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D0C51" w14:textId="241497FB" w:rsidR="003434E7" w:rsidRDefault="003434E7" w:rsidP="003434E7">
      <w:pPr>
        <w:jc w:val="center"/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sz w:val="28"/>
          <w:szCs w:val="28"/>
          <w:lang w:val="en-US"/>
        </w:rPr>
        <w:t>Supplemental Material</w:t>
      </w:r>
    </w:p>
    <w:p w14:paraId="42CE5ECF" w14:textId="77777777" w:rsidR="003434E7" w:rsidRDefault="003434E7" w:rsidP="003434E7">
      <w:pPr>
        <w:jc w:val="center"/>
        <w:rPr>
          <w:rFonts w:cs="Arial"/>
          <w:b/>
          <w:sz w:val="28"/>
          <w:szCs w:val="28"/>
          <w:lang w:val="en-US"/>
        </w:rPr>
      </w:pPr>
      <w:r w:rsidRPr="000F2CE1">
        <w:rPr>
          <w:rFonts w:cs="Arial"/>
          <w:b/>
          <w:sz w:val="28"/>
          <w:szCs w:val="28"/>
          <w:lang w:val="en-US"/>
        </w:rPr>
        <w:t>Presence and relevance of serum anti-C1P antibodies in relapsing-remitting multiple sclerosis</w:t>
      </w:r>
      <w:r>
        <w:rPr>
          <w:rFonts w:cs="Arial"/>
          <w:b/>
          <w:sz w:val="28"/>
          <w:szCs w:val="28"/>
          <w:lang w:val="en-US"/>
        </w:rPr>
        <w:t xml:space="preserve"> </w:t>
      </w:r>
    </w:p>
    <w:p w14:paraId="02180DE2" w14:textId="77777777" w:rsidR="003434E7" w:rsidRDefault="003434E7" w:rsidP="003434E7">
      <w:pPr>
        <w:jc w:val="center"/>
        <w:rPr>
          <w:rFonts w:cs="Arial"/>
          <w:b/>
          <w:sz w:val="28"/>
          <w:szCs w:val="28"/>
          <w:lang w:val="en-US"/>
        </w:rPr>
      </w:pPr>
    </w:p>
    <w:p w14:paraId="6FD9530B" w14:textId="1A6948BC" w:rsidR="003434E7" w:rsidRPr="00D53C01" w:rsidRDefault="003434E7" w:rsidP="003434E7">
      <w:pPr>
        <w:jc w:val="center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D53C01">
        <w:rPr>
          <w:rFonts w:ascii="Arial" w:hAnsi="Arial" w:cs="Arial"/>
          <w:sz w:val="24"/>
          <w:szCs w:val="24"/>
          <w:lang w:val="en-US"/>
        </w:rPr>
        <w:t>Justyna Chojdak-Lukasiewicz</w:t>
      </w:r>
      <w:r w:rsidRPr="00D53C01">
        <w:rPr>
          <w:rFonts w:ascii="Arial" w:hAnsi="Arial" w:cs="Arial"/>
          <w:sz w:val="24"/>
          <w:szCs w:val="24"/>
          <w:vertAlign w:val="superscript"/>
          <w:lang w:val="en-US"/>
        </w:rPr>
        <w:t>1,</w:t>
      </w:r>
      <w:r w:rsidRPr="005D4C2E">
        <w:rPr>
          <w:rFonts w:ascii="Arial" w:hAnsi="Arial" w:cs="Arial"/>
          <w:sz w:val="24"/>
          <w:szCs w:val="24"/>
          <w:vertAlign w:val="superscript"/>
        </w:rPr>
        <w:sym w:font="Symbol" w:char="F023"/>
      </w:r>
      <w:r w:rsidRPr="00D53C01">
        <w:rPr>
          <w:rFonts w:ascii="Arial" w:hAnsi="Arial" w:cs="Arial"/>
          <w:sz w:val="24"/>
          <w:szCs w:val="24"/>
          <w:lang w:val="en-US"/>
        </w:rPr>
        <w:t>, Anna Jakubiak-Augustyn</w:t>
      </w:r>
      <w:r w:rsidRPr="00D53C01">
        <w:rPr>
          <w:rFonts w:ascii="Arial" w:hAnsi="Arial" w:cs="Arial"/>
          <w:bCs/>
          <w:sz w:val="24"/>
          <w:szCs w:val="24"/>
          <w:vertAlign w:val="superscript"/>
          <w:lang w:val="en-US"/>
        </w:rPr>
        <w:t>2,</w:t>
      </w:r>
      <w:r w:rsidRPr="004336F3">
        <w:rPr>
          <w:rFonts w:ascii="Arial" w:hAnsi="Arial" w:cs="Arial"/>
          <w:bCs/>
          <w:sz w:val="24"/>
          <w:szCs w:val="24"/>
          <w:vertAlign w:val="superscript"/>
        </w:rPr>
        <w:sym w:font="Symbol" w:char="F023"/>
      </w:r>
      <w:r w:rsidRPr="00D53C01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53C01">
        <w:rPr>
          <w:rFonts w:ascii="Arial" w:hAnsi="Arial" w:cs="Arial"/>
          <w:sz w:val="24"/>
          <w:szCs w:val="24"/>
          <w:lang w:val="en-US"/>
        </w:rPr>
        <w:t>Zdzislaw</w:t>
      </w:r>
      <w:proofErr w:type="spellEnd"/>
      <w:r w:rsidRPr="00D53C01">
        <w:rPr>
          <w:rFonts w:ascii="Arial" w:hAnsi="Arial" w:cs="Arial"/>
          <w:sz w:val="24"/>
          <w:szCs w:val="24"/>
          <w:lang w:val="en-US"/>
        </w:rPr>
        <w:t xml:space="preserve"> M. Szulc</w:t>
      </w:r>
      <w:r w:rsidRPr="00D53C01">
        <w:rPr>
          <w:rFonts w:ascii="Arial" w:hAnsi="Arial" w:cs="Arial"/>
          <w:sz w:val="24"/>
          <w:szCs w:val="24"/>
          <w:vertAlign w:val="superscript"/>
          <w:lang w:val="en-US"/>
        </w:rPr>
        <w:t>3</w:t>
      </w:r>
      <w:r w:rsidRPr="00D53C01">
        <w:rPr>
          <w:rFonts w:ascii="Arial" w:hAnsi="Arial" w:cs="Arial"/>
          <w:sz w:val="24"/>
          <w:szCs w:val="24"/>
          <w:lang w:val="en-US"/>
        </w:rPr>
        <w:t>, Jerzy Gubernator</w:t>
      </w:r>
      <w:r w:rsidRPr="00D53C01">
        <w:rPr>
          <w:rFonts w:ascii="Arial" w:hAnsi="Arial" w:cs="Arial"/>
          <w:bCs/>
          <w:vertAlign w:val="superscript"/>
          <w:lang w:val="en-US"/>
        </w:rPr>
        <w:t>2</w:t>
      </w:r>
      <w:r w:rsidRPr="00D53C01">
        <w:rPr>
          <w:rFonts w:ascii="Arial" w:hAnsi="Arial" w:cs="Arial"/>
          <w:sz w:val="24"/>
          <w:szCs w:val="24"/>
          <w:lang w:val="en-US"/>
        </w:rPr>
        <w:t>, Anna Pokryszko-Dragan</w:t>
      </w:r>
      <w:r w:rsidRPr="00D53C01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Pr="00D53C01">
        <w:rPr>
          <w:rFonts w:ascii="Arial" w:hAnsi="Arial" w:cs="Arial"/>
          <w:sz w:val="24"/>
          <w:szCs w:val="24"/>
          <w:lang w:val="en-US"/>
        </w:rPr>
        <w:t xml:space="preserve">, </w:t>
      </w:r>
      <w:r w:rsidR="009D27DE" w:rsidRPr="009D27DE">
        <w:rPr>
          <w:rFonts w:ascii="Arial" w:hAnsi="Arial" w:cs="Arial"/>
          <w:sz w:val="24"/>
          <w:szCs w:val="24"/>
          <w:lang w:val="en-US"/>
        </w:rPr>
        <w:t>Slawomir Budrewicz</w:t>
      </w:r>
      <w:r w:rsidR="009D27DE" w:rsidRPr="009D27DE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  <w:r w:rsidR="009D27DE" w:rsidRPr="009D27DE">
        <w:rPr>
          <w:rFonts w:ascii="Arial" w:hAnsi="Arial" w:cs="Arial"/>
          <w:sz w:val="24"/>
          <w:szCs w:val="24"/>
          <w:lang w:val="en-US"/>
        </w:rPr>
        <w:t>,</w:t>
      </w:r>
      <w:r w:rsidR="00D53C01">
        <w:rPr>
          <w:rFonts w:ascii="Arial" w:hAnsi="Arial" w:cs="Arial"/>
          <w:sz w:val="24"/>
          <w:szCs w:val="24"/>
          <w:lang w:val="en-US"/>
        </w:rPr>
        <w:t xml:space="preserve"> </w:t>
      </w:r>
      <w:r w:rsidRPr="00D53C01">
        <w:rPr>
          <w:rFonts w:ascii="Arial" w:hAnsi="Arial" w:cs="Arial"/>
          <w:sz w:val="24"/>
          <w:szCs w:val="24"/>
          <w:lang w:val="en-US"/>
        </w:rPr>
        <w:t>Maria Podbielska</w:t>
      </w:r>
      <w:r w:rsidRPr="00D53C01">
        <w:rPr>
          <w:rFonts w:ascii="Arial" w:hAnsi="Arial" w:cs="Arial"/>
          <w:sz w:val="24"/>
          <w:szCs w:val="24"/>
          <w:vertAlign w:val="superscript"/>
          <w:lang w:val="en-US"/>
        </w:rPr>
        <w:t>3,4,*</w:t>
      </w:r>
    </w:p>
    <w:p w14:paraId="7F53B2D3" w14:textId="77777777" w:rsidR="003434E7" w:rsidRPr="00B07C9B" w:rsidRDefault="003434E7" w:rsidP="003434E7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Arial" w:eastAsia="MS Mincho" w:hAnsi="Arial" w:cs="Arial"/>
          <w:bCs/>
          <w:lang w:val="en-US" w:eastAsia="ja-JP"/>
        </w:rPr>
      </w:pPr>
      <w:r w:rsidRPr="00FE2216">
        <w:rPr>
          <w:rFonts w:ascii="Arial" w:eastAsia="MS Mincho" w:hAnsi="Arial" w:cs="Arial"/>
          <w:bCs/>
          <w:lang w:val="en-US" w:eastAsia="ja-JP"/>
        </w:rPr>
        <w:t xml:space="preserve">From: </w:t>
      </w:r>
      <w:r>
        <w:rPr>
          <w:rFonts w:ascii="Arial" w:eastAsia="MS Mincho" w:hAnsi="Arial" w:cs="Arial"/>
          <w:bCs/>
          <w:vertAlign w:val="superscript"/>
          <w:lang w:val="en-US" w:eastAsia="ja-JP"/>
        </w:rPr>
        <w:t>1</w:t>
      </w:r>
      <w:r w:rsidRPr="00B07C9B">
        <w:rPr>
          <w:rFonts w:ascii="Arial" w:eastAsia="MS Mincho" w:hAnsi="Arial" w:cs="Arial"/>
          <w:bCs/>
          <w:lang w:val="en-US" w:eastAsia="ja-JP"/>
        </w:rPr>
        <w:t>Department of Neurosurgery</w:t>
      </w:r>
      <w:r w:rsidRPr="00B07C9B">
        <w:rPr>
          <w:rFonts w:ascii="Arial" w:eastAsia="MS Mincho" w:hAnsi="Arial" w:cs="Arial"/>
          <w:bCs/>
          <w:vertAlign w:val="superscript"/>
          <w:lang w:val="en-US" w:eastAsia="ja-JP"/>
        </w:rPr>
        <w:t xml:space="preserve"> </w:t>
      </w:r>
      <w:r w:rsidRPr="00B07C9B">
        <w:rPr>
          <w:rFonts w:ascii="Arial" w:eastAsia="MS Mincho" w:hAnsi="Arial" w:cs="Arial"/>
          <w:bCs/>
          <w:lang w:val="en-US" w:eastAsia="ja-JP"/>
        </w:rPr>
        <w:t>and</w:t>
      </w:r>
      <w:r w:rsidRPr="00B07C9B">
        <w:rPr>
          <w:rFonts w:ascii="Arial" w:eastAsia="MS Mincho" w:hAnsi="Arial" w:cs="Arial"/>
          <w:bCs/>
          <w:vertAlign w:val="superscript"/>
          <w:lang w:val="en-US" w:eastAsia="ja-JP"/>
        </w:rPr>
        <w:t xml:space="preserve"> </w:t>
      </w:r>
      <w:r w:rsidRPr="00B07C9B">
        <w:rPr>
          <w:rFonts w:ascii="Arial" w:eastAsia="MS Mincho" w:hAnsi="Arial" w:cs="Arial"/>
          <w:bCs/>
          <w:lang w:val="en-US" w:eastAsia="ja-JP"/>
        </w:rPr>
        <w:t>Neurology, Wroclaw Medical University, Borowska 213, 50-556 Wroclaw, Poland;</w:t>
      </w:r>
    </w:p>
    <w:p w14:paraId="490033BA" w14:textId="77777777" w:rsidR="003434E7" w:rsidRDefault="003434E7" w:rsidP="003434E7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Arial" w:eastAsia="MS Mincho" w:hAnsi="Arial" w:cs="Arial"/>
          <w:bCs/>
          <w:lang w:val="en-US" w:eastAsia="ja-JP"/>
        </w:rPr>
      </w:pPr>
    </w:p>
    <w:p w14:paraId="27CD2FC7" w14:textId="77777777" w:rsidR="003434E7" w:rsidRDefault="003434E7" w:rsidP="003434E7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Arial" w:eastAsia="MS Mincho" w:hAnsi="Arial" w:cs="Arial"/>
          <w:lang w:val="en-GB" w:eastAsia="ja-JP"/>
        </w:rPr>
      </w:pPr>
      <w:r>
        <w:rPr>
          <w:rFonts w:ascii="Arial" w:eastAsia="MS Mincho" w:hAnsi="Arial" w:cs="Arial"/>
          <w:vertAlign w:val="superscript"/>
          <w:lang w:val="en-US" w:eastAsia="ja-JP"/>
        </w:rPr>
        <w:t>2</w:t>
      </w:r>
      <w:r w:rsidRPr="00FE2216">
        <w:rPr>
          <w:rFonts w:ascii="Arial" w:eastAsia="MS Mincho" w:hAnsi="Arial" w:cs="Arial"/>
          <w:lang w:val="en-US" w:eastAsia="ja-JP"/>
        </w:rPr>
        <w:t xml:space="preserve">Department of </w:t>
      </w:r>
      <w:r w:rsidRPr="00FE2216">
        <w:rPr>
          <w:rFonts w:ascii="Arial" w:eastAsia="MS Mincho" w:hAnsi="Arial" w:cs="Arial"/>
          <w:lang w:val="en-GB" w:eastAsia="ja-JP"/>
        </w:rPr>
        <w:t>Lipids and Liposomes</w:t>
      </w:r>
      <w:r w:rsidRPr="00FE2216">
        <w:rPr>
          <w:rFonts w:ascii="Arial" w:eastAsia="MS Mincho" w:hAnsi="Arial" w:cs="Arial"/>
          <w:lang w:val="en-US" w:eastAsia="ja-JP"/>
        </w:rPr>
        <w:t xml:space="preserve">, University of Wroclaw, </w:t>
      </w:r>
      <w:r w:rsidRPr="00FE2216">
        <w:rPr>
          <w:rFonts w:ascii="Arial" w:eastAsia="MS Mincho" w:hAnsi="Arial" w:cs="Arial"/>
          <w:shd w:val="clear" w:color="auto" w:fill="FDFCFB"/>
          <w:lang w:val="en-US" w:eastAsia="ja-JP"/>
        </w:rPr>
        <w:t>F. Joliot-Curie 14a,</w:t>
      </w:r>
      <w:r w:rsidRPr="00FE2216">
        <w:rPr>
          <w:rFonts w:ascii="Arial" w:eastAsia="MS Mincho" w:hAnsi="Arial" w:cs="Arial"/>
          <w:shd w:val="clear" w:color="auto" w:fill="FDFCFB"/>
          <w:lang w:val="en-US" w:eastAsia="ja-JP"/>
        </w:rPr>
        <w:br/>
      </w:r>
      <w:r w:rsidRPr="00FE2216">
        <w:rPr>
          <w:rFonts w:ascii="Arial" w:eastAsia="MS Mincho" w:hAnsi="Arial" w:cs="Arial"/>
          <w:lang w:val="en-GB" w:eastAsia="ja-JP"/>
        </w:rPr>
        <w:t>50-383 Wroclaw, Poland;</w:t>
      </w:r>
    </w:p>
    <w:p w14:paraId="05AEAA88" w14:textId="77777777" w:rsidR="003434E7" w:rsidRDefault="003434E7" w:rsidP="003434E7">
      <w:pPr>
        <w:tabs>
          <w:tab w:val="center" w:pos="4703"/>
          <w:tab w:val="right" w:pos="9406"/>
        </w:tabs>
        <w:spacing w:after="0" w:line="240" w:lineRule="auto"/>
        <w:jc w:val="center"/>
        <w:rPr>
          <w:rFonts w:ascii="Arial" w:eastAsia="MS Mincho" w:hAnsi="Arial" w:cs="Arial"/>
          <w:lang w:val="en-GB" w:eastAsia="ja-JP"/>
        </w:rPr>
      </w:pPr>
    </w:p>
    <w:p w14:paraId="18D0D097" w14:textId="77777777" w:rsidR="003434E7" w:rsidRPr="00A8647D" w:rsidRDefault="003434E7" w:rsidP="003434E7">
      <w:pPr>
        <w:jc w:val="center"/>
        <w:rPr>
          <w:rFonts w:ascii="Arial" w:eastAsia="MS Mincho" w:hAnsi="Arial" w:cs="Arial"/>
          <w:lang w:val="en-US" w:eastAsia="ja-JP"/>
        </w:rPr>
      </w:pPr>
      <w:r>
        <w:rPr>
          <w:rFonts w:ascii="Arial" w:hAnsi="Arial" w:cs="Arial"/>
          <w:bCs/>
          <w:vertAlign w:val="superscript"/>
          <w:lang w:val="en-US" w:eastAsia="pl-PL"/>
        </w:rPr>
        <w:t>3</w:t>
      </w:r>
      <w:r w:rsidRPr="00FE2216">
        <w:rPr>
          <w:rFonts w:ascii="Arial" w:hAnsi="Arial" w:cs="Arial"/>
          <w:lang w:val="en-US"/>
        </w:rPr>
        <w:t xml:space="preserve">Department of Biochemistry &amp; Molecular Biology, Medical University of South Carolina, </w:t>
      </w:r>
      <w:r w:rsidRPr="00FE2216">
        <w:rPr>
          <w:rFonts w:ascii="Arial" w:hAnsi="Arial" w:cs="Arial"/>
          <w:lang w:val="en-US"/>
        </w:rPr>
        <w:br/>
        <w:t>173 Ashley Avenue, Charleston, SC</w:t>
      </w:r>
      <w:r w:rsidRPr="00FE2216">
        <w:rPr>
          <w:lang w:val="en-US"/>
        </w:rPr>
        <w:t xml:space="preserve"> </w:t>
      </w:r>
      <w:r w:rsidRPr="00FE2216">
        <w:rPr>
          <w:rFonts w:ascii="Arial" w:hAnsi="Arial" w:cs="Arial"/>
          <w:lang w:val="en-US"/>
        </w:rPr>
        <w:t>29425-2503, USA;</w:t>
      </w:r>
    </w:p>
    <w:p w14:paraId="1DDEF8A4" w14:textId="0E0252E1" w:rsidR="003434E7" w:rsidRPr="00FE2216" w:rsidRDefault="003434E7" w:rsidP="003434E7">
      <w:pPr>
        <w:jc w:val="center"/>
        <w:rPr>
          <w:rFonts w:ascii="Arial" w:hAnsi="Arial" w:cs="Arial"/>
          <w:bCs/>
          <w:lang w:val="en-US" w:eastAsia="pl-PL"/>
        </w:rPr>
      </w:pPr>
      <w:r>
        <w:rPr>
          <w:rFonts w:ascii="Arial" w:hAnsi="Arial" w:cs="Arial"/>
          <w:bCs/>
          <w:vertAlign w:val="superscript"/>
          <w:lang w:val="en-US"/>
        </w:rPr>
        <w:t>4</w:t>
      </w:r>
      <w:r w:rsidRPr="00FE2216">
        <w:rPr>
          <w:rFonts w:ascii="Arial" w:hAnsi="Arial" w:cs="Arial"/>
          <w:lang w:val="en-US"/>
        </w:rPr>
        <w:t>Laboratory of Microbiome Immunobiology</w:t>
      </w:r>
      <w:r>
        <w:rPr>
          <w:rFonts w:ascii="Arial" w:hAnsi="Arial" w:cs="Arial"/>
          <w:lang w:val="en-US"/>
        </w:rPr>
        <w:t>,</w:t>
      </w:r>
      <w:r w:rsidRPr="00FE2216">
        <w:rPr>
          <w:rFonts w:ascii="Arial" w:hAnsi="Arial" w:cs="Arial"/>
          <w:lang w:val="en-US"/>
        </w:rPr>
        <w:t xml:space="preserve"> Ludwik Hirszfeld Institute of Immunology &amp; Experimental Therapy, Polish Academy of Sciences, </w:t>
      </w:r>
      <w:proofErr w:type="spellStart"/>
      <w:r w:rsidRPr="00FE2216">
        <w:rPr>
          <w:rFonts w:ascii="Arial" w:hAnsi="Arial" w:cs="Arial"/>
          <w:lang w:val="en-US"/>
        </w:rPr>
        <w:t>R</w:t>
      </w:r>
      <w:r w:rsidR="005E375A">
        <w:rPr>
          <w:rFonts w:ascii="Arial" w:hAnsi="Arial" w:cs="Arial"/>
          <w:lang w:val="en-US"/>
        </w:rPr>
        <w:t>udolfa</w:t>
      </w:r>
      <w:proofErr w:type="spellEnd"/>
      <w:r w:rsidRPr="00FE2216">
        <w:rPr>
          <w:rFonts w:ascii="Arial" w:hAnsi="Arial" w:cs="Arial"/>
          <w:lang w:val="en-US"/>
        </w:rPr>
        <w:t xml:space="preserve"> </w:t>
      </w:r>
      <w:proofErr w:type="spellStart"/>
      <w:r w:rsidRPr="00FE2216">
        <w:rPr>
          <w:rFonts w:ascii="Arial" w:hAnsi="Arial" w:cs="Arial"/>
          <w:lang w:val="en-US"/>
        </w:rPr>
        <w:t>Weigla</w:t>
      </w:r>
      <w:proofErr w:type="spellEnd"/>
      <w:r w:rsidRPr="00FE2216">
        <w:rPr>
          <w:rFonts w:ascii="Arial" w:hAnsi="Arial" w:cs="Arial"/>
          <w:lang w:val="en-US"/>
        </w:rPr>
        <w:t xml:space="preserve"> 12, 53-114 Wroclaw, Poland</w:t>
      </w:r>
      <w:bookmarkStart w:id="0" w:name="_GoBack"/>
      <w:bookmarkEnd w:id="0"/>
    </w:p>
    <w:p w14:paraId="0DF55F82" w14:textId="77777777" w:rsidR="003434E7" w:rsidRPr="00FE2216" w:rsidRDefault="003434E7" w:rsidP="003434E7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195DACFC" w14:textId="77777777" w:rsidR="003434E7" w:rsidRPr="00FE2216" w:rsidRDefault="003434E7" w:rsidP="003434E7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39C20036" w14:textId="77777777" w:rsidR="003434E7" w:rsidRPr="00FE2216" w:rsidRDefault="003434E7" w:rsidP="003434E7">
      <w:pPr>
        <w:rPr>
          <w:rFonts w:ascii="Arial" w:hAnsi="Arial" w:cs="Arial"/>
          <w:b/>
          <w:i/>
          <w:lang w:val="en-US"/>
        </w:rPr>
      </w:pPr>
      <w:r w:rsidRPr="00FE2216">
        <w:rPr>
          <w:rFonts w:ascii="Arial" w:hAnsi="Arial" w:cs="Arial"/>
          <w:b/>
          <w:lang w:val="en-US"/>
        </w:rPr>
        <w:t>Running title:</w:t>
      </w:r>
      <w:r w:rsidRPr="00FE2216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Anti-</w:t>
      </w:r>
      <w:r w:rsidRPr="00FE2216">
        <w:rPr>
          <w:rFonts w:ascii="Arial" w:hAnsi="Arial" w:cs="Arial"/>
          <w:lang w:val="en-US"/>
        </w:rPr>
        <w:t xml:space="preserve">C1P </w:t>
      </w:r>
      <w:r>
        <w:rPr>
          <w:rFonts w:ascii="Arial" w:hAnsi="Arial" w:cs="Arial"/>
          <w:lang w:val="en-US"/>
        </w:rPr>
        <w:t xml:space="preserve">antibodies </w:t>
      </w:r>
      <w:r w:rsidRPr="00FE2216">
        <w:rPr>
          <w:rFonts w:ascii="Arial" w:hAnsi="Arial" w:cs="Arial"/>
          <w:lang w:val="en-US"/>
        </w:rPr>
        <w:t>in MS</w:t>
      </w:r>
    </w:p>
    <w:p w14:paraId="628EE817" w14:textId="77777777" w:rsidR="003434E7" w:rsidRPr="00FE2216" w:rsidRDefault="003434E7" w:rsidP="003434E7">
      <w:pPr>
        <w:rPr>
          <w:rFonts w:ascii="Arial" w:hAnsi="Arial" w:cs="Arial"/>
          <w:bCs/>
          <w:lang w:val="en-US"/>
        </w:rPr>
      </w:pPr>
    </w:p>
    <w:p w14:paraId="1F6A9758" w14:textId="70B6090C" w:rsidR="003434E7" w:rsidRPr="00FE2216" w:rsidRDefault="003434E7" w:rsidP="003434E7">
      <w:pPr>
        <w:rPr>
          <w:rFonts w:ascii="Arial" w:hAnsi="Arial" w:cs="Arial"/>
          <w:bCs/>
          <w:lang w:val="en-US"/>
        </w:rPr>
      </w:pPr>
      <w:r w:rsidRPr="00A8647D">
        <w:rPr>
          <w:rFonts w:ascii="Arial" w:hAnsi="Arial" w:cs="Arial"/>
          <w:bCs/>
          <w:vertAlign w:val="superscript"/>
          <w:lang w:val="en-US"/>
        </w:rPr>
        <w:sym w:font="Symbol" w:char="F023"/>
      </w:r>
      <w:r w:rsidRPr="00701339">
        <w:rPr>
          <w:rFonts w:ascii="Arial" w:hAnsi="Arial" w:cs="Arial"/>
          <w:bCs/>
          <w:lang w:val="en-US"/>
        </w:rPr>
        <w:t>These author</w:t>
      </w:r>
      <w:r w:rsidR="004719B7" w:rsidRPr="00701339">
        <w:rPr>
          <w:rFonts w:ascii="Arial" w:hAnsi="Arial" w:cs="Arial"/>
          <w:bCs/>
          <w:lang w:val="en-US"/>
        </w:rPr>
        <w:t>s</w:t>
      </w:r>
      <w:r w:rsidRPr="00701339">
        <w:rPr>
          <w:rFonts w:ascii="Arial" w:hAnsi="Arial" w:cs="Arial"/>
          <w:bCs/>
          <w:lang w:val="en-US"/>
        </w:rPr>
        <w:t xml:space="preserve"> contributed equally </w:t>
      </w:r>
      <w:r w:rsidR="004719B7" w:rsidRPr="00701339">
        <w:rPr>
          <w:rFonts w:ascii="Arial" w:hAnsi="Arial" w:cs="Arial"/>
          <w:bCs/>
          <w:lang w:val="en-US"/>
        </w:rPr>
        <w:t xml:space="preserve">to </w:t>
      </w:r>
      <w:r w:rsidRPr="00701339">
        <w:rPr>
          <w:rFonts w:ascii="Arial" w:hAnsi="Arial" w:cs="Arial"/>
          <w:bCs/>
          <w:lang w:val="en-US"/>
        </w:rPr>
        <w:t>this study</w:t>
      </w:r>
    </w:p>
    <w:p w14:paraId="573CCE67" w14:textId="77777777" w:rsidR="003434E7" w:rsidRPr="00FE2216" w:rsidRDefault="003434E7" w:rsidP="003434E7">
      <w:pPr>
        <w:jc w:val="both"/>
        <w:rPr>
          <w:rFonts w:ascii="Arial" w:hAnsi="Arial" w:cs="Arial"/>
          <w:lang w:val="en-US"/>
        </w:rPr>
      </w:pPr>
      <w:r w:rsidRPr="00FE2216">
        <w:rPr>
          <w:rFonts w:ascii="Arial" w:hAnsi="Arial" w:cs="Arial"/>
          <w:bCs/>
          <w:lang w:val="en-US"/>
        </w:rPr>
        <w:t xml:space="preserve">*To whom correspondence should be addressed: </w:t>
      </w:r>
      <w:r w:rsidRPr="00FE2216">
        <w:rPr>
          <w:rFonts w:ascii="Arial" w:hAnsi="Arial" w:cs="Arial"/>
          <w:lang w:val="en-US"/>
        </w:rPr>
        <w:t xml:space="preserve">Maria </w:t>
      </w:r>
      <w:proofErr w:type="spellStart"/>
      <w:r w:rsidRPr="00FE2216">
        <w:rPr>
          <w:rFonts w:ascii="Arial" w:hAnsi="Arial" w:cs="Arial"/>
          <w:lang w:val="en-US"/>
        </w:rPr>
        <w:t>Podbielska</w:t>
      </w:r>
      <w:proofErr w:type="spellEnd"/>
      <w:r w:rsidRPr="00FE2216">
        <w:rPr>
          <w:rFonts w:ascii="Arial" w:hAnsi="Arial" w:cs="Arial"/>
          <w:lang w:val="en-US"/>
        </w:rPr>
        <w:t xml:space="preserve">, </w:t>
      </w:r>
      <w:proofErr w:type="spellStart"/>
      <w:r w:rsidRPr="00FE2216">
        <w:rPr>
          <w:rFonts w:ascii="Arial" w:hAnsi="Arial" w:cs="Arial"/>
          <w:lang w:val="en-US"/>
        </w:rPr>
        <w:t>Ludwik</w:t>
      </w:r>
      <w:proofErr w:type="spellEnd"/>
      <w:r w:rsidRPr="00FE2216">
        <w:rPr>
          <w:rFonts w:ascii="Arial" w:hAnsi="Arial" w:cs="Arial"/>
          <w:lang w:val="en-US"/>
        </w:rPr>
        <w:t xml:space="preserve"> </w:t>
      </w:r>
      <w:proofErr w:type="spellStart"/>
      <w:r w:rsidRPr="00FE2216">
        <w:rPr>
          <w:rFonts w:ascii="Arial" w:hAnsi="Arial" w:cs="Arial"/>
          <w:lang w:val="en-US"/>
        </w:rPr>
        <w:t>Hirszfeld</w:t>
      </w:r>
      <w:proofErr w:type="spellEnd"/>
      <w:r w:rsidRPr="00FE2216">
        <w:rPr>
          <w:rFonts w:ascii="Arial" w:hAnsi="Arial" w:cs="Arial"/>
          <w:lang w:val="en-US"/>
        </w:rPr>
        <w:t xml:space="preserve"> Institute of Immunology &amp; Experimental Therapy, Polish Academy of Sciences, Laboratory of </w:t>
      </w:r>
      <w:proofErr w:type="spellStart"/>
      <w:r w:rsidRPr="00FE2216">
        <w:rPr>
          <w:rFonts w:ascii="Arial" w:hAnsi="Arial" w:cs="Arial"/>
          <w:lang w:val="en-US"/>
        </w:rPr>
        <w:t>Microbiome</w:t>
      </w:r>
      <w:proofErr w:type="spellEnd"/>
      <w:r w:rsidRPr="00FE2216">
        <w:rPr>
          <w:rFonts w:ascii="Arial" w:hAnsi="Arial" w:cs="Arial"/>
          <w:lang w:val="en-US"/>
        </w:rPr>
        <w:t xml:space="preserve"> </w:t>
      </w:r>
      <w:proofErr w:type="spellStart"/>
      <w:r w:rsidRPr="00FE2216">
        <w:rPr>
          <w:rFonts w:ascii="Arial" w:hAnsi="Arial" w:cs="Arial"/>
          <w:lang w:val="en-US"/>
        </w:rPr>
        <w:t>Immunobiology</w:t>
      </w:r>
      <w:proofErr w:type="spellEnd"/>
      <w:r w:rsidRPr="00FE2216">
        <w:rPr>
          <w:rFonts w:ascii="Arial" w:hAnsi="Arial" w:cs="Arial"/>
          <w:lang w:val="en-US"/>
        </w:rPr>
        <w:t xml:space="preserve">, </w:t>
      </w:r>
      <w:proofErr w:type="spellStart"/>
      <w:r w:rsidRPr="00FE2216">
        <w:rPr>
          <w:rFonts w:ascii="Arial" w:hAnsi="Arial" w:cs="Arial"/>
          <w:lang w:val="en-US"/>
        </w:rPr>
        <w:t>Rudolfa</w:t>
      </w:r>
      <w:proofErr w:type="spellEnd"/>
      <w:r w:rsidRPr="00FE2216">
        <w:rPr>
          <w:rFonts w:ascii="Arial" w:hAnsi="Arial" w:cs="Arial"/>
          <w:lang w:val="en-US"/>
        </w:rPr>
        <w:t xml:space="preserve"> </w:t>
      </w:r>
      <w:proofErr w:type="spellStart"/>
      <w:r w:rsidRPr="00FE2216">
        <w:rPr>
          <w:rFonts w:ascii="Arial" w:hAnsi="Arial" w:cs="Arial"/>
          <w:lang w:val="en-US"/>
        </w:rPr>
        <w:t>Weigla</w:t>
      </w:r>
      <w:proofErr w:type="spellEnd"/>
      <w:r w:rsidRPr="00FE2216">
        <w:rPr>
          <w:rFonts w:ascii="Arial" w:hAnsi="Arial" w:cs="Arial"/>
          <w:lang w:val="en-US"/>
        </w:rPr>
        <w:t xml:space="preserve"> 12, 53-114, Wroclaw, Poland; Tel: +48-71-370-99-12, Fax: +48-71-337-21-71, E-mail: </w:t>
      </w:r>
      <w:hyperlink r:id="rId5" w:history="1">
        <w:r w:rsidRPr="00FE2216">
          <w:rPr>
            <w:rFonts w:ascii="Arial" w:hAnsi="Arial" w:cs="Arial"/>
            <w:lang w:val="en-US"/>
          </w:rPr>
          <w:t>maria.podbielska@hirszfeld.pl</w:t>
        </w:r>
      </w:hyperlink>
    </w:p>
    <w:p w14:paraId="52C7318A" w14:textId="77777777" w:rsidR="003434E7" w:rsidRPr="00FE2216" w:rsidRDefault="003434E7" w:rsidP="003434E7">
      <w:pPr>
        <w:rPr>
          <w:rFonts w:ascii="Arial" w:hAnsi="Arial" w:cs="Arial"/>
          <w:bCs/>
          <w:lang w:val="en-US"/>
        </w:rPr>
      </w:pPr>
    </w:p>
    <w:p w14:paraId="3EC45918" w14:textId="77777777" w:rsidR="003434E7" w:rsidRPr="00FE2216" w:rsidRDefault="003434E7" w:rsidP="003434E7">
      <w:pPr>
        <w:rPr>
          <w:u w:val="single"/>
          <w:lang w:val="en-US"/>
        </w:rPr>
      </w:pPr>
    </w:p>
    <w:p w14:paraId="0D9ABF05" w14:textId="69B8D427" w:rsidR="003434E7" w:rsidRPr="00FE2216" w:rsidRDefault="003434E7" w:rsidP="003434E7">
      <w:pPr>
        <w:rPr>
          <w:rFonts w:ascii="Arial" w:hAnsi="Arial" w:cs="Arial"/>
          <w:lang w:val="en-US"/>
        </w:rPr>
      </w:pPr>
      <w:r w:rsidRPr="00FE2216">
        <w:rPr>
          <w:rFonts w:ascii="Arial" w:hAnsi="Arial" w:cs="Arial"/>
          <w:b/>
          <w:lang w:val="en-US"/>
        </w:rPr>
        <w:t xml:space="preserve">Keywords: </w:t>
      </w:r>
      <w:r w:rsidRPr="00FE2216">
        <w:rPr>
          <w:rFonts w:ascii="Arial" w:hAnsi="Arial" w:cs="Arial"/>
          <w:lang w:val="en-US"/>
        </w:rPr>
        <w:t>biomarkers,</w:t>
      </w:r>
      <w:r w:rsidRPr="00FE2216">
        <w:rPr>
          <w:rFonts w:ascii="Arial" w:hAnsi="Arial" w:cs="Arial"/>
          <w:b/>
          <w:lang w:val="en-US"/>
        </w:rPr>
        <w:t xml:space="preserve"> </w:t>
      </w:r>
      <w:proofErr w:type="spellStart"/>
      <w:r w:rsidRPr="00FE2216">
        <w:rPr>
          <w:rFonts w:ascii="Arial" w:hAnsi="Arial" w:cs="Arial"/>
          <w:lang w:val="en-US"/>
        </w:rPr>
        <w:t>ceramide</w:t>
      </w:r>
      <w:proofErr w:type="spellEnd"/>
      <w:r w:rsidRPr="00FE2216">
        <w:rPr>
          <w:rFonts w:ascii="Arial" w:hAnsi="Arial" w:cs="Arial"/>
          <w:lang w:val="en-US"/>
        </w:rPr>
        <w:t xml:space="preserve">, C1P, lipid antigens, multiple sclerosis, </w:t>
      </w:r>
      <w:proofErr w:type="spellStart"/>
      <w:r w:rsidR="00E51879" w:rsidRPr="00FE2216">
        <w:rPr>
          <w:rFonts w:ascii="Arial" w:hAnsi="Arial" w:cs="Arial"/>
          <w:lang w:val="en-US"/>
        </w:rPr>
        <w:t>sphingolipids</w:t>
      </w:r>
      <w:proofErr w:type="spellEnd"/>
      <w:r w:rsidRPr="00FE2216">
        <w:rPr>
          <w:rFonts w:ascii="Arial" w:hAnsi="Arial" w:cs="Arial"/>
          <w:lang w:val="en-US"/>
        </w:rPr>
        <w:t xml:space="preserve">. </w:t>
      </w:r>
    </w:p>
    <w:p w14:paraId="049ED95E" w14:textId="77777777" w:rsidR="003434E7" w:rsidRDefault="003434E7">
      <w:pPr>
        <w:rPr>
          <w:rFonts w:ascii="Arial" w:hAnsi="Arial" w:cs="Arial"/>
          <w:b/>
          <w:lang w:val="en-US"/>
        </w:rPr>
      </w:pPr>
    </w:p>
    <w:p w14:paraId="5D05A79D" w14:textId="77777777" w:rsidR="003434E7" w:rsidRDefault="003434E7">
      <w:pPr>
        <w:rPr>
          <w:rFonts w:ascii="Arial" w:hAnsi="Arial" w:cs="Arial"/>
          <w:b/>
          <w:lang w:val="en-US"/>
        </w:rPr>
      </w:pPr>
    </w:p>
    <w:p w14:paraId="3CFC2247" w14:textId="77777777" w:rsidR="003434E7" w:rsidRDefault="003434E7">
      <w:pPr>
        <w:rPr>
          <w:rFonts w:ascii="Arial" w:hAnsi="Arial" w:cs="Arial"/>
          <w:b/>
          <w:lang w:val="en-US"/>
        </w:rPr>
        <w:sectPr w:rsidR="003434E7" w:rsidSect="003434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FBBDB61" w14:textId="72C14418" w:rsidR="003434E7" w:rsidRDefault="003434E7">
      <w:pPr>
        <w:rPr>
          <w:rFonts w:ascii="Arial" w:hAnsi="Arial" w:cs="Arial"/>
          <w:b/>
          <w:lang w:val="en-US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1368"/>
        <w:gridCol w:w="1890"/>
        <w:gridCol w:w="2250"/>
        <w:gridCol w:w="1800"/>
        <w:gridCol w:w="1980"/>
        <w:gridCol w:w="2880"/>
        <w:gridCol w:w="2052"/>
      </w:tblGrid>
      <w:tr w:rsidR="00F61497" w:rsidRPr="00F61497" w14:paraId="0B9BFEDE" w14:textId="77777777" w:rsidTr="005A781B">
        <w:trPr>
          <w:trHeight w:val="432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14:paraId="54DBED0E" w14:textId="77777777" w:rsidR="00F61497" w:rsidRPr="00F61497" w:rsidRDefault="00F61497" w:rsidP="00F61497">
            <w:pPr>
              <w:rPr>
                <w:b/>
              </w:rPr>
            </w:pPr>
            <w:proofErr w:type="spellStart"/>
            <w:r>
              <w:rPr>
                <w:b/>
              </w:rPr>
              <w:t>F</w:t>
            </w:r>
            <w:r w:rsidRPr="00F61497">
              <w:rPr>
                <w:b/>
              </w:rPr>
              <w:t>raction</w:t>
            </w:r>
            <w:proofErr w:type="spellEnd"/>
            <w:r w:rsidRPr="00F61497">
              <w:rPr>
                <w:b/>
              </w:rPr>
              <w:t xml:space="preserve"> no.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1422239B" w14:textId="77777777" w:rsidR="00F61497" w:rsidRPr="00F61497" w:rsidRDefault="00F61497" w:rsidP="00F61497">
            <w:pPr>
              <w:rPr>
                <w:b/>
              </w:rPr>
            </w:pPr>
            <w:proofErr w:type="spellStart"/>
            <w:r w:rsidRPr="00F61497">
              <w:rPr>
                <w:b/>
              </w:rPr>
              <w:t>Specification</w:t>
            </w:r>
            <w:proofErr w:type="spellEnd"/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7CBCABE6" w14:textId="77777777" w:rsidR="00F61497" w:rsidRPr="00F61497" w:rsidRDefault="00F61497" w:rsidP="00F61497">
            <w:pPr>
              <w:rPr>
                <w:b/>
              </w:rPr>
            </w:pPr>
            <w:proofErr w:type="spellStart"/>
            <w:r w:rsidRPr="00F61497">
              <w:rPr>
                <w:b/>
              </w:rPr>
              <w:t>Preparation</w:t>
            </w:r>
            <w:proofErr w:type="spellEnd"/>
            <w:r w:rsidRPr="00F61497">
              <w:rPr>
                <w:b/>
              </w:rPr>
              <w:t xml:space="preserve"> </w:t>
            </w:r>
            <w:proofErr w:type="spellStart"/>
            <w:r w:rsidRPr="00F61497">
              <w:rPr>
                <w:b/>
              </w:rPr>
              <w:t>stage</w:t>
            </w:r>
            <w:proofErr w:type="spellEnd"/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6D1B9867" w14:textId="77777777" w:rsidR="00F61497" w:rsidRPr="00F61497" w:rsidRDefault="00F61497" w:rsidP="00F61497">
            <w:pPr>
              <w:rPr>
                <w:b/>
              </w:rPr>
            </w:pPr>
            <w:proofErr w:type="spellStart"/>
            <w:r w:rsidRPr="00F61497">
              <w:rPr>
                <w:b/>
              </w:rPr>
              <w:t>Fraction</w:t>
            </w:r>
            <w:proofErr w:type="spellEnd"/>
            <w:r w:rsidRPr="00F61497">
              <w:rPr>
                <w:b/>
              </w:rPr>
              <w:t xml:space="preserve"> </w:t>
            </w:r>
            <w:proofErr w:type="spellStart"/>
            <w:r w:rsidRPr="00F61497">
              <w:rPr>
                <w:b/>
              </w:rPr>
              <w:t>volume</w:t>
            </w:r>
            <w:proofErr w:type="spellEnd"/>
            <w:r w:rsidRPr="00F61497">
              <w:rPr>
                <w:b/>
              </w:rPr>
              <w:t xml:space="preserve"> </w:t>
            </w:r>
          </w:p>
          <w:p w14:paraId="56B29F61" w14:textId="77777777" w:rsidR="00F61497" w:rsidRPr="00F61497" w:rsidRDefault="00F61497" w:rsidP="00F61497">
            <w:pPr>
              <w:rPr>
                <w:b/>
              </w:rPr>
            </w:pPr>
            <w:r w:rsidRPr="00F61497">
              <w:rPr>
                <w:b/>
              </w:rPr>
              <w:t>(ml)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D991EBD" w14:textId="77777777" w:rsidR="00F61497" w:rsidRPr="00F61497" w:rsidRDefault="00F61497" w:rsidP="00F61497">
            <w:pPr>
              <w:rPr>
                <w:b/>
              </w:rPr>
            </w:pPr>
            <w:proofErr w:type="spellStart"/>
            <w:r w:rsidRPr="00F61497">
              <w:rPr>
                <w:b/>
              </w:rPr>
              <w:t>Proteins</w:t>
            </w:r>
            <w:proofErr w:type="spellEnd"/>
            <w:r w:rsidRPr="00F61497">
              <w:rPr>
                <w:b/>
              </w:rPr>
              <w:t xml:space="preserve"> </w:t>
            </w:r>
            <w:proofErr w:type="spellStart"/>
            <w:r w:rsidRPr="00F61497">
              <w:rPr>
                <w:b/>
              </w:rPr>
              <w:t>present</w:t>
            </w:r>
            <w:proofErr w:type="spellEnd"/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14:paraId="163CEB9D" w14:textId="77777777" w:rsidR="00F61497" w:rsidRPr="00F61497" w:rsidRDefault="00F61497" w:rsidP="00F61497">
            <w:pPr>
              <w:rPr>
                <w:b/>
                <w:lang w:val="en-US"/>
              </w:rPr>
            </w:pPr>
            <w:r w:rsidRPr="00F61497">
              <w:rPr>
                <w:b/>
                <w:lang w:val="en-US"/>
              </w:rPr>
              <w:t xml:space="preserve">Protein concentration </w:t>
            </w:r>
            <w:r w:rsidRPr="00F61497">
              <w:rPr>
                <w:b/>
              </w:rPr>
              <w:sym w:font="Symbol" w:char="F0B1"/>
            </w:r>
            <w:r w:rsidRPr="00F61497">
              <w:rPr>
                <w:b/>
                <w:lang w:val="en-US"/>
              </w:rPr>
              <w:t xml:space="preserve"> SEM </w:t>
            </w:r>
          </w:p>
          <w:p w14:paraId="3A27AD4B" w14:textId="77777777" w:rsidR="00F61497" w:rsidRPr="00F61497" w:rsidRDefault="00F61497" w:rsidP="00F61497">
            <w:pPr>
              <w:rPr>
                <w:b/>
                <w:lang w:val="en-US"/>
              </w:rPr>
            </w:pPr>
            <w:r w:rsidRPr="00F61497">
              <w:rPr>
                <w:b/>
                <w:lang w:val="en-US"/>
              </w:rPr>
              <w:t>(mg/ml)</w:t>
            </w:r>
          </w:p>
        </w:tc>
        <w:tc>
          <w:tcPr>
            <w:tcW w:w="2052" w:type="dxa"/>
            <w:shd w:val="clear" w:color="auto" w:fill="D9D9D9" w:themeFill="background1" w:themeFillShade="D9"/>
          </w:tcPr>
          <w:p w14:paraId="1F2FE61F" w14:textId="77777777" w:rsidR="00F61497" w:rsidRPr="00F61497" w:rsidRDefault="00F61497" w:rsidP="00F61497">
            <w:pPr>
              <w:rPr>
                <w:b/>
                <w:lang w:val="en-US"/>
              </w:rPr>
            </w:pPr>
            <w:r w:rsidRPr="00F61497">
              <w:rPr>
                <w:b/>
                <w:lang w:val="en-US"/>
              </w:rPr>
              <w:t xml:space="preserve">Mean yield </w:t>
            </w:r>
            <w:r w:rsidRPr="00F61497">
              <w:rPr>
                <w:b/>
              </w:rPr>
              <w:sym w:font="Symbol" w:char="F0B1"/>
            </w:r>
            <w:r w:rsidRPr="00F61497">
              <w:rPr>
                <w:b/>
                <w:lang w:val="en-US"/>
              </w:rPr>
              <w:t xml:space="preserve"> SEM *</w:t>
            </w:r>
            <w:r w:rsidRPr="00F61497">
              <w:rPr>
                <w:b/>
                <w:lang w:val="en-US"/>
              </w:rPr>
              <w:br/>
              <w:t>(%)</w:t>
            </w:r>
          </w:p>
        </w:tc>
      </w:tr>
      <w:tr w:rsidR="00F61497" w:rsidRPr="00F61497" w14:paraId="4DBAA718" w14:textId="77777777" w:rsidTr="005A781B">
        <w:trPr>
          <w:trHeight w:val="432"/>
        </w:trPr>
        <w:tc>
          <w:tcPr>
            <w:tcW w:w="1368" w:type="dxa"/>
            <w:vAlign w:val="center"/>
          </w:tcPr>
          <w:p w14:paraId="7A8D48B0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 xml:space="preserve">Fr. 0 </w:t>
            </w:r>
          </w:p>
        </w:tc>
        <w:tc>
          <w:tcPr>
            <w:tcW w:w="1890" w:type="dxa"/>
            <w:vAlign w:val="center"/>
          </w:tcPr>
          <w:p w14:paraId="192A7111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Load</w:t>
            </w:r>
          </w:p>
        </w:tc>
        <w:tc>
          <w:tcPr>
            <w:tcW w:w="2250" w:type="dxa"/>
            <w:vAlign w:val="center"/>
          </w:tcPr>
          <w:p w14:paraId="0C4046A9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Before affinity</w:t>
            </w:r>
          </w:p>
        </w:tc>
        <w:tc>
          <w:tcPr>
            <w:tcW w:w="1800" w:type="dxa"/>
            <w:vAlign w:val="center"/>
          </w:tcPr>
          <w:p w14:paraId="18E37EB0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1</w:t>
            </w:r>
          </w:p>
        </w:tc>
        <w:tc>
          <w:tcPr>
            <w:tcW w:w="1980" w:type="dxa"/>
            <w:vAlign w:val="center"/>
          </w:tcPr>
          <w:p w14:paraId="6A7FEFBD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Albumin, globulins</w:t>
            </w:r>
          </w:p>
        </w:tc>
        <w:tc>
          <w:tcPr>
            <w:tcW w:w="2880" w:type="dxa"/>
            <w:vAlign w:val="center"/>
          </w:tcPr>
          <w:p w14:paraId="491D22A4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 xml:space="preserve">38.8 </w:t>
            </w:r>
            <w:r w:rsidRPr="00F61497">
              <w:sym w:font="Symbol" w:char="F0B1"/>
            </w:r>
            <w:r w:rsidRPr="00F61497">
              <w:rPr>
                <w:lang w:val="en-US"/>
              </w:rPr>
              <w:t xml:space="preserve"> 0.8</w:t>
            </w:r>
          </w:p>
        </w:tc>
        <w:tc>
          <w:tcPr>
            <w:tcW w:w="2052" w:type="dxa"/>
          </w:tcPr>
          <w:p w14:paraId="7DC6C684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sym w:font="Symbol" w:char="F02D"/>
            </w:r>
          </w:p>
        </w:tc>
      </w:tr>
      <w:tr w:rsidR="00F61497" w:rsidRPr="00F61497" w14:paraId="39B0FC7F" w14:textId="77777777" w:rsidTr="005A781B">
        <w:trPr>
          <w:trHeight w:val="432"/>
        </w:trPr>
        <w:tc>
          <w:tcPr>
            <w:tcW w:w="1368" w:type="dxa"/>
            <w:vAlign w:val="center"/>
          </w:tcPr>
          <w:p w14:paraId="0CA9285A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Fr. 1</w:t>
            </w:r>
          </w:p>
        </w:tc>
        <w:tc>
          <w:tcPr>
            <w:tcW w:w="1890" w:type="dxa"/>
            <w:vAlign w:val="center"/>
          </w:tcPr>
          <w:p w14:paraId="507DB5FF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Flow-through</w:t>
            </w:r>
          </w:p>
        </w:tc>
        <w:tc>
          <w:tcPr>
            <w:tcW w:w="2250" w:type="dxa"/>
            <w:vAlign w:val="center"/>
          </w:tcPr>
          <w:p w14:paraId="01BBE569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After  affinity</w:t>
            </w:r>
          </w:p>
        </w:tc>
        <w:tc>
          <w:tcPr>
            <w:tcW w:w="1800" w:type="dxa"/>
            <w:vAlign w:val="center"/>
          </w:tcPr>
          <w:p w14:paraId="205CA498" w14:textId="77777777" w:rsidR="00F61497" w:rsidRPr="00F61497" w:rsidRDefault="00F61497" w:rsidP="00F61497">
            <w:pPr>
              <w:rPr>
                <w:lang w:val="en-US"/>
              </w:rPr>
            </w:pPr>
            <w:r w:rsidRPr="003434E7">
              <w:rPr>
                <w:lang w:val="en-US"/>
              </w:rPr>
              <w:t>4</w:t>
            </w:r>
          </w:p>
        </w:tc>
        <w:tc>
          <w:tcPr>
            <w:tcW w:w="1980" w:type="dxa"/>
            <w:vAlign w:val="center"/>
          </w:tcPr>
          <w:p w14:paraId="1D231E96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Albumin, globulins without IgG</w:t>
            </w:r>
          </w:p>
        </w:tc>
        <w:tc>
          <w:tcPr>
            <w:tcW w:w="2880" w:type="dxa"/>
            <w:vAlign w:val="center"/>
          </w:tcPr>
          <w:p w14:paraId="67590FEB" w14:textId="77777777" w:rsidR="00F61497" w:rsidRPr="003434E7" w:rsidRDefault="00F61497" w:rsidP="00F61497">
            <w:pPr>
              <w:rPr>
                <w:lang w:val="en-US"/>
              </w:rPr>
            </w:pPr>
            <w:r w:rsidRPr="003434E7">
              <w:rPr>
                <w:lang w:val="en-US"/>
              </w:rPr>
              <w:t xml:space="preserve">8.4 </w:t>
            </w:r>
            <w:r w:rsidRPr="003434E7">
              <w:sym w:font="Symbol" w:char="F0B1"/>
            </w:r>
            <w:r w:rsidRPr="003434E7">
              <w:rPr>
                <w:lang w:val="en-US"/>
              </w:rPr>
              <w:t xml:space="preserve"> 0.2</w:t>
            </w:r>
          </w:p>
        </w:tc>
        <w:tc>
          <w:tcPr>
            <w:tcW w:w="2052" w:type="dxa"/>
            <w:vAlign w:val="center"/>
          </w:tcPr>
          <w:p w14:paraId="5EC4A9BF" w14:textId="77777777" w:rsidR="00F61497" w:rsidRPr="003434E7" w:rsidRDefault="00F61497" w:rsidP="00F61497">
            <w:pPr>
              <w:rPr>
                <w:lang w:val="en-US"/>
              </w:rPr>
            </w:pPr>
            <w:r w:rsidRPr="003434E7">
              <w:rPr>
                <w:lang w:val="en-US"/>
              </w:rPr>
              <w:t xml:space="preserve">86.6 </w:t>
            </w:r>
            <w:r w:rsidRPr="003434E7">
              <w:sym w:font="Symbol" w:char="F0B1"/>
            </w:r>
            <w:r w:rsidRPr="003434E7">
              <w:rPr>
                <w:lang w:val="en-US"/>
              </w:rPr>
              <w:t xml:space="preserve"> 3.1</w:t>
            </w:r>
          </w:p>
        </w:tc>
      </w:tr>
      <w:tr w:rsidR="00F61497" w:rsidRPr="00F61497" w14:paraId="1649F711" w14:textId="77777777" w:rsidTr="005A781B">
        <w:trPr>
          <w:trHeight w:val="432"/>
        </w:trPr>
        <w:tc>
          <w:tcPr>
            <w:tcW w:w="1368" w:type="dxa"/>
            <w:vAlign w:val="center"/>
          </w:tcPr>
          <w:p w14:paraId="55D3747E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Fr. 2</w:t>
            </w:r>
          </w:p>
        </w:tc>
        <w:tc>
          <w:tcPr>
            <w:tcW w:w="1890" w:type="dxa"/>
            <w:vAlign w:val="center"/>
          </w:tcPr>
          <w:p w14:paraId="2C28F63E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Wash</w:t>
            </w:r>
          </w:p>
        </w:tc>
        <w:tc>
          <w:tcPr>
            <w:tcW w:w="2250" w:type="dxa"/>
            <w:vAlign w:val="center"/>
          </w:tcPr>
          <w:p w14:paraId="3A7B74A7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After  affinity</w:t>
            </w:r>
          </w:p>
        </w:tc>
        <w:tc>
          <w:tcPr>
            <w:tcW w:w="1800" w:type="dxa"/>
            <w:vAlign w:val="center"/>
          </w:tcPr>
          <w:p w14:paraId="2D36F320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12</w:t>
            </w:r>
          </w:p>
        </w:tc>
        <w:tc>
          <w:tcPr>
            <w:tcW w:w="1980" w:type="dxa"/>
            <w:vAlign w:val="center"/>
          </w:tcPr>
          <w:p w14:paraId="3019DEE7" w14:textId="77777777" w:rsidR="00F61497" w:rsidRPr="003434E7" w:rsidRDefault="00F61497" w:rsidP="00F61497">
            <w:pPr>
              <w:rPr>
                <w:lang w:val="en-US"/>
              </w:rPr>
            </w:pPr>
            <w:r w:rsidRPr="003434E7">
              <w:rPr>
                <w:lang w:val="en-US"/>
              </w:rPr>
              <w:t>Albumin, globulins</w:t>
            </w:r>
          </w:p>
          <w:p w14:paraId="6B891A4F" w14:textId="77777777" w:rsidR="00F61497" w:rsidRPr="003434E7" w:rsidRDefault="00F61497" w:rsidP="00F61497">
            <w:pPr>
              <w:rPr>
                <w:lang w:val="en-US"/>
              </w:rPr>
            </w:pPr>
            <w:r w:rsidRPr="003434E7">
              <w:rPr>
                <w:lang w:val="en-US"/>
              </w:rPr>
              <w:t>without IgG</w:t>
            </w:r>
          </w:p>
        </w:tc>
        <w:tc>
          <w:tcPr>
            <w:tcW w:w="2880" w:type="dxa"/>
            <w:vAlign w:val="center"/>
          </w:tcPr>
          <w:p w14:paraId="05C3331A" w14:textId="77777777" w:rsidR="00F61497" w:rsidRPr="003434E7" w:rsidRDefault="00F61497" w:rsidP="00F61497">
            <w:pPr>
              <w:rPr>
                <w:lang w:val="en-US"/>
              </w:rPr>
            </w:pPr>
            <w:r w:rsidRPr="003434E7">
              <w:rPr>
                <w:lang w:val="en-US"/>
              </w:rPr>
              <w:t xml:space="preserve">0.08 </w:t>
            </w:r>
            <w:r w:rsidRPr="003434E7">
              <w:sym w:font="Symbol" w:char="F0B1"/>
            </w:r>
            <w:r w:rsidRPr="003434E7">
              <w:rPr>
                <w:lang w:val="en-US"/>
              </w:rPr>
              <w:t xml:space="preserve"> 0.1</w:t>
            </w:r>
          </w:p>
        </w:tc>
        <w:tc>
          <w:tcPr>
            <w:tcW w:w="2052" w:type="dxa"/>
            <w:vAlign w:val="center"/>
          </w:tcPr>
          <w:p w14:paraId="2C8C1D3A" w14:textId="77777777" w:rsidR="00F61497" w:rsidRPr="003434E7" w:rsidRDefault="00F61497" w:rsidP="00F61497">
            <w:pPr>
              <w:rPr>
                <w:lang w:val="en-US"/>
              </w:rPr>
            </w:pPr>
            <w:r w:rsidRPr="003434E7">
              <w:rPr>
                <w:lang w:val="en-US"/>
              </w:rPr>
              <w:t xml:space="preserve">2.5 </w:t>
            </w:r>
            <w:r w:rsidRPr="003434E7">
              <w:sym w:font="Symbol" w:char="F0B1"/>
            </w:r>
            <w:r w:rsidRPr="003434E7">
              <w:rPr>
                <w:lang w:val="en-US"/>
              </w:rPr>
              <w:t xml:space="preserve"> 0.3</w:t>
            </w:r>
          </w:p>
        </w:tc>
      </w:tr>
      <w:tr w:rsidR="00F61497" w:rsidRPr="00F61497" w14:paraId="60FFB3AF" w14:textId="77777777" w:rsidTr="005A781B">
        <w:trPr>
          <w:trHeight w:val="432"/>
        </w:trPr>
        <w:tc>
          <w:tcPr>
            <w:tcW w:w="1368" w:type="dxa"/>
            <w:vAlign w:val="center"/>
          </w:tcPr>
          <w:p w14:paraId="2E97F51C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Fr. 3</w:t>
            </w:r>
          </w:p>
        </w:tc>
        <w:tc>
          <w:tcPr>
            <w:tcW w:w="1890" w:type="dxa"/>
            <w:vAlign w:val="center"/>
          </w:tcPr>
          <w:p w14:paraId="16A2F3EA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Elution</w:t>
            </w:r>
          </w:p>
        </w:tc>
        <w:tc>
          <w:tcPr>
            <w:tcW w:w="2250" w:type="dxa"/>
            <w:vAlign w:val="center"/>
          </w:tcPr>
          <w:p w14:paraId="04740917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After  affinity  and ultrafiltration</w:t>
            </w:r>
          </w:p>
        </w:tc>
        <w:tc>
          <w:tcPr>
            <w:tcW w:w="1800" w:type="dxa"/>
            <w:vAlign w:val="center"/>
          </w:tcPr>
          <w:p w14:paraId="728D69DB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0.25</w:t>
            </w:r>
          </w:p>
        </w:tc>
        <w:tc>
          <w:tcPr>
            <w:tcW w:w="1980" w:type="dxa"/>
            <w:vAlign w:val="center"/>
          </w:tcPr>
          <w:p w14:paraId="3622E0BC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>IgG</w:t>
            </w:r>
            <w:r w:rsidRPr="00F61497">
              <w:rPr>
                <w:vertAlign w:val="subscript"/>
                <w:lang w:val="en-US"/>
              </w:rPr>
              <w:t>1</w:t>
            </w:r>
            <w:r w:rsidRPr="00F61497">
              <w:rPr>
                <w:lang w:val="en-US"/>
              </w:rPr>
              <w:t>, IgG</w:t>
            </w:r>
            <w:r w:rsidRPr="00F61497">
              <w:rPr>
                <w:vertAlign w:val="subscript"/>
                <w:lang w:val="en-US"/>
              </w:rPr>
              <w:t>2</w:t>
            </w:r>
            <w:r w:rsidRPr="00F61497">
              <w:rPr>
                <w:lang w:val="en-US"/>
              </w:rPr>
              <w:t>, IgG</w:t>
            </w:r>
            <w:r w:rsidRPr="00F61497">
              <w:rPr>
                <w:vertAlign w:val="subscript"/>
                <w:lang w:val="en-US"/>
              </w:rPr>
              <w:t>3</w:t>
            </w:r>
            <w:r w:rsidRPr="00F61497">
              <w:rPr>
                <w:lang w:val="en-US"/>
              </w:rPr>
              <w:t>, IgG</w:t>
            </w:r>
            <w:r w:rsidRPr="00F61497">
              <w:rPr>
                <w:vertAlign w:val="subscript"/>
                <w:lang w:val="en-US"/>
              </w:rPr>
              <w:t>4</w:t>
            </w:r>
          </w:p>
        </w:tc>
        <w:tc>
          <w:tcPr>
            <w:tcW w:w="2880" w:type="dxa"/>
            <w:vAlign w:val="center"/>
          </w:tcPr>
          <w:p w14:paraId="73144E9B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 xml:space="preserve">22.3 </w:t>
            </w:r>
            <w:r w:rsidRPr="00F61497">
              <w:sym w:font="Symbol" w:char="F0B1"/>
            </w:r>
            <w:r w:rsidRPr="00F61497">
              <w:rPr>
                <w:lang w:val="en-US"/>
              </w:rPr>
              <w:t xml:space="preserve"> 3.7</w:t>
            </w:r>
          </w:p>
        </w:tc>
        <w:tc>
          <w:tcPr>
            <w:tcW w:w="2052" w:type="dxa"/>
            <w:vAlign w:val="center"/>
          </w:tcPr>
          <w:p w14:paraId="6D1886FE" w14:textId="77777777" w:rsidR="00F61497" w:rsidRPr="00F61497" w:rsidRDefault="00F61497" w:rsidP="00F61497">
            <w:pPr>
              <w:rPr>
                <w:lang w:val="en-US"/>
              </w:rPr>
            </w:pPr>
            <w:r w:rsidRPr="00F61497">
              <w:rPr>
                <w:lang w:val="en-US"/>
              </w:rPr>
              <w:t xml:space="preserve">14.3 </w:t>
            </w:r>
            <w:r w:rsidRPr="00F61497">
              <w:sym w:font="Symbol" w:char="F0B1"/>
            </w:r>
            <w:r w:rsidRPr="00F61497">
              <w:rPr>
                <w:lang w:val="en-US"/>
              </w:rPr>
              <w:t xml:space="preserve"> 2.4</w:t>
            </w:r>
          </w:p>
        </w:tc>
      </w:tr>
    </w:tbl>
    <w:p w14:paraId="4C9D32B1" w14:textId="3FBA8D08" w:rsidR="00B3617D" w:rsidRDefault="00AF6AD8" w:rsidP="00B3617D">
      <w:pPr>
        <w:rPr>
          <w:rFonts w:ascii="Arial" w:hAnsi="Arial" w:cs="Arial"/>
          <w:b/>
          <w:lang w:val="en-US"/>
        </w:rPr>
      </w:pPr>
      <w:r w:rsidRPr="00FC6BFE">
        <w:rPr>
          <w:rFonts w:cs="Arial"/>
          <w:b/>
          <w:lang w:val="en-US"/>
        </w:rPr>
        <w:t xml:space="preserve">Supplemental Table </w:t>
      </w:r>
      <w:r>
        <w:rPr>
          <w:rFonts w:cs="Arial"/>
          <w:b/>
          <w:lang w:val="en-US"/>
        </w:rPr>
        <w:t>S</w:t>
      </w:r>
      <w:r w:rsidRPr="00FC6BFE">
        <w:rPr>
          <w:rFonts w:cs="Arial"/>
          <w:b/>
          <w:lang w:val="en-US"/>
        </w:rPr>
        <w:t xml:space="preserve">1. </w:t>
      </w:r>
      <w:r w:rsidRPr="00FC6BFE">
        <w:rPr>
          <w:rFonts w:cs="Arial"/>
          <w:lang w:val="en-US"/>
        </w:rPr>
        <w:t xml:space="preserve">Analysis of fractions obtained during </w:t>
      </w:r>
      <w:proofErr w:type="spellStart"/>
      <w:r w:rsidRPr="00FC6BFE">
        <w:rPr>
          <w:rFonts w:cs="Arial"/>
          <w:lang w:val="en-US"/>
        </w:rPr>
        <w:t>IgG</w:t>
      </w:r>
      <w:proofErr w:type="spellEnd"/>
      <w:r w:rsidRPr="00FC6BFE">
        <w:rPr>
          <w:rFonts w:cs="Arial"/>
          <w:lang w:val="en-US"/>
        </w:rPr>
        <w:t xml:space="preserve"> antibodies preparation from 0.5 ml of serum.</w:t>
      </w:r>
      <w:r>
        <w:rPr>
          <w:rFonts w:cs="Arial"/>
          <w:lang w:val="en-US"/>
        </w:rPr>
        <w:t xml:space="preserve"> </w:t>
      </w:r>
      <w:r w:rsidR="00B3617D" w:rsidRPr="00FC6BFE">
        <w:rPr>
          <w:rFonts w:cs="Arial"/>
          <w:lang w:val="en-US"/>
        </w:rPr>
        <w:t>* calculated as the percentage of total protein content of sample before purification.</w:t>
      </w:r>
    </w:p>
    <w:p w14:paraId="45AE7C47" w14:textId="77777777" w:rsidR="003434E7" w:rsidRPr="00FC6BFE" w:rsidRDefault="003434E7" w:rsidP="00F61497">
      <w:pPr>
        <w:rPr>
          <w:rFonts w:cs="Arial"/>
          <w:lang w:val="en-US"/>
        </w:rPr>
        <w:sectPr w:rsidR="003434E7" w:rsidRPr="00FC6BFE" w:rsidSect="00F6149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1E290AD" w14:textId="12F64922" w:rsidR="00F61497" w:rsidRPr="00F61497" w:rsidRDefault="00B21F10" w:rsidP="00633B9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D605999" wp14:editId="4A7AEC89">
            <wp:extent cx="6828790" cy="74942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 S1_Sci Rep_formatted_cut ou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115D" w14:textId="2AD50A74" w:rsidR="00313F7B" w:rsidRPr="00B3617D" w:rsidRDefault="00313F7B" w:rsidP="00313F7B">
      <w:pPr>
        <w:jc w:val="both"/>
        <w:rPr>
          <w:rFonts w:eastAsia="Times New Roman" w:cs="Arial"/>
          <w:lang w:val="en-US"/>
        </w:rPr>
      </w:pPr>
      <w:r w:rsidRPr="00B3617D">
        <w:rPr>
          <w:rFonts w:eastAsia="Times New Roman" w:cs="Arial"/>
          <w:b/>
          <w:lang w:val="en-US"/>
        </w:rPr>
        <w:t>Supplemental Fig. S1.</w:t>
      </w:r>
      <w:r w:rsidRPr="00B3617D">
        <w:rPr>
          <w:rFonts w:eastAsia="Times New Roman" w:cs="Arial"/>
          <w:lang w:val="en-US"/>
        </w:rPr>
        <w:t xml:space="preserve"> </w:t>
      </w:r>
      <w:r w:rsidRPr="00701339">
        <w:rPr>
          <w:rFonts w:eastAsia="Times New Roman" w:cs="Arial"/>
          <w:lang w:val="en-US"/>
        </w:rPr>
        <w:t xml:space="preserve">Reactivity of </w:t>
      </w:r>
      <w:proofErr w:type="spellStart"/>
      <w:r w:rsidRPr="00701339">
        <w:rPr>
          <w:rFonts w:eastAsia="Times New Roman" w:cs="Arial"/>
          <w:lang w:val="en-US"/>
        </w:rPr>
        <w:t>IgGs</w:t>
      </w:r>
      <w:proofErr w:type="spellEnd"/>
      <w:r w:rsidRPr="00701339">
        <w:rPr>
          <w:rFonts w:eastAsia="Times New Roman" w:cs="Arial"/>
          <w:lang w:val="en-US"/>
        </w:rPr>
        <w:t xml:space="preserve"> purified from</w:t>
      </w:r>
      <w:r w:rsidRPr="00B3617D">
        <w:rPr>
          <w:rFonts w:eastAsia="Times New Roman" w:cs="Arial"/>
          <w:lang w:val="en-US"/>
        </w:rPr>
        <w:t xml:space="preserve"> human serum against: </w:t>
      </w:r>
      <w:r w:rsidRPr="00B3617D">
        <w:rPr>
          <w:rFonts w:eastAsia="Times New Roman" w:cs="Arial"/>
          <w:b/>
          <w:lang w:val="en-US"/>
        </w:rPr>
        <w:t>A</w:t>
      </w:r>
      <w:r w:rsidRPr="00B3617D">
        <w:rPr>
          <w:rFonts w:eastAsia="Times New Roman" w:cs="Arial"/>
          <w:lang w:val="en-US"/>
        </w:rPr>
        <w:t xml:space="preserve">) C16:0-C1P, </w:t>
      </w:r>
      <w:r w:rsidRPr="00B3617D">
        <w:rPr>
          <w:rFonts w:eastAsia="Times New Roman" w:cs="Arial"/>
          <w:b/>
          <w:lang w:val="en-US"/>
        </w:rPr>
        <w:t>B</w:t>
      </w:r>
      <w:r w:rsidRPr="00B3617D">
        <w:rPr>
          <w:rFonts w:eastAsia="Times New Roman" w:cs="Arial"/>
          <w:lang w:val="en-US"/>
        </w:rPr>
        <w:t xml:space="preserve">) C18:0- C1P, </w:t>
      </w:r>
      <w:r w:rsidRPr="00B3617D">
        <w:rPr>
          <w:rFonts w:eastAsia="Times New Roman" w:cs="Arial"/>
          <w:b/>
          <w:lang w:val="en-US"/>
        </w:rPr>
        <w:t>C)</w:t>
      </w:r>
      <w:r w:rsidRPr="00B3617D">
        <w:rPr>
          <w:rFonts w:eastAsia="Times New Roman" w:cs="Arial"/>
          <w:lang w:val="en-US"/>
        </w:rPr>
        <w:t xml:space="preserve"> C18:1- C1P, </w:t>
      </w:r>
      <w:r w:rsidRPr="00B3617D">
        <w:rPr>
          <w:rFonts w:eastAsia="Times New Roman" w:cs="Arial"/>
          <w:b/>
          <w:lang w:val="en-US"/>
        </w:rPr>
        <w:t>D</w:t>
      </w:r>
      <w:r w:rsidRPr="00B3617D">
        <w:rPr>
          <w:rFonts w:eastAsia="Times New Roman" w:cs="Arial"/>
          <w:lang w:val="en-US"/>
        </w:rPr>
        <w:t xml:space="preserve">) C24:0- C1P and </w:t>
      </w:r>
      <w:r w:rsidRPr="00B3617D">
        <w:rPr>
          <w:rFonts w:eastAsia="Times New Roman" w:cs="Arial"/>
          <w:b/>
          <w:lang w:val="en-US"/>
        </w:rPr>
        <w:t>E</w:t>
      </w:r>
      <w:r w:rsidRPr="00B3617D">
        <w:rPr>
          <w:rFonts w:eastAsia="Times New Roman" w:cs="Arial"/>
          <w:lang w:val="en-US"/>
        </w:rPr>
        <w:t>) C24:1- C1P by ELISA test</w:t>
      </w:r>
      <w:r w:rsidRPr="0004401A">
        <w:rPr>
          <w:rFonts w:eastAsia="Times New Roman" w:cs="Arial"/>
          <w:lang w:val="en-US"/>
        </w:rPr>
        <w:t xml:space="preserve">. </w:t>
      </w:r>
      <w:r w:rsidR="00A36661" w:rsidRPr="0004401A">
        <w:rPr>
          <w:rFonts w:eastAsia="Times New Roman" w:cs="Arial"/>
          <w:lang w:val="en-US"/>
        </w:rPr>
        <w:t xml:space="preserve">All boxes represent the 25th–75th percentile while horizontal lines inside </w:t>
      </w:r>
      <w:r w:rsidR="00197A03" w:rsidRPr="0004401A">
        <w:rPr>
          <w:rFonts w:eastAsia="Times New Roman" w:cs="Arial"/>
          <w:lang w:val="en-US"/>
        </w:rPr>
        <w:t xml:space="preserve">of the boxes </w:t>
      </w:r>
      <w:r w:rsidR="00A36661" w:rsidRPr="0004401A">
        <w:rPr>
          <w:rFonts w:eastAsia="Times New Roman" w:cs="Arial"/>
          <w:lang w:val="en-US"/>
        </w:rPr>
        <w:t xml:space="preserve">point out the median (50th percentile). Whiskers extend from the boxes indicate the range of the data - minimum and maximum values, accordingly. </w:t>
      </w:r>
      <w:r w:rsidRPr="0004401A">
        <w:rPr>
          <w:rFonts w:eastAsia="Times New Roman" w:cs="Arial"/>
          <w:lang w:val="en-US"/>
        </w:rPr>
        <w:t xml:space="preserve">Differences between groups of nonparametric data were determined by the Mann Whitney test using </w:t>
      </w:r>
      <w:proofErr w:type="spellStart"/>
      <w:r w:rsidRPr="0004401A">
        <w:rPr>
          <w:rFonts w:eastAsia="Times New Roman" w:cs="Arial"/>
          <w:lang w:val="en-US"/>
        </w:rPr>
        <w:t>GrapPad</w:t>
      </w:r>
      <w:proofErr w:type="spellEnd"/>
      <w:r w:rsidRPr="0004401A">
        <w:rPr>
          <w:rFonts w:eastAsia="Times New Roman" w:cs="Arial"/>
          <w:lang w:val="en-US"/>
        </w:rPr>
        <w:t xml:space="preserve"> Prism 7.01.</w:t>
      </w:r>
      <w:r w:rsidRPr="00B3617D">
        <w:rPr>
          <w:rFonts w:eastAsia="Times New Roman" w:cs="Arial"/>
          <w:lang w:val="en-US"/>
        </w:rPr>
        <w:t xml:space="preserve"> HS (n=1</w:t>
      </w:r>
      <w:r w:rsidR="00F16BE4" w:rsidRPr="00B3617D">
        <w:rPr>
          <w:rFonts w:eastAsia="Times New Roman" w:cs="Arial"/>
          <w:lang w:val="en-US"/>
        </w:rPr>
        <w:t>2</w:t>
      </w:r>
      <w:r w:rsidRPr="00B3617D">
        <w:rPr>
          <w:rFonts w:eastAsia="Times New Roman" w:cs="Arial"/>
          <w:lang w:val="en-US"/>
        </w:rPr>
        <w:t>), RRMS-</w:t>
      </w:r>
      <w:proofErr w:type="spellStart"/>
      <w:r w:rsidRPr="00B3617D">
        <w:rPr>
          <w:rFonts w:eastAsia="Times New Roman" w:cs="Arial"/>
          <w:lang w:val="en-US"/>
        </w:rPr>
        <w:t>rel</w:t>
      </w:r>
      <w:proofErr w:type="spellEnd"/>
      <w:r w:rsidRPr="00B3617D">
        <w:rPr>
          <w:rFonts w:eastAsia="Times New Roman" w:cs="Arial"/>
          <w:lang w:val="en-US"/>
        </w:rPr>
        <w:t xml:space="preserve"> (n=23), RRMS-rem (n=16), I-OND (n=13), NI-OND (n=13). Abbreviations: HS</w:t>
      </w:r>
      <w:r w:rsidR="00DF62D0">
        <w:rPr>
          <w:rFonts w:eastAsia="Times New Roman" w:cs="Arial"/>
          <w:lang w:val="en-US"/>
        </w:rPr>
        <w:t>-</w:t>
      </w:r>
      <w:r w:rsidRPr="00B3617D">
        <w:rPr>
          <w:rFonts w:eastAsia="Times New Roman" w:cs="Arial"/>
          <w:lang w:val="en-US"/>
        </w:rPr>
        <w:t xml:space="preserve"> healthy subjects</w:t>
      </w:r>
      <w:r w:rsidR="00AF6AD8">
        <w:rPr>
          <w:rFonts w:eastAsia="Times New Roman" w:cs="Arial"/>
          <w:lang w:val="en-US"/>
        </w:rPr>
        <w:t>;</w:t>
      </w:r>
      <w:r w:rsidRPr="00B3617D">
        <w:rPr>
          <w:rFonts w:eastAsia="Times New Roman" w:cs="Arial"/>
          <w:lang w:val="en-US"/>
        </w:rPr>
        <w:t xml:space="preserve"> I-OND</w:t>
      </w:r>
      <w:r w:rsidR="00DF62D0">
        <w:rPr>
          <w:rFonts w:eastAsia="Times New Roman" w:cs="Arial"/>
          <w:lang w:val="en-US"/>
        </w:rPr>
        <w:t>-</w:t>
      </w:r>
      <w:r w:rsidRPr="00B3617D">
        <w:rPr>
          <w:rFonts w:eastAsia="Times New Roman" w:cs="Arial"/>
          <w:lang w:val="en-US"/>
        </w:rPr>
        <w:t xml:space="preserve"> inflammatory other neurological diseases</w:t>
      </w:r>
      <w:r w:rsidR="00AF6AD8">
        <w:rPr>
          <w:rFonts w:eastAsia="Times New Roman" w:cs="Arial"/>
          <w:lang w:val="en-US"/>
        </w:rPr>
        <w:t>;</w:t>
      </w:r>
      <w:r w:rsidRPr="00B3617D">
        <w:rPr>
          <w:rFonts w:eastAsia="Times New Roman" w:cs="Arial"/>
          <w:lang w:val="en-US"/>
        </w:rPr>
        <w:t xml:space="preserve"> NI-OND</w:t>
      </w:r>
      <w:r w:rsidR="00DF62D0">
        <w:rPr>
          <w:rFonts w:eastAsia="Times New Roman" w:cs="Arial"/>
          <w:lang w:val="en-US"/>
        </w:rPr>
        <w:t>-</w:t>
      </w:r>
      <w:r w:rsidRPr="00B3617D">
        <w:rPr>
          <w:rFonts w:eastAsia="Times New Roman" w:cs="Arial"/>
          <w:lang w:val="en-US"/>
        </w:rPr>
        <w:t xml:space="preserve"> non-inflammatory other neurological diseases</w:t>
      </w:r>
      <w:r w:rsidR="00AF6AD8">
        <w:rPr>
          <w:rFonts w:eastAsia="Times New Roman" w:cs="Arial"/>
          <w:lang w:val="en-US"/>
        </w:rPr>
        <w:t>;</w:t>
      </w:r>
      <w:r w:rsidRPr="00B3617D">
        <w:rPr>
          <w:rFonts w:eastAsia="Times New Roman" w:cs="Arial"/>
          <w:lang w:val="en-US"/>
        </w:rPr>
        <w:t xml:space="preserve"> </w:t>
      </w:r>
      <w:proofErr w:type="spellStart"/>
      <w:r w:rsidRPr="00B3617D">
        <w:rPr>
          <w:rFonts w:eastAsia="Times New Roman" w:cs="Arial"/>
          <w:lang w:val="en-US"/>
        </w:rPr>
        <w:t>rel</w:t>
      </w:r>
      <w:proofErr w:type="spellEnd"/>
      <w:r w:rsidR="00DF62D0">
        <w:rPr>
          <w:rFonts w:eastAsia="Times New Roman" w:cs="Arial"/>
          <w:lang w:val="en-US"/>
        </w:rPr>
        <w:t>-</w:t>
      </w:r>
      <w:r w:rsidRPr="00B3617D">
        <w:rPr>
          <w:rFonts w:eastAsia="Times New Roman" w:cs="Arial"/>
          <w:lang w:val="en-US"/>
        </w:rPr>
        <w:t xml:space="preserve"> relapse</w:t>
      </w:r>
      <w:r w:rsidR="00AF6AD8">
        <w:rPr>
          <w:rFonts w:eastAsia="Times New Roman" w:cs="Arial"/>
          <w:lang w:val="en-US"/>
        </w:rPr>
        <w:t>;</w:t>
      </w:r>
      <w:r w:rsidRPr="00B3617D">
        <w:rPr>
          <w:rFonts w:eastAsia="Times New Roman" w:cs="Arial"/>
          <w:lang w:val="en-US"/>
        </w:rPr>
        <w:t xml:space="preserve"> rem</w:t>
      </w:r>
      <w:r w:rsidR="00DF62D0">
        <w:rPr>
          <w:rFonts w:eastAsia="Times New Roman" w:cs="Arial"/>
          <w:lang w:val="en-US"/>
        </w:rPr>
        <w:t>-</w:t>
      </w:r>
      <w:r w:rsidRPr="00B3617D">
        <w:rPr>
          <w:rFonts w:eastAsia="Times New Roman" w:cs="Arial"/>
          <w:lang w:val="en-US"/>
        </w:rPr>
        <w:t xml:space="preserve"> remission</w:t>
      </w:r>
      <w:r w:rsidR="00AF6AD8">
        <w:rPr>
          <w:rFonts w:eastAsia="Times New Roman" w:cs="Arial"/>
          <w:lang w:val="en-US"/>
        </w:rPr>
        <w:t>;</w:t>
      </w:r>
      <w:r w:rsidRPr="00B3617D">
        <w:rPr>
          <w:rFonts w:eastAsia="Times New Roman" w:cs="Arial"/>
          <w:lang w:val="en-US"/>
        </w:rPr>
        <w:t xml:space="preserve"> RRMS</w:t>
      </w:r>
      <w:r w:rsidR="00DF62D0">
        <w:rPr>
          <w:rFonts w:eastAsia="Times New Roman" w:cs="Arial"/>
          <w:lang w:val="en-US"/>
        </w:rPr>
        <w:t>-</w:t>
      </w:r>
      <w:r w:rsidRPr="00B3617D">
        <w:rPr>
          <w:rFonts w:eastAsia="Times New Roman" w:cs="Arial"/>
          <w:lang w:val="en-US"/>
        </w:rPr>
        <w:t xml:space="preserve"> relapsing</w:t>
      </w:r>
      <w:r w:rsidR="004719B7">
        <w:rPr>
          <w:rFonts w:eastAsia="Times New Roman" w:cs="Arial"/>
          <w:lang w:val="en-US"/>
        </w:rPr>
        <w:t>-</w:t>
      </w:r>
      <w:r w:rsidRPr="00B3617D">
        <w:rPr>
          <w:rFonts w:eastAsia="Times New Roman" w:cs="Arial"/>
          <w:lang w:val="en-US"/>
        </w:rPr>
        <w:t>remitting multiple sclerosis.</w:t>
      </w:r>
    </w:p>
    <w:p w14:paraId="380818CB" w14:textId="77777777" w:rsidR="00A970BD" w:rsidRDefault="00A970BD" w:rsidP="00313F7B">
      <w:pPr>
        <w:jc w:val="both"/>
        <w:rPr>
          <w:rFonts w:ascii="Arial" w:hAnsi="Arial" w:cs="Arial"/>
          <w:b/>
          <w:lang w:val="en-US"/>
        </w:rPr>
        <w:sectPr w:rsidR="00A970BD" w:rsidSect="00633B9C">
          <w:pgSz w:w="11906" w:h="16838"/>
          <w:pgMar w:top="576" w:right="576" w:bottom="576" w:left="576" w:header="706" w:footer="706" w:gutter="0"/>
          <w:cols w:space="708"/>
          <w:docGrid w:linePitch="360"/>
        </w:sectPr>
      </w:pPr>
    </w:p>
    <w:p w14:paraId="6AF5C634" w14:textId="21A9FA68" w:rsidR="0033404D" w:rsidRPr="008C6184" w:rsidRDefault="0033404D" w:rsidP="00313F7B">
      <w:pPr>
        <w:jc w:val="both"/>
        <w:rPr>
          <w:rFonts w:cs="Arial"/>
          <w:b/>
          <w:lang w:val="en-US"/>
        </w:rPr>
      </w:pPr>
    </w:p>
    <w:tbl>
      <w:tblPr>
        <w:tblStyle w:val="Tabela-Siatka5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8"/>
        <w:gridCol w:w="2358"/>
      </w:tblGrid>
      <w:tr w:rsidR="000E662F" w:rsidRPr="00F61497" w14:paraId="038F3361" w14:textId="77777777" w:rsidTr="00947B3D">
        <w:tc>
          <w:tcPr>
            <w:tcW w:w="2357" w:type="dxa"/>
            <w:vMerge w:val="restart"/>
            <w:shd w:val="clear" w:color="auto" w:fill="D9D9D9" w:themeFill="background1" w:themeFillShade="D9"/>
            <w:vAlign w:val="center"/>
          </w:tcPr>
          <w:p w14:paraId="4F4DCF5A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 xml:space="preserve">Serum </w:t>
            </w:r>
            <w:proofErr w:type="spellStart"/>
            <w:r w:rsidRPr="00F61497">
              <w:rPr>
                <w:b/>
              </w:rPr>
              <w:t>IgG</w:t>
            </w:r>
            <w:proofErr w:type="spellEnd"/>
            <w:r w:rsidRPr="00F61497">
              <w:rPr>
                <w:b/>
              </w:rPr>
              <w:t xml:space="preserve"> </w:t>
            </w:r>
          </w:p>
        </w:tc>
        <w:tc>
          <w:tcPr>
            <w:tcW w:w="11787" w:type="dxa"/>
            <w:gridSpan w:val="5"/>
            <w:shd w:val="clear" w:color="auto" w:fill="D9D9D9" w:themeFill="background1" w:themeFillShade="D9"/>
          </w:tcPr>
          <w:p w14:paraId="77188ABC" w14:textId="77777777" w:rsidR="000E662F" w:rsidRPr="00F61497" w:rsidRDefault="000E662F" w:rsidP="00947B3D">
            <w:pPr>
              <w:rPr>
                <w:b/>
              </w:rPr>
            </w:pPr>
            <w:proofErr w:type="spellStart"/>
            <w:r w:rsidRPr="00F61497">
              <w:rPr>
                <w:b/>
              </w:rPr>
              <w:t>Group</w:t>
            </w:r>
            <w:proofErr w:type="spellEnd"/>
          </w:p>
        </w:tc>
      </w:tr>
      <w:tr w:rsidR="000E662F" w:rsidRPr="00F61497" w14:paraId="655BA115" w14:textId="77777777" w:rsidTr="00947B3D">
        <w:tc>
          <w:tcPr>
            <w:tcW w:w="2357" w:type="dxa"/>
            <w:vMerge/>
            <w:shd w:val="clear" w:color="auto" w:fill="D9D9D9" w:themeFill="background1" w:themeFillShade="D9"/>
          </w:tcPr>
          <w:p w14:paraId="27B2C511" w14:textId="77777777" w:rsidR="000E662F" w:rsidRPr="00F61497" w:rsidRDefault="000E662F" w:rsidP="00947B3D">
            <w:pPr>
              <w:rPr>
                <w:b/>
              </w:rPr>
            </w:pPr>
          </w:p>
        </w:tc>
        <w:tc>
          <w:tcPr>
            <w:tcW w:w="2357" w:type="dxa"/>
            <w:shd w:val="clear" w:color="auto" w:fill="D9D9D9" w:themeFill="background1" w:themeFillShade="D9"/>
          </w:tcPr>
          <w:p w14:paraId="103ED2D4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RRMS-</w:t>
            </w:r>
            <w:proofErr w:type="spellStart"/>
            <w:r w:rsidRPr="00F61497">
              <w:rPr>
                <w:b/>
              </w:rPr>
              <w:t>rel</w:t>
            </w:r>
            <w:proofErr w:type="spellEnd"/>
          </w:p>
          <w:p w14:paraId="552AC497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N=23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64C4A9D2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RRMS-rem</w:t>
            </w:r>
          </w:p>
          <w:p w14:paraId="67B3DCBD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N=16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7A283DBC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I-OND</w:t>
            </w:r>
          </w:p>
          <w:p w14:paraId="74D557E5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N=13</w:t>
            </w:r>
          </w:p>
        </w:tc>
        <w:tc>
          <w:tcPr>
            <w:tcW w:w="2358" w:type="dxa"/>
            <w:shd w:val="clear" w:color="auto" w:fill="D9D9D9" w:themeFill="background1" w:themeFillShade="D9"/>
          </w:tcPr>
          <w:p w14:paraId="3799DD1C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NI-OND</w:t>
            </w:r>
          </w:p>
          <w:p w14:paraId="24C44AD3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N=13</w:t>
            </w:r>
          </w:p>
        </w:tc>
        <w:tc>
          <w:tcPr>
            <w:tcW w:w="2358" w:type="dxa"/>
            <w:shd w:val="clear" w:color="auto" w:fill="D9D9D9" w:themeFill="background1" w:themeFillShade="D9"/>
          </w:tcPr>
          <w:p w14:paraId="1977375A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HS</w:t>
            </w:r>
          </w:p>
          <w:p w14:paraId="0D93421A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>N=1</w:t>
            </w:r>
            <w:r>
              <w:rPr>
                <w:b/>
              </w:rPr>
              <w:t>2</w:t>
            </w:r>
          </w:p>
        </w:tc>
      </w:tr>
      <w:tr w:rsidR="000E662F" w:rsidRPr="00F61497" w14:paraId="195CB93C" w14:textId="77777777" w:rsidTr="00947B3D">
        <w:tc>
          <w:tcPr>
            <w:tcW w:w="2357" w:type="dxa"/>
            <w:vMerge/>
            <w:shd w:val="clear" w:color="auto" w:fill="D9D9D9" w:themeFill="background1" w:themeFillShade="D9"/>
          </w:tcPr>
          <w:p w14:paraId="073F80F8" w14:textId="77777777" w:rsidR="000E662F" w:rsidRPr="00F61497" w:rsidRDefault="000E662F" w:rsidP="00947B3D">
            <w:pPr>
              <w:rPr>
                <w:b/>
              </w:rPr>
            </w:pPr>
          </w:p>
        </w:tc>
        <w:tc>
          <w:tcPr>
            <w:tcW w:w="2357" w:type="dxa"/>
            <w:shd w:val="clear" w:color="auto" w:fill="D9D9D9" w:themeFill="background1" w:themeFillShade="D9"/>
          </w:tcPr>
          <w:p w14:paraId="2A435182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 xml:space="preserve">MEAN </w:t>
            </w:r>
            <w:r w:rsidRPr="00F61497">
              <w:rPr>
                <w:b/>
              </w:rPr>
              <w:sym w:font="Symbol" w:char="F0B1"/>
            </w:r>
            <w:r w:rsidRPr="00F61497">
              <w:rPr>
                <w:b/>
              </w:rPr>
              <w:t xml:space="preserve"> SD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739AB088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 xml:space="preserve">MEAN </w:t>
            </w:r>
            <w:r w:rsidRPr="00F61497">
              <w:rPr>
                <w:b/>
              </w:rPr>
              <w:sym w:font="Symbol" w:char="F0B1"/>
            </w:r>
            <w:r w:rsidRPr="00F61497">
              <w:rPr>
                <w:b/>
              </w:rPr>
              <w:t xml:space="preserve"> SD</w:t>
            </w:r>
          </w:p>
        </w:tc>
        <w:tc>
          <w:tcPr>
            <w:tcW w:w="2357" w:type="dxa"/>
            <w:shd w:val="clear" w:color="auto" w:fill="D9D9D9" w:themeFill="background1" w:themeFillShade="D9"/>
          </w:tcPr>
          <w:p w14:paraId="1073361D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 xml:space="preserve">MEAN </w:t>
            </w:r>
            <w:r w:rsidRPr="00F61497">
              <w:rPr>
                <w:b/>
              </w:rPr>
              <w:sym w:font="Symbol" w:char="F0B1"/>
            </w:r>
            <w:r w:rsidRPr="00F61497">
              <w:rPr>
                <w:b/>
              </w:rPr>
              <w:t xml:space="preserve"> SD</w:t>
            </w:r>
          </w:p>
        </w:tc>
        <w:tc>
          <w:tcPr>
            <w:tcW w:w="2358" w:type="dxa"/>
            <w:shd w:val="clear" w:color="auto" w:fill="D9D9D9" w:themeFill="background1" w:themeFillShade="D9"/>
          </w:tcPr>
          <w:p w14:paraId="2EEFAECF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 xml:space="preserve">MEAN </w:t>
            </w:r>
            <w:r w:rsidRPr="00F61497">
              <w:rPr>
                <w:b/>
              </w:rPr>
              <w:sym w:font="Symbol" w:char="F0B1"/>
            </w:r>
            <w:r w:rsidRPr="00F61497">
              <w:rPr>
                <w:b/>
              </w:rPr>
              <w:t xml:space="preserve"> SD</w:t>
            </w:r>
          </w:p>
        </w:tc>
        <w:tc>
          <w:tcPr>
            <w:tcW w:w="2358" w:type="dxa"/>
            <w:shd w:val="clear" w:color="auto" w:fill="D9D9D9" w:themeFill="background1" w:themeFillShade="D9"/>
          </w:tcPr>
          <w:p w14:paraId="3C11FE7C" w14:textId="77777777" w:rsidR="000E662F" w:rsidRPr="00F61497" w:rsidRDefault="000E662F" w:rsidP="00947B3D">
            <w:pPr>
              <w:rPr>
                <w:b/>
              </w:rPr>
            </w:pPr>
            <w:r w:rsidRPr="00F61497">
              <w:rPr>
                <w:b/>
              </w:rPr>
              <w:t xml:space="preserve">MEAN </w:t>
            </w:r>
            <w:r w:rsidRPr="00F61497">
              <w:rPr>
                <w:b/>
              </w:rPr>
              <w:sym w:font="Symbol" w:char="F0B1"/>
            </w:r>
            <w:r w:rsidRPr="00F61497">
              <w:rPr>
                <w:b/>
              </w:rPr>
              <w:t xml:space="preserve"> SD</w:t>
            </w:r>
          </w:p>
        </w:tc>
      </w:tr>
      <w:tr w:rsidR="000E662F" w:rsidRPr="00F61497" w14:paraId="08A58056" w14:textId="77777777" w:rsidTr="00947B3D">
        <w:tc>
          <w:tcPr>
            <w:tcW w:w="2357" w:type="dxa"/>
            <w:vAlign w:val="center"/>
          </w:tcPr>
          <w:p w14:paraId="153AF2A4" w14:textId="77777777" w:rsidR="000E662F" w:rsidRPr="00F61497" w:rsidRDefault="000E662F" w:rsidP="00947B3D">
            <w:r w:rsidRPr="00F61497">
              <w:t xml:space="preserve">Anti-C16:0-C1P </w:t>
            </w:r>
          </w:p>
        </w:tc>
        <w:tc>
          <w:tcPr>
            <w:tcW w:w="2357" w:type="dxa"/>
          </w:tcPr>
          <w:p w14:paraId="117B27C4" w14:textId="77777777" w:rsidR="000E662F" w:rsidRPr="00F61497" w:rsidRDefault="000E662F" w:rsidP="00947B3D">
            <w:r w:rsidRPr="00F61497">
              <w:t xml:space="preserve">0.4391 </w:t>
            </w:r>
            <w:r w:rsidRPr="00F61497">
              <w:sym w:font="Symbol" w:char="F0B1"/>
            </w:r>
            <w:r w:rsidRPr="00F61497">
              <w:t xml:space="preserve"> 0.1849</w:t>
            </w:r>
          </w:p>
          <w:p w14:paraId="3CB147CB" w14:textId="77777777" w:rsidR="000E662F" w:rsidRPr="00F61497" w:rsidRDefault="000E662F" w:rsidP="00947B3D">
            <w:r w:rsidRPr="00F61497">
              <w:t>p=0.0129</w:t>
            </w:r>
            <w:r w:rsidRPr="00F61497">
              <w:rPr>
                <w:vertAlign w:val="superscript"/>
              </w:rPr>
              <w:t>a</w:t>
            </w:r>
          </w:p>
          <w:p w14:paraId="781C1C6C" w14:textId="77777777" w:rsidR="000E662F" w:rsidRPr="00F61497" w:rsidRDefault="000E662F" w:rsidP="00947B3D">
            <w:r w:rsidRPr="00F61497">
              <w:t>p&lt;0.0001</w:t>
            </w:r>
            <w:r w:rsidRPr="00F61497">
              <w:rPr>
                <w:vertAlign w:val="superscript"/>
              </w:rPr>
              <w:t>b</w:t>
            </w:r>
          </w:p>
        </w:tc>
        <w:tc>
          <w:tcPr>
            <w:tcW w:w="2357" w:type="dxa"/>
          </w:tcPr>
          <w:p w14:paraId="697B47BA" w14:textId="77777777" w:rsidR="000E662F" w:rsidRPr="00F61497" w:rsidRDefault="000E662F" w:rsidP="00947B3D">
            <w:r w:rsidRPr="00F61497">
              <w:t xml:space="preserve">0.5253 </w:t>
            </w:r>
            <w:r w:rsidRPr="00F61497">
              <w:sym w:font="Symbol" w:char="F0B1"/>
            </w:r>
            <w:r w:rsidRPr="00F61497">
              <w:t xml:space="preserve"> 0.2386</w:t>
            </w:r>
          </w:p>
          <w:p w14:paraId="397BAB5F" w14:textId="77777777" w:rsidR="000E662F" w:rsidRPr="00F61497" w:rsidRDefault="000E662F" w:rsidP="00947B3D">
            <w:r w:rsidRPr="00F61497">
              <w:t>p=0.0002</w:t>
            </w:r>
            <w:r w:rsidRPr="00F61497">
              <w:rPr>
                <w:vertAlign w:val="superscript"/>
              </w:rPr>
              <w:t>b</w:t>
            </w:r>
          </w:p>
          <w:p w14:paraId="586A3E91" w14:textId="77777777" w:rsidR="000E662F" w:rsidRPr="00F61497" w:rsidRDefault="000E662F" w:rsidP="00947B3D">
            <w:r w:rsidRPr="00F61497">
              <w:t>p=0.0496</w:t>
            </w:r>
            <w:r w:rsidRPr="00F61497">
              <w:rPr>
                <w:vertAlign w:val="superscript"/>
              </w:rPr>
              <w:t>c</w:t>
            </w:r>
          </w:p>
        </w:tc>
        <w:tc>
          <w:tcPr>
            <w:tcW w:w="2357" w:type="dxa"/>
          </w:tcPr>
          <w:p w14:paraId="7EEF1F75" w14:textId="77777777" w:rsidR="000E662F" w:rsidRPr="00F61497" w:rsidRDefault="000E662F" w:rsidP="00947B3D">
            <w:r w:rsidRPr="00F61497">
              <w:t xml:space="preserve">0.653 </w:t>
            </w:r>
            <w:r w:rsidRPr="00F61497">
              <w:sym w:font="Symbol" w:char="F0B1"/>
            </w:r>
            <w:r w:rsidRPr="00F61497">
              <w:t xml:space="preserve"> 0.28</w:t>
            </w:r>
          </w:p>
          <w:p w14:paraId="3696C317" w14:textId="77777777" w:rsidR="000E662F" w:rsidRPr="00F61497" w:rsidRDefault="000E662F" w:rsidP="00947B3D"/>
        </w:tc>
        <w:tc>
          <w:tcPr>
            <w:tcW w:w="2358" w:type="dxa"/>
          </w:tcPr>
          <w:p w14:paraId="50C71F4C" w14:textId="77777777" w:rsidR="000E662F" w:rsidRPr="00F61497" w:rsidRDefault="000E662F" w:rsidP="00947B3D">
            <w:r w:rsidRPr="00F61497">
              <w:t xml:space="preserve">0.9145 </w:t>
            </w:r>
            <w:r w:rsidRPr="00F61497">
              <w:sym w:font="Symbol" w:char="F0B1"/>
            </w:r>
            <w:r w:rsidRPr="00F61497">
              <w:t xml:space="preserve"> 0.2757</w:t>
            </w:r>
          </w:p>
          <w:p w14:paraId="02088D91" w14:textId="77777777" w:rsidR="000E662F" w:rsidRPr="00F61497" w:rsidRDefault="000E662F" w:rsidP="00947B3D"/>
        </w:tc>
        <w:tc>
          <w:tcPr>
            <w:tcW w:w="2358" w:type="dxa"/>
          </w:tcPr>
          <w:p w14:paraId="1D2B96D2" w14:textId="77777777" w:rsidR="000E662F" w:rsidRPr="00F61497" w:rsidRDefault="000E662F" w:rsidP="00947B3D">
            <w:r w:rsidRPr="00F61497">
              <w:t xml:space="preserve">0.3534 </w:t>
            </w:r>
            <w:r w:rsidRPr="00F61497">
              <w:sym w:font="Symbol" w:char="F0B1"/>
            </w:r>
            <w:r w:rsidRPr="00F61497">
              <w:t xml:space="preserve"> 0.1224</w:t>
            </w:r>
          </w:p>
          <w:p w14:paraId="2C45B109" w14:textId="77777777" w:rsidR="000E662F" w:rsidRPr="00F61497" w:rsidRDefault="000E662F" w:rsidP="00947B3D"/>
        </w:tc>
      </w:tr>
      <w:tr w:rsidR="000E662F" w:rsidRPr="00F61497" w14:paraId="682C0B08" w14:textId="77777777" w:rsidTr="00947B3D">
        <w:tc>
          <w:tcPr>
            <w:tcW w:w="2357" w:type="dxa"/>
            <w:vAlign w:val="center"/>
          </w:tcPr>
          <w:p w14:paraId="50392374" w14:textId="77777777" w:rsidR="000E662F" w:rsidRPr="00F61497" w:rsidRDefault="000E662F" w:rsidP="00947B3D">
            <w:r w:rsidRPr="00F61497">
              <w:t xml:space="preserve">Anti-C18:0-C1P  </w:t>
            </w:r>
          </w:p>
        </w:tc>
        <w:tc>
          <w:tcPr>
            <w:tcW w:w="2357" w:type="dxa"/>
          </w:tcPr>
          <w:p w14:paraId="3B120C88" w14:textId="77777777" w:rsidR="000E662F" w:rsidRPr="00F61497" w:rsidRDefault="000E662F" w:rsidP="00947B3D">
            <w:r w:rsidRPr="00F61497">
              <w:t xml:space="preserve">0.7011 </w:t>
            </w:r>
            <w:r w:rsidRPr="00F61497">
              <w:sym w:font="Symbol" w:char="F0B1"/>
            </w:r>
            <w:r w:rsidRPr="00F61497">
              <w:t xml:space="preserve"> 0.226</w:t>
            </w:r>
          </w:p>
          <w:p w14:paraId="3E778CC1" w14:textId="77777777" w:rsidR="000E662F" w:rsidRPr="00F61497" w:rsidRDefault="000E662F" w:rsidP="00947B3D">
            <w:r w:rsidRPr="00F61497">
              <w:t>p=0.0024</w:t>
            </w:r>
            <w:r w:rsidRPr="00F61497">
              <w:rPr>
                <w:vertAlign w:val="superscript"/>
              </w:rPr>
              <w:t>c</w:t>
            </w:r>
          </w:p>
          <w:p w14:paraId="0B5FAFAB" w14:textId="77777777" w:rsidR="000E662F" w:rsidRPr="00F61497" w:rsidRDefault="000E662F" w:rsidP="00947B3D"/>
        </w:tc>
        <w:tc>
          <w:tcPr>
            <w:tcW w:w="2357" w:type="dxa"/>
          </w:tcPr>
          <w:p w14:paraId="70E2E7A5" w14:textId="77777777" w:rsidR="000E662F" w:rsidRPr="00F61497" w:rsidRDefault="000E662F" w:rsidP="00947B3D">
            <w:r w:rsidRPr="00F61497">
              <w:t xml:space="preserve">0.8232 </w:t>
            </w:r>
            <w:r w:rsidRPr="00F61497">
              <w:sym w:font="Symbol" w:char="F0B1"/>
            </w:r>
            <w:r w:rsidRPr="00F61497">
              <w:t xml:space="preserve"> 0.3282</w:t>
            </w:r>
          </w:p>
          <w:p w14:paraId="4BDD8B71" w14:textId="77777777" w:rsidR="000E662F" w:rsidRPr="00F61497" w:rsidRDefault="000E662F" w:rsidP="00947B3D">
            <w:r w:rsidRPr="00F61497">
              <w:t>p=0.0169</w:t>
            </w:r>
            <w:r w:rsidRPr="00F61497">
              <w:rPr>
                <w:vertAlign w:val="superscript"/>
              </w:rPr>
              <w:t>b</w:t>
            </w:r>
          </w:p>
          <w:p w14:paraId="0D3B5A7A" w14:textId="77777777" w:rsidR="000E662F" w:rsidRPr="00F61497" w:rsidRDefault="000E662F" w:rsidP="00947B3D">
            <w:r w:rsidRPr="00F61497">
              <w:t>p=0.0018</w:t>
            </w:r>
            <w:r w:rsidRPr="00F61497">
              <w:rPr>
                <w:vertAlign w:val="superscript"/>
              </w:rPr>
              <w:t>c</w:t>
            </w:r>
          </w:p>
        </w:tc>
        <w:tc>
          <w:tcPr>
            <w:tcW w:w="2357" w:type="dxa"/>
          </w:tcPr>
          <w:p w14:paraId="390AA76E" w14:textId="77777777" w:rsidR="000E662F" w:rsidRPr="00F61497" w:rsidRDefault="000E662F" w:rsidP="00947B3D">
            <w:r w:rsidRPr="00F61497">
              <w:t xml:space="preserve">0.6457 </w:t>
            </w:r>
            <w:r w:rsidRPr="00F61497">
              <w:sym w:font="Symbol" w:char="F0B1"/>
            </w:r>
            <w:r w:rsidRPr="00F61497">
              <w:t xml:space="preserve"> 0.251</w:t>
            </w:r>
          </w:p>
          <w:p w14:paraId="68C5E7C6" w14:textId="77777777" w:rsidR="000E662F" w:rsidRPr="00F61497" w:rsidRDefault="000E662F" w:rsidP="00947B3D"/>
        </w:tc>
        <w:tc>
          <w:tcPr>
            <w:tcW w:w="2358" w:type="dxa"/>
          </w:tcPr>
          <w:p w14:paraId="0B597558" w14:textId="77777777" w:rsidR="000E662F" w:rsidRPr="00F61497" w:rsidRDefault="000E662F" w:rsidP="00947B3D">
            <w:r w:rsidRPr="00F61497">
              <w:t xml:space="preserve">0.9121 </w:t>
            </w:r>
            <w:r w:rsidRPr="00F61497">
              <w:sym w:font="Symbol" w:char="F0B1"/>
            </w:r>
            <w:r w:rsidRPr="00F61497">
              <w:t xml:space="preserve"> 0.2829</w:t>
            </w:r>
          </w:p>
          <w:p w14:paraId="01F75F5A" w14:textId="77777777" w:rsidR="000E662F" w:rsidRPr="00F61497" w:rsidRDefault="000E662F" w:rsidP="00947B3D"/>
        </w:tc>
        <w:tc>
          <w:tcPr>
            <w:tcW w:w="2358" w:type="dxa"/>
          </w:tcPr>
          <w:p w14:paraId="0A11C3E2" w14:textId="77777777" w:rsidR="000E662F" w:rsidRPr="00F61497" w:rsidRDefault="000E662F" w:rsidP="00947B3D">
            <w:r w:rsidRPr="00F61497">
              <w:t xml:space="preserve">0.4853 </w:t>
            </w:r>
            <w:r w:rsidRPr="00F61497">
              <w:sym w:font="Symbol" w:char="F0B1"/>
            </w:r>
            <w:r w:rsidRPr="00F61497">
              <w:t xml:space="preserve"> 0.1202</w:t>
            </w:r>
          </w:p>
          <w:p w14:paraId="669473D1" w14:textId="77777777" w:rsidR="000E662F" w:rsidRPr="00F61497" w:rsidRDefault="000E662F" w:rsidP="00947B3D"/>
        </w:tc>
      </w:tr>
      <w:tr w:rsidR="000E662F" w:rsidRPr="00F61497" w14:paraId="311F862A" w14:textId="77777777" w:rsidTr="00947B3D">
        <w:tc>
          <w:tcPr>
            <w:tcW w:w="2357" w:type="dxa"/>
            <w:vAlign w:val="center"/>
          </w:tcPr>
          <w:p w14:paraId="7CB014F5" w14:textId="77777777" w:rsidR="000E662F" w:rsidRPr="00F61497" w:rsidRDefault="000E662F" w:rsidP="00947B3D">
            <w:r w:rsidRPr="00F61497">
              <w:t>Anti-C18:1-C1P</w:t>
            </w:r>
          </w:p>
        </w:tc>
        <w:tc>
          <w:tcPr>
            <w:tcW w:w="2357" w:type="dxa"/>
          </w:tcPr>
          <w:p w14:paraId="0A210028" w14:textId="77777777" w:rsidR="000E662F" w:rsidRPr="00F61497" w:rsidRDefault="000E662F" w:rsidP="00947B3D">
            <w:r w:rsidRPr="00F61497">
              <w:t xml:space="preserve">0.3264 </w:t>
            </w:r>
            <w:r w:rsidRPr="00F61497">
              <w:sym w:font="Symbol" w:char="F0B1"/>
            </w:r>
            <w:r w:rsidRPr="00F61497">
              <w:t xml:space="preserve"> 0.1111</w:t>
            </w:r>
          </w:p>
          <w:p w14:paraId="2F0FA977" w14:textId="77777777" w:rsidR="000E662F" w:rsidRPr="00F61497" w:rsidRDefault="000E662F" w:rsidP="00947B3D">
            <w:r w:rsidRPr="00F61497">
              <w:t>p=0.0048</w:t>
            </w:r>
            <w:r w:rsidRPr="00F61497">
              <w:rPr>
                <w:vertAlign w:val="superscript"/>
              </w:rPr>
              <w:t>a</w:t>
            </w:r>
          </w:p>
          <w:p w14:paraId="06E51725" w14:textId="77777777" w:rsidR="000E662F" w:rsidRPr="00F61497" w:rsidRDefault="000E662F" w:rsidP="00947B3D">
            <w:pPr>
              <w:rPr>
                <w:vertAlign w:val="superscript"/>
              </w:rPr>
            </w:pPr>
            <w:r w:rsidRPr="00F61497">
              <w:t>p&lt;0.0001</w:t>
            </w:r>
            <w:r w:rsidRPr="00F61497">
              <w:rPr>
                <w:vertAlign w:val="superscript"/>
              </w:rPr>
              <w:t>b</w:t>
            </w:r>
          </w:p>
          <w:p w14:paraId="1DB5A2E9" w14:textId="77777777" w:rsidR="000E662F" w:rsidRPr="00F61497" w:rsidRDefault="000E662F" w:rsidP="00947B3D">
            <w:r w:rsidRPr="00F61497">
              <w:t>p=0.0390</w:t>
            </w:r>
            <w:r w:rsidRPr="00F61497">
              <w:rPr>
                <w:vertAlign w:val="superscript"/>
              </w:rPr>
              <w:t>c</w:t>
            </w:r>
          </w:p>
        </w:tc>
        <w:tc>
          <w:tcPr>
            <w:tcW w:w="2357" w:type="dxa"/>
          </w:tcPr>
          <w:p w14:paraId="5C378E86" w14:textId="77777777" w:rsidR="000E662F" w:rsidRPr="00F61497" w:rsidRDefault="000E662F" w:rsidP="00947B3D">
            <w:r w:rsidRPr="00F61497">
              <w:t xml:space="preserve">0.3785 </w:t>
            </w:r>
            <w:r w:rsidRPr="00F61497">
              <w:sym w:font="Symbol" w:char="F0B1"/>
            </w:r>
            <w:r w:rsidRPr="00F61497">
              <w:t xml:space="preserve"> 0.1493</w:t>
            </w:r>
          </w:p>
          <w:p w14:paraId="5A638844" w14:textId="77777777" w:rsidR="000E662F" w:rsidRPr="00F61497" w:rsidRDefault="000E662F" w:rsidP="00947B3D">
            <w:r w:rsidRPr="00F61497">
              <w:t>P&lt;0.0001</w:t>
            </w:r>
            <w:r w:rsidRPr="00F61497">
              <w:rPr>
                <w:vertAlign w:val="superscript"/>
              </w:rPr>
              <w:t>b</w:t>
            </w:r>
          </w:p>
          <w:p w14:paraId="376F6D86" w14:textId="77777777" w:rsidR="000E662F" w:rsidRPr="00F61497" w:rsidRDefault="000E662F" w:rsidP="00947B3D">
            <w:r w:rsidRPr="00F61497">
              <w:t>p=0.0128</w:t>
            </w:r>
            <w:r w:rsidRPr="00F61497">
              <w:rPr>
                <w:vertAlign w:val="superscript"/>
              </w:rPr>
              <w:t>c</w:t>
            </w:r>
          </w:p>
        </w:tc>
        <w:tc>
          <w:tcPr>
            <w:tcW w:w="2357" w:type="dxa"/>
          </w:tcPr>
          <w:p w14:paraId="48C978D5" w14:textId="77777777" w:rsidR="000E662F" w:rsidRPr="00F61497" w:rsidRDefault="000E662F" w:rsidP="00947B3D">
            <w:r w:rsidRPr="00F61497">
              <w:t xml:space="preserve">0.5278 </w:t>
            </w:r>
            <w:r w:rsidRPr="00F61497">
              <w:sym w:font="Symbol" w:char="F0B1"/>
            </w:r>
            <w:r w:rsidRPr="00F61497">
              <w:t xml:space="preserve"> 0.2594</w:t>
            </w:r>
          </w:p>
          <w:p w14:paraId="742D6455" w14:textId="77777777" w:rsidR="000E662F" w:rsidRPr="00F61497" w:rsidRDefault="000E662F" w:rsidP="00947B3D"/>
        </w:tc>
        <w:tc>
          <w:tcPr>
            <w:tcW w:w="2358" w:type="dxa"/>
          </w:tcPr>
          <w:p w14:paraId="0C6F12BC" w14:textId="77777777" w:rsidR="000E662F" w:rsidRPr="00F61497" w:rsidRDefault="000E662F" w:rsidP="00947B3D">
            <w:r w:rsidRPr="00F61497">
              <w:t xml:space="preserve">1.022 </w:t>
            </w:r>
            <w:r w:rsidRPr="00F61497">
              <w:sym w:font="Symbol" w:char="F0B1"/>
            </w:r>
            <w:r w:rsidRPr="00F61497">
              <w:t xml:space="preserve"> 0.2998</w:t>
            </w:r>
          </w:p>
          <w:p w14:paraId="1C2E6188" w14:textId="77777777" w:rsidR="000E662F" w:rsidRPr="00F61497" w:rsidRDefault="000E662F" w:rsidP="00947B3D"/>
        </w:tc>
        <w:tc>
          <w:tcPr>
            <w:tcW w:w="2358" w:type="dxa"/>
          </w:tcPr>
          <w:p w14:paraId="3A6070D4" w14:textId="77777777" w:rsidR="000E662F" w:rsidRPr="00F61497" w:rsidRDefault="000E662F" w:rsidP="00947B3D">
            <w:r w:rsidRPr="00F61497">
              <w:t xml:space="preserve">0.2555 </w:t>
            </w:r>
            <w:r w:rsidRPr="00F61497">
              <w:sym w:font="Symbol" w:char="F0B1"/>
            </w:r>
            <w:r w:rsidRPr="00F61497">
              <w:t xml:space="preserve"> 0.08237</w:t>
            </w:r>
          </w:p>
          <w:p w14:paraId="20D5475D" w14:textId="77777777" w:rsidR="000E662F" w:rsidRPr="00F61497" w:rsidRDefault="000E662F" w:rsidP="00947B3D"/>
        </w:tc>
      </w:tr>
      <w:tr w:rsidR="000E662F" w:rsidRPr="00F61497" w14:paraId="692B36E5" w14:textId="77777777" w:rsidTr="00947B3D">
        <w:tc>
          <w:tcPr>
            <w:tcW w:w="2357" w:type="dxa"/>
            <w:vAlign w:val="center"/>
          </w:tcPr>
          <w:p w14:paraId="216AC8C2" w14:textId="77777777" w:rsidR="000E662F" w:rsidRPr="00F61497" w:rsidRDefault="000E662F" w:rsidP="00947B3D">
            <w:r w:rsidRPr="00F61497">
              <w:t>Anti-C24:0-C1P</w:t>
            </w:r>
          </w:p>
        </w:tc>
        <w:tc>
          <w:tcPr>
            <w:tcW w:w="2357" w:type="dxa"/>
          </w:tcPr>
          <w:p w14:paraId="18A4899B" w14:textId="77777777" w:rsidR="000E662F" w:rsidRPr="00F61497" w:rsidRDefault="000E662F" w:rsidP="00947B3D">
            <w:r w:rsidRPr="00F61497">
              <w:t xml:space="preserve">0.3278 </w:t>
            </w:r>
            <w:r w:rsidRPr="00F61497">
              <w:sym w:font="Symbol" w:char="F0B1"/>
            </w:r>
            <w:r w:rsidRPr="00F61497">
              <w:t xml:space="preserve"> 0.1865</w:t>
            </w:r>
          </w:p>
          <w:p w14:paraId="7B3FAB97" w14:textId="77777777" w:rsidR="000E662F" w:rsidRPr="00F61497" w:rsidRDefault="000E662F" w:rsidP="00947B3D">
            <w:pPr>
              <w:rPr>
                <w:vertAlign w:val="superscript"/>
              </w:rPr>
            </w:pPr>
            <w:r w:rsidRPr="00F61497">
              <w:t>p&lt;0.0001</w:t>
            </w:r>
            <w:r w:rsidRPr="00F61497">
              <w:rPr>
                <w:vertAlign w:val="superscript"/>
              </w:rPr>
              <w:t>a</w:t>
            </w:r>
          </w:p>
          <w:p w14:paraId="54A6A71B" w14:textId="77777777" w:rsidR="000E662F" w:rsidRPr="00F61497" w:rsidRDefault="000E662F" w:rsidP="00947B3D">
            <w:r w:rsidRPr="00F61497">
              <w:t>p&lt;0.0001</w:t>
            </w:r>
            <w:r w:rsidRPr="00F61497">
              <w:rPr>
                <w:vertAlign w:val="superscript"/>
              </w:rPr>
              <w:t>b</w:t>
            </w:r>
          </w:p>
        </w:tc>
        <w:tc>
          <w:tcPr>
            <w:tcW w:w="2357" w:type="dxa"/>
          </w:tcPr>
          <w:p w14:paraId="18659C57" w14:textId="77777777" w:rsidR="000E662F" w:rsidRPr="00F61497" w:rsidRDefault="000E662F" w:rsidP="00947B3D">
            <w:r w:rsidRPr="00F61497">
              <w:t xml:space="preserve">0.3067 </w:t>
            </w:r>
            <w:r w:rsidRPr="00F61497">
              <w:sym w:font="Symbol" w:char="F0B1"/>
            </w:r>
            <w:r w:rsidRPr="00F61497">
              <w:t xml:space="preserve"> 0.108</w:t>
            </w:r>
          </w:p>
          <w:p w14:paraId="0D2B6DCE" w14:textId="77777777" w:rsidR="000E662F" w:rsidRPr="00F61497" w:rsidRDefault="000E662F" w:rsidP="00947B3D">
            <w:pPr>
              <w:rPr>
                <w:vertAlign w:val="superscript"/>
              </w:rPr>
            </w:pPr>
            <w:r w:rsidRPr="00F61497">
              <w:t>p&lt;0.0001</w:t>
            </w:r>
            <w:r w:rsidRPr="00F61497">
              <w:rPr>
                <w:vertAlign w:val="superscript"/>
              </w:rPr>
              <w:t>a</w:t>
            </w:r>
          </w:p>
          <w:p w14:paraId="56203427" w14:textId="77777777" w:rsidR="000E662F" w:rsidRPr="00F61497" w:rsidRDefault="000E662F" w:rsidP="00947B3D">
            <w:r w:rsidRPr="00F61497">
              <w:t>p&lt;0.0001</w:t>
            </w:r>
            <w:r w:rsidRPr="00F61497">
              <w:rPr>
                <w:vertAlign w:val="superscript"/>
              </w:rPr>
              <w:t>b</w:t>
            </w:r>
          </w:p>
        </w:tc>
        <w:tc>
          <w:tcPr>
            <w:tcW w:w="2357" w:type="dxa"/>
          </w:tcPr>
          <w:p w14:paraId="2C7D9E7A" w14:textId="77777777" w:rsidR="000E662F" w:rsidRPr="00F61497" w:rsidRDefault="000E662F" w:rsidP="00947B3D">
            <w:r w:rsidRPr="00F61497">
              <w:t xml:space="preserve">0.7883 </w:t>
            </w:r>
            <w:r w:rsidRPr="00F61497">
              <w:sym w:font="Symbol" w:char="F0B1"/>
            </w:r>
            <w:r w:rsidRPr="00F61497">
              <w:t xml:space="preserve"> 0.3106</w:t>
            </w:r>
          </w:p>
          <w:p w14:paraId="6A356DC8" w14:textId="77777777" w:rsidR="000E662F" w:rsidRPr="00F61497" w:rsidRDefault="000E662F" w:rsidP="00947B3D"/>
        </w:tc>
        <w:tc>
          <w:tcPr>
            <w:tcW w:w="2358" w:type="dxa"/>
          </w:tcPr>
          <w:p w14:paraId="1EC18C17" w14:textId="77777777" w:rsidR="000E662F" w:rsidRPr="00F61497" w:rsidRDefault="000E662F" w:rsidP="00947B3D">
            <w:r w:rsidRPr="00F61497">
              <w:t xml:space="preserve">1.091 </w:t>
            </w:r>
            <w:r w:rsidRPr="00F61497">
              <w:sym w:font="Symbol" w:char="F0B1"/>
            </w:r>
            <w:r w:rsidRPr="00F61497">
              <w:t xml:space="preserve"> 0.319</w:t>
            </w:r>
          </w:p>
          <w:p w14:paraId="0228208E" w14:textId="77777777" w:rsidR="000E662F" w:rsidRPr="00F61497" w:rsidRDefault="000E662F" w:rsidP="00947B3D"/>
        </w:tc>
        <w:tc>
          <w:tcPr>
            <w:tcW w:w="2358" w:type="dxa"/>
          </w:tcPr>
          <w:p w14:paraId="5875A507" w14:textId="77777777" w:rsidR="000E662F" w:rsidRPr="00F61497" w:rsidRDefault="000E662F" w:rsidP="00947B3D">
            <w:r w:rsidRPr="00F61497">
              <w:t xml:space="preserve">0.3878 </w:t>
            </w:r>
            <w:r w:rsidRPr="00F61497">
              <w:sym w:font="Symbol" w:char="F0B1"/>
            </w:r>
            <w:r w:rsidRPr="00F61497">
              <w:t xml:space="preserve"> 0.2019</w:t>
            </w:r>
          </w:p>
          <w:p w14:paraId="3448D54A" w14:textId="77777777" w:rsidR="000E662F" w:rsidRPr="00F61497" w:rsidRDefault="000E662F" w:rsidP="00947B3D"/>
        </w:tc>
      </w:tr>
      <w:tr w:rsidR="000E662F" w:rsidRPr="00F61497" w14:paraId="7D7ED38E" w14:textId="77777777" w:rsidTr="00947B3D">
        <w:tc>
          <w:tcPr>
            <w:tcW w:w="2357" w:type="dxa"/>
            <w:vAlign w:val="center"/>
          </w:tcPr>
          <w:p w14:paraId="39E5E62E" w14:textId="77777777" w:rsidR="000E662F" w:rsidRPr="00F61497" w:rsidRDefault="000E662F" w:rsidP="00947B3D">
            <w:r w:rsidRPr="00F61497">
              <w:t>Anti-C24:1-C1P</w:t>
            </w:r>
          </w:p>
        </w:tc>
        <w:tc>
          <w:tcPr>
            <w:tcW w:w="2357" w:type="dxa"/>
          </w:tcPr>
          <w:p w14:paraId="43BC3745" w14:textId="77777777" w:rsidR="000E662F" w:rsidRPr="00F61497" w:rsidRDefault="000E662F" w:rsidP="00947B3D">
            <w:r w:rsidRPr="00F61497">
              <w:t xml:space="preserve">0.869 </w:t>
            </w:r>
            <w:r w:rsidRPr="00F61497">
              <w:sym w:font="Symbol" w:char="F0B1"/>
            </w:r>
            <w:r w:rsidRPr="00F61497">
              <w:t xml:space="preserve"> 0.2784</w:t>
            </w:r>
          </w:p>
          <w:p w14:paraId="26A133A0" w14:textId="77777777" w:rsidR="000E662F" w:rsidRPr="00F61497" w:rsidRDefault="000E662F" w:rsidP="00947B3D">
            <w:pPr>
              <w:rPr>
                <w:vertAlign w:val="superscript"/>
              </w:rPr>
            </w:pPr>
            <w:r w:rsidRPr="00F61497">
              <w:t>p&lt;0.0001</w:t>
            </w:r>
            <w:r w:rsidRPr="00F61497">
              <w:rPr>
                <w:vertAlign w:val="superscript"/>
              </w:rPr>
              <w:t>a</w:t>
            </w:r>
          </w:p>
          <w:p w14:paraId="114647A3" w14:textId="77777777" w:rsidR="000E662F" w:rsidRPr="00F61497" w:rsidRDefault="000E662F" w:rsidP="00947B3D">
            <w:pPr>
              <w:rPr>
                <w:vertAlign w:val="superscript"/>
              </w:rPr>
            </w:pPr>
            <w:r w:rsidRPr="00F61497">
              <w:t>p&lt;0.0001</w:t>
            </w:r>
            <w:r w:rsidRPr="00F61497">
              <w:rPr>
                <w:vertAlign w:val="superscript"/>
              </w:rPr>
              <w:t>c</w:t>
            </w:r>
          </w:p>
          <w:p w14:paraId="5036E8C5" w14:textId="77777777" w:rsidR="000E662F" w:rsidRPr="00F61497" w:rsidRDefault="000E662F" w:rsidP="00947B3D">
            <w:r w:rsidRPr="00F61497">
              <w:t>p=0.0448</w:t>
            </w:r>
            <w:r w:rsidRPr="00F61497">
              <w:rPr>
                <w:vertAlign w:val="superscript"/>
              </w:rPr>
              <w:t>d</w:t>
            </w:r>
          </w:p>
        </w:tc>
        <w:tc>
          <w:tcPr>
            <w:tcW w:w="2357" w:type="dxa"/>
          </w:tcPr>
          <w:p w14:paraId="658C9C04" w14:textId="77777777" w:rsidR="000E662F" w:rsidRPr="00F61497" w:rsidRDefault="000E662F" w:rsidP="00947B3D">
            <w:r w:rsidRPr="00F61497">
              <w:t xml:space="preserve">1.073 </w:t>
            </w:r>
            <w:r w:rsidRPr="00F61497">
              <w:sym w:font="Symbol" w:char="F0B1"/>
            </w:r>
            <w:r w:rsidRPr="00F61497">
              <w:t xml:space="preserve"> 0.321</w:t>
            </w:r>
          </w:p>
          <w:p w14:paraId="5E4A261C" w14:textId="77777777" w:rsidR="000E662F" w:rsidRPr="00F61497" w:rsidRDefault="000E662F" w:rsidP="00947B3D">
            <w:r w:rsidRPr="00F61497">
              <w:t>p=0.0004</w:t>
            </w:r>
            <w:r w:rsidRPr="00F61497">
              <w:rPr>
                <w:vertAlign w:val="superscript"/>
              </w:rPr>
              <w:t>b</w:t>
            </w:r>
          </w:p>
          <w:p w14:paraId="5DA4E626" w14:textId="77777777" w:rsidR="000E662F" w:rsidRPr="00F61497" w:rsidRDefault="000E662F" w:rsidP="00947B3D">
            <w:pPr>
              <w:rPr>
                <w:vertAlign w:val="superscript"/>
              </w:rPr>
            </w:pPr>
            <w:r w:rsidRPr="00F61497">
              <w:t>p&lt;0.0001</w:t>
            </w:r>
            <w:r w:rsidRPr="00F61497">
              <w:rPr>
                <w:vertAlign w:val="superscript"/>
              </w:rPr>
              <w:t>c</w:t>
            </w:r>
          </w:p>
          <w:p w14:paraId="1A1E21D0" w14:textId="77777777" w:rsidR="000E662F" w:rsidRPr="00F61497" w:rsidRDefault="000E662F" w:rsidP="00947B3D"/>
        </w:tc>
        <w:tc>
          <w:tcPr>
            <w:tcW w:w="2357" w:type="dxa"/>
          </w:tcPr>
          <w:p w14:paraId="1103F285" w14:textId="77777777" w:rsidR="000E662F" w:rsidRPr="00F61497" w:rsidRDefault="000E662F" w:rsidP="00947B3D">
            <w:r w:rsidRPr="00F61497">
              <w:t xml:space="preserve">0.8688 </w:t>
            </w:r>
            <w:r w:rsidRPr="00F61497">
              <w:sym w:font="Symbol" w:char="F0B1"/>
            </w:r>
            <w:r w:rsidRPr="00F61497">
              <w:t xml:space="preserve"> 0.314</w:t>
            </w:r>
          </w:p>
          <w:p w14:paraId="5F7B9681" w14:textId="77777777" w:rsidR="000E662F" w:rsidRPr="00F61497" w:rsidRDefault="000E662F" w:rsidP="00947B3D"/>
        </w:tc>
        <w:tc>
          <w:tcPr>
            <w:tcW w:w="2358" w:type="dxa"/>
          </w:tcPr>
          <w:p w14:paraId="2349C9ED" w14:textId="77777777" w:rsidR="000E662F" w:rsidRPr="00F61497" w:rsidRDefault="000E662F" w:rsidP="00947B3D">
            <w:r w:rsidRPr="00F61497">
              <w:t xml:space="preserve">1.533 </w:t>
            </w:r>
            <w:r w:rsidRPr="00F61497">
              <w:sym w:font="Symbol" w:char="F0B1"/>
            </w:r>
            <w:r w:rsidRPr="00F61497">
              <w:t xml:space="preserve"> 0.2428</w:t>
            </w:r>
          </w:p>
          <w:p w14:paraId="60D454A0" w14:textId="77777777" w:rsidR="000E662F" w:rsidRPr="00F61497" w:rsidRDefault="000E662F" w:rsidP="00947B3D"/>
        </w:tc>
        <w:tc>
          <w:tcPr>
            <w:tcW w:w="2358" w:type="dxa"/>
          </w:tcPr>
          <w:p w14:paraId="4CBF5B8F" w14:textId="77777777" w:rsidR="000E662F" w:rsidRPr="00F61497" w:rsidRDefault="000E662F" w:rsidP="00947B3D">
            <w:r w:rsidRPr="00F61497">
              <w:t xml:space="preserve">0.4265 </w:t>
            </w:r>
            <w:r w:rsidRPr="00F61497">
              <w:sym w:font="Symbol" w:char="F0B1"/>
            </w:r>
            <w:r w:rsidRPr="00F61497">
              <w:t xml:space="preserve"> 0.2061</w:t>
            </w:r>
          </w:p>
          <w:p w14:paraId="64286A31" w14:textId="77777777" w:rsidR="000E662F" w:rsidRPr="00F61497" w:rsidRDefault="000E662F" w:rsidP="00947B3D"/>
        </w:tc>
      </w:tr>
    </w:tbl>
    <w:p w14:paraId="3994EF38" w14:textId="00235D06" w:rsidR="00AF6AD8" w:rsidRPr="008C6184" w:rsidRDefault="00AF6AD8" w:rsidP="00AF6AD8">
      <w:pPr>
        <w:jc w:val="both"/>
        <w:rPr>
          <w:rFonts w:cs="Arial"/>
          <w:b/>
          <w:lang w:val="en-US"/>
        </w:rPr>
      </w:pPr>
      <w:r w:rsidRPr="008C6184">
        <w:rPr>
          <w:rFonts w:cs="Arial"/>
          <w:b/>
          <w:lang w:val="en-US"/>
        </w:rPr>
        <w:t xml:space="preserve">Supplemental Table S2. </w:t>
      </w:r>
      <w:r w:rsidRPr="008C6184">
        <w:rPr>
          <w:rFonts w:cs="Arial"/>
          <w:lang w:val="en-US"/>
        </w:rPr>
        <w:t>The leve</w:t>
      </w:r>
      <w:r w:rsidRPr="0004401A">
        <w:rPr>
          <w:rFonts w:cs="Arial"/>
          <w:lang w:val="en-US"/>
        </w:rPr>
        <w:t xml:space="preserve">ls of </w:t>
      </w:r>
      <w:r w:rsidR="00A36661" w:rsidRPr="0004401A">
        <w:rPr>
          <w:rFonts w:cs="Arial"/>
          <w:lang w:val="en-US"/>
        </w:rPr>
        <w:t xml:space="preserve">reactivity of </w:t>
      </w:r>
      <w:r w:rsidRPr="0004401A">
        <w:rPr>
          <w:rFonts w:cs="Arial"/>
          <w:lang w:val="en-US"/>
        </w:rPr>
        <w:t>sele</w:t>
      </w:r>
      <w:r w:rsidRPr="008C6184">
        <w:rPr>
          <w:rFonts w:cs="Arial"/>
          <w:lang w:val="en-US"/>
        </w:rPr>
        <w:t xml:space="preserve">cted anti-C1P serum </w:t>
      </w:r>
      <w:proofErr w:type="spellStart"/>
      <w:r w:rsidRPr="008C6184">
        <w:rPr>
          <w:rFonts w:cs="Arial"/>
          <w:lang w:val="en-US"/>
        </w:rPr>
        <w:t>IgG</w:t>
      </w:r>
      <w:proofErr w:type="spellEnd"/>
      <w:r w:rsidRPr="008C6184">
        <w:rPr>
          <w:rFonts w:cs="Arial"/>
          <w:lang w:val="en-US"/>
        </w:rPr>
        <w:t xml:space="preserve"> in two </w:t>
      </w:r>
      <w:r w:rsidRPr="00DF62D0">
        <w:rPr>
          <w:rFonts w:cs="Arial"/>
          <w:lang w:val="en-US"/>
        </w:rPr>
        <w:t>subgroups</w:t>
      </w:r>
      <w:r w:rsidRPr="008C6184">
        <w:rPr>
          <w:rFonts w:cs="Arial"/>
          <w:lang w:val="en-US"/>
        </w:rPr>
        <w:t xml:space="preserve"> of RRMS patients: relapse (RRMS-</w:t>
      </w:r>
      <w:proofErr w:type="spellStart"/>
      <w:r w:rsidRPr="008C6184">
        <w:rPr>
          <w:rFonts w:cs="Arial"/>
          <w:lang w:val="en-US"/>
        </w:rPr>
        <w:t>rel</w:t>
      </w:r>
      <w:proofErr w:type="spellEnd"/>
      <w:r w:rsidRPr="008C6184">
        <w:rPr>
          <w:rFonts w:cs="Arial"/>
          <w:lang w:val="en-US"/>
        </w:rPr>
        <w:t>) and remission (RRMS-rem). Significant differences compared to reference groups were indicated as follows: a- inflammatory other neurological diseases (I-OND), b- non-inflammatory other neurological diseases (NI-OND), c-healthy subjects (HS). Difference between RRMS-</w:t>
      </w:r>
      <w:proofErr w:type="spellStart"/>
      <w:r w:rsidRPr="008C6184">
        <w:rPr>
          <w:rFonts w:cs="Arial"/>
          <w:lang w:val="en-US"/>
        </w:rPr>
        <w:t>rel</w:t>
      </w:r>
      <w:proofErr w:type="spellEnd"/>
      <w:r w:rsidRPr="008C6184">
        <w:rPr>
          <w:rFonts w:cs="Arial"/>
          <w:lang w:val="en-US"/>
        </w:rPr>
        <w:t xml:space="preserve"> and RRMS-rem was also examined and marked as d.</w:t>
      </w:r>
    </w:p>
    <w:p w14:paraId="71C197E6" w14:textId="77777777" w:rsidR="0033404D" w:rsidRDefault="0033404D" w:rsidP="00313F7B">
      <w:pPr>
        <w:jc w:val="both"/>
        <w:rPr>
          <w:rFonts w:ascii="Arial" w:hAnsi="Arial" w:cs="Arial"/>
          <w:b/>
          <w:lang w:val="en-US"/>
        </w:rPr>
      </w:pPr>
    </w:p>
    <w:p w14:paraId="2AED38AF" w14:textId="77777777" w:rsidR="0033404D" w:rsidRDefault="0033404D" w:rsidP="00313F7B">
      <w:pPr>
        <w:jc w:val="both"/>
        <w:rPr>
          <w:rFonts w:ascii="Arial" w:hAnsi="Arial" w:cs="Arial"/>
          <w:b/>
          <w:lang w:val="en-US"/>
        </w:rPr>
      </w:pPr>
    </w:p>
    <w:p w14:paraId="69A45B3A" w14:textId="77777777" w:rsidR="0033404D" w:rsidRDefault="00313F7B" w:rsidP="00313F7B">
      <w:pPr>
        <w:jc w:val="both"/>
        <w:rPr>
          <w:rFonts w:ascii="Arial" w:hAnsi="Arial" w:cs="Arial"/>
          <w:lang w:val="en-US"/>
        </w:rPr>
        <w:sectPr w:rsidR="0033404D" w:rsidSect="00F6149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AA39A6">
        <w:rPr>
          <w:rFonts w:ascii="Arial" w:hAnsi="Arial" w:cs="Arial"/>
          <w:lang w:val="en-US"/>
        </w:rPr>
        <w:t>.</w:t>
      </w:r>
    </w:p>
    <w:p w14:paraId="614CAF1D" w14:textId="77777777" w:rsidR="00313F0A" w:rsidRPr="00313F0A" w:rsidRDefault="008D3116" w:rsidP="00164E15">
      <w:pPr>
        <w:ind w:left="-36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FB98DA9" wp14:editId="2C7C4A23">
            <wp:extent cx="6397623" cy="4798219"/>
            <wp:effectExtent l="0" t="0" r="381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drogram_4Abs_ENG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150" cy="48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1"/>
        <w:tblW w:w="9630" w:type="dxa"/>
        <w:tblInd w:w="108" w:type="dxa"/>
        <w:tblLook w:val="04A0" w:firstRow="1" w:lastRow="0" w:firstColumn="1" w:lastColumn="0" w:noHBand="0" w:noVBand="1"/>
      </w:tblPr>
      <w:tblGrid>
        <w:gridCol w:w="1734"/>
        <w:gridCol w:w="2632"/>
        <w:gridCol w:w="2632"/>
        <w:gridCol w:w="2632"/>
      </w:tblGrid>
      <w:tr w:rsidR="00313F0A" w:rsidRPr="00313F0A" w14:paraId="72353E30" w14:textId="77777777" w:rsidTr="00B3617D">
        <w:trPr>
          <w:trHeight w:val="576"/>
        </w:trPr>
        <w:tc>
          <w:tcPr>
            <w:tcW w:w="1734" w:type="dxa"/>
            <w:vMerge w:val="restart"/>
            <w:shd w:val="clear" w:color="auto" w:fill="D9D9D9" w:themeFill="background1" w:themeFillShade="D9"/>
          </w:tcPr>
          <w:p w14:paraId="55E6CCB7" w14:textId="77777777" w:rsidR="00313F0A" w:rsidRPr="00313F0A" w:rsidRDefault="0014274A" w:rsidP="00313F0A">
            <w:pPr>
              <w:jc w:val="right"/>
              <w:rPr>
                <w:b/>
              </w:rPr>
            </w:pPr>
            <w:r w:rsidRPr="00313F0A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34EDF7" wp14:editId="049A00FD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27305</wp:posOffset>
                      </wp:positionV>
                      <wp:extent cx="1104900" cy="809625"/>
                      <wp:effectExtent l="0" t="0" r="19050" b="28575"/>
                      <wp:wrapNone/>
                      <wp:docPr id="6" name="Łącznik prostoliniow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8096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F170BA7" id="Łącznik prostoliniowy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2.15pt" to="81.25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"/>
                  </w:pict>
                </mc:Fallback>
              </mc:AlternateContent>
            </w:r>
            <w:proofErr w:type="spellStart"/>
            <w:r w:rsidR="00313F0A" w:rsidRPr="00313F0A">
              <w:rPr>
                <w:b/>
              </w:rPr>
              <w:t>Group</w:t>
            </w:r>
            <w:proofErr w:type="spellEnd"/>
          </w:p>
          <w:p w14:paraId="124878E0" w14:textId="77777777" w:rsidR="00313F0A" w:rsidRPr="00313F0A" w:rsidRDefault="00313F0A" w:rsidP="00313F0A">
            <w:pPr>
              <w:jc w:val="right"/>
            </w:pPr>
          </w:p>
          <w:p w14:paraId="0151EE8A" w14:textId="77777777" w:rsidR="00313F0A" w:rsidRPr="00313F0A" w:rsidRDefault="00313F0A" w:rsidP="00313F0A">
            <w:pPr>
              <w:jc w:val="right"/>
            </w:pPr>
          </w:p>
          <w:p w14:paraId="3F38CA59" w14:textId="77777777" w:rsidR="00313F0A" w:rsidRPr="00313F0A" w:rsidRDefault="00313F0A" w:rsidP="00313F0A">
            <w:pPr>
              <w:jc w:val="right"/>
            </w:pPr>
          </w:p>
          <w:p w14:paraId="00B7843D" w14:textId="77777777" w:rsidR="00313F0A" w:rsidRPr="00313F0A" w:rsidRDefault="00313F0A" w:rsidP="00313F0A">
            <w:pPr>
              <w:rPr>
                <w:b/>
              </w:rPr>
            </w:pPr>
            <w:r w:rsidRPr="00313F0A">
              <w:rPr>
                <w:b/>
              </w:rPr>
              <w:t>Cluster No.</w:t>
            </w:r>
          </w:p>
        </w:tc>
        <w:tc>
          <w:tcPr>
            <w:tcW w:w="2632" w:type="dxa"/>
            <w:shd w:val="clear" w:color="auto" w:fill="D9D9D9" w:themeFill="background1" w:themeFillShade="D9"/>
          </w:tcPr>
          <w:p w14:paraId="1B58D72D" w14:textId="77777777" w:rsidR="00313F0A" w:rsidRPr="00313F0A" w:rsidRDefault="00313F0A" w:rsidP="00313F0A">
            <w:pPr>
              <w:jc w:val="center"/>
              <w:rPr>
                <w:b/>
              </w:rPr>
            </w:pPr>
            <w:r w:rsidRPr="00313F0A">
              <w:rPr>
                <w:b/>
              </w:rPr>
              <w:t>RRMS</w:t>
            </w:r>
          </w:p>
          <w:p w14:paraId="3A43A9F9" w14:textId="77777777" w:rsidR="00313F0A" w:rsidRPr="00313F0A" w:rsidRDefault="00313F0A" w:rsidP="00313F0A">
            <w:pPr>
              <w:jc w:val="center"/>
            </w:pPr>
            <w:r w:rsidRPr="00313F0A">
              <w:t>(n=39)</w:t>
            </w:r>
          </w:p>
        </w:tc>
        <w:tc>
          <w:tcPr>
            <w:tcW w:w="2632" w:type="dxa"/>
            <w:shd w:val="clear" w:color="auto" w:fill="D9D9D9" w:themeFill="background1" w:themeFillShade="D9"/>
          </w:tcPr>
          <w:p w14:paraId="50DC8584" w14:textId="77777777" w:rsidR="00313F0A" w:rsidRPr="00313F0A" w:rsidRDefault="00313F0A" w:rsidP="00313F0A">
            <w:pPr>
              <w:jc w:val="center"/>
              <w:rPr>
                <w:b/>
              </w:rPr>
            </w:pPr>
            <w:r w:rsidRPr="00313F0A">
              <w:rPr>
                <w:b/>
              </w:rPr>
              <w:t>HS</w:t>
            </w:r>
          </w:p>
          <w:p w14:paraId="36FB0932" w14:textId="77777777" w:rsidR="00313F0A" w:rsidRPr="00313F0A" w:rsidRDefault="00313F0A" w:rsidP="00313F0A">
            <w:pPr>
              <w:jc w:val="center"/>
            </w:pPr>
            <w:r w:rsidRPr="00313F0A">
              <w:t>(n=12)</w:t>
            </w:r>
          </w:p>
        </w:tc>
        <w:tc>
          <w:tcPr>
            <w:tcW w:w="2632" w:type="dxa"/>
            <w:shd w:val="clear" w:color="auto" w:fill="D9D9D9" w:themeFill="background1" w:themeFillShade="D9"/>
          </w:tcPr>
          <w:p w14:paraId="579CA0C0" w14:textId="77777777" w:rsidR="00313F0A" w:rsidRPr="00313F0A" w:rsidRDefault="00313F0A" w:rsidP="00313F0A">
            <w:pPr>
              <w:jc w:val="center"/>
              <w:rPr>
                <w:b/>
              </w:rPr>
            </w:pPr>
            <w:r w:rsidRPr="00313F0A">
              <w:rPr>
                <w:b/>
              </w:rPr>
              <w:t>OND</w:t>
            </w:r>
          </w:p>
          <w:p w14:paraId="2ECFBA92" w14:textId="77777777" w:rsidR="00313F0A" w:rsidRPr="00313F0A" w:rsidRDefault="00313F0A" w:rsidP="00313F0A">
            <w:pPr>
              <w:jc w:val="center"/>
            </w:pPr>
            <w:r w:rsidRPr="00313F0A">
              <w:t>(n=26)</w:t>
            </w:r>
          </w:p>
        </w:tc>
      </w:tr>
      <w:tr w:rsidR="00313F0A" w:rsidRPr="005E375A" w14:paraId="3DD168B8" w14:textId="77777777" w:rsidTr="00B3617D">
        <w:trPr>
          <w:trHeight w:val="432"/>
        </w:trPr>
        <w:tc>
          <w:tcPr>
            <w:tcW w:w="1734" w:type="dxa"/>
            <w:vMerge/>
            <w:shd w:val="clear" w:color="auto" w:fill="D9D9D9" w:themeFill="background1" w:themeFillShade="D9"/>
          </w:tcPr>
          <w:p w14:paraId="7F9FBEC1" w14:textId="77777777" w:rsidR="00313F0A" w:rsidRPr="00313F0A" w:rsidRDefault="00313F0A" w:rsidP="00313F0A"/>
        </w:tc>
        <w:tc>
          <w:tcPr>
            <w:tcW w:w="7896" w:type="dxa"/>
            <w:gridSpan w:val="3"/>
            <w:shd w:val="clear" w:color="auto" w:fill="D9D9D9" w:themeFill="background1" w:themeFillShade="D9"/>
            <w:vAlign w:val="center"/>
          </w:tcPr>
          <w:p w14:paraId="2E65F41E" w14:textId="77777777" w:rsidR="00313F0A" w:rsidRPr="00313F0A" w:rsidRDefault="00313F0A" w:rsidP="00313F0A">
            <w:pPr>
              <w:jc w:val="center"/>
              <w:rPr>
                <w:lang w:val="en-US"/>
              </w:rPr>
            </w:pPr>
            <w:r w:rsidRPr="00313F0A">
              <w:rPr>
                <w:lang w:val="en-US"/>
              </w:rPr>
              <w:t>The number of samples</w:t>
            </w:r>
          </w:p>
          <w:p w14:paraId="1852DC12" w14:textId="62471CB0" w:rsidR="00313F0A" w:rsidRPr="00313F0A" w:rsidRDefault="00313F0A" w:rsidP="00DF62D0">
            <w:pPr>
              <w:jc w:val="center"/>
              <w:rPr>
                <w:lang w:val="en-US"/>
              </w:rPr>
            </w:pPr>
            <w:r w:rsidRPr="00313F0A">
              <w:rPr>
                <w:lang w:val="en-US"/>
              </w:rPr>
              <w:t>(percentage participation in whole group)</w:t>
            </w:r>
          </w:p>
        </w:tc>
      </w:tr>
      <w:tr w:rsidR="00313F0A" w:rsidRPr="005E375A" w14:paraId="418AB970" w14:textId="77777777" w:rsidTr="00B3617D">
        <w:trPr>
          <w:trHeight w:val="432"/>
        </w:trPr>
        <w:tc>
          <w:tcPr>
            <w:tcW w:w="1734" w:type="dxa"/>
            <w:vAlign w:val="center"/>
          </w:tcPr>
          <w:p w14:paraId="25AB2DF1" w14:textId="77777777" w:rsidR="00313F0A" w:rsidRPr="00313F0A" w:rsidRDefault="00313F0A" w:rsidP="00313F0A">
            <w:pPr>
              <w:jc w:val="center"/>
              <w:rPr>
                <w:lang w:val="en-US"/>
              </w:rPr>
            </w:pPr>
            <w:r w:rsidRPr="00313F0A">
              <w:rPr>
                <w:lang w:val="en-US"/>
              </w:rPr>
              <w:t>3 (n=11)</w:t>
            </w:r>
          </w:p>
        </w:tc>
        <w:tc>
          <w:tcPr>
            <w:tcW w:w="2632" w:type="dxa"/>
            <w:vAlign w:val="center"/>
          </w:tcPr>
          <w:p w14:paraId="330E3AE3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 xml:space="preserve">0 </w:t>
            </w:r>
            <w:r w:rsidR="00333935" w:rsidRPr="00F16BE4">
              <w:rPr>
                <w:lang w:val="en-US"/>
              </w:rPr>
              <w:t xml:space="preserve">RRMS </w:t>
            </w:r>
            <w:r w:rsidRPr="00F16BE4">
              <w:rPr>
                <w:lang w:val="en-US"/>
              </w:rPr>
              <w:t>(0%)</w:t>
            </w:r>
          </w:p>
        </w:tc>
        <w:tc>
          <w:tcPr>
            <w:tcW w:w="2632" w:type="dxa"/>
            <w:vAlign w:val="center"/>
          </w:tcPr>
          <w:p w14:paraId="43F5E31E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 xml:space="preserve">0 </w:t>
            </w:r>
            <w:r w:rsidR="00333935" w:rsidRPr="00F16BE4">
              <w:rPr>
                <w:lang w:val="en-US"/>
              </w:rPr>
              <w:t xml:space="preserve">HS </w:t>
            </w:r>
            <w:r w:rsidRPr="00F16BE4">
              <w:rPr>
                <w:lang w:val="en-US"/>
              </w:rPr>
              <w:t>(0%)</w:t>
            </w:r>
          </w:p>
        </w:tc>
        <w:tc>
          <w:tcPr>
            <w:tcW w:w="2632" w:type="dxa"/>
            <w:vAlign w:val="center"/>
          </w:tcPr>
          <w:p w14:paraId="4B16C8C5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>11 OND (42.3%):</w:t>
            </w:r>
          </w:p>
          <w:p w14:paraId="4421035C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 xml:space="preserve">8 NI-OND (30.8%) and </w:t>
            </w:r>
            <w:r w:rsidRPr="00F16BE4">
              <w:rPr>
                <w:lang w:val="en-US"/>
              </w:rPr>
              <w:br/>
              <w:t>3 I-OND (11.5%)</w:t>
            </w:r>
          </w:p>
        </w:tc>
      </w:tr>
      <w:tr w:rsidR="00313F0A" w:rsidRPr="005E375A" w14:paraId="2123E213" w14:textId="77777777" w:rsidTr="00B3617D">
        <w:trPr>
          <w:trHeight w:val="432"/>
        </w:trPr>
        <w:tc>
          <w:tcPr>
            <w:tcW w:w="1734" w:type="dxa"/>
            <w:vAlign w:val="center"/>
          </w:tcPr>
          <w:p w14:paraId="01F8CF70" w14:textId="77777777" w:rsidR="00313F0A" w:rsidRPr="00313F0A" w:rsidRDefault="00313F0A" w:rsidP="00313F0A">
            <w:pPr>
              <w:jc w:val="center"/>
              <w:rPr>
                <w:lang w:val="en-US"/>
              </w:rPr>
            </w:pPr>
            <w:r w:rsidRPr="00313F0A">
              <w:rPr>
                <w:lang w:val="en-US"/>
              </w:rPr>
              <w:t>2 (n=27)</w:t>
            </w:r>
          </w:p>
        </w:tc>
        <w:tc>
          <w:tcPr>
            <w:tcW w:w="2632" w:type="dxa"/>
            <w:vAlign w:val="center"/>
          </w:tcPr>
          <w:p w14:paraId="413AB5AF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>18 RRMS (46.2%):</w:t>
            </w:r>
          </w:p>
          <w:p w14:paraId="0458C4AF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>10 RRMS-</w:t>
            </w:r>
            <w:proofErr w:type="spellStart"/>
            <w:r w:rsidRPr="00F16BE4">
              <w:rPr>
                <w:lang w:val="en-US"/>
              </w:rPr>
              <w:t>rel</w:t>
            </w:r>
            <w:proofErr w:type="spellEnd"/>
            <w:r w:rsidRPr="00F16BE4">
              <w:rPr>
                <w:lang w:val="en-US"/>
              </w:rPr>
              <w:t xml:space="preserve"> (25.6%) and </w:t>
            </w:r>
            <w:r w:rsidRPr="00F16BE4">
              <w:rPr>
                <w:lang w:val="en-US"/>
              </w:rPr>
              <w:br/>
              <w:t>8 RRMS-rem (20.5%)</w:t>
            </w:r>
          </w:p>
        </w:tc>
        <w:tc>
          <w:tcPr>
            <w:tcW w:w="2632" w:type="dxa"/>
            <w:vAlign w:val="center"/>
          </w:tcPr>
          <w:p w14:paraId="5C7E2A57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 xml:space="preserve">0 </w:t>
            </w:r>
            <w:r w:rsidR="00333935" w:rsidRPr="00F16BE4">
              <w:rPr>
                <w:lang w:val="en-US"/>
              </w:rPr>
              <w:t xml:space="preserve">HS </w:t>
            </w:r>
            <w:r w:rsidRPr="00F16BE4">
              <w:rPr>
                <w:lang w:val="en-US"/>
              </w:rPr>
              <w:t>(0%)</w:t>
            </w:r>
          </w:p>
        </w:tc>
        <w:tc>
          <w:tcPr>
            <w:tcW w:w="2632" w:type="dxa"/>
            <w:vAlign w:val="center"/>
          </w:tcPr>
          <w:p w14:paraId="6F2B315B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>9 OND (34.6%):</w:t>
            </w:r>
          </w:p>
          <w:p w14:paraId="67116385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 xml:space="preserve">4 NI-OND (15.4%) and </w:t>
            </w:r>
            <w:r w:rsidRPr="00F16BE4">
              <w:rPr>
                <w:lang w:val="en-US"/>
              </w:rPr>
              <w:br/>
              <w:t>5 I-OND (19.2%)</w:t>
            </w:r>
          </w:p>
        </w:tc>
      </w:tr>
      <w:tr w:rsidR="00313F0A" w:rsidRPr="005E375A" w14:paraId="3F05D139" w14:textId="77777777" w:rsidTr="00B3617D">
        <w:trPr>
          <w:trHeight w:val="432"/>
        </w:trPr>
        <w:tc>
          <w:tcPr>
            <w:tcW w:w="1734" w:type="dxa"/>
            <w:vAlign w:val="center"/>
          </w:tcPr>
          <w:p w14:paraId="78A4B6EF" w14:textId="77777777" w:rsidR="00313F0A" w:rsidRPr="00313F0A" w:rsidRDefault="00313F0A" w:rsidP="00313F0A">
            <w:pPr>
              <w:jc w:val="center"/>
              <w:rPr>
                <w:lang w:val="en-US"/>
              </w:rPr>
            </w:pPr>
            <w:r w:rsidRPr="00313F0A">
              <w:rPr>
                <w:lang w:val="en-US"/>
              </w:rPr>
              <w:t>1 (n=39)</w:t>
            </w:r>
          </w:p>
        </w:tc>
        <w:tc>
          <w:tcPr>
            <w:tcW w:w="2632" w:type="dxa"/>
            <w:vAlign w:val="center"/>
          </w:tcPr>
          <w:p w14:paraId="620AEC54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>21 RRMS (53.8%):</w:t>
            </w:r>
          </w:p>
          <w:p w14:paraId="581935F2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>13 RRMS-</w:t>
            </w:r>
            <w:proofErr w:type="spellStart"/>
            <w:r w:rsidRPr="00F16BE4">
              <w:rPr>
                <w:lang w:val="en-US"/>
              </w:rPr>
              <w:t>rel</w:t>
            </w:r>
            <w:proofErr w:type="spellEnd"/>
            <w:r w:rsidRPr="00F16BE4">
              <w:rPr>
                <w:lang w:val="en-US"/>
              </w:rPr>
              <w:t xml:space="preserve"> (33.3%) and </w:t>
            </w:r>
            <w:r w:rsidRPr="00F16BE4">
              <w:rPr>
                <w:lang w:val="en-US"/>
              </w:rPr>
              <w:br/>
              <w:t xml:space="preserve"> 8 RRMS-rem (20.5%)</w:t>
            </w:r>
          </w:p>
        </w:tc>
        <w:tc>
          <w:tcPr>
            <w:tcW w:w="2632" w:type="dxa"/>
            <w:vAlign w:val="center"/>
          </w:tcPr>
          <w:p w14:paraId="5A37602D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 xml:space="preserve">12 </w:t>
            </w:r>
            <w:r w:rsidR="00333935" w:rsidRPr="00F16BE4">
              <w:rPr>
                <w:lang w:val="en-US"/>
              </w:rPr>
              <w:t xml:space="preserve">HS </w:t>
            </w:r>
            <w:r w:rsidRPr="00F16BE4">
              <w:rPr>
                <w:lang w:val="en-US"/>
              </w:rPr>
              <w:t>(100%)</w:t>
            </w:r>
          </w:p>
        </w:tc>
        <w:tc>
          <w:tcPr>
            <w:tcW w:w="2632" w:type="dxa"/>
            <w:vAlign w:val="center"/>
          </w:tcPr>
          <w:p w14:paraId="19718155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>6 OND (23.1%):</w:t>
            </w:r>
          </w:p>
          <w:p w14:paraId="327B4B55" w14:textId="77777777" w:rsidR="00313F0A" w:rsidRPr="00F16BE4" w:rsidRDefault="00313F0A" w:rsidP="00313F0A">
            <w:pPr>
              <w:jc w:val="center"/>
              <w:rPr>
                <w:lang w:val="en-US"/>
              </w:rPr>
            </w:pPr>
            <w:r w:rsidRPr="00F16BE4">
              <w:rPr>
                <w:lang w:val="en-US"/>
              </w:rPr>
              <w:t xml:space="preserve">1 NI-OND (3.8%) and </w:t>
            </w:r>
            <w:r w:rsidRPr="00F16BE4">
              <w:rPr>
                <w:lang w:val="en-US"/>
              </w:rPr>
              <w:br/>
              <w:t>5 I-OND (19.2%)</w:t>
            </w:r>
          </w:p>
        </w:tc>
      </w:tr>
    </w:tbl>
    <w:p w14:paraId="5D384D46" w14:textId="77777777" w:rsidR="00633B9C" w:rsidRDefault="00633B9C" w:rsidP="00633B9C">
      <w:pPr>
        <w:spacing w:after="160"/>
        <w:jc w:val="both"/>
        <w:rPr>
          <w:rFonts w:eastAsia="Times New Roman" w:cs="Arial"/>
          <w:b/>
          <w:lang w:val="en-US"/>
        </w:rPr>
      </w:pPr>
    </w:p>
    <w:p w14:paraId="53F960E7" w14:textId="2557845A" w:rsidR="00313F0A" w:rsidRPr="008C6184" w:rsidRDefault="00313F7B" w:rsidP="00633B9C">
      <w:pPr>
        <w:spacing w:after="160"/>
        <w:jc w:val="both"/>
        <w:rPr>
          <w:rFonts w:cs="Arial"/>
          <w:lang w:val="en-US"/>
        </w:rPr>
      </w:pPr>
      <w:r w:rsidRPr="008C6184">
        <w:rPr>
          <w:rFonts w:eastAsia="Times New Roman" w:cs="Arial"/>
          <w:b/>
          <w:lang w:val="en-US"/>
        </w:rPr>
        <w:t>Supplemental</w:t>
      </w:r>
      <w:r w:rsidRPr="008C6184">
        <w:rPr>
          <w:rFonts w:cs="Arial"/>
          <w:b/>
          <w:lang w:val="en-US"/>
        </w:rPr>
        <w:t xml:space="preserve"> </w:t>
      </w:r>
      <w:r w:rsidR="00313F0A" w:rsidRPr="008C6184">
        <w:rPr>
          <w:rFonts w:cs="Arial"/>
          <w:b/>
          <w:lang w:val="en-US"/>
        </w:rPr>
        <w:t>Fig</w:t>
      </w:r>
      <w:r w:rsidRPr="008C6184">
        <w:rPr>
          <w:rFonts w:cs="Arial"/>
          <w:b/>
          <w:lang w:val="en-US"/>
        </w:rPr>
        <w:t>.</w:t>
      </w:r>
      <w:r w:rsidR="00313F0A" w:rsidRPr="008C6184">
        <w:rPr>
          <w:rFonts w:cs="Arial"/>
          <w:b/>
          <w:lang w:val="en-US"/>
        </w:rPr>
        <w:t xml:space="preserve"> </w:t>
      </w:r>
      <w:r w:rsidR="007F2992" w:rsidRPr="008C6184">
        <w:rPr>
          <w:rFonts w:cs="Arial"/>
          <w:b/>
          <w:lang w:val="en-US"/>
        </w:rPr>
        <w:t>2</w:t>
      </w:r>
      <w:r w:rsidR="00313F0A" w:rsidRPr="008C6184">
        <w:rPr>
          <w:rFonts w:cs="Arial"/>
          <w:b/>
          <w:lang w:val="en-US"/>
        </w:rPr>
        <w:t>S.</w:t>
      </w:r>
      <w:r w:rsidR="00313F0A" w:rsidRPr="008C6184">
        <w:rPr>
          <w:rFonts w:cs="Arial"/>
          <w:lang w:val="en-US"/>
        </w:rPr>
        <w:t xml:space="preserve"> Dendrogram of cluster analysis of serum </w:t>
      </w:r>
      <w:r w:rsidR="00004565" w:rsidRPr="008C6184">
        <w:rPr>
          <w:rFonts w:cs="Arial"/>
          <w:lang w:val="en-US"/>
        </w:rPr>
        <w:t xml:space="preserve">IgG </w:t>
      </w:r>
      <w:r w:rsidR="00313F0A" w:rsidRPr="008C6184">
        <w:rPr>
          <w:rFonts w:cs="Arial"/>
          <w:lang w:val="en-US"/>
        </w:rPr>
        <w:t xml:space="preserve">samples. The cluster analysis was performed for parameters which simultaneously </w:t>
      </w:r>
      <w:r w:rsidR="00313F0A" w:rsidRPr="00DF62D0">
        <w:rPr>
          <w:rFonts w:cs="Arial"/>
          <w:lang w:val="en-US"/>
        </w:rPr>
        <w:t>compl</w:t>
      </w:r>
      <w:r w:rsidR="00172164" w:rsidRPr="00DF62D0">
        <w:rPr>
          <w:rFonts w:cs="Arial"/>
          <w:lang w:val="en-US"/>
        </w:rPr>
        <w:t>ied</w:t>
      </w:r>
      <w:r w:rsidR="00313F0A" w:rsidRPr="00DF62D0">
        <w:rPr>
          <w:rFonts w:cs="Arial"/>
          <w:lang w:val="en-US"/>
        </w:rPr>
        <w:t xml:space="preserve"> th</w:t>
      </w:r>
      <w:r w:rsidR="00313F0A" w:rsidRPr="008C6184">
        <w:rPr>
          <w:rFonts w:cs="Arial"/>
          <w:lang w:val="en-US"/>
        </w:rPr>
        <w:t xml:space="preserve">e following criteria: they </w:t>
      </w:r>
      <w:r w:rsidR="00313F0A" w:rsidRPr="00DF62D0">
        <w:rPr>
          <w:rFonts w:cs="Arial"/>
          <w:lang w:val="en-US"/>
        </w:rPr>
        <w:t>allow</w:t>
      </w:r>
      <w:r w:rsidR="00172164" w:rsidRPr="00DF62D0">
        <w:rPr>
          <w:rFonts w:cs="Arial"/>
          <w:lang w:val="en-US"/>
        </w:rPr>
        <w:t>ed</w:t>
      </w:r>
      <w:r w:rsidR="00313F0A" w:rsidRPr="00DF62D0">
        <w:rPr>
          <w:rFonts w:cs="Arial"/>
          <w:lang w:val="en-US"/>
        </w:rPr>
        <w:t xml:space="preserve"> for t</w:t>
      </w:r>
      <w:r w:rsidR="00313F0A" w:rsidRPr="008C6184">
        <w:rPr>
          <w:rFonts w:cs="Arial"/>
          <w:lang w:val="en-US"/>
        </w:rPr>
        <w:t>he differentiation of study group</w:t>
      </w:r>
      <w:r w:rsidR="00313F0A" w:rsidRPr="00DF62D0">
        <w:rPr>
          <w:rFonts w:cs="Arial"/>
          <w:lang w:val="en-US"/>
        </w:rPr>
        <w:t xml:space="preserve">s and </w:t>
      </w:r>
      <w:r w:rsidR="00172164" w:rsidRPr="00DF62D0">
        <w:rPr>
          <w:rFonts w:cs="Arial"/>
          <w:lang w:val="en-US"/>
        </w:rPr>
        <w:t>they had mod</w:t>
      </w:r>
      <w:r w:rsidR="00172164" w:rsidRPr="008C6184">
        <w:rPr>
          <w:rFonts w:cs="Arial"/>
          <w:lang w:val="en-US"/>
        </w:rPr>
        <w:t xml:space="preserve">erate or high clinical utility </w:t>
      </w:r>
      <w:r w:rsidR="00313F0A" w:rsidRPr="008C6184">
        <w:rPr>
          <w:rFonts w:cs="Arial"/>
          <w:lang w:val="en-US"/>
        </w:rPr>
        <w:t>in the ROC curve analysis (AUC</w:t>
      </w:r>
      <w:r w:rsidR="00313F0A" w:rsidRPr="008C6184">
        <w:rPr>
          <w:rFonts w:cs="Arial"/>
          <w:lang w:val="en-US"/>
        </w:rPr>
        <w:sym w:font="Symbol" w:char="F0B3"/>
      </w:r>
      <w:r w:rsidR="00313F0A" w:rsidRPr="008C6184">
        <w:rPr>
          <w:rFonts w:cs="Arial"/>
          <w:lang w:val="en-US"/>
        </w:rPr>
        <w:t xml:space="preserve">0.769). Each serum sample is represented by a vector of four parameters: anti-C16:0-C1P, anti-C18:0-C1P, anti-C24:0-C1P and anti-C24:1-C1P. </w:t>
      </w:r>
    </w:p>
    <w:p w14:paraId="21075C08" w14:textId="47803179" w:rsidR="00FE6410" w:rsidRDefault="003C69C0" w:rsidP="00FE6410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1BF6D251" wp14:editId="61DE5156">
            <wp:extent cx="5768340" cy="432625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średnich zmiennych ilościowych_4Abs_ENG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2"/>
        <w:tblW w:w="0" w:type="auto"/>
        <w:tblInd w:w="108" w:type="dxa"/>
        <w:tblLook w:val="04A0" w:firstRow="1" w:lastRow="0" w:firstColumn="1" w:lastColumn="0" w:noHBand="0" w:noVBand="1"/>
      </w:tblPr>
      <w:tblGrid>
        <w:gridCol w:w="1734"/>
        <w:gridCol w:w="2456"/>
        <w:gridCol w:w="2457"/>
        <w:gridCol w:w="2457"/>
      </w:tblGrid>
      <w:tr w:rsidR="00FE6410" w:rsidRPr="004F2BC9" w14:paraId="64E91FC0" w14:textId="77777777" w:rsidTr="00B3617D">
        <w:trPr>
          <w:trHeight w:val="720"/>
        </w:trPr>
        <w:tc>
          <w:tcPr>
            <w:tcW w:w="1734" w:type="dxa"/>
            <w:vMerge w:val="restart"/>
            <w:shd w:val="clear" w:color="auto" w:fill="D9D9D9" w:themeFill="background1" w:themeFillShade="D9"/>
          </w:tcPr>
          <w:p w14:paraId="326257C7" w14:textId="77777777" w:rsidR="00FE6410" w:rsidRPr="004F2BC9" w:rsidRDefault="00FE6410" w:rsidP="00312E74">
            <w:pPr>
              <w:jc w:val="right"/>
              <w:rPr>
                <w:b/>
              </w:rPr>
            </w:pPr>
            <w:r w:rsidRPr="004F2BC9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96A8A4" wp14:editId="38D04A2F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8255</wp:posOffset>
                      </wp:positionV>
                      <wp:extent cx="1095375" cy="830580"/>
                      <wp:effectExtent l="0" t="0" r="28575" b="26670"/>
                      <wp:wrapNone/>
                      <wp:docPr id="8" name="Łącznik prostoliniowy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5375" cy="830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3A4C889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.65pt" to="80.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"/>
                  </w:pict>
                </mc:Fallback>
              </mc:AlternateContent>
            </w:r>
            <w:proofErr w:type="spellStart"/>
            <w:r w:rsidRPr="004F2BC9">
              <w:rPr>
                <w:b/>
              </w:rPr>
              <w:t>Group</w:t>
            </w:r>
            <w:proofErr w:type="spellEnd"/>
          </w:p>
          <w:p w14:paraId="01CE41F7" w14:textId="77777777" w:rsidR="00FE6410" w:rsidRPr="004F2BC9" w:rsidRDefault="00FE6410" w:rsidP="00312E74">
            <w:pPr>
              <w:jc w:val="right"/>
            </w:pPr>
          </w:p>
          <w:p w14:paraId="60C55DF2" w14:textId="77777777" w:rsidR="00FE6410" w:rsidRPr="004F2BC9" w:rsidRDefault="00FE6410" w:rsidP="00312E74">
            <w:pPr>
              <w:jc w:val="right"/>
            </w:pPr>
          </w:p>
          <w:p w14:paraId="0EB1F61E" w14:textId="77777777" w:rsidR="00FE6410" w:rsidRPr="004F2BC9" w:rsidRDefault="00FE6410" w:rsidP="00312E74">
            <w:pPr>
              <w:jc w:val="right"/>
            </w:pPr>
          </w:p>
          <w:p w14:paraId="5C3BA846" w14:textId="77777777" w:rsidR="00FE6410" w:rsidRPr="004F2BC9" w:rsidRDefault="00FE6410" w:rsidP="00312E74">
            <w:pPr>
              <w:rPr>
                <w:b/>
              </w:rPr>
            </w:pPr>
            <w:r w:rsidRPr="004F2BC9">
              <w:rPr>
                <w:b/>
              </w:rPr>
              <w:t>Cluster No.</w:t>
            </w:r>
          </w:p>
        </w:tc>
        <w:tc>
          <w:tcPr>
            <w:tcW w:w="2456" w:type="dxa"/>
            <w:shd w:val="clear" w:color="auto" w:fill="D9D9D9" w:themeFill="background1" w:themeFillShade="D9"/>
          </w:tcPr>
          <w:p w14:paraId="77B37B4A" w14:textId="77777777" w:rsidR="00FE6410" w:rsidRPr="004F2BC9" w:rsidRDefault="00FE6410" w:rsidP="00312E74">
            <w:pPr>
              <w:jc w:val="center"/>
              <w:rPr>
                <w:b/>
              </w:rPr>
            </w:pPr>
            <w:r w:rsidRPr="004F2BC9">
              <w:rPr>
                <w:b/>
              </w:rPr>
              <w:t>RRMS</w:t>
            </w:r>
          </w:p>
          <w:p w14:paraId="3B8DBB5F" w14:textId="77777777" w:rsidR="00FE6410" w:rsidRPr="004F2BC9" w:rsidRDefault="00FE6410" w:rsidP="00312E74">
            <w:pPr>
              <w:jc w:val="center"/>
            </w:pPr>
            <w:r w:rsidRPr="004F2BC9">
              <w:t>(n=39)</w:t>
            </w:r>
          </w:p>
        </w:tc>
        <w:tc>
          <w:tcPr>
            <w:tcW w:w="2457" w:type="dxa"/>
            <w:shd w:val="clear" w:color="auto" w:fill="D9D9D9" w:themeFill="background1" w:themeFillShade="D9"/>
          </w:tcPr>
          <w:p w14:paraId="4759FE28" w14:textId="77777777" w:rsidR="00FE6410" w:rsidRPr="004F2BC9" w:rsidRDefault="00FE6410" w:rsidP="00312E74">
            <w:pPr>
              <w:jc w:val="center"/>
              <w:rPr>
                <w:b/>
              </w:rPr>
            </w:pPr>
            <w:r w:rsidRPr="004F2BC9">
              <w:rPr>
                <w:b/>
              </w:rPr>
              <w:t>HS</w:t>
            </w:r>
          </w:p>
          <w:p w14:paraId="62782BC8" w14:textId="77777777" w:rsidR="00FE6410" w:rsidRPr="004F2BC9" w:rsidRDefault="00FE6410" w:rsidP="00312E74">
            <w:pPr>
              <w:jc w:val="center"/>
            </w:pPr>
            <w:r w:rsidRPr="004F2BC9">
              <w:t>(n=12)</w:t>
            </w:r>
          </w:p>
        </w:tc>
        <w:tc>
          <w:tcPr>
            <w:tcW w:w="2457" w:type="dxa"/>
            <w:shd w:val="clear" w:color="auto" w:fill="D9D9D9" w:themeFill="background1" w:themeFillShade="D9"/>
          </w:tcPr>
          <w:p w14:paraId="37347D09" w14:textId="77777777" w:rsidR="00FE6410" w:rsidRPr="004F2BC9" w:rsidRDefault="00FE6410" w:rsidP="00312E74">
            <w:pPr>
              <w:jc w:val="center"/>
              <w:rPr>
                <w:b/>
              </w:rPr>
            </w:pPr>
            <w:r w:rsidRPr="004F2BC9">
              <w:rPr>
                <w:b/>
              </w:rPr>
              <w:t>OND</w:t>
            </w:r>
          </w:p>
          <w:p w14:paraId="73AD92E4" w14:textId="77777777" w:rsidR="00FE6410" w:rsidRPr="004F2BC9" w:rsidRDefault="00FE6410" w:rsidP="00312E74">
            <w:pPr>
              <w:jc w:val="center"/>
            </w:pPr>
            <w:r w:rsidRPr="004F2BC9">
              <w:t>(n=26)</w:t>
            </w:r>
          </w:p>
        </w:tc>
      </w:tr>
      <w:tr w:rsidR="00FE6410" w:rsidRPr="005E375A" w14:paraId="64EC35A3" w14:textId="77777777" w:rsidTr="00B3617D">
        <w:trPr>
          <w:trHeight w:val="576"/>
        </w:trPr>
        <w:tc>
          <w:tcPr>
            <w:tcW w:w="1734" w:type="dxa"/>
            <w:vMerge/>
            <w:shd w:val="clear" w:color="auto" w:fill="D9D9D9" w:themeFill="background1" w:themeFillShade="D9"/>
          </w:tcPr>
          <w:p w14:paraId="5E73EA61" w14:textId="77777777" w:rsidR="00FE6410" w:rsidRPr="004F2BC9" w:rsidRDefault="00FE6410" w:rsidP="00312E74"/>
        </w:tc>
        <w:tc>
          <w:tcPr>
            <w:tcW w:w="7370" w:type="dxa"/>
            <w:gridSpan w:val="3"/>
            <w:shd w:val="clear" w:color="auto" w:fill="D9D9D9" w:themeFill="background1" w:themeFillShade="D9"/>
            <w:vAlign w:val="center"/>
          </w:tcPr>
          <w:p w14:paraId="1FF37F14" w14:textId="77777777" w:rsidR="00FE6410" w:rsidRPr="004F2BC9" w:rsidRDefault="00FE6410" w:rsidP="00312E74">
            <w:pPr>
              <w:jc w:val="center"/>
              <w:rPr>
                <w:lang w:val="en-US"/>
              </w:rPr>
            </w:pPr>
            <w:r w:rsidRPr="004F2BC9">
              <w:rPr>
                <w:lang w:val="en-US"/>
              </w:rPr>
              <w:t>The number of samples</w:t>
            </w:r>
          </w:p>
          <w:p w14:paraId="5B5EF50F" w14:textId="62B12684" w:rsidR="00FE6410" w:rsidRPr="004F2BC9" w:rsidRDefault="00FE6410" w:rsidP="00DF62D0">
            <w:pPr>
              <w:jc w:val="center"/>
              <w:rPr>
                <w:lang w:val="en-US"/>
              </w:rPr>
            </w:pPr>
            <w:r w:rsidRPr="004F2BC9">
              <w:rPr>
                <w:lang w:val="en-US"/>
              </w:rPr>
              <w:t xml:space="preserve">(percentage participation in </w:t>
            </w:r>
            <w:r>
              <w:rPr>
                <w:lang w:val="en-US"/>
              </w:rPr>
              <w:t xml:space="preserve">each </w:t>
            </w:r>
            <w:r w:rsidRPr="004F2BC9">
              <w:rPr>
                <w:lang w:val="en-US"/>
              </w:rPr>
              <w:t>group</w:t>
            </w:r>
            <w:r>
              <w:rPr>
                <w:lang w:val="en-US"/>
              </w:rPr>
              <w:t>)</w:t>
            </w:r>
          </w:p>
        </w:tc>
      </w:tr>
      <w:tr w:rsidR="00FE6410" w:rsidRPr="005E375A" w14:paraId="7945B1D9" w14:textId="77777777" w:rsidTr="00B3617D">
        <w:trPr>
          <w:trHeight w:val="576"/>
        </w:trPr>
        <w:tc>
          <w:tcPr>
            <w:tcW w:w="1734" w:type="dxa"/>
            <w:vAlign w:val="center"/>
          </w:tcPr>
          <w:p w14:paraId="54D28B5A" w14:textId="77777777" w:rsidR="00FE6410" w:rsidRPr="00273202" w:rsidRDefault="00FE6410" w:rsidP="00312E74">
            <w:pPr>
              <w:jc w:val="center"/>
              <w:rPr>
                <w:lang w:val="en-US"/>
              </w:rPr>
            </w:pPr>
            <w:r w:rsidRPr="00273202">
              <w:rPr>
                <w:lang w:val="en-US"/>
              </w:rPr>
              <w:t>3 (n=11)</w:t>
            </w:r>
          </w:p>
        </w:tc>
        <w:tc>
          <w:tcPr>
            <w:tcW w:w="2456" w:type="dxa"/>
            <w:vAlign w:val="center"/>
          </w:tcPr>
          <w:p w14:paraId="2C38CD12" w14:textId="77777777" w:rsidR="00FE6410" w:rsidRPr="00273202" w:rsidRDefault="00FE6410" w:rsidP="00312E74">
            <w:pPr>
              <w:jc w:val="center"/>
              <w:rPr>
                <w:lang w:val="en-US"/>
              </w:rPr>
            </w:pPr>
            <w:r w:rsidRPr="00273202">
              <w:rPr>
                <w:lang w:val="en-US"/>
              </w:rPr>
              <w:t>0 RRMS (0%)</w:t>
            </w:r>
          </w:p>
        </w:tc>
        <w:tc>
          <w:tcPr>
            <w:tcW w:w="2457" w:type="dxa"/>
            <w:vAlign w:val="center"/>
          </w:tcPr>
          <w:p w14:paraId="1A1FE90F" w14:textId="77777777" w:rsidR="00FE6410" w:rsidRPr="00372542" w:rsidRDefault="00FE6410" w:rsidP="00312E74">
            <w:pPr>
              <w:jc w:val="center"/>
              <w:rPr>
                <w:lang w:val="en-US"/>
              </w:rPr>
            </w:pPr>
            <w:r w:rsidRPr="00372542">
              <w:rPr>
                <w:lang w:val="en-US"/>
              </w:rPr>
              <w:t>0 HS (0%)</w:t>
            </w:r>
          </w:p>
        </w:tc>
        <w:tc>
          <w:tcPr>
            <w:tcW w:w="2457" w:type="dxa"/>
            <w:vAlign w:val="center"/>
          </w:tcPr>
          <w:p w14:paraId="553C9CCB" w14:textId="77777777" w:rsidR="00FE6410" w:rsidRPr="00372542" w:rsidRDefault="00FE6410" w:rsidP="00312E74">
            <w:pPr>
              <w:jc w:val="center"/>
              <w:rPr>
                <w:lang w:val="en-US"/>
              </w:rPr>
            </w:pPr>
            <w:r w:rsidRPr="00372542">
              <w:rPr>
                <w:lang w:val="en-US"/>
              </w:rPr>
              <w:t>11 OND (42.3%):</w:t>
            </w:r>
          </w:p>
          <w:p w14:paraId="1158085E" w14:textId="77777777" w:rsidR="00FE6410" w:rsidRPr="00EE313A" w:rsidRDefault="00FE6410" w:rsidP="00312E74">
            <w:pPr>
              <w:jc w:val="center"/>
              <w:rPr>
                <w:highlight w:val="yellow"/>
                <w:lang w:val="en-US"/>
              </w:rPr>
            </w:pPr>
            <w:r w:rsidRPr="00372542">
              <w:rPr>
                <w:lang w:val="en-US"/>
              </w:rPr>
              <w:t xml:space="preserve">8 NI-OND (30.8%) and </w:t>
            </w:r>
            <w:r w:rsidRPr="00372542">
              <w:rPr>
                <w:lang w:val="en-US"/>
              </w:rPr>
              <w:br/>
              <w:t>3 I-OND (11.5%)</w:t>
            </w:r>
          </w:p>
        </w:tc>
      </w:tr>
      <w:tr w:rsidR="00FE6410" w:rsidRPr="005E375A" w14:paraId="5FDDE7A8" w14:textId="77777777" w:rsidTr="00B3617D">
        <w:trPr>
          <w:trHeight w:val="576"/>
        </w:trPr>
        <w:tc>
          <w:tcPr>
            <w:tcW w:w="1734" w:type="dxa"/>
            <w:vAlign w:val="center"/>
          </w:tcPr>
          <w:p w14:paraId="01C4B86A" w14:textId="0D31EC1F" w:rsidR="00FE6410" w:rsidRPr="00DF62D0" w:rsidRDefault="00FE6410" w:rsidP="000D691F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2 (n=</w:t>
            </w:r>
            <w:r w:rsidR="000D691F" w:rsidRPr="00DF62D0">
              <w:rPr>
                <w:lang w:val="en-US"/>
              </w:rPr>
              <w:t>32</w:t>
            </w:r>
            <w:r w:rsidRPr="00DF62D0">
              <w:rPr>
                <w:lang w:val="en-US"/>
              </w:rPr>
              <w:t>)</w:t>
            </w:r>
          </w:p>
        </w:tc>
        <w:tc>
          <w:tcPr>
            <w:tcW w:w="2456" w:type="dxa"/>
            <w:vAlign w:val="center"/>
          </w:tcPr>
          <w:p w14:paraId="72E3613E" w14:textId="7852D702" w:rsidR="00FE6410" w:rsidRPr="00DF62D0" w:rsidRDefault="000D691F" w:rsidP="00312E74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23</w:t>
            </w:r>
            <w:r w:rsidR="00FE6410" w:rsidRPr="00DF62D0">
              <w:rPr>
                <w:lang w:val="en-US"/>
              </w:rPr>
              <w:t xml:space="preserve"> RRMS (</w:t>
            </w:r>
            <w:r w:rsidR="00372542" w:rsidRPr="00DF62D0">
              <w:rPr>
                <w:lang w:val="en-US"/>
              </w:rPr>
              <w:t>59</w:t>
            </w:r>
            <w:r w:rsidR="00FE6410" w:rsidRPr="00DF62D0">
              <w:rPr>
                <w:lang w:val="en-US"/>
              </w:rPr>
              <w:t>%):</w:t>
            </w:r>
          </w:p>
          <w:p w14:paraId="18168436" w14:textId="7039D330" w:rsidR="00FE6410" w:rsidRPr="00DF62D0" w:rsidRDefault="00FE6410" w:rsidP="00372542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1</w:t>
            </w:r>
            <w:r w:rsidR="00372542" w:rsidRPr="00DF62D0">
              <w:rPr>
                <w:lang w:val="en-US"/>
              </w:rPr>
              <w:t>4</w:t>
            </w:r>
            <w:r w:rsidRPr="00DF62D0">
              <w:rPr>
                <w:lang w:val="en-US"/>
              </w:rPr>
              <w:t xml:space="preserve"> RRMS-</w:t>
            </w:r>
            <w:proofErr w:type="spellStart"/>
            <w:r w:rsidRPr="00DF62D0">
              <w:rPr>
                <w:lang w:val="en-US"/>
              </w:rPr>
              <w:t>rel</w:t>
            </w:r>
            <w:proofErr w:type="spellEnd"/>
            <w:r w:rsidRPr="00DF62D0">
              <w:rPr>
                <w:lang w:val="en-US"/>
              </w:rPr>
              <w:t xml:space="preserve"> (</w:t>
            </w:r>
            <w:r w:rsidR="00372542" w:rsidRPr="00DF62D0">
              <w:rPr>
                <w:lang w:val="en-US"/>
              </w:rPr>
              <w:t>35,9</w:t>
            </w:r>
            <w:r w:rsidRPr="00DF62D0">
              <w:rPr>
                <w:lang w:val="en-US"/>
              </w:rPr>
              <w:t xml:space="preserve">%) and </w:t>
            </w:r>
            <w:r w:rsidRPr="00DF62D0">
              <w:rPr>
                <w:lang w:val="en-US"/>
              </w:rPr>
              <w:br/>
            </w:r>
            <w:r w:rsidR="00372542" w:rsidRPr="00DF62D0">
              <w:rPr>
                <w:lang w:val="en-US"/>
              </w:rPr>
              <w:t>9</w:t>
            </w:r>
            <w:r w:rsidRPr="00DF62D0">
              <w:rPr>
                <w:lang w:val="en-US"/>
              </w:rPr>
              <w:t xml:space="preserve"> RRMS-rem (2</w:t>
            </w:r>
            <w:r w:rsidR="00372542" w:rsidRPr="00DF62D0">
              <w:rPr>
                <w:lang w:val="en-US"/>
              </w:rPr>
              <w:t>3</w:t>
            </w:r>
            <w:r w:rsidRPr="00DF62D0">
              <w:rPr>
                <w:lang w:val="en-US"/>
              </w:rPr>
              <w:t>.</w:t>
            </w:r>
            <w:r w:rsidR="00372542" w:rsidRPr="00DF62D0">
              <w:rPr>
                <w:lang w:val="en-US"/>
              </w:rPr>
              <w:t>1</w:t>
            </w:r>
            <w:r w:rsidRPr="00DF62D0">
              <w:rPr>
                <w:lang w:val="en-US"/>
              </w:rPr>
              <w:t>%))</w:t>
            </w:r>
          </w:p>
        </w:tc>
        <w:tc>
          <w:tcPr>
            <w:tcW w:w="2457" w:type="dxa"/>
            <w:vAlign w:val="center"/>
          </w:tcPr>
          <w:p w14:paraId="32DAB966" w14:textId="77777777" w:rsidR="00FE6410" w:rsidRPr="00372542" w:rsidRDefault="00FE6410" w:rsidP="00312E74">
            <w:pPr>
              <w:jc w:val="center"/>
              <w:rPr>
                <w:lang w:val="en-US"/>
              </w:rPr>
            </w:pPr>
            <w:r w:rsidRPr="00372542">
              <w:rPr>
                <w:lang w:val="en-US"/>
              </w:rPr>
              <w:t>0 HS (0%)</w:t>
            </w:r>
          </w:p>
        </w:tc>
        <w:tc>
          <w:tcPr>
            <w:tcW w:w="2457" w:type="dxa"/>
            <w:vAlign w:val="center"/>
          </w:tcPr>
          <w:p w14:paraId="0C075739" w14:textId="77777777" w:rsidR="00FE6410" w:rsidRPr="00372542" w:rsidRDefault="00FE6410" w:rsidP="00312E74">
            <w:pPr>
              <w:jc w:val="center"/>
              <w:rPr>
                <w:lang w:val="en-US"/>
              </w:rPr>
            </w:pPr>
            <w:r w:rsidRPr="00372542">
              <w:rPr>
                <w:lang w:val="en-US"/>
              </w:rPr>
              <w:t>9 OND (34.6%):</w:t>
            </w:r>
          </w:p>
          <w:p w14:paraId="10A9DF08" w14:textId="77777777" w:rsidR="00FE6410" w:rsidRPr="00EE313A" w:rsidRDefault="00FE6410" w:rsidP="00312E74">
            <w:pPr>
              <w:jc w:val="center"/>
              <w:rPr>
                <w:highlight w:val="yellow"/>
                <w:lang w:val="en-US"/>
              </w:rPr>
            </w:pPr>
            <w:r w:rsidRPr="00372542">
              <w:rPr>
                <w:lang w:val="en-US"/>
              </w:rPr>
              <w:t xml:space="preserve">4 NI-OND (15.4%) and </w:t>
            </w:r>
            <w:r w:rsidRPr="00372542">
              <w:rPr>
                <w:lang w:val="en-US"/>
              </w:rPr>
              <w:br/>
              <w:t>5 I-OND (19.2%)</w:t>
            </w:r>
          </w:p>
        </w:tc>
      </w:tr>
      <w:tr w:rsidR="00FE6410" w:rsidRPr="005E375A" w14:paraId="56C10736" w14:textId="77777777" w:rsidTr="00B3617D">
        <w:trPr>
          <w:trHeight w:val="576"/>
        </w:trPr>
        <w:tc>
          <w:tcPr>
            <w:tcW w:w="1734" w:type="dxa"/>
            <w:vAlign w:val="center"/>
          </w:tcPr>
          <w:p w14:paraId="5F0D093F" w14:textId="0333C61B" w:rsidR="00FE6410" w:rsidRPr="00DF62D0" w:rsidRDefault="00FE6410" w:rsidP="000D691F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1 (n=3</w:t>
            </w:r>
            <w:r w:rsidR="000D691F" w:rsidRPr="00DF62D0">
              <w:rPr>
                <w:lang w:val="en-US"/>
              </w:rPr>
              <w:t>4</w:t>
            </w:r>
            <w:r w:rsidRPr="00DF62D0">
              <w:rPr>
                <w:lang w:val="en-US"/>
              </w:rPr>
              <w:t>)</w:t>
            </w:r>
          </w:p>
        </w:tc>
        <w:tc>
          <w:tcPr>
            <w:tcW w:w="2456" w:type="dxa"/>
            <w:vAlign w:val="center"/>
          </w:tcPr>
          <w:p w14:paraId="1228A156" w14:textId="41ED4EA9" w:rsidR="00FE6410" w:rsidRPr="00DF62D0" w:rsidRDefault="000D691F" w:rsidP="00312E74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16</w:t>
            </w:r>
            <w:r w:rsidR="00FE6410" w:rsidRPr="00DF62D0">
              <w:rPr>
                <w:lang w:val="en-US"/>
              </w:rPr>
              <w:t xml:space="preserve"> RRMS (</w:t>
            </w:r>
            <w:r w:rsidR="00920A29" w:rsidRPr="00DF62D0">
              <w:rPr>
                <w:lang w:val="en-US"/>
              </w:rPr>
              <w:t>41</w:t>
            </w:r>
            <w:r w:rsidR="00FE6410" w:rsidRPr="00DF62D0">
              <w:rPr>
                <w:lang w:val="en-US"/>
              </w:rPr>
              <w:t>.</w:t>
            </w:r>
            <w:r w:rsidR="00920A29" w:rsidRPr="00DF62D0">
              <w:rPr>
                <w:lang w:val="en-US"/>
              </w:rPr>
              <w:t>0</w:t>
            </w:r>
            <w:r w:rsidR="00FE6410" w:rsidRPr="00DF62D0">
              <w:rPr>
                <w:lang w:val="en-US"/>
              </w:rPr>
              <w:t>%):</w:t>
            </w:r>
          </w:p>
          <w:p w14:paraId="3BC225DA" w14:textId="285706B6" w:rsidR="00FE6410" w:rsidRPr="00DF62D0" w:rsidRDefault="00920A29" w:rsidP="00372542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9</w:t>
            </w:r>
            <w:r w:rsidR="00FE6410" w:rsidRPr="00DF62D0">
              <w:rPr>
                <w:lang w:val="en-US"/>
              </w:rPr>
              <w:t xml:space="preserve"> RRMS-</w:t>
            </w:r>
            <w:proofErr w:type="spellStart"/>
            <w:r w:rsidR="00FE6410" w:rsidRPr="00DF62D0">
              <w:rPr>
                <w:lang w:val="en-US"/>
              </w:rPr>
              <w:t>rel</w:t>
            </w:r>
            <w:proofErr w:type="spellEnd"/>
            <w:r w:rsidR="00FE6410" w:rsidRPr="00DF62D0">
              <w:rPr>
                <w:lang w:val="en-US"/>
              </w:rPr>
              <w:t xml:space="preserve"> (</w:t>
            </w:r>
            <w:r w:rsidRPr="00DF62D0">
              <w:rPr>
                <w:lang w:val="en-US"/>
              </w:rPr>
              <w:t>23</w:t>
            </w:r>
            <w:r w:rsidR="00FE6410" w:rsidRPr="00DF62D0">
              <w:rPr>
                <w:lang w:val="en-US"/>
              </w:rPr>
              <w:t>.</w:t>
            </w:r>
            <w:r w:rsidR="00372542" w:rsidRPr="00DF62D0">
              <w:rPr>
                <w:lang w:val="en-US"/>
              </w:rPr>
              <w:t>1</w:t>
            </w:r>
            <w:r w:rsidR="00FE6410" w:rsidRPr="00DF62D0">
              <w:rPr>
                <w:lang w:val="en-US"/>
              </w:rPr>
              <w:t xml:space="preserve">%) and </w:t>
            </w:r>
            <w:r w:rsidR="00FE6410" w:rsidRPr="00DF62D0">
              <w:rPr>
                <w:lang w:val="en-US"/>
              </w:rPr>
              <w:br/>
            </w:r>
            <w:r w:rsidRPr="00DF62D0">
              <w:rPr>
                <w:lang w:val="en-US"/>
              </w:rPr>
              <w:t>7</w:t>
            </w:r>
            <w:r w:rsidR="00FE6410" w:rsidRPr="00DF62D0">
              <w:rPr>
                <w:lang w:val="en-US"/>
              </w:rPr>
              <w:t xml:space="preserve"> RRMS-rem (</w:t>
            </w:r>
            <w:r w:rsidRPr="00DF62D0">
              <w:rPr>
                <w:lang w:val="en-US"/>
              </w:rPr>
              <w:t>17</w:t>
            </w:r>
            <w:r w:rsidR="00FE6410" w:rsidRPr="00DF62D0">
              <w:rPr>
                <w:lang w:val="en-US"/>
              </w:rPr>
              <w:t>.</w:t>
            </w:r>
            <w:r w:rsidRPr="00DF62D0">
              <w:rPr>
                <w:lang w:val="en-US"/>
              </w:rPr>
              <w:t>9</w:t>
            </w:r>
            <w:r w:rsidR="00FE6410" w:rsidRPr="00DF62D0">
              <w:rPr>
                <w:lang w:val="en-US"/>
              </w:rPr>
              <w:t>%)</w:t>
            </w:r>
          </w:p>
        </w:tc>
        <w:tc>
          <w:tcPr>
            <w:tcW w:w="2457" w:type="dxa"/>
            <w:vAlign w:val="center"/>
          </w:tcPr>
          <w:p w14:paraId="2232EC39" w14:textId="77777777" w:rsidR="00FE6410" w:rsidRPr="00EE313A" w:rsidRDefault="00FE6410" w:rsidP="00312E74">
            <w:pPr>
              <w:jc w:val="center"/>
              <w:rPr>
                <w:highlight w:val="yellow"/>
                <w:lang w:val="en-US"/>
              </w:rPr>
            </w:pPr>
            <w:r w:rsidRPr="00345E45">
              <w:rPr>
                <w:lang w:val="en-US"/>
              </w:rPr>
              <w:t>12 HS (100%)</w:t>
            </w:r>
          </w:p>
        </w:tc>
        <w:tc>
          <w:tcPr>
            <w:tcW w:w="2457" w:type="dxa"/>
            <w:vAlign w:val="center"/>
          </w:tcPr>
          <w:p w14:paraId="169CF9E3" w14:textId="77777777" w:rsidR="00FE6410" w:rsidRPr="00345E45" w:rsidRDefault="00FE6410" w:rsidP="00312E74">
            <w:pPr>
              <w:jc w:val="center"/>
              <w:rPr>
                <w:lang w:val="en-US"/>
              </w:rPr>
            </w:pPr>
            <w:r w:rsidRPr="00345E45">
              <w:rPr>
                <w:lang w:val="en-US"/>
              </w:rPr>
              <w:t>6 OND (23.1%):</w:t>
            </w:r>
          </w:p>
          <w:p w14:paraId="1F2B2F44" w14:textId="77777777" w:rsidR="00FE6410" w:rsidRPr="00EE313A" w:rsidRDefault="00FE6410" w:rsidP="00312E74">
            <w:pPr>
              <w:jc w:val="center"/>
              <w:rPr>
                <w:highlight w:val="yellow"/>
                <w:lang w:val="en-US"/>
              </w:rPr>
            </w:pPr>
            <w:r w:rsidRPr="00345E45">
              <w:rPr>
                <w:lang w:val="en-US"/>
              </w:rPr>
              <w:t xml:space="preserve">1 NI-OND (3.8%) and </w:t>
            </w:r>
            <w:r w:rsidRPr="00345E45">
              <w:rPr>
                <w:lang w:val="en-US"/>
              </w:rPr>
              <w:br/>
              <w:t>5 I-OND (19.2%)</w:t>
            </w:r>
          </w:p>
        </w:tc>
      </w:tr>
    </w:tbl>
    <w:p w14:paraId="463E95B5" w14:textId="77777777" w:rsidR="00633B9C" w:rsidRDefault="00633B9C" w:rsidP="00633B9C">
      <w:pPr>
        <w:spacing w:after="160"/>
        <w:jc w:val="both"/>
        <w:rPr>
          <w:rFonts w:eastAsia="Times New Roman" w:cs="Arial"/>
          <w:b/>
          <w:lang w:val="en-US"/>
        </w:rPr>
      </w:pPr>
    </w:p>
    <w:p w14:paraId="6A021A97" w14:textId="3FEE77E7" w:rsidR="00FE6410" w:rsidRPr="00773AB5" w:rsidRDefault="007F2992" w:rsidP="007F2992">
      <w:pPr>
        <w:jc w:val="both"/>
        <w:rPr>
          <w:rFonts w:cs="Arial"/>
          <w:lang w:val="en-US"/>
        </w:rPr>
      </w:pPr>
      <w:r w:rsidRPr="00701339">
        <w:rPr>
          <w:rFonts w:eastAsia="Times New Roman" w:cs="Arial"/>
          <w:b/>
          <w:lang w:val="en-US"/>
        </w:rPr>
        <w:t>Supplemental</w:t>
      </w:r>
      <w:r w:rsidRPr="00701339">
        <w:rPr>
          <w:rFonts w:cs="Arial"/>
          <w:b/>
          <w:lang w:val="en-US"/>
        </w:rPr>
        <w:t xml:space="preserve"> </w:t>
      </w:r>
      <w:r w:rsidR="00FE6410" w:rsidRPr="00701339">
        <w:rPr>
          <w:rFonts w:cs="Arial"/>
          <w:b/>
          <w:lang w:val="en-US"/>
        </w:rPr>
        <w:t>Fig</w:t>
      </w:r>
      <w:r w:rsidRPr="00701339">
        <w:rPr>
          <w:rFonts w:cs="Arial"/>
          <w:b/>
          <w:lang w:val="en-US"/>
        </w:rPr>
        <w:t>.</w:t>
      </w:r>
      <w:r w:rsidR="00FE6410" w:rsidRPr="00701339">
        <w:rPr>
          <w:rFonts w:cs="Arial"/>
          <w:b/>
          <w:lang w:val="en-US"/>
        </w:rPr>
        <w:t xml:space="preserve"> 3S. </w:t>
      </w:r>
      <w:r w:rsidR="00E658B3" w:rsidRPr="00701339">
        <w:rPr>
          <w:rFonts w:cs="Arial"/>
          <w:lang w:val="en-US"/>
        </w:rPr>
        <w:t xml:space="preserve">K-means clustering of serum IgG samples from RRMS, HS and OND groups. Four parameters: anti-C16:0-C1P, anti-C18:0-C1P, anti-C24:0-C1P and anti-C24:1-C1P </w:t>
      </w:r>
      <w:r w:rsidR="004719B7" w:rsidRPr="00701339">
        <w:rPr>
          <w:rFonts w:cs="Arial"/>
          <w:lang w:val="en-US"/>
        </w:rPr>
        <w:t xml:space="preserve">IgG levels </w:t>
      </w:r>
      <w:r w:rsidR="00E658B3" w:rsidRPr="00701339">
        <w:rPr>
          <w:rFonts w:cs="Arial"/>
          <w:lang w:val="en-US"/>
        </w:rPr>
        <w:t>were taken for the analysis.</w:t>
      </w:r>
      <w:r w:rsidR="00E658B3" w:rsidRPr="00773AB5">
        <w:rPr>
          <w:rFonts w:cs="Arial"/>
          <w:lang w:val="en-US"/>
        </w:rPr>
        <w:t xml:space="preserve"> </w:t>
      </w:r>
      <w:r w:rsidR="00FE6410" w:rsidRPr="00773AB5">
        <w:rPr>
          <w:rFonts w:cs="Arial"/>
          <w:lang w:val="en-US"/>
        </w:rPr>
        <w:t xml:space="preserve"> </w:t>
      </w:r>
    </w:p>
    <w:p w14:paraId="6DC30AE3" w14:textId="77777777" w:rsidR="00313F0A" w:rsidRPr="00164E15" w:rsidRDefault="00313F0A" w:rsidP="00FE6410">
      <w:pPr>
        <w:rPr>
          <w:noProof/>
          <w:lang w:val="en-US" w:eastAsia="pl-PL"/>
        </w:rPr>
      </w:pPr>
    </w:p>
    <w:p w14:paraId="6E85A637" w14:textId="77777777" w:rsidR="000D0551" w:rsidRPr="00E51879" w:rsidRDefault="000D0551" w:rsidP="00FE6410">
      <w:pPr>
        <w:rPr>
          <w:noProof/>
          <w:lang w:val="en-US" w:eastAsia="pl-PL"/>
        </w:rPr>
      </w:pPr>
    </w:p>
    <w:p w14:paraId="184680A6" w14:textId="77777777" w:rsidR="000D0551" w:rsidRPr="00E51879" w:rsidRDefault="000D0551" w:rsidP="00FE6410">
      <w:pPr>
        <w:rPr>
          <w:noProof/>
          <w:lang w:val="en-US" w:eastAsia="pl-PL"/>
        </w:rPr>
      </w:pPr>
    </w:p>
    <w:p w14:paraId="63C20CBC" w14:textId="77777777" w:rsidR="000D0551" w:rsidRDefault="000D0551" w:rsidP="00164E15">
      <w:pPr>
        <w:ind w:left="-360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pl-PL"/>
        </w:rPr>
        <w:lastRenderedPageBreak/>
        <w:drawing>
          <wp:inline distT="0" distB="0" distL="0" distR="0" wp14:anchorId="29BAC62A" wp14:editId="7D5111F8">
            <wp:extent cx="6238875" cy="4679157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ciepła_4Ab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17" cy="46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CA4A" w14:textId="7D53A5A2" w:rsidR="009B1DD2" w:rsidRPr="009B1DD2" w:rsidRDefault="007F2992" w:rsidP="009B1DD2">
      <w:pPr>
        <w:spacing w:after="0"/>
        <w:ind w:left="-360"/>
        <w:jc w:val="both"/>
        <w:rPr>
          <w:rFonts w:eastAsia="Times New Roman" w:cs="Arial"/>
          <w:lang w:val="en-US"/>
        </w:rPr>
      </w:pPr>
      <w:r w:rsidRPr="00773AB5">
        <w:rPr>
          <w:rFonts w:eastAsia="Times New Roman" w:cs="Arial"/>
          <w:b/>
          <w:lang w:val="en-US"/>
        </w:rPr>
        <w:t>Supplemental</w:t>
      </w:r>
      <w:r w:rsidRPr="00773AB5">
        <w:rPr>
          <w:rFonts w:cs="Arial"/>
          <w:b/>
          <w:lang w:val="en-US"/>
        </w:rPr>
        <w:t xml:space="preserve"> </w:t>
      </w:r>
      <w:r w:rsidR="00313F0A" w:rsidRPr="00773AB5">
        <w:rPr>
          <w:rFonts w:cs="Arial"/>
          <w:b/>
          <w:lang w:val="en-US"/>
        </w:rPr>
        <w:t>Fig</w:t>
      </w:r>
      <w:r w:rsidRPr="00773AB5">
        <w:rPr>
          <w:rFonts w:cs="Arial"/>
          <w:b/>
          <w:lang w:val="en-US"/>
        </w:rPr>
        <w:t>.</w:t>
      </w:r>
      <w:r w:rsidR="00313F0A" w:rsidRPr="00773AB5">
        <w:rPr>
          <w:rFonts w:cs="Arial"/>
          <w:b/>
          <w:lang w:val="en-US"/>
        </w:rPr>
        <w:t xml:space="preserve"> 4S.</w:t>
      </w:r>
      <w:r w:rsidR="00313F0A" w:rsidRPr="00773AB5">
        <w:rPr>
          <w:rFonts w:eastAsia="Times New Roman" w:cs="Arial"/>
          <w:b/>
          <w:lang w:val="en-US"/>
        </w:rPr>
        <w:t xml:space="preserve"> </w:t>
      </w:r>
      <w:r w:rsidR="009B1DD2" w:rsidRPr="009B1DD2">
        <w:rPr>
          <w:rFonts w:eastAsia="Times New Roman" w:cs="Arial"/>
          <w:lang w:val="en-US"/>
        </w:rPr>
        <w:t>Heat map showing distribution of selected anti-C1P IgG levels in the subjects examined</w:t>
      </w:r>
      <w:r w:rsidR="009B1DD2">
        <w:rPr>
          <w:rFonts w:eastAsia="Times New Roman" w:cs="Arial"/>
          <w:lang w:val="en-US"/>
        </w:rPr>
        <w:t>.</w:t>
      </w:r>
      <w:r w:rsidR="009B1DD2" w:rsidRPr="009B1DD2">
        <w:rPr>
          <w:rFonts w:eastAsia="Times New Roman" w:cs="Arial"/>
          <w:lang w:val="en-US"/>
        </w:rPr>
        <w:t xml:space="preserve"> </w:t>
      </w:r>
    </w:p>
    <w:p w14:paraId="1E2DDB2F" w14:textId="77777777" w:rsidR="00313F0A" w:rsidRDefault="00313F0A" w:rsidP="00E658B3">
      <w:pPr>
        <w:spacing w:after="0"/>
        <w:jc w:val="both"/>
        <w:rPr>
          <w:rFonts w:ascii="Arial" w:hAnsi="Arial" w:cs="Arial"/>
          <w:b/>
          <w:lang w:val="en-US"/>
        </w:rPr>
      </w:pPr>
    </w:p>
    <w:p w14:paraId="55ACD84B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62F293F4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0F22E843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4935060A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12359436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2C83A8A5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51E9914A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0877AB70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71F89C36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698DAA1E" w14:textId="77777777" w:rsidR="00313F0A" w:rsidRPr="00A36661" w:rsidRDefault="00313F0A" w:rsidP="00FE6410">
      <w:pPr>
        <w:rPr>
          <w:rFonts w:ascii="Arial" w:hAnsi="Arial" w:cs="Arial"/>
          <w:b/>
          <w:lang w:val="en-US"/>
        </w:rPr>
      </w:pPr>
    </w:p>
    <w:p w14:paraId="7AC42D51" w14:textId="77777777" w:rsidR="00FE6410" w:rsidRDefault="000D0551" w:rsidP="00FE6410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2A2B59B2" wp14:editId="5C1CCC37">
            <wp:extent cx="5600700" cy="42005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średnich zmiennych ilościowych_C18 i C24_1_C1P_ENG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419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3"/>
        <w:tblW w:w="0" w:type="auto"/>
        <w:tblInd w:w="108" w:type="dxa"/>
        <w:tblLook w:val="04A0" w:firstRow="1" w:lastRow="0" w:firstColumn="1" w:lastColumn="0" w:noHBand="0" w:noVBand="1"/>
      </w:tblPr>
      <w:tblGrid>
        <w:gridCol w:w="1734"/>
        <w:gridCol w:w="3588"/>
        <w:gridCol w:w="3588"/>
      </w:tblGrid>
      <w:tr w:rsidR="00FE6410" w:rsidRPr="004F2BC9" w14:paraId="058EDD87" w14:textId="77777777" w:rsidTr="00D2126D">
        <w:trPr>
          <w:trHeight w:val="720"/>
        </w:trPr>
        <w:tc>
          <w:tcPr>
            <w:tcW w:w="1734" w:type="dxa"/>
            <w:vMerge w:val="restart"/>
            <w:shd w:val="clear" w:color="auto" w:fill="D9D9D9" w:themeFill="background1" w:themeFillShade="D9"/>
          </w:tcPr>
          <w:p w14:paraId="530B7642" w14:textId="77777777" w:rsidR="00FE6410" w:rsidRPr="004F2BC9" w:rsidRDefault="00FE6410" w:rsidP="00312E74">
            <w:pPr>
              <w:jc w:val="right"/>
              <w:rPr>
                <w:b/>
              </w:rPr>
            </w:pPr>
            <w:r w:rsidRPr="004F2BC9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D34FEB" wp14:editId="60ADC076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8255</wp:posOffset>
                      </wp:positionV>
                      <wp:extent cx="1085850" cy="830580"/>
                      <wp:effectExtent l="0" t="0" r="19050" b="26670"/>
                      <wp:wrapNone/>
                      <wp:docPr id="16" name="Łącznik prostoliniowy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5850" cy="830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5835660" id="Łącznik prostoliniowy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.65pt" to="79.7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"/>
                  </w:pict>
                </mc:Fallback>
              </mc:AlternateContent>
            </w:r>
            <w:proofErr w:type="spellStart"/>
            <w:r w:rsidRPr="004F2BC9">
              <w:rPr>
                <w:b/>
              </w:rPr>
              <w:t>Group</w:t>
            </w:r>
            <w:proofErr w:type="spellEnd"/>
          </w:p>
          <w:p w14:paraId="79C4A94D" w14:textId="77777777" w:rsidR="00FE6410" w:rsidRPr="004F2BC9" w:rsidRDefault="00FE6410" w:rsidP="00312E74">
            <w:pPr>
              <w:jc w:val="right"/>
            </w:pPr>
          </w:p>
          <w:p w14:paraId="089FDB53" w14:textId="77777777" w:rsidR="00FE6410" w:rsidRPr="004F2BC9" w:rsidRDefault="00FE6410" w:rsidP="00312E74">
            <w:pPr>
              <w:jc w:val="right"/>
            </w:pPr>
          </w:p>
          <w:p w14:paraId="77ADA570" w14:textId="77777777" w:rsidR="00FE6410" w:rsidRPr="004F2BC9" w:rsidRDefault="00FE6410" w:rsidP="00312E74">
            <w:pPr>
              <w:jc w:val="right"/>
            </w:pPr>
          </w:p>
          <w:p w14:paraId="5BB0B2EC" w14:textId="77777777" w:rsidR="00FE6410" w:rsidRPr="004F2BC9" w:rsidRDefault="00FE6410" w:rsidP="00312E74">
            <w:pPr>
              <w:rPr>
                <w:b/>
              </w:rPr>
            </w:pPr>
            <w:r w:rsidRPr="004F2BC9">
              <w:rPr>
                <w:b/>
              </w:rPr>
              <w:t>Cluster No.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24CCDDAE" w14:textId="77777777" w:rsidR="00FE6410" w:rsidRPr="004F2BC9" w:rsidRDefault="00FE6410" w:rsidP="00312E74">
            <w:pPr>
              <w:jc w:val="center"/>
              <w:rPr>
                <w:b/>
              </w:rPr>
            </w:pPr>
            <w:r w:rsidRPr="004F2BC9">
              <w:rPr>
                <w:b/>
              </w:rPr>
              <w:t>RRMS</w:t>
            </w:r>
          </w:p>
          <w:p w14:paraId="62611CCC" w14:textId="77777777" w:rsidR="00FE6410" w:rsidRPr="004F2BC9" w:rsidRDefault="00FE6410" w:rsidP="00312E74">
            <w:pPr>
              <w:jc w:val="center"/>
            </w:pPr>
            <w:r w:rsidRPr="004F2BC9">
              <w:t>(n=39)</w:t>
            </w:r>
          </w:p>
        </w:tc>
        <w:tc>
          <w:tcPr>
            <w:tcW w:w="3588" w:type="dxa"/>
            <w:shd w:val="clear" w:color="auto" w:fill="D9D9D9" w:themeFill="background1" w:themeFillShade="D9"/>
          </w:tcPr>
          <w:p w14:paraId="429AADFA" w14:textId="77777777" w:rsidR="00FE6410" w:rsidRPr="004F2BC9" w:rsidRDefault="00FE6410" w:rsidP="00312E74">
            <w:pPr>
              <w:jc w:val="center"/>
              <w:rPr>
                <w:b/>
              </w:rPr>
            </w:pPr>
            <w:r w:rsidRPr="004F2BC9">
              <w:rPr>
                <w:b/>
              </w:rPr>
              <w:t>HS</w:t>
            </w:r>
          </w:p>
          <w:p w14:paraId="431130ED" w14:textId="77777777" w:rsidR="00FE6410" w:rsidRPr="004F2BC9" w:rsidRDefault="00FE6410" w:rsidP="00312E74">
            <w:pPr>
              <w:jc w:val="center"/>
            </w:pPr>
            <w:r w:rsidRPr="004F2BC9">
              <w:t>(n=12)</w:t>
            </w:r>
          </w:p>
        </w:tc>
      </w:tr>
      <w:tr w:rsidR="00FE6410" w:rsidRPr="005E375A" w14:paraId="3774FC63" w14:textId="77777777" w:rsidTr="00E658B3">
        <w:trPr>
          <w:trHeight w:val="576"/>
        </w:trPr>
        <w:tc>
          <w:tcPr>
            <w:tcW w:w="1734" w:type="dxa"/>
            <w:vMerge/>
            <w:shd w:val="clear" w:color="auto" w:fill="D9D9D9" w:themeFill="background1" w:themeFillShade="D9"/>
          </w:tcPr>
          <w:p w14:paraId="54D526F5" w14:textId="77777777" w:rsidR="00FE6410" w:rsidRPr="004F2BC9" w:rsidRDefault="00FE6410" w:rsidP="00312E74"/>
        </w:tc>
        <w:tc>
          <w:tcPr>
            <w:tcW w:w="7176" w:type="dxa"/>
            <w:gridSpan w:val="2"/>
            <w:shd w:val="clear" w:color="auto" w:fill="D9D9D9" w:themeFill="background1" w:themeFillShade="D9"/>
            <w:vAlign w:val="center"/>
          </w:tcPr>
          <w:p w14:paraId="10447793" w14:textId="77777777" w:rsidR="00FE6410" w:rsidRPr="004F2BC9" w:rsidRDefault="00FE6410" w:rsidP="00312E74">
            <w:pPr>
              <w:jc w:val="center"/>
              <w:rPr>
                <w:lang w:val="en-US"/>
              </w:rPr>
            </w:pPr>
            <w:r w:rsidRPr="004F2BC9">
              <w:rPr>
                <w:lang w:val="en-US"/>
              </w:rPr>
              <w:t>The number of samples</w:t>
            </w:r>
          </w:p>
          <w:p w14:paraId="2DABEB77" w14:textId="06775608" w:rsidR="00FE6410" w:rsidRPr="004F2BC9" w:rsidRDefault="00FE6410" w:rsidP="00DF62D0">
            <w:pPr>
              <w:jc w:val="center"/>
              <w:rPr>
                <w:lang w:val="en-US"/>
              </w:rPr>
            </w:pPr>
            <w:r w:rsidRPr="004F2BC9">
              <w:rPr>
                <w:lang w:val="en-US"/>
              </w:rPr>
              <w:t>(percentage participation in whole group)</w:t>
            </w:r>
          </w:p>
        </w:tc>
      </w:tr>
      <w:tr w:rsidR="00592ACD" w:rsidRPr="00DF62D0" w14:paraId="0F0585C1" w14:textId="77777777" w:rsidTr="00D2126D">
        <w:trPr>
          <w:trHeight w:val="576"/>
        </w:trPr>
        <w:tc>
          <w:tcPr>
            <w:tcW w:w="1734" w:type="dxa"/>
            <w:vAlign w:val="center"/>
          </w:tcPr>
          <w:p w14:paraId="1E0338BC" w14:textId="6FD0B9DD" w:rsidR="00592ACD" w:rsidRPr="004F2BC9" w:rsidRDefault="00592ACD" w:rsidP="00312E74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2 (n=23)</w:t>
            </w:r>
          </w:p>
        </w:tc>
        <w:tc>
          <w:tcPr>
            <w:tcW w:w="3588" w:type="dxa"/>
            <w:vAlign w:val="center"/>
          </w:tcPr>
          <w:p w14:paraId="244E20A5" w14:textId="54F8B23E" w:rsidR="00592ACD" w:rsidRPr="00DF62D0" w:rsidRDefault="00592ACD" w:rsidP="00AA4778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23 RRMS (59</w:t>
            </w:r>
            <w:r w:rsidR="00DF62D0">
              <w:rPr>
                <w:lang w:val="en-US"/>
              </w:rPr>
              <w:t>.</w:t>
            </w:r>
            <w:r w:rsidRPr="00DF62D0">
              <w:rPr>
                <w:lang w:val="en-US"/>
              </w:rPr>
              <w:t>0%):</w:t>
            </w:r>
          </w:p>
          <w:p w14:paraId="44F0A219" w14:textId="031310B1" w:rsidR="00592ACD" w:rsidRPr="00592ACD" w:rsidRDefault="00592ACD" w:rsidP="00DF62D0">
            <w:pPr>
              <w:jc w:val="center"/>
              <w:rPr>
                <w:color w:val="FF0000"/>
                <w:lang w:val="en-US"/>
              </w:rPr>
            </w:pPr>
            <w:r w:rsidRPr="00DF62D0">
              <w:rPr>
                <w:lang w:val="en-US"/>
              </w:rPr>
              <w:t>14 RRMS-</w:t>
            </w:r>
            <w:proofErr w:type="spellStart"/>
            <w:r w:rsidRPr="00DF62D0">
              <w:rPr>
                <w:lang w:val="en-US"/>
              </w:rPr>
              <w:t>rel</w:t>
            </w:r>
            <w:proofErr w:type="spellEnd"/>
            <w:r w:rsidRPr="00DF62D0">
              <w:rPr>
                <w:lang w:val="en-US"/>
              </w:rPr>
              <w:t xml:space="preserve"> (35</w:t>
            </w:r>
            <w:r w:rsidR="00DF62D0">
              <w:rPr>
                <w:lang w:val="en-US"/>
              </w:rPr>
              <w:t>.</w:t>
            </w:r>
            <w:r w:rsidRPr="00DF62D0">
              <w:rPr>
                <w:lang w:val="en-US"/>
              </w:rPr>
              <w:t xml:space="preserve">9%) and </w:t>
            </w:r>
            <w:r w:rsidRPr="00DF62D0">
              <w:rPr>
                <w:lang w:val="en-US"/>
              </w:rPr>
              <w:br/>
              <w:t>9 RRMS-rem (23</w:t>
            </w:r>
            <w:r w:rsidR="00DF62D0">
              <w:rPr>
                <w:lang w:val="en-US"/>
              </w:rPr>
              <w:t>.</w:t>
            </w:r>
            <w:r w:rsidRPr="00DF62D0">
              <w:rPr>
                <w:lang w:val="en-US"/>
              </w:rPr>
              <w:t>1%)</w:t>
            </w:r>
          </w:p>
        </w:tc>
        <w:tc>
          <w:tcPr>
            <w:tcW w:w="3588" w:type="dxa"/>
            <w:vAlign w:val="center"/>
          </w:tcPr>
          <w:p w14:paraId="5E877E4F" w14:textId="260FC114" w:rsidR="00592ACD" w:rsidRPr="00592ACD" w:rsidRDefault="00592ACD" w:rsidP="00312E74">
            <w:pPr>
              <w:jc w:val="center"/>
              <w:rPr>
                <w:color w:val="FF0000"/>
                <w:lang w:val="en-US"/>
              </w:rPr>
            </w:pPr>
            <w:r w:rsidRPr="00DF62D0">
              <w:rPr>
                <w:lang w:val="en-US"/>
              </w:rPr>
              <w:t>0 HS (0%)</w:t>
            </w:r>
          </w:p>
        </w:tc>
      </w:tr>
      <w:tr w:rsidR="00592ACD" w:rsidRPr="00DF62D0" w14:paraId="4D5B18C5" w14:textId="77777777" w:rsidTr="00D2126D">
        <w:trPr>
          <w:trHeight w:val="576"/>
        </w:trPr>
        <w:tc>
          <w:tcPr>
            <w:tcW w:w="1734" w:type="dxa"/>
            <w:vAlign w:val="center"/>
          </w:tcPr>
          <w:p w14:paraId="61E8E38D" w14:textId="57968762" w:rsidR="00592ACD" w:rsidRPr="004F2BC9" w:rsidRDefault="00592ACD" w:rsidP="00312E74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1 (n=28)</w:t>
            </w:r>
          </w:p>
        </w:tc>
        <w:tc>
          <w:tcPr>
            <w:tcW w:w="3588" w:type="dxa"/>
            <w:vAlign w:val="center"/>
          </w:tcPr>
          <w:p w14:paraId="1399FEF8" w14:textId="391218AC" w:rsidR="00592ACD" w:rsidRPr="00DF62D0" w:rsidRDefault="00592ACD" w:rsidP="00AA4778">
            <w:pPr>
              <w:jc w:val="center"/>
              <w:rPr>
                <w:lang w:val="en-US"/>
              </w:rPr>
            </w:pPr>
            <w:r w:rsidRPr="00DF62D0">
              <w:rPr>
                <w:lang w:val="en-US"/>
              </w:rPr>
              <w:t>16 RRMS (41</w:t>
            </w:r>
            <w:r w:rsidR="00DF62D0">
              <w:rPr>
                <w:lang w:val="en-US"/>
              </w:rPr>
              <w:t>.</w:t>
            </w:r>
            <w:r w:rsidRPr="00DF62D0">
              <w:rPr>
                <w:lang w:val="en-US"/>
              </w:rPr>
              <w:t>0%):</w:t>
            </w:r>
          </w:p>
          <w:p w14:paraId="2F25F575" w14:textId="5F602602" w:rsidR="00592ACD" w:rsidRPr="00592ACD" w:rsidRDefault="00592ACD" w:rsidP="00FA4C11">
            <w:pPr>
              <w:jc w:val="center"/>
              <w:rPr>
                <w:color w:val="FF0000"/>
                <w:lang w:val="en-US"/>
              </w:rPr>
            </w:pPr>
            <w:r w:rsidRPr="00DF62D0">
              <w:rPr>
                <w:lang w:val="en-US"/>
              </w:rPr>
              <w:t>9 RRMS-</w:t>
            </w:r>
            <w:proofErr w:type="spellStart"/>
            <w:r w:rsidRPr="00DF62D0">
              <w:rPr>
                <w:lang w:val="en-US"/>
              </w:rPr>
              <w:t>rel</w:t>
            </w:r>
            <w:proofErr w:type="spellEnd"/>
            <w:r w:rsidRPr="00DF62D0">
              <w:rPr>
                <w:lang w:val="en-US"/>
              </w:rPr>
              <w:t xml:space="preserve"> (23</w:t>
            </w:r>
            <w:r w:rsidR="00FA4C11">
              <w:rPr>
                <w:lang w:val="en-US"/>
              </w:rPr>
              <w:t>.</w:t>
            </w:r>
            <w:r w:rsidRPr="00DF62D0">
              <w:rPr>
                <w:lang w:val="en-US"/>
              </w:rPr>
              <w:t xml:space="preserve">1%) and </w:t>
            </w:r>
            <w:r w:rsidRPr="00DF62D0">
              <w:rPr>
                <w:lang w:val="en-US"/>
              </w:rPr>
              <w:br/>
              <w:t>7 RRMS-rem (17</w:t>
            </w:r>
            <w:r w:rsidR="00FA4C11">
              <w:rPr>
                <w:lang w:val="en-US"/>
              </w:rPr>
              <w:t>.</w:t>
            </w:r>
            <w:r w:rsidRPr="00DF62D0">
              <w:rPr>
                <w:lang w:val="en-US"/>
              </w:rPr>
              <w:t>9%)</w:t>
            </w:r>
          </w:p>
        </w:tc>
        <w:tc>
          <w:tcPr>
            <w:tcW w:w="3588" w:type="dxa"/>
            <w:vAlign w:val="center"/>
          </w:tcPr>
          <w:p w14:paraId="5E466344" w14:textId="79542758" w:rsidR="00592ACD" w:rsidRPr="00592ACD" w:rsidRDefault="00592ACD" w:rsidP="00312E74">
            <w:pPr>
              <w:jc w:val="center"/>
              <w:rPr>
                <w:color w:val="FF0000"/>
                <w:lang w:val="en-US"/>
              </w:rPr>
            </w:pPr>
            <w:r w:rsidRPr="00DF62D0">
              <w:rPr>
                <w:lang w:val="en-US"/>
              </w:rPr>
              <w:t>12 HS (100%)</w:t>
            </w:r>
          </w:p>
        </w:tc>
      </w:tr>
    </w:tbl>
    <w:p w14:paraId="3AD21B14" w14:textId="77777777" w:rsidR="00633B9C" w:rsidRDefault="00633B9C" w:rsidP="00D2126D">
      <w:pPr>
        <w:jc w:val="both"/>
        <w:rPr>
          <w:rFonts w:eastAsia="Times New Roman" w:cs="Arial"/>
          <w:b/>
          <w:lang w:val="en-US"/>
        </w:rPr>
      </w:pPr>
    </w:p>
    <w:p w14:paraId="29659C1E" w14:textId="5EE0D936" w:rsidR="00FE6410" w:rsidRPr="00773AB5" w:rsidRDefault="007F2992" w:rsidP="00D2126D">
      <w:pPr>
        <w:jc w:val="both"/>
        <w:rPr>
          <w:rFonts w:cs="Arial"/>
          <w:b/>
          <w:lang w:val="en-US"/>
        </w:rPr>
      </w:pPr>
      <w:r w:rsidRPr="00701339">
        <w:rPr>
          <w:rFonts w:eastAsia="Times New Roman" w:cs="Arial"/>
          <w:b/>
          <w:lang w:val="en-US"/>
        </w:rPr>
        <w:t>Supplemental</w:t>
      </w:r>
      <w:r w:rsidRPr="00701339">
        <w:rPr>
          <w:rFonts w:cs="Arial"/>
          <w:b/>
          <w:lang w:val="en-US"/>
        </w:rPr>
        <w:t xml:space="preserve"> </w:t>
      </w:r>
      <w:r w:rsidR="00FE6410" w:rsidRPr="00701339">
        <w:rPr>
          <w:rFonts w:cs="Arial"/>
          <w:b/>
          <w:lang w:val="en-US"/>
        </w:rPr>
        <w:t>Fig</w:t>
      </w:r>
      <w:r w:rsidRPr="00701339">
        <w:rPr>
          <w:rFonts w:cs="Arial"/>
          <w:b/>
          <w:lang w:val="en-US"/>
        </w:rPr>
        <w:t>.</w:t>
      </w:r>
      <w:r w:rsidR="00FE6410" w:rsidRPr="00701339">
        <w:rPr>
          <w:rFonts w:cs="Arial"/>
          <w:b/>
          <w:lang w:val="en-US"/>
        </w:rPr>
        <w:t xml:space="preserve"> </w:t>
      </w:r>
      <w:r w:rsidR="00313F0A" w:rsidRPr="00701339">
        <w:rPr>
          <w:rFonts w:cs="Arial"/>
          <w:b/>
          <w:lang w:val="en-US"/>
        </w:rPr>
        <w:t>5</w:t>
      </w:r>
      <w:r w:rsidR="00FE6410" w:rsidRPr="00701339">
        <w:rPr>
          <w:rFonts w:cs="Arial"/>
          <w:b/>
          <w:lang w:val="en-US"/>
        </w:rPr>
        <w:t>S.</w:t>
      </w:r>
      <w:r w:rsidR="00FE6410" w:rsidRPr="00701339">
        <w:rPr>
          <w:rFonts w:cs="Arial"/>
          <w:lang w:val="en-US"/>
        </w:rPr>
        <w:t xml:space="preserve"> </w:t>
      </w:r>
      <w:r w:rsidR="00D2126D" w:rsidRPr="00701339">
        <w:rPr>
          <w:rFonts w:cs="Arial"/>
          <w:lang w:val="en-US"/>
        </w:rPr>
        <w:t xml:space="preserve">K-means clustering of serum IgG samples from RRMS and HS groups. Two parameters: anti-C18:0-C1P and anti-C24:1-C1P </w:t>
      </w:r>
      <w:r w:rsidR="004719B7" w:rsidRPr="00701339">
        <w:rPr>
          <w:rFonts w:cs="Arial"/>
          <w:lang w:val="en-US"/>
        </w:rPr>
        <w:t xml:space="preserve">IgG levels </w:t>
      </w:r>
      <w:r w:rsidR="00D2126D" w:rsidRPr="00701339">
        <w:rPr>
          <w:rFonts w:cs="Arial"/>
          <w:lang w:val="en-US"/>
        </w:rPr>
        <w:t>were taken for the analysis.</w:t>
      </w:r>
    </w:p>
    <w:p w14:paraId="3A22FA2C" w14:textId="77777777" w:rsidR="00FE6410" w:rsidRDefault="00FE6410" w:rsidP="00FE6410">
      <w:pPr>
        <w:rPr>
          <w:rFonts w:ascii="Arial" w:hAnsi="Arial" w:cs="Arial"/>
          <w:b/>
          <w:lang w:val="en-US"/>
        </w:rPr>
      </w:pPr>
    </w:p>
    <w:p w14:paraId="6AE44A91" w14:textId="77777777" w:rsidR="00FE6410" w:rsidRDefault="00FE6410" w:rsidP="00FE6410">
      <w:pPr>
        <w:rPr>
          <w:rFonts w:ascii="Arial" w:hAnsi="Arial" w:cs="Arial"/>
          <w:b/>
          <w:lang w:val="en-US"/>
        </w:rPr>
      </w:pPr>
    </w:p>
    <w:p w14:paraId="530D7BAF" w14:textId="77777777" w:rsidR="00D2126D" w:rsidRDefault="00D2126D" w:rsidP="00FE6410">
      <w:pPr>
        <w:rPr>
          <w:rFonts w:ascii="Arial" w:hAnsi="Arial" w:cs="Arial"/>
          <w:b/>
          <w:lang w:val="en-US"/>
        </w:rPr>
      </w:pPr>
    </w:p>
    <w:p w14:paraId="474ECEB4" w14:textId="77777777" w:rsidR="00D2126D" w:rsidRDefault="00D2126D" w:rsidP="00FE6410">
      <w:pPr>
        <w:rPr>
          <w:rFonts w:ascii="Arial" w:hAnsi="Arial" w:cs="Arial"/>
          <w:b/>
          <w:lang w:val="en-US"/>
        </w:rPr>
      </w:pPr>
    </w:p>
    <w:p w14:paraId="355C98F9" w14:textId="77777777" w:rsidR="00D2126D" w:rsidRDefault="00D2126D" w:rsidP="00FE6410">
      <w:pPr>
        <w:rPr>
          <w:rFonts w:ascii="Arial" w:hAnsi="Arial" w:cs="Arial"/>
          <w:b/>
          <w:lang w:val="en-US"/>
        </w:rPr>
      </w:pPr>
    </w:p>
    <w:p w14:paraId="3C654A2B" w14:textId="77777777" w:rsidR="00D2126D" w:rsidRDefault="00D2126D" w:rsidP="00FE6410">
      <w:pPr>
        <w:rPr>
          <w:rFonts w:ascii="Arial" w:hAnsi="Arial" w:cs="Arial"/>
          <w:b/>
          <w:lang w:val="en-US"/>
        </w:rPr>
      </w:pPr>
    </w:p>
    <w:p w14:paraId="14DB38ED" w14:textId="77777777" w:rsidR="00FE6410" w:rsidRDefault="000D0551" w:rsidP="00FE6410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04BD63C2" wp14:editId="70A8CABD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średnich zmiennych ilościowych_C16 i C24_C1P_ENG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3"/>
        <w:tblW w:w="0" w:type="auto"/>
        <w:tblInd w:w="108" w:type="dxa"/>
        <w:tblLook w:val="04A0" w:firstRow="1" w:lastRow="0" w:firstColumn="1" w:lastColumn="0" w:noHBand="0" w:noVBand="1"/>
      </w:tblPr>
      <w:tblGrid>
        <w:gridCol w:w="1734"/>
        <w:gridCol w:w="3685"/>
        <w:gridCol w:w="3685"/>
      </w:tblGrid>
      <w:tr w:rsidR="00FE6410" w:rsidRPr="004F2BC9" w14:paraId="2AB68E11" w14:textId="77777777" w:rsidTr="00D2126D">
        <w:trPr>
          <w:trHeight w:val="720"/>
        </w:trPr>
        <w:tc>
          <w:tcPr>
            <w:tcW w:w="1734" w:type="dxa"/>
            <w:vMerge w:val="restart"/>
            <w:shd w:val="clear" w:color="auto" w:fill="D9D9D9" w:themeFill="background1" w:themeFillShade="D9"/>
          </w:tcPr>
          <w:p w14:paraId="3923A5C1" w14:textId="77777777" w:rsidR="00FE6410" w:rsidRPr="004F2BC9" w:rsidRDefault="00FE6410" w:rsidP="00312E74">
            <w:pPr>
              <w:jc w:val="right"/>
              <w:rPr>
                <w:b/>
              </w:rPr>
            </w:pPr>
            <w:r w:rsidRPr="004F2BC9"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769685" wp14:editId="5E79287B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8255</wp:posOffset>
                      </wp:positionV>
                      <wp:extent cx="1057275" cy="830580"/>
                      <wp:effectExtent l="0" t="0" r="28575" b="26670"/>
                      <wp:wrapNone/>
                      <wp:docPr id="10" name="Łącznik prostoliniowy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7275" cy="830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DD9F148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5pt,.65pt" to="79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"/>
                  </w:pict>
                </mc:Fallback>
              </mc:AlternateContent>
            </w:r>
            <w:proofErr w:type="spellStart"/>
            <w:r w:rsidRPr="004F2BC9">
              <w:rPr>
                <w:b/>
              </w:rPr>
              <w:t>Group</w:t>
            </w:r>
            <w:proofErr w:type="spellEnd"/>
          </w:p>
          <w:p w14:paraId="279AA5CC" w14:textId="77777777" w:rsidR="00FE6410" w:rsidRPr="004F2BC9" w:rsidRDefault="00FE6410" w:rsidP="00312E74">
            <w:pPr>
              <w:jc w:val="right"/>
            </w:pPr>
          </w:p>
          <w:p w14:paraId="72D73DED" w14:textId="77777777" w:rsidR="00FE6410" w:rsidRPr="004F2BC9" w:rsidRDefault="00FE6410" w:rsidP="00312E74">
            <w:pPr>
              <w:jc w:val="right"/>
            </w:pPr>
          </w:p>
          <w:p w14:paraId="466F9D7D" w14:textId="77777777" w:rsidR="00FE6410" w:rsidRPr="004F2BC9" w:rsidRDefault="00FE6410" w:rsidP="00312E74">
            <w:pPr>
              <w:jc w:val="right"/>
            </w:pPr>
          </w:p>
          <w:p w14:paraId="42F9AFEF" w14:textId="77777777" w:rsidR="00FE6410" w:rsidRPr="004F2BC9" w:rsidRDefault="00FE6410" w:rsidP="00312E74">
            <w:pPr>
              <w:rPr>
                <w:b/>
              </w:rPr>
            </w:pPr>
            <w:r w:rsidRPr="004F2BC9">
              <w:rPr>
                <w:b/>
              </w:rPr>
              <w:t>Cluster No.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7FDF3066" w14:textId="77777777" w:rsidR="00FE6410" w:rsidRPr="004F2BC9" w:rsidRDefault="00FE6410" w:rsidP="00312E74">
            <w:pPr>
              <w:jc w:val="center"/>
              <w:rPr>
                <w:b/>
              </w:rPr>
            </w:pPr>
            <w:r w:rsidRPr="004F2BC9">
              <w:rPr>
                <w:b/>
              </w:rPr>
              <w:t>RRMS</w:t>
            </w:r>
          </w:p>
          <w:p w14:paraId="3050AB52" w14:textId="77777777" w:rsidR="00FE6410" w:rsidRPr="004F2BC9" w:rsidRDefault="00FE6410" w:rsidP="00312E74">
            <w:pPr>
              <w:jc w:val="center"/>
            </w:pPr>
            <w:r w:rsidRPr="004F2BC9">
              <w:t>(n=39)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21C942C8" w14:textId="77777777" w:rsidR="00FE6410" w:rsidRPr="004F2BC9" w:rsidRDefault="00FE6410" w:rsidP="00312E74">
            <w:pPr>
              <w:jc w:val="center"/>
              <w:rPr>
                <w:b/>
              </w:rPr>
            </w:pPr>
            <w:r w:rsidRPr="004F2BC9">
              <w:rPr>
                <w:b/>
              </w:rPr>
              <w:t>OND</w:t>
            </w:r>
          </w:p>
          <w:p w14:paraId="4113ABE7" w14:textId="77777777" w:rsidR="00FE6410" w:rsidRPr="004F2BC9" w:rsidRDefault="00FE6410" w:rsidP="00312E74">
            <w:pPr>
              <w:jc w:val="center"/>
            </w:pPr>
            <w:r w:rsidRPr="004F2BC9">
              <w:t>(n=26)</w:t>
            </w:r>
          </w:p>
        </w:tc>
      </w:tr>
      <w:tr w:rsidR="00FE6410" w:rsidRPr="005E375A" w14:paraId="5E6BDA47" w14:textId="77777777" w:rsidTr="00D2126D">
        <w:trPr>
          <w:trHeight w:val="576"/>
        </w:trPr>
        <w:tc>
          <w:tcPr>
            <w:tcW w:w="1734" w:type="dxa"/>
            <w:vMerge/>
            <w:shd w:val="clear" w:color="auto" w:fill="D9D9D9" w:themeFill="background1" w:themeFillShade="D9"/>
          </w:tcPr>
          <w:p w14:paraId="3874F127" w14:textId="77777777" w:rsidR="00FE6410" w:rsidRPr="004F2BC9" w:rsidRDefault="00FE6410" w:rsidP="00312E74"/>
        </w:tc>
        <w:tc>
          <w:tcPr>
            <w:tcW w:w="7370" w:type="dxa"/>
            <w:gridSpan w:val="2"/>
            <w:shd w:val="clear" w:color="auto" w:fill="D9D9D9" w:themeFill="background1" w:themeFillShade="D9"/>
            <w:vAlign w:val="center"/>
          </w:tcPr>
          <w:p w14:paraId="795429E0" w14:textId="77777777" w:rsidR="00FE6410" w:rsidRPr="004F2BC9" w:rsidRDefault="00FE6410" w:rsidP="00312E74">
            <w:pPr>
              <w:jc w:val="center"/>
              <w:rPr>
                <w:lang w:val="en-US"/>
              </w:rPr>
            </w:pPr>
            <w:r w:rsidRPr="004F2BC9">
              <w:rPr>
                <w:lang w:val="en-US"/>
              </w:rPr>
              <w:t>The number of samples</w:t>
            </w:r>
          </w:p>
          <w:p w14:paraId="2CD765DF" w14:textId="1E939750" w:rsidR="00FE6410" w:rsidRPr="004F2BC9" w:rsidRDefault="00FE6410" w:rsidP="00FA4C11">
            <w:pPr>
              <w:jc w:val="center"/>
              <w:rPr>
                <w:lang w:val="en-US"/>
              </w:rPr>
            </w:pPr>
            <w:r w:rsidRPr="004F2BC9">
              <w:rPr>
                <w:lang w:val="en-US"/>
              </w:rPr>
              <w:t>(percentage participation in whole group)</w:t>
            </w:r>
          </w:p>
        </w:tc>
      </w:tr>
      <w:tr w:rsidR="00592ACD" w:rsidRPr="005E375A" w14:paraId="208CF1B2" w14:textId="77777777" w:rsidTr="00D2126D">
        <w:trPr>
          <w:trHeight w:val="576"/>
        </w:trPr>
        <w:tc>
          <w:tcPr>
            <w:tcW w:w="1734" w:type="dxa"/>
            <w:vAlign w:val="center"/>
          </w:tcPr>
          <w:p w14:paraId="6AA1AD75" w14:textId="2C5321E1" w:rsidR="00592ACD" w:rsidRPr="00592ACD" w:rsidRDefault="00592ACD" w:rsidP="00312E74">
            <w:pPr>
              <w:jc w:val="center"/>
              <w:rPr>
                <w:color w:val="FF0000"/>
                <w:lang w:val="en-US"/>
              </w:rPr>
            </w:pPr>
            <w:r w:rsidRPr="00FA4C11">
              <w:rPr>
                <w:lang w:val="en-US"/>
              </w:rPr>
              <w:t>2 (n=20)</w:t>
            </w:r>
          </w:p>
        </w:tc>
        <w:tc>
          <w:tcPr>
            <w:tcW w:w="3685" w:type="dxa"/>
            <w:vAlign w:val="center"/>
          </w:tcPr>
          <w:p w14:paraId="2F2481BA" w14:textId="77777777" w:rsidR="00592ACD" w:rsidRPr="00FA4C11" w:rsidRDefault="00592ACD" w:rsidP="00AA4778">
            <w:pPr>
              <w:jc w:val="center"/>
              <w:rPr>
                <w:lang w:val="en-US"/>
              </w:rPr>
            </w:pPr>
            <w:r w:rsidRPr="00FA4C11">
              <w:rPr>
                <w:lang w:val="en-US"/>
              </w:rPr>
              <w:t>0 RRMS (0%)</w:t>
            </w:r>
          </w:p>
          <w:p w14:paraId="23560E3E" w14:textId="0C478776" w:rsidR="00592ACD" w:rsidRPr="00592ACD" w:rsidRDefault="00592ACD" w:rsidP="00312E74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35A0E13B" w14:textId="4327F5AC" w:rsidR="00592ACD" w:rsidRPr="00FA4C11" w:rsidRDefault="00592ACD" w:rsidP="00AA4778">
            <w:pPr>
              <w:jc w:val="center"/>
              <w:rPr>
                <w:lang w:val="en-US"/>
              </w:rPr>
            </w:pPr>
            <w:r w:rsidRPr="00FA4C11">
              <w:rPr>
                <w:lang w:val="en-US"/>
              </w:rPr>
              <w:t>20 OND (76</w:t>
            </w:r>
            <w:r w:rsidR="00FA4C11" w:rsidRPr="00FA4C11">
              <w:rPr>
                <w:lang w:val="en-US"/>
              </w:rPr>
              <w:t>.</w:t>
            </w:r>
            <w:r w:rsidRPr="00FA4C11">
              <w:rPr>
                <w:lang w:val="en-US"/>
              </w:rPr>
              <w:t>9%):</w:t>
            </w:r>
          </w:p>
          <w:p w14:paraId="71067A41" w14:textId="371DC600" w:rsidR="00592ACD" w:rsidRPr="00FA4C11" w:rsidRDefault="00592ACD" w:rsidP="00FA4C11">
            <w:pPr>
              <w:jc w:val="center"/>
              <w:rPr>
                <w:lang w:val="en-US"/>
              </w:rPr>
            </w:pPr>
            <w:r w:rsidRPr="00FA4C11">
              <w:rPr>
                <w:lang w:val="en-US"/>
              </w:rPr>
              <w:t>12 NI-OND (46</w:t>
            </w:r>
            <w:r w:rsidR="00FA4C11" w:rsidRPr="00FA4C11">
              <w:rPr>
                <w:lang w:val="en-US"/>
              </w:rPr>
              <w:t>.</w:t>
            </w:r>
            <w:r w:rsidRPr="00FA4C11">
              <w:rPr>
                <w:lang w:val="en-US"/>
              </w:rPr>
              <w:t xml:space="preserve">1%) and </w:t>
            </w:r>
            <w:r w:rsidRPr="00FA4C11">
              <w:rPr>
                <w:lang w:val="en-US"/>
              </w:rPr>
              <w:br/>
              <w:t>8 I-OND (30.8%)</w:t>
            </w:r>
          </w:p>
        </w:tc>
      </w:tr>
      <w:tr w:rsidR="00592ACD" w:rsidRPr="005E375A" w14:paraId="3BD8E879" w14:textId="77777777" w:rsidTr="00D2126D">
        <w:trPr>
          <w:trHeight w:val="576"/>
        </w:trPr>
        <w:tc>
          <w:tcPr>
            <w:tcW w:w="1734" w:type="dxa"/>
            <w:vAlign w:val="center"/>
          </w:tcPr>
          <w:p w14:paraId="5A210AA9" w14:textId="35295AAB" w:rsidR="00592ACD" w:rsidRPr="00592ACD" w:rsidRDefault="00592ACD" w:rsidP="00312E74">
            <w:pPr>
              <w:jc w:val="center"/>
              <w:rPr>
                <w:color w:val="FF0000"/>
                <w:lang w:val="en-US"/>
              </w:rPr>
            </w:pPr>
            <w:r w:rsidRPr="00FA4C11">
              <w:rPr>
                <w:lang w:val="en-US"/>
              </w:rPr>
              <w:t>1 (n=45)</w:t>
            </w:r>
          </w:p>
        </w:tc>
        <w:tc>
          <w:tcPr>
            <w:tcW w:w="3685" w:type="dxa"/>
            <w:vAlign w:val="center"/>
          </w:tcPr>
          <w:p w14:paraId="1692EA7E" w14:textId="77777777" w:rsidR="00592ACD" w:rsidRPr="00FA4C11" w:rsidRDefault="00592ACD" w:rsidP="00AA4778">
            <w:pPr>
              <w:jc w:val="center"/>
              <w:rPr>
                <w:lang w:val="en-US"/>
              </w:rPr>
            </w:pPr>
            <w:r w:rsidRPr="00FA4C11">
              <w:rPr>
                <w:lang w:val="en-US"/>
              </w:rPr>
              <w:t>39 RRMS (100%):</w:t>
            </w:r>
          </w:p>
          <w:p w14:paraId="42FD4B10" w14:textId="1D3AAF14" w:rsidR="00592ACD" w:rsidRPr="00592ACD" w:rsidRDefault="00592ACD" w:rsidP="00312E74">
            <w:pPr>
              <w:jc w:val="center"/>
              <w:rPr>
                <w:color w:val="FF0000"/>
                <w:lang w:val="en-US"/>
              </w:rPr>
            </w:pPr>
            <w:r w:rsidRPr="00FA4C11">
              <w:rPr>
                <w:lang w:val="en-US"/>
              </w:rPr>
              <w:t>23 RRMS-</w:t>
            </w:r>
            <w:proofErr w:type="spellStart"/>
            <w:r w:rsidRPr="00FA4C11">
              <w:rPr>
                <w:lang w:val="en-US"/>
              </w:rPr>
              <w:t>rel</w:t>
            </w:r>
            <w:proofErr w:type="spellEnd"/>
            <w:r w:rsidRPr="00FA4C11">
              <w:rPr>
                <w:lang w:val="en-US"/>
              </w:rPr>
              <w:t xml:space="preserve"> (59%) and </w:t>
            </w:r>
            <w:r w:rsidRPr="00FA4C11">
              <w:rPr>
                <w:lang w:val="en-US"/>
              </w:rPr>
              <w:br/>
              <w:t>16 RRMS-rem (41%)</w:t>
            </w:r>
          </w:p>
        </w:tc>
        <w:tc>
          <w:tcPr>
            <w:tcW w:w="3685" w:type="dxa"/>
            <w:vAlign w:val="center"/>
          </w:tcPr>
          <w:p w14:paraId="1EB7175B" w14:textId="53A4C8E1" w:rsidR="00592ACD" w:rsidRPr="00FA4C11" w:rsidRDefault="00592ACD" w:rsidP="00AA4778">
            <w:pPr>
              <w:jc w:val="center"/>
              <w:rPr>
                <w:lang w:val="en-US"/>
              </w:rPr>
            </w:pPr>
            <w:r w:rsidRPr="00FA4C11">
              <w:rPr>
                <w:lang w:val="en-US"/>
              </w:rPr>
              <w:t>6 OND (23</w:t>
            </w:r>
            <w:r w:rsidR="00FA4C11" w:rsidRPr="00FA4C11">
              <w:rPr>
                <w:lang w:val="en-US"/>
              </w:rPr>
              <w:t>.</w:t>
            </w:r>
            <w:r w:rsidRPr="00FA4C11">
              <w:rPr>
                <w:lang w:val="en-US"/>
              </w:rPr>
              <w:t>1%):</w:t>
            </w:r>
          </w:p>
          <w:p w14:paraId="3EAADC79" w14:textId="74E5E683" w:rsidR="00592ACD" w:rsidRPr="00FA4C11" w:rsidRDefault="00592ACD" w:rsidP="00FA4C11">
            <w:pPr>
              <w:jc w:val="center"/>
              <w:rPr>
                <w:lang w:val="en-US"/>
              </w:rPr>
            </w:pPr>
            <w:r w:rsidRPr="00FA4C11">
              <w:rPr>
                <w:lang w:val="en-US"/>
              </w:rPr>
              <w:t>1 NI-OND (3</w:t>
            </w:r>
            <w:r w:rsidR="00FA4C11" w:rsidRPr="00FA4C11">
              <w:rPr>
                <w:lang w:val="en-US"/>
              </w:rPr>
              <w:t>.</w:t>
            </w:r>
            <w:r w:rsidRPr="00FA4C11">
              <w:rPr>
                <w:lang w:val="en-US"/>
              </w:rPr>
              <w:t xml:space="preserve">8%) and </w:t>
            </w:r>
            <w:r w:rsidRPr="00FA4C11">
              <w:rPr>
                <w:lang w:val="en-US"/>
              </w:rPr>
              <w:br/>
              <w:t>5 I-OND (19</w:t>
            </w:r>
            <w:r w:rsidR="00FA4C11" w:rsidRPr="00FA4C11">
              <w:rPr>
                <w:lang w:val="en-US"/>
              </w:rPr>
              <w:t>.</w:t>
            </w:r>
            <w:r w:rsidRPr="00FA4C11">
              <w:rPr>
                <w:lang w:val="en-US"/>
              </w:rPr>
              <w:t>2%)</w:t>
            </w:r>
          </w:p>
        </w:tc>
      </w:tr>
    </w:tbl>
    <w:p w14:paraId="0B5B2D9F" w14:textId="77777777" w:rsidR="00AB3A14" w:rsidRDefault="00AB3A14" w:rsidP="00FE6410">
      <w:pPr>
        <w:rPr>
          <w:rFonts w:ascii="Arial" w:eastAsia="Times New Roman" w:hAnsi="Arial" w:cs="Arial"/>
          <w:b/>
          <w:lang w:val="en-US"/>
        </w:rPr>
      </w:pPr>
    </w:p>
    <w:p w14:paraId="43F1E110" w14:textId="6F46A48D" w:rsidR="00D2126D" w:rsidRDefault="00AB3A14" w:rsidP="00D2126D">
      <w:pPr>
        <w:jc w:val="both"/>
        <w:rPr>
          <w:rFonts w:cs="Arial"/>
          <w:lang w:val="en-US"/>
        </w:rPr>
      </w:pPr>
      <w:r w:rsidRPr="00701339">
        <w:rPr>
          <w:rFonts w:eastAsia="Times New Roman" w:cs="Arial"/>
          <w:b/>
          <w:lang w:val="en-US"/>
        </w:rPr>
        <w:t>Supplemental</w:t>
      </w:r>
      <w:r w:rsidRPr="00701339">
        <w:rPr>
          <w:rFonts w:cs="Arial"/>
          <w:b/>
          <w:lang w:val="en-US"/>
        </w:rPr>
        <w:t xml:space="preserve"> </w:t>
      </w:r>
      <w:r w:rsidR="00FE6410" w:rsidRPr="00701339">
        <w:rPr>
          <w:rFonts w:cs="Arial"/>
          <w:b/>
          <w:lang w:val="en-US"/>
        </w:rPr>
        <w:t>Fig</w:t>
      </w:r>
      <w:r w:rsidRPr="00701339">
        <w:rPr>
          <w:rFonts w:cs="Arial"/>
          <w:b/>
          <w:lang w:val="en-US"/>
        </w:rPr>
        <w:t>.</w:t>
      </w:r>
      <w:r w:rsidR="00FE6410" w:rsidRPr="00701339">
        <w:rPr>
          <w:rFonts w:cs="Arial"/>
          <w:b/>
          <w:lang w:val="en-US"/>
        </w:rPr>
        <w:t xml:space="preserve"> </w:t>
      </w:r>
      <w:r w:rsidR="00313F0A" w:rsidRPr="00701339">
        <w:rPr>
          <w:rFonts w:cs="Arial"/>
          <w:b/>
          <w:lang w:val="en-US"/>
        </w:rPr>
        <w:t>6</w:t>
      </w:r>
      <w:r w:rsidR="00FE6410" w:rsidRPr="00701339">
        <w:rPr>
          <w:rFonts w:cs="Arial"/>
          <w:b/>
          <w:lang w:val="en-US"/>
        </w:rPr>
        <w:t xml:space="preserve">S. </w:t>
      </w:r>
      <w:r w:rsidR="00D2126D" w:rsidRPr="00701339">
        <w:rPr>
          <w:rFonts w:cs="Arial"/>
          <w:lang w:val="en-US"/>
        </w:rPr>
        <w:t xml:space="preserve">K-means clustering of serum IgG samples from RRMS and OND groups. Two parameters: anti-C16:0-C1P and anti-C24:0-C1P </w:t>
      </w:r>
      <w:r w:rsidR="004719B7" w:rsidRPr="00701339">
        <w:rPr>
          <w:rFonts w:cs="Arial"/>
          <w:lang w:val="en-US"/>
        </w:rPr>
        <w:t xml:space="preserve">IgG levels </w:t>
      </w:r>
      <w:r w:rsidR="00D2126D" w:rsidRPr="00701339">
        <w:rPr>
          <w:rFonts w:cs="Arial"/>
          <w:lang w:val="en-US"/>
        </w:rPr>
        <w:t>were taken for the analysis.</w:t>
      </w:r>
      <w:r w:rsidR="00D2126D" w:rsidRPr="00773AB5">
        <w:rPr>
          <w:rFonts w:cs="Arial"/>
          <w:lang w:val="en-US"/>
        </w:rPr>
        <w:t xml:space="preserve"> </w:t>
      </w:r>
    </w:p>
    <w:p w14:paraId="3153F469" w14:textId="77777777" w:rsidR="00BB2161" w:rsidRDefault="00BB2161" w:rsidP="00D2126D">
      <w:pPr>
        <w:jc w:val="both"/>
        <w:rPr>
          <w:rFonts w:cs="Arial"/>
          <w:lang w:val="en-US"/>
        </w:rPr>
      </w:pPr>
    </w:p>
    <w:p w14:paraId="7CD43290" w14:textId="77777777" w:rsidR="00F102DC" w:rsidRDefault="00F102DC" w:rsidP="00D2126D">
      <w:pPr>
        <w:jc w:val="both"/>
        <w:rPr>
          <w:rFonts w:cs="Arial"/>
          <w:lang w:val="en-US"/>
        </w:rPr>
        <w:sectPr w:rsidR="00F102DC" w:rsidSect="00F102DC">
          <w:pgSz w:w="11906" w:h="16838"/>
          <w:pgMar w:top="1152" w:right="1411" w:bottom="1411" w:left="1411" w:header="706" w:footer="706" w:gutter="0"/>
          <w:cols w:space="708"/>
          <w:docGrid w:linePitch="360"/>
        </w:sectPr>
      </w:pPr>
    </w:p>
    <w:p w14:paraId="73A4B705" w14:textId="77777777" w:rsidR="00F102DC" w:rsidRPr="008C7F39" w:rsidRDefault="00F102DC" w:rsidP="00BB2161">
      <w:pPr>
        <w:ind w:left="-720" w:right="-636"/>
        <w:jc w:val="center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6912F16A" wp14:editId="16C45D95">
            <wp:extent cx="6515100" cy="844334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elacje_całosc_cut out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856" cy="84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2CA3" w14:textId="4F767EE5" w:rsidR="00313F7B" w:rsidRPr="00FE6410" w:rsidRDefault="00313F7B" w:rsidP="00F102DC">
      <w:pPr>
        <w:spacing w:after="0"/>
        <w:jc w:val="both"/>
        <w:rPr>
          <w:lang w:val="en-US"/>
        </w:rPr>
      </w:pPr>
      <w:r w:rsidRPr="00773AB5">
        <w:rPr>
          <w:rFonts w:cs="Arial"/>
          <w:b/>
          <w:lang w:val="en-US"/>
        </w:rPr>
        <w:t xml:space="preserve">Supplemental Fig. S7. </w:t>
      </w:r>
      <w:r w:rsidRPr="00773AB5">
        <w:rPr>
          <w:rFonts w:eastAsia="Times New Roman" w:cs="Arial"/>
          <w:lang w:val="en-US"/>
        </w:rPr>
        <w:t xml:space="preserve">Correlation of serum </w:t>
      </w:r>
      <w:r w:rsidRPr="004F1FE1">
        <w:rPr>
          <w:rFonts w:eastAsia="Times New Roman" w:cs="Arial"/>
          <w:lang w:val="en-US"/>
        </w:rPr>
        <w:t>anti-C16:0-C1P</w:t>
      </w:r>
      <w:r w:rsidRPr="00773AB5">
        <w:rPr>
          <w:rFonts w:eastAsia="Times New Roman" w:cs="Arial"/>
          <w:b/>
          <w:lang w:val="en-US"/>
        </w:rPr>
        <w:t xml:space="preserve"> </w:t>
      </w:r>
      <w:r w:rsidRPr="00773AB5">
        <w:rPr>
          <w:rFonts w:eastAsia="Times New Roman" w:cs="Arial"/>
          <w:lang w:val="en-US"/>
        </w:rPr>
        <w:t xml:space="preserve">(panels </w:t>
      </w:r>
      <w:r w:rsidRPr="00773AB5">
        <w:rPr>
          <w:rFonts w:eastAsia="Times New Roman" w:cs="Arial"/>
          <w:b/>
          <w:lang w:val="en-US"/>
        </w:rPr>
        <w:t>A-C</w:t>
      </w:r>
      <w:r w:rsidRPr="00773AB5">
        <w:rPr>
          <w:rFonts w:eastAsia="Times New Roman" w:cs="Arial"/>
          <w:lang w:val="en-US"/>
        </w:rPr>
        <w:t xml:space="preserve">), </w:t>
      </w:r>
      <w:r w:rsidRPr="004F1FE1">
        <w:rPr>
          <w:rFonts w:eastAsia="Times New Roman" w:cs="Arial"/>
          <w:lang w:val="en-US"/>
        </w:rPr>
        <w:t>anti-C18:0-C1P</w:t>
      </w:r>
      <w:r w:rsidRPr="00773AB5">
        <w:rPr>
          <w:rFonts w:eastAsia="Times New Roman" w:cs="Arial"/>
          <w:lang w:val="en-US"/>
        </w:rPr>
        <w:t xml:space="preserve"> (panels </w:t>
      </w:r>
      <w:r w:rsidRPr="00773AB5">
        <w:rPr>
          <w:rFonts w:eastAsia="Times New Roman" w:cs="Arial"/>
          <w:b/>
          <w:lang w:val="en-US"/>
        </w:rPr>
        <w:t>D-F</w:t>
      </w:r>
      <w:r w:rsidRPr="00773AB5">
        <w:rPr>
          <w:rFonts w:eastAsia="Times New Roman" w:cs="Arial"/>
          <w:lang w:val="en-US"/>
        </w:rPr>
        <w:t xml:space="preserve">), </w:t>
      </w:r>
      <w:r w:rsidRPr="004F1FE1">
        <w:rPr>
          <w:rFonts w:eastAsia="Times New Roman" w:cs="Arial"/>
          <w:lang w:val="en-US"/>
        </w:rPr>
        <w:t xml:space="preserve">anti-C18:1-C1P </w:t>
      </w:r>
      <w:r w:rsidRPr="00773AB5">
        <w:rPr>
          <w:rFonts w:eastAsia="Times New Roman" w:cs="Arial"/>
          <w:lang w:val="en-US"/>
        </w:rPr>
        <w:t xml:space="preserve">(panels </w:t>
      </w:r>
      <w:r w:rsidRPr="00773AB5">
        <w:rPr>
          <w:rFonts w:eastAsia="Times New Roman" w:cs="Arial"/>
          <w:b/>
          <w:lang w:val="en-US"/>
        </w:rPr>
        <w:t>G-J</w:t>
      </w:r>
      <w:r w:rsidRPr="00773AB5">
        <w:rPr>
          <w:rFonts w:eastAsia="Times New Roman" w:cs="Arial"/>
          <w:lang w:val="en-US"/>
        </w:rPr>
        <w:t xml:space="preserve">), </w:t>
      </w:r>
      <w:r w:rsidRPr="004F1FE1">
        <w:rPr>
          <w:rFonts w:eastAsia="Times New Roman" w:cs="Arial"/>
          <w:lang w:val="en-US"/>
        </w:rPr>
        <w:t>anti-C24:0-C1P</w:t>
      </w:r>
      <w:r w:rsidRPr="00773AB5">
        <w:rPr>
          <w:rFonts w:eastAsia="Times New Roman" w:cs="Arial"/>
          <w:b/>
          <w:lang w:val="en-US"/>
        </w:rPr>
        <w:t xml:space="preserve"> </w:t>
      </w:r>
      <w:r w:rsidRPr="00773AB5">
        <w:rPr>
          <w:rFonts w:eastAsia="Times New Roman" w:cs="Arial"/>
          <w:lang w:val="en-US"/>
        </w:rPr>
        <w:t xml:space="preserve">(panels </w:t>
      </w:r>
      <w:r w:rsidRPr="00773AB5">
        <w:rPr>
          <w:rFonts w:eastAsia="Times New Roman" w:cs="Arial"/>
          <w:b/>
          <w:lang w:val="en-US"/>
        </w:rPr>
        <w:t>J-L</w:t>
      </w:r>
      <w:r w:rsidRPr="00773AB5">
        <w:rPr>
          <w:rFonts w:eastAsia="Times New Roman" w:cs="Arial"/>
          <w:lang w:val="en-US"/>
        </w:rPr>
        <w:t>) and</w:t>
      </w:r>
      <w:r w:rsidRPr="00773AB5">
        <w:rPr>
          <w:rFonts w:eastAsia="Times New Roman" w:cs="Arial"/>
          <w:b/>
          <w:lang w:val="en-US"/>
        </w:rPr>
        <w:t xml:space="preserve"> </w:t>
      </w:r>
      <w:r w:rsidRPr="004F1FE1">
        <w:rPr>
          <w:rFonts w:eastAsia="Times New Roman" w:cs="Arial"/>
          <w:lang w:val="en-US"/>
        </w:rPr>
        <w:t>anti-C24:1-C1P</w:t>
      </w:r>
      <w:r w:rsidRPr="00773AB5">
        <w:rPr>
          <w:rFonts w:eastAsia="Times New Roman" w:cs="Arial"/>
          <w:b/>
          <w:lang w:val="en-US"/>
        </w:rPr>
        <w:t xml:space="preserve"> </w:t>
      </w:r>
      <w:r w:rsidRPr="00773AB5">
        <w:rPr>
          <w:rFonts w:eastAsia="Times New Roman" w:cs="Arial"/>
          <w:lang w:val="en-US"/>
        </w:rPr>
        <w:t xml:space="preserve">(panels </w:t>
      </w:r>
      <w:r w:rsidRPr="00773AB5">
        <w:rPr>
          <w:rFonts w:eastAsia="Times New Roman" w:cs="Arial"/>
          <w:b/>
          <w:lang w:val="en-US"/>
        </w:rPr>
        <w:t>M-O</w:t>
      </w:r>
      <w:r w:rsidRPr="00773AB5">
        <w:rPr>
          <w:rFonts w:eastAsia="Times New Roman" w:cs="Arial"/>
          <w:lang w:val="en-US"/>
        </w:rPr>
        <w:t xml:space="preserve">) IgG derived from patients with RRMS with clinical parameters. </w:t>
      </w:r>
      <w:r w:rsidRPr="00701339">
        <w:rPr>
          <w:rFonts w:eastAsia="Times New Roman" w:cs="Arial"/>
          <w:lang w:val="en-US"/>
        </w:rPr>
        <w:t xml:space="preserve">Clinical </w:t>
      </w:r>
      <w:r w:rsidR="000F0D19" w:rsidRPr="00701339">
        <w:rPr>
          <w:rFonts w:eastAsia="Times New Roman" w:cs="Arial"/>
          <w:lang w:val="en-US"/>
        </w:rPr>
        <w:t xml:space="preserve">variables </w:t>
      </w:r>
      <w:r w:rsidRPr="00701339">
        <w:rPr>
          <w:rFonts w:eastAsia="Times New Roman" w:cs="Arial"/>
          <w:lang w:val="en-US"/>
        </w:rPr>
        <w:t>incl</w:t>
      </w:r>
      <w:r w:rsidRPr="00773AB5">
        <w:rPr>
          <w:rFonts w:eastAsia="Times New Roman" w:cs="Arial"/>
          <w:lang w:val="en-US"/>
        </w:rPr>
        <w:t xml:space="preserve">uded: disease duration (panels </w:t>
      </w:r>
      <w:r w:rsidRPr="00773AB5">
        <w:rPr>
          <w:rFonts w:eastAsia="Times New Roman" w:cs="Arial"/>
          <w:b/>
          <w:lang w:val="en-US"/>
        </w:rPr>
        <w:t xml:space="preserve">A, D, G, J </w:t>
      </w:r>
      <w:r w:rsidRPr="00773AB5">
        <w:rPr>
          <w:rFonts w:eastAsia="Times New Roman" w:cs="Arial"/>
          <w:lang w:val="en-US"/>
        </w:rPr>
        <w:t>and</w:t>
      </w:r>
      <w:r w:rsidRPr="00773AB5">
        <w:rPr>
          <w:rFonts w:eastAsia="Times New Roman" w:cs="Arial"/>
          <w:b/>
          <w:lang w:val="en-US"/>
        </w:rPr>
        <w:t xml:space="preserve"> M</w:t>
      </w:r>
      <w:r w:rsidRPr="00773AB5">
        <w:rPr>
          <w:rFonts w:eastAsia="Times New Roman" w:cs="Arial"/>
          <w:lang w:val="en-US"/>
        </w:rPr>
        <w:t xml:space="preserve">), EDSS (panels </w:t>
      </w:r>
      <w:r w:rsidRPr="00773AB5">
        <w:rPr>
          <w:rFonts w:eastAsia="Times New Roman" w:cs="Arial"/>
          <w:b/>
          <w:lang w:val="en-US"/>
        </w:rPr>
        <w:t xml:space="preserve">B, E, H, K </w:t>
      </w:r>
      <w:r w:rsidRPr="00773AB5">
        <w:rPr>
          <w:rFonts w:eastAsia="Times New Roman" w:cs="Arial"/>
          <w:lang w:val="en-US"/>
        </w:rPr>
        <w:t>and</w:t>
      </w:r>
      <w:r w:rsidRPr="00773AB5">
        <w:rPr>
          <w:rFonts w:eastAsia="Times New Roman" w:cs="Arial"/>
          <w:b/>
          <w:lang w:val="en-US"/>
        </w:rPr>
        <w:t xml:space="preserve"> N) </w:t>
      </w:r>
      <w:r w:rsidRPr="00773AB5">
        <w:rPr>
          <w:rFonts w:eastAsia="Times New Roman" w:cs="Arial"/>
          <w:lang w:val="en-US"/>
        </w:rPr>
        <w:t xml:space="preserve">and Link index (panels </w:t>
      </w:r>
      <w:r w:rsidRPr="00773AB5">
        <w:rPr>
          <w:rFonts w:eastAsia="Times New Roman" w:cs="Arial"/>
          <w:b/>
          <w:lang w:val="en-US"/>
        </w:rPr>
        <w:t xml:space="preserve">C, F, I, L </w:t>
      </w:r>
      <w:r w:rsidRPr="00773AB5">
        <w:rPr>
          <w:rFonts w:eastAsia="Times New Roman" w:cs="Arial"/>
          <w:lang w:val="en-US"/>
        </w:rPr>
        <w:t>and</w:t>
      </w:r>
      <w:r w:rsidRPr="00773AB5">
        <w:rPr>
          <w:rFonts w:eastAsia="Times New Roman" w:cs="Arial"/>
          <w:b/>
          <w:lang w:val="en-US"/>
        </w:rPr>
        <w:t xml:space="preserve"> O</w:t>
      </w:r>
      <w:r w:rsidRPr="00773AB5">
        <w:rPr>
          <w:rFonts w:eastAsia="Times New Roman" w:cs="Arial"/>
          <w:lang w:val="en-US"/>
        </w:rPr>
        <w:t xml:space="preserve">). Statistical significance (p value) with appropriate </w:t>
      </w:r>
      <w:r w:rsidRPr="00773AB5">
        <w:rPr>
          <w:rFonts w:eastAsia="Times New Roman" w:cs="Arial"/>
          <w:bCs/>
          <w:lang w:val="en-US"/>
        </w:rPr>
        <w:t>Spearman’s</w:t>
      </w:r>
      <w:r w:rsidRPr="00773AB5">
        <w:rPr>
          <w:rFonts w:eastAsia="Times New Roman" w:cs="Arial"/>
          <w:lang w:val="en-US"/>
        </w:rPr>
        <w:t xml:space="preserve"> correlation coefficient predictor (r value) was provided. Abbreviations: C1P</w:t>
      </w:r>
      <w:r w:rsidR="00FA4C11">
        <w:rPr>
          <w:rFonts w:eastAsia="Times New Roman" w:cs="Arial"/>
          <w:lang w:val="en-US"/>
        </w:rPr>
        <w:t>-</w:t>
      </w:r>
      <w:r w:rsidRPr="00773AB5">
        <w:rPr>
          <w:rFonts w:eastAsia="Times New Roman" w:cs="Arial"/>
          <w:lang w:val="en-US"/>
        </w:rPr>
        <w:t xml:space="preserve"> ceramide-1-phosphate</w:t>
      </w:r>
      <w:r w:rsidR="00AF6AD8">
        <w:rPr>
          <w:rFonts w:eastAsia="Times New Roman" w:cs="Arial"/>
          <w:lang w:val="en-US"/>
        </w:rPr>
        <w:t>;</w:t>
      </w:r>
      <w:r w:rsidRPr="00773AB5">
        <w:rPr>
          <w:rFonts w:eastAsia="Times New Roman" w:cs="Arial"/>
          <w:lang w:val="en-US"/>
        </w:rPr>
        <w:t xml:space="preserve"> EDSS</w:t>
      </w:r>
      <w:r w:rsidR="00FA4C11">
        <w:rPr>
          <w:rFonts w:eastAsia="Times New Roman" w:cs="Arial"/>
          <w:lang w:val="en-US"/>
        </w:rPr>
        <w:t>-</w:t>
      </w:r>
      <w:r w:rsidRPr="00773AB5">
        <w:rPr>
          <w:rFonts w:eastAsia="Times New Roman" w:cs="Arial"/>
          <w:lang w:val="en-US"/>
        </w:rPr>
        <w:t xml:space="preserve"> </w:t>
      </w:r>
      <w:r w:rsidR="000F0D19">
        <w:rPr>
          <w:rFonts w:eastAsia="Times New Roman" w:cs="Arial"/>
          <w:lang w:val="en-US"/>
        </w:rPr>
        <w:t>E</w:t>
      </w:r>
      <w:r w:rsidRPr="00773AB5">
        <w:rPr>
          <w:rFonts w:eastAsia="Times New Roman" w:cs="Arial"/>
          <w:lang w:val="en-US"/>
        </w:rPr>
        <w:t xml:space="preserve">xpanded </w:t>
      </w:r>
      <w:r w:rsidR="000F0D19">
        <w:rPr>
          <w:rFonts w:eastAsia="Times New Roman" w:cs="Arial"/>
          <w:lang w:val="en-US"/>
        </w:rPr>
        <w:t>D</w:t>
      </w:r>
      <w:r w:rsidRPr="00773AB5">
        <w:rPr>
          <w:rFonts w:eastAsia="Times New Roman" w:cs="Arial"/>
          <w:lang w:val="en-US"/>
        </w:rPr>
        <w:t xml:space="preserve">isability </w:t>
      </w:r>
      <w:r w:rsidR="000F0D19">
        <w:rPr>
          <w:rFonts w:eastAsia="Times New Roman" w:cs="Arial"/>
          <w:lang w:val="en-US"/>
        </w:rPr>
        <w:t>S</w:t>
      </w:r>
      <w:r w:rsidRPr="00773AB5">
        <w:rPr>
          <w:rFonts w:eastAsia="Times New Roman" w:cs="Arial"/>
          <w:lang w:val="en-US"/>
        </w:rPr>
        <w:t xml:space="preserve">tatus </w:t>
      </w:r>
      <w:r w:rsidR="000F0D19">
        <w:rPr>
          <w:rFonts w:eastAsia="Times New Roman" w:cs="Arial"/>
          <w:lang w:val="en-US"/>
        </w:rPr>
        <w:t>S</w:t>
      </w:r>
      <w:r w:rsidRPr="00773AB5">
        <w:rPr>
          <w:rFonts w:eastAsia="Times New Roman" w:cs="Arial"/>
          <w:lang w:val="en-US"/>
        </w:rPr>
        <w:t>cale</w:t>
      </w:r>
      <w:r w:rsidR="00AF6AD8">
        <w:rPr>
          <w:rFonts w:eastAsia="Times New Roman" w:cs="Arial"/>
          <w:lang w:val="en-US"/>
        </w:rPr>
        <w:t>;</w:t>
      </w:r>
      <w:r w:rsidRPr="00773AB5">
        <w:rPr>
          <w:rFonts w:eastAsia="Times New Roman" w:cs="Arial"/>
          <w:lang w:val="en-US"/>
        </w:rPr>
        <w:t xml:space="preserve"> RRMS</w:t>
      </w:r>
      <w:r w:rsidR="00FA4C11">
        <w:rPr>
          <w:rFonts w:eastAsia="Times New Roman" w:cs="Arial"/>
          <w:lang w:val="en-US"/>
        </w:rPr>
        <w:t>-</w:t>
      </w:r>
      <w:r w:rsidRPr="00773AB5">
        <w:rPr>
          <w:rFonts w:eastAsia="Times New Roman" w:cs="Arial"/>
          <w:lang w:val="en-US"/>
        </w:rPr>
        <w:t xml:space="preserve"> relapsing</w:t>
      </w:r>
      <w:r w:rsidR="000F0D19">
        <w:rPr>
          <w:rFonts w:eastAsia="Times New Roman" w:cs="Arial"/>
          <w:lang w:val="en-US"/>
        </w:rPr>
        <w:t>-</w:t>
      </w:r>
      <w:r w:rsidRPr="00773AB5">
        <w:rPr>
          <w:rFonts w:eastAsia="Times New Roman" w:cs="Arial"/>
          <w:lang w:val="en-US"/>
        </w:rPr>
        <w:t xml:space="preserve">remitting multiple sclerosis. </w:t>
      </w:r>
    </w:p>
    <w:sectPr w:rsidR="00313F7B" w:rsidRPr="00FE6410" w:rsidSect="00BB2161">
      <w:pgSz w:w="11906" w:h="16838"/>
      <w:pgMar w:top="576" w:right="1008" w:bottom="576" w:left="100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10"/>
    <w:rsid w:val="00004565"/>
    <w:rsid w:val="0004401A"/>
    <w:rsid w:val="000545D5"/>
    <w:rsid w:val="000D0551"/>
    <w:rsid w:val="000D691F"/>
    <w:rsid w:val="000E662F"/>
    <w:rsid w:val="000F0D19"/>
    <w:rsid w:val="000F262A"/>
    <w:rsid w:val="0014274A"/>
    <w:rsid w:val="00164E15"/>
    <w:rsid w:val="0017007B"/>
    <w:rsid w:val="00172164"/>
    <w:rsid w:val="00197A03"/>
    <w:rsid w:val="001C6CE4"/>
    <w:rsid w:val="00273202"/>
    <w:rsid w:val="00313F0A"/>
    <w:rsid w:val="00313F7B"/>
    <w:rsid w:val="00333935"/>
    <w:rsid w:val="0033404D"/>
    <w:rsid w:val="003434E7"/>
    <w:rsid w:val="00345E45"/>
    <w:rsid w:val="00372542"/>
    <w:rsid w:val="003C69C0"/>
    <w:rsid w:val="004719B7"/>
    <w:rsid w:val="004F1FE1"/>
    <w:rsid w:val="005564D1"/>
    <w:rsid w:val="00592ACD"/>
    <w:rsid w:val="005E375A"/>
    <w:rsid w:val="00633B9C"/>
    <w:rsid w:val="00701339"/>
    <w:rsid w:val="00773AB5"/>
    <w:rsid w:val="007F2992"/>
    <w:rsid w:val="008C6184"/>
    <w:rsid w:val="008C7F39"/>
    <w:rsid w:val="008D3116"/>
    <w:rsid w:val="00920A29"/>
    <w:rsid w:val="009B1DD2"/>
    <w:rsid w:val="009D27DE"/>
    <w:rsid w:val="009D688A"/>
    <w:rsid w:val="00A36661"/>
    <w:rsid w:val="00A970BD"/>
    <w:rsid w:val="00AB3A14"/>
    <w:rsid w:val="00AF6AD8"/>
    <w:rsid w:val="00B21F10"/>
    <w:rsid w:val="00B229F2"/>
    <w:rsid w:val="00B3617D"/>
    <w:rsid w:val="00B82B77"/>
    <w:rsid w:val="00BB2161"/>
    <w:rsid w:val="00C77A8A"/>
    <w:rsid w:val="00D2126D"/>
    <w:rsid w:val="00D53C01"/>
    <w:rsid w:val="00DF62D0"/>
    <w:rsid w:val="00E24CAD"/>
    <w:rsid w:val="00E51879"/>
    <w:rsid w:val="00E658B3"/>
    <w:rsid w:val="00EE313A"/>
    <w:rsid w:val="00F07F36"/>
    <w:rsid w:val="00F102DC"/>
    <w:rsid w:val="00F16BE4"/>
    <w:rsid w:val="00F61497"/>
    <w:rsid w:val="00F74E16"/>
    <w:rsid w:val="00F81DFE"/>
    <w:rsid w:val="00FA4C11"/>
    <w:rsid w:val="00FC6BFE"/>
    <w:rsid w:val="00FE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2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64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2">
    <w:name w:val="Tabela - Siatka2"/>
    <w:basedOn w:val="Standardowy"/>
    <w:next w:val="Tabela-Siatka"/>
    <w:uiPriority w:val="59"/>
    <w:rsid w:val="00FE6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59"/>
    <w:rsid w:val="00FE6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FE6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E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410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313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uiPriority w:val="59"/>
    <w:rsid w:val="00F6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5">
    <w:name w:val="Tabela - Siatka5"/>
    <w:basedOn w:val="Standardowy"/>
    <w:next w:val="Tabela-Siatka"/>
    <w:uiPriority w:val="59"/>
    <w:rsid w:val="00F6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64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2">
    <w:name w:val="Tabela - Siatka2"/>
    <w:basedOn w:val="Standardowy"/>
    <w:next w:val="Tabela-Siatka"/>
    <w:uiPriority w:val="59"/>
    <w:rsid w:val="00FE6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uiPriority w:val="59"/>
    <w:rsid w:val="00FE6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FE6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E6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6410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313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basedOn w:val="Standardowy"/>
    <w:next w:val="Tabela-Siatka"/>
    <w:uiPriority w:val="59"/>
    <w:rsid w:val="00F6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5">
    <w:name w:val="Tabela - Siatka5"/>
    <w:basedOn w:val="Standardowy"/>
    <w:next w:val="Tabela-Siatka"/>
    <w:uiPriority w:val="59"/>
    <w:rsid w:val="00F6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maria.podbielska@hirszfeld.pl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1074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8</cp:revision>
  <dcterms:created xsi:type="dcterms:W3CDTF">2025-10-02T11:21:00Z</dcterms:created>
  <dcterms:modified xsi:type="dcterms:W3CDTF">2025-10-03T13:24:00Z</dcterms:modified>
</cp:coreProperties>
</file>