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49848" w14:textId="77777777" w:rsidR="000A73D7" w:rsidRPr="00A17509" w:rsidRDefault="000A73D7" w:rsidP="000A73D7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17509">
        <w:rPr>
          <w:rFonts w:ascii="Times New Roman" w:hAnsi="Times New Roman" w:cs="Times New Roman"/>
          <w:b/>
          <w:bCs/>
          <w:sz w:val="20"/>
          <w:szCs w:val="20"/>
        </w:rPr>
        <w:t>The impact of</w:t>
      </w:r>
      <w:r w:rsidRPr="00A17509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CYP3A5</w:t>
      </w:r>
      <w:r w:rsidRPr="00A17509">
        <w:rPr>
          <w:rFonts w:ascii="Times New Roman" w:hAnsi="Times New Roman" w:cs="Times New Roman"/>
          <w:b/>
          <w:bCs/>
          <w:sz w:val="20"/>
          <w:szCs w:val="20"/>
        </w:rPr>
        <w:t xml:space="preserve"> genotype on early tacrolimus metabolism and clinical outcomes in Chinese lung transplant recipients</w:t>
      </w:r>
    </w:p>
    <w:p w14:paraId="1875191A" w14:textId="77777777" w:rsidR="0091677A" w:rsidRPr="000A73D7" w:rsidRDefault="0091677A" w:rsidP="000A73D7">
      <w:pPr>
        <w:spacing w:line="360" w:lineRule="auto"/>
        <w:rPr>
          <w:sz w:val="20"/>
          <w:szCs w:val="20"/>
        </w:rPr>
      </w:pPr>
    </w:p>
    <w:p w14:paraId="1CFF18F0" w14:textId="77777777" w:rsidR="00BD5C24" w:rsidRDefault="00BD5C24" w:rsidP="000A73D7">
      <w:pPr>
        <w:spacing w:line="36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r w:rsidRPr="001510EC">
        <w:rPr>
          <w:rFonts w:ascii="Times New Roman" w:hAnsi="Times New Roman" w:cs="Times New Roman"/>
          <w:sz w:val="20"/>
          <w:szCs w:val="20"/>
        </w:rPr>
        <w:t>Wen</w:t>
      </w:r>
      <w:r>
        <w:rPr>
          <w:rFonts w:ascii="Times New Roman" w:hAnsi="Times New Roman" w:cs="Times New Roman"/>
          <w:sz w:val="20"/>
          <w:szCs w:val="20"/>
        </w:rPr>
        <w:t>w</w:t>
      </w:r>
      <w:r w:rsidRPr="001510EC">
        <w:rPr>
          <w:rFonts w:ascii="Times New Roman" w:hAnsi="Times New Roman" w:cs="Times New Roman"/>
          <w:sz w:val="20"/>
          <w:szCs w:val="20"/>
        </w:rPr>
        <w:t xml:space="preserve">en Du </w:t>
      </w:r>
      <w:r w:rsidRPr="001510E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1510E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510EC">
        <w:rPr>
          <w:rFonts w:ascii="Times New Roman" w:hAnsi="Times New Roman" w:cs="Times New Roman"/>
          <w:sz w:val="20"/>
          <w:szCs w:val="20"/>
        </w:rPr>
        <w:t>Xiao</w:t>
      </w:r>
      <w:r>
        <w:rPr>
          <w:rFonts w:ascii="Times New Roman" w:hAnsi="Times New Roman" w:cs="Times New Roman"/>
          <w:sz w:val="20"/>
          <w:szCs w:val="20"/>
        </w:rPr>
        <w:t>x</w:t>
      </w:r>
      <w:r w:rsidRPr="001510EC">
        <w:rPr>
          <w:rFonts w:ascii="Times New Roman" w:hAnsi="Times New Roman" w:cs="Times New Roman"/>
          <w:sz w:val="20"/>
          <w:szCs w:val="20"/>
        </w:rPr>
        <w:t>ing</w:t>
      </w:r>
      <w:proofErr w:type="spellEnd"/>
      <w:r w:rsidRPr="001510EC">
        <w:rPr>
          <w:rFonts w:ascii="Times New Roman" w:hAnsi="Times New Roman" w:cs="Times New Roman"/>
          <w:sz w:val="20"/>
          <w:szCs w:val="20"/>
        </w:rPr>
        <w:t xml:space="preserve"> Wang</w:t>
      </w:r>
      <w:r w:rsidRPr="001510EC">
        <w:rPr>
          <w:rFonts w:ascii="Times New Roman" w:hAnsi="Times New Roman" w:cs="Times New Roman"/>
          <w:sz w:val="20"/>
          <w:szCs w:val="20"/>
          <w:vertAlign w:val="superscript"/>
        </w:rPr>
        <w:t xml:space="preserve"> 1</w:t>
      </w:r>
      <w:r w:rsidRPr="001510EC">
        <w:rPr>
          <w:rFonts w:ascii="Times New Roman" w:hAnsi="Times New Roman" w:cs="Times New Roman"/>
          <w:sz w:val="20"/>
          <w:szCs w:val="20"/>
        </w:rPr>
        <w:t>, Dan Zhang</w:t>
      </w:r>
      <w:r w:rsidRPr="001510EC">
        <w:rPr>
          <w:rFonts w:ascii="Times New Roman" w:hAnsi="Times New Roman" w:cs="Times New Roman"/>
          <w:sz w:val="20"/>
          <w:szCs w:val="20"/>
          <w:vertAlign w:val="superscript"/>
        </w:rPr>
        <w:t xml:space="preserve"> 1</w:t>
      </w:r>
      <w:r w:rsidRPr="001510E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510EC">
        <w:rPr>
          <w:rFonts w:ascii="Times New Roman" w:hAnsi="Times New Roman" w:cs="Times New Roman"/>
          <w:sz w:val="20"/>
          <w:szCs w:val="20"/>
        </w:rPr>
        <w:t>Wen</w:t>
      </w:r>
      <w:r>
        <w:rPr>
          <w:rFonts w:ascii="Times New Roman" w:hAnsi="Times New Roman" w:cs="Times New Roman"/>
          <w:sz w:val="20"/>
          <w:szCs w:val="20"/>
        </w:rPr>
        <w:t>q</w:t>
      </w:r>
      <w:r w:rsidRPr="001510EC">
        <w:rPr>
          <w:rFonts w:ascii="Times New Roman" w:hAnsi="Times New Roman" w:cs="Times New Roman"/>
          <w:sz w:val="20"/>
          <w:szCs w:val="20"/>
        </w:rPr>
        <w:t>ian</w:t>
      </w:r>
      <w:proofErr w:type="spellEnd"/>
      <w:r w:rsidRPr="001510EC">
        <w:rPr>
          <w:rFonts w:ascii="Times New Roman" w:hAnsi="Times New Roman" w:cs="Times New Roman"/>
          <w:sz w:val="20"/>
          <w:szCs w:val="20"/>
        </w:rPr>
        <w:t xml:space="preserve"> Chen</w:t>
      </w:r>
      <w:r w:rsidRPr="001510EC">
        <w:rPr>
          <w:rFonts w:ascii="Times New Roman" w:hAnsi="Times New Roman" w:cs="Times New Roman"/>
          <w:sz w:val="20"/>
          <w:szCs w:val="20"/>
          <w:vertAlign w:val="superscript"/>
        </w:rPr>
        <w:t xml:space="preserve"> 1</w:t>
      </w:r>
      <w:r w:rsidRPr="001510E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510EC">
        <w:rPr>
          <w:rFonts w:ascii="Times New Roman" w:hAnsi="Times New Roman" w:cs="Times New Roman"/>
          <w:sz w:val="20"/>
          <w:szCs w:val="20"/>
        </w:rPr>
        <w:t>Xiang</w:t>
      </w:r>
      <w:r>
        <w:rPr>
          <w:rFonts w:ascii="Times New Roman" w:hAnsi="Times New Roman" w:cs="Times New Roman"/>
          <w:sz w:val="20"/>
          <w:szCs w:val="20"/>
        </w:rPr>
        <w:t>l</w:t>
      </w:r>
      <w:r w:rsidRPr="001510EC">
        <w:rPr>
          <w:rFonts w:ascii="Times New Roman" w:hAnsi="Times New Roman" w:cs="Times New Roman"/>
          <w:sz w:val="20"/>
          <w:szCs w:val="20"/>
        </w:rPr>
        <w:t>in</w:t>
      </w:r>
      <w:proofErr w:type="spellEnd"/>
      <w:r w:rsidRPr="001510EC">
        <w:rPr>
          <w:rFonts w:ascii="Times New Roman" w:hAnsi="Times New Roman" w:cs="Times New Roman"/>
          <w:sz w:val="20"/>
          <w:szCs w:val="20"/>
        </w:rPr>
        <w:t xml:space="preserve"> Zhang</w:t>
      </w:r>
      <w:r w:rsidRPr="001510EC">
        <w:rPr>
          <w:rFonts w:ascii="Times New Roman" w:hAnsi="Times New Roman" w:cs="Times New Roman"/>
          <w:sz w:val="20"/>
          <w:szCs w:val="20"/>
          <w:vertAlign w:val="superscript"/>
        </w:rPr>
        <w:t xml:space="preserve"> 1</w:t>
      </w:r>
      <w:r w:rsidRPr="001510E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510EC">
        <w:rPr>
          <w:rFonts w:ascii="Times New Roman" w:hAnsi="Times New Roman" w:cs="Times New Roman"/>
          <w:sz w:val="20"/>
          <w:szCs w:val="20"/>
        </w:rPr>
        <w:t>Peng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1510EC">
        <w:rPr>
          <w:rFonts w:ascii="Times New Roman" w:hAnsi="Times New Roman" w:cs="Times New Roman"/>
          <w:sz w:val="20"/>
          <w:szCs w:val="20"/>
        </w:rPr>
        <w:t>ei</w:t>
      </w:r>
      <w:proofErr w:type="spellEnd"/>
      <w:r w:rsidRPr="001510EC">
        <w:rPr>
          <w:rFonts w:ascii="Times New Roman" w:hAnsi="Times New Roman" w:cs="Times New Roman"/>
          <w:sz w:val="20"/>
          <w:szCs w:val="20"/>
        </w:rPr>
        <w:t xml:space="preserve"> Li</w:t>
      </w:r>
      <w:r w:rsidRPr="001510EC">
        <w:rPr>
          <w:rFonts w:ascii="Times New Roman" w:hAnsi="Times New Roman" w:cs="Times New Roman"/>
          <w:sz w:val="20"/>
          <w:szCs w:val="20"/>
          <w:vertAlign w:val="superscript"/>
        </w:rPr>
        <w:t xml:space="preserve"> 1</w:t>
      </w:r>
    </w:p>
    <w:p w14:paraId="016C6092" w14:textId="77777777" w:rsidR="00BD5C24" w:rsidRPr="001510EC" w:rsidRDefault="00BD5C24" w:rsidP="000A73D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5C1690D" w14:textId="55D53702" w:rsidR="00BD5C24" w:rsidRDefault="00BD5C24" w:rsidP="000A73D7">
      <w:pPr>
        <w:spacing w:line="360" w:lineRule="auto"/>
        <w:rPr>
          <w:rStyle w:val="a7"/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</w:t>
      </w:r>
      <w:r w:rsidRPr="000605F8">
        <w:rPr>
          <w:rFonts w:ascii="Times New Roman" w:hAnsi="Times New Roman" w:cs="Times New Roman"/>
          <w:sz w:val="20"/>
          <w:szCs w:val="20"/>
        </w:rPr>
        <w:t>orresponding author</w:t>
      </w:r>
      <w:r>
        <w:rPr>
          <w:rFonts w:ascii="Times New Roman" w:hAnsi="Times New Roman" w:cs="Times New Roman"/>
          <w:sz w:val="20"/>
          <w:szCs w:val="20"/>
        </w:rPr>
        <w:t>:</w:t>
      </w:r>
      <w:r w:rsidRPr="001510E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510EC">
        <w:rPr>
          <w:rFonts w:ascii="Times New Roman" w:hAnsi="Times New Roman" w:cs="Times New Roman"/>
          <w:sz w:val="20"/>
          <w:szCs w:val="20"/>
        </w:rPr>
        <w:t>Peng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1510EC">
        <w:rPr>
          <w:rFonts w:ascii="Times New Roman" w:hAnsi="Times New Roman" w:cs="Times New Roman"/>
          <w:sz w:val="20"/>
          <w:szCs w:val="20"/>
        </w:rPr>
        <w:t>ei</w:t>
      </w:r>
      <w:proofErr w:type="spellEnd"/>
      <w:r w:rsidRPr="001510EC">
        <w:rPr>
          <w:rFonts w:ascii="Times New Roman" w:hAnsi="Times New Roman" w:cs="Times New Roman"/>
          <w:sz w:val="20"/>
          <w:szCs w:val="20"/>
        </w:rPr>
        <w:t xml:space="preserve"> Li, </w:t>
      </w:r>
      <w:hyperlink r:id="rId6" w:history="1">
        <w:r w:rsidRPr="00FD12BC">
          <w:rPr>
            <w:rStyle w:val="a7"/>
            <w:rFonts w:ascii="Times New Roman" w:hAnsi="Times New Roman" w:cs="Times New Roman"/>
            <w:sz w:val="20"/>
            <w:szCs w:val="20"/>
          </w:rPr>
          <w:t>lipengmei@yeah.net</w:t>
        </w:r>
      </w:hyperlink>
    </w:p>
    <w:p w14:paraId="50A4CCAA" w14:textId="5D4C81A7" w:rsidR="00BD5C24" w:rsidRDefault="00BD5C24" w:rsidP="00BD5C24">
      <w:pPr>
        <w:spacing w:line="480" w:lineRule="auto"/>
        <w:rPr>
          <w:rStyle w:val="a7"/>
          <w:rFonts w:ascii="Times New Roman" w:hAnsi="Times New Roman" w:cs="Times New Roman"/>
          <w:sz w:val="20"/>
          <w:szCs w:val="20"/>
        </w:rPr>
      </w:pPr>
    </w:p>
    <w:p w14:paraId="5B16D316" w14:textId="15ACD0A8" w:rsidR="00BD5C24" w:rsidRDefault="00BD5C24" w:rsidP="00BD5C24">
      <w:pPr>
        <w:spacing w:line="480" w:lineRule="auto"/>
        <w:rPr>
          <w:rStyle w:val="a7"/>
          <w:rFonts w:ascii="Times New Roman" w:hAnsi="Times New Roman" w:cs="Times New Roman"/>
          <w:sz w:val="20"/>
          <w:szCs w:val="20"/>
        </w:rPr>
      </w:pPr>
    </w:p>
    <w:p w14:paraId="21CD7275" w14:textId="61ACB989" w:rsidR="00BD5C24" w:rsidRDefault="00BD5C24" w:rsidP="00BD5C24">
      <w:pPr>
        <w:spacing w:line="480" w:lineRule="auto"/>
        <w:rPr>
          <w:rStyle w:val="a7"/>
          <w:rFonts w:ascii="Times New Roman" w:hAnsi="Times New Roman" w:cs="Times New Roman"/>
          <w:sz w:val="20"/>
          <w:szCs w:val="20"/>
        </w:rPr>
      </w:pPr>
    </w:p>
    <w:p w14:paraId="3A569E1A" w14:textId="27FC236A" w:rsidR="00BD5C24" w:rsidRDefault="00BD5C24" w:rsidP="00BD5C24">
      <w:pPr>
        <w:spacing w:line="480" w:lineRule="auto"/>
        <w:rPr>
          <w:rStyle w:val="a7"/>
          <w:rFonts w:ascii="Times New Roman" w:hAnsi="Times New Roman" w:cs="Times New Roman"/>
          <w:sz w:val="20"/>
          <w:szCs w:val="20"/>
        </w:rPr>
      </w:pPr>
    </w:p>
    <w:p w14:paraId="0EE7566E" w14:textId="5BEB60EC" w:rsidR="00BD5C24" w:rsidRDefault="00BD5C24" w:rsidP="00BD5C24">
      <w:pPr>
        <w:spacing w:line="480" w:lineRule="auto"/>
        <w:rPr>
          <w:rStyle w:val="a7"/>
          <w:rFonts w:ascii="Times New Roman" w:hAnsi="Times New Roman" w:cs="Times New Roman"/>
          <w:sz w:val="20"/>
          <w:szCs w:val="20"/>
        </w:rPr>
      </w:pPr>
    </w:p>
    <w:p w14:paraId="6FF228F4" w14:textId="381A1612" w:rsidR="00BD5C24" w:rsidRDefault="00BD5C24" w:rsidP="00BD5C24">
      <w:pPr>
        <w:spacing w:line="480" w:lineRule="auto"/>
        <w:rPr>
          <w:rStyle w:val="a7"/>
          <w:rFonts w:ascii="Times New Roman" w:hAnsi="Times New Roman" w:cs="Times New Roman"/>
          <w:sz w:val="20"/>
          <w:szCs w:val="20"/>
        </w:rPr>
      </w:pPr>
    </w:p>
    <w:p w14:paraId="5BCD8D13" w14:textId="77A9F840" w:rsidR="00BD5C24" w:rsidRDefault="00BD5C24" w:rsidP="00BD5C24">
      <w:pPr>
        <w:spacing w:line="480" w:lineRule="auto"/>
        <w:rPr>
          <w:rStyle w:val="a7"/>
          <w:rFonts w:ascii="Times New Roman" w:hAnsi="Times New Roman" w:cs="Times New Roman"/>
          <w:sz w:val="20"/>
          <w:szCs w:val="20"/>
        </w:rPr>
      </w:pPr>
    </w:p>
    <w:p w14:paraId="4EA5B419" w14:textId="45FAFEDF" w:rsidR="00BD5C24" w:rsidRDefault="00BD5C24" w:rsidP="00BD5C24">
      <w:pPr>
        <w:spacing w:line="480" w:lineRule="auto"/>
        <w:rPr>
          <w:rStyle w:val="a7"/>
          <w:rFonts w:ascii="Times New Roman" w:hAnsi="Times New Roman" w:cs="Times New Roman"/>
          <w:sz w:val="20"/>
          <w:szCs w:val="20"/>
        </w:rPr>
      </w:pPr>
    </w:p>
    <w:p w14:paraId="4910780B" w14:textId="17DA1F55" w:rsidR="00BD5C24" w:rsidRDefault="00BD5C24" w:rsidP="00BD5C24">
      <w:pPr>
        <w:spacing w:line="480" w:lineRule="auto"/>
        <w:rPr>
          <w:rStyle w:val="a7"/>
          <w:rFonts w:ascii="Times New Roman" w:hAnsi="Times New Roman" w:cs="Times New Roman"/>
          <w:sz w:val="20"/>
          <w:szCs w:val="20"/>
        </w:rPr>
      </w:pPr>
    </w:p>
    <w:p w14:paraId="25F0B17C" w14:textId="1DD59EF7" w:rsidR="00BD5C24" w:rsidRDefault="00BD5C24" w:rsidP="00BD5C24">
      <w:pPr>
        <w:spacing w:line="480" w:lineRule="auto"/>
        <w:rPr>
          <w:rStyle w:val="a7"/>
          <w:rFonts w:ascii="Times New Roman" w:hAnsi="Times New Roman" w:cs="Times New Roman"/>
          <w:sz w:val="20"/>
          <w:szCs w:val="20"/>
        </w:rPr>
      </w:pPr>
    </w:p>
    <w:p w14:paraId="2740370F" w14:textId="658CFF4E" w:rsidR="00BD5C24" w:rsidRDefault="00BD5C24" w:rsidP="00BD5C24">
      <w:pPr>
        <w:spacing w:line="480" w:lineRule="auto"/>
        <w:rPr>
          <w:rStyle w:val="a7"/>
          <w:rFonts w:ascii="Times New Roman" w:hAnsi="Times New Roman" w:cs="Times New Roman"/>
          <w:sz w:val="20"/>
          <w:szCs w:val="20"/>
        </w:rPr>
      </w:pPr>
    </w:p>
    <w:p w14:paraId="6D2B50C3" w14:textId="31C64B97" w:rsidR="00BD5C24" w:rsidRDefault="00BD5C24" w:rsidP="00BD5C24">
      <w:pPr>
        <w:spacing w:line="480" w:lineRule="auto"/>
        <w:rPr>
          <w:rStyle w:val="a7"/>
          <w:rFonts w:ascii="Times New Roman" w:hAnsi="Times New Roman" w:cs="Times New Roman"/>
          <w:sz w:val="20"/>
          <w:szCs w:val="20"/>
        </w:rPr>
      </w:pPr>
    </w:p>
    <w:p w14:paraId="1F4EB859" w14:textId="77777777" w:rsidR="00BD5C24" w:rsidRDefault="00BD5C24" w:rsidP="00BD5C24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D6097C7" w14:textId="1E22486E" w:rsidR="00AC32A5" w:rsidRDefault="00BD5C24" w:rsidP="001C04F9">
      <w:pPr>
        <w:tabs>
          <w:tab w:val="left" w:pos="2670"/>
        </w:tabs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24416261" wp14:editId="2F917903">
            <wp:extent cx="5274310" cy="3615690"/>
            <wp:effectExtent l="0" t="0" r="2540" b="3810"/>
            <wp:docPr id="3" name="图片 3" descr="图示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示&#10;&#10;低可信度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A409B7" w14:textId="4CBFC3A1" w:rsidR="00C469AD" w:rsidRPr="001510EC" w:rsidRDefault="00C469AD" w:rsidP="000A73D7">
      <w:pPr>
        <w:tabs>
          <w:tab w:val="left" w:pos="2670"/>
        </w:tabs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1510EC">
        <w:rPr>
          <w:rFonts w:ascii="Times New Roman" w:hAnsi="Times New Roman" w:cs="Times New Roman"/>
          <w:b/>
          <w:bCs/>
          <w:sz w:val="20"/>
          <w:szCs w:val="20"/>
        </w:rPr>
        <w:t xml:space="preserve">Fig. S1 </w:t>
      </w:r>
      <w:r w:rsidRPr="001510EC">
        <w:rPr>
          <w:rFonts w:ascii="Times New Roman" w:hAnsi="Times New Roman" w:cs="Times New Roman"/>
          <w:sz w:val="20"/>
          <w:szCs w:val="20"/>
        </w:rPr>
        <w:t xml:space="preserve">Influence of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>CYP3A5</w:t>
      </w:r>
      <w:r w:rsidRPr="001510EC">
        <w:rPr>
          <w:rFonts w:ascii="Times New Roman" w:hAnsi="Times New Roman" w:cs="Times New Roman"/>
          <w:sz w:val="20"/>
          <w:szCs w:val="20"/>
        </w:rPr>
        <w:t xml:space="preserve"> genotype and use of azole antifungals on Tac dose in post-operative week 1 </w:t>
      </w:r>
      <w:r w:rsidR="00BD5C24">
        <w:rPr>
          <w:rFonts w:ascii="Times New Roman" w:hAnsi="Times New Roman" w:cs="Times New Roman"/>
          <w:sz w:val="20"/>
          <w:szCs w:val="20"/>
        </w:rPr>
        <w:t>(</w:t>
      </w:r>
      <w:r w:rsidR="00BD5C24" w:rsidRPr="00BD5C24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="00BD5C24">
        <w:rPr>
          <w:rFonts w:ascii="Times New Roman" w:hAnsi="Times New Roman" w:cs="Times New Roman"/>
          <w:sz w:val="20"/>
          <w:szCs w:val="20"/>
        </w:rPr>
        <w:t xml:space="preserve">) </w:t>
      </w:r>
      <w:r w:rsidRPr="001510EC">
        <w:rPr>
          <w:rFonts w:ascii="Times New Roman" w:hAnsi="Times New Roman" w:cs="Times New Roman"/>
          <w:sz w:val="20"/>
          <w:szCs w:val="20"/>
        </w:rPr>
        <w:t xml:space="preserve">(n = 81,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>CYP3A5*1</w:t>
      </w:r>
      <w:r w:rsidRPr="001510EC">
        <w:rPr>
          <w:rFonts w:ascii="Times New Roman" w:hAnsi="Times New Roman" w:cs="Times New Roman"/>
          <w:sz w:val="20"/>
          <w:szCs w:val="20"/>
        </w:rPr>
        <w:t xml:space="preserve"> carriers: n = 37,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>*3/*3</w:t>
      </w:r>
      <w:r w:rsidRPr="001510EC">
        <w:rPr>
          <w:rFonts w:ascii="Times New Roman" w:hAnsi="Times New Roman" w:cs="Times New Roman"/>
          <w:sz w:val="20"/>
          <w:szCs w:val="20"/>
        </w:rPr>
        <w:t xml:space="preserve">: </w:t>
      </w:r>
      <w:r w:rsidRPr="001510EC">
        <w:rPr>
          <w:rFonts w:ascii="Times New Roman" w:hAnsi="Times New Roman" w:cs="Times New Roman" w:hint="eastAsia"/>
          <w:sz w:val="20"/>
          <w:szCs w:val="20"/>
        </w:rPr>
        <w:t>n</w:t>
      </w:r>
      <w:r w:rsidRPr="001510EC">
        <w:rPr>
          <w:rFonts w:ascii="Times New Roman" w:hAnsi="Times New Roman" w:cs="Times New Roman"/>
          <w:sz w:val="20"/>
          <w:szCs w:val="20"/>
        </w:rPr>
        <w:t xml:space="preserve"> = 44), week 2 </w:t>
      </w:r>
      <w:r w:rsidR="00BD5C24">
        <w:rPr>
          <w:rFonts w:ascii="Times New Roman" w:hAnsi="Times New Roman" w:cs="Times New Roman"/>
          <w:sz w:val="20"/>
          <w:szCs w:val="20"/>
        </w:rPr>
        <w:t>(</w:t>
      </w:r>
      <w:r w:rsidR="00BD5C24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="00BD5C24">
        <w:rPr>
          <w:rFonts w:ascii="Times New Roman" w:hAnsi="Times New Roman" w:cs="Times New Roman"/>
          <w:sz w:val="20"/>
          <w:szCs w:val="20"/>
        </w:rPr>
        <w:t>)</w:t>
      </w:r>
      <w:r w:rsidR="00BD5C24" w:rsidRPr="001510EC">
        <w:rPr>
          <w:rFonts w:ascii="Times New Roman" w:hAnsi="Times New Roman" w:cs="Times New Roman"/>
          <w:sz w:val="20"/>
          <w:szCs w:val="20"/>
        </w:rPr>
        <w:t xml:space="preserve"> </w:t>
      </w:r>
      <w:r w:rsidRPr="001510EC">
        <w:rPr>
          <w:rFonts w:ascii="Times New Roman" w:hAnsi="Times New Roman" w:cs="Times New Roman"/>
          <w:sz w:val="20"/>
          <w:szCs w:val="20"/>
        </w:rPr>
        <w:t xml:space="preserve">(n = 84,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>CYP3A5*1</w:t>
      </w:r>
      <w:r w:rsidRPr="001510EC">
        <w:rPr>
          <w:rFonts w:ascii="Times New Roman" w:hAnsi="Times New Roman" w:cs="Times New Roman"/>
          <w:sz w:val="20"/>
          <w:szCs w:val="20"/>
        </w:rPr>
        <w:t xml:space="preserve"> carriers: n = 40,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>*3/*3</w:t>
      </w:r>
      <w:r w:rsidRPr="001510EC">
        <w:rPr>
          <w:rFonts w:ascii="Times New Roman" w:hAnsi="Times New Roman" w:cs="Times New Roman"/>
          <w:sz w:val="20"/>
          <w:szCs w:val="20"/>
        </w:rPr>
        <w:t xml:space="preserve">: </w:t>
      </w:r>
      <w:r w:rsidRPr="001510EC">
        <w:rPr>
          <w:rFonts w:ascii="Times New Roman" w:hAnsi="Times New Roman" w:cs="Times New Roman" w:hint="eastAsia"/>
          <w:sz w:val="20"/>
          <w:szCs w:val="20"/>
        </w:rPr>
        <w:t>n</w:t>
      </w:r>
      <w:r w:rsidRPr="001510EC">
        <w:rPr>
          <w:rFonts w:ascii="Times New Roman" w:hAnsi="Times New Roman" w:cs="Times New Roman"/>
          <w:sz w:val="20"/>
          <w:szCs w:val="20"/>
        </w:rPr>
        <w:t xml:space="preserve"> = 44), week 3 </w:t>
      </w:r>
      <w:r w:rsidR="00BD5C24">
        <w:rPr>
          <w:rFonts w:ascii="Times New Roman" w:hAnsi="Times New Roman" w:cs="Times New Roman"/>
          <w:sz w:val="20"/>
          <w:szCs w:val="20"/>
        </w:rPr>
        <w:t>(</w:t>
      </w:r>
      <w:r w:rsidR="00BD5C24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="00BD5C24">
        <w:rPr>
          <w:rFonts w:ascii="Times New Roman" w:hAnsi="Times New Roman" w:cs="Times New Roman"/>
          <w:sz w:val="20"/>
          <w:szCs w:val="20"/>
        </w:rPr>
        <w:t>)</w:t>
      </w:r>
      <w:r w:rsidR="00BD5C24" w:rsidRPr="001510EC">
        <w:rPr>
          <w:rFonts w:ascii="Times New Roman" w:hAnsi="Times New Roman" w:cs="Times New Roman"/>
          <w:sz w:val="20"/>
          <w:szCs w:val="20"/>
        </w:rPr>
        <w:t xml:space="preserve"> </w:t>
      </w:r>
      <w:r w:rsidRPr="001510EC">
        <w:rPr>
          <w:rFonts w:ascii="Times New Roman" w:hAnsi="Times New Roman" w:cs="Times New Roman"/>
          <w:sz w:val="20"/>
          <w:szCs w:val="20"/>
        </w:rPr>
        <w:t xml:space="preserve">(n = 86,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>CYP3A5*1</w:t>
      </w:r>
      <w:r w:rsidRPr="001510EC">
        <w:rPr>
          <w:rFonts w:ascii="Times New Roman" w:hAnsi="Times New Roman" w:cs="Times New Roman"/>
          <w:sz w:val="20"/>
          <w:szCs w:val="20"/>
        </w:rPr>
        <w:t xml:space="preserve"> carriers: n = 39,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>*3/*3</w:t>
      </w:r>
      <w:r w:rsidRPr="001510EC">
        <w:rPr>
          <w:rFonts w:ascii="Times New Roman" w:hAnsi="Times New Roman" w:cs="Times New Roman"/>
          <w:sz w:val="20"/>
          <w:szCs w:val="20"/>
        </w:rPr>
        <w:t xml:space="preserve">: </w:t>
      </w:r>
      <w:r w:rsidRPr="001510EC">
        <w:rPr>
          <w:rFonts w:ascii="Times New Roman" w:hAnsi="Times New Roman" w:cs="Times New Roman" w:hint="eastAsia"/>
          <w:sz w:val="20"/>
          <w:szCs w:val="20"/>
        </w:rPr>
        <w:t>n</w:t>
      </w:r>
      <w:r w:rsidRPr="001510EC">
        <w:rPr>
          <w:rFonts w:ascii="Times New Roman" w:hAnsi="Times New Roman" w:cs="Times New Roman"/>
          <w:sz w:val="20"/>
          <w:szCs w:val="20"/>
        </w:rPr>
        <w:t xml:space="preserve"> = 47) and week 4 </w:t>
      </w:r>
      <w:r w:rsidR="00BD5C24">
        <w:rPr>
          <w:rFonts w:ascii="Times New Roman" w:hAnsi="Times New Roman" w:cs="Times New Roman"/>
          <w:sz w:val="20"/>
          <w:szCs w:val="20"/>
        </w:rPr>
        <w:t>(</w:t>
      </w:r>
      <w:r w:rsidR="00BD5C24"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="00BD5C24">
        <w:rPr>
          <w:rFonts w:ascii="Times New Roman" w:hAnsi="Times New Roman" w:cs="Times New Roman"/>
          <w:sz w:val="20"/>
          <w:szCs w:val="20"/>
        </w:rPr>
        <w:t>)</w:t>
      </w:r>
      <w:r w:rsidR="00BD5C24" w:rsidRPr="001510EC">
        <w:rPr>
          <w:rFonts w:ascii="Times New Roman" w:hAnsi="Times New Roman" w:cs="Times New Roman"/>
          <w:sz w:val="20"/>
          <w:szCs w:val="20"/>
        </w:rPr>
        <w:t xml:space="preserve"> </w:t>
      </w:r>
      <w:r w:rsidRPr="001510EC">
        <w:rPr>
          <w:rFonts w:ascii="Times New Roman" w:hAnsi="Times New Roman" w:cs="Times New Roman"/>
          <w:sz w:val="20"/>
          <w:szCs w:val="20"/>
        </w:rPr>
        <w:t xml:space="preserve">(n = 81,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>CYP3A5*1</w:t>
      </w:r>
      <w:r w:rsidRPr="001510EC">
        <w:rPr>
          <w:rFonts w:ascii="Times New Roman" w:hAnsi="Times New Roman" w:cs="Times New Roman"/>
          <w:sz w:val="20"/>
          <w:szCs w:val="20"/>
        </w:rPr>
        <w:t xml:space="preserve"> carriers: n = 37,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>*3/*3</w:t>
      </w:r>
      <w:r w:rsidRPr="001510EC">
        <w:rPr>
          <w:rFonts w:ascii="Times New Roman" w:hAnsi="Times New Roman" w:cs="Times New Roman"/>
          <w:sz w:val="20"/>
          <w:szCs w:val="20"/>
        </w:rPr>
        <w:t xml:space="preserve">: </w:t>
      </w:r>
      <w:r w:rsidRPr="001510EC">
        <w:rPr>
          <w:rFonts w:ascii="Times New Roman" w:hAnsi="Times New Roman" w:cs="Times New Roman" w:hint="eastAsia"/>
          <w:sz w:val="20"/>
          <w:szCs w:val="20"/>
        </w:rPr>
        <w:t>n</w:t>
      </w:r>
      <w:r w:rsidRPr="001510EC">
        <w:rPr>
          <w:rFonts w:ascii="Times New Roman" w:hAnsi="Times New Roman" w:cs="Times New Roman"/>
          <w:sz w:val="20"/>
          <w:szCs w:val="20"/>
        </w:rPr>
        <w:t xml:space="preserve"> = 44).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>CYP3A5*1</w:t>
      </w:r>
      <w:r w:rsidRPr="001510EC">
        <w:rPr>
          <w:rFonts w:ascii="Times New Roman" w:hAnsi="Times New Roman" w:cs="Times New Roman"/>
          <w:sz w:val="20"/>
          <w:szCs w:val="20"/>
        </w:rPr>
        <w:t xml:space="preserve"> carriers required lower dose compared with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>CYP3A5*3/*3</w:t>
      </w:r>
      <w:r w:rsidRPr="001510EC">
        <w:rPr>
          <w:rFonts w:ascii="Times New Roman" w:hAnsi="Times New Roman" w:cs="Times New Roman"/>
          <w:sz w:val="20"/>
          <w:szCs w:val="20"/>
        </w:rPr>
        <w:t xml:space="preserve"> group (Mann–Whitney U test) at all time points, despite the use of azole antifungals. * </w:t>
      </w:r>
      <w:proofErr w:type="gramStart"/>
      <w:r w:rsidRPr="001510EC">
        <w:rPr>
          <w:rFonts w:ascii="Times New Roman" w:hAnsi="Times New Roman" w:cs="Times New Roman"/>
          <w:sz w:val="20"/>
          <w:szCs w:val="20"/>
        </w:rPr>
        <w:t>indicates</w:t>
      </w:r>
      <w:proofErr w:type="gramEnd"/>
      <w:r w:rsidRPr="00BD5C24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BD5C24" w:rsidRPr="00BD5C24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1510EC">
        <w:rPr>
          <w:rFonts w:ascii="Times New Roman" w:hAnsi="Times New Roman" w:cs="Times New Roman"/>
          <w:sz w:val="20"/>
          <w:szCs w:val="20"/>
        </w:rPr>
        <w:t xml:space="preserve"> &lt; 0.05</w:t>
      </w:r>
    </w:p>
    <w:p w14:paraId="6B15A1A5" w14:textId="57DE7967" w:rsidR="00C469AD" w:rsidRDefault="00C469AD" w:rsidP="00C469AD">
      <w:pPr>
        <w:tabs>
          <w:tab w:val="left" w:pos="2670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CE444DB" w14:textId="42672F3F" w:rsidR="00AC32A5" w:rsidRPr="001510EC" w:rsidRDefault="00BD5C24" w:rsidP="00C469AD">
      <w:pPr>
        <w:tabs>
          <w:tab w:val="left" w:pos="2670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B8C4EAB" wp14:editId="2278E8AA">
            <wp:extent cx="5274310" cy="3764280"/>
            <wp:effectExtent l="0" t="0" r="2540" b="7620"/>
            <wp:docPr id="4" name="图片 4" descr="图示, 工程绘图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示, 工程绘图, 示意图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9DDB0F" w14:textId="0F24E357" w:rsidR="00887B0F" w:rsidRPr="000A73D7" w:rsidRDefault="00C469AD" w:rsidP="000A73D7">
      <w:pPr>
        <w:tabs>
          <w:tab w:val="left" w:pos="2670"/>
        </w:tabs>
        <w:spacing w:line="360" w:lineRule="auto"/>
        <w:rPr>
          <w:rFonts w:ascii="Times New Roman" w:hAnsi="Times New Roman" w:cs="Times New Roman" w:hint="eastAsia"/>
          <w:sz w:val="20"/>
          <w:szCs w:val="20"/>
        </w:rPr>
      </w:pPr>
      <w:r w:rsidRPr="001510EC">
        <w:rPr>
          <w:rFonts w:ascii="Times New Roman" w:hAnsi="Times New Roman" w:cs="Times New Roman"/>
          <w:b/>
          <w:bCs/>
          <w:sz w:val="20"/>
          <w:szCs w:val="20"/>
        </w:rPr>
        <w:t>Fig. S2</w:t>
      </w:r>
      <w:r w:rsidRPr="001510EC">
        <w:rPr>
          <w:rFonts w:ascii="Times New Roman" w:hAnsi="Times New Roman" w:cs="Times New Roman"/>
          <w:sz w:val="20"/>
          <w:szCs w:val="20"/>
        </w:rPr>
        <w:t xml:space="preserve"> Influence of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 xml:space="preserve">CYP3A5 </w:t>
      </w:r>
      <w:r w:rsidRPr="001510EC">
        <w:rPr>
          <w:rFonts w:ascii="Times New Roman" w:hAnsi="Times New Roman" w:cs="Times New Roman"/>
          <w:sz w:val="20"/>
          <w:szCs w:val="20"/>
        </w:rPr>
        <w:t>genotype and use of azole antifungals on Tac C</w:t>
      </w:r>
      <w:r w:rsidRPr="001510EC">
        <w:rPr>
          <w:rFonts w:ascii="Times New Roman" w:hAnsi="Times New Roman" w:cs="Times New Roman" w:hint="eastAsia"/>
          <w:sz w:val="20"/>
          <w:szCs w:val="20"/>
        </w:rPr>
        <w:t>/</w:t>
      </w:r>
      <w:r w:rsidRPr="001510EC">
        <w:rPr>
          <w:rFonts w:ascii="Times New Roman" w:hAnsi="Times New Roman" w:cs="Times New Roman"/>
          <w:sz w:val="20"/>
          <w:szCs w:val="20"/>
        </w:rPr>
        <w:t xml:space="preserve">D in post-operative week 1 </w:t>
      </w:r>
      <w:r w:rsidR="00BD5C24">
        <w:rPr>
          <w:rFonts w:ascii="Times New Roman" w:hAnsi="Times New Roman" w:cs="Times New Roman"/>
          <w:sz w:val="20"/>
          <w:szCs w:val="20"/>
        </w:rPr>
        <w:t>(</w:t>
      </w:r>
      <w:r w:rsidR="00BD5C24" w:rsidRPr="00BD5C24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="00BD5C24">
        <w:rPr>
          <w:rFonts w:ascii="Times New Roman" w:hAnsi="Times New Roman" w:cs="Times New Roman"/>
          <w:sz w:val="20"/>
          <w:szCs w:val="20"/>
        </w:rPr>
        <w:t>)</w:t>
      </w:r>
      <w:r w:rsidR="00BD5C24" w:rsidRPr="001510EC">
        <w:rPr>
          <w:rFonts w:ascii="Times New Roman" w:hAnsi="Times New Roman" w:cs="Times New Roman"/>
          <w:sz w:val="20"/>
          <w:szCs w:val="20"/>
        </w:rPr>
        <w:t xml:space="preserve"> </w:t>
      </w:r>
      <w:r w:rsidRPr="001510EC">
        <w:rPr>
          <w:rFonts w:ascii="Times New Roman" w:hAnsi="Times New Roman" w:cs="Times New Roman"/>
          <w:sz w:val="20"/>
          <w:szCs w:val="20"/>
        </w:rPr>
        <w:t xml:space="preserve">(n = 81,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>CYP3A5*1</w:t>
      </w:r>
      <w:r w:rsidRPr="001510EC">
        <w:rPr>
          <w:rFonts w:ascii="Times New Roman" w:hAnsi="Times New Roman" w:cs="Times New Roman"/>
          <w:sz w:val="20"/>
          <w:szCs w:val="20"/>
        </w:rPr>
        <w:t xml:space="preserve"> carriers: n = 37,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>*3/*3</w:t>
      </w:r>
      <w:r w:rsidRPr="001510EC">
        <w:rPr>
          <w:rFonts w:ascii="Times New Roman" w:hAnsi="Times New Roman" w:cs="Times New Roman"/>
          <w:sz w:val="20"/>
          <w:szCs w:val="20"/>
        </w:rPr>
        <w:t xml:space="preserve">: </w:t>
      </w:r>
      <w:r w:rsidRPr="001510EC">
        <w:rPr>
          <w:rFonts w:ascii="Times New Roman" w:hAnsi="Times New Roman" w:cs="Times New Roman" w:hint="eastAsia"/>
          <w:sz w:val="20"/>
          <w:szCs w:val="20"/>
        </w:rPr>
        <w:t>n</w:t>
      </w:r>
      <w:r w:rsidRPr="001510EC">
        <w:rPr>
          <w:rFonts w:ascii="Times New Roman" w:hAnsi="Times New Roman" w:cs="Times New Roman"/>
          <w:sz w:val="20"/>
          <w:szCs w:val="20"/>
        </w:rPr>
        <w:t xml:space="preserve"> = 44), week 2 </w:t>
      </w:r>
      <w:r w:rsidR="00BD5C24">
        <w:rPr>
          <w:rFonts w:ascii="Times New Roman" w:hAnsi="Times New Roman" w:cs="Times New Roman"/>
          <w:sz w:val="20"/>
          <w:szCs w:val="20"/>
        </w:rPr>
        <w:t>(</w:t>
      </w:r>
      <w:r w:rsidR="00BD5C24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="00BD5C24">
        <w:rPr>
          <w:rFonts w:ascii="Times New Roman" w:hAnsi="Times New Roman" w:cs="Times New Roman"/>
          <w:sz w:val="20"/>
          <w:szCs w:val="20"/>
        </w:rPr>
        <w:t>)</w:t>
      </w:r>
      <w:r w:rsidR="00BD5C24" w:rsidRPr="001510EC">
        <w:rPr>
          <w:rFonts w:ascii="Times New Roman" w:hAnsi="Times New Roman" w:cs="Times New Roman"/>
          <w:sz w:val="20"/>
          <w:szCs w:val="20"/>
        </w:rPr>
        <w:t xml:space="preserve"> </w:t>
      </w:r>
      <w:r w:rsidRPr="001510EC">
        <w:rPr>
          <w:rFonts w:ascii="Times New Roman" w:hAnsi="Times New Roman" w:cs="Times New Roman"/>
          <w:sz w:val="20"/>
          <w:szCs w:val="20"/>
        </w:rPr>
        <w:t xml:space="preserve">(n = 84,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>CYP3A5*1</w:t>
      </w:r>
      <w:r w:rsidRPr="001510EC">
        <w:rPr>
          <w:rFonts w:ascii="Times New Roman" w:hAnsi="Times New Roman" w:cs="Times New Roman"/>
          <w:sz w:val="20"/>
          <w:szCs w:val="20"/>
        </w:rPr>
        <w:t xml:space="preserve"> carriers: n = 40,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>*3/*3</w:t>
      </w:r>
      <w:r w:rsidRPr="001510EC">
        <w:rPr>
          <w:rFonts w:ascii="Times New Roman" w:hAnsi="Times New Roman" w:cs="Times New Roman"/>
          <w:sz w:val="20"/>
          <w:szCs w:val="20"/>
        </w:rPr>
        <w:t xml:space="preserve">: </w:t>
      </w:r>
      <w:r w:rsidRPr="001510EC">
        <w:rPr>
          <w:rFonts w:ascii="Times New Roman" w:hAnsi="Times New Roman" w:cs="Times New Roman" w:hint="eastAsia"/>
          <w:sz w:val="20"/>
          <w:szCs w:val="20"/>
        </w:rPr>
        <w:t>n</w:t>
      </w:r>
      <w:r w:rsidRPr="001510EC">
        <w:rPr>
          <w:rFonts w:ascii="Times New Roman" w:hAnsi="Times New Roman" w:cs="Times New Roman"/>
          <w:sz w:val="20"/>
          <w:szCs w:val="20"/>
        </w:rPr>
        <w:t xml:space="preserve"> = 44),</w:t>
      </w:r>
      <w:r w:rsidRPr="00C469A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1510EC">
        <w:rPr>
          <w:rFonts w:ascii="Times New Roman" w:hAnsi="Times New Roman" w:cs="Times New Roman"/>
          <w:sz w:val="20"/>
          <w:szCs w:val="20"/>
        </w:rPr>
        <w:t xml:space="preserve">week 3 </w:t>
      </w:r>
      <w:r w:rsidR="00BD5C24">
        <w:rPr>
          <w:rFonts w:ascii="Times New Roman" w:hAnsi="Times New Roman" w:cs="Times New Roman"/>
          <w:sz w:val="20"/>
          <w:szCs w:val="20"/>
        </w:rPr>
        <w:t>(</w:t>
      </w:r>
      <w:r w:rsidR="00BD5C24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="00BD5C24">
        <w:rPr>
          <w:rFonts w:ascii="Times New Roman" w:hAnsi="Times New Roman" w:cs="Times New Roman"/>
          <w:sz w:val="20"/>
          <w:szCs w:val="20"/>
        </w:rPr>
        <w:t>)</w:t>
      </w:r>
      <w:r w:rsidR="00BD5C24" w:rsidRPr="001510EC">
        <w:rPr>
          <w:rFonts w:ascii="Times New Roman" w:hAnsi="Times New Roman" w:cs="Times New Roman"/>
          <w:sz w:val="20"/>
          <w:szCs w:val="20"/>
        </w:rPr>
        <w:t xml:space="preserve"> </w:t>
      </w:r>
      <w:r w:rsidRPr="001510EC">
        <w:rPr>
          <w:rFonts w:ascii="Times New Roman" w:hAnsi="Times New Roman" w:cs="Times New Roman"/>
          <w:sz w:val="20"/>
          <w:szCs w:val="20"/>
        </w:rPr>
        <w:t xml:space="preserve">(n = 86,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>CYP3A5 *1</w:t>
      </w:r>
      <w:r w:rsidRPr="001510EC">
        <w:rPr>
          <w:rFonts w:ascii="Times New Roman" w:hAnsi="Times New Roman" w:cs="Times New Roman"/>
          <w:sz w:val="20"/>
          <w:szCs w:val="20"/>
        </w:rPr>
        <w:t xml:space="preserve"> carriers: n = 39,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>*3/*3</w:t>
      </w:r>
      <w:r w:rsidRPr="001510EC">
        <w:rPr>
          <w:rFonts w:ascii="Times New Roman" w:hAnsi="Times New Roman" w:cs="Times New Roman"/>
          <w:sz w:val="20"/>
          <w:szCs w:val="20"/>
        </w:rPr>
        <w:t xml:space="preserve">: </w:t>
      </w:r>
      <w:r w:rsidRPr="001510EC">
        <w:rPr>
          <w:rFonts w:ascii="Times New Roman" w:hAnsi="Times New Roman" w:cs="Times New Roman" w:hint="eastAsia"/>
          <w:sz w:val="20"/>
          <w:szCs w:val="20"/>
        </w:rPr>
        <w:t>n</w:t>
      </w:r>
      <w:r w:rsidRPr="001510EC">
        <w:rPr>
          <w:rFonts w:ascii="Times New Roman" w:hAnsi="Times New Roman" w:cs="Times New Roman"/>
          <w:sz w:val="20"/>
          <w:szCs w:val="20"/>
        </w:rPr>
        <w:t xml:space="preserve"> = 47) and week 4 </w:t>
      </w:r>
      <w:r w:rsidR="00BD5C24">
        <w:rPr>
          <w:rFonts w:ascii="Times New Roman" w:hAnsi="Times New Roman" w:cs="Times New Roman"/>
          <w:sz w:val="20"/>
          <w:szCs w:val="20"/>
        </w:rPr>
        <w:t>(</w:t>
      </w:r>
      <w:r w:rsidR="00BD5C24"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="00BD5C24">
        <w:rPr>
          <w:rFonts w:ascii="Times New Roman" w:hAnsi="Times New Roman" w:cs="Times New Roman"/>
          <w:sz w:val="20"/>
          <w:szCs w:val="20"/>
        </w:rPr>
        <w:t>)</w:t>
      </w:r>
      <w:r w:rsidR="00BD5C24" w:rsidRPr="001510EC">
        <w:rPr>
          <w:rFonts w:ascii="Times New Roman" w:hAnsi="Times New Roman" w:cs="Times New Roman"/>
          <w:sz w:val="20"/>
          <w:szCs w:val="20"/>
        </w:rPr>
        <w:t xml:space="preserve"> </w:t>
      </w:r>
      <w:r w:rsidRPr="001510EC">
        <w:rPr>
          <w:rFonts w:ascii="Times New Roman" w:hAnsi="Times New Roman" w:cs="Times New Roman"/>
          <w:sz w:val="20"/>
          <w:szCs w:val="20"/>
        </w:rPr>
        <w:t xml:space="preserve">(n = 81,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>CYP3A5*1</w:t>
      </w:r>
      <w:r w:rsidRPr="001510EC">
        <w:rPr>
          <w:rFonts w:ascii="Times New Roman" w:hAnsi="Times New Roman" w:cs="Times New Roman"/>
          <w:sz w:val="20"/>
          <w:szCs w:val="20"/>
        </w:rPr>
        <w:t xml:space="preserve"> carriers: n = 37,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>*3/*3</w:t>
      </w:r>
      <w:r w:rsidRPr="001510EC">
        <w:rPr>
          <w:rFonts w:ascii="Times New Roman" w:hAnsi="Times New Roman" w:cs="Times New Roman"/>
          <w:sz w:val="20"/>
          <w:szCs w:val="20"/>
        </w:rPr>
        <w:t xml:space="preserve">: </w:t>
      </w:r>
      <w:r w:rsidRPr="001510EC">
        <w:rPr>
          <w:rFonts w:ascii="Times New Roman" w:hAnsi="Times New Roman" w:cs="Times New Roman" w:hint="eastAsia"/>
          <w:sz w:val="20"/>
          <w:szCs w:val="20"/>
        </w:rPr>
        <w:t>n</w:t>
      </w:r>
      <w:r w:rsidRPr="001510EC">
        <w:rPr>
          <w:rFonts w:ascii="Times New Roman" w:hAnsi="Times New Roman" w:cs="Times New Roman"/>
          <w:sz w:val="20"/>
          <w:szCs w:val="20"/>
        </w:rPr>
        <w:t xml:space="preserve"> = 44).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>CYP3A5*1</w:t>
      </w:r>
      <w:r w:rsidRPr="001510EC">
        <w:rPr>
          <w:rFonts w:ascii="Times New Roman" w:hAnsi="Times New Roman" w:cs="Times New Roman"/>
          <w:sz w:val="20"/>
          <w:szCs w:val="20"/>
        </w:rPr>
        <w:t xml:space="preserve"> carriers exhibited higher Tac C/D compared with </w:t>
      </w:r>
      <w:r w:rsidRPr="00BD5C24">
        <w:rPr>
          <w:rFonts w:ascii="Times New Roman" w:hAnsi="Times New Roman" w:cs="Times New Roman"/>
          <w:i/>
          <w:iCs/>
          <w:sz w:val="20"/>
          <w:szCs w:val="20"/>
        </w:rPr>
        <w:t>CYP3A5*3/*3</w:t>
      </w:r>
      <w:r w:rsidRPr="001510EC">
        <w:rPr>
          <w:rFonts w:ascii="Times New Roman" w:hAnsi="Times New Roman" w:cs="Times New Roman"/>
          <w:sz w:val="20"/>
          <w:szCs w:val="20"/>
        </w:rPr>
        <w:t xml:space="preserve"> group (Mann–Whitney U test) at all time points, despite the use of azole antifungals. * </w:t>
      </w:r>
      <w:proofErr w:type="gramStart"/>
      <w:r w:rsidRPr="001510EC">
        <w:rPr>
          <w:rFonts w:ascii="Times New Roman" w:hAnsi="Times New Roman" w:cs="Times New Roman"/>
          <w:sz w:val="20"/>
          <w:szCs w:val="20"/>
        </w:rPr>
        <w:t>indicates</w:t>
      </w:r>
      <w:proofErr w:type="gramEnd"/>
      <w:r w:rsidRPr="001510EC">
        <w:rPr>
          <w:rFonts w:ascii="Times New Roman" w:hAnsi="Times New Roman" w:cs="Times New Roman"/>
          <w:sz w:val="20"/>
          <w:szCs w:val="20"/>
        </w:rPr>
        <w:t xml:space="preserve"> </w:t>
      </w:r>
      <w:r w:rsidR="00BD5C24" w:rsidRPr="00BD5C24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1510EC">
        <w:rPr>
          <w:rFonts w:ascii="Times New Roman" w:hAnsi="Times New Roman" w:cs="Times New Roman"/>
          <w:sz w:val="20"/>
          <w:szCs w:val="20"/>
        </w:rPr>
        <w:t xml:space="preserve"> &lt; 0.05</w:t>
      </w:r>
    </w:p>
    <w:sectPr w:rsidR="00887B0F" w:rsidRPr="000A73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A84BE7" w14:textId="77777777" w:rsidR="00970B0A" w:rsidRDefault="00970B0A" w:rsidP="009440F6">
      <w:r>
        <w:separator/>
      </w:r>
    </w:p>
  </w:endnote>
  <w:endnote w:type="continuationSeparator" w:id="0">
    <w:p w14:paraId="719FC424" w14:textId="77777777" w:rsidR="00970B0A" w:rsidRDefault="00970B0A" w:rsidP="00944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34F0B" w14:textId="77777777" w:rsidR="00970B0A" w:rsidRDefault="00970B0A" w:rsidP="009440F6">
      <w:r>
        <w:separator/>
      </w:r>
    </w:p>
  </w:footnote>
  <w:footnote w:type="continuationSeparator" w:id="0">
    <w:p w14:paraId="71CA8AC5" w14:textId="77777777" w:rsidR="00970B0A" w:rsidRDefault="00970B0A" w:rsidP="009440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9AD"/>
    <w:rsid w:val="000A73D7"/>
    <w:rsid w:val="001C04F9"/>
    <w:rsid w:val="008B454D"/>
    <w:rsid w:val="008D6F30"/>
    <w:rsid w:val="0091677A"/>
    <w:rsid w:val="00922B45"/>
    <w:rsid w:val="009440F6"/>
    <w:rsid w:val="00970B0A"/>
    <w:rsid w:val="00AC32A5"/>
    <w:rsid w:val="00BD5C24"/>
    <w:rsid w:val="00C469AD"/>
    <w:rsid w:val="00F24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4083B1"/>
  <w15:chartTrackingRefBased/>
  <w15:docId w15:val="{76E49909-DFCB-492D-9D2E-8FD78196B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69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40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40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40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40F6"/>
    <w:rPr>
      <w:sz w:val="18"/>
      <w:szCs w:val="18"/>
    </w:rPr>
  </w:style>
  <w:style w:type="character" w:styleId="a7">
    <w:name w:val="Hyperlink"/>
    <w:basedOn w:val="a0"/>
    <w:uiPriority w:val="99"/>
    <w:unhideWhenUsed/>
    <w:rsid w:val="00BD5C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pengmei@yeah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205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 雯雯</dc:creator>
  <cp:keywords/>
  <dc:description/>
  <cp:lastModifiedBy>杜 雯雯</cp:lastModifiedBy>
  <cp:revision>7</cp:revision>
  <dcterms:created xsi:type="dcterms:W3CDTF">2021-06-28T04:23:00Z</dcterms:created>
  <dcterms:modified xsi:type="dcterms:W3CDTF">2021-08-03T05:19:00Z</dcterms:modified>
</cp:coreProperties>
</file>