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37BB72" w14:textId="093C85B2" w:rsidR="008568EE" w:rsidRPr="00BC1921" w:rsidRDefault="008568EE" w:rsidP="008568EE">
      <w:pPr>
        <w:rPr>
          <w:rFonts w:ascii="Times New Roman" w:eastAsia="Times New Roman" w:hAnsi="Times New Roman" w:cs="Times New Roman"/>
          <w:b/>
          <w:bCs/>
          <w:sz w:val="32"/>
          <w:szCs w:val="32"/>
          <w:highlight w:val="white"/>
        </w:rPr>
      </w:pPr>
      <w:r w:rsidRPr="00BC1921">
        <w:rPr>
          <w:rFonts w:ascii="Times New Roman" w:eastAsia="Times New Roman" w:hAnsi="Times New Roman" w:cs="Times New Roman"/>
          <w:b/>
          <w:bCs/>
          <w:sz w:val="32"/>
          <w:szCs w:val="32"/>
          <w:highlight w:val="white"/>
        </w:rPr>
        <w:t xml:space="preserve">Physical activity, cardiometabolic diseases, and cancer risk: </w:t>
      </w:r>
      <w:r w:rsidR="00DF272D" w:rsidRPr="00BC1921">
        <w:rPr>
          <w:rFonts w:ascii="Times New Roman" w:eastAsia="Times New Roman" w:hAnsi="Times New Roman" w:cs="Times New Roman"/>
          <w:b/>
          <w:bCs/>
          <w:sz w:val="32"/>
          <w:szCs w:val="32"/>
          <w:highlight w:val="white"/>
        </w:rPr>
        <w:t>a prospective analysis.</w:t>
      </w:r>
    </w:p>
    <w:p w14:paraId="2353B06F" w14:textId="53548537" w:rsidR="00D07D9F" w:rsidRPr="00BC1921" w:rsidRDefault="00240218" w:rsidP="008568EE">
      <w:pPr>
        <w:rPr>
          <w:rFonts w:ascii="Times New Roman" w:eastAsia="Times New Roman" w:hAnsi="Times New Roman" w:cs="Times New Roman"/>
          <w:b/>
          <w:bCs/>
          <w:sz w:val="32"/>
          <w:szCs w:val="32"/>
          <w:highlight w:val="white"/>
        </w:rPr>
      </w:pPr>
      <w:r w:rsidRPr="00BC1921">
        <w:rPr>
          <w:rFonts w:ascii="Times New Roman" w:eastAsia="Times New Roman" w:hAnsi="Times New Roman" w:cs="Times New Roman"/>
          <w:b/>
          <w:bCs/>
          <w:sz w:val="32"/>
          <w:szCs w:val="32"/>
          <w:highlight w:val="white"/>
        </w:rPr>
        <w:t>Gebremariam et al.</w:t>
      </w:r>
    </w:p>
    <w:p w14:paraId="123B17BC" w14:textId="77777777" w:rsidR="00B5515F" w:rsidRPr="00BC1921" w:rsidRDefault="00B5515F">
      <w:pPr>
        <w:rPr>
          <w:rFonts w:ascii="Times New Roman" w:hAnsi="Times New Roman" w:cs="Times New Roman"/>
          <w:b/>
        </w:rPr>
      </w:pPr>
    </w:p>
    <w:p w14:paraId="665CCA04" w14:textId="73D96573" w:rsidR="008275AD" w:rsidRPr="00BC1921" w:rsidRDefault="00B5515F">
      <w:pPr>
        <w:rPr>
          <w:rFonts w:ascii="Times New Roman" w:hAnsi="Times New Roman" w:cs="Times New Roman"/>
          <w:b/>
        </w:rPr>
      </w:pPr>
      <w:r w:rsidRPr="00BC1921">
        <w:rPr>
          <w:rFonts w:ascii="Times New Roman" w:hAnsi="Times New Roman" w:cs="Times New Roman"/>
          <w:b/>
        </w:rPr>
        <w:t>Additional File 1</w:t>
      </w:r>
    </w:p>
    <w:p w14:paraId="7615EE53" w14:textId="4DAB8852" w:rsidR="008275AD" w:rsidRPr="00BC1921" w:rsidRDefault="008275AD">
      <w:pPr>
        <w:rPr>
          <w:rFonts w:ascii="Times New Roman" w:hAnsi="Times New Roman" w:cs="Times New Roman"/>
          <w:b/>
        </w:rPr>
      </w:pPr>
      <w:r w:rsidRPr="00BC1921">
        <w:rPr>
          <w:rFonts w:ascii="Times New Roman" w:hAnsi="Times New Roman" w:cs="Times New Roman"/>
          <w:b/>
        </w:rPr>
        <w:br w:type="page"/>
      </w:r>
      <w:r w:rsidR="000E5B70" w:rsidRPr="00BC1921">
        <w:rPr>
          <w:rFonts w:ascii="Times New Roman" w:hAnsi="Times New Roman" w:cs="Times New Roman"/>
          <w:b/>
          <w:sz w:val="28"/>
          <w:szCs w:val="28"/>
        </w:rPr>
        <w:lastRenderedPageBreak/>
        <w:t>List of tables</w:t>
      </w:r>
    </w:p>
    <w:p w14:paraId="57D9469A" w14:textId="686E4743" w:rsidR="00916229" w:rsidRPr="00AA7EA2" w:rsidRDefault="00033563" w:rsidP="00381890">
      <w:pPr>
        <w:pStyle w:val="TableofFigures"/>
        <w:tabs>
          <w:tab w:val="right" w:leader="dot" w:pos="9016"/>
        </w:tabs>
        <w:spacing w:line="360" w:lineRule="auto"/>
        <w:ind w:left="567" w:hanging="567"/>
        <w:rPr>
          <w:rFonts w:asciiTheme="minorHAnsi" w:eastAsiaTheme="minorEastAsia" w:hAnsiTheme="minorHAnsi" w:cstheme="minorBidi"/>
          <w:noProof/>
          <w:kern w:val="2"/>
          <w:sz w:val="24"/>
          <w14:ligatures w14:val="standardContextual"/>
        </w:rPr>
      </w:pPr>
      <w:r w:rsidRPr="00BC1921">
        <w:rPr>
          <w:rFonts w:cs="Times New Roman"/>
          <w:szCs w:val="22"/>
        </w:rPr>
        <w:fldChar w:fldCharType="begin"/>
      </w:r>
      <w:r w:rsidRPr="00BC1921">
        <w:rPr>
          <w:rFonts w:cs="Times New Roman"/>
          <w:szCs w:val="22"/>
        </w:rPr>
        <w:instrText xml:space="preserve"> TOC \h \z \c "Table" </w:instrText>
      </w:r>
      <w:r w:rsidRPr="00BC1921">
        <w:rPr>
          <w:rFonts w:cs="Times New Roman"/>
          <w:szCs w:val="22"/>
        </w:rPr>
        <w:fldChar w:fldCharType="separate"/>
      </w:r>
      <w:hyperlink w:anchor="_Toc210317844" w:history="1">
        <w:r w:rsidR="00916229" w:rsidRPr="00AA7EA2">
          <w:rPr>
            <w:rStyle w:val="Hyperlink"/>
            <w:rFonts w:cs="Times New Roman"/>
            <w:noProof/>
          </w:rPr>
          <w:t>Table S1</w:t>
        </w:r>
        <w:r w:rsidR="00916229" w:rsidRPr="00AA7EA2">
          <w:rPr>
            <w:rStyle w:val="Hyperlink"/>
            <w:rFonts w:eastAsia="Times New Roman" w:cs="Times New Roman"/>
            <w:noProof/>
          </w:rPr>
          <w:t xml:space="preserve">: </w:t>
        </w:r>
        <w:r w:rsidR="00916229" w:rsidRPr="00AA7EA2">
          <w:rPr>
            <w:rStyle w:val="Hyperlink"/>
            <w:rFonts w:cs="Times New Roman"/>
            <w:noProof/>
          </w:rPr>
          <w:t>Diagnostic codes for the definition of cancer, type 2 diabetes, and cardiovascular diseases</w:t>
        </w:r>
        <w:r w:rsidR="00916229" w:rsidRPr="00AA7EA2">
          <w:rPr>
            <w:noProof/>
            <w:webHidden/>
          </w:rPr>
          <w:tab/>
        </w:r>
        <w:r w:rsidR="00916229" w:rsidRPr="00AA7EA2">
          <w:rPr>
            <w:noProof/>
            <w:webHidden/>
          </w:rPr>
          <w:fldChar w:fldCharType="begin"/>
        </w:r>
        <w:r w:rsidR="00916229" w:rsidRPr="00AA7EA2">
          <w:rPr>
            <w:noProof/>
            <w:webHidden/>
          </w:rPr>
          <w:instrText xml:space="preserve"> PAGEREF _Toc210317844 \h </w:instrText>
        </w:r>
        <w:r w:rsidR="00916229" w:rsidRPr="00AA7EA2">
          <w:rPr>
            <w:noProof/>
            <w:webHidden/>
          </w:rPr>
        </w:r>
        <w:r w:rsidR="00916229" w:rsidRPr="00AA7EA2">
          <w:rPr>
            <w:noProof/>
            <w:webHidden/>
          </w:rPr>
          <w:fldChar w:fldCharType="separate"/>
        </w:r>
        <w:r w:rsidR="00916229" w:rsidRPr="00AA7EA2">
          <w:rPr>
            <w:noProof/>
            <w:webHidden/>
          </w:rPr>
          <w:t>6</w:t>
        </w:r>
        <w:r w:rsidR="00916229" w:rsidRPr="00AA7EA2">
          <w:rPr>
            <w:noProof/>
            <w:webHidden/>
          </w:rPr>
          <w:fldChar w:fldCharType="end"/>
        </w:r>
      </w:hyperlink>
    </w:p>
    <w:p w14:paraId="457659D6" w14:textId="3DA72211" w:rsidR="00916229" w:rsidRPr="00AA7EA2" w:rsidRDefault="00916229" w:rsidP="00381890">
      <w:pPr>
        <w:pStyle w:val="TableofFigures"/>
        <w:tabs>
          <w:tab w:val="right" w:leader="dot" w:pos="9016"/>
        </w:tabs>
        <w:spacing w:line="360" w:lineRule="auto"/>
        <w:ind w:left="567" w:hanging="567"/>
        <w:rPr>
          <w:rFonts w:asciiTheme="minorHAnsi" w:eastAsiaTheme="minorEastAsia" w:hAnsiTheme="minorHAnsi" w:cstheme="minorBidi"/>
          <w:noProof/>
          <w:kern w:val="2"/>
          <w:sz w:val="24"/>
          <w14:ligatures w14:val="standardContextual"/>
        </w:rPr>
      </w:pPr>
      <w:hyperlink w:anchor="_Toc210317845" w:history="1">
        <w:r w:rsidRPr="00AA7EA2">
          <w:rPr>
            <w:rStyle w:val="Hyperlink"/>
            <w:rFonts w:cs="Times New Roman"/>
            <w:noProof/>
          </w:rPr>
          <w:t>Table S2</w:t>
        </w:r>
        <w:r w:rsidRPr="00AA7EA2">
          <w:rPr>
            <w:rStyle w:val="Hyperlink"/>
            <w:rFonts w:eastAsia="Times New Roman" w:cs="Times New Roman"/>
            <w:noProof/>
          </w:rPr>
          <w:t xml:space="preserve">: </w:t>
        </w:r>
        <w:r w:rsidRPr="00AA7EA2">
          <w:rPr>
            <w:rStyle w:val="Hyperlink"/>
            <w:rFonts w:cs="Times New Roman"/>
            <w:noProof/>
          </w:rPr>
          <w:t>Missing data distribution of covariates and outcome variables in EPIC and UKB cohorts.</w:t>
        </w:r>
        <w:r w:rsidRPr="00AA7EA2">
          <w:rPr>
            <w:noProof/>
            <w:webHidden/>
          </w:rPr>
          <w:tab/>
        </w:r>
        <w:r w:rsidRPr="00AA7EA2">
          <w:rPr>
            <w:noProof/>
            <w:webHidden/>
          </w:rPr>
          <w:fldChar w:fldCharType="begin"/>
        </w:r>
        <w:r w:rsidRPr="00AA7EA2">
          <w:rPr>
            <w:noProof/>
            <w:webHidden/>
          </w:rPr>
          <w:instrText xml:space="preserve"> PAGEREF _Toc210317845 \h </w:instrText>
        </w:r>
        <w:r w:rsidRPr="00AA7EA2">
          <w:rPr>
            <w:noProof/>
            <w:webHidden/>
          </w:rPr>
        </w:r>
        <w:r w:rsidRPr="00AA7EA2">
          <w:rPr>
            <w:noProof/>
            <w:webHidden/>
          </w:rPr>
          <w:fldChar w:fldCharType="separate"/>
        </w:r>
        <w:r w:rsidRPr="00AA7EA2">
          <w:rPr>
            <w:noProof/>
            <w:webHidden/>
          </w:rPr>
          <w:t>7</w:t>
        </w:r>
        <w:r w:rsidRPr="00AA7EA2">
          <w:rPr>
            <w:noProof/>
            <w:webHidden/>
          </w:rPr>
          <w:fldChar w:fldCharType="end"/>
        </w:r>
      </w:hyperlink>
    </w:p>
    <w:p w14:paraId="6861430D" w14:textId="6505D523" w:rsidR="00916229" w:rsidRPr="00AA7EA2" w:rsidRDefault="00916229" w:rsidP="00381890">
      <w:pPr>
        <w:pStyle w:val="TableofFigures"/>
        <w:tabs>
          <w:tab w:val="right" w:leader="dot" w:pos="9016"/>
        </w:tabs>
        <w:spacing w:line="360" w:lineRule="auto"/>
        <w:ind w:left="567" w:hanging="567"/>
        <w:rPr>
          <w:rFonts w:asciiTheme="minorHAnsi" w:eastAsiaTheme="minorEastAsia" w:hAnsiTheme="minorHAnsi" w:cstheme="minorBidi"/>
          <w:noProof/>
          <w:kern w:val="2"/>
          <w:sz w:val="24"/>
          <w14:ligatures w14:val="standardContextual"/>
        </w:rPr>
      </w:pPr>
      <w:hyperlink w:anchor="_Toc210317846" w:history="1">
        <w:r w:rsidRPr="00AA7EA2">
          <w:rPr>
            <w:rStyle w:val="Hyperlink"/>
            <w:rFonts w:cs="Times New Roman"/>
            <w:noProof/>
          </w:rPr>
          <w:t>Table S3</w:t>
        </w:r>
        <w:r w:rsidRPr="00AA7EA2">
          <w:rPr>
            <w:rStyle w:val="Hyperlink"/>
            <w:rFonts w:eastAsia="Times New Roman" w:cs="Times New Roman"/>
            <w:noProof/>
          </w:rPr>
          <w:t>: The distribution of physical activity-related cancers and all cancers recorded in</w:t>
        </w:r>
        <w:r w:rsidRPr="00AA7EA2">
          <w:rPr>
            <w:rStyle w:val="Hyperlink"/>
            <w:rFonts w:eastAsia="Times New Roman" w:cs="Times New Roman"/>
            <w:noProof/>
            <w:highlight w:val="white"/>
          </w:rPr>
          <w:t xml:space="preserve"> EPIC and UK Biobank</w:t>
        </w:r>
        <w:r w:rsidRPr="00AA7EA2">
          <w:rPr>
            <w:rStyle w:val="Hyperlink"/>
            <w:rFonts w:eastAsia="Times New Roman" w:cs="Times New Roman"/>
            <w:noProof/>
          </w:rPr>
          <w:t>.</w:t>
        </w:r>
        <w:r w:rsidRPr="00AA7EA2">
          <w:rPr>
            <w:noProof/>
            <w:webHidden/>
          </w:rPr>
          <w:tab/>
        </w:r>
        <w:r w:rsidRPr="00AA7EA2">
          <w:rPr>
            <w:noProof/>
            <w:webHidden/>
          </w:rPr>
          <w:fldChar w:fldCharType="begin"/>
        </w:r>
        <w:r w:rsidRPr="00AA7EA2">
          <w:rPr>
            <w:noProof/>
            <w:webHidden/>
          </w:rPr>
          <w:instrText xml:space="preserve"> PAGEREF _Toc210317846 \h </w:instrText>
        </w:r>
        <w:r w:rsidRPr="00AA7EA2">
          <w:rPr>
            <w:noProof/>
            <w:webHidden/>
          </w:rPr>
        </w:r>
        <w:r w:rsidRPr="00AA7EA2">
          <w:rPr>
            <w:noProof/>
            <w:webHidden/>
          </w:rPr>
          <w:fldChar w:fldCharType="separate"/>
        </w:r>
        <w:r w:rsidRPr="00AA7EA2">
          <w:rPr>
            <w:noProof/>
            <w:webHidden/>
          </w:rPr>
          <w:t>9</w:t>
        </w:r>
        <w:r w:rsidRPr="00AA7EA2">
          <w:rPr>
            <w:noProof/>
            <w:webHidden/>
          </w:rPr>
          <w:fldChar w:fldCharType="end"/>
        </w:r>
      </w:hyperlink>
    </w:p>
    <w:p w14:paraId="76564188" w14:textId="2F475E26" w:rsidR="00916229" w:rsidRPr="00AA7EA2" w:rsidRDefault="00916229" w:rsidP="00381890">
      <w:pPr>
        <w:pStyle w:val="TableofFigures"/>
        <w:tabs>
          <w:tab w:val="right" w:leader="dot" w:pos="9016"/>
        </w:tabs>
        <w:spacing w:line="360" w:lineRule="auto"/>
        <w:ind w:left="567" w:hanging="567"/>
        <w:rPr>
          <w:rFonts w:asciiTheme="minorHAnsi" w:eastAsiaTheme="minorEastAsia" w:hAnsiTheme="minorHAnsi" w:cstheme="minorBidi"/>
          <w:noProof/>
          <w:kern w:val="2"/>
          <w:sz w:val="24"/>
          <w14:ligatures w14:val="standardContextual"/>
        </w:rPr>
      </w:pPr>
      <w:hyperlink w:anchor="_Toc210317847" w:history="1">
        <w:r w:rsidRPr="00AA7EA2">
          <w:rPr>
            <w:rStyle w:val="Hyperlink"/>
            <w:rFonts w:cs="Times New Roman"/>
            <w:noProof/>
          </w:rPr>
          <w:t xml:space="preserve">Table S4: </w:t>
        </w:r>
        <w:r w:rsidRPr="00AA7EA2">
          <w:rPr>
            <w:rStyle w:val="Hyperlink"/>
            <w:rFonts w:eastAsia="Times New Roman" w:cs="Times New Roman"/>
            <w:noProof/>
          </w:rPr>
          <w:t>Associations between physical activity (per 1 SD increase in MET-h/week</w:t>
        </w:r>
        <w:r w:rsidRPr="00AA7EA2">
          <w:rPr>
            <w:rStyle w:val="Hyperlink"/>
            <w:rFonts w:eastAsia="Times New Roman" w:cs="Times New Roman"/>
            <w:noProof/>
            <w:vertAlign w:val="superscript"/>
          </w:rPr>
          <w:t>a</w:t>
        </w:r>
        <w:r w:rsidRPr="00AA7EA2">
          <w:rPr>
            <w:rStyle w:val="Hyperlink"/>
            <w:rFonts w:eastAsia="Times New Roman" w:cs="Times New Roman"/>
            <w:noProof/>
          </w:rPr>
          <w:t>) and the risk of cancer by cardiometabolic disease status.</w:t>
        </w:r>
        <w:r w:rsidRPr="00AA7EA2">
          <w:rPr>
            <w:noProof/>
            <w:webHidden/>
          </w:rPr>
          <w:tab/>
        </w:r>
        <w:r w:rsidRPr="00AA7EA2">
          <w:rPr>
            <w:noProof/>
            <w:webHidden/>
          </w:rPr>
          <w:fldChar w:fldCharType="begin"/>
        </w:r>
        <w:r w:rsidRPr="00AA7EA2">
          <w:rPr>
            <w:noProof/>
            <w:webHidden/>
          </w:rPr>
          <w:instrText xml:space="preserve"> PAGEREF _Toc210317847 \h </w:instrText>
        </w:r>
        <w:r w:rsidRPr="00AA7EA2">
          <w:rPr>
            <w:noProof/>
            <w:webHidden/>
          </w:rPr>
        </w:r>
        <w:r w:rsidRPr="00AA7EA2">
          <w:rPr>
            <w:noProof/>
            <w:webHidden/>
          </w:rPr>
          <w:fldChar w:fldCharType="separate"/>
        </w:r>
        <w:r w:rsidRPr="00AA7EA2">
          <w:rPr>
            <w:noProof/>
            <w:webHidden/>
          </w:rPr>
          <w:t>16</w:t>
        </w:r>
        <w:r w:rsidRPr="00AA7EA2">
          <w:rPr>
            <w:noProof/>
            <w:webHidden/>
          </w:rPr>
          <w:fldChar w:fldCharType="end"/>
        </w:r>
      </w:hyperlink>
    </w:p>
    <w:p w14:paraId="661CE941" w14:textId="231B16CE" w:rsidR="00916229" w:rsidRPr="00AA7EA2" w:rsidRDefault="00916229" w:rsidP="00381890">
      <w:pPr>
        <w:pStyle w:val="TableofFigures"/>
        <w:tabs>
          <w:tab w:val="right" w:leader="dot" w:pos="9016"/>
        </w:tabs>
        <w:spacing w:line="360" w:lineRule="auto"/>
        <w:ind w:left="567" w:hanging="567"/>
        <w:rPr>
          <w:rFonts w:asciiTheme="minorHAnsi" w:eastAsiaTheme="minorEastAsia" w:hAnsiTheme="minorHAnsi" w:cstheme="minorBidi"/>
          <w:noProof/>
          <w:kern w:val="2"/>
          <w:sz w:val="24"/>
          <w14:ligatures w14:val="standardContextual"/>
        </w:rPr>
      </w:pPr>
      <w:hyperlink w:anchor="_Toc210317848" w:history="1">
        <w:r w:rsidRPr="00AA7EA2">
          <w:rPr>
            <w:rStyle w:val="Hyperlink"/>
            <w:noProof/>
          </w:rPr>
          <w:t xml:space="preserve">Table S5: </w:t>
        </w:r>
        <w:r w:rsidRPr="00AA7EA2">
          <w:rPr>
            <w:rStyle w:val="Hyperlink"/>
            <w:rFonts w:eastAsia="Times New Roman"/>
            <w:noProof/>
          </w:rPr>
          <w:t>Subgroup analysis of associations between physical activity (</w:t>
        </w:r>
        <w:r w:rsidRPr="00AA7EA2">
          <w:rPr>
            <w:rStyle w:val="Hyperlink"/>
            <w:rFonts w:eastAsia="Times New Roman"/>
            <w:noProof/>
            <w:vertAlign w:val="superscript"/>
          </w:rPr>
          <w:t>a</w:t>
        </w:r>
        <w:r w:rsidRPr="00AA7EA2">
          <w:rPr>
            <w:rStyle w:val="Hyperlink"/>
            <w:rFonts w:eastAsia="Times New Roman"/>
            <w:noProof/>
          </w:rPr>
          <w:t xml:space="preserve">per 1 SD increase in MET-h/week) </w:t>
        </w:r>
        <w:r w:rsidRPr="00AA7EA2">
          <w:rPr>
            <w:rStyle w:val="Hyperlink"/>
            <w:noProof/>
          </w:rPr>
          <w:t>and the risk of physical activity-related cancers by cardiometabolic disease status.</w:t>
        </w:r>
        <w:r w:rsidRPr="00AA7EA2">
          <w:rPr>
            <w:noProof/>
            <w:webHidden/>
          </w:rPr>
          <w:tab/>
        </w:r>
        <w:r w:rsidRPr="00AA7EA2">
          <w:rPr>
            <w:noProof/>
            <w:webHidden/>
          </w:rPr>
          <w:fldChar w:fldCharType="begin"/>
        </w:r>
        <w:r w:rsidRPr="00AA7EA2">
          <w:rPr>
            <w:noProof/>
            <w:webHidden/>
          </w:rPr>
          <w:instrText xml:space="preserve"> PAGEREF _Toc210317848 \h </w:instrText>
        </w:r>
        <w:r w:rsidRPr="00AA7EA2">
          <w:rPr>
            <w:noProof/>
            <w:webHidden/>
          </w:rPr>
        </w:r>
        <w:r w:rsidRPr="00AA7EA2">
          <w:rPr>
            <w:noProof/>
            <w:webHidden/>
          </w:rPr>
          <w:fldChar w:fldCharType="separate"/>
        </w:r>
        <w:r w:rsidRPr="00AA7EA2">
          <w:rPr>
            <w:noProof/>
            <w:webHidden/>
          </w:rPr>
          <w:t>18</w:t>
        </w:r>
        <w:r w:rsidRPr="00AA7EA2">
          <w:rPr>
            <w:noProof/>
            <w:webHidden/>
          </w:rPr>
          <w:fldChar w:fldCharType="end"/>
        </w:r>
      </w:hyperlink>
    </w:p>
    <w:p w14:paraId="7E2D3D59" w14:textId="6DE3FEA9" w:rsidR="00916229" w:rsidRPr="00AA7EA2" w:rsidRDefault="00916229" w:rsidP="00381890">
      <w:pPr>
        <w:pStyle w:val="TableofFigures"/>
        <w:tabs>
          <w:tab w:val="right" w:leader="dot" w:pos="9016"/>
        </w:tabs>
        <w:spacing w:line="360" w:lineRule="auto"/>
        <w:ind w:left="567" w:hanging="567"/>
        <w:rPr>
          <w:rFonts w:asciiTheme="minorHAnsi" w:eastAsiaTheme="minorEastAsia" w:hAnsiTheme="minorHAnsi" w:cstheme="minorBidi"/>
          <w:noProof/>
          <w:kern w:val="2"/>
          <w:sz w:val="24"/>
          <w14:ligatures w14:val="standardContextual"/>
        </w:rPr>
      </w:pPr>
      <w:hyperlink w:anchor="_Toc210317849" w:history="1">
        <w:r w:rsidRPr="00AA7EA2">
          <w:rPr>
            <w:rStyle w:val="Hyperlink"/>
            <w:rFonts w:cs="Times New Roman"/>
            <w:noProof/>
          </w:rPr>
          <w:t xml:space="preserve">Table S6: </w:t>
        </w:r>
        <w:r w:rsidRPr="00AA7EA2">
          <w:rPr>
            <w:rStyle w:val="Hyperlink"/>
            <w:rFonts w:eastAsia="Times New Roman" w:cs="Times New Roman"/>
            <w:noProof/>
          </w:rPr>
          <w:t>Subgroup analysis of associations between physical activity (</w:t>
        </w:r>
        <w:r w:rsidRPr="00AA7EA2">
          <w:rPr>
            <w:rStyle w:val="Hyperlink"/>
            <w:rFonts w:eastAsia="Times New Roman" w:cs="Times New Roman"/>
            <w:noProof/>
            <w:vertAlign w:val="superscript"/>
          </w:rPr>
          <w:t>a</w:t>
        </w:r>
        <w:r w:rsidRPr="00AA7EA2">
          <w:rPr>
            <w:rStyle w:val="Hyperlink"/>
            <w:rFonts w:eastAsia="Times New Roman" w:cs="Times New Roman"/>
            <w:noProof/>
          </w:rPr>
          <w:t xml:space="preserve">per 1 SD increase in MET-h/week) </w:t>
        </w:r>
        <w:r w:rsidRPr="00AA7EA2">
          <w:rPr>
            <w:rStyle w:val="Hyperlink"/>
            <w:rFonts w:cs="Times New Roman"/>
            <w:noProof/>
          </w:rPr>
          <w:t>and the risk of all cancers by cardiometabolic disease status.</w:t>
        </w:r>
        <w:r w:rsidRPr="00AA7EA2">
          <w:rPr>
            <w:noProof/>
            <w:webHidden/>
          </w:rPr>
          <w:tab/>
        </w:r>
        <w:r w:rsidRPr="00AA7EA2">
          <w:rPr>
            <w:noProof/>
            <w:webHidden/>
          </w:rPr>
          <w:fldChar w:fldCharType="begin"/>
        </w:r>
        <w:r w:rsidRPr="00AA7EA2">
          <w:rPr>
            <w:noProof/>
            <w:webHidden/>
          </w:rPr>
          <w:instrText xml:space="preserve"> PAGEREF _Toc210317849 \h </w:instrText>
        </w:r>
        <w:r w:rsidRPr="00AA7EA2">
          <w:rPr>
            <w:noProof/>
            <w:webHidden/>
          </w:rPr>
        </w:r>
        <w:r w:rsidRPr="00AA7EA2">
          <w:rPr>
            <w:noProof/>
            <w:webHidden/>
          </w:rPr>
          <w:fldChar w:fldCharType="separate"/>
        </w:r>
        <w:r w:rsidRPr="00AA7EA2">
          <w:rPr>
            <w:noProof/>
            <w:webHidden/>
          </w:rPr>
          <w:t>20</w:t>
        </w:r>
        <w:r w:rsidRPr="00AA7EA2">
          <w:rPr>
            <w:noProof/>
            <w:webHidden/>
          </w:rPr>
          <w:fldChar w:fldCharType="end"/>
        </w:r>
      </w:hyperlink>
    </w:p>
    <w:p w14:paraId="28977E43" w14:textId="412A3F86" w:rsidR="00916229" w:rsidRPr="00AA7EA2" w:rsidRDefault="00916229" w:rsidP="00381890">
      <w:pPr>
        <w:pStyle w:val="TableofFigures"/>
        <w:tabs>
          <w:tab w:val="right" w:leader="dot" w:pos="9016"/>
        </w:tabs>
        <w:spacing w:line="360" w:lineRule="auto"/>
        <w:ind w:left="567" w:hanging="567"/>
        <w:rPr>
          <w:rFonts w:asciiTheme="minorHAnsi" w:eastAsiaTheme="minorEastAsia" w:hAnsiTheme="minorHAnsi" w:cstheme="minorBidi"/>
          <w:noProof/>
          <w:kern w:val="2"/>
          <w:sz w:val="24"/>
          <w14:ligatures w14:val="standardContextual"/>
        </w:rPr>
      </w:pPr>
      <w:hyperlink w:anchor="_Toc210317850" w:history="1">
        <w:r w:rsidRPr="00AA7EA2">
          <w:rPr>
            <w:rStyle w:val="Hyperlink"/>
            <w:rFonts w:cs="Times New Roman"/>
            <w:noProof/>
          </w:rPr>
          <w:t xml:space="preserve">Table S7: </w:t>
        </w:r>
        <w:r w:rsidRPr="00AA7EA2">
          <w:rPr>
            <w:rStyle w:val="Hyperlink"/>
            <w:rFonts w:eastAsia="Times New Roman" w:cs="Times New Roman"/>
            <w:noProof/>
          </w:rPr>
          <w:t>Association between physical activity (</w:t>
        </w:r>
        <w:r w:rsidRPr="00AA7EA2">
          <w:rPr>
            <w:rStyle w:val="Hyperlink"/>
            <w:rFonts w:eastAsia="Times New Roman" w:cs="Times New Roman"/>
            <w:noProof/>
            <w:vertAlign w:val="superscript"/>
          </w:rPr>
          <w:t>a</w:t>
        </w:r>
        <w:r w:rsidRPr="00AA7EA2">
          <w:rPr>
            <w:rStyle w:val="Hyperlink"/>
            <w:rFonts w:eastAsia="Times New Roman" w:cs="Times New Roman"/>
            <w:noProof/>
          </w:rPr>
          <w:t>per 1 SD increase in MET-h/week) and the risk of physical activity-related cancers and all cancers by cardiometabolic disease status in EPIC and UKB (complete case analysis).</w:t>
        </w:r>
        <w:r w:rsidRPr="00AA7EA2">
          <w:rPr>
            <w:noProof/>
            <w:webHidden/>
          </w:rPr>
          <w:tab/>
        </w:r>
        <w:r w:rsidRPr="00AA7EA2">
          <w:rPr>
            <w:noProof/>
            <w:webHidden/>
          </w:rPr>
          <w:fldChar w:fldCharType="begin"/>
        </w:r>
        <w:r w:rsidRPr="00AA7EA2">
          <w:rPr>
            <w:noProof/>
            <w:webHidden/>
          </w:rPr>
          <w:instrText xml:space="preserve"> PAGEREF _Toc210317850 \h </w:instrText>
        </w:r>
        <w:r w:rsidRPr="00AA7EA2">
          <w:rPr>
            <w:noProof/>
            <w:webHidden/>
          </w:rPr>
        </w:r>
        <w:r w:rsidRPr="00AA7EA2">
          <w:rPr>
            <w:noProof/>
            <w:webHidden/>
          </w:rPr>
          <w:fldChar w:fldCharType="separate"/>
        </w:r>
        <w:r w:rsidRPr="00AA7EA2">
          <w:rPr>
            <w:noProof/>
            <w:webHidden/>
          </w:rPr>
          <w:t>22</w:t>
        </w:r>
        <w:r w:rsidRPr="00AA7EA2">
          <w:rPr>
            <w:noProof/>
            <w:webHidden/>
          </w:rPr>
          <w:fldChar w:fldCharType="end"/>
        </w:r>
      </w:hyperlink>
    </w:p>
    <w:p w14:paraId="7AE9BBDF" w14:textId="56D39ECA" w:rsidR="008275AD" w:rsidRPr="00BC1921" w:rsidRDefault="00033563">
      <w:pPr>
        <w:rPr>
          <w:rFonts w:ascii="Times New Roman" w:hAnsi="Times New Roman" w:cs="Times New Roman"/>
        </w:rPr>
      </w:pPr>
      <w:r w:rsidRPr="00BC1921">
        <w:rPr>
          <w:rFonts w:ascii="Times New Roman" w:hAnsi="Times New Roman" w:cs="Times New Roman"/>
          <w:sz w:val="22"/>
          <w:szCs w:val="22"/>
        </w:rPr>
        <w:fldChar w:fldCharType="end"/>
      </w:r>
      <w:r w:rsidR="008275AD" w:rsidRPr="00BC1921">
        <w:rPr>
          <w:rFonts w:ascii="Times New Roman" w:hAnsi="Times New Roman" w:cs="Times New Roman"/>
        </w:rPr>
        <w:br w:type="page"/>
      </w:r>
    </w:p>
    <w:p w14:paraId="4B8FED81" w14:textId="5079DC9D" w:rsidR="000E5B70" w:rsidRPr="00BC1921" w:rsidRDefault="00B65F23">
      <w:pPr>
        <w:rPr>
          <w:rFonts w:ascii="Times New Roman" w:hAnsi="Times New Roman" w:cs="Times New Roman"/>
          <w:b/>
        </w:rPr>
      </w:pPr>
      <w:r w:rsidRPr="00BC1921">
        <w:rPr>
          <w:rFonts w:ascii="Times New Roman" w:hAnsi="Times New Roman" w:cs="Times New Roman"/>
          <w:b/>
        </w:rPr>
        <w:lastRenderedPageBreak/>
        <w:t>List of Figures</w:t>
      </w:r>
    </w:p>
    <w:p w14:paraId="4A22E44D" w14:textId="0904C621" w:rsidR="00512514" w:rsidRPr="00F53CA6" w:rsidRDefault="00CB47CA" w:rsidP="00381890">
      <w:pPr>
        <w:pStyle w:val="TableofFigures"/>
        <w:tabs>
          <w:tab w:val="right" w:leader="dot" w:pos="9016"/>
        </w:tabs>
        <w:spacing w:line="360" w:lineRule="auto"/>
        <w:ind w:left="567" w:hanging="567"/>
        <w:rPr>
          <w:rFonts w:asciiTheme="minorHAnsi" w:eastAsiaTheme="minorEastAsia" w:hAnsiTheme="minorHAnsi" w:cstheme="minorBidi"/>
          <w:noProof/>
          <w:kern w:val="2"/>
          <w:sz w:val="24"/>
          <w14:ligatures w14:val="standardContextual"/>
        </w:rPr>
      </w:pPr>
      <w:r w:rsidRPr="00BC1921">
        <w:rPr>
          <w:rFonts w:cs="Times New Roman"/>
          <w:szCs w:val="22"/>
        </w:rPr>
        <w:fldChar w:fldCharType="begin"/>
      </w:r>
      <w:r w:rsidRPr="00BC1921">
        <w:rPr>
          <w:rFonts w:cs="Times New Roman"/>
          <w:szCs w:val="22"/>
        </w:rPr>
        <w:instrText xml:space="preserve"> TOC \h \z \c "Figure" </w:instrText>
      </w:r>
      <w:r w:rsidRPr="00BC1921">
        <w:rPr>
          <w:rFonts w:cs="Times New Roman"/>
          <w:szCs w:val="22"/>
        </w:rPr>
        <w:fldChar w:fldCharType="separate"/>
      </w:r>
      <w:hyperlink w:anchor="_Toc210317915" w:history="1">
        <w:r w:rsidR="00512514" w:rsidRPr="00F53CA6">
          <w:rPr>
            <w:rStyle w:val="Hyperlink"/>
            <w:rFonts w:cs="Times New Roman"/>
            <w:noProof/>
          </w:rPr>
          <w:t>Figure S1</w:t>
        </w:r>
        <w:r w:rsidR="00512514" w:rsidRPr="00F53CA6">
          <w:rPr>
            <w:rStyle w:val="Hyperlink"/>
            <w:rFonts w:eastAsia="Times New Roman" w:cs="Times New Roman"/>
            <w:noProof/>
            <w:highlight w:val="white"/>
          </w:rPr>
          <w:t xml:space="preserve">: Flow </w:t>
        </w:r>
        <w:r w:rsidR="00512514" w:rsidRPr="00F53CA6">
          <w:rPr>
            <w:rStyle w:val="Hyperlink"/>
            <w:rFonts w:eastAsia="Times New Roman" w:cs="Times New Roman"/>
            <w:noProof/>
          </w:rPr>
          <w:t xml:space="preserve">chart with inclusion and exclusion criteria of the study population </w:t>
        </w:r>
        <w:r w:rsidR="00512514" w:rsidRPr="00F53CA6">
          <w:rPr>
            <w:rStyle w:val="Hyperlink"/>
            <w:rFonts w:eastAsia="Times New Roman" w:cs="Times New Roman"/>
            <w:noProof/>
            <w:highlight w:val="white"/>
          </w:rPr>
          <w:t>in EPIC</w:t>
        </w:r>
        <w:r w:rsidR="00512514" w:rsidRPr="00F53CA6">
          <w:rPr>
            <w:rStyle w:val="Hyperlink"/>
            <w:rFonts w:eastAsia="Times New Roman" w:cs="Times New Roman"/>
            <w:noProof/>
          </w:rPr>
          <w:t>.</w:t>
        </w:r>
        <w:r w:rsidR="00512514" w:rsidRPr="00F53CA6">
          <w:rPr>
            <w:noProof/>
            <w:webHidden/>
          </w:rPr>
          <w:tab/>
        </w:r>
        <w:r w:rsidR="00512514" w:rsidRPr="00F53CA6">
          <w:rPr>
            <w:noProof/>
            <w:webHidden/>
          </w:rPr>
          <w:fldChar w:fldCharType="begin"/>
        </w:r>
        <w:r w:rsidR="00512514" w:rsidRPr="00F53CA6">
          <w:rPr>
            <w:noProof/>
            <w:webHidden/>
          </w:rPr>
          <w:instrText xml:space="preserve"> PAGEREF _Toc210317915 \h </w:instrText>
        </w:r>
        <w:r w:rsidR="00512514" w:rsidRPr="00F53CA6">
          <w:rPr>
            <w:noProof/>
            <w:webHidden/>
          </w:rPr>
        </w:r>
        <w:r w:rsidR="00512514" w:rsidRPr="00F53CA6">
          <w:rPr>
            <w:noProof/>
            <w:webHidden/>
          </w:rPr>
          <w:fldChar w:fldCharType="separate"/>
        </w:r>
        <w:r w:rsidR="00512514" w:rsidRPr="00F53CA6">
          <w:rPr>
            <w:noProof/>
            <w:webHidden/>
          </w:rPr>
          <w:t>4</w:t>
        </w:r>
        <w:r w:rsidR="00512514" w:rsidRPr="00F53CA6">
          <w:rPr>
            <w:noProof/>
            <w:webHidden/>
          </w:rPr>
          <w:fldChar w:fldCharType="end"/>
        </w:r>
      </w:hyperlink>
    </w:p>
    <w:p w14:paraId="379D4D3E" w14:textId="65577DDD" w:rsidR="00512514" w:rsidRPr="00F53CA6" w:rsidRDefault="00512514" w:rsidP="00381890">
      <w:pPr>
        <w:pStyle w:val="TableofFigures"/>
        <w:tabs>
          <w:tab w:val="right" w:leader="dot" w:pos="9016"/>
        </w:tabs>
        <w:spacing w:line="360" w:lineRule="auto"/>
        <w:ind w:left="567" w:hanging="567"/>
        <w:rPr>
          <w:rFonts w:asciiTheme="minorHAnsi" w:eastAsiaTheme="minorEastAsia" w:hAnsiTheme="minorHAnsi" w:cstheme="minorBidi"/>
          <w:noProof/>
          <w:kern w:val="2"/>
          <w:sz w:val="24"/>
          <w14:ligatures w14:val="standardContextual"/>
        </w:rPr>
      </w:pPr>
      <w:hyperlink w:anchor="_Toc210317916" w:history="1">
        <w:r w:rsidRPr="00F53CA6">
          <w:rPr>
            <w:rStyle w:val="Hyperlink"/>
            <w:rFonts w:cs="Times New Roman"/>
            <w:noProof/>
          </w:rPr>
          <w:t>Figure S2</w:t>
        </w:r>
        <w:r w:rsidRPr="00F53CA6">
          <w:rPr>
            <w:rStyle w:val="Hyperlink"/>
            <w:rFonts w:eastAsia="Times New Roman" w:cs="Times New Roman"/>
            <w:noProof/>
            <w:highlight w:val="white"/>
          </w:rPr>
          <w:t xml:space="preserve">: Flow </w:t>
        </w:r>
        <w:r w:rsidRPr="00F53CA6">
          <w:rPr>
            <w:rStyle w:val="Hyperlink"/>
            <w:rFonts w:eastAsia="Times New Roman" w:cs="Times New Roman"/>
            <w:noProof/>
          </w:rPr>
          <w:t>chart with inclusion and exclusion criteria of the study population</w:t>
        </w:r>
        <w:r w:rsidRPr="00F53CA6">
          <w:rPr>
            <w:rStyle w:val="Hyperlink"/>
            <w:rFonts w:eastAsia="Times New Roman" w:cs="Times New Roman"/>
            <w:noProof/>
            <w:highlight w:val="white"/>
          </w:rPr>
          <w:t xml:space="preserve"> in </w:t>
        </w:r>
        <w:r w:rsidRPr="00F53CA6">
          <w:rPr>
            <w:rStyle w:val="Hyperlink"/>
            <w:rFonts w:eastAsia="Times New Roman" w:cs="Times New Roman"/>
            <w:noProof/>
          </w:rPr>
          <w:t>UK Biobank.</w:t>
        </w:r>
        <w:r w:rsidRPr="00F53CA6">
          <w:rPr>
            <w:noProof/>
            <w:webHidden/>
          </w:rPr>
          <w:tab/>
        </w:r>
        <w:r w:rsidRPr="00F53CA6">
          <w:rPr>
            <w:noProof/>
            <w:webHidden/>
          </w:rPr>
          <w:fldChar w:fldCharType="begin"/>
        </w:r>
        <w:r w:rsidRPr="00F53CA6">
          <w:rPr>
            <w:noProof/>
            <w:webHidden/>
          </w:rPr>
          <w:instrText xml:space="preserve"> PAGEREF _Toc210317916 \h </w:instrText>
        </w:r>
        <w:r w:rsidRPr="00F53CA6">
          <w:rPr>
            <w:noProof/>
            <w:webHidden/>
          </w:rPr>
        </w:r>
        <w:r w:rsidRPr="00F53CA6">
          <w:rPr>
            <w:noProof/>
            <w:webHidden/>
          </w:rPr>
          <w:fldChar w:fldCharType="separate"/>
        </w:r>
        <w:r w:rsidRPr="00F53CA6">
          <w:rPr>
            <w:noProof/>
            <w:webHidden/>
          </w:rPr>
          <w:t>5</w:t>
        </w:r>
        <w:r w:rsidRPr="00F53CA6">
          <w:rPr>
            <w:noProof/>
            <w:webHidden/>
          </w:rPr>
          <w:fldChar w:fldCharType="end"/>
        </w:r>
      </w:hyperlink>
    </w:p>
    <w:p w14:paraId="28A91340" w14:textId="3D65EE11" w:rsidR="00512514" w:rsidRPr="00F53CA6" w:rsidRDefault="00512514" w:rsidP="00381890">
      <w:pPr>
        <w:pStyle w:val="TableofFigures"/>
        <w:tabs>
          <w:tab w:val="right" w:leader="dot" w:pos="9016"/>
        </w:tabs>
        <w:spacing w:line="360" w:lineRule="auto"/>
        <w:ind w:left="567" w:hanging="567"/>
        <w:rPr>
          <w:rFonts w:asciiTheme="minorHAnsi" w:eastAsiaTheme="minorEastAsia" w:hAnsiTheme="minorHAnsi" w:cstheme="minorBidi"/>
          <w:noProof/>
          <w:kern w:val="2"/>
          <w:sz w:val="24"/>
          <w14:ligatures w14:val="standardContextual"/>
        </w:rPr>
      </w:pPr>
      <w:hyperlink w:anchor="_Toc210317917" w:history="1">
        <w:r w:rsidRPr="00F53CA6">
          <w:rPr>
            <w:rStyle w:val="Hyperlink"/>
            <w:rFonts w:cs="Times New Roman"/>
            <w:noProof/>
          </w:rPr>
          <w:t>Figure S3: The association between physical activity and risk of physical activity-related cancers in the fully adjusted model of EPIC (a) and UKB (b) cohorts.</w:t>
        </w:r>
        <w:r w:rsidRPr="00F53CA6">
          <w:rPr>
            <w:noProof/>
            <w:webHidden/>
          </w:rPr>
          <w:tab/>
        </w:r>
        <w:r w:rsidRPr="00F53CA6">
          <w:rPr>
            <w:noProof/>
            <w:webHidden/>
          </w:rPr>
          <w:fldChar w:fldCharType="begin"/>
        </w:r>
        <w:r w:rsidRPr="00F53CA6">
          <w:rPr>
            <w:noProof/>
            <w:webHidden/>
          </w:rPr>
          <w:instrText xml:space="preserve"> PAGEREF _Toc210317917 \h </w:instrText>
        </w:r>
        <w:r w:rsidRPr="00F53CA6">
          <w:rPr>
            <w:noProof/>
            <w:webHidden/>
          </w:rPr>
        </w:r>
        <w:r w:rsidRPr="00F53CA6">
          <w:rPr>
            <w:noProof/>
            <w:webHidden/>
          </w:rPr>
          <w:fldChar w:fldCharType="separate"/>
        </w:r>
        <w:r w:rsidRPr="00F53CA6">
          <w:rPr>
            <w:noProof/>
            <w:webHidden/>
          </w:rPr>
          <w:t>10</w:t>
        </w:r>
        <w:r w:rsidRPr="00F53CA6">
          <w:rPr>
            <w:noProof/>
            <w:webHidden/>
          </w:rPr>
          <w:fldChar w:fldCharType="end"/>
        </w:r>
      </w:hyperlink>
    </w:p>
    <w:p w14:paraId="79543BEA" w14:textId="41F74692" w:rsidR="00512514" w:rsidRPr="00F53CA6" w:rsidRDefault="00512514" w:rsidP="00381890">
      <w:pPr>
        <w:pStyle w:val="TableofFigures"/>
        <w:tabs>
          <w:tab w:val="right" w:leader="dot" w:pos="9016"/>
        </w:tabs>
        <w:spacing w:line="360" w:lineRule="auto"/>
        <w:ind w:left="567" w:hanging="567"/>
        <w:rPr>
          <w:rFonts w:asciiTheme="minorHAnsi" w:eastAsiaTheme="minorEastAsia" w:hAnsiTheme="minorHAnsi" w:cstheme="minorBidi"/>
          <w:noProof/>
          <w:kern w:val="2"/>
          <w:sz w:val="24"/>
          <w14:ligatures w14:val="standardContextual"/>
        </w:rPr>
      </w:pPr>
      <w:hyperlink w:anchor="_Toc210317918" w:history="1">
        <w:r w:rsidRPr="00F53CA6">
          <w:rPr>
            <w:rStyle w:val="Hyperlink"/>
            <w:rFonts w:cs="Times New Roman"/>
            <w:noProof/>
          </w:rPr>
          <w:t>Figure S4: The association between physical activity and risk of physical activity-related cancers in the fully adjusted model of EPIC (a) and UK Biobank (b) by cardiometabolic disease status.</w:t>
        </w:r>
        <w:r w:rsidRPr="00F53CA6">
          <w:rPr>
            <w:noProof/>
            <w:webHidden/>
          </w:rPr>
          <w:tab/>
        </w:r>
        <w:r w:rsidRPr="00F53CA6">
          <w:rPr>
            <w:noProof/>
            <w:webHidden/>
          </w:rPr>
          <w:fldChar w:fldCharType="begin"/>
        </w:r>
        <w:r w:rsidRPr="00F53CA6">
          <w:rPr>
            <w:noProof/>
            <w:webHidden/>
          </w:rPr>
          <w:instrText xml:space="preserve"> PAGEREF _Toc210317918 \h </w:instrText>
        </w:r>
        <w:r w:rsidRPr="00F53CA6">
          <w:rPr>
            <w:noProof/>
            <w:webHidden/>
          </w:rPr>
        </w:r>
        <w:r w:rsidRPr="00F53CA6">
          <w:rPr>
            <w:noProof/>
            <w:webHidden/>
          </w:rPr>
          <w:fldChar w:fldCharType="separate"/>
        </w:r>
        <w:r w:rsidRPr="00F53CA6">
          <w:rPr>
            <w:noProof/>
            <w:webHidden/>
          </w:rPr>
          <w:t>11</w:t>
        </w:r>
        <w:r w:rsidRPr="00F53CA6">
          <w:rPr>
            <w:noProof/>
            <w:webHidden/>
          </w:rPr>
          <w:fldChar w:fldCharType="end"/>
        </w:r>
      </w:hyperlink>
    </w:p>
    <w:p w14:paraId="2F8B6CA8" w14:textId="339AC1A2" w:rsidR="00512514" w:rsidRPr="00F53CA6" w:rsidRDefault="00512514" w:rsidP="00381890">
      <w:pPr>
        <w:pStyle w:val="TableofFigures"/>
        <w:tabs>
          <w:tab w:val="right" w:leader="dot" w:pos="9016"/>
        </w:tabs>
        <w:spacing w:line="360" w:lineRule="auto"/>
        <w:ind w:left="567" w:hanging="567"/>
        <w:rPr>
          <w:rFonts w:asciiTheme="minorHAnsi" w:eastAsiaTheme="minorEastAsia" w:hAnsiTheme="minorHAnsi" w:cstheme="minorBidi"/>
          <w:noProof/>
          <w:kern w:val="2"/>
          <w:sz w:val="24"/>
          <w14:ligatures w14:val="standardContextual"/>
        </w:rPr>
      </w:pPr>
      <w:hyperlink w:anchor="_Toc210317919" w:history="1">
        <w:r w:rsidRPr="00F53CA6">
          <w:rPr>
            <w:rStyle w:val="Hyperlink"/>
            <w:rFonts w:cs="Times New Roman"/>
            <w:noProof/>
          </w:rPr>
          <w:t>Figure S5: The association between physical activity and risk of all cancers in the fully adjusted model of EPIC (a) and UKB (b) cohorts.</w:t>
        </w:r>
        <w:r w:rsidRPr="00F53CA6">
          <w:rPr>
            <w:noProof/>
            <w:webHidden/>
          </w:rPr>
          <w:tab/>
        </w:r>
        <w:r w:rsidRPr="00F53CA6">
          <w:rPr>
            <w:noProof/>
            <w:webHidden/>
          </w:rPr>
          <w:fldChar w:fldCharType="begin"/>
        </w:r>
        <w:r w:rsidRPr="00F53CA6">
          <w:rPr>
            <w:noProof/>
            <w:webHidden/>
          </w:rPr>
          <w:instrText xml:space="preserve"> PAGEREF _Toc210317919 \h </w:instrText>
        </w:r>
        <w:r w:rsidRPr="00F53CA6">
          <w:rPr>
            <w:noProof/>
            <w:webHidden/>
          </w:rPr>
        </w:r>
        <w:r w:rsidRPr="00F53CA6">
          <w:rPr>
            <w:noProof/>
            <w:webHidden/>
          </w:rPr>
          <w:fldChar w:fldCharType="separate"/>
        </w:r>
        <w:r w:rsidRPr="00F53CA6">
          <w:rPr>
            <w:noProof/>
            <w:webHidden/>
          </w:rPr>
          <w:t>12</w:t>
        </w:r>
        <w:r w:rsidRPr="00F53CA6">
          <w:rPr>
            <w:noProof/>
            <w:webHidden/>
          </w:rPr>
          <w:fldChar w:fldCharType="end"/>
        </w:r>
      </w:hyperlink>
    </w:p>
    <w:p w14:paraId="12D42B32" w14:textId="3DB608BC" w:rsidR="00512514" w:rsidRPr="00F53CA6" w:rsidRDefault="00512514" w:rsidP="00381890">
      <w:pPr>
        <w:pStyle w:val="TableofFigures"/>
        <w:tabs>
          <w:tab w:val="right" w:leader="dot" w:pos="9016"/>
        </w:tabs>
        <w:spacing w:line="360" w:lineRule="auto"/>
        <w:ind w:left="567" w:hanging="567"/>
        <w:rPr>
          <w:rFonts w:asciiTheme="minorHAnsi" w:eastAsiaTheme="minorEastAsia" w:hAnsiTheme="minorHAnsi" w:cstheme="minorBidi"/>
          <w:noProof/>
          <w:kern w:val="2"/>
          <w:sz w:val="24"/>
          <w14:ligatures w14:val="standardContextual"/>
        </w:rPr>
      </w:pPr>
      <w:hyperlink w:anchor="_Toc210317920" w:history="1">
        <w:r w:rsidRPr="00F53CA6">
          <w:rPr>
            <w:rStyle w:val="Hyperlink"/>
            <w:rFonts w:cs="Times New Roman"/>
            <w:noProof/>
          </w:rPr>
          <w:t>Figure S6: The association between physical activity and risk of all cancers in the fully adjusted model of EPIC (a) and UKB (b) by cardiometabolic status.</w:t>
        </w:r>
        <w:r w:rsidRPr="00F53CA6">
          <w:rPr>
            <w:noProof/>
            <w:webHidden/>
          </w:rPr>
          <w:tab/>
        </w:r>
        <w:r w:rsidRPr="00F53CA6">
          <w:rPr>
            <w:noProof/>
            <w:webHidden/>
          </w:rPr>
          <w:fldChar w:fldCharType="begin"/>
        </w:r>
        <w:r w:rsidRPr="00F53CA6">
          <w:rPr>
            <w:noProof/>
            <w:webHidden/>
          </w:rPr>
          <w:instrText xml:space="preserve"> PAGEREF _Toc210317920 \h </w:instrText>
        </w:r>
        <w:r w:rsidRPr="00F53CA6">
          <w:rPr>
            <w:noProof/>
            <w:webHidden/>
          </w:rPr>
        </w:r>
        <w:r w:rsidRPr="00F53CA6">
          <w:rPr>
            <w:noProof/>
            <w:webHidden/>
          </w:rPr>
          <w:fldChar w:fldCharType="separate"/>
        </w:r>
        <w:r w:rsidRPr="00F53CA6">
          <w:rPr>
            <w:noProof/>
            <w:webHidden/>
          </w:rPr>
          <w:t>13</w:t>
        </w:r>
        <w:r w:rsidRPr="00F53CA6">
          <w:rPr>
            <w:noProof/>
            <w:webHidden/>
          </w:rPr>
          <w:fldChar w:fldCharType="end"/>
        </w:r>
      </w:hyperlink>
    </w:p>
    <w:p w14:paraId="7089DF8C" w14:textId="5C6FEBE4" w:rsidR="00512514" w:rsidRPr="00F53CA6" w:rsidRDefault="00512514" w:rsidP="00381890">
      <w:pPr>
        <w:pStyle w:val="TableofFigures"/>
        <w:tabs>
          <w:tab w:val="right" w:leader="dot" w:pos="9016"/>
        </w:tabs>
        <w:spacing w:line="360" w:lineRule="auto"/>
        <w:ind w:left="567" w:hanging="567"/>
        <w:rPr>
          <w:rFonts w:asciiTheme="minorHAnsi" w:eastAsiaTheme="minorEastAsia" w:hAnsiTheme="minorHAnsi" w:cstheme="minorBidi"/>
          <w:noProof/>
          <w:kern w:val="2"/>
          <w:sz w:val="24"/>
          <w14:ligatures w14:val="standardContextual"/>
        </w:rPr>
      </w:pPr>
      <w:hyperlink w:anchor="_Toc210317921" w:history="1">
        <w:r w:rsidRPr="00F53CA6">
          <w:rPr>
            <w:rStyle w:val="Hyperlink"/>
            <w:rFonts w:cs="Times New Roman"/>
            <w:noProof/>
          </w:rPr>
          <w:t xml:space="preserve">Figure S7: </w:t>
        </w:r>
        <w:r w:rsidRPr="00F53CA6">
          <w:rPr>
            <w:rStyle w:val="Hyperlink"/>
            <w:rFonts w:eastAsia="Times New Roman" w:cs="Times New Roman"/>
            <w:noProof/>
          </w:rPr>
          <w:t>Transitions from baseline to physical activity-related cancers, CVD, T2D, and subsequent transition from T2D, and CVD to cancer in EPIC.</w:t>
        </w:r>
        <w:r w:rsidRPr="00F53CA6">
          <w:rPr>
            <w:noProof/>
            <w:webHidden/>
          </w:rPr>
          <w:tab/>
        </w:r>
        <w:r w:rsidRPr="00F53CA6">
          <w:rPr>
            <w:noProof/>
            <w:webHidden/>
          </w:rPr>
          <w:fldChar w:fldCharType="begin"/>
        </w:r>
        <w:r w:rsidRPr="00F53CA6">
          <w:rPr>
            <w:noProof/>
            <w:webHidden/>
          </w:rPr>
          <w:instrText xml:space="preserve"> PAGEREF _Toc210317921 \h </w:instrText>
        </w:r>
        <w:r w:rsidRPr="00F53CA6">
          <w:rPr>
            <w:noProof/>
            <w:webHidden/>
          </w:rPr>
        </w:r>
        <w:r w:rsidRPr="00F53CA6">
          <w:rPr>
            <w:noProof/>
            <w:webHidden/>
          </w:rPr>
          <w:fldChar w:fldCharType="separate"/>
        </w:r>
        <w:r w:rsidRPr="00F53CA6">
          <w:rPr>
            <w:noProof/>
            <w:webHidden/>
          </w:rPr>
          <w:t>14</w:t>
        </w:r>
        <w:r w:rsidRPr="00F53CA6">
          <w:rPr>
            <w:noProof/>
            <w:webHidden/>
          </w:rPr>
          <w:fldChar w:fldCharType="end"/>
        </w:r>
      </w:hyperlink>
    </w:p>
    <w:p w14:paraId="7451FB83" w14:textId="00005F7C" w:rsidR="00512514" w:rsidRPr="00F53CA6" w:rsidRDefault="00512514" w:rsidP="00381890">
      <w:pPr>
        <w:pStyle w:val="TableofFigures"/>
        <w:tabs>
          <w:tab w:val="right" w:leader="dot" w:pos="9016"/>
        </w:tabs>
        <w:spacing w:line="360" w:lineRule="auto"/>
        <w:ind w:left="567" w:hanging="567"/>
        <w:rPr>
          <w:rFonts w:asciiTheme="minorHAnsi" w:eastAsiaTheme="minorEastAsia" w:hAnsiTheme="minorHAnsi" w:cstheme="minorBidi"/>
          <w:noProof/>
          <w:kern w:val="2"/>
          <w:sz w:val="24"/>
          <w14:ligatures w14:val="standardContextual"/>
        </w:rPr>
      </w:pPr>
      <w:hyperlink w:anchor="_Toc210317922" w:history="1">
        <w:r w:rsidRPr="00F53CA6">
          <w:rPr>
            <w:rStyle w:val="Hyperlink"/>
            <w:rFonts w:cs="Times New Roman"/>
            <w:noProof/>
          </w:rPr>
          <w:t xml:space="preserve">Figure S8: </w:t>
        </w:r>
        <w:r w:rsidRPr="00F53CA6">
          <w:rPr>
            <w:rStyle w:val="Hyperlink"/>
            <w:rFonts w:eastAsia="Times New Roman" w:cs="Times New Roman"/>
            <w:noProof/>
          </w:rPr>
          <w:t>Transitions from baseline to physical activity-related cancers, CVD, T2D, and subsequent transition from T2D, and CVD to cancer in UKB.</w:t>
        </w:r>
        <w:r w:rsidRPr="00F53CA6">
          <w:rPr>
            <w:noProof/>
            <w:webHidden/>
          </w:rPr>
          <w:tab/>
        </w:r>
        <w:r w:rsidRPr="00F53CA6">
          <w:rPr>
            <w:noProof/>
            <w:webHidden/>
          </w:rPr>
          <w:fldChar w:fldCharType="begin"/>
        </w:r>
        <w:r w:rsidRPr="00F53CA6">
          <w:rPr>
            <w:noProof/>
            <w:webHidden/>
          </w:rPr>
          <w:instrText xml:space="preserve"> PAGEREF _Toc210317922 \h </w:instrText>
        </w:r>
        <w:r w:rsidRPr="00F53CA6">
          <w:rPr>
            <w:noProof/>
            <w:webHidden/>
          </w:rPr>
        </w:r>
        <w:r w:rsidRPr="00F53CA6">
          <w:rPr>
            <w:noProof/>
            <w:webHidden/>
          </w:rPr>
          <w:fldChar w:fldCharType="separate"/>
        </w:r>
        <w:r w:rsidRPr="00F53CA6">
          <w:rPr>
            <w:noProof/>
            <w:webHidden/>
          </w:rPr>
          <w:t>15</w:t>
        </w:r>
        <w:r w:rsidRPr="00F53CA6">
          <w:rPr>
            <w:noProof/>
            <w:webHidden/>
          </w:rPr>
          <w:fldChar w:fldCharType="end"/>
        </w:r>
      </w:hyperlink>
    </w:p>
    <w:p w14:paraId="082AC1F6" w14:textId="4311548A" w:rsidR="00512514" w:rsidRPr="00F53CA6" w:rsidRDefault="00512514" w:rsidP="00381890">
      <w:pPr>
        <w:pStyle w:val="TableofFigures"/>
        <w:tabs>
          <w:tab w:val="right" w:leader="dot" w:pos="9016"/>
        </w:tabs>
        <w:spacing w:line="360" w:lineRule="auto"/>
        <w:ind w:left="567" w:hanging="567"/>
        <w:rPr>
          <w:rFonts w:asciiTheme="minorHAnsi" w:eastAsiaTheme="minorEastAsia" w:hAnsiTheme="minorHAnsi" w:cstheme="minorBidi"/>
          <w:noProof/>
          <w:kern w:val="2"/>
          <w:sz w:val="24"/>
          <w14:ligatures w14:val="standardContextual"/>
        </w:rPr>
      </w:pPr>
      <w:hyperlink w:anchor="_Toc210317923" w:history="1">
        <w:r w:rsidRPr="00F53CA6">
          <w:rPr>
            <w:rStyle w:val="Hyperlink"/>
            <w:rFonts w:cs="Times New Roman"/>
            <w:noProof/>
          </w:rPr>
          <w:t>Figure S9: A</w:t>
        </w:r>
        <w:r w:rsidRPr="00F53CA6">
          <w:rPr>
            <w:rStyle w:val="Hyperlink"/>
            <w:rFonts w:eastAsia="Times New Roman" w:cs="Times New Roman"/>
            <w:noProof/>
          </w:rPr>
          <w:t>ssociation between physical activity (per 1 SD increase in MET-h/week) and the risk of all cancers by cardiometabolic disease status.</w:t>
        </w:r>
        <w:r w:rsidRPr="00F53CA6">
          <w:rPr>
            <w:noProof/>
            <w:webHidden/>
          </w:rPr>
          <w:tab/>
        </w:r>
        <w:r w:rsidRPr="00F53CA6">
          <w:rPr>
            <w:noProof/>
            <w:webHidden/>
          </w:rPr>
          <w:fldChar w:fldCharType="begin"/>
        </w:r>
        <w:r w:rsidRPr="00F53CA6">
          <w:rPr>
            <w:noProof/>
            <w:webHidden/>
          </w:rPr>
          <w:instrText xml:space="preserve"> PAGEREF _Toc210317923 \h </w:instrText>
        </w:r>
        <w:r w:rsidRPr="00F53CA6">
          <w:rPr>
            <w:noProof/>
            <w:webHidden/>
          </w:rPr>
        </w:r>
        <w:r w:rsidRPr="00F53CA6">
          <w:rPr>
            <w:noProof/>
            <w:webHidden/>
          </w:rPr>
          <w:fldChar w:fldCharType="separate"/>
        </w:r>
        <w:r w:rsidRPr="00F53CA6">
          <w:rPr>
            <w:noProof/>
            <w:webHidden/>
          </w:rPr>
          <w:t>17</w:t>
        </w:r>
        <w:r w:rsidRPr="00F53CA6">
          <w:rPr>
            <w:noProof/>
            <w:webHidden/>
          </w:rPr>
          <w:fldChar w:fldCharType="end"/>
        </w:r>
      </w:hyperlink>
    </w:p>
    <w:p w14:paraId="6B5FA719" w14:textId="123C87C9" w:rsidR="00512514" w:rsidRPr="00F53CA6" w:rsidRDefault="00512514" w:rsidP="00381890">
      <w:pPr>
        <w:pStyle w:val="TableofFigures"/>
        <w:tabs>
          <w:tab w:val="right" w:leader="dot" w:pos="9016"/>
        </w:tabs>
        <w:spacing w:line="360" w:lineRule="auto"/>
        <w:ind w:left="567" w:hanging="567"/>
        <w:rPr>
          <w:rFonts w:asciiTheme="minorHAnsi" w:eastAsiaTheme="minorEastAsia" w:hAnsiTheme="minorHAnsi" w:cstheme="minorBidi"/>
          <w:noProof/>
          <w:kern w:val="2"/>
          <w:sz w:val="24"/>
          <w14:ligatures w14:val="standardContextual"/>
        </w:rPr>
      </w:pPr>
      <w:hyperlink w:anchor="_Toc210317924" w:history="1">
        <w:r w:rsidRPr="00F53CA6">
          <w:rPr>
            <w:rStyle w:val="Hyperlink"/>
            <w:rFonts w:cs="Times New Roman"/>
            <w:noProof/>
          </w:rPr>
          <w:t xml:space="preserve">Figure S10: </w:t>
        </w:r>
        <w:r w:rsidRPr="00F53CA6">
          <w:rPr>
            <w:rStyle w:val="Hyperlink"/>
            <w:rFonts w:eastAsia="Times New Roman" w:cs="Times New Roman"/>
            <w:noProof/>
          </w:rPr>
          <w:t>Association between physical activity (per 1 SD increase in MET-h/week) and the risk of physical activity-related cancers by cardiometabolic disease status in EPIC and UKB cohorts (using complete case analysis).</w:t>
        </w:r>
        <w:r w:rsidRPr="00F53CA6">
          <w:rPr>
            <w:noProof/>
            <w:webHidden/>
          </w:rPr>
          <w:tab/>
        </w:r>
        <w:r w:rsidRPr="00F53CA6">
          <w:rPr>
            <w:noProof/>
            <w:webHidden/>
          </w:rPr>
          <w:fldChar w:fldCharType="begin"/>
        </w:r>
        <w:r w:rsidRPr="00F53CA6">
          <w:rPr>
            <w:noProof/>
            <w:webHidden/>
          </w:rPr>
          <w:instrText xml:space="preserve"> PAGEREF _Toc210317924 \h </w:instrText>
        </w:r>
        <w:r w:rsidRPr="00F53CA6">
          <w:rPr>
            <w:noProof/>
            <w:webHidden/>
          </w:rPr>
        </w:r>
        <w:r w:rsidRPr="00F53CA6">
          <w:rPr>
            <w:noProof/>
            <w:webHidden/>
          </w:rPr>
          <w:fldChar w:fldCharType="separate"/>
        </w:r>
        <w:r w:rsidRPr="00F53CA6">
          <w:rPr>
            <w:noProof/>
            <w:webHidden/>
          </w:rPr>
          <w:t>23</w:t>
        </w:r>
        <w:r w:rsidRPr="00F53CA6">
          <w:rPr>
            <w:noProof/>
            <w:webHidden/>
          </w:rPr>
          <w:fldChar w:fldCharType="end"/>
        </w:r>
      </w:hyperlink>
    </w:p>
    <w:p w14:paraId="4F9A54C7" w14:textId="0EA96735" w:rsidR="00512514" w:rsidRDefault="00512514" w:rsidP="00381890">
      <w:pPr>
        <w:pStyle w:val="TableofFigures"/>
        <w:tabs>
          <w:tab w:val="right" w:leader="dot" w:pos="9016"/>
        </w:tabs>
        <w:spacing w:line="360" w:lineRule="auto"/>
        <w:ind w:left="567" w:hanging="567"/>
        <w:rPr>
          <w:rFonts w:asciiTheme="minorHAnsi" w:eastAsiaTheme="minorEastAsia" w:hAnsiTheme="minorHAnsi" w:cstheme="minorBidi"/>
          <w:noProof/>
          <w:kern w:val="2"/>
          <w:sz w:val="24"/>
          <w14:ligatures w14:val="standardContextual"/>
        </w:rPr>
      </w:pPr>
      <w:hyperlink w:anchor="_Toc210317925" w:history="1">
        <w:r w:rsidRPr="00F53CA6">
          <w:rPr>
            <w:rStyle w:val="Hyperlink"/>
            <w:rFonts w:cs="Times New Roman"/>
            <w:noProof/>
          </w:rPr>
          <w:t xml:space="preserve">Figure S11: Joint association </w:t>
        </w:r>
        <w:r w:rsidRPr="00F53CA6">
          <w:rPr>
            <w:rStyle w:val="Hyperlink"/>
            <w:rFonts w:eastAsia="Arial" w:cs="Times New Roman"/>
            <w:noProof/>
          </w:rPr>
          <w:t>of physical activity and cardiometabolic diseases with the risk of all cancers.</w:t>
        </w:r>
        <w:r w:rsidRPr="00F53CA6">
          <w:rPr>
            <w:noProof/>
            <w:webHidden/>
          </w:rPr>
          <w:tab/>
        </w:r>
        <w:r w:rsidRPr="00F53CA6">
          <w:rPr>
            <w:noProof/>
            <w:webHidden/>
          </w:rPr>
          <w:fldChar w:fldCharType="begin"/>
        </w:r>
        <w:r w:rsidRPr="00F53CA6">
          <w:rPr>
            <w:noProof/>
            <w:webHidden/>
          </w:rPr>
          <w:instrText xml:space="preserve"> PAGEREF _Toc210317925 \h </w:instrText>
        </w:r>
        <w:r w:rsidRPr="00F53CA6">
          <w:rPr>
            <w:noProof/>
            <w:webHidden/>
          </w:rPr>
        </w:r>
        <w:r w:rsidRPr="00F53CA6">
          <w:rPr>
            <w:noProof/>
            <w:webHidden/>
          </w:rPr>
          <w:fldChar w:fldCharType="separate"/>
        </w:r>
        <w:r w:rsidRPr="00F53CA6">
          <w:rPr>
            <w:noProof/>
            <w:webHidden/>
          </w:rPr>
          <w:t>24</w:t>
        </w:r>
        <w:r w:rsidRPr="00F53CA6">
          <w:rPr>
            <w:noProof/>
            <w:webHidden/>
          </w:rPr>
          <w:fldChar w:fldCharType="end"/>
        </w:r>
      </w:hyperlink>
    </w:p>
    <w:p w14:paraId="343C3EED" w14:textId="6EB3494E" w:rsidR="009718A2" w:rsidRPr="00BC1921" w:rsidRDefault="00CB47CA" w:rsidP="00CB47CA">
      <w:pPr>
        <w:rPr>
          <w:rFonts w:ascii="Times New Roman" w:hAnsi="Times New Roman" w:cs="Times New Roman"/>
        </w:rPr>
      </w:pPr>
      <w:r w:rsidRPr="00BC1921">
        <w:rPr>
          <w:rFonts w:ascii="Times New Roman" w:hAnsi="Times New Roman" w:cs="Times New Roman"/>
          <w:sz w:val="22"/>
          <w:szCs w:val="22"/>
        </w:rPr>
        <w:fldChar w:fldCharType="end"/>
      </w:r>
      <w:r w:rsidR="009718A2" w:rsidRPr="00BC1921">
        <w:rPr>
          <w:rFonts w:ascii="Times New Roman" w:hAnsi="Times New Roman" w:cs="Times New Roman"/>
        </w:rPr>
        <w:br w:type="page"/>
      </w:r>
    </w:p>
    <w:p w14:paraId="291E1BE2" w14:textId="3096F57B" w:rsidR="00B5515F" w:rsidRPr="00BC1921" w:rsidRDefault="00B5515F" w:rsidP="00BA68B7">
      <w:pPr>
        <w:spacing w:after="0"/>
        <w:rPr>
          <w:rFonts w:ascii="Times New Roman" w:eastAsia="Times New Roman" w:hAnsi="Times New Roman" w:cs="Times New Roman"/>
          <w:b/>
          <w:sz w:val="22"/>
          <w:szCs w:val="22"/>
        </w:rPr>
      </w:pPr>
      <w:bookmarkStart w:id="0" w:name="_Toc210317915"/>
      <w:r w:rsidRPr="00BC1921">
        <w:rPr>
          <w:rFonts w:ascii="Times New Roman" w:hAnsi="Times New Roman" w:cs="Times New Roman"/>
          <w:b/>
          <w:bCs/>
          <w:sz w:val="22"/>
          <w:szCs w:val="22"/>
        </w:rPr>
        <w:lastRenderedPageBreak/>
        <w:t xml:space="preserve">Figure </w:t>
      </w:r>
      <w:r w:rsidR="00B24B66" w:rsidRPr="00BC1921">
        <w:rPr>
          <w:rFonts w:ascii="Times New Roman" w:hAnsi="Times New Roman" w:cs="Times New Roman"/>
          <w:b/>
          <w:bCs/>
          <w:sz w:val="22"/>
          <w:szCs w:val="22"/>
        </w:rPr>
        <w:t>S</w:t>
      </w:r>
      <w:r w:rsidRPr="00BC1921">
        <w:rPr>
          <w:rFonts w:ascii="Times New Roman" w:hAnsi="Times New Roman" w:cs="Times New Roman"/>
          <w:b/>
          <w:bCs/>
          <w:sz w:val="22"/>
          <w:szCs w:val="22"/>
        </w:rPr>
        <w:fldChar w:fldCharType="begin"/>
      </w:r>
      <w:r w:rsidRPr="00BC1921">
        <w:rPr>
          <w:rFonts w:ascii="Times New Roman" w:hAnsi="Times New Roman" w:cs="Times New Roman"/>
          <w:b/>
          <w:bCs/>
          <w:sz w:val="22"/>
          <w:szCs w:val="22"/>
        </w:rPr>
        <w:instrText xml:space="preserve"> SEQ Figure \* ARABIC </w:instrText>
      </w:r>
      <w:r w:rsidRPr="00BC1921">
        <w:rPr>
          <w:rFonts w:ascii="Times New Roman" w:hAnsi="Times New Roman" w:cs="Times New Roman"/>
          <w:b/>
          <w:bCs/>
          <w:sz w:val="22"/>
          <w:szCs w:val="22"/>
        </w:rPr>
        <w:fldChar w:fldCharType="separate"/>
      </w:r>
      <w:r w:rsidR="007F78E9" w:rsidRPr="00BC1921">
        <w:rPr>
          <w:rFonts w:ascii="Times New Roman" w:hAnsi="Times New Roman" w:cs="Times New Roman"/>
          <w:b/>
          <w:bCs/>
          <w:sz w:val="22"/>
          <w:szCs w:val="22"/>
        </w:rPr>
        <w:t>1</w:t>
      </w:r>
      <w:r w:rsidRPr="00BC1921">
        <w:rPr>
          <w:rFonts w:ascii="Times New Roman" w:hAnsi="Times New Roman" w:cs="Times New Roman"/>
          <w:b/>
          <w:bCs/>
          <w:sz w:val="22"/>
          <w:szCs w:val="22"/>
        </w:rPr>
        <w:fldChar w:fldCharType="end"/>
      </w:r>
      <w:r w:rsidRPr="00BC1921">
        <w:rPr>
          <w:rFonts w:ascii="Times New Roman" w:eastAsia="Times New Roman" w:hAnsi="Times New Roman" w:cs="Times New Roman"/>
          <w:b/>
          <w:bCs/>
          <w:sz w:val="22"/>
          <w:szCs w:val="22"/>
          <w:highlight w:val="white"/>
        </w:rPr>
        <w:t>:</w:t>
      </w:r>
      <w:r w:rsidRPr="00BC1921">
        <w:rPr>
          <w:rFonts w:ascii="Times New Roman" w:eastAsia="Times New Roman" w:hAnsi="Times New Roman" w:cs="Times New Roman"/>
          <w:b/>
          <w:sz w:val="22"/>
          <w:szCs w:val="22"/>
          <w:highlight w:val="white"/>
        </w:rPr>
        <w:t xml:space="preserve"> Flow </w:t>
      </w:r>
      <w:r w:rsidR="0050651D" w:rsidRPr="00BC1921">
        <w:rPr>
          <w:rFonts w:ascii="Times New Roman" w:eastAsia="Times New Roman" w:hAnsi="Times New Roman" w:cs="Times New Roman"/>
          <w:b/>
          <w:sz w:val="22"/>
          <w:szCs w:val="22"/>
        </w:rPr>
        <w:t xml:space="preserve">chart with inclusion and exclusion criteria of the study population </w:t>
      </w:r>
      <w:r w:rsidRPr="00BC1921">
        <w:rPr>
          <w:rFonts w:ascii="Times New Roman" w:eastAsia="Times New Roman" w:hAnsi="Times New Roman" w:cs="Times New Roman"/>
          <w:b/>
          <w:sz w:val="22"/>
          <w:szCs w:val="22"/>
          <w:highlight w:val="white"/>
        </w:rPr>
        <w:t>in EPIC</w:t>
      </w:r>
      <w:r w:rsidR="00AB5560" w:rsidRPr="00BC1921">
        <w:rPr>
          <w:rFonts w:ascii="Times New Roman" w:eastAsia="Times New Roman" w:hAnsi="Times New Roman" w:cs="Times New Roman"/>
          <w:b/>
          <w:sz w:val="22"/>
          <w:szCs w:val="22"/>
        </w:rPr>
        <w:t>.</w:t>
      </w:r>
      <w:bookmarkEnd w:id="0"/>
    </w:p>
    <w:p w14:paraId="5D47EB32" w14:textId="03206EF8" w:rsidR="00B5515F" w:rsidRPr="00BC1921" w:rsidRDefault="00B5515F" w:rsidP="00B5515F">
      <w:pPr>
        <w:pStyle w:val="Caption"/>
        <w:rPr>
          <w:rFonts w:ascii="Times New Roman" w:hAnsi="Times New Roman" w:cs="Times New Roman"/>
          <w:i w:val="0"/>
          <w:iCs w:val="0"/>
          <w:color w:val="auto"/>
        </w:rPr>
      </w:pPr>
    </w:p>
    <w:p w14:paraId="3695A79C" w14:textId="77777777" w:rsidR="00B5515F" w:rsidRPr="00BC1921" w:rsidRDefault="00B5515F" w:rsidP="00B5515F">
      <w:pPr>
        <w:rPr>
          <w:rFonts w:ascii="Times New Roman" w:eastAsia="Times New Roman" w:hAnsi="Times New Roman" w:cs="Times New Roman"/>
          <w:sz w:val="22"/>
          <w:szCs w:val="22"/>
          <w:highlight w:val="white"/>
        </w:rPr>
      </w:pPr>
      <w:r w:rsidRPr="00BC1921">
        <w:rPr>
          <w:rFonts w:ascii="Times New Roman" w:hAnsi="Times New Roman" w:cs="Times New Roman"/>
          <w:noProof/>
        </w:rPr>
        <mc:AlternateContent>
          <mc:Choice Requires="wps">
            <w:drawing>
              <wp:anchor distT="0" distB="0" distL="114300" distR="114300" simplePos="0" relativeHeight="251658240" behindDoc="0" locked="0" layoutInCell="1" allowOverlap="1" wp14:anchorId="45410BD6" wp14:editId="19D2A46A">
                <wp:simplePos x="0" y="0"/>
                <wp:positionH relativeFrom="margin">
                  <wp:posOffset>79619</wp:posOffset>
                </wp:positionH>
                <wp:positionV relativeFrom="paragraph">
                  <wp:posOffset>1162685</wp:posOffset>
                </wp:positionV>
                <wp:extent cx="1634490" cy="436061"/>
                <wp:effectExtent l="0" t="0" r="0" b="0"/>
                <wp:wrapNone/>
                <wp:docPr id="1267767203" name="Text Box 1"/>
                <wp:cNvGraphicFramePr/>
                <a:graphic xmlns:a="http://schemas.openxmlformats.org/drawingml/2006/main">
                  <a:graphicData uri="http://schemas.microsoft.com/office/word/2010/wordprocessingShape">
                    <wps:wsp>
                      <wps:cNvSpPr txBox="1"/>
                      <wps:spPr>
                        <a:xfrm>
                          <a:off x="0" y="0"/>
                          <a:ext cx="1634490" cy="436061"/>
                        </a:xfrm>
                        <a:prstGeom prst="rect">
                          <a:avLst/>
                        </a:prstGeom>
                        <a:noFill/>
                        <a:ln>
                          <a:noFill/>
                        </a:ln>
                      </wps:spPr>
                      <wps:txbx>
                        <w:txbxContent>
                          <w:p w14:paraId="0887CA75" w14:textId="27A1E0EE" w:rsidR="00B5515F" w:rsidRPr="00BC1921" w:rsidRDefault="00B5515F" w:rsidP="00B5515F">
                            <w:pPr>
                              <w:spacing w:after="0" w:line="240" w:lineRule="auto"/>
                              <w:textDirection w:val="btLr"/>
                              <w:rPr>
                                <w:rFonts w:ascii="Times New Roman" w:hAnsi="Times New Roman" w:cs="Times New Roman"/>
                              </w:rPr>
                            </w:pPr>
                            <w:r w:rsidRPr="00BC1921">
                              <w:rPr>
                                <w:rFonts w:ascii="Times New Roman" w:eastAsia="Arial" w:hAnsi="Times New Roman" w:cs="Times New Roman"/>
                                <w:color w:val="000000"/>
                                <w:sz w:val="18"/>
                                <w:shd w:val="clear" w:color="auto" w:fill="F5F5F5"/>
                              </w:rPr>
                              <w:t xml:space="preserve">Missing information on </w:t>
                            </w:r>
                            <w:r w:rsidR="00ED68A8" w:rsidRPr="00BC1921">
                              <w:rPr>
                                <w:rFonts w:ascii="Times New Roman" w:eastAsia="Arial" w:hAnsi="Times New Roman" w:cs="Times New Roman"/>
                                <w:color w:val="000000"/>
                                <w:sz w:val="18"/>
                                <w:shd w:val="clear" w:color="auto" w:fill="F5F5F5"/>
                              </w:rPr>
                              <w:t>ca</w:t>
                            </w:r>
                            <w:r w:rsidR="00FC0954" w:rsidRPr="00BC1921">
                              <w:rPr>
                                <w:rFonts w:ascii="Times New Roman" w:eastAsia="Arial" w:hAnsi="Times New Roman" w:cs="Times New Roman"/>
                                <w:color w:val="000000"/>
                                <w:sz w:val="18"/>
                                <w:shd w:val="clear" w:color="auto" w:fill="F5F5F5"/>
                              </w:rPr>
                              <w:t>ncer, CVD or T2D</w:t>
                            </w:r>
                            <w:r w:rsidR="00ED68A8" w:rsidRPr="00BC1921">
                              <w:rPr>
                                <w:rFonts w:ascii="Times New Roman" w:eastAsia="Arial" w:hAnsi="Times New Roman" w:cs="Times New Roman"/>
                                <w:color w:val="000000"/>
                                <w:sz w:val="18"/>
                                <w:shd w:val="clear" w:color="auto" w:fill="F5F5F5"/>
                              </w:rPr>
                              <w:t xml:space="preserve"> </w:t>
                            </w:r>
                          </w:p>
                        </w:txbxContent>
                      </wps:txbx>
                      <wps:bodyPr spcFirstLastPara="1" wrap="square" lIns="91425" tIns="91425" rIns="91425" bIns="91425" anchor="t" anchorCtr="0">
                        <a:noAutofit/>
                      </wps:bodyPr>
                    </wps:wsp>
                  </a:graphicData>
                </a:graphic>
                <wp14:sizeRelV relativeFrom="margin">
                  <wp14:pctHeight>0</wp14:pctHeight>
                </wp14:sizeRelV>
              </wp:anchor>
            </w:drawing>
          </mc:Choice>
          <mc:Fallback>
            <w:pict>
              <v:shapetype w14:anchorId="45410BD6" id="_x0000_t202" coordsize="21600,21600" o:spt="202" path="m,l,21600r21600,l21600,xe">
                <v:stroke joinstyle="miter"/>
                <v:path gradientshapeok="t" o:connecttype="rect"/>
              </v:shapetype>
              <v:shape id="Text Box 1" o:spid="_x0000_s1026" type="#_x0000_t202" style="position:absolute;margin-left:6.25pt;margin-top:91.55pt;width:128.7pt;height:34.35pt;z-index:25165824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" filled="f" stroked="f">
                <v:textbox inset="2.53958mm,2.53958mm,2.53958mm,2.53958mm">
                  <w:txbxContent>
                    <w:p w14:paraId="0887CA75" w14:textId="27A1E0EE" w:rsidR="00B5515F" w:rsidRPr="00BC1921" w:rsidRDefault="00B5515F" w:rsidP="00B5515F">
                      <w:pPr>
                        <w:spacing w:after="0" w:line="240" w:lineRule="auto"/>
                        <w:textDirection w:val="btLr"/>
                        <w:rPr>
                          <w:rFonts w:ascii="Times New Roman" w:hAnsi="Times New Roman" w:cs="Times New Roman"/>
                        </w:rPr>
                      </w:pPr>
                      <w:r w:rsidRPr="00BC1921">
                        <w:rPr>
                          <w:rFonts w:ascii="Times New Roman" w:eastAsia="Arial" w:hAnsi="Times New Roman" w:cs="Times New Roman"/>
                          <w:color w:val="000000"/>
                          <w:sz w:val="18"/>
                          <w:shd w:val="clear" w:color="auto" w:fill="F5F5F5"/>
                        </w:rPr>
                        <w:t xml:space="preserve">Missing information on </w:t>
                      </w:r>
                      <w:r w:rsidR="00ED68A8" w:rsidRPr="00BC1921">
                        <w:rPr>
                          <w:rFonts w:ascii="Times New Roman" w:eastAsia="Arial" w:hAnsi="Times New Roman" w:cs="Times New Roman"/>
                          <w:color w:val="000000"/>
                          <w:sz w:val="18"/>
                          <w:shd w:val="clear" w:color="auto" w:fill="F5F5F5"/>
                        </w:rPr>
                        <w:t>ca</w:t>
                      </w:r>
                      <w:r w:rsidR="00FC0954" w:rsidRPr="00BC1921">
                        <w:rPr>
                          <w:rFonts w:ascii="Times New Roman" w:eastAsia="Arial" w:hAnsi="Times New Roman" w:cs="Times New Roman"/>
                          <w:color w:val="000000"/>
                          <w:sz w:val="18"/>
                          <w:shd w:val="clear" w:color="auto" w:fill="F5F5F5"/>
                        </w:rPr>
                        <w:t>ncer, CVD or T2D</w:t>
                      </w:r>
                      <w:r w:rsidR="00ED68A8" w:rsidRPr="00BC1921">
                        <w:rPr>
                          <w:rFonts w:ascii="Times New Roman" w:eastAsia="Arial" w:hAnsi="Times New Roman" w:cs="Times New Roman"/>
                          <w:color w:val="000000"/>
                          <w:sz w:val="18"/>
                          <w:shd w:val="clear" w:color="auto" w:fill="F5F5F5"/>
                        </w:rPr>
                        <w:t xml:space="preserve"> </w:t>
                      </w:r>
                    </w:p>
                  </w:txbxContent>
                </v:textbox>
                <w10:wrap anchorx="margin"/>
              </v:shape>
            </w:pict>
          </mc:Fallback>
        </mc:AlternateContent>
      </w:r>
      <w:r w:rsidRPr="00BC1921">
        <w:rPr>
          <w:rFonts w:ascii="Times New Roman" w:hAnsi="Times New Roman" w:cs="Times New Roman"/>
          <w:noProof/>
        </w:rPr>
        <mc:AlternateContent>
          <mc:Choice Requires="wps">
            <w:drawing>
              <wp:anchor distT="0" distB="0" distL="114300" distR="114300" simplePos="0" relativeHeight="251658241" behindDoc="0" locked="0" layoutInCell="1" allowOverlap="1" wp14:anchorId="3EB8311D" wp14:editId="3B40F4E3">
                <wp:simplePos x="0" y="0"/>
                <wp:positionH relativeFrom="column">
                  <wp:posOffset>3307327</wp:posOffset>
                </wp:positionH>
                <wp:positionV relativeFrom="paragraph">
                  <wp:posOffset>1064076</wp:posOffset>
                </wp:positionV>
                <wp:extent cx="1533832" cy="597535"/>
                <wp:effectExtent l="0" t="0" r="28575" b="12065"/>
                <wp:wrapNone/>
                <wp:docPr id="1824195691" name="Rectangle 1"/>
                <wp:cNvGraphicFramePr/>
                <a:graphic xmlns:a="http://schemas.openxmlformats.org/drawingml/2006/main">
                  <a:graphicData uri="http://schemas.microsoft.com/office/word/2010/wordprocessingShape">
                    <wps:wsp>
                      <wps:cNvSpPr/>
                      <wps:spPr>
                        <a:xfrm>
                          <a:off x="0" y="0"/>
                          <a:ext cx="1533832" cy="597535"/>
                        </a:xfrm>
                        <a:prstGeom prst="rect">
                          <a:avLst/>
                        </a:prstGeom>
                        <a:solidFill>
                          <a:srgbClr val="CFE2F3"/>
                        </a:solidFill>
                        <a:ln w="9525" cap="flat" cmpd="sng">
                          <a:solidFill>
                            <a:srgbClr val="000000"/>
                          </a:solidFill>
                          <a:prstDash val="solid"/>
                          <a:round/>
                          <a:headEnd type="none" w="sm" len="sm"/>
                          <a:tailEnd type="none" w="sm" len="sm"/>
                        </a:ln>
                      </wps:spPr>
                      <wps:txbx>
                        <w:txbxContent>
                          <w:p w14:paraId="1B7E6E8C" w14:textId="77694C41" w:rsidR="00B5515F" w:rsidRPr="00BC1921" w:rsidRDefault="00B5515F" w:rsidP="00B5515F">
                            <w:pPr>
                              <w:spacing w:after="0" w:line="240" w:lineRule="auto"/>
                              <w:textDirection w:val="btLr"/>
                            </w:pPr>
                            <w:r w:rsidRPr="00BC1921">
                              <w:rPr>
                                <w:rFonts w:ascii="Times New Roman" w:eastAsia="Times New Roman" w:hAnsi="Times New Roman" w:cs="Times New Roman"/>
                                <w:color w:val="000000"/>
                                <w:sz w:val="18"/>
                              </w:rPr>
                              <w:t>T2D</w:t>
                            </w:r>
                            <w:r w:rsidR="002A0FEA" w:rsidRPr="00BC1921">
                              <w:rPr>
                                <w:rFonts w:ascii="Times New Roman" w:eastAsia="Times New Roman" w:hAnsi="Times New Roman" w:cs="Times New Roman"/>
                                <w:color w:val="000000"/>
                                <w:sz w:val="18"/>
                              </w:rPr>
                              <w:t xml:space="preserve"> </w:t>
                            </w:r>
                            <w:r w:rsidRPr="00BC1921">
                              <w:rPr>
                                <w:rFonts w:ascii="Times New Roman" w:eastAsia="Times New Roman" w:hAnsi="Times New Roman" w:cs="Times New Roman"/>
                                <w:color w:val="000000"/>
                                <w:sz w:val="18"/>
                              </w:rPr>
                              <w:t>=</w:t>
                            </w:r>
                            <w:r w:rsidR="002A0FEA" w:rsidRPr="00BC1921">
                              <w:rPr>
                                <w:rFonts w:ascii="Times New Roman" w:eastAsia="Times New Roman" w:hAnsi="Times New Roman" w:cs="Times New Roman"/>
                                <w:color w:val="000000"/>
                                <w:sz w:val="18"/>
                              </w:rPr>
                              <w:t xml:space="preserve"> </w:t>
                            </w:r>
                            <w:r w:rsidRPr="00BC1921">
                              <w:rPr>
                                <w:rFonts w:ascii="Times New Roman" w:eastAsia="Times New Roman" w:hAnsi="Times New Roman" w:cs="Times New Roman"/>
                                <w:color w:val="000000"/>
                                <w:sz w:val="18"/>
                              </w:rPr>
                              <w:t>63</w:t>
                            </w:r>
                            <w:r w:rsidR="00071F9E" w:rsidRPr="00BC1921">
                              <w:rPr>
                                <w:rFonts w:ascii="Times New Roman" w:eastAsia="Times New Roman" w:hAnsi="Times New Roman" w:cs="Times New Roman"/>
                                <w:color w:val="000000"/>
                                <w:sz w:val="18"/>
                              </w:rPr>
                              <w:t>,</w:t>
                            </w:r>
                            <w:r w:rsidRPr="00BC1921">
                              <w:rPr>
                                <w:rFonts w:ascii="Times New Roman" w:eastAsia="Times New Roman" w:hAnsi="Times New Roman" w:cs="Times New Roman"/>
                                <w:color w:val="000000"/>
                                <w:sz w:val="18"/>
                              </w:rPr>
                              <w:t>823</w:t>
                            </w:r>
                          </w:p>
                          <w:p w14:paraId="5C63AE13" w14:textId="5D18E57C" w:rsidR="00B5515F" w:rsidRPr="00BC1921" w:rsidRDefault="00B5515F" w:rsidP="00B5515F">
                            <w:pPr>
                              <w:spacing w:after="0" w:line="240" w:lineRule="auto"/>
                              <w:textDirection w:val="btLr"/>
                              <w:rPr>
                                <w:rFonts w:ascii="Times New Roman" w:eastAsia="Times New Roman" w:hAnsi="Times New Roman" w:cs="Times New Roman"/>
                                <w:color w:val="000000"/>
                                <w:sz w:val="18"/>
                              </w:rPr>
                            </w:pPr>
                            <w:r w:rsidRPr="00BC1921">
                              <w:rPr>
                                <w:rFonts w:ascii="Times New Roman" w:eastAsia="Times New Roman" w:hAnsi="Times New Roman" w:cs="Times New Roman"/>
                                <w:color w:val="000000"/>
                                <w:sz w:val="18"/>
                              </w:rPr>
                              <w:t>Cancer</w:t>
                            </w:r>
                            <w:r w:rsidR="002A0FEA" w:rsidRPr="00BC1921">
                              <w:rPr>
                                <w:rFonts w:ascii="Times New Roman" w:eastAsia="Times New Roman" w:hAnsi="Times New Roman" w:cs="Times New Roman"/>
                                <w:color w:val="000000"/>
                                <w:sz w:val="18"/>
                              </w:rPr>
                              <w:t xml:space="preserve"> </w:t>
                            </w:r>
                            <w:r w:rsidRPr="00BC1921">
                              <w:rPr>
                                <w:rFonts w:ascii="Times New Roman" w:eastAsia="Times New Roman" w:hAnsi="Times New Roman" w:cs="Times New Roman"/>
                                <w:color w:val="000000"/>
                                <w:sz w:val="18"/>
                              </w:rPr>
                              <w:t>=</w:t>
                            </w:r>
                            <w:r w:rsidR="002A0FEA" w:rsidRPr="00BC1921">
                              <w:rPr>
                                <w:rFonts w:ascii="Times New Roman" w:eastAsia="Times New Roman" w:hAnsi="Times New Roman" w:cs="Times New Roman"/>
                                <w:color w:val="000000"/>
                                <w:sz w:val="18"/>
                              </w:rPr>
                              <w:t xml:space="preserve"> </w:t>
                            </w:r>
                            <w:r w:rsidRPr="00BC1921">
                              <w:rPr>
                                <w:rFonts w:ascii="Times New Roman" w:eastAsia="Times New Roman" w:hAnsi="Times New Roman" w:cs="Times New Roman"/>
                                <w:color w:val="000000"/>
                                <w:sz w:val="18"/>
                              </w:rPr>
                              <w:t>2</w:t>
                            </w:r>
                          </w:p>
                          <w:p w14:paraId="7719F819" w14:textId="76F1BD75" w:rsidR="00B5515F" w:rsidRPr="00BC1921" w:rsidRDefault="00B5515F" w:rsidP="00B5515F">
                            <w:pPr>
                              <w:spacing w:after="0" w:line="240" w:lineRule="auto"/>
                              <w:textDirection w:val="btLr"/>
                            </w:pPr>
                            <w:r w:rsidRPr="00BC1921">
                              <w:rPr>
                                <w:rFonts w:ascii="Times New Roman" w:eastAsia="Times New Roman" w:hAnsi="Times New Roman" w:cs="Times New Roman"/>
                                <w:color w:val="000000"/>
                                <w:sz w:val="18"/>
                              </w:rPr>
                              <w:t>No</w:t>
                            </w:r>
                            <w:r w:rsidR="00A14135" w:rsidRPr="00BC1921">
                              <w:rPr>
                                <w:rFonts w:ascii="Times New Roman" w:eastAsia="Times New Roman" w:hAnsi="Times New Roman" w:cs="Times New Roman"/>
                                <w:color w:val="000000"/>
                                <w:sz w:val="18"/>
                              </w:rPr>
                              <w:t>.</w:t>
                            </w:r>
                            <w:r w:rsidRPr="00BC1921">
                              <w:rPr>
                                <w:rFonts w:ascii="Times New Roman" w:eastAsia="Times New Roman" w:hAnsi="Times New Roman" w:cs="Times New Roman"/>
                                <w:color w:val="000000"/>
                                <w:sz w:val="18"/>
                              </w:rPr>
                              <w:t xml:space="preserve"> follow-up</w:t>
                            </w:r>
                            <w:r w:rsidR="002A0FEA" w:rsidRPr="00BC1921">
                              <w:rPr>
                                <w:rFonts w:ascii="Times New Roman" w:eastAsia="Times New Roman" w:hAnsi="Times New Roman" w:cs="Times New Roman"/>
                                <w:color w:val="000000"/>
                                <w:sz w:val="18"/>
                              </w:rPr>
                              <w:t xml:space="preserve"> </w:t>
                            </w:r>
                            <w:r w:rsidRPr="00BC1921">
                              <w:rPr>
                                <w:rFonts w:ascii="Times New Roman" w:eastAsia="Times New Roman" w:hAnsi="Times New Roman" w:cs="Times New Roman"/>
                                <w:color w:val="000000"/>
                                <w:sz w:val="18"/>
                              </w:rPr>
                              <w:t>=</w:t>
                            </w:r>
                            <w:r w:rsidR="002A0FEA" w:rsidRPr="00BC1921">
                              <w:rPr>
                                <w:rFonts w:ascii="Times New Roman" w:eastAsia="Times New Roman" w:hAnsi="Times New Roman" w:cs="Times New Roman"/>
                                <w:color w:val="000000"/>
                                <w:sz w:val="18"/>
                              </w:rPr>
                              <w:t xml:space="preserve"> </w:t>
                            </w:r>
                            <w:r w:rsidRPr="00BC1921">
                              <w:rPr>
                                <w:rFonts w:ascii="Times New Roman" w:eastAsia="Times New Roman" w:hAnsi="Times New Roman" w:cs="Times New Roman"/>
                                <w:color w:val="000000"/>
                                <w:sz w:val="18"/>
                              </w:rPr>
                              <w:t>243</w:t>
                            </w: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rect w14:anchorId="3EB8311D" id="Rectangle 1" o:spid="_x0000_s1027" style="position:absolute;margin-left:260.4pt;margin-top:83.8pt;width:120.75pt;height:47.0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" fillcolor="#cfe2f3">
                <v:stroke startarrowwidth="narrow" startarrowlength="short" endarrowwidth="narrow" endarrowlength="short" joinstyle="round"/>
                <v:textbox inset="2.53958mm,2.53958mm,2.53958mm,2.53958mm">
                  <w:txbxContent>
                    <w:p w14:paraId="1B7E6E8C" w14:textId="77694C41" w:rsidR="00B5515F" w:rsidRPr="00BC1921" w:rsidRDefault="00B5515F" w:rsidP="00B5515F">
                      <w:pPr>
                        <w:spacing w:after="0" w:line="240" w:lineRule="auto"/>
                        <w:textDirection w:val="btLr"/>
                      </w:pPr>
                      <w:r w:rsidRPr="00BC1921">
                        <w:rPr>
                          <w:rFonts w:ascii="Times New Roman" w:eastAsia="Times New Roman" w:hAnsi="Times New Roman" w:cs="Times New Roman"/>
                          <w:color w:val="000000"/>
                          <w:sz w:val="18"/>
                        </w:rPr>
                        <w:t>T2D</w:t>
                      </w:r>
                      <w:r w:rsidR="002A0FEA" w:rsidRPr="00BC1921">
                        <w:rPr>
                          <w:rFonts w:ascii="Times New Roman" w:eastAsia="Times New Roman" w:hAnsi="Times New Roman" w:cs="Times New Roman"/>
                          <w:color w:val="000000"/>
                          <w:sz w:val="18"/>
                        </w:rPr>
                        <w:t xml:space="preserve"> </w:t>
                      </w:r>
                      <w:r w:rsidRPr="00BC1921">
                        <w:rPr>
                          <w:rFonts w:ascii="Times New Roman" w:eastAsia="Times New Roman" w:hAnsi="Times New Roman" w:cs="Times New Roman"/>
                          <w:color w:val="000000"/>
                          <w:sz w:val="18"/>
                        </w:rPr>
                        <w:t>=</w:t>
                      </w:r>
                      <w:r w:rsidR="002A0FEA" w:rsidRPr="00BC1921">
                        <w:rPr>
                          <w:rFonts w:ascii="Times New Roman" w:eastAsia="Times New Roman" w:hAnsi="Times New Roman" w:cs="Times New Roman"/>
                          <w:color w:val="000000"/>
                          <w:sz w:val="18"/>
                        </w:rPr>
                        <w:t xml:space="preserve"> </w:t>
                      </w:r>
                      <w:r w:rsidRPr="00BC1921">
                        <w:rPr>
                          <w:rFonts w:ascii="Times New Roman" w:eastAsia="Times New Roman" w:hAnsi="Times New Roman" w:cs="Times New Roman"/>
                          <w:color w:val="000000"/>
                          <w:sz w:val="18"/>
                        </w:rPr>
                        <w:t>63</w:t>
                      </w:r>
                      <w:r w:rsidR="00071F9E" w:rsidRPr="00BC1921">
                        <w:rPr>
                          <w:rFonts w:ascii="Times New Roman" w:eastAsia="Times New Roman" w:hAnsi="Times New Roman" w:cs="Times New Roman"/>
                          <w:color w:val="000000"/>
                          <w:sz w:val="18"/>
                        </w:rPr>
                        <w:t>,</w:t>
                      </w:r>
                      <w:r w:rsidRPr="00BC1921">
                        <w:rPr>
                          <w:rFonts w:ascii="Times New Roman" w:eastAsia="Times New Roman" w:hAnsi="Times New Roman" w:cs="Times New Roman"/>
                          <w:color w:val="000000"/>
                          <w:sz w:val="18"/>
                        </w:rPr>
                        <w:t>823</w:t>
                      </w:r>
                    </w:p>
                    <w:p w14:paraId="5C63AE13" w14:textId="5D18E57C" w:rsidR="00B5515F" w:rsidRPr="00BC1921" w:rsidRDefault="00B5515F" w:rsidP="00B5515F">
                      <w:pPr>
                        <w:spacing w:after="0" w:line="240" w:lineRule="auto"/>
                        <w:textDirection w:val="btLr"/>
                        <w:rPr>
                          <w:rFonts w:ascii="Times New Roman" w:eastAsia="Times New Roman" w:hAnsi="Times New Roman" w:cs="Times New Roman"/>
                          <w:color w:val="000000"/>
                          <w:sz w:val="18"/>
                        </w:rPr>
                      </w:pPr>
                      <w:r w:rsidRPr="00BC1921">
                        <w:rPr>
                          <w:rFonts w:ascii="Times New Roman" w:eastAsia="Times New Roman" w:hAnsi="Times New Roman" w:cs="Times New Roman"/>
                          <w:color w:val="000000"/>
                          <w:sz w:val="18"/>
                        </w:rPr>
                        <w:t>Cancer</w:t>
                      </w:r>
                      <w:r w:rsidR="002A0FEA" w:rsidRPr="00BC1921">
                        <w:rPr>
                          <w:rFonts w:ascii="Times New Roman" w:eastAsia="Times New Roman" w:hAnsi="Times New Roman" w:cs="Times New Roman"/>
                          <w:color w:val="000000"/>
                          <w:sz w:val="18"/>
                        </w:rPr>
                        <w:t xml:space="preserve"> </w:t>
                      </w:r>
                      <w:r w:rsidRPr="00BC1921">
                        <w:rPr>
                          <w:rFonts w:ascii="Times New Roman" w:eastAsia="Times New Roman" w:hAnsi="Times New Roman" w:cs="Times New Roman"/>
                          <w:color w:val="000000"/>
                          <w:sz w:val="18"/>
                        </w:rPr>
                        <w:t>=</w:t>
                      </w:r>
                      <w:r w:rsidR="002A0FEA" w:rsidRPr="00BC1921">
                        <w:rPr>
                          <w:rFonts w:ascii="Times New Roman" w:eastAsia="Times New Roman" w:hAnsi="Times New Roman" w:cs="Times New Roman"/>
                          <w:color w:val="000000"/>
                          <w:sz w:val="18"/>
                        </w:rPr>
                        <w:t xml:space="preserve"> </w:t>
                      </w:r>
                      <w:r w:rsidRPr="00BC1921">
                        <w:rPr>
                          <w:rFonts w:ascii="Times New Roman" w:eastAsia="Times New Roman" w:hAnsi="Times New Roman" w:cs="Times New Roman"/>
                          <w:color w:val="000000"/>
                          <w:sz w:val="18"/>
                        </w:rPr>
                        <w:t>2</w:t>
                      </w:r>
                    </w:p>
                    <w:p w14:paraId="7719F819" w14:textId="76F1BD75" w:rsidR="00B5515F" w:rsidRPr="00BC1921" w:rsidRDefault="00B5515F" w:rsidP="00B5515F">
                      <w:pPr>
                        <w:spacing w:after="0" w:line="240" w:lineRule="auto"/>
                        <w:textDirection w:val="btLr"/>
                      </w:pPr>
                      <w:r w:rsidRPr="00BC1921">
                        <w:rPr>
                          <w:rFonts w:ascii="Times New Roman" w:eastAsia="Times New Roman" w:hAnsi="Times New Roman" w:cs="Times New Roman"/>
                          <w:color w:val="000000"/>
                          <w:sz w:val="18"/>
                        </w:rPr>
                        <w:t>No</w:t>
                      </w:r>
                      <w:r w:rsidR="00A14135" w:rsidRPr="00BC1921">
                        <w:rPr>
                          <w:rFonts w:ascii="Times New Roman" w:eastAsia="Times New Roman" w:hAnsi="Times New Roman" w:cs="Times New Roman"/>
                          <w:color w:val="000000"/>
                          <w:sz w:val="18"/>
                        </w:rPr>
                        <w:t>.</w:t>
                      </w:r>
                      <w:r w:rsidRPr="00BC1921">
                        <w:rPr>
                          <w:rFonts w:ascii="Times New Roman" w:eastAsia="Times New Roman" w:hAnsi="Times New Roman" w:cs="Times New Roman"/>
                          <w:color w:val="000000"/>
                          <w:sz w:val="18"/>
                        </w:rPr>
                        <w:t xml:space="preserve"> follow-up</w:t>
                      </w:r>
                      <w:r w:rsidR="002A0FEA" w:rsidRPr="00BC1921">
                        <w:rPr>
                          <w:rFonts w:ascii="Times New Roman" w:eastAsia="Times New Roman" w:hAnsi="Times New Roman" w:cs="Times New Roman"/>
                          <w:color w:val="000000"/>
                          <w:sz w:val="18"/>
                        </w:rPr>
                        <w:t xml:space="preserve"> </w:t>
                      </w:r>
                      <w:r w:rsidRPr="00BC1921">
                        <w:rPr>
                          <w:rFonts w:ascii="Times New Roman" w:eastAsia="Times New Roman" w:hAnsi="Times New Roman" w:cs="Times New Roman"/>
                          <w:color w:val="000000"/>
                          <w:sz w:val="18"/>
                        </w:rPr>
                        <w:t>=</w:t>
                      </w:r>
                      <w:r w:rsidR="002A0FEA" w:rsidRPr="00BC1921">
                        <w:rPr>
                          <w:rFonts w:ascii="Times New Roman" w:eastAsia="Times New Roman" w:hAnsi="Times New Roman" w:cs="Times New Roman"/>
                          <w:color w:val="000000"/>
                          <w:sz w:val="18"/>
                        </w:rPr>
                        <w:t xml:space="preserve"> </w:t>
                      </w:r>
                      <w:r w:rsidRPr="00BC1921">
                        <w:rPr>
                          <w:rFonts w:ascii="Times New Roman" w:eastAsia="Times New Roman" w:hAnsi="Times New Roman" w:cs="Times New Roman"/>
                          <w:color w:val="000000"/>
                          <w:sz w:val="18"/>
                        </w:rPr>
                        <w:t>243</w:t>
                      </w:r>
                    </w:p>
                  </w:txbxContent>
                </v:textbox>
              </v:rect>
            </w:pict>
          </mc:Fallback>
        </mc:AlternateContent>
      </w:r>
      <w:r w:rsidRPr="00BC1921">
        <w:rPr>
          <w:rFonts w:ascii="Times New Roman" w:eastAsia="Times New Roman" w:hAnsi="Times New Roman" w:cs="Times New Roman"/>
          <w:noProof/>
          <w:sz w:val="22"/>
          <w:szCs w:val="22"/>
          <w:highlight w:val="white"/>
        </w:rPr>
        <mc:AlternateContent>
          <mc:Choice Requires="wpg">
            <w:drawing>
              <wp:inline distT="114300" distB="114300" distL="114300" distR="114300" wp14:anchorId="45FF69A7" wp14:editId="4AA5A159">
                <wp:extent cx="4832252" cy="5155372"/>
                <wp:effectExtent l="0" t="0" r="26035" b="26670"/>
                <wp:docPr id="2" name="Group 2"/>
                <wp:cNvGraphicFramePr/>
                <a:graphic xmlns:a="http://schemas.openxmlformats.org/drawingml/2006/main">
                  <a:graphicData uri="http://schemas.microsoft.com/office/word/2010/wordprocessingGroup">
                    <wpg:wgp>
                      <wpg:cNvGrpSpPr/>
                      <wpg:grpSpPr>
                        <a:xfrm>
                          <a:off x="0" y="0"/>
                          <a:ext cx="4832252" cy="5155372"/>
                          <a:chOff x="398418" y="317840"/>
                          <a:chExt cx="5052486" cy="3234992"/>
                        </a:xfrm>
                      </wpg:grpSpPr>
                      <wps:wsp>
                        <wps:cNvPr id="1225078380" name="Rectangle 1225078380"/>
                        <wps:cNvSpPr/>
                        <wps:spPr>
                          <a:xfrm>
                            <a:off x="1622100" y="317840"/>
                            <a:ext cx="1820100" cy="337501"/>
                          </a:xfrm>
                          <a:prstGeom prst="rect">
                            <a:avLst/>
                          </a:prstGeom>
                          <a:solidFill>
                            <a:srgbClr val="CFE2F3"/>
                          </a:solidFill>
                          <a:ln w="9525" cap="flat" cmpd="sng">
                            <a:solidFill>
                              <a:srgbClr val="000000"/>
                            </a:solidFill>
                            <a:prstDash val="solid"/>
                            <a:round/>
                            <a:headEnd type="none" w="sm" len="sm"/>
                            <a:tailEnd type="none" w="sm" len="sm"/>
                          </a:ln>
                        </wps:spPr>
                        <wps:txbx>
                          <w:txbxContent>
                            <w:p w14:paraId="24255BB7" w14:textId="1D9EF2AF" w:rsidR="00B5515F" w:rsidRPr="00BC1921" w:rsidRDefault="00B5515F" w:rsidP="00B5515F">
                              <w:pPr>
                                <w:spacing w:after="0" w:line="240" w:lineRule="auto"/>
                                <w:jc w:val="center"/>
                                <w:textDirection w:val="btLr"/>
                              </w:pPr>
                              <w:r w:rsidRPr="00BC1921">
                                <w:rPr>
                                  <w:rFonts w:ascii="Times New Roman" w:eastAsia="Times New Roman" w:hAnsi="Times New Roman" w:cs="Times New Roman"/>
                                  <w:color w:val="000000"/>
                                  <w:sz w:val="20"/>
                                </w:rPr>
                                <w:t>No. of observations in the EPIC dataset (N</w:t>
                              </w:r>
                              <w:r w:rsidR="00E14817" w:rsidRPr="00BC1921">
                                <w:rPr>
                                  <w:rFonts w:ascii="Times New Roman" w:eastAsia="Times New Roman" w:hAnsi="Times New Roman" w:cs="Times New Roman"/>
                                  <w:color w:val="000000"/>
                                  <w:sz w:val="20"/>
                                </w:rPr>
                                <w:t xml:space="preserve"> </w:t>
                              </w:r>
                              <w:r w:rsidRPr="00BC1921">
                                <w:rPr>
                                  <w:rFonts w:ascii="Times New Roman" w:eastAsia="Times New Roman" w:hAnsi="Times New Roman" w:cs="Times New Roman"/>
                                  <w:color w:val="000000"/>
                                  <w:sz w:val="20"/>
                                </w:rPr>
                                <w:t>=</w:t>
                              </w:r>
                              <w:r w:rsidR="00E14817" w:rsidRPr="00BC1921">
                                <w:rPr>
                                  <w:rFonts w:ascii="Times New Roman" w:eastAsia="Times New Roman" w:hAnsi="Times New Roman" w:cs="Times New Roman"/>
                                  <w:color w:val="000000"/>
                                  <w:sz w:val="20"/>
                                </w:rPr>
                                <w:t xml:space="preserve"> </w:t>
                              </w:r>
                              <w:r w:rsidRPr="00BC1921">
                                <w:rPr>
                                  <w:rFonts w:ascii="Times New Roman" w:eastAsia="Times New Roman" w:hAnsi="Times New Roman" w:cs="Times New Roman"/>
                                  <w:color w:val="000000"/>
                                  <w:sz w:val="20"/>
                                </w:rPr>
                                <w:t>490,030)</w:t>
                              </w:r>
                            </w:p>
                          </w:txbxContent>
                        </wps:txbx>
                        <wps:bodyPr spcFirstLastPara="1" wrap="square" lIns="91425" tIns="91425" rIns="91425" bIns="91425" anchor="ctr" anchorCtr="0">
                          <a:noAutofit/>
                        </wps:bodyPr>
                      </wps:wsp>
                      <wps:wsp>
                        <wps:cNvPr id="1148478169" name="Rectangle 1148478169"/>
                        <wps:cNvSpPr/>
                        <wps:spPr>
                          <a:xfrm>
                            <a:off x="1653685" y="3060232"/>
                            <a:ext cx="1748700" cy="492600"/>
                          </a:xfrm>
                          <a:prstGeom prst="rect">
                            <a:avLst/>
                          </a:prstGeom>
                          <a:solidFill>
                            <a:srgbClr val="CFE2F3"/>
                          </a:solidFill>
                          <a:ln w="9525" cap="flat" cmpd="sng">
                            <a:solidFill>
                              <a:srgbClr val="000000"/>
                            </a:solidFill>
                            <a:prstDash val="solid"/>
                            <a:round/>
                            <a:headEnd type="none" w="sm" len="sm"/>
                            <a:tailEnd type="none" w="sm" len="sm"/>
                          </a:ln>
                        </wps:spPr>
                        <wps:txbx>
                          <w:txbxContent>
                            <w:p w14:paraId="4CF2A459" w14:textId="6DB6F7B4" w:rsidR="00B5515F" w:rsidRPr="00BC1921" w:rsidRDefault="00B5515F" w:rsidP="00B5515F">
                              <w:pPr>
                                <w:spacing w:after="0" w:line="240" w:lineRule="auto"/>
                                <w:jc w:val="center"/>
                                <w:textDirection w:val="btLr"/>
                              </w:pPr>
                              <w:r w:rsidRPr="00BC1921">
                                <w:rPr>
                                  <w:rFonts w:ascii="Times New Roman" w:eastAsia="Times New Roman" w:hAnsi="Times New Roman" w:cs="Times New Roman"/>
                                  <w:color w:val="000000"/>
                                  <w:sz w:val="20"/>
                                </w:rPr>
                                <w:t>Number of participants included in the final analysis (n</w:t>
                              </w:r>
                              <w:r w:rsidR="00E14817" w:rsidRPr="00BC1921">
                                <w:rPr>
                                  <w:rFonts w:ascii="Times New Roman" w:eastAsia="Times New Roman" w:hAnsi="Times New Roman" w:cs="Times New Roman"/>
                                  <w:color w:val="000000"/>
                                  <w:sz w:val="20"/>
                                </w:rPr>
                                <w:t xml:space="preserve"> </w:t>
                              </w:r>
                              <w:r w:rsidRPr="00BC1921">
                                <w:rPr>
                                  <w:rFonts w:ascii="Times New Roman" w:eastAsia="Times New Roman" w:hAnsi="Times New Roman" w:cs="Times New Roman"/>
                                  <w:color w:val="000000"/>
                                  <w:sz w:val="20"/>
                                </w:rPr>
                                <w:t>=</w:t>
                              </w:r>
                              <w:r w:rsidR="00E14817" w:rsidRPr="00BC1921">
                                <w:rPr>
                                  <w:rFonts w:ascii="Times New Roman" w:eastAsia="Times New Roman" w:hAnsi="Times New Roman" w:cs="Times New Roman"/>
                                  <w:color w:val="000000"/>
                                  <w:sz w:val="20"/>
                                </w:rPr>
                                <w:t xml:space="preserve"> </w:t>
                              </w:r>
                              <w:r w:rsidRPr="00BC1921">
                                <w:rPr>
                                  <w:rFonts w:ascii="Times New Roman" w:eastAsia="Times New Roman" w:hAnsi="Times New Roman" w:cs="Times New Roman"/>
                                  <w:color w:val="000000"/>
                                  <w:sz w:val="20"/>
                                </w:rPr>
                                <w:t>230,026)</w:t>
                              </w:r>
                            </w:p>
                          </w:txbxContent>
                        </wps:txbx>
                        <wps:bodyPr spcFirstLastPara="1" wrap="square" lIns="91425" tIns="91425" rIns="91425" bIns="91425" anchor="ctr" anchorCtr="0">
                          <a:noAutofit/>
                        </wps:bodyPr>
                      </wps:wsp>
                      <wps:wsp>
                        <wps:cNvPr id="1945312264" name="Rectangle 1945312264"/>
                        <wps:cNvSpPr/>
                        <wps:spPr>
                          <a:xfrm>
                            <a:off x="3855678" y="556867"/>
                            <a:ext cx="1584374" cy="393571"/>
                          </a:xfrm>
                          <a:prstGeom prst="rect">
                            <a:avLst/>
                          </a:prstGeom>
                          <a:solidFill>
                            <a:srgbClr val="CFE2F3"/>
                          </a:solidFill>
                          <a:ln w="9525" cap="flat" cmpd="sng">
                            <a:solidFill>
                              <a:srgbClr val="000000"/>
                            </a:solidFill>
                            <a:prstDash val="solid"/>
                            <a:round/>
                            <a:headEnd type="none" w="sm" len="sm"/>
                            <a:tailEnd type="none" w="sm" len="sm"/>
                          </a:ln>
                        </wps:spPr>
                        <wps:txbx>
                          <w:txbxContent>
                            <w:p w14:paraId="4369D9D5" w14:textId="3DD74146" w:rsidR="00B5515F" w:rsidRPr="00BC1921" w:rsidRDefault="00B5515F" w:rsidP="00B5515F">
                              <w:pPr>
                                <w:textDirection w:val="btLr"/>
                                <w:rPr>
                                  <w:rFonts w:ascii="Times New Roman" w:eastAsia="Times New Roman" w:hAnsi="Times New Roman" w:cs="Times New Roman"/>
                                  <w:color w:val="000000"/>
                                  <w:sz w:val="18"/>
                                </w:rPr>
                              </w:pPr>
                              <w:r w:rsidRPr="00BC1921">
                                <w:rPr>
                                  <w:rFonts w:ascii="Times New Roman" w:eastAsia="Times New Roman" w:hAnsi="Times New Roman" w:cs="Times New Roman"/>
                                  <w:color w:val="000000"/>
                                  <w:sz w:val="18"/>
                                </w:rPr>
                                <w:t>Countr</w:t>
                              </w:r>
                              <w:r w:rsidR="0074464A" w:rsidRPr="00BC1921">
                                <w:rPr>
                                  <w:rFonts w:ascii="Times New Roman" w:eastAsia="Times New Roman" w:hAnsi="Times New Roman" w:cs="Times New Roman"/>
                                  <w:color w:val="000000"/>
                                  <w:sz w:val="18"/>
                                </w:rPr>
                                <w:t>ies</w:t>
                              </w:r>
                              <w:r w:rsidR="00BD408D" w:rsidRPr="00BC1921">
                                <w:rPr>
                                  <w:rFonts w:ascii="Times New Roman" w:eastAsia="Times New Roman" w:hAnsi="Times New Roman" w:cs="Times New Roman"/>
                                  <w:color w:val="000000"/>
                                  <w:sz w:val="18"/>
                                </w:rPr>
                                <w:t xml:space="preserve"> (</w:t>
                              </w:r>
                              <w:r w:rsidR="00E5008E" w:rsidRPr="00BC1921">
                                <w:rPr>
                                  <w:rFonts w:ascii="Times New Roman" w:eastAsia="Times New Roman" w:hAnsi="Times New Roman" w:cs="Times New Roman"/>
                                  <w:color w:val="000000"/>
                                  <w:sz w:val="18"/>
                                </w:rPr>
                                <w:t>Greece, France, Norway, and Sweden</w:t>
                              </w:r>
                              <w:r w:rsidR="00BD408D" w:rsidRPr="00BC1921">
                                <w:rPr>
                                  <w:rFonts w:ascii="Times New Roman" w:eastAsia="Times New Roman" w:hAnsi="Times New Roman" w:cs="Times New Roman"/>
                                  <w:color w:val="000000"/>
                                  <w:sz w:val="18"/>
                                </w:rPr>
                                <w:t>)</w:t>
                              </w:r>
                              <w:r w:rsidRPr="00BC1921">
                                <w:rPr>
                                  <w:rFonts w:ascii="Times New Roman" w:eastAsia="Times New Roman" w:hAnsi="Times New Roman" w:cs="Times New Roman"/>
                                  <w:color w:val="000000"/>
                                  <w:sz w:val="18"/>
                                </w:rPr>
                                <w:t xml:space="preserve"> =</w:t>
                              </w:r>
                              <w:r w:rsidR="003C7885" w:rsidRPr="00BC1921">
                                <w:rPr>
                                  <w:rFonts w:ascii="Times New Roman" w:eastAsia="Times New Roman" w:hAnsi="Times New Roman" w:cs="Times New Roman"/>
                                  <w:color w:val="000000"/>
                                  <w:sz w:val="18"/>
                                </w:rPr>
                                <w:t xml:space="preserve"> </w:t>
                              </w:r>
                              <w:r w:rsidRPr="00BC1921">
                                <w:rPr>
                                  <w:rFonts w:ascii="Times New Roman" w:eastAsia="Times New Roman" w:hAnsi="Times New Roman" w:cs="Times New Roman"/>
                                  <w:color w:val="000000"/>
                                  <w:sz w:val="18"/>
                                </w:rPr>
                                <w:t>165</w:t>
                              </w:r>
                              <w:r w:rsidR="00071F9E" w:rsidRPr="00BC1921">
                                <w:rPr>
                                  <w:rFonts w:ascii="Times New Roman" w:eastAsia="Times New Roman" w:hAnsi="Times New Roman" w:cs="Times New Roman"/>
                                  <w:color w:val="000000"/>
                                  <w:sz w:val="18"/>
                                </w:rPr>
                                <w:t>,</w:t>
                              </w:r>
                              <w:r w:rsidRPr="00BC1921">
                                <w:rPr>
                                  <w:rFonts w:ascii="Times New Roman" w:eastAsia="Times New Roman" w:hAnsi="Times New Roman" w:cs="Times New Roman"/>
                                  <w:color w:val="000000"/>
                                  <w:sz w:val="18"/>
                                </w:rPr>
                                <w:t>485</w:t>
                              </w:r>
                            </w:p>
                            <w:p w14:paraId="4ED6A322" w14:textId="77777777" w:rsidR="00B5515F" w:rsidRPr="00BC1921" w:rsidRDefault="00B5515F" w:rsidP="00B5515F">
                              <w:pPr>
                                <w:spacing w:after="0" w:line="240" w:lineRule="auto"/>
                                <w:textDirection w:val="btLr"/>
                              </w:pPr>
                            </w:p>
                          </w:txbxContent>
                        </wps:txbx>
                        <wps:bodyPr spcFirstLastPara="1" wrap="square" lIns="91425" tIns="91425" rIns="91425" bIns="91425" anchor="ctr" anchorCtr="0">
                          <a:noAutofit/>
                        </wps:bodyPr>
                      </wps:wsp>
                      <wps:wsp>
                        <wps:cNvPr id="517017817" name="Straight Arrow Connector 517017817"/>
                        <wps:cNvCnPr>
                          <a:stCxn id="1225078380" idx="2"/>
                          <a:endCxn id="1922589361" idx="0"/>
                        </wps:cNvCnPr>
                        <wps:spPr>
                          <a:xfrm flipH="1">
                            <a:off x="2527851" y="655312"/>
                            <a:ext cx="4295" cy="1196206"/>
                          </a:xfrm>
                          <a:prstGeom prst="straightConnector1">
                            <a:avLst/>
                          </a:prstGeom>
                          <a:noFill/>
                          <a:ln w="9525" cap="flat" cmpd="sng">
                            <a:solidFill>
                              <a:srgbClr val="000000"/>
                            </a:solidFill>
                            <a:prstDash val="solid"/>
                            <a:round/>
                            <a:headEnd type="none" w="med" len="med"/>
                            <a:tailEnd type="triangle" w="med" len="med"/>
                          </a:ln>
                        </wps:spPr>
                        <wps:bodyPr/>
                      </wps:wsp>
                      <wps:wsp>
                        <wps:cNvPr id="495983657" name="Straight Arrow Connector 495983657"/>
                        <wps:cNvCnPr>
                          <a:endCxn id="1945312264" idx="1"/>
                        </wps:cNvCnPr>
                        <wps:spPr>
                          <a:xfrm>
                            <a:off x="2532143" y="753577"/>
                            <a:ext cx="1323529" cy="38"/>
                          </a:xfrm>
                          <a:prstGeom prst="straightConnector1">
                            <a:avLst/>
                          </a:prstGeom>
                          <a:noFill/>
                          <a:ln w="9525" cap="flat" cmpd="sng">
                            <a:solidFill>
                              <a:srgbClr val="000000"/>
                            </a:solidFill>
                            <a:prstDash val="solid"/>
                            <a:round/>
                            <a:headEnd type="none" w="med" len="med"/>
                            <a:tailEnd type="triangle" w="med" len="med"/>
                          </a:ln>
                        </wps:spPr>
                        <wps:bodyPr/>
                      </wps:wsp>
                      <wps:wsp>
                        <wps:cNvPr id="1802653476" name="Rectangle 1802653476"/>
                        <wps:cNvSpPr/>
                        <wps:spPr>
                          <a:xfrm>
                            <a:off x="3817909" y="2550025"/>
                            <a:ext cx="1610932" cy="285662"/>
                          </a:xfrm>
                          <a:prstGeom prst="rect">
                            <a:avLst/>
                          </a:prstGeom>
                          <a:solidFill>
                            <a:srgbClr val="CFE2F3"/>
                          </a:solidFill>
                          <a:ln w="9525" cap="flat" cmpd="sng">
                            <a:solidFill>
                              <a:srgbClr val="000000"/>
                            </a:solidFill>
                            <a:prstDash val="solid"/>
                            <a:round/>
                            <a:headEnd type="none" w="sm" len="sm"/>
                            <a:tailEnd type="none" w="sm" len="sm"/>
                          </a:ln>
                        </wps:spPr>
                        <wps:txbx>
                          <w:txbxContent>
                            <w:p w14:paraId="16B233D6" w14:textId="77B0E776" w:rsidR="00B5515F" w:rsidRPr="00BC1921" w:rsidRDefault="00B5515F" w:rsidP="00B5515F">
                              <w:pPr>
                                <w:spacing w:after="0" w:line="240" w:lineRule="auto"/>
                                <w:textDirection w:val="btLr"/>
                              </w:pPr>
                              <w:r w:rsidRPr="00BC1921">
                                <w:rPr>
                                  <w:rFonts w:ascii="Times New Roman" w:eastAsia="Times New Roman" w:hAnsi="Times New Roman" w:cs="Times New Roman"/>
                                  <w:color w:val="000000"/>
                                  <w:sz w:val="18"/>
                                </w:rPr>
                                <w:t>Physical activity</w:t>
                              </w:r>
                              <w:r w:rsidR="009E7079" w:rsidRPr="00BC1921">
                                <w:rPr>
                                  <w:rFonts w:ascii="Times New Roman" w:eastAsia="Times New Roman" w:hAnsi="Times New Roman" w:cs="Times New Roman"/>
                                  <w:color w:val="000000"/>
                                  <w:sz w:val="18"/>
                                </w:rPr>
                                <w:t xml:space="preserve"> unknown</w:t>
                              </w:r>
                              <w:r w:rsidR="00E14817" w:rsidRPr="00BC1921">
                                <w:rPr>
                                  <w:rFonts w:ascii="Times New Roman" w:eastAsia="Times New Roman" w:hAnsi="Times New Roman" w:cs="Times New Roman"/>
                                  <w:color w:val="000000"/>
                                  <w:sz w:val="18"/>
                                </w:rPr>
                                <w:t xml:space="preserve"> </w:t>
                              </w:r>
                              <w:r w:rsidRPr="00BC1921">
                                <w:rPr>
                                  <w:rFonts w:ascii="Times New Roman" w:eastAsia="Times New Roman" w:hAnsi="Times New Roman" w:cs="Times New Roman"/>
                                  <w:color w:val="000000"/>
                                  <w:sz w:val="18"/>
                                </w:rPr>
                                <w:t>=</w:t>
                              </w:r>
                              <w:r w:rsidR="00E14817" w:rsidRPr="00BC1921">
                                <w:rPr>
                                  <w:rFonts w:ascii="Times New Roman" w:eastAsia="Times New Roman" w:hAnsi="Times New Roman" w:cs="Times New Roman"/>
                                  <w:color w:val="000000"/>
                                  <w:sz w:val="18"/>
                                </w:rPr>
                                <w:t xml:space="preserve"> </w:t>
                              </w:r>
                              <w:r w:rsidRPr="00BC1921">
                                <w:rPr>
                                  <w:rFonts w:ascii="Times New Roman" w:eastAsia="Times New Roman" w:hAnsi="Times New Roman" w:cs="Times New Roman"/>
                                  <w:color w:val="000000"/>
                                  <w:sz w:val="18"/>
                                </w:rPr>
                                <w:t>4</w:t>
                              </w:r>
                              <w:r w:rsidR="00212C57" w:rsidRPr="00BC1921">
                                <w:rPr>
                                  <w:rFonts w:ascii="Times New Roman" w:eastAsia="Times New Roman" w:hAnsi="Times New Roman" w:cs="Times New Roman"/>
                                  <w:color w:val="000000"/>
                                  <w:sz w:val="18"/>
                                </w:rPr>
                                <w:t>,</w:t>
                              </w:r>
                              <w:r w:rsidRPr="00BC1921">
                                <w:rPr>
                                  <w:rFonts w:ascii="Times New Roman" w:eastAsia="Times New Roman" w:hAnsi="Times New Roman" w:cs="Times New Roman"/>
                                  <w:color w:val="000000"/>
                                  <w:sz w:val="18"/>
                                </w:rPr>
                                <w:t>241</w:t>
                              </w:r>
                            </w:p>
                          </w:txbxContent>
                        </wps:txbx>
                        <wps:bodyPr spcFirstLastPara="1" wrap="square" lIns="91425" tIns="91425" rIns="91425" bIns="91425" anchor="ctr" anchorCtr="0">
                          <a:noAutofit/>
                        </wps:bodyPr>
                      </wps:wsp>
                      <wps:wsp>
                        <wps:cNvPr id="1600776167" name="Straight Arrow Connector 1600776167"/>
                        <wps:cNvCnPr/>
                        <wps:spPr>
                          <a:xfrm>
                            <a:off x="2532143" y="1171368"/>
                            <a:ext cx="1323370" cy="0"/>
                          </a:xfrm>
                          <a:prstGeom prst="straightConnector1">
                            <a:avLst/>
                          </a:prstGeom>
                          <a:noFill/>
                          <a:ln w="9525" cap="flat" cmpd="sng">
                            <a:solidFill>
                              <a:srgbClr val="000000"/>
                            </a:solidFill>
                            <a:prstDash val="solid"/>
                            <a:round/>
                            <a:headEnd type="none" w="med" len="med"/>
                            <a:tailEnd type="triangle" w="med" len="med"/>
                          </a:ln>
                        </wps:spPr>
                        <wps:bodyPr/>
                      </wps:wsp>
                      <wps:wsp>
                        <wps:cNvPr id="905424526" name="Text Box 905424526"/>
                        <wps:cNvSpPr txBox="1"/>
                        <wps:spPr>
                          <a:xfrm>
                            <a:off x="420262" y="701183"/>
                            <a:ext cx="2017112" cy="299091"/>
                          </a:xfrm>
                          <a:prstGeom prst="rect">
                            <a:avLst/>
                          </a:prstGeom>
                          <a:noFill/>
                          <a:ln>
                            <a:noFill/>
                          </a:ln>
                        </wps:spPr>
                        <wps:txbx>
                          <w:txbxContent>
                            <w:p w14:paraId="0D58DB55" w14:textId="77777777" w:rsidR="00B5515F" w:rsidRPr="00BC1921" w:rsidRDefault="00B5515F" w:rsidP="00A32BDC">
                              <w:pPr>
                                <w:rPr>
                                  <w:rFonts w:ascii="Times New Roman" w:hAnsi="Times New Roman" w:cs="Times New Roman"/>
                                  <w:sz w:val="18"/>
                                  <w:szCs w:val="18"/>
                                </w:rPr>
                              </w:pPr>
                              <w:r w:rsidRPr="00B968B3">
                                <w:rPr>
                                  <w:rFonts w:ascii="Times New Roman" w:hAnsi="Times New Roman" w:cs="Times New Roman"/>
                                  <w:sz w:val="18"/>
                                  <w:szCs w:val="18"/>
                                  <w:shd w:val="clear" w:color="auto" w:fill="F5F5F5"/>
                                </w:rPr>
                                <w:t>Exclusion of countries not part of EPIC- CVD or EPIC-</w:t>
                              </w:r>
                              <w:r w:rsidRPr="00B968B3">
                                <w:rPr>
                                  <w:rFonts w:ascii="Times New Roman" w:hAnsi="Times New Roman" w:cs="Times New Roman"/>
                                  <w:sz w:val="18"/>
                                  <w:szCs w:val="18"/>
                                  <w:shd w:val="clear" w:color="auto" w:fill="F5F5F5"/>
                                </w:rPr>
                                <w:t>InterAct</w:t>
                              </w:r>
                            </w:p>
                          </w:txbxContent>
                        </wps:txbx>
                        <wps:bodyPr spcFirstLastPara="1" wrap="square" lIns="91425" tIns="91425" rIns="91425" bIns="91425" anchor="t" anchorCtr="0">
                          <a:noAutofit/>
                        </wps:bodyPr>
                      </wps:wsp>
                      <wps:wsp>
                        <wps:cNvPr id="1161475058" name="Rectangle 1161475058"/>
                        <wps:cNvSpPr/>
                        <wps:spPr>
                          <a:xfrm>
                            <a:off x="3841057" y="1417339"/>
                            <a:ext cx="1599387" cy="467629"/>
                          </a:xfrm>
                          <a:prstGeom prst="rect">
                            <a:avLst/>
                          </a:prstGeom>
                          <a:solidFill>
                            <a:srgbClr val="CFE2F3"/>
                          </a:solidFill>
                          <a:ln w="9525" cap="flat" cmpd="sng">
                            <a:solidFill>
                              <a:srgbClr val="000000"/>
                            </a:solidFill>
                            <a:prstDash val="solid"/>
                            <a:round/>
                            <a:headEnd type="none" w="sm" len="sm"/>
                            <a:tailEnd type="none" w="sm" len="sm"/>
                          </a:ln>
                        </wps:spPr>
                        <wps:txbx>
                          <w:txbxContent>
                            <w:p w14:paraId="31D2EA19" w14:textId="5CC5BE80" w:rsidR="00B5515F" w:rsidRPr="00BC1921" w:rsidRDefault="00B5515F" w:rsidP="00B5515F">
                              <w:pPr>
                                <w:spacing w:after="0" w:line="240" w:lineRule="auto"/>
                                <w:textDirection w:val="btLr"/>
                              </w:pPr>
                              <w:r w:rsidRPr="00BC1921">
                                <w:rPr>
                                  <w:rFonts w:ascii="Times New Roman" w:eastAsia="Times New Roman" w:hAnsi="Times New Roman" w:cs="Times New Roman"/>
                                  <w:color w:val="000000"/>
                                  <w:sz w:val="18"/>
                                </w:rPr>
                                <w:t>Cancer</w:t>
                              </w:r>
                              <w:r w:rsidR="002A0FEA" w:rsidRPr="00BC1921">
                                <w:rPr>
                                  <w:rFonts w:ascii="Times New Roman" w:eastAsia="Times New Roman" w:hAnsi="Times New Roman" w:cs="Times New Roman"/>
                                  <w:color w:val="000000"/>
                                  <w:sz w:val="18"/>
                                </w:rPr>
                                <w:t xml:space="preserve"> </w:t>
                              </w:r>
                              <w:r w:rsidRPr="00BC1921">
                                <w:rPr>
                                  <w:rFonts w:ascii="Times New Roman" w:eastAsia="Times New Roman" w:hAnsi="Times New Roman" w:cs="Times New Roman"/>
                                  <w:color w:val="000000"/>
                                  <w:sz w:val="18"/>
                                </w:rPr>
                                <w:t>=</w:t>
                              </w:r>
                              <w:r w:rsidR="002A0FEA" w:rsidRPr="00BC1921">
                                <w:rPr>
                                  <w:rFonts w:ascii="Times New Roman" w:eastAsia="Times New Roman" w:hAnsi="Times New Roman" w:cs="Times New Roman"/>
                                  <w:color w:val="000000"/>
                                  <w:sz w:val="18"/>
                                </w:rPr>
                                <w:t xml:space="preserve"> </w:t>
                              </w:r>
                              <w:r w:rsidRPr="00BC1921">
                                <w:rPr>
                                  <w:rFonts w:ascii="Times New Roman" w:eastAsia="Times New Roman" w:hAnsi="Times New Roman" w:cs="Times New Roman"/>
                                  <w:color w:val="000000"/>
                                  <w:sz w:val="18"/>
                                </w:rPr>
                                <w:t>9</w:t>
                              </w:r>
                              <w:r w:rsidR="00071F9E" w:rsidRPr="00BC1921">
                                <w:rPr>
                                  <w:rFonts w:ascii="Times New Roman" w:eastAsia="Times New Roman" w:hAnsi="Times New Roman" w:cs="Times New Roman"/>
                                  <w:color w:val="000000"/>
                                  <w:sz w:val="18"/>
                                </w:rPr>
                                <w:t>,</w:t>
                              </w:r>
                              <w:r w:rsidRPr="00BC1921">
                                <w:rPr>
                                  <w:rFonts w:ascii="Times New Roman" w:eastAsia="Times New Roman" w:hAnsi="Times New Roman" w:cs="Times New Roman"/>
                                  <w:color w:val="000000"/>
                                  <w:sz w:val="18"/>
                                </w:rPr>
                                <w:t>085</w:t>
                              </w:r>
                            </w:p>
                            <w:p w14:paraId="036B7DDA" w14:textId="4E6F0607" w:rsidR="00B5515F" w:rsidRPr="00BC1921" w:rsidRDefault="00B5515F" w:rsidP="00B5515F">
                              <w:pPr>
                                <w:spacing w:after="0" w:line="240" w:lineRule="auto"/>
                                <w:textDirection w:val="btLr"/>
                              </w:pPr>
                              <w:r w:rsidRPr="00BC1921">
                                <w:rPr>
                                  <w:rFonts w:ascii="Times New Roman" w:eastAsia="Times New Roman" w:hAnsi="Times New Roman" w:cs="Times New Roman"/>
                                  <w:color w:val="000000"/>
                                  <w:sz w:val="18"/>
                                </w:rPr>
                                <w:t>T2D</w:t>
                              </w:r>
                              <w:r w:rsidR="002A0FEA" w:rsidRPr="00BC1921">
                                <w:rPr>
                                  <w:rFonts w:ascii="Times New Roman" w:eastAsia="Times New Roman" w:hAnsi="Times New Roman" w:cs="Times New Roman"/>
                                  <w:color w:val="000000"/>
                                  <w:sz w:val="18"/>
                                </w:rPr>
                                <w:t xml:space="preserve"> </w:t>
                              </w:r>
                              <w:r w:rsidRPr="00BC1921">
                                <w:rPr>
                                  <w:rFonts w:ascii="Times New Roman" w:eastAsia="Times New Roman" w:hAnsi="Times New Roman" w:cs="Times New Roman"/>
                                  <w:color w:val="000000"/>
                                  <w:sz w:val="18"/>
                                </w:rPr>
                                <w:t>=</w:t>
                              </w:r>
                              <w:r w:rsidR="002A0FEA" w:rsidRPr="00BC1921">
                                <w:rPr>
                                  <w:rFonts w:ascii="Times New Roman" w:eastAsia="Times New Roman" w:hAnsi="Times New Roman" w:cs="Times New Roman"/>
                                  <w:color w:val="000000"/>
                                  <w:sz w:val="18"/>
                                </w:rPr>
                                <w:t xml:space="preserve"> </w:t>
                              </w:r>
                              <w:r w:rsidRPr="00BC1921">
                                <w:rPr>
                                  <w:rFonts w:ascii="Times New Roman" w:eastAsia="Times New Roman" w:hAnsi="Times New Roman" w:cs="Times New Roman"/>
                                  <w:color w:val="000000"/>
                                  <w:sz w:val="18"/>
                                </w:rPr>
                                <w:t>7</w:t>
                              </w:r>
                              <w:r w:rsidR="00071F9E" w:rsidRPr="00BC1921">
                                <w:rPr>
                                  <w:rFonts w:ascii="Times New Roman" w:eastAsia="Times New Roman" w:hAnsi="Times New Roman" w:cs="Times New Roman"/>
                                  <w:color w:val="000000"/>
                                  <w:sz w:val="18"/>
                                </w:rPr>
                                <w:t>,</w:t>
                              </w:r>
                              <w:r w:rsidRPr="00BC1921">
                                <w:rPr>
                                  <w:rFonts w:ascii="Times New Roman" w:eastAsia="Times New Roman" w:hAnsi="Times New Roman" w:cs="Times New Roman"/>
                                  <w:color w:val="000000"/>
                                  <w:sz w:val="18"/>
                                </w:rPr>
                                <w:t>890</w:t>
                              </w:r>
                            </w:p>
                            <w:p w14:paraId="4DC7D396" w14:textId="03D7BCF2" w:rsidR="00B5515F" w:rsidRPr="00BC1921" w:rsidRDefault="00B5515F" w:rsidP="00B5515F">
                              <w:pPr>
                                <w:spacing w:after="0" w:line="240" w:lineRule="auto"/>
                                <w:textDirection w:val="btLr"/>
                              </w:pPr>
                              <w:r w:rsidRPr="00BC1921">
                                <w:rPr>
                                  <w:rFonts w:ascii="Times New Roman" w:eastAsia="Times New Roman" w:hAnsi="Times New Roman" w:cs="Times New Roman"/>
                                  <w:color w:val="000000"/>
                                  <w:sz w:val="18"/>
                                </w:rPr>
                                <w:t>Heart attack</w:t>
                              </w:r>
                              <w:r w:rsidR="002A0FEA" w:rsidRPr="00BC1921">
                                <w:rPr>
                                  <w:rFonts w:ascii="Times New Roman" w:eastAsia="Times New Roman" w:hAnsi="Times New Roman" w:cs="Times New Roman"/>
                                  <w:color w:val="000000"/>
                                  <w:sz w:val="18"/>
                                </w:rPr>
                                <w:t xml:space="preserve"> </w:t>
                              </w:r>
                              <w:r w:rsidRPr="00BC1921">
                                <w:rPr>
                                  <w:rFonts w:ascii="Times New Roman" w:eastAsia="Times New Roman" w:hAnsi="Times New Roman" w:cs="Times New Roman"/>
                                  <w:color w:val="000000"/>
                                  <w:sz w:val="18"/>
                                </w:rPr>
                                <w:t>=</w:t>
                              </w:r>
                              <w:r w:rsidR="002A0FEA" w:rsidRPr="00BC1921">
                                <w:rPr>
                                  <w:rFonts w:ascii="Times New Roman" w:eastAsia="Times New Roman" w:hAnsi="Times New Roman" w:cs="Times New Roman"/>
                                  <w:color w:val="000000"/>
                                  <w:sz w:val="18"/>
                                </w:rPr>
                                <w:t xml:space="preserve"> </w:t>
                              </w:r>
                              <w:r w:rsidRPr="00BC1921">
                                <w:rPr>
                                  <w:rFonts w:ascii="Times New Roman" w:eastAsia="Times New Roman" w:hAnsi="Times New Roman" w:cs="Times New Roman"/>
                                  <w:color w:val="000000"/>
                                  <w:sz w:val="18"/>
                                </w:rPr>
                                <w:t>3</w:t>
                              </w:r>
                              <w:r w:rsidR="00071F9E" w:rsidRPr="00BC1921">
                                <w:rPr>
                                  <w:rFonts w:ascii="Times New Roman" w:eastAsia="Times New Roman" w:hAnsi="Times New Roman" w:cs="Times New Roman"/>
                                  <w:color w:val="000000"/>
                                  <w:sz w:val="18"/>
                                </w:rPr>
                                <w:t>,</w:t>
                              </w:r>
                              <w:r w:rsidRPr="00BC1921">
                                <w:rPr>
                                  <w:rFonts w:ascii="Times New Roman" w:eastAsia="Times New Roman" w:hAnsi="Times New Roman" w:cs="Times New Roman"/>
                                  <w:color w:val="000000"/>
                                  <w:sz w:val="18"/>
                                </w:rPr>
                                <w:t>092</w:t>
                              </w:r>
                            </w:p>
                            <w:p w14:paraId="060CEE99" w14:textId="1AB4F9A4" w:rsidR="00B5515F" w:rsidRPr="00BC1921" w:rsidRDefault="00B5515F" w:rsidP="00B5515F">
                              <w:pPr>
                                <w:spacing w:after="0" w:line="240" w:lineRule="auto"/>
                                <w:textDirection w:val="btLr"/>
                              </w:pPr>
                              <w:r w:rsidRPr="00BC1921">
                                <w:rPr>
                                  <w:rFonts w:ascii="Times New Roman" w:eastAsia="Times New Roman" w:hAnsi="Times New Roman" w:cs="Times New Roman"/>
                                  <w:color w:val="000000"/>
                                  <w:sz w:val="18"/>
                                </w:rPr>
                                <w:t>Stroke</w:t>
                              </w:r>
                              <w:r w:rsidR="002A0FEA" w:rsidRPr="00BC1921">
                                <w:rPr>
                                  <w:rFonts w:ascii="Times New Roman" w:eastAsia="Times New Roman" w:hAnsi="Times New Roman" w:cs="Times New Roman"/>
                                  <w:color w:val="000000"/>
                                  <w:sz w:val="18"/>
                                </w:rPr>
                                <w:t xml:space="preserve"> </w:t>
                              </w:r>
                              <w:r w:rsidRPr="00BC1921">
                                <w:rPr>
                                  <w:rFonts w:ascii="Times New Roman" w:eastAsia="Times New Roman" w:hAnsi="Times New Roman" w:cs="Times New Roman"/>
                                  <w:color w:val="000000"/>
                                  <w:sz w:val="18"/>
                                </w:rPr>
                                <w:t>=</w:t>
                              </w:r>
                              <w:r w:rsidR="002A0FEA" w:rsidRPr="00BC1921">
                                <w:rPr>
                                  <w:rFonts w:ascii="Times New Roman" w:eastAsia="Times New Roman" w:hAnsi="Times New Roman" w:cs="Times New Roman"/>
                                  <w:color w:val="000000"/>
                                  <w:sz w:val="18"/>
                                </w:rPr>
                                <w:t xml:space="preserve"> </w:t>
                              </w:r>
                              <w:r w:rsidRPr="00BC1921">
                                <w:rPr>
                                  <w:rFonts w:ascii="Times New Roman" w:eastAsia="Times New Roman" w:hAnsi="Times New Roman" w:cs="Times New Roman"/>
                                  <w:color w:val="000000"/>
                                  <w:sz w:val="18"/>
                                </w:rPr>
                                <w:t>1</w:t>
                              </w:r>
                              <w:r w:rsidR="00071F9E" w:rsidRPr="00BC1921">
                                <w:rPr>
                                  <w:rFonts w:ascii="Times New Roman" w:eastAsia="Times New Roman" w:hAnsi="Times New Roman" w:cs="Times New Roman"/>
                                  <w:color w:val="000000"/>
                                  <w:sz w:val="18"/>
                                </w:rPr>
                                <w:t>,</w:t>
                              </w:r>
                              <w:r w:rsidRPr="00BC1921">
                                <w:rPr>
                                  <w:rFonts w:ascii="Times New Roman" w:eastAsia="Times New Roman" w:hAnsi="Times New Roman" w:cs="Times New Roman"/>
                                  <w:color w:val="000000"/>
                                  <w:sz w:val="18"/>
                                </w:rPr>
                                <w:t>726</w:t>
                              </w:r>
                            </w:p>
                          </w:txbxContent>
                        </wps:txbx>
                        <wps:bodyPr spcFirstLastPara="1" wrap="square" lIns="91425" tIns="91425" rIns="91425" bIns="91425" anchor="ctr" anchorCtr="0">
                          <a:noAutofit/>
                        </wps:bodyPr>
                      </wps:wsp>
                      <wps:wsp>
                        <wps:cNvPr id="400152135" name="Text Box 400152135"/>
                        <wps:cNvSpPr txBox="1"/>
                        <wps:spPr>
                          <a:xfrm>
                            <a:off x="444894" y="1438335"/>
                            <a:ext cx="1709616" cy="317613"/>
                          </a:xfrm>
                          <a:prstGeom prst="rect">
                            <a:avLst/>
                          </a:prstGeom>
                          <a:noFill/>
                          <a:ln>
                            <a:noFill/>
                          </a:ln>
                        </wps:spPr>
                        <wps:txbx>
                          <w:txbxContent>
                            <w:p w14:paraId="1E3C5234" w14:textId="77777777" w:rsidR="00B5515F" w:rsidRPr="00BC1921" w:rsidRDefault="00B5515F" w:rsidP="00B5515F">
                              <w:pPr>
                                <w:spacing w:after="0" w:line="240" w:lineRule="auto"/>
                                <w:textDirection w:val="btLr"/>
                                <w:rPr>
                                  <w:rFonts w:ascii="Times New Roman" w:hAnsi="Times New Roman" w:cs="Times New Roman"/>
                                </w:rPr>
                              </w:pPr>
                              <w:r w:rsidRPr="00BC1921">
                                <w:rPr>
                                  <w:rFonts w:ascii="Times New Roman" w:eastAsia="Arial" w:hAnsi="Times New Roman" w:cs="Times New Roman"/>
                                  <w:color w:val="000000"/>
                                  <w:sz w:val="18"/>
                                  <w:shd w:val="clear" w:color="auto" w:fill="F5F5F5"/>
                                </w:rPr>
                                <w:t>Exclusion of prevalent cases of cancer, CVD, or T2D</w:t>
                              </w:r>
                            </w:p>
                          </w:txbxContent>
                        </wps:txbx>
                        <wps:bodyPr spcFirstLastPara="1" wrap="square" lIns="91425" tIns="91425" rIns="91425" bIns="91425" anchor="t" anchorCtr="0">
                          <a:noAutofit/>
                        </wps:bodyPr>
                      </wps:wsp>
                      <wps:wsp>
                        <wps:cNvPr id="1142858058" name="Text Box 1142858058"/>
                        <wps:cNvSpPr txBox="1"/>
                        <wps:spPr>
                          <a:xfrm>
                            <a:off x="398418" y="2578706"/>
                            <a:ext cx="2018841" cy="294551"/>
                          </a:xfrm>
                          <a:prstGeom prst="rect">
                            <a:avLst/>
                          </a:prstGeom>
                          <a:noFill/>
                          <a:ln>
                            <a:noFill/>
                          </a:ln>
                        </wps:spPr>
                        <wps:txbx>
                          <w:txbxContent>
                            <w:p w14:paraId="705DAD5C" w14:textId="1EB9712B" w:rsidR="00B5515F" w:rsidRPr="00BC1921" w:rsidRDefault="00B5515F" w:rsidP="00B5515F">
                              <w:pPr>
                                <w:spacing w:after="0" w:line="240" w:lineRule="auto"/>
                                <w:textDirection w:val="btLr"/>
                                <w:rPr>
                                  <w:rFonts w:ascii="Times New Roman" w:hAnsi="Times New Roman" w:cs="Times New Roman"/>
                                </w:rPr>
                              </w:pPr>
                              <w:r w:rsidRPr="00BC1921">
                                <w:rPr>
                                  <w:rFonts w:ascii="Times New Roman" w:eastAsia="Arial" w:hAnsi="Times New Roman" w:cs="Times New Roman"/>
                                  <w:color w:val="000000"/>
                                  <w:sz w:val="18"/>
                                  <w:shd w:val="clear" w:color="auto" w:fill="F5F5F5"/>
                                </w:rPr>
                                <w:t xml:space="preserve">Exclusion of </w:t>
                              </w:r>
                              <w:r w:rsidR="002C1492" w:rsidRPr="00BC1921">
                                <w:rPr>
                                  <w:rFonts w:ascii="Times New Roman" w:eastAsia="Arial" w:hAnsi="Times New Roman" w:cs="Times New Roman"/>
                                  <w:color w:val="000000"/>
                                  <w:sz w:val="18"/>
                                  <w:shd w:val="clear" w:color="auto" w:fill="F5F5F5"/>
                                </w:rPr>
                                <w:t>participants</w:t>
                              </w:r>
                              <w:r w:rsidRPr="00BC1921">
                                <w:rPr>
                                  <w:rFonts w:ascii="Times New Roman" w:eastAsia="Arial" w:hAnsi="Times New Roman" w:cs="Times New Roman"/>
                                  <w:color w:val="000000"/>
                                  <w:sz w:val="18"/>
                                  <w:shd w:val="clear" w:color="auto" w:fill="F5F5F5"/>
                                </w:rPr>
                                <w:t xml:space="preserve"> with missing values in </w:t>
                              </w:r>
                              <w:r w:rsidRPr="00BC1921">
                                <w:rPr>
                                  <w:rFonts w:ascii="Times New Roman" w:eastAsia="Arial" w:hAnsi="Times New Roman" w:cs="Times New Roman"/>
                                  <w:color w:val="000000"/>
                                  <w:sz w:val="18"/>
                                </w:rPr>
                                <w:t>physical activity</w:t>
                              </w:r>
                            </w:p>
                          </w:txbxContent>
                        </wps:txbx>
                        <wps:bodyPr spcFirstLastPara="1" wrap="square" lIns="91425" tIns="91425" rIns="91425" bIns="91425" anchor="t" anchorCtr="0">
                          <a:noAutofit/>
                        </wps:bodyPr>
                      </wps:wsp>
                      <wps:wsp>
                        <wps:cNvPr id="1763045868" name="Rectangle 1763045868"/>
                        <wps:cNvSpPr/>
                        <wps:spPr>
                          <a:xfrm>
                            <a:off x="3825577" y="2260069"/>
                            <a:ext cx="1625327" cy="240960"/>
                          </a:xfrm>
                          <a:prstGeom prst="rect">
                            <a:avLst/>
                          </a:prstGeom>
                          <a:solidFill>
                            <a:srgbClr val="CFE2F3"/>
                          </a:solidFill>
                          <a:ln w="9525" cap="flat" cmpd="sng">
                            <a:solidFill>
                              <a:srgbClr val="000000"/>
                            </a:solidFill>
                            <a:prstDash val="solid"/>
                            <a:round/>
                            <a:headEnd type="none" w="sm" len="sm"/>
                            <a:tailEnd type="none" w="sm" len="sm"/>
                          </a:ln>
                        </wps:spPr>
                        <wps:txbx>
                          <w:txbxContent>
                            <w:p w14:paraId="62AE0949" w14:textId="508E8D56" w:rsidR="00B5515F" w:rsidRPr="00BC1921" w:rsidRDefault="00F241D4" w:rsidP="00B5515F">
                              <w:pPr>
                                <w:spacing w:after="0" w:line="240" w:lineRule="auto"/>
                                <w:textDirection w:val="btLr"/>
                              </w:pPr>
                              <w:r w:rsidRPr="00BC1921">
                                <w:rPr>
                                  <w:rFonts w:ascii="Times New Roman" w:eastAsia="Times New Roman" w:hAnsi="Times New Roman" w:cs="Times New Roman"/>
                                  <w:color w:val="000000"/>
                                  <w:sz w:val="18"/>
                                </w:rPr>
                                <w:t>*</w:t>
                              </w:r>
                              <w:r w:rsidR="00B5515F" w:rsidRPr="00BC1921">
                                <w:rPr>
                                  <w:rFonts w:ascii="Times New Roman" w:eastAsia="Times New Roman" w:hAnsi="Times New Roman" w:cs="Times New Roman"/>
                                  <w:color w:val="000000"/>
                                  <w:sz w:val="18"/>
                                </w:rPr>
                                <w:t>Extreme EI/ER =</w:t>
                              </w:r>
                              <w:r w:rsidR="00E14817" w:rsidRPr="00BC1921">
                                <w:rPr>
                                  <w:rFonts w:ascii="Times New Roman" w:eastAsia="Times New Roman" w:hAnsi="Times New Roman" w:cs="Times New Roman"/>
                                  <w:color w:val="000000"/>
                                  <w:sz w:val="18"/>
                                </w:rPr>
                                <w:t xml:space="preserve"> </w:t>
                              </w:r>
                              <w:r w:rsidR="00B5515F" w:rsidRPr="00BC1921">
                                <w:rPr>
                                  <w:rFonts w:ascii="Times New Roman" w:eastAsia="Times New Roman" w:hAnsi="Times New Roman" w:cs="Times New Roman"/>
                                  <w:color w:val="000000"/>
                                  <w:sz w:val="18"/>
                                </w:rPr>
                                <w:t>4</w:t>
                              </w:r>
                              <w:r w:rsidR="00071F9E" w:rsidRPr="00BC1921">
                                <w:rPr>
                                  <w:rFonts w:ascii="Times New Roman" w:eastAsia="Times New Roman" w:hAnsi="Times New Roman" w:cs="Times New Roman"/>
                                  <w:color w:val="000000"/>
                                  <w:sz w:val="18"/>
                                </w:rPr>
                                <w:t>,</w:t>
                              </w:r>
                              <w:r w:rsidR="00B5515F" w:rsidRPr="00BC1921">
                                <w:rPr>
                                  <w:rFonts w:ascii="Times New Roman" w:eastAsia="Times New Roman" w:hAnsi="Times New Roman" w:cs="Times New Roman"/>
                                  <w:color w:val="000000"/>
                                  <w:sz w:val="18"/>
                                </w:rPr>
                                <w:t>437</w:t>
                              </w:r>
                            </w:p>
                          </w:txbxContent>
                        </wps:txbx>
                        <wps:bodyPr spcFirstLastPara="1" wrap="square" lIns="91425" tIns="91425" rIns="91425" bIns="91425" anchor="ctr" anchorCtr="0">
                          <a:noAutofit/>
                        </wps:bodyPr>
                      </wps:wsp>
                      <wps:wsp>
                        <wps:cNvPr id="1080320139" name="Straight Arrow Connector 1080320139"/>
                        <wps:cNvCnPr>
                          <a:endCxn id="1161475058" idx="1"/>
                        </wps:cNvCnPr>
                        <wps:spPr>
                          <a:xfrm flipV="1">
                            <a:off x="2525782" y="1651019"/>
                            <a:ext cx="1315116" cy="9588"/>
                          </a:xfrm>
                          <a:prstGeom prst="straightConnector1">
                            <a:avLst/>
                          </a:prstGeom>
                          <a:noFill/>
                          <a:ln w="9525" cap="flat" cmpd="sng">
                            <a:solidFill>
                              <a:srgbClr val="000000"/>
                            </a:solidFill>
                            <a:prstDash val="solid"/>
                            <a:round/>
                            <a:headEnd type="none" w="med" len="med"/>
                            <a:tailEnd type="triangle" w="med" len="med"/>
                          </a:ln>
                        </wps:spPr>
                        <wps:bodyPr/>
                      </wps:wsp>
                      <wps:wsp>
                        <wps:cNvPr id="1728437846" name="Text Box 1728437846"/>
                        <wps:cNvSpPr txBox="1"/>
                        <wps:spPr>
                          <a:xfrm>
                            <a:off x="410003" y="2326038"/>
                            <a:ext cx="1709616" cy="267307"/>
                          </a:xfrm>
                          <a:prstGeom prst="rect">
                            <a:avLst/>
                          </a:prstGeom>
                          <a:noFill/>
                          <a:ln>
                            <a:noFill/>
                          </a:ln>
                        </wps:spPr>
                        <wps:txbx>
                          <w:txbxContent>
                            <w:p w14:paraId="2E20F340" w14:textId="77777777" w:rsidR="00B5515F" w:rsidRPr="00BC1921" w:rsidRDefault="00B5515F" w:rsidP="00B5515F">
                              <w:pPr>
                                <w:spacing w:after="0" w:line="240" w:lineRule="auto"/>
                                <w:textDirection w:val="btLr"/>
                                <w:rPr>
                                  <w:rFonts w:ascii="Times New Roman" w:hAnsi="Times New Roman" w:cs="Times New Roman"/>
                                </w:rPr>
                              </w:pPr>
                              <w:r w:rsidRPr="00BC1921">
                                <w:rPr>
                                  <w:rFonts w:ascii="Times New Roman" w:eastAsia="Arial" w:hAnsi="Times New Roman" w:cs="Times New Roman"/>
                                  <w:color w:val="000000"/>
                                  <w:sz w:val="18"/>
                                  <w:shd w:val="clear" w:color="auto" w:fill="F5F5F5"/>
                                </w:rPr>
                                <w:t>Exclusion of extreme energy intake/requirement</w:t>
                              </w:r>
                            </w:p>
                          </w:txbxContent>
                        </wps:txbx>
                        <wps:bodyPr spcFirstLastPara="1" wrap="square" lIns="91425" tIns="91425" rIns="91425" bIns="91425" anchor="t" anchorCtr="0">
                          <a:noAutofit/>
                        </wps:bodyPr>
                      </wps:wsp>
                      <wps:wsp>
                        <wps:cNvPr id="1922589361" name="Rectangle 1922589361"/>
                        <wps:cNvSpPr/>
                        <wps:spPr>
                          <a:xfrm>
                            <a:off x="1653504" y="1851650"/>
                            <a:ext cx="1748700" cy="393411"/>
                          </a:xfrm>
                          <a:prstGeom prst="rect">
                            <a:avLst/>
                          </a:prstGeom>
                          <a:solidFill>
                            <a:srgbClr val="CFE2F3"/>
                          </a:solidFill>
                          <a:ln w="9525" cap="flat" cmpd="sng">
                            <a:solidFill>
                              <a:srgbClr val="000000"/>
                            </a:solidFill>
                            <a:prstDash val="solid"/>
                            <a:round/>
                            <a:headEnd type="none" w="sm" len="sm"/>
                            <a:tailEnd type="none" w="sm" len="sm"/>
                          </a:ln>
                        </wps:spPr>
                        <wps:txbx>
                          <w:txbxContent>
                            <w:p w14:paraId="1FE6F4A8" w14:textId="688B2995" w:rsidR="00B5515F" w:rsidRPr="00BC1921" w:rsidRDefault="00B5515F" w:rsidP="00B5515F">
                              <w:pPr>
                                <w:spacing w:after="0" w:line="240" w:lineRule="auto"/>
                                <w:jc w:val="center"/>
                                <w:textDirection w:val="btLr"/>
                              </w:pPr>
                              <w:r w:rsidRPr="00BC1921">
                                <w:rPr>
                                  <w:rFonts w:ascii="Times New Roman" w:eastAsia="Times New Roman" w:hAnsi="Times New Roman" w:cs="Times New Roman"/>
                                  <w:color w:val="000000"/>
                                  <w:sz w:val="20"/>
                                </w:rPr>
                                <w:t>Number of eligible participants (n</w:t>
                              </w:r>
                              <w:r w:rsidR="00E14817" w:rsidRPr="00BC1921">
                                <w:rPr>
                                  <w:rFonts w:ascii="Times New Roman" w:eastAsia="Times New Roman" w:hAnsi="Times New Roman" w:cs="Times New Roman"/>
                                  <w:color w:val="000000"/>
                                  <w:sz w:val="20"/>
                                </w:rPr>
                                <w:t xml:space="preserve"> </w:t>
                              </w:r>
                              <w:r w:rsidRPr="00BC1921">
                                <w:rPr>
                                  <w:rFonts w:ascii="Times New Roman" w:eastAsia="Times New Roman" w:hAnsi="Times New Roman" w:cs="Times New Roman"/>
                                  <w:color w:val="000000"/>
                                  <w:sz w:val="20"/>
                                </w:rPr>
                                <w:t>=</w:t>
                              </w:r>
                              <w:r w:rsidR="00E14817" w:rsidRPr="00BC1921">
                                <w:rPr>
                                  <w:rFonts w:ascii="Times New Roman" w:eastAsia="Times New Roman" w:hAnsi="Times New Roman" w:cs="Times New Roman"/>
                                  <w:color w:val="000000"/>
                                  <w:sz w:val="20"/>
                                </w:rPr>
                                <w:t xml:space="preserve"> </w:t>
                              </w:r>
                              <w:r w:rsidRPr="00BC1921">
                                <w:rPr>
                                  <w:rFonts w:ascii="Times New Roman" w:eastAsia="Times New Roman" w:hAnsi="Times New Roman" w:cs="Times New Roman"/>
                                  <w:color w:val="000000"/>
                                  <w:sz w:val="20"/>
                                </w:rPr>
                                <w:t>238</w:t>
                              </w:r>
                              <w:r w:rsidR="00071F9E" w:rsidRPr="00BC1921">
                                <w:rPr>
                                  <w:rFonts w:ascii="Times New Roman" w:eastAsia="Times New Roman" w:hAnsi="Times New Roman" w:cs="Times New Roman"/>
                                  <w:color w:val="000000"/>
                                  <w:sz w:val="20"/>
                                </w:rPr>
                                <w:t>,</w:t>
                              </w:r>
                              <w:r w:rsidRPr="00BC1921">
                                <w:rPr>
                                  <w:rFonts w:ascii="Times New Roman" w:eastAsia="Times New Roman" w:hAnsi="Times New Roman" w:cs="Times New Roman"/>
                                  <w:color w:val="000000"/>
                                  <w:sz w:val="20"/>
                                </w:rPr>
                                <w:t>704)</w:t>
                              </w:r>
                            </w:p>
                          </w:txbxContent>
                        </wps:txbx>
                        <wps:bodyPr spcFirstLastPara="1" wrap="square" lIns="91425" tIns="91425" rIns="91425" bIns="91425" anchor="ctr" anchorCtr="0">
                          <a:noAutofit/>
                        </wps:bodyPr>
                      </wps:wsp>
                      <wps:wsp>
                        <wps:cNvPr id="117421969" name="Straight Arrow Connector 117421969"/>
                        <wps:cNvCnPr>
                          <a:endCxn id="1763045868" idx="1"/>
                        </wps:cNvCnPr>
                        <wps:spPr>
                          <a:xfrm flipV="1">
                            <a:off x="2518372" y="2380539"/>
                            <a:ext cx="1307205" cy="4706"/>
                          </a:xfrm>
                          <a:prstGeom prst="straightConnector1">
                            <a:avLst/>
                          </a:prstGeom>
                          <a:noFill/>
                          <a:ln w="9525" cap="flat" cmpd="sng">
                            <a:solidFill>
                              <a:srgbClr val="000000"/>
                            </a:solidFill>
                            <a:prstDash val="solid"/>
                            <a:round/>
                            <a:headEnd type="none" w="med" len="med"/>
                            <a:tailEnd type="triangle" w="med" len="med"/>
                          </a:ln>
                        </wps:spPr>
                        <wps:bodyPr/>
                      </wps:wsp>
                      <wps:wsp>
                        <wps:cNvPr id="308324371" name="Straight Arrow Connector 308324371"/>
                        <wps:cNvCnPr/>
                        <wps:spPr>
                          <a:xfrm flipV="1">
                            <a:off x="2518669" y="2677713"/>
                            <a:ext cx="1345519" cy="4386"/>
                          </a:xfrm>
                          <a:prstGeom prst="straightConnector1">
                            <a:avLst/>
                          </a:prstGeom>
                          <a:noFill/>
                          <a:ln w="9525" cap="flat" cmpd="sng">
                            <a:solidFill>
                              <a:srgbClr val="000000"/>
                            </a:solidFill>
                            <a:prstDash val="solid"/>
                            <a:round/>
                            <a:headEnd type="none" w="med" len="med"/>
                            <a:tailEnd type="triangle" w="med" len="med"/>
                          </a:ln>
                        </wps:spPr>
                        <wps:bodyPr/>
                      </wps:wsp>
                      <wps:wsp>
                        <wps:cNvPr id="210791098" name="Straight Arrow Connector 210791098"/>
                        <wps:cNvCnPr>
                          <a:stCxn id="1922589361" idx="2"/>
                        </wps:cNvCnPr>
                        <wps:spPr>
                          <a:xfrm flipH="1">
                            <a:off x="2518445" y="2244866"/>
                            <a:ext cx="9138" cy="809061"/>
                          </a:xfrm>
                          <a:prstGeom prst="straightConnector1">
                            <a:avLst/>
                          </a:prstGeom>
                          <a:noFill/>
                          <a:ln w="9525" cap="flat" cmpd="sng">
                            <a:solidFill>
                              <a:srgbClr val="000000"/>
                            </a:solidFill>
                            <a:prstDash val="solid"/>
                            <a:round/>
                            <a:headEnd type="none" w="med" len="med"/>
                            <a:tailEnd type="triangle" w="med" len="med"/>
                          </a:ln>
                        </wps:spPr>
                        <wps:bodyPr/>
                      </wps:wsp>
                    </wpg:wgp>
                  </a:graphicData>
                </a:graphic>
              </wp:inline>
            </w:drawing>
          </mc:Choice>
          <mc:Fallback>
            <w:pict>
              <v:group w14:anchorId="45FF69A7" id="Group 2" o:spid="_x0000_s1028" style="width:380.5pt;height:405.95pt;mso-position-horizontal-relative:char;mso-position-vertical-relative:line" coordorigin="3984,3178" coordsize="50524,323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">
                <v:rect id="Rectangle 1225078380" o:spid="_x0000_s1029" style="position:absolute;left:16221;top:3178;width:18201;height:33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" fillcolor="#cfe2f3">
                  <v:stroke startarrowwidth="narrow" startarrowlength="short" endarrowwidth="narrow" endarrowlength="short" joinstyle="round"/>
                  <v:textbox inset="2.53958mm,2.53958mm,2.53958mm,2.53958mm">
                    <w:txbxContent>
                      <w:p w14:paraId="24255BB7" w14:textId="1D9EF2AF" w:rsidR="00B5515F" w:rsidRPr="00BC1921" w:rsidRDefault="00B5515F" w:rsidP="00B5515F">
                        <w:pPr>
                          <w:spacing w:after="0" w:line="240" w:lineRule="auto"/>
                          <w:jc w:val="center"/>
                          <w:textDirection w:val="btLr"/>
                        </w:pPr>
                        <w:r w:rsidRPr="00BC1921">
                          <w:rPr>
                            <w:rFonts w:ascii="Times New Roman" w:eastAsia="Times New Roman" w:hAnsi="Times New Roman" w:cs="Times New Roman"/>
                            <w:color w:val="000000"/>
                            <w:sz w:val="20"/>
                          </w:rPr>
                          <w:t>No. of observations in the EPIC dataset (N</w:t>
                        </w:r>
                        <w:r w:rsidR="00E14817" w:rsidRPr="00BC1921">
                          <w:rPr>
                            <w:rFonts w:ascii="Times New Roman" w:eastAsia="Times New Roman" w:hAnsi="Times New Roman" w:cs="Times New Roman"/>
                            <w:color w:val="000000"/>
                            <w:sz w:val="20"/>
                          </w:rPr>
                          <w:t xml:space="preserve"> </w:t>
                        </w:r>
                        <w:r w:rsidRPr="00BC1921">
                          <w:rPr>
                            <w:rFonts w:ascii="Times New Roman" w:eastAsia="Times New Roman" w:hAnsi="Times New Roman" w:cs="Times New Roman"/>
                            <w:color w:val="000000"/>
                            <w:sz w:val="20"/>
                          </w:rPr>
                          <w:t>=</w:t>
                        </w:r>
                        <w:r w:rsidR="00E14817" w:rsidRPr="00BC1921">
                          <w:rPr>
                            <w:rFonts w:ascii="Times New Roman" w:eastAsia="Times New Roman" w:hAnsi="Times New Roman" w:cs="Times New Roman"/>
                            <w:color w:val="000000"/>
                            <w:sz w:val="20"/>
                          </w:rPr>
                          <w:t xml:space="preserve"> </w:t>
                        </w:r>
                        <w:r w:rsidRPr="00BC1921">
                          <w:rPr>
                            <w:rFonts w:ascii="Times New Roman" w:eastAsia="Times New Roman" w:hAnsi="Times New Roman" w:cs="Times New Roman"/>
                            <w:color w:val="000000"/>
                            <w:sz w:val="20"/>
                          </w:rPr>
                          <w:t>490,030)</w:t>
                        </w:r>
                      </w:p>
                    </w:txbxContent>
                  </v:textbox>
                </v:rect>
                <v:rect id="Rectangle 1148478169" o:spid="_x0000_s1030" style="position:absolute;left:16536;top:30602;width:17487;height:49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" fillcolor="#cfe2f3">
                  <v:stroke startarrowwidth="narrow" startarrowlength="short" endarrowwidth="narrow" endarrowlength="short" joinstyle="round"/>
                  <v:textbox inset="2.53958mm,2.53958mm,2.53958mm,2.53958mm">
                    <w:txbxContent>
                      <w:p w14:paraId="4CF2A459" w14:textId="6DB6F7B4" w:rsidR="00B5515F" w:rsidRPr="00BC1921" w:rsidRDefault="00B5515F" w:rsidP="00B5515F">
                        <w:pPr>
                          <w:spacing w:after="0" w:line="240" w:lineRule="auto"/>
                          <w:jc w:val="center"/>
                          <w:textDirection w:val="btLr"/>
                        </w:pPr>
                        <w:r w:rsidRPr="00BC1921">
                          <w:rPr>
                            <w:rFonts w:ascii="Times New Roman" w:eastAsia="Times New Roman" w:hAnsi="Times New Roman" w:cs="Times New Roman"/>
                            <w:color w:val="000000"/>
                            <w:sz w:val="20"/>
                          </w:rPr>
                          <w:t>Number of participants included in the final analysis (n</w:t>
                        </w:r>
                        <w:r w:rsidR="00E14817" w:rsidRPr="00BC1921">
                          <w:rPr>
                            <w:rFonts w:ascii="Times New Roman" w:eastAsia="Times New Roman" w:hAnsi="Times New Roman" w:cs="Times New Roman"/>
                            <w:color w:val="000000"/>
                            <w:sz w:val="20"/>
                          </w:rPr>
                          <w:t xml:space="preserve"> </w:t>
                        </w:r>
                        <w:r w:rsidRPr="00BC1921">
                          <w:rPr>
                            <w:rFonts w:ascii="Times New Roman" w:eastAsia="Times New Roman" w:hAnsi="Times New Roman" w:cs="Times New Roman"/>
                            <w:color w:val="000000"/>
                            <w:sz w:val="20"/>
                          </w:rPr>
                          <w:t>=</w:t>
                        </w:r>
                        <w:r w:rsidR="00E14817" w:rsidRPr="00BC1921">
                          <w:rPr>
                            <w:rFonts w:ascii="Times New Roman" w:eastAsia="Times New Roman" w:hAnsi="Times New Roman" w:cs="Times New Roman"/>
                            <w:color w:val="000000"/>
                            <w:sz w:val="20"/>
                          </w:rPr>
                          <w:t xml:space="preserve"> </w:t>
                        </w:r>
                        <w:r w:rsidRPr="00BC1921">
                          <w:rPr>
                            <w:rFonts w:ascii="Times New Roman" w:eastAsia="Times New Roman" w:hAnsi="Times New Roman" w:cs="Times New Roman"/>
                            <w:color w:val="000000"/>
                            <w:sz w:val="20"/>
                          </w:rPr>
                          <w:t>230,026)</w:t>
                        </w:r>
                      </w:p>
                    </w:txbxContent>
                  </v:textbox>
                </v:rect>
                <v:rect id="Rectangle 1945312264" o:spid="_x0000_s1031" style="position:absolute;left:38556;top:5568;width:15844;height:39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" fillcolor="#cfe2f3">
                  <v:stroke startarrowwidth="narrow" startarrowlength="short" endarrowwidth="narrow" endarrowlength="short" joinstyle="round"/>
                  <v:textbox inset="2.53958mm,2.53958mm,2.53958mm,2.53958mm">
                    <w:txbxContent>
                      <w:p w14:paraId="4369D9D5" w14:textId="3DD74146" w:rsidR="00B5515F" w:rsidRPr="00BC1921" w:rsidRDefault="00B5515F" w:rsidP="00B5515F">
                        <w:pPr>
                          <w:textDirection w:val="btLr"/>
                          <w:rPr>
                            <w:rFonts w:ascii="Times New Roman" w:eastAsia="Times New Roman" w:hAnsi="Times New Roman" w:cs="Times New Roman"/>
                            <w:color w:val="000000"/>
                            <w:sz w:val="18"/>
                          </w:rPr>
                        </w:pPr>
                        <w:r w:rsidRPr="00BC1921">
                          <w:rPr>
                            <w:rFonts w:ascii="Times New Roman" w:eastAsia="Times New Roman" w:hAnsi="Times New Roman" w:cs="Times New Roman"/>
                            <w:color w:val="000000"/>
                            <w:sz w:val="18"/>
                          </w:rPr>
                          <w:t>Countr</w:t>
                        </w:r>
                        <w:r w:rsidR="0074464A" w:rsidRPr="00BC1921">
                          <w:rPr>
                            <w:rFonts w:ascii="Times New Roman" w:eastAsia="Times New Roman" w:hAnsi="Times New Roman" w:cs="Times New Roman"/>
                            <w:color w:val="000000"/>
                            <w:sz w:val="18"/>
                          </w:rPr>
                          <w:t>ies</w:t>
                        </w:r>
                        <w:r w:rsidR="00BD408D" w:rsidRPr="00BC1921">
                          <w:rPr>
                            <w:rFonts w:ascii="Times New Roman" w:eastAsia="Times New Roman" w:hAnsi="Times New Roman" w:cs="Times New Roman"/>
                            <w:color w:val="000000"/>
                            <w:sz w:val="18"/>
                          </w:rPr>
                          <w:t xml:space="preserve"> (</w:t>
                        </w:r>
                        <w:r w:rsidR="00E5008E" w:rsidRPr="00BC1921">
                          <w:rPr>
                            <w:rFonts w:ascii="Times New Roman" w:eastAsia="Times New Roman" w:hAnsi="Times New Roman" w:cs="Times New Roman"/>
                            <w:color w:val="000000"/>
                            <w:sz w:val="18"/>
                          </w:rPr>
                          <w:t>Greece, France, Norway, and Sweden</w:t>
                        </w:r>
                        <w:r w:rsidR="00BD408D" w:rsidRPr="00BC1921">
                          <w:rPr>
                            <w:rFonts w:ascii="Times New Roman" w:eastAsia="Times New Roman" w:hAnsi="Times New Roman" w:cs="Times New Roman"/>
                            <w:color w:val="000000"/>
                            <w:sz w:val="18"/>
                          </w:rPr>
                          <w:t>)</w:t>
                        </w:r>
                        <w:r w:rsidRPr="00BC1921">
                          <w:rPr>
                            <w:rFonts w:ascii="Times New Roman" w:eastAsia="Times New Roman" w:hAnsi="Times New Roman" w:cs="Times New Roman"/>
                            <w:color w:val="000000"/>
                            <w:sz w:val="18"/>
                          </w:rPr>
                          <w:t xml:space="preserve"> =</w:t>
                        </w:r>
                        <w:r w:rsidR="003C7885" w:rsidRPr="00BC1921">
                          <w:rPr>
                            <w:rFonts w:ascii="Times New Roman" w:eastAsia="Times New Roman" w:hAnsi="Times New Roman" w:cs="Times New Roman"/>
                            <w:color w:val="000000"/>
                            <w:sz w:val="18"/>
                          </w:rPr>
                          <w:t xml:space="preserve"> </w:t>
                        </w:r>
                        <w:r w:rsidRPr="00BC1921">
                          <w:rPr>
                            <w:rFonts w:ascii="Times New Roman" w:eastAsia="Times New Roman" w:hAnsi="Times New Roman" w:cs="Times New Roman"/>
                            <w:color w:val="000000"/>
                            <w:sz w:val="18"/>
                          </w:rPr>
                          <w:t>165</w:t>
                        </w:r>
                        <w:r w:rsidR="00071F9E" w:rsidRPr="00BC1921">
                          <w:rPr>
                            <w:rFonts w:ascii="Times New Roman" w:eastAsia="Times New Roman" w:hAnsi="Times New Roman" w:cs="Times New Roman"/>
                            <w:color w:val="000000"/>
                            <w:sz w:val="18"/>
                          </w:rPr>
                          <w:t>,</w:t>
                        </w:r>
                        <w:r w:rsidRPr="00BC1921">
                          <w:rPr>
                            <w:rFonts w:ascii="Times New Roman" w:eastAsia="Times New Roman" w:hAnsi="Times New Roman" w:cs="Times New Roman"/>
                            <w:color w:val="000000"/>
                            <w:sz w:val="18"/>
                          </w:rPr>
                          <w:t>485</w:t>
                        </w:r>
                      </w:p>
                      <w:p w14:paraId="4ED6A322" w14:textId="77777777" w:rsidR="00B5515F" w:rsidRPr="00BC1921" w:rsidRDefault="00B5515F" w:rsidP="00B5515F">
                        <w:pPr>
                          <w:spacing w:after="0" w:line="240" w:lineRule="auto"/>
                          <w:textDirection w:val="btLr"/>
                        </w:pPr>
                      </w:p>
                    </w:txbxContent>
                  </v:textbox>
                </v:rect>
                <v:shapetype id="_x0000_t32" coordsize="21600,21600" o:spt="32" o:oned="t" path="m,l21600,21600e" filled="f">
                  <v:path arrowok="t" fillok="f" o:connecttype="none"/>
                  <o:lock v:ext="edit" shapetype="t"/>
                </v:shapetype>
                <v:shape id="Straight Arrow Connector 517017817" o:spid="_x0000_s1032" type="#_x0000_t32" style="position:absolute;left:25278;top:6553;width:43;height:1196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">
                  <v:stroke endarrow="block"/>
                </v:shape>
                <v:shape id="Straight Arrow Connector 495983657" o:spid="_x0000_s1033" type="#_x0000_t32" style="position:absolute;left:25321;top:7535;width:13235;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">
                  <v:stroke endarrow="block"/>
                </v:shape>
                <v:rect id="Rectangle 1802653476" o:spid="_x0000_s1034" style="position:absolute;left:38179;top:25500;width:16109;height:28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" fillcolor="#cfe2f3">
                  <v:stroke startarrowwidth="narrow" startarrowlength="short" endarrowwidth="narrow" endarrowlength="short" joinstyle="round"/>
                  <v:textbox inset="2.53958mm,2.53958mm,2.53958mm,2.53958mm">
                    <w:txbxContent>
                      <w:p w14:paraId="16B233D6" w14:textId="77B0E776" w:rsidR="00B5515F" w:rsidRPr="00BC1921" w:rsidRDefault="00B5515F" w:rsidP="00B5515F">
                        <w:pPr>
                          <w:spacing w:after="0" w:line="240" w:lineRule="auto"/>
                          <w:textDirection w:val="btLr"/>
                        </w:pPr>
                        <w:r w:rsidRPr="00BC1921">
                          <w:rPr>
                            <w:rFonts w:ascii="Times New Roman" w:eastAsia="Times New Roman" w:hAnsi="Times New Roman" w:cs="Times New Roman"/>
                            <w:color w:val="000000"/>
                            <w:sz w:val="18"/>
                          </w:rPr>
                          <w:t>Physical activity</w:t>
                        </w:r>
                        <w:r w:rsidR="009E7079" w:rsidRPr="00BC1921">
                          <w:rPr>
                            <w:rFonts w:ascii="Times New Roman" w:eastAsia="Times New Roman" w:hAnsi="Times New Roman" w:cs="Times New Roman"/>
                            <w:color w:val="000000"/>
                            <w:sz w:val="18"/>
                          </w:rPr>
                          <w:t xml:space="preserve"> unknown</w:t>
                        </w:r>
                        <w:r w:rsidR="00E14817" w:rsidRPr="00BC1921">
                          <w:rPr>
                            <w:rFonts w:ascii="Times New Roman" w:eastAsia="Times New Roman" w:hAnsi="Times New Roman" w:cs="Times New Roman"/>
                            <w:color w:val="000000"/>
                            <w:sz w:val="18"/>
                          </w:rPr>
                          <w:t xml:space="preserve"> </w:t>
                        </w:r>
                        <w:r w:rsidRPr="00BC1921">
                          <w:rPr>
                            <w:rFonts w:ascii="Times New Roman" w:eastAsia="Times New Roman" w:hAnsi="Times New Roman" w:cs="Times New Roman"/>
                            <w:color w:val="000000"/>
                            <w:sz w:val="18"/>
                          </w:rPr>
                          <w:t>=</w:t>
                        </w:r>
                        <w:r w:rsidR="00E14817" w:rsidRPr="00BC1921">
                          <w:rPr>
                            <w:rFonts w:ascii="Times New Roman" w:eastAsia="Times New Roman" w:hAnsi="Times New Roman" w:cs="Times New Roman"/>
                            <w:color w:val="000000"/>
                            <w:sz w:val="18"/>
                          </w:rPr>
                          <w:t xml:space="preserve"> </w:t>
                        </w:r>
                        <w:r w:rsidRPr="00BC1921">
                          <w:rPr>
                            <w:rFonts w:ascii="Times New Roman" w:eastAsia="Times New Roman" w:hAnsi="Times New Roman" w:cs="Times New Roman"/>
                            <w:color w:val="000000"/>
                            <w:sz w:val="18"/>
                          </w:rPr>
                          <w:t>4</w:t>
                        </w:r>
                        <w:r w:rsidR="00212C57" w:rsidRPr="00BC1921">
                          <w:rPr>
                            <w:rFonts w:ascii="Times New Roman" w:eastAsia="Times New Roman" w:hAnsi="Times New Roman" w:cs="Times New Roman"/>
                            <w:color w:val="000000"/>
                            <w:sz w:val="18"/>
                          </w:rPr>
                          <w:t>,</w:t>
                        </w:r>
                        <w:r w:rsidRPr="00BC1921">
                          <w:rPr>
                            <w:rFonts w:ascii="Times New Roman" w:eastAsia="Times New Roman" w:hAnsi="Times New Roman" w:cs="Times New Roman"/>
                            <w:color w:val="000000"/>
                            <w:sz w:val="18"/>
                          </w:rPr>
                          <w:t>241</w:t>
                        </w:r>
                      </w:p>
                    </w:txbxContent>
                  </v:textbox>
                </v:rect>
                <v:shape id="Straight Arrow Connector 1600776167" o:spid="_x0000_s1035" type="#_x0000_t32" style="position:absolute;left:25321;top:11713;width:1323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">
                  <v:stroke endarrow="block"/>
                </v:shape>
                <v:shape id="Text Box 905424526" o:spid="_x0000_s1036" type="#_x0000_t202" style="position:absolute;left:4202;top:7011;width:20171;height:29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" filled="f" stroked="f">
                  <v:textbox inset="2.53958mm,2.53958mm,2.53958mm,2.53958mm">
                    <w:txbxContent>
                      <w:p w14:paraId="0D58DB55" w14:textId="77777777" w:rsidR="00B5515F" w:rsidRPr="00BC1921" w:rsidRDefault="00B5515F" w:rsidP="00A32BDC">
                        <w:pPr>
                          <w:rPr>
                            <w:rFonts w:ascii="Times New Roman" w:hAnsi="Times New Roman" w:cs="Times New Roman"/>
                            <w:sz w:val="18"/>
                            <w:szCs w:val="18"/>
                          </w:rPr>
                        </w:pPr>
                        <w:r w:rsidRPr="00B968B3">
                          <w:rPr>
                            <w:rFonts w:ascii="Times New Roman" w:hAnsi="Times New Roman" w:cs="Times New Roman"/>
                            <w:sz w:val="18"/>
                            <w:szCs w:val="18"/>
                            <w:shd w:val="clear" w:color="auto" w:fill="F5F5F5"/>
                          </w:rPr>
                          <w:t>Exclusion of countries not part of EPIC- CVD or EPIC-</w:t>
                        </w:r>
                        <w:proofErr w:type="spellStart"/>
                        <w:r w:rsidRPr="00B968B3">
                          <w:rPr>
                            <w:rFonts w:ascii="Times New Roman" w:hAnsi="Times New Roman" w:cs="Times New Roman"/>
                            <w:sz w:val="18"/>
                            <w:szCs w:val="18"/>
                            <w:shd w:val="clear" w:color="auto" w:fill="F5F5F5"/>
                          </w:rPr>
                          <w:t>InterAct</w:t>
                        </w:r>
                        <w:proofErr w:type="spellEnd"/>
                      </w:p>
                    </w:txbxContent>
                  </v:textbox>
                </v:shape>
                <v:rect id="Rectangle 1161475058" o:spid="_x0000_s1037" style="position:absolute;left:38410;top:14173;width:15994;height:46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" fillcolor="#cfe2f3">
                  <v:stroke startarrowwidth="narrow" startarrowlength="short" endarrowwidth="narrow" endarrowlength="short" joinstyle="round"/>
                  <v:textbox inset="2.53958mm,2.53958mm,2.53958mm,2.53958mm">
                    <w:txbxContent>
                      <w:p w14:paraId="31D2EA19" w14:textId="5CC5BE80" w:rsidR="00B5515F" w:rsidRPr="00BC1921" w:rsidRDefault="00B5515F" w:rsidP="00B5515F">
                        <w:pPr>
                          <w:spacing w:after="0" w:line="240" w:lineRule="auto"/>
                          <w:textDirection w:val="btLr"/>
                        </w:pPr>
                        <w:r w:rsidRPr="00BC1921">
                          <w:rPr>
                            <w:rFonts w:ascii="Times New Roman" w:eastAsia="Times New Roman" w:hAnsi="Times New Roman" w:cs="Times New Roman"/>
                            <w:color w:val="000000"/>
                            <w:sz w:val="18"/>
                          </w:rPr>
                          <w:t>Cancer</w:t>
                        </w:r>
                        <w:r w:rsidR="002A0FEA" w:rsidRPr="00BC1921">
                          <w:rPr>
                            <w:rFonts w:ascii="Times New Roman" w:eastAsia="Times New Roman" w:hAnsi="Times New Roman" w:cs="Times New Roman"/>
                            <w:color w:val="000000"/>
                            <w:sz w:val="18"/>
                          </w:rPr>
                          <w:t xml:space="preserve"> </w:t>
                        </w:r>
                        <w:r w:rsidRPr="00BC1921">
                          <w:rPr>
                            <w:rFonts w:ascii="Times New Roman" w:eastAsia="Times New Roman" w:hAnsi="Times New Roman" w:cs="Times New Roman"/>
                            <w:color w:val="000000"/>
                            <w:sz w:val="18"/>
                          </w:rPr>
                          <w:t>=</w:t>
                        </w:r>
                        <w:r w:rsidR="002A0FEA" w:rsidRPr="00BC1921">
                          <w:rPr>
                            <w:rFonts w:ascii="Times New Roman" w:eastAsia="Times New Roman" w:hAnsi="Times New Roman" w:cs="Times New Roman"/>
                            <w:color w:val="000000"/>
                            <w:sz w:val="18"/>
                          </w:rPr>
                          <w:t xml:space="preserve"> </w:t>
                        </w:r>
                        <w:r w:rsidRPr="00BC1921">
                          <w:rPr>
                            <w:rFonts w:ascii="Times New Roman" w:eastAsia="Times New Roman" w:hAnsi="Times New Roman" w:cs="Times New Roman"/>
                            <w:color w:val="000000"/>
                            <w:sz w:val="18"/>
                          </w:rPr>
                          <w:t>9</w:t>
                        </w:r>
                        <w:r w:rsidR="00071F9E" w:rsidRPr="00BC1921">
                          <w:rPr>
                            <w:rFonts w:ascii="Times New Roman" w:eastAsia="Times New Roman" w:hAnsi="Times New Roman" w:cs="Times New Roman"/>
                            <w:color w:val="000000"/>
                            <w:sz w:val="18"/>
                          </w:rPr>
                          <w:t>,</w:t>
                        </w:r>
                        <w:r w:rsidRPr="00BC1921">
                          <w:rPr>
                            <w:rFonts w:ascii="Times New Roman" w:eastAsia="Times New Roman" w:hAnsi="Times New Roman" w:cs="Times New Roman"/>
                            <w:color w:val="000000"/>
                            <w:sz w:val="18"/>
                          </w:rPr>
                          <w:t>085</w:t>
                        </w:r>
                      </w:p>
                      <w:p w14:paraId="036B7DDA" w14:textId="4E6F0607" w:rsidR="00B5515F" w:rsidRPr="00BC1921" w:rsidRDefault="00B5515F" w:rsidP="00B5515F">
                        <w:pPr>
                          <w:spacing w:after="0" w:line="240" w:lineRule="auto"/>
                          <w:textDirection w:val="btLr"/>
                        </w:pPr>
                        <w:r w:rsidRPr="00BC1921">
                          <w:rPr>
                            <w:rFonts w:ascii="Times New Roman" w:eastAsia="Times New Roman" w:hAnsi="Times New Roman" w:cs="Times New Roman"/>
                            <w:color w:val="000000"/>
                            <w:sz w:val="18"/>
                          </w:rPr>
                          <w:t>T2D</w:t>
                        </w:r>
                        <w:r w:rsidR="002A0FEA" w:rsidRPr="00BC1921">
                          <w:rPr>
                            <w:rFonts w:ascii="Times New Roman" w:eastAsia="Times New Roman" w:hAnsi="Times New Roman" w:cs="Times New Roman"/>
                            <w:color w:val="000000"/>
                            <w:sz w:val="18"/>
                          </w:rPr>
                          <w:t xml:space="preserve"> </w:t>
                        </w:r>
                        <w:r w:rsidRPr="00BC1921">
                          <w:rPr>
                            <w:rFonts w:ascii="Times New Roman" w:eastAsia="Times New Roman" w:hAnsi="Times New Roman" w:cs="Times New Roman"/>
                            <w:color w:val="000000"/>
                            <w:sz w:val="18"/>
                          </w:rPr>
                          <w:t>=</w:t>
                        </w:r>
                        <w:r w:rsidR="002A0FEA" w:rsidRPr="00BC1921">
                          <w:rPr>
                            <w:rFonts w:ascii="Times New Roman" w:eastAsia="Times New Roman" w:hAnsi="Times New Roman" w:cs="Times New Roman"/>
                            <w:color w:val="000000"/>
                            <w:sz w:val="18"/>
                          </w:rPr>
                          <w:t xml:space="preserve"> </w:t>
                        </w:r>
                        <w:r w:rsidRPr="00BC1921">
                          <w:rPr>
                            <w:rFonts w:ascii="Times New Roman" w:eastAsia="Times New Roman" w:hAnsi="Times New Roman" w:cs="Times New Roman"/>
                            <w:color w:val="000000"/>
                            <w:sz w:val="18"/>
                          </w:rPr>
                          <w:t>7</w:t>
                        </w:r>
                        <w:r w:rsidR="00071F9E" w:rsidRPr="00BC1921">
                          <w:rPr>
                            <w:rFonts w:ascii="Times New Roman" w:eastAsia="Times New Roman" w:hAnsi="Times New Roman" w:cs="Times New Roman"/>
                            <w:color w:val="000000"/>
                            <w:sz w:val="18"/>
                          </w:rPr>
                          <w:t>,</w:t>
                        </w:r>
                        <w:r w:rsidRPr="00BC1921">
                          <w:rPr>
                            <w:rFonts w:ascii="Times New Roman" w:eastAsia="Times New Roman" w:hAnsi="Times New Roman" w:cs="Times New Roman"/>
                            <w:color w:val="000000"/>
                            <w:sz w:val="18"/>
                          </w:rPr>
                          <w:t>890</w:t>
                        </w:r>
                      </w:p>
                      <w:p w14:paraId="4DC7D396" w14:textId="03D7BCF2" w:rsidR="00B5515F" w:rsidRPr="00BC1921" w:rsidRDefault="00B5515F" w:rsidP="00B5515F">
                        <w:pPr>
                          <w:spacing w:after="0" w:line="240" w:lineRule="auto"/>
                          <w:textDirection w:val="btLr"/>
                        </w:pPr>
                        <w:r w:rsidRPr="00BC1921">
                          <w:rPr>
                            <w:rFonts w:ascii="Times New Roman" w:eastAsia="Times New Roman" w:hAnsi="Times New Roman" w:cs="Times New Roman"/>
                            <w:color w:val="000000"/>
                            <w:sz w:val="18"/>
                          </w:rPr>
                          <w:t>Heart attack</w:t>
                        </w:r>
                        <w:r w:rsidR="002A0FEA" w:rsidRPr="00BC1921">
                          <w:rPr>
                            <w:rFonts w:ascii="Times New Roman" w:eastAsia="Times New Roman" w:hAnsi="Times New Roman" w:cs="Times New Roman"/>
                            <w:color w:val="000000"/>
                            <w:sz w:val="18"/>
                          </w:rPr>
                          <w:t xml:space="preserve"> </w:t>
                        </w:r>
                        <w:r w:rsidRPr="00BC1921">
                          <w:rPr>
                            <w:rFonts w:ascii="Times New Roman" w:eastAsia="Times New Roman" w:hAnsi="Times New Roman" w:cs="Times New Roman"/>
                            <w:color w:val="000000"/>
                            <w:sz w:val="18"/>
                          </w:rPr>
                          <w:t>=</w:t>
                        </w:r>
                        <w:r w:rsidR="002A0FEA" w:rsidRPr="00BC1921">
                          <w:rPr>
                            <w:rFonts w:ascii="Times New Roman" w:eastAsia="Times New Roman" w:hAnsi="Times New Roman" w:cs="Times New Roman"/>
                            <w:color w:val="000000"/>
                            <w:sz w:val="18"/>
                          </w:rPr>
                          <w:t xml:space="preserve"> </w:t>
                        </w:r>
                        <w:r w:rsidRPr="00BC1921">
                          <w:rPr>
                            <w:rFonts w:ascii="Times New Roman" w:eastAsia="Times New Roman" w:hAnsi="Times New Roman" w:cs="Times New Roman"/>
                            <w:color w:val="000000"/>
                            <w:sz w:val="18"/>
                          </w:rPr>
                          <w:t>3</w:t>
                        </w:r>
                        <w:r w:rsidR="00071F9E" w:rsidRPr="00BC1921">
                          <w:rPr>
                            <w:rFonts w:ascii="Times New Roman" w:eastAsia="Times New Roman" w:hAnsi="Times New Roman" w:cs="Times New Roman"/>
                            <w:color w:val="000000"/>
                            <w:sz w:val="18"/>
                          </w:rPr>
                          <w:t>,</w:t>
                        </w:r>
                        <w:r w:rsidRPr="00BC1921">
                          <w:rPr>
                            <w:rFonts w:ascii="Times New Roman" w:eastAsia="Times New Roman" w:hAnsi="Times New Roman" w:cs="Times New Roman"/>
                            <w:color w:val="000000"/>
                            <w:sz w:val="18"/>
                          </w:rPr>
                          <w:t>092</w:t>
                        </w:r>
                      </w:p>
                      <w:p w14:paraId="060CEE99" w14:textId="1AB4F9A4" w:rsidR="00B5515F" w:rsidRPr="00BC1921" w:rsidRDefault="00B5515F" w:rsidP="00B5515F">
                        <w:pPr>
                          <w:spacing w:after="0" w:line="240" w:lineRule="auto"/>
                          <w:textDirection w:val="btLr"/>
                        </w:pPr>
                        <w:r w:rsidRPr="00BC1921">
                          <w:rPr>
                            <w:rFonts w:ascii="Times New Roman" w:eastAsia="Times New Roman" w:hAnsi="Times New Roman" w:cs="Times New Roman"/>
                            <w:color w:val="000000"/>
                            <w:sz w:val="18"/>
                          </w:rPr>
                          <w:t>Stroke</w:t>
                        </w:r>
                        <w:r w:rsidR="002A0FEA" w:rsidRPr="00BC1921">
                          <w:rPr>
                            <w:rFonts w:ascii="Times New Roman" w:eastAsia="Times New Roman" w:hAnsi="Times New Roman" w:cs="Times New Roman"/>
                            <w:color w:val="000000"/>
                            <w:sz w:val="18"/>
                          </w:rPr>
                          <w:t xml:space="preserve"> </w:t>
                        </w:r>
                        <w:r w:rsidRPr="00BC1921">
                          <w:rPr>
                            <w:rFonts w:ascii="Times New Roman" w:eastAsia="Times New Roman" w:hAnsi="Times New Roman" w:cs="Times New Roman"/>
                            <w:color w:val="000000"/>
                            <w:sz w:val="18"/>
                          </w:rPr>
                          <w:t>=</w:t>
                        </w:r>
                        <w:r w:rsidR="002A0FEA" w:rsidRPr="00BC1921">
                          <w:rPr>
                            <w:rFonts w:ascii="Times New Roman" w:eastAsia="Times New Roman" w:hAnsi="Times New Roman" w:cs="Times New Roman"/>
                            <w:color w:val="000000"/>
                            <w:sz w:val="18"/>
                          </w:rPr>
                          <w:t xml:space="preserve"> </w:t>
                        </w:r>
                        <w:r w:rsidRPr="00BC1921">
                          <w:rPr>
                            <w:rFonts w:ascii="Times New Roman" w:eastAsia="Times New Roman" w:hAnsi="Times New Roman" w:cs="Times New Roman"/>
                            <w:color w:val="000000"/>
                            <w:sz w:val="18"/>
                          </w:rPr>
                          <w:t>1</w:t>
                        </w:r>
                        <w:r w:rsidR="00071F9E" w:rsidRPr="00BC1921">
                          <w:rPr>
                            <w:rFonts w:ascii="Times New Roman" w:eastAsia="Times New Roman" w:hAnsi="Times New Roman" w:cs="Times New Roman"/>
                            <w:color w:val="000000"/>
                            <w:sz w:val="18"/>
                          </w:rPr>
                          <w:t>,</w:t>
                        </w:r>
                        <w:r w:rsidRPr="00BC1921">
                          <w:rPr>
                            <w:rFonts w:ascii="Times New Roman" w:eastAsia="Times New Roman" w:hAnsi="Times New Roman" w:cs="Times New Roman"/>
                            <w:color w:val="000000"/>
                            <w:sz w:val="18"/>
                          </w:rPr>
                          <w:t>726</w:t>
                        </w:r>
                      </w:p>
                    </w:txbxContent>
                  </v:textbox>
                </v:rect>
                <v:shape id="Text Box 400152135" o:spid="_x0000_s1038" type="#_x0000_t202" style="position:absolute;left:4448;top:14383;width:17097;height:31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" filled="f" stroked="f">
                  <v:textbox inset="2.53958mm,2.53958mm,2.53958mm,2.53958mm">
                    <w:txbxContent>
                      <w:p w14:paraId="1E3C5234" w14:textId="77777777" w:rsidR="00B5515F" w:rsidRPr="00BC1921" w:rsidRDefault="00B5515F" w:rsidP="00B5515F">
                        <w:pPr>
                          <w:spacing w:after="0" w:line="240" w:lineRule="auto"/>
                          <w:textDirection w:val="btLr"/>
                          <w:rPr>
                            <w:rFonts w:ascii="Times New Roman" w:hAnsi="Times New Roman" w:cs="Times New Roman"/>
                          </w:rPr>
                        </w:pPr>
                        <w:r w:rsidRPr="00BC1921">
                          <w:rPr>
                            <w:rFonts w:ascii="Times New Roman" w:eastAsia="Arial" w:hAnsi="Times New Roman" w:cs="Times New Roman"/>
                            <w:color w:val="000000"/>
                            <w:sz w:val="18"/>
                            <w:shd w:val="clear" w:color="auto" w:fill="F5F5F5"/>
                          </w:rPr>
                          <w:t>Exclusion of prevalent cases of cancer, CVD, or T2D</w:t>
                        </w:r>
                      </w:p>
                    </w:txbxContent>
                  </v:textbox>
                </v:shape>
                <v:shape id="Text Box 1142858058" o:spid="_x0000_s1039" type="#_x0000_t202" style="position:absolute;left:3984;top:25787;width:20188;height:29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" filled="f" stroked="f">
                  <v:textbox inset="2.53958mm,2.53958mm,2.53958mm,2.53958mm">
                    <w:txbxContent>
                      <w:p w14:paraId="705DAD5C" w14:textId="1EB9712B" w:rsidR="00B5515F" w:rsidRPr="00BC1921" w:rsidRDefault="00B5515F" w:rsidP="00B5515F">
                        <w:pPr>
                          <w:spacing w:after="0" w:line="240" w:lineRule="auto"/>
                          <w:textDirection w:val="btLr"/>
                          <w:rPr>
                            <w:rFonts w:ascii="Times New Roman" w:hAnsi="Times New Roman" w:cs="Times New Roman"/>
                          </w:rPr>
                        </w:pPr>
                        <w:r w:rsidRPr="00BC1921">
                          <w:rPr>
                            <w:rFonts w:ascii="Times New Roman" w:eastAsia="Arial" w:hAnsi="Times New Roman" w:cs="Times New Roman"/>
                            <w:color w:val="000000"/>
                            <w:sz w:val="18"/>
                            <w:shd w:val="clear" w:color="auto" w:fill="F5F5F5"/>
                          </w:rPr>
                          <w:t xml:space="preserve">Exclusion of </w:t>
                        </w:r>
                        <w:r w:rsidR="002C1492" w:rsidRPr="00BC1921">
                          <w:rPr>
                            <w:rFonts w:ascii="Times New Roman" w:eastAsia="Arial" w:hAnsi="Times New Roman" w:cs="Times New Roman"/>
                            <w:color w:val="000000"/>
                            <w:sz w:val="18"/>
                            <w:shd w:val="clear" w:color="auto" w:fill="F5F5F5"/>
                          </w:rPr>
                          <w:t>participants</w:t>
                        </w:r>
                        <w:r w:rsidRPr="00BC1921">
                          <w:rPr>
                            <w:rFonts w:ascii="Times New Roman" w:eastAsia="Arial" w:hAnsi="Times New Roman" w:cs="Times New Roman"/>
                            <w:color w:val="000000"/>
                            <w:sz w:val="18"/>
                            <w:shd w:val="clear" w:color="auto" w:fill="F5F5F5"/>
                          </w:rPr>
                          <w:t xml:space="preserve"> with missing values in </w:t>
                        </w:r>
                        <w:r w:rsidRPr="00BC1921">
                          <w:rPr>
                            <w:rFonts w:ascii="Times New Roman" w:eastAsia="Arial" w:hAnsi="Times New Roman" w:cs="Times New Roman"/>
                            <w:color w:val="000000"/>
                            <w:sz w:val="18"/>
                          </w:rPr>
                          <w:t>physical activity</w:t>
                        </w:r>
                      </w:p>
                    </w:txbxContent>
                  </v:textbox>
                </v:shape>
                <v:rect id="Rectangle 1763045868" o:spid="_x0000_s1040" style="position:absolute;left:38255;top:22600;width:16254;height:24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" fillcolor="#cfe2f3">
                  <v:stroke startarrowwidth="narrow" startarrowlength="short" endarrowwidth="narrow" endarrowlength="short" joinstyle="round"/>
                  <v:textbox inset="2.53958mm,2.53958mm,2.53958mm,2.53958mm">
                    <w:txbxContent>
                      <w:p w14:paraId="62AE0949" w14:textId="508E8D56" w:rsidR="00B5515F" w:rsidRPr="00BC1921" w:rsidRDefault="00F241D4" w:rsidP="00B5515F">
                        <w:pPr>
                          <w:spacing w:after="0" w:line="240" w:lineRule="auto"/>
                          <w:textDirection w:val="btLr"/>
                        </w:pPr>
                        <w:r w:rsidRPr="00BC1921">
                          <w:rPr>
                            <w:rFonts w:ascii="Times New Roman" w:eastAsia="Times New Roman" w:hAnsi="Times New Roman" w:cs="Times New Roman"/>
                            <w:color w:val="000000"/>
                            <w:sz w:val="18"/>
                          </w:rPr>
                          <w:t>*</w:t>
                        </w:r>
                        <w:r w:rsidR="00B5515F" w:rsidRPr="00BC1921">
                          <w:rPr>
                            <w:rFonts w:ascii="Times New Roman" w:eastAsia="Times New Roman" w:hAnsi="Times New Roman" w:cs="Times New Roman"/>
                            <w:color w:val="000000"/>
                            <w:sz w:val="18"/>
                          </w:rPr>
                          <w:t>Extreme EI/ER =</w:t>
                        </w:r>
                        <w:r w:rsidR="00E14817" w:rsidRPr="00BC1921">
                          <w:rPr>
                            <w:rFonts w:ascii="Times New Roman" w:eastAsia="Times New Roman" w:hAnsi="Times New Roman" w:cs="Times New Roman"/>
                            <w:color w:val="000000"/>
                            <w:sz w:val="18"/>
                          </w:rPr>
                          <w:t xml:space="preserve"> </w:t>
                        </w:r>
                        <w:r w:rsidR="00B5515F" w:rsidRPr="00BC1921">
                          <w:rPr>
                            <w:rFonts w:ascii="Times New Roman" w:eastAsia="Times New Roman" w:hAnsi="Times New Roman" w:cs="Times New Roman"/>
                            <w:color w:val="000000"/>
                            <w:sz w:val="18"/>
                          </w:rPr>
                          <w:t>4</w:t>
                        </w:r>
                        <w:r w:rsidR="00071F9E" w:rsidRPr="00BC1921">
                          <w:rPr>
                            <w:rFonts w:ascii="Times New Roman" w:eastAsia="Times New Roman" w:hAnsi="Times New Roman" w:cs="Times New Roman"/>
                            <w:color w:val="000000"/>
                            <w:sz w:val="18"/>
                          </w:rPr>
                          <w:t>,</w:t>
                        </w:r>
                        <w:r w:rsidR="00B5515F" w:rsidRPr="00BC1921">
                          <w:rPr>
                            <w:rFonts w:ascii="Times New Roman" w:eastAsia="Times New Roman" w:hAnsi="Times New Roman" w:cs="Times New Roman"/>
                            <w:color w:val="000000"/>
                            <w:sz w:val="18"/>
                          </w:rPr>
                          <w:t>437</w:t>
                        </w:r>
                      </w:p>
                    </w:txbxContent>
                  </v:textbox>
                </v:rect>
                <v:shape id="Straight Arrow Connector 1080320139" o:spid="_x0000_s1041" type="#_x0000_t32" style="position:absolute;left:25257;top:16510;width:13151;height:9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">
                  <v:stroke endarrow="block"/>
                </v:shape>
                <v:shape id="Text Box 1728437846" o:spid="_x0000_s1042" type="#_x0000_t202" style="position:absolute;left:4100;top:23260;width:17096;height:26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" filled="f" stroked="f">
                  <v:textbox inset="2.53958mm,2.53958mm,2.53958mm,2.53958mm">
                    <w:txbxContent>
                      <w:p w14:paraId="2E20F340" w14:textId="77777777" w:rsidR="00B5515F" w:rsidRPr="00BC1921" w:rsidRDefault="00B5515F" w:rsidP="00B5515F">
                        <w:pPr>
                          <w:spacing w:after="0" w:line="240" w:lineRule="auto"/>
                          <w:textDirection w:val="btLr"/>
                          <w:rPr>
                            <w:rFonts w:ascii="Times New Roman" w:hAnsi="Times New Roman" w:cs="Times New Roman"/>
                          </w:rPr>
                        </w:pPr>
                        <w:r w:rsidRPr="00BC1921">
                          <w:rPr>
                            <w:rFonts w:ascii="Times New Roman" w:eastAsia="Arial" w:hAnsi="Times New Roman" w:cs="Times New Roman"/>
                            <w:color w:val="000000"/>
                            <w:sz w:val="18"/>
                            <w:shd w:val="clear" w:color="auto" w:fill="F5F5F5"/>
                          </w:rPr>
                          <w:t>Exclusion of extreme energy intake/requirement</w:t>
                        </w:r>
                      </w:p>
                    </w:txbxContent>
                  </v:textbox>
                </v:shape>
                <v:rect id="Rectangle 1922589361" o:spid="_x0000_s1043" style="position:absolute;left:16535;top:18516;width:17487;height:39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" fillcolor="#cfe2f3">
                  <v:stroke startarrowwidth="narrow" startarrowlength="short" endarrowwidth="narrow" endarrowlength="short" joinstyle="round"/>
                  <v:textbox inset="2.53958mm,2.53958mm,2.53958mm,2.53958mm">
                    <w:txbxContent>
                      <w:p w14:paraId="1FE6F4A8" w14:textId="688B2995" w:rsidR="00B5515F" w:rsidRPr="00BC1921" w:rsidRDefault="00B5515F" w:rsidP="00B5515F">
                        <w:pPr>
                          <w:spacing w:after="0" w:line="240" w:lineRule="auto"/>
                          <w:jc w:val="center"/>
                          <w:textDirection w:val="btLr"/>
                        </w:pPr>
                        <w:r w:rsidRPr="00BC1921">
                          <w:rPr>
                            <w:rFonts w:ascii="Times New Roman" w:eastAsia="Times New Roman" w:hAnsi="Times New Roman" w:cs="Times New Roman"/>
                            <w:color w:val="000000"/>
                            <w:sz w:val="20"/>
                          </w:rPr>
                          <w:t>Number of eligible participants (n</w:t>
                        </w:r>
                        <w:r w:rsidR="00E14817" w:rsidRPr="00BC1921">
                          <w:rPr>
                            <w:rFonts w:ascii="Times New Roman" w:eastAsia="Times New Roman" w:hAnsi="Times New Roman" w:cs="Times New Roman"/>
                            <w:color w:val="000000"/>
                            <w:sz w:val="20"/>
                          </w:rPr>
                          <w:t xml:space="preserve"> </w:t>
                        </w:r>
                        <w:r w:rsidRPr="00BC1921">
                          <w:rPr>
                            <w:rFonts w:ascii="Times New Roman" w:eastAsia="Times New Roman" w:hAnsi="Times New Roman" w:cs="Times New Roman"/>
                            <w:color w:val="000000"/>
                            <w:sz w:val="20"/>
                          </w:rPr>
                          <w:t>=</w:t>
                        </w:r>
                        <w:r w:rsidR="00E14817" w:rsidRPr="00BC1921">
                          <w:rPr>
                            <w:rFonts w:ascii="Times New Roman" w:eastAsia="Times New Roman" w:hAnsi="Times New Roman" w:cs="Times New Roman"/>
                            <w:color w:val="000000"/>
                            <w:sz w:val="20"/>
                          </w:rPr>
                          <w:t xml:space="preserve"> </w:t>
                        </w:r>
                        <w:r w:rsidRPr="00BC1921">
                          <w:rPr>
                            <w:rFonts w:ascii="Times New Roman" w:eastAsia="Times New Roman" w:hAnsi="Times New Roman" w:cs="Times New Roman"/>
                            <w:color w:val="000000"/>
                            <w:sz w:val="20"/>
                          </w:rPr>
                          <w:t>238</w:t>
                        </w:r>
                        <w:r w:rsidR="00071F9E" w:rsidRPr="00BC1921">
                          <w:rPr>
                            <w:rFonts w:ascii="Times New Roman" w:eastAsia="Times New Roman" w:hAnsi="Times New Roman" w:cs="Times New Roman"/>
                            <w:color w:val="000000"/>
                            <w:sz w:val="20"/>
                          </w:rPr>
                          <w:t>,</w:t>
                        </w:r>
                        <w:r w:rsidRPr="00BC1921">
                          <w:rPr>
                            <w:rFonts w:ascii="Times New Roman" w:eastAsia="Times New Roman" w:hAnsi="Times New Roman" w:cs="Times New Roman"/>
                            <w:color w:val="000000"/>
                            <w:sz w:val="20"/>
                          </w:rPr>
                          <w:t>704)</w:t>
                        </w:r>
                      </w:p>
                    </w:txbxContent>
                  </v:textbox>
                </v:rect>
                <v:shape id="Straight Arrow Connector 117421969" o:spid="_x0000_s1044" type="#_x0000_t32" style="position:absolute;left:25183;top:23805;width:13072;height:4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">
                  <v:stroke endarrow="block"/>
                </v:shape>
                <v:shape id="Straight Arrow Connector 308324371" o:spid="_x0000_s1045" type="#_x0000_t32" style="position:absolute;left:25186;top:26777;width:13455;height:4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">
                  <v:stroke endarrow="block"/>
                </v:shape>
                <v:shape id="Straight Arrow Connector 210791098" o:spid="_x0000_s1046" type="#_x0000_t32" style="position:absolute;left:25184;top:22448;width:91;height:809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">
                  <v:stroke endarrow="block"/>
                </v:shape>
                <w10:anchorlock/>
              </v:group>
            </w:pict>
          </mc:Fallback>
        </mc:AlternateContent>
      </w:r>
    </w:p>
    <w:p w14:paraId="376DFD99" w14:textId="77777777" w:rsidR="00AC4FAC" w:rsidRPr="00BC1921" w:rsidRDefault="00F241D4" w:rsidP="002F1ED0">
      <w:pPr>
        <w:spacing w:after="0" w:line="240" w:lineRule="auto"/>
        <w:jc w:val="both"/>
        <w:rPr>
          <w:rFonts w:ascii="Times New Roman" w:eastAsia="Times New Roman" w:hAnsi="Times New Roman" w:cs="Times New Roman"/>
          <w:sz w:val="20"/>
          <w:szCs w:val="20"/>
        </w:rPr>
      </w:pPr>
      <w:r w:rsidRPr="00BC1921">
        <w:rPr>
          <w:rFonts w:ascii="Times New Roman" w:eastAsia="Times New Roman" w:hAnsi="Times New Roman" w:cs="Times New Roman"/>
          <w:sz w:val="20"/>
          <w:szCs w:val="20"/>
        </w:rPr>
        <w:t>*</w:t>
      </w:r>
      <w:r w:rsidR="00200AAF" w:rsidRPr="00BC1921">
        <w:rPr>
          <w:rFonts w:ascii="Times New Roman" w:eastAsia="Times New Roman" w:hAnsi="Times New Roman" w:cs="Times New Roman"/>
          <w:sz w:val="20"/>
          <w:szCs w:val="20"/>
        </w:rPr>
        <w:t>E</w:t>
      </w:r>
      <w:r w:rsidR="00A07B13" w:rsidRPr="00BC1921">
        <w:rPr>
          <w:rFonts w:ascii="Times New Roman" w:eastAsia="Times New Roman" w:hAnsi="Times New Roman" w:cs="Times New Roman"/>
          <w:sz w:val="20"/>
          <w:szCs w:val="20"/>
        </w:rPr>
        <w:t>nergy intake-to-energy requirement (EI</w:t>
      </w:r>
      <w:r w:rsidR="00444DE3" w:rsidRPr="00BC1921">
        <w:rPr>
          <w:rFonts w:ascii="Times New Roman" w:eastAsia="Times New Roman" w:hAnsi="Times New Roman" w:cs="Times New Roman"/>
          <w:sz w:val="20"/>
          <w:szCs w:val="20"/>
        </w:rPr>
        <w:t>/</w:t>
      </w:r>
      <w:r w:rsidR="00A07B13" w:rsidRPr="00BC1921">
        <w:rPr>
          <w:rFonts w:ascii="Times New Roman" w:eastAsia="Times New Roman" w:hAnsi="Times New Roman" w:cs="Times New Roman"/>
          <w:sz w:val="20"/>
          <w:szCs w:val="20"/>
        </w:rPr>
        <w:t>ER) calculated as the ratio of reported daily energy intake (from dietary assessment) to estimated energy requirement based on age, sex, body size, and physical activity. Participants in the top and bottom 1% of EI</w:t>
      </w:r>
      <w:r w:rsidR="00444DE3" w:rsidRPr="00BC1921">
        <w:rPr>
          <w:rFonts w:ascii="Times New Roman" w:eastAsia="Times New Roman" w:hAnsi="Times New Roman" w:cs="Times New Roman"/>
          <w:sz w:val="20"/>
          <w:szCs w:val="20"/>
        </w:rPr>
        <w:t>/</w:t>
      </w:r>
      <w:r w:rsidR="00A07B13" w:rsidRPr="00BC1921">
        <w:rPr>
          <w:rFonts w:ascii="Times New Roman" w:eastAsia="Times New Roman" w:hAnsi="Times New Roman" w:cs="Times New Roman"/>
          <w:sz w:val="20"/>
          <w:szCs w:val="20"/>
        </w:rPr>
        <w:t>ER values were excluded.</w:t>
      </w:r>
      <w:r w:rsidR="00724547" w:rsidRPr="00BC1921">
        <w:rPr>
          <w:rFonts w:ascii="Times New Roman" w:eastAsia="Times New Roman" w:hAnsi="Times New Roman" w:cs="Times New Roman"/>
          <w:sz w:val="20"/>
          <w:szCs w:val="20"/>
        </w:rPr>
        <w:t xml:space="preserve"> </w:t>
      </w:r>
    </w:p>
    <w:p w14:paraId="34AB5895" w14:textId="7100F96C" w:rsidR="001739DA" w:rsidRPr="00BC1921" w:rsidRDefault="00DB7C58" w:rsidP="002F1ED0">
      <w:pPr>
        <w:spacing w:after="0" w:line="240" w:lineRule="auto"/>
        <w:jc w:val="both"/>
        <w:rPr>
          <w:rFonts w:ascii="Times New Roman" w:eastAsia="Times New Roman" w:hAnsi="Times New Roman" w:cs="Times New Roman"/>
          <w:sz w:val="20"/>
          <w:szCs w:val="20"/>
          <w:highlight w:val="white"/>
        </w:rPr>
      </w:pPr>
      <w:r w:rsidRPr="00BC1921">
        <w:rPr>
          <w:rFonts w:ascii="Times New Roman" w:eastAsia="Times New Roman" w:hAnsi="Times New Roman" w:cs="Times New Roman"/>
          <w:sz w:val="20"/>
          <w:szCs w:val="20"/>
        </w:rPr>
        <w:t>Abbreviations: CVD</w:t>
      </w:r>
      <w:r w:rsidR="009801DC" w:rsidRPr="00BC1921">
        <w:rPr>
          <w:rFonts w:ascii="Times New Roman" w:eastAsia="Times New Roman" w:hAnsi="Times New Roman" w:cs="Times New Roman"/>
          <w:sz w:val="20"/>
          <w:szCs w:val="20"/>
        </w:rPr>
        <w:t>,</w:t>
      </w:r>
      <w:r w:rsidR="006F7699" w:rsidRPr="00BC1921">
        <w:rPr>
          <w:rFonts w:ascii="Times New Roman" w:eastAsia="Times New Roman" w:hAnsi="Times New Roman" w:cs="Times New Roman"/>
          <w:sz w:val="20"/>
          <w:szCs w:val="20"/>
        </w:rPr>
        <w:t xml:space="preserve"> c</w:t>
      </w:r>
      <w:r w:rsidRPr="00BC1921">
        <w:rPr>
          <w:rFonts w:ascii="Times New Roman" w:eastAsia="Times New Roman" w:hAnsi="Times New Roman" w:cs="Times New Roman"/>
          <w:sz w:val="20"/>
          <w:szCs w:val="20"/>
        </w:rPr>
        <w:t>ardiovascular diseases</w:t>
      </w:r>
      <w:r w:rsidR="004A0A1E" w:rsidRPr="00BC1921">
        <w:rPr>
          <w:rFonts w:ascii="Times New Roman" w:eastAsia="Times New Roman" w:hAnsi="Times New Roman" w:cs="Times New Roman"/>
          <w:sz w:val="20"/>
          <w:szCs w:val="20"/>
        </w:rPr>
        <w:t>;</w:t>
      </w:r>
      <w:r w:rsidRPr="00BC1921">
        <w:rPr>
          <w:rFonts w:ascii="Times New Roman" w:eastAsia="Times New Roman" w:hAnsi="Times New Roman" w:cs="Times New Roman"/>
          <w:sz w:val="20"/>
          <w:szCs w:val="20"/>
        </w:rPr>
        <w:t xml:space="preserve"> EI/ER</w:t>
      </w:r>
      <w:r w:rsidR="009801DC" w:rsidRPr="00BC1921">
        <w:rPr>
          <w:rFonts w:ascii="Times New Roman" w:eastAsia="Times New Roman" w:hAnsi="Times New Roman" w:cs="Times New Roman"/>
          <w:sz w:val="20"/>
          <w:szCs w:val="20"/>
        </w:rPr>
        <w:t>,</w:t>
      </w:r>
      <w:r w:rsidRPr="00BC1921">
        <w:rPr>
          <w:rFonts w:ascii="Times New Roman" w:eastAsia="Times New Roman" w:hAnsi="Times New Roman" w:cs="Times New Roman"/>
          <w:sz w:val="20"/>
          <w:szCs w:val="20"/>
        </w:rPr>
        <w:t xml:space="preserve"> </w:t>
      </w:r>
      <w:r w:rsidR="00AC4FAC" w:rsidRPr="00BC1921">
        <w:rPr>
          <w:rFonts w:ascii="Times New Roman" w:eastAsia="Times New Roman" w:hAnsi="Times New Roman" w:cs="Times New Roman"/>
          <w:sz w:val="20"/>
          <w:szCs w:val="20"/>
        </w:rPr>
        <w:t>e</w:t>
      </w:r>
      <w:r w:rsidRPr="00BC1921">
        <w:rPr>
          <w:rFonts w:ascii="Times New Roman" w:eastAsia="Times New Roman" w:hAnsi="Times New Roman" w:cs="Times New Roman"/>
          <w:sz w:val="20"/>
          <w:szCs w:val="20"/>
        </w:rPr>
        <w:t>nergy intake/</w:t>
      </w:r>
      <w:r w:rsidR="00AC4FAC" w:rsidRPr="00BC1921">
        <w:rPr>
          <w:rFonts w:ascii="Times New Roman" w:eastAsia="Times New Roman" w:hAnsi="Times New Roman" w:cs="Times New Roman"/>
          <w:sz w:val="20"/>
          <w:szCs w:val="20"/>
        </w:rPr>
        <w:t>e</w:t>
      </w:r>
      <w:r w:rsidRPr="00BC1921">
        <w:rPr>
          <w:rFonts w:ascii="Times New Roman" w:eastAsia="Times New Roman" w:hAnsi="Times New Roman" w:cs="Times New Roman"/>
          <w:sz w:val="20"/>
          <w:szCs w:val="20"/>
        </w:rPr>
        <w:t>nergy requirement</w:t>
      </w:r>
      <w:r w:rsidR="004A0A1E" w:rsidRPr="00BC1921">
        <w:rPr>
          <w:rFonts w:ascii="Times New Roman" w:eastAsia="Times New Roman" w:hAnsi="Times New Roman" w:cs="Times New Roman"/>
          <w:sz w:val="20"/>
          <w:szCs w:val="20"/>
        </w:rPr>
        <w:t xml:space="preserve">; </w:t>
      </w:r>
      <w:r w:rsidR="00A14135" w:rsidRPr="00BC1921">
        <w:rPr>
          <w:rFonts w:ascii="Times New Roman" w:eastAsia="Times New Roman" w:hAnsi="Times New Roman" w:cs="Times New Roman"/>
          <w:sz w:val="20"/>
          <w:szCs w:val="20"/>
        </w:rPr>
        <w:t xml:space="preserve">EPIC, European Prospective Investigation into Cancer and Nutrition; </w:t>
      </w:r>
      <w:r w:rsidR="00724547" w:rsidRPr="00BC1921">
        <w:rPr>
          <w:rFonts w:ascii="Times New Roman" w:eastAsia="Times New Roman" w:hAnsi="Times New Roman" w:cs="Times New Roman"/>
          <w:sz w:val="20"/>
          <w:szCs w:val="20"/>
        </w:rPr>
        <w:t>No.</w:t>
      </w:r>
      <w:r w:rsidR="002F1ED0" w:rsidRPr="00BC1921">
        <w:rPr>
          <w:rFonts w:ascii="Times New Roman" w:eastAsia="Times New Roman" w:hAnsi="Times New Roman" w:cs="Times New Roman"/>
          <w:sz w:val="20"/>
          <w:szCs w:val="20"/>
        </w:rPr>
        <w:t>, n</w:t>
      </w:r>
      <w:r w:rsidR="00724547" w:rsidRPr="00BC1921">
        <w:rPr>
          <w:rFonts w:ascii="Times New Roman" w:eastAsia="Times New Roman" w:hAnsi="Times New Roman" w:cs="Times New Roman"/>
          <w:sz w:val="20"/>
          <w:szCs w:val="20"/>
        </w:rPr>
        <w:t>umber</w:t>
      </w:r>
      <w:r w:rsidR="002F1ED0" w:rsidRPr="00BC1921">
        <w:rPr>
          <w:rFonts w:ascii="Times New Roman" w:eastAsia="Times New Roman" w:hAnsi="Times New Roman" w:cs="Times New Roman"/>
          <w:sz w:val="20"/>
          <w:szCs w:val="20"/>
        </w:rPr>
        <w:t>;</w:t>
      </w:r>
      <w:r w:rsidR="00724547" w:rsidRPr="00BC1921">
        <w:rPr>
          <w:rFonts w:ascii="Times New Roman" w:eastAsia="Times New Roman" w:hAnsi="Times New Roman" w:cs="Times New Roman"/>
          <w:sz w:val="20"/>
          <w:szCs w:val="20"/>
        </w:rPr>
        <w:t xml:space="preserve"> T2D</w:t>
      </w:r>
      <w:r w:rsidR="002F1ED0" w:rsidRPr="00BC1921">
        <w:rPr>
          <w:rFonts w:ascii="Times New Roman" w:eastAsia="Times New Roman" w:hAnsi="Times New Roman" w:cs="Times New Roman"/>
          <w:sz w:val="20"/>
          <w:szCs w:val="20"/>
        </w:rPr>
        <w:t>,</w:t>
      </w:r>
      <w:r w:rsidR="00724547" w:rsidRPr="00BC1921">
        <w:rPr>
          <w:rFonts w:ascii="Times New Roman" w:eastAsia="Times New Roman" w:hAnsi="Times New Roman" w:cs="Times New Roman"/>
          <w:sz w:val="20"/>
          <w:szCs w:val="20"/>
        </w:rPr>
        <w:t xml:space="preserve"> </w:t>
      </w:r>
      <w:r w:rsidR="002F1ED0" w:rsidRPr="00BC1921">
        <w:rPr>
          <w:rFonts w:ascii="Times New Roman" w:eastAsia="Times New Roman" w:hAnsi="Times New Roman" w:cs="Times New Roman"/>
          <w:sz w:val="20"/>
          <w:szCs w:val="20"/>
        </w:rPr>
        <w:t>t</w:t>
      </w:r>
      <w:r w:rsidR="00724547" w:rsidRPr="00BC1921">
        <w:rPr>
          <w:rFonts w:ascii="Times New Roman" w:eastAsia="Times New Roman" w:hAnsi="Times New Roman" w:cs="Times New Roman"/>
          <w:sz w:val="20"/>
          <w:szCs w:val="20"/>
        </w:rPr>
        <w:t>ype 2 diabetes</w:t>
      </w:r>
      <w:r w:rsidR="002F1ED0" w:rsidRPr="00BC1921">
        <w:rPr>
          <w:rFonts w:ascii="Times New Roman" w:eastAsia="Times New Roman" w:hAnsi="Times New Roman" w:cs="Times New Roman"/>
          <w:sz w:val="20"/>
          <w:szCs w:val="20"/>
        </w:rPr>
        <w:t>.</w:t>
      </w:r>
      <w:r w:rsidR="00724547" w:rsidRPr="00BC1921">
        <w:rPr>
          <w:rFonts w:ascii="Times New Roman" w:eastAsia="Times New Roman" w:hAnsi="Times New Roman" w:cs="Times New Roman"/>
          <w:sz w:val="20"/>
          <w:szCs w:val="20"/>
        </w:rPr>
        <w:t xml:space="preserve"> </w:t>
      </w:r>
    </w:p>
    <w:p w14:paraId="316115B1" w14:textId="342E417B" w:rsidR="00F14619" w:rsidRPr="00BC1921" w:rsidRDefault="00F14619">
      <w:pPr>
        <w:rPr>
          <w:rFonts w:ascii="Times New Roman" w:eastAsia="Times New Roman" w:hAnsi="Times New Roman" w:cs="Times New Roman"/>
          <w:b/>
          <w:bCs/>
          <w:sz w:val="22"/>
          <w:szCs w:val="22"/>
          <w:highlight w:val="white"/>
        </w:rPr>
      </w:pPr>
      <w:r w:rsidRPr="00BC1921">
        <w:rPr>
          <w:rFonts w:ascii="Times New Roman" w:eastAsia="Times New Roman" w:hAnsi="Times New Roman" w:cs="Times New Roman"/>
          <w:sz w:val="22"/>
          <w:szCs w:val="22"/>
          <w:highlight w:val="white"/>
        </w:rPr>
        <w:br w:type="page"/>
      </w:r>
    </w:p>
    <w:p w14:paraId="3CE21D7E" w14:textId="26F20B28" w:rsidR="00F14619" w:rsidRPr="00BC1921" w:rsidRDefault="009B0AC8" w:rsidP="00941507">
      <w:pPr>
        <w:pStyle w:val="Caption"/>
        <w:spacing w:after="0"/>
        <w:rPr>
          <w:rFonts w:ascii="Times New Roman" w:hAnsi="Times New Roman" w:cs="Times New Roman"/>
          <w:b/>
          <w:bCs/>
          <w:i w:val="0"/>
          <w:iCs w:val="0"/>
          <w:color w:val="auto"/>
        </w:rPr>
      </w:pPr>
      <w:bookmarkStart w:id="1" w:name="_Toc210317916"/>
      <w:r w:rsidRPr="00BC1921">
        <w:rPr>
          <w:rFonts w:ascii="Times New Roman" w:hAnsi="Times New Roman" w:cs="Times New Roman"/>
          <w:b/>
          <w:bCs/>
          <w:i w:val="0"/>
          <w:iCs w:val="0"/>
          <w:color w:val="auto"/>
          <w:sz w:val="22"/>
          <w:szCs w:val="22"/>
        </w:rPr>
        <w:lastRenderedPageBreak/>
        <w:t xml:space="preserve">Figure </w:t>
      </w:r>
      <w:r w:rsidR="00B24B66" w:rsidRPr="00BC1921">
        <w:rPr>
          <w:rFonts w:ascii="Times New Roman" w:hAnsi="Times New Roman" w:cs="Times New Roman"/>
          <w:b/>
          <w:bCs/>
          <w:i w:val="0"/>
          <w:iCs w:val="0"/>
          <w:color w:val="auto"/>
          <w:sz w:val="22"/>
          <w:szCs w:val="22"/>
        </w:rPr>
        <w:t>S</w:t>
      </w:r>
      <w:r w:rsidRPr="00BC1921">
        <w:rPr>
          <w:rFonts w:ascii="Times New Roman" w:hAnsi="Times New Roman" w:cs="Times New Roman"/>
          <w:b/>
          <w:bCs/>
          <w:i w:val="0"/>
          <w:iCs w:val="0"/>
          <w:color w:val="auto"/>
          <w:sz w:val="22"/>
          <w:szCs w:val="22"/>
        </w:rPr>
        <w:fldChar w:fldCharType="begin"/>
      </w:r>
      <w:r w:rsidRPr="00BC1921">
        <w:rPr>
          <w:rFonts w:ascii="Times New Roman" w:hAnsi="Times New Roman" w:cs="Times New Roman"/>
          <w:b/>
          <w:bCs/>
          <w:i w:val="0"/>
          <w:iCs w:val="0"/>
          <w:color w:val="auto"/>
          <w:sz w:val="22"/>
          <w:szCs w:val="22"/>
        </w:rPr>
        <w:instrText xml:space="preserve"> SEQ Figure \* ARABIC </w:instrText>
      </w:r>
      <w:r w:rsidRPr="00BC1921">
        <w:rPr>
          <w:rFonts w:ascii="Times New Roman" w:hAnsi="Times New Roman" w:cs="Times New Roman"/>
          <w:b/>
          <w:bCs/>
          <w:i w:val="0"/>
          <w:iCs w:val="0"/>
          <w:color w:val="auto"/>
          <w:sz w:val="22"/>
          <w:szCs w:val="22"/>
        </w:rPr>
        <w:fldChar w:fldCharType="separate"/>
      </w:r>
      <w:r w:rsidR="007F78E9" w:rsidRPr="00BC1921">
        <w:rPr>
          <w:rFonts w:ascii="Times New Roman" w:hAnsi="Times New Roman" w:cs="Times New Roman"/>
          <w:b/>
          <w:bCs/>
          <w:i w:val="0"/>
          <w:iCs w:val="0"/>
          <w:color w:val="auto"/>
          <w:sz w:val="22"/>
          <w:szCs w:val="22"/>
        </w:rPr>
        <w:t>2</w:t>
      </w:r>
      <w:r w:rsidRPr="00BC1921">
        <w:rPr>
          <w:rFonts w:ascii="Times New Roman" w:hAnsi="Times New Roman" w:cs="Times New Roman"/>
          <w:b/>
          <w:bCs/>
          <w:i w:val="0"/>
          <w:iCs w:val="0"/>
          <w:color w:val="auto"/>
          <w:sz w:val="22"/>
          <w:szCs w:val="22"/>
        </w:rPr>
        <w:fldChar w:fldCharType="end"/>
      </w:r>
      <w:r w:rsidR="00F14619" w:rsidRPr="00BC1921">
        <w:rPr>
          <w:rFonts w:ascii="Times New Roman" w:eastAsia="Times New Roman" w:hAnsi="Times New Roman" w:cs="Times New Roman"/>
          <w:b/>
          <w:bCs/>
          <w:i w:val="0"/>
          <w:iCs w:val="0"/>
          <w:color w:val="auto"/>
          <w:sz w:val="22"/>
          <w:szCs w:val="22"/>
          <w:highlight w:val="white"/>
        </w:rPr>
        <w:t xml:space="preserve">: </w:t>
      </w:r>
      <w:r w:rsidR="0050651D" w:rsidRPr="00BC1921">
        <w:rPr>
          <w:rFonts w:ascii="Times New Roman" w:eastAsia="Times New Roman" w:hAnsi="Times New Roman" w:cs="Times New Roman"/>
          <w:b/>
          <w:i w:val="0"/>
          <w:iCs w:val="0"/>
          <w:color w:val="auto"/>
          <w:sz w:val="22"/>
          <w:szCs w:val="22"/>
          <w:highlight w:val="white"/>
        </w:rPr>
        <w:t xml:space="preserve">Flow </w:t>
      </w:r>
      <w:r w:rsidR="0050651D" w:rsidRPr="00BC1921">
        <w:rPr>
          <w:rFonts w:ascii="Times New Roman" w:eastAsia="Times New Roman" w:hAnsi="Times New Roman" w:cs="Times New Roman"/>
          <w:b/>
          <w:i w:val="0"/>
          <w:iCs w:val="0"/>
          <w:color w:val="auto"/>
          <w:sz w:val="22"/>
          <w:szCs w:val="22"/>
        </w:rPr>
        <w:t>chart with inclusion and exclusion criteria of the study population</w:t>
      </w:r>
      <w:r w:rsidR="00F14619" w:rsidRPr="00BC1921">
        <w:rPr>
          <w:rFonts w:ascii="Times New Roman" w:eastAsia="Times New Roman" w:hAnsi="Times New Roman" w:cs="Times New Roman"/>
          <w:b/>
          <w:bCs/>
          <w:i w:val="0"/>
          <w:iCs w:val="0"/>
          <w:color w:val="auto"/>
          <w:sz w:val="22"/>
          <w:szCs w:val="22"/>
          <w:highlight w:val="white"/>
        </w:rPr>
        <w:t xml:space="preserve"> in </w:t>
      </w:r>
      <w:r w:rsidR="00F14619" w:rsidRPr="00BC1921">
        <w:rPr>
          <w:rFonts w:ascii="Times New Roman" w:eastAsia="Times New Roman" w:hAnsi="Times New Roman" w:cs="Times New Roman"/>
          <w:b/>
          <w:bCs/>
          <w:i w:val="0"/>
          <w:iCs w:val="0"/>
          <w:color w:val="auto"/>
          <w:sz w:val="22"/>
          <w:szCs w:val="22"/>
        </w:rPr>
        <w:t>UK Biobank</w:t>
      </w:r>
      <w:r w:rsidR="009C2835" w:rsidRPr="00BC1921">
        <w:rPr>
          <w:rFonts w:ascii="Times New Roman" w:eastAsia="Times New Roman" w:hAnsi="Times New Roman" w:cs="Times New Roman"/>
          <w:b/>
          <w:bCs/>
          <w:i w:val="0"/>
          <w:iCs w:val="0"/>
          <w:color w:val="auto"/>
          <w:sz w:val="22"/>
          <w:szCs w:val="22"/>
        </w:rPr>
        <w:t>.</w:t>
      </w:r>
      <w:bookmarkEnd w:id="1"/>
    </w:p>
    <w:p w14:paraId="49923AA6" w14:textId="77777777" w:rsidR="00F14619" w:rsidRPr="00BC1921" w:rsidRDefault="00F14619" w:rsidP="00941507">
      <w:pPr>
        <w:pStyle w:val="Caption"/>
        <w:spacing w:after="0"/>
        <w:rPr>
          <w:rFonts w:ascii="Times New Roman" w:hAnsi="Times New Roman" w:cs="Times New Roman"/>
          <w:color w:val="auto"/>
        </w:rPr>
      </w:pPr>
    </w:p>
    <w:p w14:paraId="09E0BDE9" w14:textId="29434783" w:rsidR="00F14619" w:rsidRPr="00BC1921" w:rsidRDefault="00F14619" w:rsidP="00F14619">
      <w:pPr>
        <w:rPr>
          <w:rFonts w:ascii="Times New Roman" w:eastAsia="Times New Roman" w:hAnsi="Times New Roman" w:cs="Times New Roman"/>
          <w:sz w:val="22"/>
          <w:szCs w:val="22"/>
          <w:highlight w:val="white"/>
        </w:rPr>
      </w:pPr>
      <w:r w:rsidRPr="00BC1921">
        <w:rPr>
          <w:rFonts w:ascii="Times New Roman" w:hAnsi="Times New Roman" w:cs="Times New Roman"/>
          <w:noProof/>
        </w:rPr>
        <mc:AlternateContent>
          <mc:Choice Requires="wps">
            <w:drawing>
              <wp:anchor distT="0" distB="0" distL="114300" distR="114300" simplePos="0" relativeHeight="251658244" behindDoc="0" locked="0" layoutInCell="1" allowOverlap="1" wp14:anchorId="46BE03CC" wp14:editId="063270AE">
                <wp:simplePos x="0" y="0"/>
                <wp:positionH relativeFrom="column">
                  <wp:posOffset>3303905</wp:posOffset>
                </wp:positionH>
                <wp:positionV relativeFrom="paragraph">
                  <wp:posOffset>1179519</wp:posOffset>
                </wp:positionV>
                <wp:extent cx="1857375" cy="364638"/>
                <wp:effectExtent l="0" t="0" r="28575" b="16510"/>
                <wp:wrapNone/>
                <wp:docPr id="526236772" name="Rectangle 1"/>
                <wp:cNvGraphicFramePr/>
                <a:graphic xmlns:a="http://schemas.openxmlformats.org/drawingml/2006/main">
                  <a:graphicData uri="http://schemas.microsoft.com/office/word/2010/wordprocessingShape">
                    <wps:wsp>
                      <wps:cNvSpPr/>
                      <wps:spPr>
                        <a:xfrm>
                          <a:off x="0" y="0"/>
                          <a:ext cx="1857375" cy="364638"/>
                        </a:xfrm>
                        <a:prstGeom prst="rect">
                          <a:avLst/>
                        </a:prstGeom>
                        <a:solidFill>
                          <a:srgbClr val="CFE2F3"/>
                        </a:solidFill>
                        <a:ln w="9525" cap="flat" cmpd="sng">
                          <a:solidFill>
                            <a:srgbClr val="000000"/>
                          </a:solidFill>
                          <a:prstDash val="solid"/>
                          <a:round/>
                          <a:headEnd type="none" w="sm" len="sm"/>
                          <a:tailEnd type="none" w="sm" len="sm"/>
                        </a:ln>
                      </wps:spPr>
                      <wps:txbx>
                        <w:txbxContent>
                          <w:p w14:paraId="27F129DC" w14:textId="4B8BB3E2" w:rsidR="00F14619" w:rsidRPr="00BC1921" w:rsidRDefault="004F2FB2" w:rsidP="005068D8">
                            <w:pPr>
                              <w:textDirection w:val="btLr"/>
                              <w:rPr>
                                <w:rFonts w:ascii="Times New Roman" w:eastAsia="Times New Roman" w:hAnsi="Times New Roman" w:cs="Times New Roman"/>
                                <w:color w:val="000000"/>
                                <w:sz w:val="18"/>
                              </w:rPr>
                            </w:pPr>
                            <w:r w:rsidRPr="00BC1921">
                              <w:rPr>
                                <w:rFonts w:ascii="Times New Roman" w:eastAsia="Times New Roman" w:hAnsi="Times New Roman" w:cs="Times New Roman"/>
                                <w:color w:val="000000"/>
                                <w:sz w:val="18"/>
                              </w:rPr>
                              <w:t>Reported history of CVD =</w:t>
                            </w:r>
                            <w:r w:rsidR="00DB1C67" w:rsidRPr="00BC1921">
                              <w:rPr>
                                <w:rFonts w:ascii="Times New Roman" w:eastAsia="Times New Roman" w:hAnsi="Times New Roman" w:cs="Times New Roman"/>
                                <w:color w:val="000000"/>
                                <w:sz w:val="18"/>
                              </w:rPr>
                              <w:t xml:space="preserve"> </w:t>
                            </w:r>
                            <w:r w:rsidR="004C7AA1" w:rsidRPr="00BC1921">
                              <w:rPr>
                                <w:rFonts w:ascii="Times New Roman" w:eastAsia="Times New Roman" w:hAnsi="Times New Roman" w:cs="Times New Roman"/>
                                <w:color w:val="000000"/>
                                <w:sz w:val="18"/>
                              </w:rPr>
                              <w:t>22</w:t>
                            </w:r>
                            <w:r w:rsidR="00212C57" w:rsidRPr="00BC1921">
                              <w:rPr>
                                <w:rFonts w:ascii="Times New Roman" w:eastAsia="Times New Roman" w:hAnsi="Times New Roman" w:cs="Times New Roman"/>
                                <w:color w:val="000000"/>
                                <w:sz w:val="18"/>
                              </w:rPr>
                              <w:t>,</w:t>
                            </w:r>
                            <w:r w:rsidR="004C7AA1" w:rsidRPr="00BC1921">
                              <w:rPr>
                                <w:rFonts w:ascii="Times New Roman" w:eastAsia="Times New Roman" w:hAnsi="Times New Roman" w:cs="Times New Roman"/>
                                <w:color w:val="000000"/>
                                <w:sz w:val="18"/>
                              </w:rPr>
                              <w:t>469</w:t>
                            </w: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rect w14:anchorId="46BE03CC" id="_x0000_s1047" style="position:absolute;margin-left:260.15pt;margin-top:92.9pt;width:146.25pt;height:28.7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" fillcolor="#cfe2f3">
                <v:stroke startarrowwidth="narrow" startarrowlength="short" endarrowwidth="narrow" endarrowlength="short" joinstyle="round"/>
                <v:textbox inset="2.53958mm,2.53958mm,2.53958mm,2.53958mm">
                  <w:txbxContent>
                    <w:p w14:paraId="27F129DC" w14:textId="4B8BB3E2" w:rsidR="00F14619" w:rsidRPr="00BC1921" w:rsidRDefault="004F2FB2" w:rsidP="005068D8">
                      <w:pPr>
                        <w:textDirection w:val="btLr"/>
                        <w:rPr>
                          <w:rFonts w:ascii="Times New Roman" w:eastAsia="Times New Roman" w:hAnsi="Times New Roman" w:cs="Times New Roman"/>
                          <w:color w:val="000000"/>
                          <w:sz w:val="18"/>
                        </w:rPr>
                      </w:pPr>
                      <w:r w:rsidRPr="00BC1921">
                        <w:rPr>
                          <w:rFonts w:ascii="Times New Roman" w:eastAsia="Times New Roman" w:hAnsi="Times New Roman" w:cs="Times New Roman"/>
                          <w:color w:val="000000"/>
                          <w:sz w:val="18"/>
                        </w:rPr>
                        <w:t>Reported history of CVD =</w:t>
                      </w:r>
                      <w:r w:rsidR="00DB1C67" w:rsidRPr="00BC1921">
                        <w:rPr>
                          <w:rFonts w:ascii="Times New Roman" w:eastAsia="Times New Roman" w:hAnsi="Times New Roman" w:cs="Times New Roman"/>
                          <w:color w:val="000000"/>
                          <w:sz w:val="18"/>
                        </w:rPr>
                        <w:t xml:space="preserve"> </w:t>
                      </w:r>
                      <w:r w:rsidR="004C7AA1" w:rsidRPr="00BC1921">
                        <w:rPr>
                          <w:rFonts w:ascii="Times New Roman" w:eastAsia="Times New Roman" w:hAnsi="Times New Roman" w:cs="Times New Roman"/>
                          <w:color w:val="000000"/>
                          <w:sz w:val="18"/>
                        </w:rPr>
                        <w:t>22</w:t>
                      </w:r>
                      <w:r w:rsidR="00212C57" w:rsidRPr="00BC1921">
                        <w:rPr>
                          <w:rFonts w:ascii="Times New Roman" w:eastAsia="Times New Roman" w:hAnsi="Times New Roman" w:cs="Times New Roman"/>
                          <w:color w:val="000000"/>
                          <w:sz w:val="18"/>
                        </w:rPr>
                        <w:t>,</w:t>
                      </w:r>
                      <w:r w:rsidR="004C7AA1" w:rsidRPr="00BC1921">
                        <w:rPr>
                          <w:rFonts w:ascii="Times New Roman" w:eastAsia="Times New Roman" w:hAnsi="Times New Roman" w:cs="Times New Roman"/>
                          <w:color w:val="000000"/>
                          <w:sz w:val="18"/>
                        </w:rPr>
                        <w:t>469</w:t>
                      </w:r>
                    </w:p>
                  </w:txbxContent>
                </v:textbox>
              </v:rect>
            </w:pict>
          </mc:Fallback>
        </mc:AlternateContent>
      </w:r>
      <w:r w:rsidRPr="00BC1921">
        <w:rPr>
          <w:rFonts w:ascii="Times New Roman" w:eastAsia="Times New Roman" w:hAnsi="Times New Roman" w:cs="Times New Roman"/>
          <w:noProof/>
          <w:sz w:val="22"/>
          <w:szCs w:val="22"/>
          <w:highlight w:val="white"/>
        </w:rPr>
        <mc:AlternateContent>
          <mc:Choice Requires="wpg">
            <w:drawing>
              <wp:inline distT="114300" distB="114300" distL="114300" distR="114300" wp14:anchorId="7A776A82" wp14:editId="4ABA9605">
                <wp:extent cx="5163230" cy="4726036"/>
                <wp:effectExtent l="0" t="0" r="18415" b="17780"/>
                <wp:docPr id="1548116742" name="Group 1548116742"/>
                <wp:cNvGraphicFramePr/>
                <a:graphic xmlns:a="http://schemas.openxmlformats.org/drawingml/2006/main">
                  <a:graphicData uri="http://schemas.microsoft.com/office/word/2010/wordprocessingGroup">
                    <wpg:wgp>
                      <wpg:cNvGrpSpPr/>
                      <wpg:grpSpPr>
                        <a:xfrm>
                          <a:off x="0" y="0"/>
                          <a:ext cx="5163230" cy="4726036"/>
                          <a:chOff x="398418" y="317790"/>
                          <a:chExt cx="5398548" cy="2965584"/>
                        </a:xfrm>
                      </wpg:grpSpPr>
                      <wps:wsp>
                        <wps:cNvPr id="1498472162" name="Rectangle 1498472162"/>
                        <wps:cNvSpPr/>
                        <wps:spPr>
                          <a:xfrm>
                            <a:off x="1582264" y="317790"/>
                            <a:ext cx="1820100" cy="337501"/>
                          </a:xfrm>
                          <a:prstGeom prst="rect">
                            <a:avLst/>
                          </a:prstGeom>
                          <a:solidFill>
                            <a:srgbClr val="CFE2F3"/>
                          </a:solidFill>
                          <a:ln w="9525" cap="flat" cmpd="sng">
                            <a:solidFill>
                              <a:srgbClr val="000000"/>
                            </a:solidFill>
                            <a:prstDash val="solid"/>
                            <a:round/>
                            <a:headEnd type="none" w="sm" len="sm"/>
                            <a:tailEnd type="none" w="sm" len="sm"/>
                          </a:ln>
                        </wps:spPr>
                        <wps:txbx>
                          <w:txbxContent>
                            <w:p w14:paraId="4603190F" w14:textId="702955D7" w:rsidR="00F14619" w:rsidRPr="00BC1921" w:rsidRDefault="00F14619" w:rsidP="00F14619">
                              <w:pPr>
                                <w:spacing w:after="0" w:line="240" w:lineRule="auto"/>
                                <w:jc w:val="center"/>
                                <w:textDirection w:val="btLr"/>
                              </w:pPr>
                              <w:r w:rsidRPr="00BC1921">
                                <w:rPr>
                                  <w:rFonts w:ascii="Times New Roman" w:eastAsia="Times New Roman" w:hAnsi="Times New Roman" w:cs="Times New Roman"/>
                                  <w:color w:val="000000"/>
                                  <w:sz w:val="20"/>
                                </w:rPr>
                                <w:t xml:space="preserve">No. of observations in </w:t>
                              </w:r>
                              <w:r w:rsidR="00335DA4" w:rsidRPr="00BC1921">
                                <w:rPr>
                                  <w:rFonts w:ascii="Times New Roman" w:eastAsia="Times New Roman" w:hAnsi="Times New Roman" w:cs="Times New Roman"/>
                                  <w:color w:val="000000"/>
                                  <w:sz w:val="20"/>
                                </w:rPr>
                                <w:t>UK Biobank</w:t>
                              </w:r>
                              <w:r w:rsidRPr="00BC1921">
                                <w:rPr>
                                  <w:rFonts w:ascii="Times New Roman" w:eastAsia="Times New Roman" w:hAnsi="Times New Roman" w:cs="Times New Roman"/>
                                  <w:color w:val="000000"/>
                                  <w:sz w:val="20"/>
                                </w:rPr>
                                <w:t xml:space="preserve"> (N</w:t>
                              </w:r>
                              <w:r w:rsidR="00DB1C67" w:rsidRPr="00BC1921">
                                <w:rPr>
                                  <w:rFonts w:ascii="Times New Roman" w:eastAsia="Times New Roman" w:hAnsi="Times New Roman" w:cs="Times New Roman"/>
                                  <w:color w:val="000000"/>
                                  <w:sz w:val="20"/>
                                </w:rPr>
                                <w:t xml:space="preserve"> </w:t>
                              </w:r>
                              <w:r w:rsidRPr="00BC1921">
                                <w:rPr>
                                  <w:rFonts w:ascii="Times New Roman" w:eastAsia="Times New Roman" w:hAnsi="Times New Roman" w:cs="Times New Roman"/>
                                  <w:color w:val="000000"/>
                                  <w:sz w:val="20"/>
                                </w:rPr>
                                <w:t>=</w:t>
                              </w:r>
                              <w:r w:rsidR="00DB1C67" w:rsidRPr="00BC1921">
                                <w:rPr>
                                  <w:rFonts w:ascii="Times New Roman" w:eastAsia="Times New Roman" w:hAnsi="Times New Roman" w:cs="Times New Roman"/>
                                  <w:color w:val="000000"/>
                                  <w:sz w:val="20"/>
                                </w:rPr>
                                <w:t xml:space="preserve"> </w:t>
                              </w:r>
                              <w:r w:rsidRPr="00BC1921">
                                <w:rPr>
                                  <w:rFonts w:ascii="Times New Roman" w:eastAsia="Times New Roman" w:hAnsi="Times New Roman" w:cs="Times New Roman"/>
                                  <w:color w:val="000000"/>
                                  <w:sz w:val="20"/>
                                </w:rPr>
                                <w:t>4</w:t>
                              </w:r>
                              <w:r w:rsidR="00C464E0" w:rsidRPr="00BC1921">
                                <w:rPr>
                                  <w:rFonts w:ascii="Times New Roman" w:eastAsia="Times New Roman" w:hAnsi="Times New Roman" w:cs="Times New Roman"/>
                                  <w:color w:val="000000"/>
                                  <w:sz w:val="20"/>
                                </w:rPr>
                                <w:t>65,467</w:t>
                              </w:r>
                              <w:r w:rsidRPr="00BC1921">
                                <w:rPr>
                                  <w:rFonts w:ascii="Times New Roman" w:eastAsia="Times New Roman" w:hAnsi="Times New Roman" w:cs="Times New Roman"/>
                                  <w:color w:val="000000"/>
                                  <w:sz w:val="20"/>
                                </w:rPr>
                                <w:t>)</w:t>
                              </w:r>
                            </w:p>
                          </w:txbxContent>
                        </wps:txbx>
                        <wps:bodyPr spcFirstLastPara="1" wrap="square" lIns="91425" tIns="91425" rIns="91425" bIns="91425" anchor="ctr" anchorCtr="0">
                          <a:noAutofit/>
                        </wps:bodyPr>
                      </wps:wsp>
                      <wps:wsp>
                        <wps:cNvPr id="1908765590" name="Rectangle 1908765590"/>
                        <wps:cNvSpPr/>
                        <wps:spPr>
                          <a:xfrm>
                            <a:off x="1706507" y="2790774"/>
                            <a:ext cx="1748700" cy="492600"/>
                          </a:xfrm>
                          <a:prstGeom prst="rect">
                            <a:avLst/>
                          </a:prstGeom>
                          <a:solidFill>
                            <a:srgbClr val="CFE2F3"/>
                          </a:solidFill>
                          <a:ln w="9525" cap="flat" cmpd="sng">
                            <a:solidFill>
                              <a:srgbClr val="000000"/>
                            </a:solidFill>
                            <a:prstDash val="solid"/>
                            <a:round/>
                            <a:headEnd type="none" w="sm" len="sm"/>
                            <a:tailEnd type="none" w="sm" len="sm"/>
                          </a:ln>
                        </wps:spPr>
                        <wps:txbx>
                          <w:txbxContent>
                            <w:p w14:paraId="13A6DBA8" w14:textId="7EFDCBFF" w:rsidR="00F14619" w:rsidRPr="00BC1921" w:rsidRDefault="00F14619" w:rsidP="00F14619">
                              <w:pPr>
                                <w:spacing w:after="0" w:line="240" w:lineRule="auto"/>
                                <w:jc w:val="center"/>
                                <w:textDirection w:val="btLr"/>
                              </w:pPr>
                              <w:r w:rsidRPr="00BC1921">
                                <w:rPr>
                                  <w:rFonts w:ascii="Times New Roman" w:eastAsia="Times New Roman" w:hAnsi="Times New Roman" w:cs="Times New Roman"/>
                                  <w:color w:val="000000"/>
                                  <w:sz w:val="20"/>
                                </w:rPr>
                                <w:t>Number of participants included in the analysis (n</w:t>
                              </w:r>
                              <w:r w:rsidR="00DB1C67" w:rsidRPr="00BC1921">
                                <w:rPr>
                                  <w:rFonts w:ascii="Times New Roman" w:eastAsia="Times New Roman" w:hAnsi="Times New Roman" w:cs="Times New Roman"/>
                                  <w:color w:val="000000"/>
                                  <w:sz w:val="20"/>
                                </w:rPr>
                                <w:t xml:space="preserve"> </w:t>
                              </w:r>
                              <w:r w:rsidRPr="00BC1921">
                                <w:rPr>
                                  <w:rFonts w:ascii="Times New Roman" w:eastAsia="Times New Roman" w:hAnsi="Times New Roman" w:cs="Times New Roman"/>
                                  <w:color w:val="000000"/>
                                  <w:sz w:val="20"/>
                                </w:rPr>
                                <w:t>=</w:t>
                              </w:r>
                              <w:r w:rsidR="00DB1C67" w:rsidRPr="00BC1921">
                                <w:rPr>
                                  <w:rFonts w:ascii="Times New Roman" w:eastAsia="Times New Roman" w:hAnsi="Times New Roman" w:cs="Times New Roman"/>
                                  <w:color w:val="000000"/>
                                  <w:sz w:val="20"/>
                                </w:rPr>
                                <w:t xml:space="preserve"> </w:t>
                              </w:r>
                              <w:r w:rsidR="00943D6B" w:rsidRPr="00BC1921">
                                <w:rPr>
                                  <w:rFonts w:ascii="Times New Roman" w:eastAsia="Times New Roman" w:hAnsi="Times New Roman" w:cs="Times New Roman"/>
                                  <w:color w:val="000000"/>
                                  <w:sz w:val="20"/>
                                </w:rPr>
                                <w:t>334</w:t>
                              </w:r>
                              <w:r w:rsidR="00212C57" w:rsidRPr="00BC1921">
                                <w:rPr>
                                  <w:rFonts w:ascii="Times New Roman" w:eastAsia="Times New Roman" w:hAnsi="Times New Roman" w:cs="Times New Roman"/>
                                  <w:color w:val="000000"/>
                                  <w:sz w:val="20"/>
                                </w:rPr>
                                <w:t>,</w:t>
                              </w:r>
                              <w:r w:rsidR="00943D6B" w:rsidRPr="00BC1921">
                                <w:rPr>
                                  <w:rFonts w:ascii="Times New Roman" w:eastAsia="Times New Roman" w:hAnsi="Times New Roman" w:cs="Times New Roman"/>
                                  <w:color w:val="000000"/>
                                  <w:sz w:val="20"/>
                                </w:rPr>
                                <w:t>596</w:t>
                              </w:r>
                              <w:r w:rsidRPr="00BC1921">
                                <w:rPr>
                                  <w:rFonts w:ascii="Times New Roman" w:eastAsia="Times New Roman" w:hAnsi="Times New Roman" w:cs="Times New Roman"/>
                                  <w:color w:val="000000"/>
                                  <w:sz w:val="20"/>
                                </w:rPr>
                                <w:t>)</w:t>
                              </w:r>
                            </w:p>
                          </w:txbxContent>
                        </wps:txbx>
                        <wps:bodyPr spcFirstLastPara="1" wrap="square" lIns="91425" tIns="91425" rIns="91425" bIns="91425" anchor="ctr" anchorCtr="0">
                          <a:noAutofit/>
                        </wps:bodyPr>
                      </wps:wsp>
                      <wps:wsp>
                        <wps:cNvPr id="313608829" name="Rectangle 313608829"/>
                        <wps:cNvSpPr/>
                        <wps:spPr>
                          <a:xfrm>
                            <a:off x="3856395" y="696579"/>
                            <a:ext cx="1940571" cy="223158"/>
                          </a:xfrm>
                          <a:prstGeom prst="rect">
                            <a:avLst/>
                          </a:prstGeom>
                          <a:solidFill>
                            <a:srgbClr val="CFE2F3"/>
                          </a:solidFill>
                          <a:ln w="9525" cap="flat" cmpd="sng">
                            <a:solidFill>
                              <a:srgbClr val="000000"/>
                            </a:solidFill>
                            <a:prstDash val="solid"/>
                            <a:round/>
                            <a:headEnd type="none" w="sm" len="sm"/>
                            <a:tailEnd type="none" w="sm" len="sm"/>
                          </a:ln>
                        </wps:spPr>
                        <wps:txbx>
                          <w:txbxContent>
                            <w:p w14:paraId="1ABF554C" w14:textId="4980C4EF" w:rsidR="00F14619" w:rsidRPr="00BC1921" w:rsidRDefault="004B7CA6" w:rsidP="00F14619">
                              <w:pPr>
                                <w:textDirection w:val="btLr"/>
                                <w:rPr>
                                  <w:rFonts w:ascii="Times New Roman" w:eastAsia="Times New Roman" w:hAnsi="Times New Roman" w:cs="Times New Roman"/>
                                  <w:color w:val="000000"/>
                                  <w:sz w:val="18"/>
                                </w:rPr>
                              </w:pPr>
                              <w:r w:rsidRPr="00BC1921">
                                <w:rPr>
                                  <w:rFonts w:ascii="Times New Roman" w:eastAsia="Times New Roman" w:hAnsi="Times New Roman" w:cs="Times New Roman"/>
                                  <w:color w:val="000000"/>
                                  <w:sz w:val="18"/>
                                </w:rPr>
                                <w:t xml:space="preserve">Reported history of </w:t>
                              </w:r>
                              <w:r w:rsidR="004F2FB2" w:rsidRPr="00BC1921">
                                <w:rPr>
                                  <w:rFonts w:ascii="Times New Roman" w:eastAsia="Times New Roman" w:hAnsi="Times New Roman" w:cs="Times New Roman"/>
                                  <w:color w:val="000000"/>
                                  <w:sz w:val="18"/>
                                </w:rPr>
                                <w:t>T2D</w:t>
                              </w:r>
                              <w:r w:rsidR="00F14619" w:rsidRPr="00BC1921">
                                <w:rPr>
                                  <w:rFonts w:ascii="Times New Roman" w:eastAsia="Times New Roman" w:hAnsi="Times New Roman" w:cs="Times New Roman"/>
                                  <w:color w:val="000000"/>
                                  <w:sz w:val="18"/>
                                </w:rPr>
                                <w:t xml:space="preserve"> =</w:t>
                              </w:r>
                              <w:r w:rsidR="00DB1C67" w:rsidRPr="00BC1921">
                                <w:rPr>
                                  <w:rFonts w:ascii="Times New Roman" w:eastAsia="Times New Roman" w:hAnsi="Times New Roman" w:cs="Times New Roman"/>
                                  <w:color w:val="000000"/>
                                  <w:sz w:val="18"/>
                                </w:rPr>
                                <w:t xml:space="preserve"> </w:t>
                              </w:r>
                              <w:r w:rsidR="004F2FB2" w:rsidRPr="00BC1921">
                                <w:rPr>
                                  <w:rFonts w:ascii="Times New Roman" w:eastAsia="Times New Roman" w:hAnsi="Times New Roman" w:cs="Times New Roman"/>
                                  <w:color w:val="000000"/>
                                  <w:sz w:val="18"/>
                                </w:rPr>
                                <w:t>8</w:t>
                              </w:r>
                              <w:r w:rsidR="00212C57" w:rsidRPr="00BC1921">
                                <w:rPr>
                                  <w:rFonts w:ascii="Times New Roman" w:eastAsia="Times New Roman" w:hAnsi="Times New Roman" w:cs="Times New Roman"/>
                                  <w:color w:val="000000"/>
                                  <w:sz w:val="18"/>
                                </w:rPr>
                                <w:t>,</w:t>
                              </w:r>
                              <w:r w:rsidR="004F2FB2" w:rsidRPr="00BC1921">
                                <w:rPr>
                                  <w:rFonts w:ascii="Times New Roman" w:eastAsia="Times New Roman" w:hAnsi="Times New Roman" w:cs="Times New Roman"/>
                                  <w:color w:val="000000"/>
                                  <w:sz w:val="18"/>
                                </w:rPr>
                                <w:t>404</w:t>
                              </w:r>
                            </w:p>
                            <w:p w14:paraId="3937FEFB" w14:textId="77777777" w:rsidR="00F14619" w:rsidRPr="00BC1921" w:rsidRDefault="00F14619" w:rsidP="00F14619">
                              <w:pPr>
                                <w:spacing w:after="0" w:line="240" w:lineRule="auto"/>
                                <w:textDirection w:val="btLr"/>
                              </w:pPr>
                            </w:p>
                          </w:txbxContent>
                        </wps:txbx>
                        <wps:bodyPr spcFirstLastPara="1" wrap="square" lIns="91425" tIns="91425" rIns="91425" bIns="91425" anchor="ctr" anchorCtr="0">
                          <a:noAutofit/>
                        </wps:bodyPr>
                      </wps:wsp>
                      <wps:wsp>
                        <wps:cNvPr id="1985285881" name="Straight Arrow Connector 1985285881"/>
                        <wps:cNvCnPr/>
                        <wps:spPr>
                          <a:xfrm>
                            <a:off x="2492192" y="655341"/>
                            <a:ext cx="19097" cy="930482"/>
                          </a:xfrm>
                          <a:prstGeom prst="straightConnector1">
                            <a:avLst/>
                          </a:prstGeom>
                          <a:noFill/>
                          <a:ln w="9525" cap="flat" cmpd="sng">
                            <a:solidFill>
                              <a:srgbClr val="000000"/>
                            </a:solidFill>
                            <a:prstDash val="solid"/>
                            <a:round/>
                            <a:headEnd type="none" w="med" len="med"/>
                            <a:tailEnd type="triangle" w="med" len="med"/>
                          </a:ln>
                        </wps:spPr>
                        <wps:bodyPr/>
                      </wps:wsp>
                      <wps:wsp>
                        <wps:cNvPr id="1312689286" name="Straight Arrow Connector 1312689286"/>
                        <wps:cNvCnPr/>
                        <wps:spPr>
                          <a:xfrm flipV="1">
                            <a:off x="2497495" y="817336"/>
                            <a:ext cx="1358983" cy="12899"/>
                          </a:xfrm>
                          <a:prstGeom prst="straightConnector1">
                            <a:avLst/>
                          </a:prstGeom>
                          <a:noFill/>
                          <a:ln w="9525" cap="flat" cmpd="sng">
                            <a:solidFill>
                              <a:srgbClr val="000000"/>
                            </a:solidFill>
                            <a:prstDash val="solid"/>
                            <a:round/>
                            <a:headEnd type="none" w="med" len="med"/>
                            <a:tailEnd type="triangle" w="med" len="med"/>
                          </a:ln>
                        </wps:spPr>
                        <wps:bodyPr/>
                      </wps:wsp>
                      <wps:wsp>
                        <wps:cNvPr id="2096383259" name="Rectangle 2096383259"/>
                        <wps:cNvSpPr/>
                        <wps:spPr>
                          <a:xfrm>
                            <a:off x="4085506" y="2135771"/>
                            <a:ext cx="1614661" cy="300639"/>
                          </a:xfrm>
                          <a:prstGeom prst="rect">
                            <a:avLst/>
                          </a:prstGeom>
                          <a:solidFill>
                            <a:srgbClr val="CFE2F3"/>
                          </a:solidFill>
                          <a:ln w="9525" cap="flat" cmpd="sng">
                            <a:solidFill>
                              <a:srgbClr val="000000"/>
                            </a:solidFill>
                            <a:prstDash val="solid"/>
                            <a:round/>
                            <a:headEnd type="none" w="sm" len="sm"/>
                            <a:tailEnd type="none" w="sm" len="sm"/>
                          </a:ln>
                        </wps:spPr>
                        <wps:txbx>
                          <w:txbxContent>
                            <w:p w14:paraId="40191A63" w14:textId="1D8F162B" w:rsidR="00F14619" w:rsidRPr="00BC1921" w:rsidRDefault="00F14619" w:rsidP="00F14619">
                              <w:pPr>
                                <w:spacing w:after="0" w:line="240" w:lineRule="auto"/>
                                <w:textDirection w:val="btLr"/>
                              </w:pPr>
                              <w:r w:rsidRPr="00BC1921">
                                <w:rPr>
                                  <w:rFonts w:ascii="Times New Roman" w:eastAsia="Times New Roman" w:hAnsi="Times New Roman" w:cs="Times New Roman"/>
                                  <w:color w:val="000000"/>
                                  <w:sz w:val="18"/>
                                </w:rPr>
                                <w:t>Physical activity</w:t>
                              </w:r>
                              <w:r w:rsidR="00572955" w:rsidRPr="00BC1921">
                                <w:rPr>
                                  <w:rFonts w:ascii="Times New Roman" w:eastAsia="Times New Roman" w:hAnsi="Times New Roman" w:cs="Times New Roman"/>
                                  <w:color w:val="000000"/>
                                  <w:sz w:val="18"/>
                                </w:rPr>
                                <w:t xml:space="preserve"> unknown</w:t>
                              </w:r>
                              <w:r w:rsidR="00DB1C67" w:rsidRPr="00BC1921">
                                <w:rPr>
                                  <w:rFonts w:ascii="Times New Roman" w:eastAsia="Times New Roman" w:hAnsi="Times New Roman" w:cs="Times New Roman"/>
                                  <w:color w:val="000000"/>
                                  <w:sz w:val="18"/>
                                </w:rPr>
                                <w:t xml:space="preserve"> </w:t>
                              </w:r>
                              <w:r w:rsidRPr="00BC1921">
                                <w:rPr>
                                  <w:rFonts w:ascii="Times New Roman" w:eastAsia="Times New Roman" w:hAnsi="Times New Roman" w:cs="Times New Roman"/>
                                  <w:color w:val="000000"/>
                                  <w:sz w:val="18"/>
                                </w:rPr>
                                <w:t>=</w:t>
                              </w:r>
                              <w:r w:rsidR="00DB1C67" w:rsidRPr="00BC1921">
                                <w:rPr>
                                  <w:rFonts w:ascii="Times New Roman" w:eastAsia="Times New Roman" w:hAnsi="Times New Roman" w:cs="Times New Roman"/>
                                  <w:color w:val="000000"/>
                                  <w:sz w:val="18"/>
                                </w:rPr>
                                <w:t xml:space="preserve"> </w:t>
                              </w:r>
                              <w:r w:rsidR="00943D6B" w:rsidRPr="00BC1921">
                                <w:rPr>
                                  <w:rFonts w:ascii="Times New Roman" w:eastAsia="Times New Roman" w:hAnsi="Times New Roman" w:cs="Times New Roman"/>
                                  <w:color w:val="000000"/>
                                  <w:sz w:val="18"/>
                                </w:rPr>
                                <w:t>99</w:t>
                              </w:r>
                              <w:r w:rsidR="00212C57" w:rsidRPr="00BC1921">
                                <w:rPr>
                                  <w:rFonts w:ascii="Times New Roman" w:eastAsia="Times New Roman" w:hAnsi="Times New Roman" w:cs="Times New Roman"/>
                                  <w:color w:val="000000"/>
                                  <w:sz w:val="18"/>
                                </w:rPr>
                                <w:t>,</w:t>
                              </w:r>
                              <w:r w:rsidR="00943D6B" w:rsidRPr="00BC1921">
                                <w:rPr>
                                  <w:rFonts w:ascii="Times New Roman" w:eastAsia="Times New Roman" w:hAnsi="Times New Roman" w:cs="Times New Roman"/>
                                  <w:color w:val="000000"/>
                                  <w:sz w:val="18"/>
                                </w:rPr>
                                <w:t>998</w:t>
                              </w:r>
                            </w:p>
                          </w:txbxContent>
                        </wps:txbx>
                        <wps:bodyPr spcFirstLastPara="1" wrap="square" lIns="91425" tIns="91425" rIns="91425" bIns="91425" anchor="ctr" anchorCtr="0">
                          <a:noAutofit/>
                        </wps:bodyPr>
                      </wps:wsp>
                      <wps:wsp>
                        <wps:cNvPr id="2071502965" name="Straight Arrow Connector 2071502965"/>
                        <wps:cNvCnPr/>
                        <wps:spPr>
                          <a:xfrm flipV="1">
                            <a:off x="2518477" y="1171527"/>
                            <a:ext cx="1322580" cy="3495"/>
                          </a:xfrm>
                          <a:prstGeom prst="straightConnector1">
                            <a:avLst/>
                          </a:prstGeom>
                          <a:noFill/>
                          <a:ln w="9525" cap="flat" cmpd="sng">
                            <a:solidFill>
                              <a:srgbClr val="000000"/>
                            </a:solidFill>
                            <a:prstDash val="solid"/>
                            <a:round/>
                            <a:headEnd type="none" w="med" len="med"/>
                            <a:tailEnd type="triangle" w="med" len="med"/>
                          </a:ln>
                        </wps:spPr>
                        <wps:bodyPr/>
                      </wps:wsp>
                      <wps:wsp>
                        <wps:cNvPr id="838657341" name="Text Box 838657341"/>
                        <wps:cNvSpPr txBox="1"/>
                        <wps:spPr>
                          <a:xfrm>
                            <a:off x="410003" y="992831"/>
                            <a:ext cx="2017112" cy="299091"/>
                          </a:xfrm>
                          <a:prstGeom prst="rect">
                            <a:avLst/>
                          </a:prstGeom>
                          <a:noFill/>
                          <a:ln>
                            <a:noFill/>
                          </a:ln>
                        </wps:spPr>
                        <wps:txbx>
                          <w:txbxContent>
                            <w:p w14:paraId="4FE846DB" w14:textId="2FD09BF0" w:rsidR="00F14619" w:rsidRPr="00BC1921" w:rsidRDefault="00F14619" w:rsidP="00F14619">
                              <w:pPr>
                                <w:spacing w:after="0" w:line="240" w:lineRule="auto"/>
                                <w:textDirection w:val="btLr"/>
                                <w:rPr>
                                  <w:rFonts w:ascii="Times New Roman" w:hAnsi="Times New Roman" w:cs="Times New Roman"/>
                                </w:rPr>
                              </w:pPr>
                              <w:r w:rsidRPr="00BC1921">
                                <w:rPr>
                                  <w:rFonts w:ascii="Times New Roman" w:eastAsia="Arial" w:hAnsi="Times New Roman" w:cs="Times New Roman"/>
                                  <w:color w:val="000000"/>
                                  <w:sz w:val="18"/>
                                  <w:shd w:val="clear" w:color="auto" w:fill="F5F5F5"/>
                                </w:rPr>
                                <w:t xml:space="preserve">Exclusion of </w:t>
                              </w:r>
                              <w:r w:rsidR="00C464E0" w:rsidRPr="00BC1921">
                                <w:rPr>
                                  <w:rFonts w:ascii="Times New Roman" w:eastAsia="Arial" w:hAnsi="Times New Roman" w:cs="Times New Roman"/>
                                  <w:color w:val="000000"/>
                                  <w:sz w:val="18"/>
                                  <w:shd w:val="clear" w:color="auto" w:fill="F5F5F5"/>
                                </w:rPr>
                                <w:t xml:space="preserve">prevalent </w:t>
                              </w:r>
                              <w:r w:rsidR="00092B96" w:rsidRPr="00BC1921">
                                <w:rPr>
                                  <w:rFonts w:ascii="Times New Roman" w:eastAsia="Arial" w:hAnsi="Times New Roman" w:cs="Times New Roman"/>
                                  <w:color w:val="000000"/>
                                  <w:sz w:val="18"/>
                                  <w:shd w:val="clear" w:color="auto" w:fill="F5F5F5"/>
                                </w:rPr>
                                <w:t xml:space="preserve">cases of </w:t>
                              </w:r>
                              <w:r w:rsidR="004F2FB2" w:rsidRPr="00BC1921">
                                <w:rPr>
                                  <w:rFonts w:ascii="Times New Roman" w:eastAsia="Arial" w:hAnsi="Times New Roman" w:cs="Times New Roman"/>
                                  <w:color w:val="000000"/>
                                  <w:sz w:val="18"/>
                                  <w:shd w:val="clear" w:color="auto" w:fill="F5F5F5"/>
                                </w:rPr>
                                <w:t xml:space="preserve">T2D and </w:t>
                              </w:r>
                              <w:r w:rsidR="00C464E0" w:rsidRPr="00BC1921">
                                <w:rPr>
                                  <w:rFonts w:ascii="Times New Roman" w:eastAsia="Arial" w:hAnsi="Times New Roman" w:cs="Times New Roman"/>
                                  <w:color w:val="000000"/>
                                  <w:sz w:val="18"/>
                                  <w:shd w:val="clear" w:color="auto" w:fill="F5F5F5"/>
                                </w:rPr>
                                <w:t>CVD</w:t>
                              </w:r>
                              <w:r w:rsidR="007B5077" w:rsidRPr="00BC1921">
                                <w:rPr>
                                  <w:rFonts w:ascii="Times New Roman" w:eastAsia="Arial" w:hAnsi="Times New Roman" w:cs="Times New Roman"/>
                                  <w:color w:val="000000"/>
                                  <w:sz w:val="18"/>
                                  <w:shd w:val="clear" w:color="auto" w:fill="F5F5F5"/>
                                </w:rPr>
                                <w:t xml:space="preserve"> </w:t>
                              </w:r>
                            </w:p>
                          </w:txbxContent>
                        </wps:txbx>
                        <wps:bodyPr spcFirstLastPara="1" wrap="square" lIns="91425" tIns="91425" rIns="91425" bIns="91425" anchor="t" anchorCtr="0">
                          <a:noAutofit/>
                        </wps:bodyPr>
                      </wps:wsp>
                      <wps:wsp>
                        <wps:cNvPr id="944277167" name="Text Box 944277167"/>
                        <wps:cNvSpPr txBox="1"/>
                        <wps:spPr>
                          <a:xfrm>
                            <a:off x="398418" y="2179275"/>
                            <a:ext cx="2018841" cy="294551"/>
                          </a:xfrm>
                          <a:prstGeom prst="rect">
                            <a:avLst/>
                          </a:prstGeom>
                          <a:noFill/>
                          <a:ln>
                            <a:noFill/>
                          </a:ln>
                        </wps:spPr>
                        <wps:txbx>
                          <w:txbxContent>
                            <w:p w14:paraId="140F3BDE" w14:textId="2B5EC68F" w:rsidR="00F14619" w:rsidRPr="00BC1921" w:rsidRDefault="00F14619" w:rsidP="00F14619">
                              <w:pPr>
                                <w:spacing w:after="0" w:line="240" w:lineRule="auto"/>
                                <w:textDirection w:val="btLr"/>
                                <w:rPr>
                                  <w:rFonts w:ascii="Times New Roman" w:hAnsi="Times New Roman" w:cs="Times New Roman"/>
                                </w:rPr>
                              </w:pPr>
                              <w:r w:rsidRPr="00BC1921">
                                <w:rPr>
                                  <w:rFonts w:ascii="Times New Roman" w:eastAsia="Arial" w:hAnsi="Times New Roman" w:cs="Times New Roman"/>
                                  <w:color w:val="000000"/>
                                  <w:sz w:val="18"/>
                                  <w:shd w:val="clear" w:color="auto" w:fill="F5F5F5"/>
                                </w:rPr>
                                <w:t xml:space="preserve">Exclusion of </w:t>
                              </w:r>
                              <w:r w:rsidR="00475141" w:rsidRPr="00BC1921">
                                <w:rPr>
                                  <w:rFonts w:ascii="Times New Roman" w:eastAsia="Arial" w:hAnsi="Times New Roman" w:cs="Times New Roman"/>
                                  <w:color w:val="000000"/>
                                  <w:sz w:val="18"/>
                                  <w:shd w:val="clear" w:color="auto" w:fill="F5F5F5"/>
                                </w:rPr>
                                <w:t>participants</w:t>
                              </w:r>
                              <w:r w:rsidRPr="00BC1921">
                                <w:rPr>
                                  <w:rFonts w:ascii="Times New Roman" w:eastAsia="Arial" w:hAnsi="Times New Roman" w:cs="Times New Roman"/>
                                  <w:color w:val="000000"/>
                                  <w:sz w:val="18"/>
                                  <w:shd w:val="clear" w:color="auto" w:fill="F5F5F5"/>
                                </w:rPr>
                                <w:t xml:space="preserve"> with missing values in </w:t>
                              </w:r>
                              <w:r w:rsidRPr="00BC1921">
                                <w:rPr>
                                  <w:rFonts w:ascii="Times New Roman" w:eastAsia="Arial" w:hAnsi="Times New Roman" w:cs="Times New Roman"/>
                                  <w:color w:val="000000"/>
                                  <w:sz w:val="18"/>
                                </w:rPr>
                                <w:t>physical activity</w:t>
                              </w:r>
                            </w:p>
                          </w:txbxContent>
                        </wps:txbx>
                        <wps:bodyPr spcFirstLastPara="1" wrap="square" lIns="91425" tIns="91425" rIns="91425" bIns="91425" anchor="t" anchorCtr="0">
                          <a:noAutofit/>
                        </wps:bodyPr>
                      </wps:wsp>
                      <wps:wsp>
                        <wps:cNvPr id="374440615" name="Rectangle 374440615"/>
                        <wps:cNvSpPr/>
                        <wps:spPr>
                          <a:xfrm>
                            <a:off x="1616529" y="1585851"/>
                            <a:ext cx="1748700" cy="393411"/>
                          </a:xfrm>
                          <a:prstGeom prst="rect">
                            <a:avLst/>
                          </a:prstGeom>
                          <a:solidFill>
                            <a:srgbClr val="CFE2F3"/>
                          </a:solidFill>
                          <a:ln w="9525" cap="flat" cmpd="sng">
                            <a:solidFill>
                              <a:srgbClr val="000000"/>
                            </a:solidFill>
                            <a:prstDash val="solid"/>
                            <a:round/>
                            <a:headEnd type="none" w="sm" len="sm"/>
                            <a:tailEnd type="none" w="sm" len="sm"/>
                          </a:ln>
                        </wps:spPr>
                        <wps:txbx>
                          <w:txbxContent>
                            <w:p w14:paraId="51552AD7" w14:textId="731A1B06" w:rsidR="00F14619" w:rsidRPr="00BC1921" w:rsidRDefault="00F14619" w:rsidP="00F14619">
                              <w:pPr>
                                <w:spacing w:after="0" w:line="240" w:lineRule="auto"/>
                                <w:jc w:val="center"/>
                                <w:textDirection w:val="btLr"/>
                              </w:pPr>
                              <w:r w:rsidRPr="00BC1921">
                                <w:rPr>
                                  <w:rFonts w:ascii="Times New Roman" w:eastAsia="Times New Roman" w:hAnsi="Times New Roman" w:cs="Times New Roman"/>
                                  <w:color w:val="000000"/>
                                  <w:sz w:val="20"/>
                                </w:rPr>
                                <w:t>Number of eligible participants (n</w:t>
                              </w:r>
                              <w:r w:rsidR="00DB1C67" w:rsidRPr="00BC1921">
                                <w:rPr>
                                  <w:rFonts w:ascii="Times New Roman" w:eastAsia="Times New Roman" w:hAnsi="Times New Roman" w:cs="Times New Roman"/>
                                  <w:color w:val="000000"/>
                                  <w:sz w:val="20"/>
                                </w:rPr>
                                <w:t xml:space="preserve"> </w:t>
                              </w:r>
                              <w:r w:rsidRPr="00BC1921">
                                <w:rPr>
                                  <w:rFonts w:ascii="Times New Roman" w:eastAsia="Times New Roman" w:hAnsi="Times New Roman" w:cs="Times New Roman"/>
                                  <w:color w:val="000000"/>
                                  <w:sz w:val="20"/>
                                </w:rPr>
                                <w:t>=</w:t>
                              </w:r>
                              <w:r w:rsidRPr="00BC1921">
                                <w:t xml:space="preserve"> </w:t>
                              </w:r>
                              <w:r w:rsidR="00843B91" w:rsidRPr="00BC1921">
                                <w:rPr>
                                  <w:rFonts w:ascii="Times New Roman" w:eastAsia="Times New Roman" w:hAnsi="Times New Roman" w:cs="Times New Roman"/>
                                  <w:color w:val="000000"/>
                                  <w:sz w:val="20"/>
                                </w:rPr>
                                <w:t>434</w:t>
                              </w:r>
                              <w:r w:rsidR="00212C57" w:rsidRPr="00BC1921">
                                <w:rPr>
                                  <w:rFonts w:ascii="Times New Roman" w:eastAsia="Times New Roman" w:hAnsi="Times New Roman" w:cs="Times New Roman"/>
                                  <w:color w:val="000000"/>
                                  <w:sz w:val="20"/>
                                </w:rPr>
                                <w:t>,</w:t>
                              </w:r>
                              <w:r w:rsidR="00843B91" w:rsidRPr="00BC1921">
                                <w:rPr>
                                  <w:rFonts w:ascii="Times New Roman" w:eastAsia="Times New Roman" w:hAnsi="Times New Roman" w:cs="Times New Roman"/>
                                  <w:color w:val="000000"/>
                                  <w:sz w:val="20"/>
                                </w:rPr>
                                <w:t>594</w:t>
                              </w:r>
                              <w:r w:rsidRPr="00BC1921">
                                <w:rPr>
                                  <w:rFonts w:ascii="Times New Roman" w:eastAsia="Times New Roman" w:hAnsi="Times New Roman" w:cs="Times New Roman"/>
                                  <w:color w:val="000000"/>
                                  <w:sz w:val="20"/>
                                </w:rPr>
                                <w:t>)</w:t>
                              </w:r>
                            </w:p>
                          </w:txbxContent>
                        </wps:txbx>
                        <wps:bodyPr spcFirstLastPara="1" wrap="square" lIns="91425" tIns="91425" rIns="91425" bIns="91425" anchor="ctr" anchorCtr="0">
                          <a:noAutofit/>
                        </wps:bodyPr>
                      </wps:wsp>
                      <wps:wsp>
                        <wps:cNvPr id="314178087" name="Straight Arrow Connector 314178087"/>
                        <wps:cNvCnPr>
                          <a:endCxn id="2096383259" idx="1"/>
                        </wps:cNvCnPr>
                        <wps:spPr>
                          <a:xfrm flipV="1">
                            <a:off x="2511270" y="2285938"/>
                            <a:ext cx="1574203" cy="1"/>
                          </a:xfrm>
                          <a:prstGeom prst="straightConnector1">
                            <a:avLst/>
                          </a:prstGeom>
                          <a:noFill/>
                          <a:ln w="9525" cap="flat" cmpd="sng">
                            <a:solidFill>
                              <a:srgbClr val="000000"/>
                            </a:solidFill>
                            <a:prstDash val="solid"/>
                            <a:round/>
                            <a:headEnd type="none" w="med" len="med"/>
                            <a:tailEnd type="triangle" w="med" len="med"/>
                          </a:ln>
                        </wps:spPr>
                        <wps:bodyPr/>
                      </wps:wsp>
                      <wps:wsp>
                        <wps:cNvPr id="793802414" name="Straight Arrow Connector 793802414"/>
                        <wps:cNvCnPr/>
                        <wps:spPr>
                          <a:xfrm flipH="1">
                            <a:off x="2502151" y="1972238"/>
                            <a:ext cx="9138" cy="809061"/>
                          </a:xfrm>
                          <a:prstGeom prst="straightConnector1">
                            <a:avLst/>
                          </a:prstGeom>
                          <a:noFill/>
                          <a:ln w="9525" cap="flat" cmpd="sng">
                            <a:solidFill>
                              <a:srgbClr val="000000"/>
                            </a:solidFill>
                            <a:prstDash val="solid"/>
                            <a:round/>
                            <a:headEnd type="none" w="med" len="med"/>
                            <a:tailEnd type="triangle" w="med" len="med"/>
                          </a:ln>
                        </wps:spPr>
                        <wps:bodyPr/>
                      </wps:wsp>
                    </wpg:wgp>
                  </a:graphicData>
                </a:graphic>
              </wp:inline>
            </w:drawing>
          </mc:Choice>
          <mc:Fallback>
            <w:pict>
              <v:group w14:anchorId="7A776A82" id="Group 1548116742" o:spid="_x0000_s1048" style="width:406.55pt;height:372.15pt;mso-position-horizontal-relative:char;mso-position-vertical-relative:line" coordorigin="3984,3177" coordsize="53985,296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">
                <v:rect id="Rectangle 1498472162" o:spid="_x0000_s1049" style="position:absolute;left:15822;top:3177;width:18201;height:33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" fillcolor="#cfe2f3">
                  <v:stroke startarrowwidth="narrow" startarrowlength="short" endarrowwidth="narrow" endarrowlength="short" joinstyle="round"/>
                  <v:textbox inset="2.53958mm,2.53958mm,2.53958mm,2.53958mm">
                    <w:txbxContent>
                      <w:p w14:paraId="4603190F" w14:textId="702955D7" w:rsidR="00F14619" w:rsidRPr="00BC1921" w:rsidRDefault="00F14619" w:rsidP="00F14619">
                        <w:pPr>
                          <w:spacing w:after="0" w:line="240" w:lineRule="auto"/>
                          <w:jc w:val="center"/>
                          <w:textDirection w:val="btLr"/>
                        </w:pPr>
                        <w:r w:rsidRPr="00BC1921">
                          <w:rPr>
                            <w:rFonts w:ascii="Times New Roman" w:eastAsia="Times New Roman" w:hAnsi="Times New Roman" w:cs="Times New Roman"/>
                            <w:color w:val="000000"/>
                            <w:sz w:val="20"/>
                          </w:rPr>
                          <w:t xml:space="preserve">No. of observations in </w:t>
                        </w:r>
                        <w:r w:rsidR="00335DA4" w:rsidRPr="00BC1921">
                          <w:rPr>
                            <w:rFonts w:ascii="Times New Roman" w:eastAsia="Times New Roman" w:hAnsi="Times New Roman" w:cs="Times New Roman"/>
                            <w:color w:val="000000"/>
                            <w:sz w:val="20"/>
                          </w:rPr>
                          <w:t>UK Biobank</w:t>
                        </w:r>
                        <w:r w:rsidRPr="00BC1921">
                          <w:rPr>
                            <w:rFonts w:ascii="Times New Roman" w:eastAsia="Times New Roman" w:hAnsi="Times New Roman" w:cs="Times New Roman"/>
                            <w:color w:val="000000"/>
                            <w:sz w:val="20"/>
                          </w:rPr>
                          <w:t xml:space="preserve"> (N</w:t>
                        </w:r>
                        <w:r w:rsidR="00DB1C67" w:rsidRPr="00BC1921">
                          <w:rPr>
                            <w:rFonts w:ascii="Times New Roman" w:eastAsia="Times New Roman" w:hAnsi="Times New Roman" w:cs="Times New Roman"/>
                            <w:color w:val="000000"/>
                            <w:sz w:val="20"/>
                          </w:rPr>
                          <w:t xml:space="preserve"> </w:t>
                        </w:r>
                        <w:r w:rsidRPr="00BC1921">
                          <w:rPr>
                            <w:rFonts w:ascii="Times New Roman" w:eastAsia="Times New Roman" w:hAnsi="Times New Roman" w:cs="Times New Roman"/>
                            <w:color w:val="000000"/>
                            <w:sz w:val="20"/>
                          </w:rPr>
                          <w:t>=</w:t>
                        </w:r>
                        <w:r w:rsidR="00DB1C67" w:rsidRPr="00BC1921">
                          <w:rPr>
                            <w:rFonts w:ascii="Times New Roman" w:eastAsia="Times New Roman" w:hAnsi="Times New Roman" w:cs="Times New Roman"/>
                            <w:color w:val="000000"/>
                            <w:sz w:val="20"/>
                          </w:rPr>
                          <w:t xml:space="preserve"> </w:t>
                        </w:r>
                        <w:r w:rsidRPr="00BC1921">
                          <w:rPr>
                            <w:rFonts w:ascii="Times New Roman" w:eastAsia="Times New Roman" w:hAnsi="Times New Roman" w:cs="Times New Roman"/>
                            <w:color w:val="000000"/>
                            <w:sz w:val="20"/>
                          </w:rPr>
                          <w:t>4</w:t>
                        </w:r>
                        <w:r w:rsidR="00C464E0" w:rsidRPr="00BC1921">
                          <w:rPr>
                            <w:rFonts w:ascii="Times New Roman" w:eastAsia="Times New Roman" w:hAnsi="Times New Roman" w:cs="Times New Roman"/>
                            <w:color w:val="000000"/>
                            <w:sz w:val="20"/>
                          </w:rPr>
                          <w:t>65,467</w:t>
                        </w:r>
                        <w:r w:rsidRPr="00BC1921">
                          <w:rPr>
                            <w:rFonts w:ascii="Times New Roman" w:eastAsia="Times New Roman" w:hAnsi="Times New Roman" w:cs="Times New Roman"/>
                            <w:color w:val="000000"/>
                            <w:sz w:val="20"/>
                          </w:rPr>
                          <w:t>)</w:t>
                        </w:r>
                      </w:p>
                    </w:txbxContent>
                  </v:textbox>
                </v:rect>
                <v:rect id="Rectangle 1908765590" o:spid="_x0000_s1050" style="position:absolute;left:17065;top:27907;width:17487;height:49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" fillcolor="#cfe2f3">
                  <v:stroke startarrowwidth="narrow" startarrowlength="short" endarrowwidth="narrow" endarrowlength="short" joinstyle="round"/>
                  <v:textbox inset="2.53958mm,2.53958mm,2.53958mm,2.53958mm">
                    <w:txbxContent>
                      <w:p w14:paraId="13A6DBA8" w14:textId="7EFDCBFF" w:rsidR="00F14619" w:rsidRPr="00BC1921" w:rsidRDefault="00F14619" w:rsidP="00F14619">
                        <w:pPr>
                          <w:spacing w:after="0" w:line="240" w:lineRule="auto"/>
                          <w:jc w:val="center"/>
                          <w:textDirection w:val="btLr"/>
                        </w:pPr>
                        <w:r w:rsidRPr="00BC1921">
                          <w:rPr>
                            <w:rFonts w:ascii="Times New Roman" w:eastAsia="Times New Roman" w:hAnsi="Times New Roman" w:cs="Times New Roman"/>
                            <w:color w:val="000000"/>
                            <w:sz w:val="20"/>
                          </w:rPr>
                          <w:t>Number of participants included in the analysis (n</w:t>
                        </w:r>
                        <w:r w:rsidR="00DB1C67" w:rsidRPr="00BC1921">
                          <w:rPr>
                            <w:rFonts w:ascii="Times New Roman" w:eastAsia="Times New Roman" w:hAnsi="Times New Roman" w:cs="Times New Roman"/>
                            <w:color w:val="000000"/>
                            <w:sz w:val="20"/>
                          </w:rPr>
                          <w:t xml:space="preserve"> </w:t>
                        </w:r>
                        <w:r w:rsidRPr="00BC1921">
                          <w:rPr>
                            <w:rFonts w:ascii="Times New Roman" w:eastAsia="Times New Roman" w:hAnsi="Times New Roman" w:cs="Times New Roman"/>
                            <w:color w:val="000000"/>
                            <w:sz w:val="20"/>
                          </w:rPr>
                          <w:t>=</w:t>
                        </w:r>
                        <w:r w:rsidR="00DB1C67" w:rsidRPr="00BC1921">
                          <w:rPr>
                            <w:rFonts w:ascii="Times New Roman" w:eastAsia="Times New Roman" w:hAnsi="Times New Roman" w:cs="Times New Roman"/>
                            <w:color w:val="000000"/>
                            <w:sz w:val="20"/>
                          </w:rPr>
                          <w:t xml:space="preserve"> </w:t>
                        </w:r>
                        <w:r w:rsidR="00943D6B" w:rsidRPr="00BC1921">
                          <w:rPr>
                            <w:rFonts w:ascii="Times New Roman" w:eastAsia="Times New Roman" w:hAnsi="Times New Roman" w:cs="Times New Roman"/>
                            <w:color w:val="000000"/>
                            <w:sz w:val="20"/>
                          </w:rPr>
                          <w:t>334</w:t>
                        </w:r>
                        <w:r w:rsidR="00212C57" w:rsidRPr="00BC1921">
                          <w:rPr>
                            <w:rFonts w:ascii="Times New Roman" w:eastAsia="Times New Roman" w:hAnsi="Times New Roman" w:cs="Times New Roman"/>
                            <w:color w:val="000000"/>
                            <w:sz w:val="20"/>
                          </w:rPr>
                          <w:t>,</w:t>
                        </w:r>
                        <w:r w:rsidR="00943D6B" w:rsidRPr="00BC1921">
                          <w:rPr>
                            <w:rFonts w:ascii="Times New Roman" w:eastAsia="Times New Roman" w:hAnsi="Times New Roman" w:cs="Times New Roman"/>
                            <w:color w:val="000000"/>
                            <w:sz w:val="20"/>
                          </w:rPr>
                          <w:t>596</w:t>
                        </w:r>
                        <w:r w:rsidRPr="00BC1921">
                          <w:rPr>
                            <w:rFonts w:ascii="Times New Roman" w:eastAsia="Times New Roman" w:hAnsi="Times New Roman" w:cs="Times New Roman"/>
                            <w:color w:val="000000"/>
                            <w:sz w:val="20"/>
                          </w:rPr>
                          <w:t>)</w:t>
                        </w:r>
                      </w:p>
                    </w:txbxContent>
                  </v:textbox>
                </v:rect>
                <v:rect id="Rectangle 313608829" o:spid="_x0000_s1051" style="position:absolute;left:38563;top:6965;width:19406;height:22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" fillcolor="#cfe2f3">
                  <v:stroke startarrowwidth="narrow" startarrowlength="short" endarrowwidth="narrow" endarrowlength="short" joinstyle="round"/>
                  <v:textbox inset="2.53958mm,2.53958mm,2.53958mm,2.53958mm">
                    <w:txbxContent>
                      <w:p w14:paraId="1ABF554C" w14:textId="4980C4EF" w:rsidR="00F14619" w:rsidRPr="00BC1921" w:rsidRDefault="004B7CA6" w:rsidP="00F14619">
                        <w:pPr>
                          <w:textDirection w:val="btLr"/>
                          <w:rPr>
                            <w:rFonts w:ascii="Times New Roman" w:eastAsia="Times New Roman" w:hAnsi="Times New Roman" w:cs="Times New Roman"/>
                            <w:color w:val="000000"/>
                            <w:sz w:val="18"/>
                          </w:rPr>
                        </w:pPr>
                        <w:r w:rsidRPr="00BC1921">
                          <w:rPr>
                            <w:rFonts w:ascii="Times New Roman" w:eastAsia="Times New Roman" w:hAnsi="Times New Roman" w:cs="Times New Roman"/>
                            <w:color w:val="000000"/>
                            <w:sz w:val="18"/>
                          </w:rPr>
                          <w:t xml:space="preserve">Reported history of </w:t>
                        </w:r>
                        <w:r w:rsidR="004F2FB2" w:rsidRPr="00BC1921">
                          <w:rPr>
                            <w:rFonts w:ascii="Times New Roman" w:eastAsia="Times New Roman" w:hAnsi="Times New Roman" w:cs="Times New Roman"/>
                            <w:color w:val="000000"/>
                            <w:sz w:val="18"/>
                          </w:rPr>
                          <w:t>T2D</w:t>
                        </w:r>
                        <w:r w:rsidR="00F14619" w:rsidRPr="00BC1921">
                          <w:rPr>
                            <w:rFonts w:ascii="Times New Roman" w:eastAsia="Times New Roman" w:hAnsi="Times New Roman" w:cs="Times New Roman"/>
                            <w:color w:val="000000"/>
                            <w:sz w:val="18"/>
                          </w:rPr>
                          <w:t xml:space="preserve"> =</w:t>
                        </w:r>
                        <w:r w:rsidR="00DB1C67" w:rsidRPr="00BC1921">
                          <w:rPr>
                            <w:rFonts w:ascii="Times New Roman" w:eastAsia="Times New Roman" w:hAnsi="Times New Roman" w:cs="Times New Roman"/>
                            <w:color w:val="000000"/>
                            <w:sz w:val="18"/>
                          </w:rPr>
                          <w:t xml:space="preserve"> </w:t>
                        </w:r>
                        <w:r w:rsidR="004F2FB2" w:rsidRPr="00BC1921">
                          <w:rPr>
                            <w:rFonts w:ascii="Times New Roman" w:eastAsia="Times New Roman" w:hAnsi="Times New Roman" w:cs="Times New Roman"/>
                            <w:color w:val="000000"/>
                            <w:sz w:val="18"/>
                          </w:rPr>
                          <w:t>8</w:t>
                        </w:r>
                        <w:r w:rsidR="00212C57" w:rsidRPr="00BC1921">
                          <w:rPr>
                            <w:rFonts w:ascii="Times New Roman" w:eastAsia="Times New Roman" w:hAnsi="Times New Roman" w:cs="Times New Roman"/>
                            <w:color w:val="000000"/>
                            <w:sz w:val="18"/>
                          </w:rPr>
                          <w:t>,</w:t>
                        </w:r>
                        <w:r w:rsidR="004F2FB2" w:rsidRPr="00BC1921">
                          <w:rPr>
                            <w:rFonts w:ascii="Times New Roman" w:eastAsia="Times New Roman" w:hAnsi="Times New Roman" w:cs="Times New Roman"/>
                            <w:color w:val="000000"/>
                            <w:sz w:val="18"/>
                          </w:rPr>
                          <w:t>404</w:t>
                        </w:r>
                      </w:p>
                      <w:p w14:paraId="3937FEFB" w14:textId="77777777" w:rsidR="00F14619" w:rsidRPr="00BC1921" w:rsidRDefault="00F14619" w:rsidP="00F14619">
                        <w:pPr>
                          <w:spacing w:after="0" w:line="240" w:lineRule="auto"/>
                          <w:textDirection w:val="btLr"/>
                        </w:pPr>
                      </w:p>
                    </w:txbxContent>
                  </v:textbox>
                </v:rect>
                <v:shape id="Straight Arrow Connector 1985285881" o:spid="_x0000_s1052" type="#_x0000_t32" style="position:absolute;left:24921;top:6553;width:191;height:930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">
                  <v:stroke endarrow="block"/>
                </v:shape>
                <v:shape id="Straight Arrow Connector 1312689286" o:spid="_x0000_s1053" type="#_x0000_t32" style="position:absolute;left:24974;top:8173;width:13590;height:12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">
                  <v:stroke endarrow="block"/>
                </v:shape>
                <v:rect id="Rectangle 2096383259" o:spid="_x0000_s1054" style="position:absolute;left:40855;top:21357;width:16146;height:30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" fillcolor="#cfe2f3">
                  <v:stroke startarrowwidth="narrow" startarrowlength="short" endarrowwidth="narrow" endarrowlength="short" joinstyle="round"/>
                  <v:textbox inset="2.53958mm,2.53958mm,2.53958mm,2.53958mm">
                    <w:txbxContent>
                      <w:p w14:paraId="40191A63" w14:textId="1D8F162B" w:rsidR="00F14619" w:rsidRPr="00BC1921" w:rsidRDefault="00F14619" w:rsidP="00F14619">
                        <w:pPr>
                          <w:spacing w:after="0" w:line="240" w:lineRule="auto"/>
                          <w:textDirection w:val="btLr"/>
                        </w:pPr>
                        <w:r w:rsidRPr="00BC1921">
                          <w:rPr>
                            <w:rFonts w:ascii="Times New Roman" w:eastAsia="Times New Roman" w:hAnsi="Times New Roman" w:cs="Times New Roman"/>
                            <w:color w:val="000000"/>
                            <w:sz w:val="18"/>
                          </w:rPr>
                          <w:t>Physical activity</w:t>
                        </w:r>
                        <w:r w:rsidR="00572955" w:rsidRPr="00BC1921">
                          <w:rPr>
                            <w:rFonts w:ascii="Times New Roman" w:eastAsia="Times New Roman" w:hAnsi="Times New Roman" w:cs="Times New Roman"/>
                            <w:color w:val="000000"/>
                            <w:sz w:val="18"/>
                          </w:rPr>
                          <w:t xml:space="preserve"> unknown</w:t>
                        </w:r>
                        <w:r w:rsidR="00DB1C67" w:rsidRPr="00BC1921">
                          <w:rPr>
                            <w:rFonts w:ascii="Times New Roman" w:eastAsia="Times New Roman" w:hAnsi="Times New Roman" w:cs="Times New Roman"/>
                            <w:color w:val="000000"/>
                            <w:sz w:val="18"/>
                          </w:rPr>
                          <w:t xml:space="preserve"> </w:t>
                        </w:r>
                        <w:r w:rsidRPr="00BC1921">
                          <w:rPr>
                            <w:rFonts w:ascii="Times New Roman" w:eastAsia="Times New Roman" w:hAnsi="Times New Roman" w:cs="Times New Roman"/>
                            <w:color w:val="000000"/>
                            <w:sz w:val="18"/>
                          </w:rPr>
                          <w:t>=</w:t>
                        </w:r>
                        <w:r w:rsidR="00DB1C67" w:rsidRPr="00BC1921">
                          <w:rPr>
                            <w:rFonts w:ascii="Times New Roman" w:eastAsia="Times New Roman" w:hAnsi="Times New Roman" w:cs="Times New Roman"/>
                            <w:color w:val="000000"/>
                            <w:sz w:val="18"/>
                          </w:rPr>
                          <w:t xml:space="preserve"> </w:t>
                        </w:r>
                        <w:r w:rsidR="00943D6B" w:rsidRPr="00BC1921">
                          <w:rPr>
                            <w:rFonts w:ascii="Times New Roman" w:eastAsia="Times New Roman" w:hAnsi="Times New Roman" w:cs="Times New Roman"/>
                            <w:color w:val="000000"/>
                            <w:sz w:val="18"/>
                          </w:rPr>
                          <w:t>99</w:t>
                        </w:r>
                        <w:r w:rsidR="00212C57" w:rsidRPr="00BC1921">
                          <w:rPr>
                            <w:rFonts w:ascii="Times New Roman" w:eastAsia="Times New Roman" w:hAnsi="Times New Roman" w:cs="Times New Roman"/>
                            <w:color w:val="000000"/>
                            <w:sz w:val="18"/>
                          </w:rPr>
                          <w:t>,</w:t>
                        </w:r>
                        <w:r w:rsidR="00943D6B" w:rsidRPr="00BC1921">
                          <w:rPr>
                            <w:rFonts w:ascii="Times New Roman" w:eastAsia="Times New Roman" w:hAnsi="Times New Roman" w:cs="Times New Roman"/>
                            <w:color w:val="000000"/>
                            <w:sz w:val="18"/>
                          </w:rPr>
                          <w:t>998</w:t>
                        </w:r>
                      </w:p>
                    </w:txbxContent>
                  </v:textbox>
                </v:rect>
                <v:shape id="Straight Arrow Connector 2071502965" o:spid="_x0000_s1055" type="#_x0000_t32" style="position:absolute;left:25184;top:11715;width:13226;height:3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">
                  <v:stroke endarrow="block"/>
                </v:shape>
                <v:shape id="Text Box 838657341" o:spid="_x0000_s1056" type="#_x0000_t202" style="position:absolute;left:4100;top:9928;width:20171;height:29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" filled="f" stroked="f">
                  <v:textbox inset="2.53958mm,2.53958mm,2.53958mm,2.53958mm">
                    <w:txbxContent>
                      <w:p w14:paraId="4FE846DB" w14:textId="2FD09BF0" w:rsidR="00F14619" w:rsidRPr="00BC1921" w:rsidRDefault="00F14619" w:rsidP="00F14619">
                        <w:pPr>
                          <w:spacing w:after="0" w:line="240" w:lineRule="auto"/>
                          <w:textDirection w:val="btLr"/>
                          <w:rPr>
                            <w:rFonts w:ascii="Times New Roman" w:hAnsi="Times New Roman" w:cs="Times New Roman"/>
                          </w:rPr>
                        </w:pPr>
                        <w:r w:rsidRPr="00BC1921">
                          <w:rPr>
                            <w:rFonts w:ascii="Times New Roman" w:eastAsia="Arial" w:hAnsi="Times New Roman" w:cs="Times New Roman"/>
                            <w:color w:val="000000"/>
                            <w:sz w:val="18"/>
                            <w:shd w:val="clear" w:color="auto" w:fill="F5F5F5"/>
                          </w:rPr>
                          <w:t xml:space="preserve">Exclusion of </w:t>
                        </w:r>
                        <w:r w:rsidR="00C464E0" w:rsidRPr="00BC1921">
                          <w:rPr>
                            <w:rFonts w:ascii="Times New Roman" w:eastAsia="Arial" w:hAnsi="Times New Roman" w:cs="Times New Roman"/>
                            <w:color w:val="000000"/>
                            <w:sz w:val="18"/>
                            <w:shd w:val="clear" w:color="auto" w:fill="F5F5F5"/>
                          </w:rPr>
                          <w:t xml:space="preserve">prevalent </w:t>
                        </w:r>
                        <w:r w:rsidR="00092B96" w:rsidRPr="00BC1921">
                          <w:rPr>
                            <w:rFonts w:ascii="Times New Roman" w:eastAsia="Arial" w:hAnsi="Times New Roman" w:cs="Times New Roman"/>
                            <w:color w:val="000000"/>
                            <w:sz w:val="18"/>
                            <w:shd w:val="clear" w:color="auto" w:fill="F5F5F5"/>
                          </w:rPr>
                          <w:t xml:space="preserve">cases of </w:t>
                        </w:r>
                        <w:r w:rsidR="004F2FB2" w:rsidRPr="00BC1921">
                          <w:rPr>
                            <w:rFonts w:ascii="Times New Roman" w:eastAsia="Arial" w:hAnsi="Times New Roman" w:cs="Times New Roman"/>
                            <w:color w:val="000000"/>
                            <w:sz w:val="18"/>
                            <w:shd w:val="clear" w:color="auto" w:fill="F5F5F5"/>
                          </w:rPr>
                          <w:t xml:space="preserve">T2D and </w:t>
                        </w:r>
                        <w:r w:rsidR="00C464E0" w:rsidRPr="00BC1921">
                          <w:rPr>
                            <w:rFonts w:ascii="Times New Roman" w:eastAsia="Arial" w:hAnsi="Times New Roman" w:cs="Times New Roman"/>
                            <w:color w:val="000000"/>
                            <w:sz w:val="18"/>
                            <w:shd w:val="clear" w:color="auto" w:fill="F5F5F5"/>
                          </w:rPr>
                          <w:t>CVD</w:t>
                        </w:r>
                        <w:r w:rsidR="007B5077" w:rsidRPr="00BC1921">
                          <w:rPr>
                            <w:rFonts w:ascii="Times New Roman" w:eastAsia="Arial" w:hAnsi="Times New Roman" w:cs="Times New Roman"/>
                            <w:color w:val="000000"/>
                            <w:sz w:val="18"/>
                            <w:shd w:val="clear" w:color="auto" w:fill="F5F5F5"/>
                          </w:rPr>
                          <w:t xml:space="preserve"> </w:t>
                        </w:r>
                      </w:p>
                    </w:txbxContent>
                  </v:textbox>
                </v:shape>
                <v:shape id="Text Box 944277167" o:spid="_x0000_s1057" type="#_x0000_t202" style="position:absolute;left:3984;top:21792;width:20188;height:29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" filled="f" stroked="f">
                  <v:textbox inset="2.53958mm,2.53958mm,2.53958mm,2.53958mm">
                    <w:txbxContent>
                      <w:p w14:paraId="140F3BDE" w14:textId="2B5EC68F" w:rsidR="00F14619" w:rsidRPr="00BC1921" w:rsidRDefault="00F14619" w:rsidP="00F14619">
                        <w:pPr>
                          <w:spacing w:after="0" w:line="240" w:lineRule="auto"/>
                          <w:textDirection w:val="btLr"/>
                          <w:rPr>
                            <w:rFonts w:ascii="Times New Roman" w:hAnsi="Times New Roman" w:cs="Times New Roman"/>
                          </w:rPr>
                        </w:pPr>
                        <w:r w:rsidRPr="00BC1921">
                          <w:rPr>
                            <w:rFonts w:ascii="Times New Roman" w:eastAsia="Arial" w:hAnsi="Times New Roman" w:cs="Times New Roman"/>
                            <w:color w:val="000000"/>
                            <w:sz w:val="18"/>
                            <w:shd w:val="clear" w:color="auto" w:fill="F5F5F5"/>
                          </w:rPr>
                          <w:t xml:space="preserve">Exclusion of </w:t>
                        </w:r>
                        <w:r w:rsidR="00475141" w:rsidRPr="00BC1921">
                          <w:rPr>
                            <w:rFonts w:ascii="Times New Roman" w:eastAsia="Arial" w:hAnsi="Times New Roman" w:cs="Times New Roman"/>
                            <w:color w:val="000000"/>
                            <w:sz w:val="18"/>
                            <w:shd w:val="clear" w:color="auto" w:fill="F5F5F5"/>
                          </w:rPr>
                          <w:t>participants</w:t>
                        </w:r>
                        <w:r w:rsidRPr="00BC1921">
                          <w:rPr>
                            <w:rFonts w:ascii="Times New Roman" w:eastAsia="Arial" w:hAnsi="Times New Roman" w:cs="Times New Roman"/>
                            <w:color w:val="000000"/>
                            <w:sz w:val="18"/>
                            <w:shd w:val="clear" w:color="auto" w:fill="F5F5F5"/>
                          </w:rPr>
                          <w:t xml:space="preserve"> with missing values in </w:t>
                        </w:r>
                        <w:r w:rsidRPr="00BC1921">
                          <w:rPr>
                            <w:rFonts w:ascii="Times New Roman" w:eastAsia="Arial" w:hAnsi="Times New Roman" w:cs="Times New Roman"/>
                            <w:color w:val="000000"/>
                            <w:sz w:val="18"/>
                          </w:rPr>
                          <w:t>physical activity</w:t>
                        </w:r>
                      </w:p>
                    </w:txbxContent>
                  </v:textbox>
                </v:shape>
                <v:rect id="Rectangle 374440615" o:spid="_x0000_s1058" style="position:absolute;left:16165;top:15858;width:17487;height:39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" fillcolor="#cfe2f3">
                  <v:stroke startarrowwidth="narrow" startarrowlength="short" endarrowwidth="narrow" endarrowlength="short" joinstyle="round"/>
                  <v:textbox inset="2.53958mm,2.53958mm,2.53958mm,2.53958mm">
                    <w:txbxContent>
                      <w:p w14:paraId="51552AD7" w14:textId="731A1B06" w:rsidR="00F14619" w:rsidRPr="00BC1921" w:rsidRDefault="00F14619" w:rsidP="00F14619">
                        <w:pPr>
                          <w:spacing w:after="0" w:line="240" w:lineRule="auto"/>
                          <w:jc w:val="center"/>
                          <w:textDirection w:val="btLr"/>
                        </w:pPr>
                        <w:r w:rsidRPr="00BC1921">
                          <w:rPr>
                            <w:rFonts w:ascii="Times New Roman" w:eastAsia="Times New Roman" w:hAnsi="Times New Roman" w:cs="Times New Roman"/>
                            <w:color w:val="000000"/>
                            <w:sz w:val="20"/>
                          </w:rPr>
                          <w:t>Number of eligible participants (n</w:t>
                        </w:r>
                        <w:r w:rsidR="00DB1C67" w:rsidRPr="00BC1921">
                          <w:rPr>
                            <w:rFonts w:ascii="Times New Roman" w:eastAsia="Times New Roman" w:hAnsi="Times New Roman" w:cs="Times New Roman"/>
                            <w:color w:val="000000"/>
                            <w:sz w:val="20"/>
                          </w:rPr>
                          <w:t xml:space="preserve"> </w:t>
                        </w:r>
                        <w:r w:rsidRPr="00BC1921">
                          <w:rPr>
                            <w:rFonts w:ascii="Times New Roman" w:eastAsia="Times New Roman" w:hAnsi="Times New Roman" w:cs="Times New Roman"/>
                            <w:color w:val="000000"/>
                            <w:sz w:val="20"/>
                          </w:rPr>
                          <w:t>=</w:t>
                        </w:r>
                        <w:r w:rsidRPr="00BC1921">
                          <w:t xml:space="preserve"> </w:t>
                        </w:r>
                        <w:r w:rsidR="00843B91" w:rsidRPr="00BC1921">
                          <w:rPr>
                            <w:rFonts w:ascii="Times New Roman" w:eastAsia="Times New Roman" w:hAnsi="Times New Roman" w:cs="Times New Roman"/>
                            <w:color w:val="000000"/>
                            <w:sz w:val="20"/>
                          </w:rPr>
                          <w:t>434</w:t>
                        </w:r>
                        <w:r w:rsidR="00212C57" w:rsidRPr="00BC1921">
                          <w:rPr>
                            <w:rFonts w:ascii="Times New Roman" w:eastAsia="Times New Roman" w:hAnsi="Times New Roman" w:cs="Times New Roman"/>
                            <w:color w:val="000000"/>
                            <w:sz w:val="20"/>
                          </w:rPr>
                          <w:t>,</w:t>
                        </w:r>
                        <w:r w:rsidR="00843B91" w:rsidRPr="00BC1921">
                          <w:rPr>
                            <w:rFonts w:ascii="Times New Roman" w:eastAsia="Times New Roman" w:hAnsi="Times New Roman" w:cs="Times New Roman"/>
                            <w:color w:val="000000"/>
                            <w:sz w:val="20"/>
                          </w:rPr>
                          <w:t>594</w:t>
                        </w:r>
                        <w:r w:rsidRPr="00BC1921">
                          <w:rPr>
                            <w:rFonts w:ascii="Times New Roman" w:eastAsia="Times New Roman" w:hAnsi="Times New Roman" w:cs="Times New Roman"/>
                            <w:color w:val="000000"/>
                            <w:sz w:val="20"/>
                          </w:rPr>
                          <w:t>)</w:t>
                        </w:r>
                      </w:p>
                    </w:txbxContent>
                  </v:textbox>
                </v:rect>
                <v:shape id="Straight Arrow Connector 314178087" o:spid="_x0000_s1059" type="#_x0000_t32" style="position:absolute;left:25112;top:22859;width:15742;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">
                  <v:stroke endarrow="block"/>
                </v:shape>
                <v:shape id="Straight Arrow Connector 793802414" o:spid="_x0000_s1060" type="#_x0000_t32" style="position:absolute;left:25021;top:19722;width:91;height:809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">
                  <v:stroke endarrow="block"/>
                </v:shape>
                <w10:anchorlock/>
              </v:group>
            </w:pict>
          </mc:Fallback>
        </mc:AlternateContent>
      </w:r>
    </w:p>
    <w:p w14:paraId="0DE251B0" w14:textId="0C51A63D" w:rsidR="00F14619" w:rsidRPr="00BC1921" w:rsidRDefault="008C5289" w:rsidP="00F14619">
      <w:pPr>
        <w:rPr>
          <w:rFonts w:ascii="Times New Roman" w:eastAsia="Times New Roman" w:hAnsi="Times New Roman" w:cs="Times New Roman"/>
          <w:highlight w:val="white"/>
        </w:rPr>
      </w:pPr>
      <w:r w:rsidRPr="00BC1921">
        <w:rPr>
          <w:rFonts w:ascii="Times New Roman" w:eastAsia="Times New Roman" w:hAnsi="Times New Roman" w:cs="Times New Roman"/>
          <w:sz w:val="20"/>
          <w:szCs w:val="20"/>
        </w:rPr>
        <w:t xml:space="preserve">Abbreviations: </w:t>
      </w:r>
      <w:r w:rsidRPr="00BC1921">
        <w:rPr>
          <w:rFonts w:ascii="Times New Roman" w:eastAsia="Times New Roman" w:hAnsi="Times New Roman" w:cs="Times New Roman"/>
          <w:sz w:val="20"/>
          <w:szCs w:val="20"/>
          <w:highlight w:val="white"/>
        </w:rPr>
        <w:t>CVD</w:t>
      </w:r>
      <w:r w:rsidR="003F470C" w:rsidRPr="00BC1921">
        <w:rPr>
          <w:rFonts w:ascii="Times New Roman" w:eastAsia="Times New Roman" w:hAnsi="Times New Roman" w:cs="Times New Roman"/>
          <w:sz w:val="20"/>
          <w:szCs w:val="20"/>
          <w:highlight w:val="white"/>
        </w:rPr>
        <w:t>, c</w:t>
      </w:r>
      <w:r w:rsidRPr="00BC1921">
        <w:rPr>
          <w:rFonts w:ascii="Times New Roman" w:eastAsia="Times New Roman" w:hAnsi="Times New Roman" w:cs="Times New Roman"/>
          <w:sz w:val="20"/>
          <w:szCs w:val="20"/>
          <w:highlight w:val="white"/>
        </w:rPr>
        <w:t>ardiovascular diseases; No.</w:t>
      </w:r>
      <w:r w:rsidR="003F470C" w:rsidRPr="00BC1921">
        <w:rPr>
          <w:rFonts w:ascii="Times New Roman" w:eastAsia="Times New Roman" w:hAnsi="Times New Roman" w:cs="Times New Roman"/>
          <w:sz w:val="20"/>
          <w:szCs w:val="20"/>
          <w:highlight w:val="white"/>
        </w:rPr>
        <w:t>, n</w:t>
      </w:r>
      <w:r w:rsidRPr="00BC1921">
        <w:rPr>
          <w:rFonts w:ascii="Times New Roman" w:eastAsia="Times New Roman" w:hAnsi="Times New Roman" w:cs="Times New Roman"/>
          <w:sz w:val="20"/>
          <w:szCs w:val="20"/>
          <w:highlight w:val="white"/>
        </w:rPr>
        <w:t>umber</w:t>
      </w:r>
      <w:r w:rsidR="003F470C" w:rsidRPr="00BC1921">
        <w:rPr>
          <w:rFonts w:ascii="Times New Roman" w:eastAsia="Times New Roman" w:hAnsi="Times New Roman" w:cs="Times New Roman"/>
          <w:sz w:val="20"/>
          <w:szCs w:val="20"/>
          <w:highlight w:val="white"/>
        </w:rPr>
        <w:t>;</w:t>
      </w:r>
      <w:r w:rsidRPr="00BC1921">
        <w:rPr>
          <w:rFonts w:ascii="Times New Roman" w:eastAsia="Times New Roman" w:hAnsi="Times New Roman" w:cs="Times New Roman"/>
          <w:sz w:val="20"/>
          <w:szCs w:val="20"/>
          <w:highlight w:val="white"/>
        </w:rPr>
        <w:t xml:space="preserve"> T2D</w:t>
      </w:r>
      <w:r w:rsidR="003F470C" w:rsidRPr="00BC1921">
        <w:rPr>
          <w:rFonts w:ascii="Times New Roman" w:eastAsia="Times New Roman" w:hAnsi="Times New Roman" w:cs="Times New Roman"/>
          <w:sz w:val="20"/>
          <w:szCs w:val="20"/>
          <w:highlight w:val="white"/>
        </w:rPr>
        <w:t>,</w:t>
      </w:r>
      <w:r w:rsidR="00DB1C67" w:rsidRPr="00BC1921">
        <w:rPr>
          <w:rFonts w:ascii="Times New Roman" w:eastAsia="Times New Roman" w:hAnsi="Times New Roman" w:cs="Times New Roman"/>
          <w:sz w:val="20"/>
          <w:szCs w:val="20"/>
          <w:highlight w:val="white"/>
        </w:rPr>
        <w:t xml:space="preserve"> t</w:t>
      </w:r>
      <w:r w:rsidRPr="00BC1921">
        <w:rPr>
          <w:rFonts w:ascii="Times New Roman" w:eastAsia="Times New Roman" w:hAnsi="Times New Roman" w:cs="Times New Roman"/>
          <w:sz w:val="20"/>
          <w:szCs w:val="20"/>
          <w:highlight w:val="white"/>
        </w:rPr>
        <w:t>ype 2 diabetes</w:t>
      </w:r>
      <w:r w:rsidR="00DB1C67" w:rsidRPr="00BC1921">
        <w:rPr>
          <w:rFonts w:ascii="Times New Roman" w:eastAsia="Times New Roman" w:hAnsi="Times New Roman" w:cs="Times New Roman"/>
          <w:sz w:val="20"/>
          <w:szCs w:val="20"/>
          <w:highlight w:val="white"/>
        </w:rPr>
        <w:t>.</w:t>
      </w:r>
      <w:r w:rsidRPr="00BC1921">
        <w:rPr>
          <w:rFonts w:ascii="Times New Roman" w:eastAsia="Times New Roman" w:hAnsi="Times New Roman" w:cs="Times New Roman"/>
          <w:highlight w:val="white"/>
        </w:rPr>
        <w:t xml:space="preserve"> </w:t>
      </w:r>
    </w:p>
    <w:p w14:paraId="6D373BCE" w14:textId="77777777" w:rsidR="001B7669" w:rsidRPr="00BC1921" w:rsidRDefault="001B7669">
      <w:pPr>
        <w:rPr>
          <w:rFonts w:ascii="Times New Roman" w:hAnsi="Times New Roman" w:cs="Times New Roman"/>
          <w:b/>
          <w:bCs/>
        </w:rPr>
      </w:pPr>
      <w:r w:rsidRPr="00BC1921">
        <w:rPr>
          <w:rFonts w:ascii="Times New Roman" w:hAnsi="Times New Roman" w:cs="Times New Roman"/>
          <w:b/>
          <w:bCs/>
          <w:i/>
          <w:iCs/>
        </w:rPr>
        <w:br w:type="page"/>
      </w:r>
    </w:p>
    <w:p w14:paraId="075D4D08" w14:textId="77777777" w:rsidR="00BC5CB6" w:rsidRPr="00BC1921" w:rsidRDefault="00BC5CB6" w:rsidP="00865539">
      <w:pPr>
        <w:pStyle w:val="Caption"/>
        <w:rPr>
          <w:rFonts w:ascii="Times New Roman" w:hAnsi="Times New Roman" w:cs="Times New Roman"/>
          <w:b/>
          <w:bCs/>
          <w:i w:val="0"/>
          <w:iCs w:val="0"/>
          <w:color w:val="auto"/>
          <w:sz w:val="24"/>
          <w:szCs w:val="24"/>
        </w:rPr>
        <w:sectPr w:rsidR="00BC5CB6" w:rsidRPr="00BC1921">
          <w:footerReference w:type="default" r:id="rId8"/>
          <w:pgSz w:w="11906" w:h="16838"/>
          <w:pgMar w:top="1440" w:right="1440" w:bottom="1440" w:left="1440" w:header="708" w:footer="708" w:gutter="0"/>
          <w:cols w:space="708"/>
          <w:docGrid w:linePitch="360"/>
        </w:sectPr>
      </w:pPr>
    </w:p>
    <w:p w14:paraId="7C1774D2" w14:textId="493C300B" w:rsidR="00865539" w:rsidRPr="00BC1921" w:rsidRDefault="00C608E0" w:rsidP="00C608E0">
      <w:pPr>
        <w:pStyle w:val="Caption"/>
        <w:keepNext/>
        <w:rPr>
          <w:rFonts w:ascii="Times New Roman" w:eastAsia="Times New Roman" w:hAnsi="Times New Roman" w:cs="Times New Roman"/>
          <w:b/>
          <w:bCs/>
          <w:i w:val="0"/>
          <w:iCs w:val="0"/>
          <w:color w:val="auto"/>
          <w:sz w:val="22"/>
          <w:szCs w:val="22"/>
        </w:rPr>
      </w:pPr>
      <w:bookmarkStart w:id="2" w:name="_Toc210317844"/>
      <w:r w:rsidRPr="00BC1921">
        <w:rPr>
          <w:rFonts w:ascii="Times New Roman" w:hAnsi="Times New Roman" w:cs="Times New Roman"/>
          <w:b/>
          <w:bCs/>
          <w:i w:val="0"/>
          <w:iCs w:val="0"/>
          <w:color w:val="auto"/>
          <w:sz w:val="22"/>
          <w:szCs w:val="22"/>
        </w:rPr>
        <w:lastRenderedPageBreak/>
        <w:t xml:space="preserve">Table </w:t>
      </w:r>
      <w:r w:rsidR="00F45AA2" w:rsidRPr="00BC1921">
        <w:rPr>
          <w:rFonts w:ascii="Times New Roman" w:hAnsi="Times New Roman" w:cs="Times New Roman"/>
          <w:b/>
          <w:bCs/>
          <w:i w:val="0"/>
          <w:iCs w:val="0"/>
          <w:color w:val="auto"/>
          <w:sz w:val="22"/>
          <w:szCs w:val="22"/>
        </w:rPr>
        <w:t>S</w:t>
      </w:r>
      <w:r w:rsidRPr="00BC1921">
        <w:rPr>
          <w:rFonts w:ascii="Times New Roman" w:hAnsi="Times New Roman" w:cs="Times New Roman"/>
          <w:b/>
          <w:bCs/>
          <w:i w:val="0"/>
          <w:iCs w:val="0"/>
          <w:color w:val="auto"/>
          <w:sz w:val="22"/>
          <w:szCs w:val="22"/>
        </w:rPr>
        <w:fldChar w:fldCharType="begin"/>
      </w:r>
      <w:r w:rsidRPr="00BC1921">
        <w:rPr>
          <w:rFonts w:ascii="Times New Roman" w:hAnsi="Times New Roman" w:cs="Times New Roman"/>
          <w:b/>
          <w:bCs/>
          <w:i w:val="0"/>
          <w:iCs w:val="0"/>
          <w:color w:val="auto"/>
          <w:sz w:val="22"/>
          <w:szCs w:val="22"/>
        </w:rPr>
        <w:instrText xml:space="preserve"> SEQ Table \* ARABIC </w:instrText>
      </w:r>
      <w:r w:rsidRPr="00BC1921">
        <w:rPr>
          <w:rFonts w:ascii="Times New Roman" w:hAnsi="Times New Roman" w:cs="Times New Roman"/>
          <w:b/>
          <w:bCs/>
          <w:i w:val="0"/>
          <w:iCs w:val="0"/>
          <w:color w:val="auto"/>
          <w:sz w:val="22"/>
          <w:szCs w:val="22"/>
        </w:rPr>
        <w:fldChar w:fldCharType="separate"/>
      </w:r>
      <w:r w:rsidR="001B6D08" w:rsidRPr="00BC1921">
        <w:rPr>
          <w:rFonts w:ascii="Times New Roman" w:hAnsi="Times New Roman" w:cs="Times New Roman"/>
          <w:b/>
          <w:bCs/>
          <w:i w:val="0"/>
          <w:iCs w:val="0"/>
          <w:color w:val="auto"/>
          <w:sz w:val="22"/>
          <w:szCs w:val="22"/>
        </w:rPr>
        <w:t>1</w:t>
      </w:r>
      <w:r w:rsidRPr="00BC1921">
        <w:rPr>
          <w:rFonts w:ascii="Times New Roman" w:hAnsi="Times New Roman" w:cs="Times New Roman"/>
          <w:b/>
          <w:bCs/>
          <w:i w:val="0"/>
          <w:iCs w:val="0"/>
          <w:color w:val="auto"/>
          <w:sz w:val="22"/>
          <w:szCs w:val="22"/>
        </w:rPr>
        <w:fldChar w:fldCharType="end"/>
      </w:r>
      <w:r w:rsidR="00865539" w:rsidRPr="00BC1921">
        <w:rPr>
          <w:rFonts w:ascii="Times New Roman" w:eastAsia="Times New Roman" w:hAnsi="Times New Roman" w:cs="Times New Roman"/>
          <w:b/>
          <w:bCs/>
          <w:i w:val="0"/>
          <w:iCs w:val="0"/>
          <w:color w:val="auto"/>
          <w:sz w:val="22"/>
          <w:szCs w:val="22"/>
        </w:rPr>
        <w:t xml:space="preserve">: </w:t>
      </w:r>
      <w:r w:rsidR="00651909" w:rsidRPr="00BC1921">
        <w:rPr>
          <w:rFonts w:ascii="Times New Roman" w:hAnsi="Times New Roman" w:cs="Times New Roman"/>
          <w:b/>
          <w:i w:val="0"/>
          <w:iCs w:val="0"/>
          <w:color w:val="auto"/>
          <w:sz w:val="22"/>
          <w:szCs w:val="22"/>
        </w:rPr>
        <w:t xml:space="preserve">Diagnostic codes for the definition of cancer, </w:t>
      </w:r>
      <w:r w:rsidR="00573FEC" w:rsidRPr="00BC1921">
        <w:rPr>
          <w:rFonts w:ascii="Times New Roman" w:hAnsi="Times New Roman" w:cs="Times New Roman"/>
          <w:b/>
          <w:i w:val="0"/>
          <w:iCs w:val="0"/>
          <w:color w:val="auto"/>
          <w:sz w:val="22"/>
          <w:szCs w:val="22"/>
        </w:rPr>
        <w:t>t</w:t>
      </w:r>
      <w:r w:rsidR="00651909" w:rsidRPr="00BC1921">
        <w:rPr>
          <w:rFonts w:ascii="Times New Roman" w:hAnsi="Times New Roman" w:cs="Times New Roman"/>
          <w:b/>
          <w:i w:val="0"/>
          <w:iCs w:val="0"/>
          <w:color w:val="auto"/>
          <w:sz w:val="22"/>
          <w:szCs w:val="22"/>
        </w:rPr>
        <w:t xml:space="preserve">ype 2 </w:t>
      </w:r>
      <w:r w:rsidR="00573FEC" w:rsidRPr="00BC1921">
        <w:rPr>
          <w:rFonts w:ascii="Times New Roman" w:hAnsi="Times New Roman" w:cs="Times New Roman"/>
          <w:b/>
          <w:i w:val="0"/>
          <w:iCs w:val="0"/>
          <w:color w:val="auto"/>
          <w:sz w:val="22"/>
          <w:szCs w:val="22"/>
        </w:rPr>
        <w:t>d</w:t>
      </w:r>
      <w:r w:rsidR="00651909" w:rsidRPr="00BC1921">
        <w:rPr>
          <w:rFonts w:ascii="Times New Roman" w:hAnsi="Times New Roman" w:cs="Times New Roman"/>
          <w:b/>
          <w:i w:val="0"/>
          <w:iCs w:val="0"/>
          <w:color w:val="auto"/>
          <w:sz w:val="22"/>
          <w:szCs w:val="22"/>
        </w:rPr>
        <w:t>iabetes</w:t>
      </w:r>
      <w:r w:rsidR="002D045E" w:rsidRPr="00BC1921">
        <w:rPr>
          <w:rFonts w:ascii="Times New Roman" w:hAnsi="Times New Roman" w:cs="Times New Roman"/>
          <w:b/>
          <w:i w:val="0"/>
          <w:iCs w:val="0"/>
          <w:color w:val="auto"/>
          <w:sz w:val="22"/>
          <w:szCs w:val="22"/>
        </w:rPr>
        <w:t>,</w:t>
      </w:r>
      <w:r w:rsidR="00651909" w:rsidRPr="00BC1921">
        <w:rPr>
          <w:rFonts w:ascii="Times New Roman" w:hAnsi="Times New Roman" w:cs="Times New Roman"/>
          <w:b/>
          <w:i w:val="0"/>
          <w:iCs w:val="0"/>
          <w:color w:val="auto"/>
          <w:sz w:val="22"/>
          <w:szCs w:val="22"/>
        </w:rPr>
        <w:t xml:space="preserve"> and cardiovascular diseases</w:t>
      </w:r>
      <w:bookmarkEnd w:id="2"/>
      <w:r w:rsidR="00865539" w:rsidRPr="00BC1921">
        <w:rPr>
          <w:rFonts w:ascii="Times New Roman" w:eastAsia="Times New Roman" w:hAnsi="Times New Roman" w:cs="Times New Roman"/>
          <w:b/>
          <w:bCs/>
          <w:i w:val="0"/>
          <w:iCs w:val="0"/>
          <w:color w:val="auto"/>
          <w:sz w:val="22"/>
          <w:szCs w:val="22"/>
          <w:highlight w:val="white"/>
        </w:rPr>
        <w:t xml:space="preserve"> </w:t>
      </w:r>
      <w:r w:rsidR="00865539" w:rsidRPr="00BC1921">
        <w:rPr>
          <w:rFonts w:ascii="Times New Roman" w:eastAsia="Times New Roman" w:hAnsi="Times New Roman" w:cs="Times New Roman"/>
          <w:b/>
          <w:bCs/>
          <w:i w:val="0"/>
          <w:iCs w:val="0"/>
          <w:color w:val="auto"/>
          <w:sz w:val="22"/>
          <w:szCs w:val="22"/>
        </w:rPr>
        <w:t xml:space="preserve"> </w:t>
      </w:r>
    </w:p>
    <w:tbl>
      <w:tblPr>
        <w:tblStyle w:val="TableGrid"/>
        <w:tblW w:w="13400" w:type="dxa"/>
        <w:tblLook w:val="04A0" w:firstRow="1" w:lastRow="0" w:firstColumn="1" w:lastColumn="0" w:noHBand="0" w:noVBand="1"/>
      </w:tblPr>
      <w:tblGrid>
        <w:gridCol w:w="3195"/>
        <w:gridCol w:w="5305"/>
        <w:gridCol w:w="4900"/>
      </w:tblGrid>
      <w:tr w:rsidR="00BC1921" w:rsidRPr="00BC1921" w14:paraId="401AB092" w14:textId="77777777" w:rsidTr="00A91042">
        <w:trPr>
          <w:trHeight w:val="256"/>
        </w:trPr>
        <w:tc>
          <w:tcPr>
            <w:tcW w:w="3195" w:type="dxa"/>
            <w:tcBorders>
              <w:top w:val="single" w:sz="4" w:space="0" w:color="auto"/>
              <w:left w:val="single" w:sz="4" w:space="0" w:color="auto"/>
              <w:bottom w:val="single" w:sz="4" w:space="0" w:color="auto"/>
              <w:right w:val="single" w:sz="4" w:space="0" w:color="auto"/>
            </w:tcBorders>
            <w:vAlign w:val="bottom"/>
          </w:tcPr>
          <w:p w14:paraId="66F615D7" w14:textId="77777777" w:rsidR="003305AF" w:rsidRPr="00BC1921" w:rsidRDefault="003305AF" w:rsidP="00914567">
            <w:pPr>
              <w:pStyle w:val="ListParagraph"/>
              <w:rPr>
                <w:rFonts w:ascii="Times New Roman" w:hAnsi="Times New Roman" w:cs="Times New Roman"/>
                <w:sz w:val="22"/>
                <w:szCs w:val="22"/>
              </w:rPr>
            </w:pPr>
          </w:p>
        </w:tc>
        <w:tc>
          <w:tcPr>
            <w:tcW w:w="5305" w:type="dxa"/>
            <w:tcBorders>
              <w:top w:val="single" w:sz="4" w:space="0" w:color="auto"/>
              <w:left w:val="single" w:sz="4" w:space="0" w:color="auto"/>
              <w:bottom w:val="single" w:sz="4" w:space="0" w:color="auto"/>
              <w:right w:val="single" w:sz="4" w:space="0" w:color="auto"/>
            </w:tcBorders>
          </w:tcPr>
          <w:p w14:paraId="09B0BEC9" w14:textId="3BA464F3" w:rsidR="003305AF" w:rsidRPr="00BC1921" w:rsidRDefault="003305AF" w:rsidP="003B573D">
            <w:pPr>
              <w:rPr>
                <w:rFonts w:ascii="Times New Roman" w:hAnsi="Times New Roman" w:cs="Times New Roman"/>
                <w:b/>
                <w:bCs/>
                <w:sz w:val="22"/>
                <w:szCs w:val="22"/>
              </w:rPr>
            </w:pPr>
            <w:r w:rsidRPr="00BC1921">
              <w:rPr>
                <w:rFonts w:ascii="Times New Roman" w:hAnsi="Times New Roman" w:cs="Times New Roman"/>
                <w:b/>
                <w:bCs/>
                <w:sz w:val="22"/>
                <w:szCs w:val="22"/>
              </w:rPr>
              <w:t>ICD10 code</w:t>
            </w:r>
          </w:p>
        </w:tc>
        <w:tc>
          <w:tcPr>
            <w:tcW w:w="4900" w:type="dxa"/>
            <w:tcBorders>
              <w:top w:val="single" w:sz="8" w:space="0" w:color="auto"/>
              <w:left w:val="single" w:sz="8" w:space="0" w:color="auto"/>
              <w:bottom w:val="single" w:sz="8" w:space="0" w:color="auto"/>
              <w:right w:val="single" w:sz="8" w:space="0" w:color="auto"/>
            </w:tcBorders>
          </w:tcPr>
          <w:p w14:paraId="31B1119C" w14:textId="4A52AD2D" w:rsidR="003305AF" w:rsidRPr="00BC1921" w:rsidRDefault="003305AF" w:rsidP="003B573D">
            <w:pPr>
              <w:rPr>
                <w:rFonts w:ascii="Times New Roman" w:hAnsi="Times New Roman" w:cs="Times New Roman"/>
                <w:b/>
                <w:bCs/>
                <w:sz w:val="22"/>
                <w:szCs w:val="22"/>
              </w:rPr>
            </w:pPr>
            <w:r w:rsidRPr="00BC1921">
              <w:rPr>
                <w:rFonts w:ascii="Times New Roman" w:hAnsi="Times New Roman" w:cs="Times New Roman"/>
                <w:b/>
                <w:bCs/>
                <w:sz w:val="22"/>
                <w:szCs w:val="22"/>
              </w:rPr>
              <w:t xml:space="preserve">ICDO-3 code-histology </w:t>
            </w:r>
          </w:p>
        </w:tc>
      </w:tr>
      <w:tr w:rsidR="00BC1921" w:rsidRPr="00BC1921" w14:paraId="7B5AEF85" w14:textId="77777777" w:rsidTr="00A91042">
        <w:trPr>
          <w:trHeight w:val="256"/>
        </w:trPr>
        <w:tc>
          <w:tcPr>
            <w:tcW w:w="3195" w:type="dxa"/>
            <w:tcBorders>
              <w:top w:val="single" w:sz="4" w:space="0" w:color="auto"/>
              <w:left w:val="single" w:sz="4" w:space="0" w:color="auto"/>
              <w:bottom w:val="single" w:sz="4" w:space="0" w:color="auto"/>
              <w:right w:val="single" w:sz="4" w:space="0" w:color="auto"/>
            </w:tcBorders>
            <w:vAlign w:val="bottom"/>
          </w:tcPr>
          <w:p w14:paraId="3D5FC3BD" w14:textId="1E7E1E8B" w:rsidR="003305AF" w:rsidRPr="00BC1921" w:rsidRDefault="003305AF" w:rsidP="00B265DF">
            <w:pPr>
              <w:rPr>
                <w:rFonts w:ascii="Times New Roman" w:hAnsi="Times New Roman" w:cs="Times New Roman"/>
                <w:b/>
                <w:bCs/>
                <w:sz w:val="22"/>
                <w:szCs w:val="22"/>
              </w:rPr>
            </w:pPr>
            <w:r w:rsidRPr="00BC1921">
              <w:rPr>
                <w:rFonts w:ascii="Times New Roman" w:hAnsi="Times New Roman" w:cs="Times New Roman"/>
                <w:b/>
                <w:bCs/>
                <w:sz w:val="22"/>
                <w:szCs w:val="22"/>
              </w:rPr>
              <w:t>Physical activity-related cancers</w:t>
            </w:r>
          </w:p>
        </w:tc>
        <w:tc>
          <w:tcPr>
            <w:tcW w:w="5305" w:type="dxa"/>
            <w:tcBorders>
              <w:top w:val="single" w:sz="4" w:space="0" w:color="auto"/>
              <w:left w:val="single" w:sz="4" w:space="0" w:color="auto"/>
              <w:bottom w:val="single" w:sz="4" w:space="0" w:color="auto"/>
              <w:right w:val="single" w:sz="4" w:space="0" w:color="auto"/>
            </w:tcBorders>
          </w:tcPr>
          <w:p w14:paraId="1DE500F4" w14:textId="118C8412" w:rsidR="003305AF" w:rsidRPr="00BC1921" w:rsidRDefault="003305AF" w:rsidP="003B573D">
            <w:pPr>
              <w:rPr>
                <w:rFonts w:ascii="Times New Roman" w:eastAsiaTheme="minorEastAsia" w:hAnsi="Times New Roman" w:cs="Times New Roman"/>
                <w:sz w:val="22"/>
                <w:szCs w:val="22"/>
              </w:rPr>
            </w:pPr>
          </w:p>
        </w:tc>
        <w:tc>
          <w:tcPr>
            <w:tcW w:w="4900" w:type="dxa"/>
            <w:tcBorders>
              <w:top w:val="single" w:sz="8" w:space="0" w:color="auto"/>
              <w:left w:val="single" w:sz="8" w:space="0" w:color="auto"/>
              <w:bottom w:val="single" w:sz="8" w:space="0" w:color="auto"/>
              <w:right w:val="single" w:sz="8" w:space="0" w:color="auto"/>
            </w:tcBorders>
          </w:tcPr>
          <w:p w14:paraId="595FBC17" w14:textId="383F6877" w:rsidR="003305AF" w:rsidRPr="00BC1921" w:rsidRDefault="003305AF" w:rsidP="003B573D">
            <w:pPr>
              <w:rPr>
                <w:rFonts w:ascii="Times New Roman" w:eastAsiaTheme="minorEastAsia" w:hAnsi="Times New Roman" w:cs="Times New Roman"/>
                <w:sz w:val="22"/>
                <w:szCs w:val="22"/>
              </w:rPr>
            </w:pPr>
          </w:p>
        </w:tc>
      </w:tr>
      <w:tr w:rsidR="00BC1921" w:rsidRPr="00BC1921" w14:paraId="73702576" w14:textId="77777777" w:rsidTr="00A91042">
        <w:trPr>
          <w:trHeight w:val="256"/>
        </w:trPr>
        <w:tc>
          <w:tcPr>
            <w:tcW w:w="3195" w:type="dxa"/>
            <w:tcBorders>
              <w:top w:val="single" w:sz="4" w:space="0" w:color="auto"/>
              <w:left w:val="single" w:sz="4" w:space="0" w:color="auto"/>
              <w:bottom w:val="single" w:sz="4" w:space="0" w:color="auto"/>
              <w:right w:val="single" w:sz="4" w:space="0" w:color="auto"/>
            </w:tcBorders>
            <w:vAlign w:val="bottom"/>
          </w:tcPr>
          <w:p w14:paraId="1F24DC08" w14:textId="77777777" w:rsidR="003305AF" w:rsidRPr="00BC1921" w:rsidRDefault="003305AF" w:rsidP="004231A6">
            <w:pPr>
              <w:pStyle w:val="ListParagraph"/>
              <w:rPr>
                <w:rFonts w:ascii="Times New Roman" w:eastAsia="Times New Roman" w:hAnsi="Times New Roman" w:cs="Times New Roman"/>
                <w:sz w:val="22"/>
                <w:szCs w:val="22"/>
              </w:rPr>
            </w:pPr>
            <w:r w:rsidRPr="00BC1921">
              <w:rPr>
                <w:rFonts w:ascii="Times New Roman" w:hAnsi="Times New Roman" w:cs="Times New Roman"/>
                <w:sz w:val="22"/>
                <w:szCs w:val="22"/>
              </w:rPr>
              <w:t>Breast cancer</w:t>
            </w:r>
          </w:p>
        </w:tc>
        <w:tc>
          <w:tcPr>
            <w:tcW w:w="5305" w:type="dxa"/>
            <w:tcBorders>
              <w:top w:val="single" w:sz="4" w:space="0" w:color="auto"/>
              <w:left w:val="single" w:sz="4" w:space="0" w:color="auto"/>
              <w:bottom w:val="single" w:sz="4" w:space="0" w:color="auto"/>
              <w:right w:val="single" w:sz="4" w:space="0" w:color="auto"/>
            </w:tcBorders>
          </w:tcPr>
          <w:p w14:paraId="6419D561" w14:textId="2FA349C5" w:rsidR="003305AF" w:rsidRPr="00BC1921" w:rsidRDefault="003305AF" w:rsidP="003B573D">
            <w:pPr>
              <w:rPr>
                <w:rFonts w:ascii="Times New Roman" w:hAnsi="Times New Roman" w:cs="Times New Roman"/>
                <w:sz w:val="22"/>
                <w:szCs w:val="22"/>
              </w:rPr>
            </w:pPr>
            <w:r w:rsidRPr="00BC1921">
              <w:rPr>
                <w:rFonts w:ascii="Times New Roman" w:hAnsi="Times New Roman" w:cs="Times New Roman"/>
                <w:sz w:val="22"/>
                <w:szCs w:val="22"/>
              </w:rPr>
              <w:t>C50</w:t>
            </w:r>
          </w:p>
        </w:tc>
        <w:tc>
          <w:tcPr>
            <w:tcW w:w="4900" w:type="dxa"/>
            <w:tcBorders>
              <w:top w:val="single" w:sz="8" w:space="0" w:color="auto"/>
              <w:left w:val="single" w:sz="8" w:space="0" w:color="auto"/>
              <w:bottom w:val="single" w:sz="8" w:space="0" w:color="auto"/>
              <w:right w:val="single" w:sz="8" w:space="0" w:color="auto"/>
            </w:tcBorders>
          </w:tcPr>
          <w:p w14:paraId="1A8BA173" w14:textId="1E6813DC" w:rsidR="003305AF" w:rsidRPr="00BC1921" w:rsidRDefault="003305AF" w:rsidP="003B573D">
            <w:pPr>
              <w:rPr>
                <w:rFonts w:ascii="Times New Roman" w:hAnsi="Times New Roman" w:cs="Times New Roman"/>
                <w:sz w:val="22"/>
                <w:szCs w:val="22"/>
              </w:rPr>
            </w:pPr>
          </w:p>
        </w:tc>
      </w:tr>
      <w:tr w:rsidR="00BC1921" w:rsidRPr="00BC1921" w14:paraId="552A9D8D" w14:textId="77777777" w:rsidTr="00A91042">
        <w:trPr>
          <w:trHeight w:val="244"/>
        </w:trPr>
        <w:tc>
          <w:tcPr>
            <w:tcW w:w="3195" w:type="dxa"/>
            <w:tcBorders>
              <w:top w:val="single" w:sz="4" w:space="0" w:color="auto"/>
              <w:left w:val="single" w:sz="4" w:space="0" w:color="auto"/>
              <w:bottom w:val="single" w:sz="4" w:space="0" w:color="auto"/>
              <w:right w:val="single" w:sz="4" w:space="0" w:color="auto"/>
            </w:tcBorders>
            <w:vAlign w:val="bottom"/>
          </w:tcPr>
          <w:p w14:paraId="305A2611" w14:textId="01CF5AF8" w:rsidR="003305AF" w:rsidRPr="00BC1921" w:rsidRDefault="003305AF" w:rsidP="004231A6">
            <w:pPr>
              <w:pStyle w:val="ListParagraph"/>
              <w:rPr>
                <w:rFonts w:ascii="Times New Roman" w:eastAsia="Times New Roman" w:hAnsi="Times New Roman" w:cs="Times New Roman"/>
                <w:sz w:val="22"/>
                <w:szCs w:val="22"/>
              </w:rPr>
            </w:pPr>
            <w:r w:rsidRPr="00BC1921">
              <w:rPr>
                <w:rFonts w:ascii="Times New Roman" w:hAnsi="Times New Roman" w:cs="Times New Roman"/>
                <w:sz w:val="22"/>
                <w:szCs w:val="22"/>
              </w:rPr>
              <w:t>Lung cancer</w:t>
            </w:r>
          </w:p>
        </w:tc>
        <w:tc>
          <w:tcPr>
            <w:tcW w:w="5305" w:type="dxa"/>
            <w:tcBorders>
              <w:top w:val="single" w:sz="4" w:space="0" w:color="auto"/>
              <w:left w:val="single" w:sz="4" w:space="0" w:color="auto"/>
              <w:bottom w:val="single" w:sz="4" w:space="0" w:color="auto"/>
              <w:right w:val="single" w:sz="4" w:space="0" w:color="auto"/>
            </w:tcBorders>
            <w:vAlign w:val="bottom"/>
          </w:tcPr>
          <w:p w14:paraId="0D7319F1" w14:textId="4BBA4DEB" w:rsidR="003305AF" w:rsidRPr="00BC1921" w:rsidRDefault="003305AF" w:rsidP="003B573D">
            <w:pPr>
              <w:rPr>
                <w:rFonts w:ascii="Times New Roman" w:hAnsi="Times New Roman" w:cs="Times New Roman"/>
                <w:sz w:val="22"/>
                <w:szCs w:val="22"/>
              </w:rPr>
            </w:pPr>
            <w:r w:rsidRPr="00BC1921">
              <w:rPr>
                <w:rFonts w:ascii="Times New Roman" w:hAnsi="Times New Roman" w:cs="Times New Roman"/>
                <w:sz w:val="22"/>
                <w:szCs w:val="22"/>
              </w:rPr>
              <w:t>C34</w:t>
            </w:r>
          </w:p>
        </w:tc>
        <w:tc>
          <w:tcPr>
            <w:tcW w:w="4900" w:type="dxa"/>
            <w:tcBorders>
              <w:top w:val="nil"/>
              <w:left w:val="single" w:sz="8" w:space="0" w:color="auto"/>
              <w:bottom w:val="single" w:sz="8" w:space="0" w:color="auto"/>
              <w:right w:val="single" w:sz="8" w:space="0" w:color="auto"/>
            </w:tcBorders>
          </w:tcPr>
          <w:p w14:paraId="6DF36610" w14:textId="4BCED254" w:rsidR="003305AF" w:rsidRPr="00BC1921" w:rsidRDefault="003305AF" w:rsidP="003B573D">
            <w:pPr>
              <w:rPr>
                <w:rFonts w:ascii="Times New Roman" w:hAnsi="Times New Roman" w:cs="Times New Roman"/>
                <w:sz w:val="22"/>
                <w:szCs w:val="22"/>
              </w:rPr>
            </w:pPr>
            <w:r w:rsidRPr="00BC1921">
              <w:rPr>
                <w:rFonts w:ascii="Times New Roman" w:hAnsi="Times New Roman" w:cs="Times New Roman"/>
                <w:sz w:val="22"/>
                <w:szCs w:val="22"/>
              </w:rPr>
              <w:t>Excludes: 9050, 9051, 9052, 9053, 9054, 9055, 9140, 9590:9992</w:t>
            </w:r>
          </w:p>
        </w:tc>
      </w:tr>
      <w:tr w:rsidR="00BC1921" w:rsidRPr="00BC1921" w14:paraId="2FD66E57" w14:textId="77777777" w:rsidTr="00A91042">
        <w:trPr>
          <w:trHeight w:val="256"/>
        </w:trPr>
        <w:tc>
          <w:tcPr>
            <w:tcW w:w="3195" w:type="dxa"/>
            <w:tcBorders>
              <w:top w:val="single" w:sz="4" w:space="0" w:color="auto"/>
              <w:left w:val="single" w:sz="4" w:space="0" w:color="auto"/>
              <w:bottom w:val="single" w:sz="4" w:space="0" w:color="auto"/>
              <w:right w:val="single" w:sz="4" w:space="0" w:color="auto"/>
            </w:tcBorders>
            <w:vAlign w:val="bottom"/>
          </w:tcPr>
          <w:p w14:paraId="5EEB1944" w14:textId="77777777" w:rsidR="003305AF" w:rsidRPr="00BC1921" w:rsidRDefault="003305AF" w:rsidP="004231A6">
            <w:pPr>
              <w:pStyle w:val="ListParagraph"/>
              <w:rPr>
                <w:rFonts w:ascii="Times New Roman" w:eastAsia="Times New Roman" w:hAnsi="Times New Roman" w:cs="Times New Roman"/>
                <w:sz w:val="22"/>
                <w:szCs w:val="22"/>
              </w:rPr>
            </w:pPr>
            <w:r w:rsidRPr="00BC1921">
              <w:rPr>
                <w:rFonts w:ascii="Times New Roman" w:hAnsi="Times New Roman" w:cs="Times New Roman"/>
                <w:sz w:val="22"/>
                <w:szCs w:val="22"/>
              </w:rPr>
              <w:t>Colon cancer</w:t>
            </w:r>
          </w:p>
        </w:tc>
        <w:tc>
          <w:tcPr>
            <w:tcW w:w="5305" w:type="dxa"/>
            <w:tcBorders>
              <w:top w:val="single" w:sz="4" w:space="0" w:color="auto"/>
              <w:left w:val="single" w:sz="4" w:space="0" w:color="auto"/>
              <w:bottom w:val="single" w:sz="4" w:space="0" w:color="auto"/>
              <w:right w:val="single" w:sz="4" w:space="0" w:color="auto"/>
            </w:tcBorders>
            <w:vAlign w:val="bottom"/>
          </w:tcPr>
          <w:p w14:paraId="7C3526E2" w14:textId="43C20048" w:rsidR="003305AF" w:rsidRPr="00BC1921" w:rsidRDefault="003305AF" w:rsidP="003B573D">
            <w:pPr>
              <w:rPr>
                <w:rFonts w:ascii="Times New Roman" w:hAnsi="Times New Roman" w:cs="Times New Roman"/>
                <w:sz w:val="22"/>
                <w:szCs w:val="22"/>
              </w:rPr>
            </w:pPr>
            <w:r w:rsidRPr="00BC1921">
              <w:rPr>
                <w:rFonts w:ascii="Times New Roman" w:hAnsi="Times New Roman" w:cs="Times New Roman"/>
                <w:sz w:val="22"/>
                <w:szCs w:val="22"/>
              </w:rPr>
              <w:t>C18, C26</w:t>
            </w:r>
          </w:p>
        </w:tc>
        <w:tc>
          <w:tcPr>
            <w:tcW w:w="4900" w:type="dxa"/>
            <w:tcBorders>
              <w:top w:val="nil"/>
              <w:left w:val="single" w:sz="8" w:space="0" w:color="auto"/>
              <w:bottom w:val="single" w:sz="8" w:space="0" w:color="auto"/>
              <w:right w:val="single" w:sz="8" w:space="0" w:color="auto"/>
            </w:tcBorders>
          </w:tcPr>
          <w:p w14:paraId="0A7D794D" w14:textId="4AB409D9" w:rsidR="003305AF" w:rsidRPr="00BC1921" w:rsidRDefault="003305AF" w:rsidP="003B573D">
            <w:pPr>
              <w:rPr>
                <w:rFonts w:ascii="Times New Roman" w:hAnsi="Times New Roman" w:cs="Times New Roman"/>
                <w:sz w:val="22"/>
                <w:szCs w:val="22"/>
              </w:rPr>
            </w:pPr>
          </w:p>
        </w:tc>
      </w:tr>
      <w:tr w:rsidR="00BC1921" w:rsidRPr="00BC1921" w14:paraId="548E3E73" w14:textId="77777777" w:rsidTr="00A91042">
        <w:trPr>
          <w:trHeight w:val="256"/>
        </w:trPr>
        <w:tc>
          <w:tcPr>
            <w:tcW w:w="3195" w:type="dxa"/>
            <w:tcBorders>
              <w:top w:val="single" w:sz="4" w:space="0" w:color="auto"/>
              <w:left w:val="single" w:sz="4" w:space="0" w:color="auto"/>
              <w:bottom w:val="single" w:sz="4" w:space="0" w:color="auto"/>
              <w:right w:val="single" w:sz="4" w:space="0" w:color="auto"/>
            </w:tcBorders>
            <w:vAlign w:val="bottom"/>
          </w:tcPr>
          <w:p w14:paraId="5053D985" w14:textId="77777777" w:rsidR="003305AF" w:rsidRPr="00BC1921" w:rsidRDefault="003305AF" w:rsidP="00E205A1">
            <w:pPr>
              <w:pStyle w:val="ListParagraph"/>
              <w:rPr>
                <w:rFonts w:ascii="Times New Roman" w:eastAsia="Times New Roman" w:hAnsi="Times New Roman" w:cs="Times New Roman"/>
                <w:sz w:val="22"/>
                <w:szCs w:val="22"/>
              </w:rPr>
            </w:pPr>
            <w:r w:rsidRPr="00BC1921">
              <w:rPr>
                <w:rFonts w:ascii="Times New Roman" w:hAnsi="Times New Roman" w:cs="Times New Roman"/>
                <w:sz w:val="22"/>
                <w:szCs w:val="22"/>
              </w:rPr>
              <w:t>Rectal cancer</w:t>
            </w:r>
          </w:p>
        </w:tc>
        <w:tc>
          <w:tcPr>
            <w:tcW w:w="5305" w:type="dxa"/>
            <w:tcBorders>
              <w:top w:val="single" w:sz="4" w:space="0" w:color="auto"/>
              <w:left w:val="single" w:sz="4" w:space="0" w:color="auto"/>
              <w:bottom w:val="single" w:sz="4" w:space="0" w:color="auto"/>
              <w:right w:val="single" w:sz="4" w:space="0" w:color="auto"/>
            </w:tcBorders>
            <w:vAlign w:val="bottom"/>
          </w:tcPr>
          <w:p w14:paraId="3BCC9BF5" w14:textId="2FE1AF90" w:rsidR="003305AF" w:rsidRPr="00BC1921" w:rsidRDefault="003305AF" w:rsidP="003B573D">
            <w:pPr>
              <w:rPr>
                <w:rFonts w:ascii="Times New Roman" w:hAnsi="Times New Roman" w:cs="Times New Roman"/>
                <w:sz w:val="22"/>
                <w:szCs w:val="22"/>
              </w:rPr>
            </w:pPr>
            <w:r w:rsidRPr="00BC1921">
              <w:rPr>
                <w:rFonts w:ascii="Times New Roman" w:hAnsi="Times New Roman" w:cs="Times New Roman"/>
                <w:sz w:val="22"/>
                <w:szCs w:val="22"/>
              </w:rPr>
              <w:t>C19, C20</w:t>
            </w:r>
          </w:p>
        </w:tc>
        <w:tc>
          <w:tcPr>
            <w:tcW w:w="4900" w:type="dxa"/>
            <w:tcBorders>
              <w:top w:val="nil"/>
              <w:left w:val="single" w:sz="8" w:space="0" w:color="auto"/>
              <w:bottom w:val="single" w:sz="8" w:space="0" w:color="auto"/>
              <w:right w:val="single" w:sz="8" w:space="0" w:color="auto"/>
            </w:tcBorders>
          </w:tcPr>
          <w:p w14:paraId="7DF3DB07" w14:textId="7E60925C" w:rsidR="003305AF" w:rsidRPr="00BC1921" w:rsidRDefault="003305AF" w:rsidP="003B573D">
            <w:pPr>
              <w:rPr>
                <w:rFonts w:ascii="Times New Roman" w:hAnsi="Times New Roman" w:cs="Times New Roman"/>
                <w:sz w:val="22"/>
                <w:szCs w:val="22"/>
              </w:rPr>
            </w:pPr>
            <w:r w:rsidRPr="00BC1921">
              <w:rPr>
                <w:rFonts w:ascii="Times New Roman" w:hAnsi="Times New Roman" w:cs="Times New Roman"/>
                <w:sz w:val="22"/>
                <w:szCs w:val="22"/>
              </w:rPr>
              <w:t>Excludes: 9050/3–9055/3, 9140/3</w:t>
            </w:r>
          </w:p>
        </w:tc>
      </w:tr>
      <w:tr w:rsidR="00BC1921" w:rsidRPr="00BC1921" w14:paraId="1493785A" w14:textId="77777777" w:rsidTr="00A91042">
        <w:trPr>
          <w:trHeight w:val="244"/>
        </w:trPr>
        <w:tc>
          <w:tcPr>
            <w:tcW w:w="3195" w:type="dxa"/>
            <w:tcBorders>
              <w:top w:val="single" w:sz="4" w:space="0" w:color="auto"/>
              <w:left w:val="single" w:sz="4" w:space="0" w:color="auto"/>
              <w:bottom w:val="single" w:sz="4" w:space="0" w:color="auto"/>
              <w:right w:val="single" w:sz="4" w:space="0" w:color="auto"/>
            </w:tcBorders>
            <w:vAlign w:val="bottom"/>
          </w:tcPr>
          <w:p w14:paraId="6FFEA488" w14:textId="77777777" w:rsidR="003305AF" w:rsidRPr="00BC1921" w:rsidRDefault="003305AF" w:rsidP="009C1604">
            <w:pPr>
              <w:pStyle w:val="ListParagraph"/>
              <w:rPr>
                <w:rFonts w:ascii="Times New Roman" w:eastAsia="Times New Roman" w:hAnsi="Times New Roman" w:cs="Times New Roman"/>
                <w:sz w:val="22"/>
                <w:szCs w:val="22"/>
              </w:rPr>
            </w:pPr>
            <w:r w:rsidRPr="00BC1921">
              <w:rPr>
                <w:rFonts w:ascii="Times New Roman" w:hAnsi="Times New Roman" w:cs="Times New Roman"/>
                <w:sz w:val="22"/>
                <w:szCs w:val="22"/>
              </w:rPr>
              <w:t>Oesophageal adenocarcinoma</w:t>
            </w:r>
          </w:p>
        </w:tc>
        <w:tc>
          <w:tcPr>
            <w:tcW w:w="5305" w:type="dxa"/>
            <w:tcBorders>
              <w:top w:val="single" w:sz="4" w:space="0" w:color="auto"/>
              <w:left w:val="single" w:sz="4" w:space="0" w:color="auto"/>
              <w:bottom w:val="single" w:sz="4" w:space="0" w:color="auto"/>
              <w:right w:val="single" w:sz="4" w:space="0" w:color="auto"/>
            </w:tcBorders>
          </w:tcPr>
          <w:p w14:paraId="16FADEAF" w14:textId="05E6DEE6" w:rsidR="003305AF" w:rsidRPr="00BC1921" w:rsidRDefault="003305AF" w:rsidP="003B573D">
            <w:pPr>
              <w:rPr>
                <w:rFonts w:ascii="Times New Roman" w:hAnsi="Times New Roman" w:cs="Times New Roman"/>
                <w:sz w:val="22"/>
                <w:szCs w:val="22"/>
              </w:rPr>
            </w:pPr>
            <w:r w:rsidRPr="00BC1921">
              <w:rPr>
                <w:rFonts w:ascii="Times New Roman" w:hAnsi="Times New Roman" w:cs="Times New Roman"/>
                <w:sz w:val="22"/>
                <w:szCs w:val="22"/>
              </w:rPr>
              <w:t>C15</w:t>
            </w:r>
          </w:p>
        </w:tc>
        <w:tc>
          <w:tcPr>
            <w:tcW w:w="4900" w:type="dxa"/>
            <w:tcBorders>
              <w:top w:val="nil"/>
              <w:left w:val="single" w:sz="8" w:space="0" w:color="auto"/>
              <w:bottom w:val="single" w:sz="8" w:space="0" w:color="auto"/>
              <w:right w:val="single" w:sz="8" w:space="0" w:color="auto"/>
            </w:tcBorders>
          </w:tcPr>
          <w:p w14:paraId="236FDDB0" w14:textId="73B82D98" w:rsidR="003305AF" w:rsidRPr="00BC1921" w:rsidRDefault="003305AF" w:rsidP="003B573D">
            <w:pPr>
              <w:rPr>
                <w:rFonts w:ascii="Times New Roman" w:hAnsi="Times New Roman" w:cs="Times New Roman"/>
                <w:sz w:val="22"/>
                <w:szCs w:val="22"/>
              </w:rPr>
            </w:pPr>
            <w:r w:rsidRPr="00BC1921">
              <w:rPr>
                <w:rFonts w:ascii="Times New Roman" w:eastAsia="Times New Roman" w:hAnsi="Times New Roman" w:cs="Times New Roman"/>
                <w:sz w:val="22"/>
                <w:szCs w:val="22"/>
              </w:rPr>
              <w:t>8140/3, 8144/3, 8480/3, 8481/3 &amp; 8490/3</w:t>
            </w:r>
          </w:p>
        </w:tc>
      </w:tr>
      <w:tr w:rsidR="00BC1921" w:rsidRPr="00BC1921" w14:paraId="21D0846B" w14:textId="77777777" w:rsidTr="00A91042">
        <w:trPr>
          <w:trHeight w:val="256"/>
        </w:trPr>
        <w:tc>
          <w:tcPr>
            <w:tcW w:w="3195" w:type="dxa"/>
            <w:tcBorders>
              <w:top w:val="single" w:sz="4" w:space="0" w:color="auto"/>
              <w:left w:val="single" w:sz="4" w:space="0" w:color="auto"/>
              <w:bottom w:val="single" w:sz="4" w:space="0" w:color="auto"/>
              <w:right w:val="single" w:sz="4" w:space="0" w:color="auto"/>
            </w:tcBorders>
            <w:vAlign w:val="bottom"/>
          </w:tcPr>
          <w:p w14:paraId="787CC46C" w14:textId="77777777" w:rsidR="003305AF" w:rsidRPr="00BC1921" w:rsidRDefault="003305AF" w:rsidP="009C1604">
            <w:pPr>
              <w:pStyle w:val="ListParagraph"/>
              <w:rPr>
                <w:rFonts w:ascii="Times New Roman" w:eastAsia="Times New Roman" w:hAnsi="Times New Roman" w:cs="Times New Roman"/>
                <w:sz w:val="22"/>
                <w:szCs w:val="22"/>
              </w:rPr>
            </w:pPr>
            <w:r w:rsidRPr="00BC1921">
              <w:rPr>
                <w:rFonts w:ascii="Times New Roman" w:hAnsi="Times New Roman" w:cs="Times New Roman"/>
                <w:sz w:val="22"/>
                <w:szCs w:val="22"/>
              </w:rPr>
              <w:t>Bladder cancer</w:t>
            </w:r>
          </w:p>
        </w:tc>
        <w:tc>
          <w:tcPr>
            <w:tcW w:w="5305" w:type="dxa"/>
            <w:tcBorders>
              <w:top w:val="single" w:sz="4" w:space="0" w:color="auto"/>
              <w:left w:val="single" w:sz="4" w:space="0" w:color="auto"/>
              <w:bottom w:val="single" w:sz="4" w:space="0" w:color="auto"/>
              <w:right w:val="single" w:sz="4" w:space="0" w:color="auto"/>
            </w:tcBorders>
            <w:vAlign w:val="bottom"/>
          </w:tcPr>
          <w:p w14:paraId="6588581F" w14:textId="4F51D6DE" w:rsidR="003305AF" w:rsidRPr="00BC1921" w:rsidRDefault="003305AF" w:rsidP="003B573D">
            <w:pPr>
              <w:rPr>
                <w:rFonts w:ascii="Times New Roman" w:hAnsi="Times New Roman" w:cs="Times New Roman"/>
                <w:sz w:val="22"/>
                <w:szCs w:val="22"/>
              </w:rPr>
            </w:pPr>
            <w:r w:rsidRPr="00BC1921">
              <w:rPr>
                <w:rFonts w:ascii="Times New Roman" w:hAnsi="Times New Roman" w:cs="Times New Roman"/>
                <w:sz w:val="22"/>
                <w:szCs w:val="22"/>
              </w:rPr>
              <w:t>C67</w:t>
            </w:r>
          </w:p>
        </w:tc>
        <w:tc>
          <w:tcPr>
            <w:tcW w:w="4900" w:type="dxa"/>
            <w:tcBorders>
              <w:top w:val="nil"/>
              <w:left w:val="single" w:sz="8" w:space="0" w:color="auto"/>
              <w:bottom w:val="single" w:sz="8" w:space="0" w:color="auto"/>
              <w:right w:val="single" w:sz="8" w:space="0" w:color="auto"/>
            </w:tcBorders>
          </w:tcPr>
          <w:p w14:paraId="145BDA53" w14:textId="481264FA" w:rsidR="003305AF" w:rsidRPr="00BC1921" w:rsidRDefault="003305AF" w:rsidP="003B573D">
            <w:pPr>
              <w:rPr>
                <w:rFonts w:ascii="Times New Roman" w:hAnsi="Times New Roman" w:cs="Times New Roman"/>
                <w:sz w:val="22"/>
                <w:szCs w:val="22"/>
              </w:rPr>
            </w:pPr>
          </w:p>
        </w:tc>
      </w:tr>
      <w:tr w:rsidR="00BC1921" w:rsidRPr="00BC1921" w14:paraId="732DE3D8" w14:textId="77777777" w:rsidTr="00A91042">
        <w:trPr>
          <w:trHeight w:val="256"/>
        </w:trPr>
        <w:tc>
          <w:tcPr>
            <w:tcW w:w="3195" w:type="dxa"/>
            <w:tcBorders>
              <w:top w:val="single" w:sz="4" w:space="0" w:color="auto"/>
              <w:left w:val="single" w:sz="4" w:space="0" w:color="auto"/>
              <w:bottom w:val="single" w:sz="4" w:space="0" w:color="auto"/>
              <w:right w:val="single" w:sz="4" w:space="0" w:color="auto"/>
            </w:tcBorders>
            <w:vAlign w:val="bottom"/>
          </w:tcPr>
          <w:p w14:paraId="5774CCD2" w14:textId="77777777" w:rsidR="003305AF" w:rsidRPr="00BC1921" w:rsidRDefault="003305AF" w:rsidP="009C1604">
            <w:pPr>
              <w:pStyle w:val="ListParagraph"/>
              <w:rPr>
                <w:rFonts w:ascii="Times New Roman" w:eastAsia="Times New Roman" w:hAnsi="Times New Roman" w:cs="Times New Roman"/>
                <w:sz w:val="22"/>
                <w:szCs w:val="22"/>
                <w:bdr w:val="none" w:sz="0" w:space="0" w:color="auto" w:frame="1"/>
              </w:rPr>
            </w:pPr>
            <w:r w:rsidRPr="00BC1921">
              <w:rPr>
                <w:rFonts w:ascii="Times New Roman" w:hAnsi="Times New Roman" w:cs="Times New Roman"/>
                <w:sz w:val="22"/>
                <w:szCs w:val="22"/>
              </w:rPr>
              <w:t>Endometrial cancer</w:t>
            </w:r>
          </w:p>
        </w:tc>
        <w:tc>
          <w:tcPr>
            <w:tcW w:w="5305" w:type="dxa"/>
            <w:tcBorders>
              <w:top w:val="single" w:sz="4" w:space="0" w:color="auto"/>
              <w:left w:val="single" w:sz="4" w:space="0" w:color="auto"/>
              <w:bottom w:val="single" w:sz="4" w:space="0" w:color="auto"/>
              <w:right w:val="single" w:sz="4" w:space="0" w:color="auto"/>
            </w:tcBorders>
            <w:vAlign w:val="bottom"/>
          </w:tcPr>
          <w:p w14:paraId="36E266DC" w14:textId="7EF80FD7" w:rsidR="003305AF" w:rsidRPr="00BC1921" w:rsidRDefault="003305AF" w:rsidP="003B573D">
            <w:pPr>
              <w:rPr>
                <w:rFonts w:ascii="Times New Roman" w:hAnsi="Times New Roman" w:cs="Times New Roman"/>
                <w:sz w:val="22"/>
                <w:szCs w:val="22"/>
              </w:rPr>
            </w:pPr>
            <w:r w:rsidRPr="00BC1921">
              <w:rPr>
                <w:rFonts w:ascii="Times New Roman" w:hAnsi="Times New Roman" w:cs="Times New Roman"/>
                <w:sz w:val="22"/>
                <w:szCs w:val="22"/>
              </w:rPr>
              <w:t>C54–C5</w:t>
            </w:r>
            <w:r w:rsidR="009745D0" w:rsidRPr="00BC1921">
              <w:rPr>
                <w:rFonts w:ascii="Times New Roman" w:hAnsi="Times New Roman" w:cs="Times New Roman"/>
                <w:sz w:val="22"/>
                <w:szCs w:val="22"/>
              </w:rPr>
              <w:t>5</w:t>
            </w:r>
          </w:p>
        </w:tc>
        <w:tc>
          <w:tcPr>
            <w:tcW w:w="4900" w:type="dxa"/>
            <w:tcBorders>
              <w:top w:val="nil"/>
              <w:left w:val="single" w:sz="8" w:space="0" w:color="auto"/>
              <w:bottom w:val="single" w:sz="8" w:space="0" w:color="auto"/>
              <w:right w:val="single" w:sz="8" w:space="0" w:color="auto"/>
            </w:tcBorders>
          </w:tcPr>
          <w:p w14:paraId="1FDC4264" w14:textId="794B3D55" w:rsidR="003305AF" w:rsidRPr="00BC1921" w:rsidRDefault="003305AF" w:rsidP="003B573D">
            <w:pPr>
              <w:rPr>
                <w:rFonts w:ascii="Times New Roman" w:hAnsi="Times New Roman" w:cs="Times New Roman"/>
                <w:sz w:val="22"/>
                <w:szCs w:val="22"/>
              </w:rPr>
            </w:pPr>
          </w:p>
        </w:tc>
      </w:tr>
      <w:tr w:rsidR="00BC1921" w:rsidRPr="00BC1921" w14:paraId="664930BF" w14:textId="77777777" w:rsidTr="00A91042">
        <w:trPr>
          <w:trHeight w:val="244"/>
        </w:trPr>
        <w:tc>
          <w:tcPr>
            <w:tcW w:w="3195" w:type="dxa"/>
            <w:tcBorders>
              <w:top w:val="single" w:sz="4" w:space="0" w:color="auto"/>
              <w:left w:val="single" w:sz="4" w:space="0" w:color="auto"/>
              <w:bottom w:val="single" w:sz="4" w:space="0" w:color="auto"/>
              <w:right w:val="single" w:sz="4" w:space="0" w:color="auto"/>
            </w:tcBorders>
            <w:vAlign w:val="bottom"/>
          </w:tcPr>
          <w:p w14:paraId="66E913FE" w14:textId="0EA62498" w:rsidR="003305AF" w:rsidRPr="00BC1921" w:rsidRDefault="003305AF" w:rsidP="009C1604">
            <w:pPr>
              <w:pStyle w:val="ListParagraph"/>
              <w:rPr>
                <w:rFonts w:ascii="Times New Roman" w:eastAsia="Times New Roman" w:hAnsi="Times New Roman" w:cs="Times New Roman"/>
                <w:sz w:val="22"/>
                <w:szCs w:val="22"/>
                <w:bdr w:val="none" w:sz="0" w:space="0" w:color="auto" w:frame="1"/>
              </w:rPr>
            </w:pPr>
            <w:r w:rsidRPr="00BC1921">
              <w:rPr>
                <w:rFonts w:ascii="Times New Roman" w:hAnsi="Times New Roman" w:cs="Times New Roman"/>
                <w:sz w:val="22"/>
                <w:szCs w:val="22"/>
              </w:rPr>
              <w:t>Kidney</w:t>
            </w:r>
          </w:p>
        </w:tc>
        <w:tc>
          <w:tcPr>
            <w:tcW w:w="5305" w:type="dxa"/>
            <w:tcBorders>
              <w:top w:val="single" w:sz="4" w:space="0" w:color="auto"/>
              <w:left w:val="single" w:sz="4" w:space="0" w:color="auto"/>
              <w:bottom w:val="single" w:sz="4" w:space="0" w:color="auto"/>
              <w:right w:val="single" w:sz="4" w:space="0" w:color="auto"/>
            </w:tcBorders>
            <w:vAlign w:val="bottom"/>
          </w:tcPr>
          <w:p w14:paraId="16B0D8E8" w14:textId="0298063F" w:rsidR="003305AF" w:rsidRPr="00BC1921" w:rsidRDefault="003305AF" w:rsidP="003B573D">
            <w:pPr>
              <w:rPr>
                <w:rFonts w:ascii="Times New Roman" w:hAnsi="Times New Roman" w:cs="Times New Roman"/>
                <w:sz w:val="22"/>
                <w:szCs w:val="22"/>
              </w:rPr>
            </w:pPr>
            <w:r w:rsidRPr="00BC1921">
              <w:rPr>
                <w:rFonts w:ascii="Times New Roman" w:hAnsi="Times New Roman" w:cs="Times New Roman"/>
                <w:sz w:val="22"/>
                <w:szCs w:val="22"/>
              </w:rPr>
              <w:t>C64, C65</w:t>
            </w:r>
          </w:p>
        </w:tc>
        <w:tc>
          <w:tcPr>
            <w:tcW w:w="4900" w:type="dxa"/>
            <w:tcBorders>
              <w:top w:val="nil"/>
              <w:left w:val="single" w:sz="8" w:space="0" w:color="auto"/>
              <w:bottom w:val="single" w:sz="8" w:space="0" w:color="auto"/>
              <w:right w:val="single" w:sz="8" w:space="0" w:color="auto"/>
            </w:tcBorders>
          </w:tcPr>
          <w:p w14:paraId="13492A46" w14:textId="6E949479" w:rsidR="003305AF" w:rsidRPr="00BC1921" w:rsidRDefault="003305AF" w:rsidP="003B573D">
            <w:pPr>
              <w:rPr>
                <w:rFonts w:ascii="Times New Roman" w:hAnsi="Times New Roman" w:cs="Times New Roman"/>
                <w:sz w:val="22"/>
                <w:szCs w:val="22"/>
              </w:rPr>
            </w:pPr>
          </w:p>
        </w:tc>
      </w:tr>
      <w:tr w:rsidR="00BC1921" w:rsidRPr="00BC1921" w14:paraId="1B220248" w14:textId="77777777" w:rsidTr="00A91042">
        <w:trPr>
          <w:trHeight w:val="256"/>
        </w:trPr>
        <w:tc>
          <w:tcPr>
            <w:tcW w:w="3195" w:type="dxa"/>
            <w:tcBorders>
              <w:top w:val="single" w:sz="4" w:space="0" w:color="auto"/>
              <w:left w:val="single" w:sz="4" w:space="0" w:color="auto"/>
              <w:bottom w:val="single" w:sz="4" w:space="0" w:color="auto"/>
              <w:right w:val="single" w:sz="4" w:space="0" w:color="auto"/>
            </w:tcBorders>
            <w:vAlign w:val="bottom"/>
          </w:tcPr>
          <w:p w14:paraId="20E00733" w14:textId="77777777" w:rsidR="003305AF" w:rsidRPr="00BC1921" w:rsidRDefault="003305AF" w:rsidP="009C1604">
            <w:pPr>
              <w:pStyle w:val="ListParagraph"/>
              <w:rPr>
                <w:rFonts w:ascii="Times New Roman" w:eastAsia="Times New Roman" w:hAnsi="Times New Roman" w:cs="Times New Roman"/>
                <w:sz w:val="22"/>
                <w:szCs w:val="22"/>
                <w:bdr w:val="none" w:sz="0" w:space="0" w:color="auto" w:frame="1"/>
              </w:rPr>
            </w:pPr>
            <w:r w:rsidRPr="00BC1921">
              <w:rPr>
                <w:rFonts w:ascii="Times New Roman" w:hAnsi="Times New Roman" w:cs="Times New Roman"/>
                <w:sz w:val="22"/>
                <w:szCs w:val="22"/>
              </w:rPr>
              <w:t xml:space="preserve">Multiple myeloma </w:t>
            </w:r>
          </w:p>
        </w:tc>
        <w:tc>
          <w:tcPr>
            <w:tcW w:w="5305" w:type="dxa"/>
            <w:tcBorders>
              <w:top w:val="single" w:sz="4" w:space="0" w:color="auto"/>
              <w:left w:val="single" w:sz="4" w:space="0" w:color="auto"/>
              <w:bottom w:val="single" w:sz="4" w:space="0" w:color="auto"/>
              <w:right w:val="single" w:sz="4" w:space="0" w:color="auto"/>
            </w:tcBorders>
            <w:vAlign w:val="bottom"/>
          </w:tcPr>
          <w:p w14:paraId="4D80F403" w14:textId="6B4192F4" w:rsidR="003305AF" w:rsidRPr="00BC1921" w:rsidRDefault="003305AF" w:rsidP="003B573D">
            <w:pPr>
              <w:rPr>
                <w:rFonts w:ascii="Times New Roman" w:hAnsi="Times New Roman" w:cs="Times New Roman"/>
                <w:sz w:val="22"/>
                <w:szCs w:val="22"/>
              </w:rPr>
            </w:pPr>
            <w:r w:rsidRPr="00BC1921">
              <w:rPr>
                <w:rFonts w:ascii="Times New Roman" w:hAnsi="Times New Roman" w:cs="Times New Roman"/>
                <w:sz w:val="22"/>
                <w:szCs w:val="22"/>
              </w:rPr>
              <w:t>C90</w:t>
            </w:r>
          </w:p>
        </w:tc>
        <w:tc>
          <w:tcPr>
            <w:tcW w:w="4900" w:type="dxa"/>
            <w:tcBorders>
              <w:top w:val="nil"/>
              <w:left w:val="single" w:sz="8" w:space="0" w:color="auto"/>
              <w:bottom w:val="single" w:sz="8" w:space="0" w:color="auto"/>
              <w:right w:val="single" w:sz="8" w:space="0" w:color="auto"/>
            </w:tcBorders>
          </w:tcPr>
          <w:p w14:paraId="02CD6AD8" w14:textId="3B4D3355" w:rsidR="003305AF" w:rsidRPr="00BC1921" w:rsidRDefault="003305AF" w:rsidP="003B573D">
            <w:pPr>
              <w:rPr>
                <w:rFonts w:ascii="Times New Roman" w:hAnsi="Times New Roman" w:cs="Times New Roman"/>
                <w:sz w:val="22"/>
                <w:szCs w:val="22"/>
              </w:rPr>
            </w:pPr>
            <w:r w:rsidRPr="00BC1921">
              <w:rPr>
                <w:rFonts w:ascii="Times New Roman" w:hAnsi="Times New Roman" w:cs="Times New Roman"/>
                <w:sz w:val="22"/>
                <w:szCs w:val="22"/>
              </w:rPr>
              <w:t>9731/3, 9732/3, 9734/3</w:t>
            </w:r>
          </w:p>
        </w:tc>
      </w:tr>
      <w:tr w:rsidR="00BC1921" w:rsidRPr="00BC1921" w14:paraId="512D7E5A" w14:textId="77777777" w:rsidTr="00A91042">
        <w:trPr>
          <w:trHeight w:val="256"/>
        </w:trPr>
        <w:tc>
          <w:tcPr>
            <w:tcW w:w="3195" w:type="dxa"/>
            <w:tcBorders>
              <w:top w:val="single" w:sz="4" w:space="0" w:color="auto"/>
              <w:left w:val="single" w:sz="4" w:space="0" w:color="auto"/>
              <w:bottom w:val="single" w:sz="4" w:space="0" w:color="auto"/>
              <w:right w:val="single" w:sz="4" w:space="0" w:color="auto"/>
            </w:tcBorders>
            <w:vAlign w:val="bottom"/>
          </w:tcPr>
          <w:p w14:paraId="02BE43B3" w14:textId="77777777" w:rsidR="003305AF" w:rsidRPr="00BC1921" w:rsidRDefault="003305AF" w:rsidP="009C1604">
            <w:pPr>
              <w:pStyle w:val="ListParagraph"/>
              <w:rPr>
                <w:rFonts w:ascii="Times New Roman" w:eastAsia="Times New Roman" w:hAnsi="Times New Roman" w:cs="Times New Roman"/>
                <w:sz w:val="22"/>
                <w:szCs w:val="22"/>
                <w:bdr w:val="none" w:sz="0" w:space="0" w:color="auto" w:frame="1"/>
              </w:rPr>
            </w:pPr>
            <w:r w:rsidRPr="00BC1921">
              <w:rPr>
                <w:rFonts w:ascii="Times New Roman" w:hAnsi="Times New Roman" w:cs="Times New Roman"/>
                <w:sz w:val="22"/>
                <w:szCs w:val="22"/>
              </w:rPr>
              <w:t xml:space="preserve">Myeloid </w:t>
            </w:r>
            <w:proofErr w:type="spellStart"/>
            <w:r w:rsidRPr="00BC1921">
              <w:rPr>
                <w:rFonts w:ascii="Times New Roman" w:hAnsi="Times New Roman" w:cs="Times New Roman"/>
                <w:sz w:val="22"/>
                <w:szCs w:val="22"/>
              </w:rPr>
              <w:t>leukemia</w:t>
            </w:r>
            <w:proofErr w:type="spellEnd"/>
            <w:r w:rsidRPr="00BC1921">
              <w:rPr>
                <w:rFonts w:ascii="Times New Roman" w:hAnsi="Times New Roman" w:cs="Times New Roman"/>
                <w:sz w:val="22"/>
                <w:szCs w:val="22"/>
              </w:rPr>
              <w:t xml:space="preserve"> </w:t>
            </w:r>
          </w:p>
        </w:tc>
        <w:tc>
          <w:tcPr>
            <w:tcW w:w="5305" w:type="dxa"/>
            <w:tcBorders>
              <w:top w:val="single" w:sz="4" w:space="0" w:color="auto"/>
              <w:left w:val="single" w:sz="4" w:space="0" w:color="auto"/>
              <w:bottom w:val="single" w:sz="4" w:space="0" w:color="auto"/>
              <w:right w:val="single" w:sz="4" w:space="0" w:color="auto"/>
            </w:tcBorders>
            <w:vAlign w:val="bottom"/>
          </w:tcPr>
          <w:p w14:paraId="5837DEB3" w14:textId="5A25720F" w:rsidR="003305AF" w:rsidRPr="00BC1921" w:rsidRDefault="003305AF" w:rsidP="003B573D">
            <w:pPr>
              <w:rPr>
                <w:rFonts w:ascii="Times New Roman" w:hAnsi="Times New Roman" w:cs="Times New Roman"/>
                <w:sz w:val="22"/>
                <w:szCs w:val="22"/>
              </w:rPr>
            </w:pPr>
            <w:r w:rsidRPr="00BC1921">
              <w:rPr>
                <w:rFonts w:ascii="Times New Roman" w:hAnsi="Times New Roman" w:cs="Times New Roman"/>
                <w:sz w:val="22"/>
                <w:szCs w:val="22"/>
              </w:rPr>
              <w:t>C92</w:t>
            </w:r>
          </w:p>
        </w:tc>
        <w:tc>
          <w:tcPr>
            <w:tcW w:w="4900" w:type="dxa"/>
            <w:tcBorders>
              <w:top w:val="nil"/>
              <w:left w:val="single" w:sz="8" w:space="0" w:color="auto"/>
              <w:bottom w:val="single" w:sz="8" w:space="0" w:color="auto"/>
              <w:right w:val="single" w:sz="8" w:space="0" w:color="auto"/>
            </w:tcBorders>
          </w:tcPr>
          <w:p w14:paraId="04DF696B" w14:textId="39E2489C" w:rsidR="003305AF" w:rsidRPr="00BC1921" w:rsidRDefault="003305AF" w:rsidP="003B573D">
            <w:pPr>
              <w:rPr>
                <w:rFonts w:ascii="Times New Roman" w:hAnsi="Times New Roman" w:cs="Times New Roman"/>
                <w:sz w:val="22"/>
                <w:szCs w:val="22"/>
              </w:rPr>
            </w:pPr>
            <w:r w:rsidRPr="00BC1921">
              <w:rPr>
                <w:rFonts w:ascii="Times New Roman" w:hAnsi="Times New Roman" w:cs="Times New Roman"/>
                <w:sz w:val="22"/>
                <w:szCs w:val="22"/>
              </w:rPr>
              <w:t>9840/3, 9860/3, 9861/3, 9863/3, 9865/3, 9866/3, 9867/3, 9869/3, 9871/3–9876/3, 9891/3, 9895/3–9898/3, 9910/3, 9911/3, 9920/3, 9930/3, 9945/3, 9946/3</w:t>
            </w:r>
          </w:p>
        </w:tc>
      </w:tr>
      <w:tr w:rsidR="00BC1921" w:rsidRPr="00BC1921" w14:paraId="7903BBC6" w14:textId="77777777" w:rsidTr="00A91042">
        <w:trPr>
          <w:trHeight w:val="256"/>
        </w:trPr>
        <w:tc>
          <w:tcPr>
            <w:tcW w:w="3195" w:type="dxa"/>
            <w:tcBorders>
              <w:top w:val="single" w:sz="4" w:space="0" w:color="auto"/>
              <w:left w:val="single" w:sz="4" w:space="0" w:color="auto"/>
              <w:bottom w:val="single" w:sz="4" w:space="0" w:color="auto"/>
              <w:right w:val="single" w:sz="4" w:space="0" w:color="auto"/>
            </w:tcBorders>
            <w:vAlign w:val="bottom"/>
          </w:tcPr>
          <w:p w14:paraId="59551E2E" w14:textId="77777777" w:rsidR="003305AF" w:rsidRPr="00BC1921" w:rsidRDefault="003305AF" w:rsidP="009C1604">
            <w:pPr>
              <w:pStyle w:val="ListParagraph"/>
              <w:rPr>
                <w:rFonts w:ascii="Times New Roman" w:eastAsia="Times New Roman" w:hAnsi="Times New Roman" w:cs="Times New Roman"/>
                <w:sz w:val="22"/>
                <w:szCs w:val="22"/>
                <w:bdr w:val="none" w:sz="0" w:space="0" w:color="auto" w:frame="1"/>
              </w:rPr>
            </w:pPr>
            <w:r w:rsidRPr="00BC1921">
              <w:rPr>
                <w:rFonts w:ascii="Times New Roman" w:hAnsi="Times New Roman" w:cs="Times New Roman"/>
                <w:sz w:val="22"/>
                <w:szCs w:val="22"/>
              </w:rPr>
              <w:t>Liver cancer</w:t>
            </w:r>
          </w:p>
        </w:tc>
        <w:tc>
          <w:tcPr>
            <w:tcW w:w="5305" w:type="dxa"/>
            <w:tcBorders>
              <w:top w:val="single" w:sz="4" w:space="0" w:color="auto"/>
              <w:left w:val="single" w:sz="4" w:space="0" w:color="auto"/>
              <w:bottom w:val="single" w:sz="4" w:space="0" w:color="auto"/>
              <w:right w:val="single" w:sz="4" w:space="0" w:color="auto"/>
            </w:tcBorders>
            <w:vAlign w:val="bottom"/>
          </w:tcPr>
          <w:p w14:paraId="3173C299" w14:textId="7B8952EE" w:rsidR="003305AF" w:rsidRPr="00BC1921" w:rsidRDefault="003305AF" w:rsidP="003B573D">
            <w:pPr>
              <w:rPr>
                <w:rFonts w:ascii="Times New Roman" w:hAnsi="Times New Roman" w:cs="Times New Roman"/>
                <w:sz w:val="22"/>
                <w:szCs w:val="22"/>
              </w:rPr>
            </w:pPr>
            <w:r w:rsidRPr="00BC1921">
              <w:rPr>
                <w:rFonts w:ascii="Times New Roman" w:hAnsi="Times New Roman" w:cs="Times New Roman"/>
                <w:sz w:val="22"/>
                <w:szCs w:val="22"/>
              </w:rPr>
              <w:t>C22</w:t>
            </w:r>
          </w:p>
        </w:tc>
        <w:tc>
          <w:tcPr>
            <w:tcW w:w="4900" w:type="dxa"/>
            <w:tcBorders>
              <w:top w:val="nil"/>
              <w:left w:val="single" w:sz="8" w:space="0" w:color="auto"/>
              <w:bottom w:val="single" w:sz="8" w:space="0" w:color="auto"/>
              <w:right w:val="single" w:sz="8" w:space="0" w:color="auto"/>
            </w:tcBorders>
          </w:tcPr>
          <w:p w14:paraId="4C9BB6BD" w14:textId="5C8D3792" w:rsidR="003305AF" w:rsidRPr="00BC1921" w:rsidRDefault="003305AF" w:rsidP="003B573D">
            <w:pPr>
              <w:rPr>
                <w:rFonts w:ascii="Times New Roman" w:hAnsi="Times New Roman" w:cs="Times New Roman"/>
                <w:sz w:val="22"/>
                <w:szCs w:val="22"/>
              </w:rPr>
            </w:pPr>
          </w:p>
        </w:tc>
      </w:tr>
      <w:tr w:rsidR="00BC1921" w:rsidRPr="00BC1921" w14:paraId="570AE280" w14:textId="77777777" w:rsidTr="00A91042">
        <w:trPr>
          <w:trHeight w:val="244"/>
        </w:trPr>
        <w:tc>
          <w:tcPr>
            <w:tcW w:w="3195" w:type="dxa"/>
            <w:tcBorders>
              <w:top w:val="single" w:sz="4" w:space="0" w:color="auto"/>
              <w:left w:val="single" w:sz="4" w:space="0" w:color="auto"/>
              <w:bottom w:val="single" w:sz="4" w:space="0" w:color="auto"/>
              <w:right w:val="single" w:sz="4" w:space="0" w:color="auto"/>
            </w:tcBorders>
            <w:vAlign w:val="bottom"/>
          </w:tcPr>
          <w:p w14:paraId="1F47A506" w14:textId="77777777" w:rsidR="003305AF" w:rsidRPr="00BC1921" w:rsidRDefault="003305AF" w:rsidP="009C1604">
            <w:pPr>
              <w:pStyle w:val="ListParagraph"/>
              <w:rPr>
                <w:rFonts w:ascii="Times New Roman" w:eastAsia="Times New Roman" w:hAnsi="Times New Roman" w:cs="Times New Roman"/>
                <w:sz w:val="22"/>
                <w:szCs w:val="22"/>
                <w:bdr w:val="none" w:sz="0" w:space="0" w:color="auto" w:frame="1"/>
              </w:rPr>
            </w:pPr>
            <w:r w:rsidRPr="00BC1921">
              <w:rPr>
                <w:rFonts w:ascii="Times New Roman" w:hAnsi="Times New Roman" w:cs="Times New Roman"/>
                <w:sz w:val="22"/>
                <w:szCs w:val="22"/>
              </w:rPr>
              <w:t>Gastric cardia cancer</w:t>
            </w:r>
          </w:p>
        </w:tc>
        <w:tc>
          <w:tcPr>
            <w:tcW w:w="5305" w:type="dxa"/>
            <w:tcBorders>
              <w:top w:val="single" w:sz="4" w:space="0" w:color="auto"/>
              <w:left w:val="single" w:sz="4" w:space="0" w:color="auto"/>
              <w:bottom w:val="single" w:sz="4" w:space="0" w:color="auto"/>
              <w:right w:val="single" w:sz="4" w:space="0" w:color="auto"/>
            </w:tcBorders>
            <w:vAlign w:val="bottom"/>
          </w:tcPr>
          <w:p w14:paraId="1A92A808" w14:textId="2222B2E4" w:rsidR="003305AF" w:rsidRPr="00BC1921" w:rsidRDefault="003305AF" w:rsidP="003B573D">
            <w:pPr>
              <w:rPr>
                <w:rFonts w:ascii="Times New Roman" w:hAnsi="Times New Roman" w:cs="Times New Roman"/>
                <w:sz w:val="22"/>
                <w:szCs w:val="22"/>
              </w:rPr>
            </w:pPr>
            <w:r w:rsidRPr="00BC1921">
              <w:rPr>
                <w:rFonts w:ascii="Times New Roman" w:hAnsi="Times New Roman" w:cs="Times New Roman"/>
                <w:sz w:val="22"/>
                <w:szCs w:val="22"/>
              </w:rPr>
              <w:t>C16</w:t>
            </w:r>
            <w:r w:rsidR="006613E1" w:rsidRPr="00BC1921">
              <w:rPr>
                <w:rFonts w:ascii="Times New Roman" w:hAnsi="Times New Roman" w:cs="Times New Roman"/>
                <w:sz w:val="22"/>
                <w:szCs w:val="22"/>
              </w:rPr>
              <w:t>.</w:t>
            </w:r>
            <w:r w:rsidRPr="00BC1921">
              <w:rPr>
                <w:rFonts w:ascii="Times New Roman" w:hAnsi="Times New Roman" w:cs="Times New Roman"/>
                <w:sz w:val="22"/>
                <w:szCs w:val="22"/>
              </w:rPr>
              <w:t>0</w:t>
            </w:r>
          </w:p>
        </w:tc>
        <w:tc>
          <w:tcPr>
            <w:tcW w:w="4900" w:type="dxa"/>
            <w:tcBorders>
              <w:top w:val="nil"/>
              <w:left w:val="single" w:sz="8" w:space="0" w:color="auto"/>
              <w:bottom w:val="single" w:sz="8" w:space="0" w:color="auto"/>
              <w:right w:val="single" w:sz="8" w:space="0" w:color="auto"/>
            </w:tcBorders>
          </w:tcPr>
          <w:p w14:paraId="7A6B97EB" w14:textId="02FA2AFD" w:rsidR="003305AF" w:rsidRPr="00BC1921" w:rsidRDefault="003305AF" w:rsidP="003B573D">
            <w:pPr>
              <w:rPr>
                <w:rFonts w:ascii="Times New Roman" w:hAnsi="Times New Roman" w:cs="Times New Roman"/>
                <w:sz w:val="22"/>
                <w:szCs w:val="22"/>
              </w:rPr>
            </w:pPr>
          </w:p>
        </w:tc>
      </w:tr>
      <w:tr w:rsidR="00BC1921" w:rsidRPr="00BC1921" w14:paraId="4EBECC05" w14:textId="77777777" w:rsidTr="00A91042">
        <w:trPr>
          <w:trHeight w:val="256"/>
        </w:trPr>
        <w:tc>
          <w:tcPr>
            <w:tcW w:w="3195" w:type="dxa"/>
            <w:tcBorders>
              <w:top w:val="single" w:sz="4" w:space="0" w:color="auto"/>
              <w:left w:val="single" w:sz="4" w:space="0" w:color="auto"/>
              <w:bottom w:val="single" w:sz="4" w:space="0" w:color="auto"/>
              <w:right w:val="single" w:sz="4" w:space="0" w:color="auto"/>
            </w:tcBorders>
            <w:vAlign w:val="bottom"/>
          </w:tcPr>
          <w:p w14:paraId="57A025DC" w14:textId="77777777" w:rsidR="003305AF" w:rsidRPr="00BC1921" w:rsidRDefault="003305AF" w:rsidP="009C1604">
            <w:pPr>
              <w:pStyle w:val="ListParagraph"/>
              <w:rPr>
                <w:rFonts w:ascii="Times New Roman" w:eastAsia="Times New Roman" w:hAnsi="Times New Roman" w:cs="Times New Roman"/>
                <w:sz w:val="22"/>
                <w:szCs w:val="22"/>
                <w:bdr w:val="none" w:sz="0" w:space="0" w:color="auto" w:frame="1"/>
              </w:rPr>
            </w:pPr>
            <w:r w:rsidRPr="00BC1921">
              <w:rPr>
                <w:rFonts w:ascii="Times New Roman" w:hAnsi="Times New Roman" w:cs="Times New Roman"/>
                <w:sz w:val="22"/>
                <w:szCs w:val="22"/>
              </w:rPr>
              <w:t>Small intestine cancer</w:t>
            </w:r>
          </w:p>
        </w:tc>
        <w:tc>
          <w:tcPr>
            <w:tcW w:w="5305" w:type="dxa"/>
            <w:tcBorders>
              <w:top w:val="single" w:sz="4" w:space="0" w:color="auto"/>
              <w:left w:val="single" w:sz="4" w:space="0" w:color="auto"/>
              <w:bottom w:val="single" w:sz="4" w:space="0" w:color="auto"/>
              <w:right w:val="single" w:sz="4" w:space="0" w:color="auto"/>
            </w:tcBorders>
            <w:vAlign w:val="bottom"/>
          </w:tcPr>
          <w:p w14:paraId="35D94F33" w14:textId="6B6477AC" w:rsidR="003305AF" w:rsidRPr="00BC1921" w:rsidRDefault="003305AF" w:rsidP="003B573D">
            <w:pPr>
              <w:rPr>
                <w:rFonts w:ascii="Times New Roman" w:hAnsi="Times New Roman" w:cs="Times New Roman"/>
                <w:sz w:val="22"/>
                <w:szCs w:val="22"/>
              </w:rPr>
            </w:pPr>
            <w:r w:rsidRPr="00BC1921">
              <w:rPr>
                <w:rFonts w:ascii="Times New Roman" w:hAnsi="Times New Roman" w:cs="Times New Roman"/>
                <w:sz w:val="22"/>
                <w:szCs w:val="22"/>
              </w:rPr>
              <w:t>C17</w:t>
            </w:r>
          </w:p>
        </w:tc>
        <w:tc>
          <w:tcPr>
            <w:tcW w:w="4900" w:type="dxa"/>
            <w:tcBorders>
              <w:top w:val="nil"/>
              <w:left w:val="single" w:sz="8" w:space="0" w:color="auto"/>
              <w:bottom w:val="single" w:sz="8" w:space="0" w:color="auto"/>
              <w:right w:val="single" w:sz="8" w:space="0" w:color="auto"/>
            </w:tcBorders>
          </w:tcPr>
          <w:p w14:paraId="23D998D5" w14:textId="1E22302B" w:rsidR="003305AF" w:rsidRPr="00BC1921" w:rsidRDefault="003305AF" w:rsidP="003B573D">
            <w:pPr>
              <w:rPr>
                <w:rFonts w:ascii="Times New Roman" w:hAnsi="Times New Roman" w:cs="Times New Roman"/>
                <w:sz w:val="22"/>
                <w:szCs w:val="22"/>
              </w:rPr>
            </w:pPr>
          </w:p>
        </w:tc>
      </w:tr>
      <w:tr w:rsidR="00BC1921" w:rsidRPr="00BC1921" w14:paraId="7D0EAF92" w14:textId="77777777" w:rsidTr="00A91042">
        <w:trPr>
          <w:trHeight w:val="256"/>
        </w:trPr>
        <w:tc>
          <w:tcPr>
            <w:tcW w:w="3195" w:type="dxa"/>
            <w:tcBorders>
              <w:top w:val="single" w:sz="4" w:space="0" w:color="auto"/>
              <w:left w:val="single" w:sz="4" w:space="0" w:color="auto"/>
              <w:bottom w:val="single" w:sz="4" w:space="0" w:color="auto"/>
              <w:right w:val="single" w:sz="4" w:space="0" w:color="auto"/>
            </w:tcBorders>
            <w:vAlign w:val="bottom"/>
          </w:tcPr>
          <w:p w14:paraId="08A5C40C" w14:textId="77777777" w:rsidR="003305AF" w:rsidRPr="00BC1921" w:rsidRDefault="003305AF" w:rsidP="009C1604">
            <w:pPr>
              <w:pStyle w:val="ListParagraph"/>
              <w:rPr>
                <w:rFonts w:ascii="Times New Roman" w:eastAsia="Times New Roman" w:hAnsi="Times New Roman" w:cs="Times New Roman"/>
                <w:sz w:val="22"/>
                <w:szCs w:val="22"/>
                <w:bdr w:val="none" w:sz="0" w:space="0" w:color="auto" w:frame="1"/>
              </w:rPr>
            </w:pPr>
            <w:r w:rsidRPr="00BC1921">
              <w:rPr>
                <w:rFonts w:ascii="Times New Roman" w:hAnsi="Times New Roman" w:cs="Times New Roman"/>
                <w:sz w:val="22"/>
                <w:szCs w:val="22"/>
              </w:rPr>
              <w:t>Gallbladder cancer</w:t>
            </w:r>
          </w:p>
        </w:tc>
        <w:tc>
          <w:tcPr>
            <w:tcW w:w="5305" w:type="dxa"/>
            <w:tcBorders>
              <w:top w:val="single" w:sz="4" w:space="0" w:color="auto"/>
              <w:left w:val="single" w:sz="4" w:space="0" w:color="auto"/>
              <w:bottom w:val="single" w:sz="4" w:space="0" w:color="auto"/>
              <w:right w:val="single" w:sz="4" w:space="0" w:color="auto"/>
            </w:tcBorders>
            <w:vAlign w:val="bottom"/>
          </w:tcPr>
          <w:p w14:paraId="5A5EA6DF" w14:textId="6F1E96BE" w:rsidR="003305AF" w:rsidRPr="00BC1921" w:rsidRDefault="003305AF" w:rsidP="003B573D">
            <w:pPr>
              <w:rPr>
                <w:rFonts w:ascii="Times New Roman" w:hAnsi="Times New Roman" w:cs="Times New Roman"/>
                <w:sz w:val="22"/>
                <w:szCs w:val="22"/>
              </w:rPr>
            </w:pPr>
            <w:r w:rsidRPr="00BC1921">
              <w:rPr>
                <w:rFonts w:ascii="Times New Roman" w:hAnsi="Times New Roman" w:cs="Times New Roman"/>
                <w:sz w:val="22"/>
                <w:szCs w:val="22"/>
              </w:rPr>
              <w:t>C23</w:t>
            </w:r>
          </w:p>
        </w:tc>
        <w:tc>
          <w:tcPr>
            <w:tcW w:w="4900" w:type="dxa"/>
            <w:tcBorders>
              <w:top w:val="nil"/>
              <w:left w:val="single" w:sz="8" w:space="0" w:color="auto"/>
              <w:bottom w:val="single" w:sz="8" w:space="0" w:color="auto"/>
              <w:right w:val="single" w:sz="8" w:space="0" w:color="auto"/>
            </w:tcBorders>
          </w:tcPr>
          <w:p w14:paraId="0A092ED1" w14:textId="017054E4" w:rsidR="003305AF" w:rsidRPr="00BC1921" w:rsidRDefault="003305AF" w:rsidP="003B573D">
            <w:pPr>
              <w:rPr>
                <w:rFonts w:ascii="Times New Roman" w:hAnsi="Times New Roman" w:cs="Times New Roman"/>
                <w:sz w:val="22"/>
                <w:szCs w:val="22"/>
              </w:rPr>
            </w:pPr>
          </w:p>
        </w:tc>
      </w:tr>
      <w:tr w:rsidR="00BC1921" w:rsidRPr="00BC1921" w14:paraId="4242686E" w14:textId="77777777" w:rsidTr="00A91042">
        <w:trPr>
          <w:trHeight w:val="256"/>
        </w:trPr>
        <w:tc>
          <w:tcPr>
            <w:tcW w:w="3195" w:type="dxa"/>
            <w:tcBorders>
              <w:top w:val="single" w:sz="4" w:space="0" w:color="auto"/>
              <w:left w:val="single" w:sz="4" w:space="0" w:color="auto"/>
              <w:bottom w:val="single" w:sz="4" w:space="0" w:color="auto"/>
              <w:right w:val="single" w:sz="4" w:space="0" w:color="auto"/>
            </w:tcBorders>
            <w:vAlign w:val="bottom"/>
          </w:tcPr>
          <w:p w14:paraId="0D18B705" w14:textId="77777777" w:rsidR="00A62027" w:rsidRPr="00BC1921" w:rsidRDefault="00A62027" w:rsidP="009C1604">
            <w:pPr>
              <w:pStyle w:val="ListParagraph"/>
              <w:rPr>
                <w:rFonts w:ascii="Times New Roman" w:eastAsia="Times New Roman" w:hAnsi="Times New Roman" w:cs="Times New Roman"/>
                <w:sz w:val="22"/>
                <w:szCs w:val="22"/>
                <w:bdr w:val="none" w:sz="0" w:space="0" w:color="auto" w:frame="1"/>
              </w:rPr>
            </w:pPr>
            <w:r w:rsidRPr="00BC1921">
              <w:rPr>
                <w:rFonts w:ascii="Times New Roman" w:hAnsi="Times New Roman" w:cs="Times New Roman"/>
                <w:sz w:val="22"/>
                <w:szCs w:val="22"/>
              </w:rPr>
              <w:t>Head and neck cancer</w:t>
            </w:r>
          </w:p>
        </w:tc>
        <w:tc>
          <w:tcPr>
            <w:tcW w:w="5305" w:type="dxa"/>
            <w:tcBorders>
              <w:top w:val="single" w:sz="4" w:space="0" w:color="auto"/>
              <w:left w:val="single" w:sz="4" w:space="0" w:color="auto"/>
              <w:bottom w:val="single" w:sz="4" w:space="0" w:color="auto"/>
              <w:right w:val="single" w:sz="4" w:space="0" w:color="auto"/>
            </w:tcBorders>
            <w:vAlign w:val="bottom"/>
          </w:tcPr>
          <w:p w14:paraId="7E6A2698" w14:textId="71195672" w:rsidR="00A62027" w:rsidRPr="00BC1921" w:rsidRDefault="00A62027" w:rsidP="003B573D">
            <w:pPr>
              <w:rPr>
                <w:rFonts w:ascii="Times New Roman" w:hAnsi="Times New Roman" w:cs="Times New Roman"/>
                <w:sz w:val="22"/>
                <w:szCs w:val="22"/>
              </w:rPr>
            </w:pPr>
            <w:r w:rsidRPr="00BC1921">
              <w:rPr>
                <w:rFonts w:ascii="Times New Roman" w:hAnsi="Times New Roman" w:cs="Times New Roman"/>
                <w:sz w:val="22"/>
                <w:szCs w:val="22"/>
              </w:rPr>
              <w:t>C00-C</w:t>
            </w:r>
            <w:r w:rsidR="00257804">
              <w:rPr>
                <w:rFonts w:ascii="Times New Roman" w:hAnsi="Times New Roman" w:cs="Times New Roman"/>
                <w:sz w:val="22"/>
                <w:szCs w:val="22"/>
              </w:rPr>
              <w:t>14</w:t>
            </w:r>
            <w:r w:rsidRPr="00BC1921">
              <w:rPr>
                <w:rFonts w:ascii="Times New Roman" w:hAnsi="Times New Roman" w:cs="Times New Roman"/>
                <w:sz w:val="22"/>
                <w:szCs w:val="22"/>
              </w:rPr>
              <w:t>, C30</w:t>
            </w:r>
            <w:r w:rsidR="004332D5">
              <w:rPr>
                <w:rFonts w:ascii="Times New Roman" w:hAnsi="Times New Roman" w:cs="Times New Roman"/>
                <w:sz w:val="22"/>
                <w:szCs w:val="22"/>
              </w:rPr>
              <w:t>-</w:t>
            </w:r>
            <w:r w:rsidRPr="00BC1921">
              <w:rPr>
                <w:rFonts w:ascii="Times New Roman" w:hAnsi="Times New Roman" w:cs="Times New Roman"/>
                <w:sz w:val="22"/>
                <w:szCs w:val="22"/>
              </w:rPr>
              <w:t>C33</w:t>
            </w:r>
          </w:p>
        </w:tc>
        <w:tc>
          <w:tcPr>
            <w:tcW w:w="4900" w:type="dxa"/>
            <w:tcBorders>
              <w:top w:val="nil"/>
              <w:left w:val="single" w:sz="8" w:space="0" w:color="auto"/>
              <w:bottom w:val="single" w:sz="8" w:space="0" w:color="auto"/>
              <w:right w:val="single" w:sz="8" w:space="0" w:color="auto"/>
            </w:tcBorders>
          </w:tcPr>
          <w:p w14:paraId="4957A42F" w14:textId="77777777" w:rsidR="00A62027" w:rsidRPr="00BC1921" w:rsidRDefault="00A62027" w:rsidP="003B573D">
            <w:pPr>
              <w:rPr>
                <w:rFonts w:ascii="Times New Roman" w:hAnsi="Times New Roman" w:cs="Times New Roman"/>
                <w:sz w:val="22"/>
                <w:szCs w:val="22"/>
              </w:rPr>
            </w:pPr>
          </w:p>
        </w:tc>
      </w:tr>
      <w:tr w:rsidR="00BC1921" w:rsidRPr="00436820" w14:paraId="336EF936" w14:textId="77777777" w:rsidTr="00A91042">
        <w:trPr>
          <w:trHeight w:val="256"/>
        </w:trPr>
        <w:tc>
          <w:tcPr>
            <w:tcW w:w="3195" w:type="dxa"/>
            <w:tcBorders>
              <w:top w:val="single" w:sz="4" w:space="0" w:color="auto"/>
              <w:left w:val="single" w:sz="4" w:space="0" w:color="auto"/>
              <w:bottom w:val="single" w:sz="4" w:space="0" w:color="auto"/>
              <w:right w:val="single" w:sz="4" w:space="0" w:color="auto"/>
            </w:tcBorders>
            <w:vAlign w:val="bottom"/>
          </w:tcPr>
          <w:p w14:paraId="567858A8" w14:textId="2E988E56" w:rsidR="00491D0D" w:rsidRPr="00BC1921" w:rsidRDefault="00270B98" w:rsidP="00491D0D">
            <w:pPr>
              <w:rPr>
                <w:rFonts w:ascii="Times New Roman" w:hAnsi="Times New Roman" w:cs="Times New Roman"/>
                <w:b/>
                <w:bCs/>
                <w:sz w:val="22"/>
                <w:szCs w:val="22"/>
              </w:rPr>
            </w:pPr>
            <w:r w:rsidRPr="00BC1921">
              <w:rPr>
                <w:rFonts w:ascii="Times New Roman" w:eastAsia="Times New Roman" w:hAnsi="Times New Roman" w:cs="Times New Roman"/>
                <w:b/>
                <w:bCs/>
                <w:sz w:val="22"/>
                <w:szCs w:val="22"/>
              </w:rPr>
              <w:t>Overall cancer</w:t>
            </w:r>
          </w:p>
        </w:tc>
        <w:tc>
          <w:tcPr>
            <w:tcW w:w="5305" w:type="dxa"/>
            <w:tcBorders>
              <w:top w:val="single" w:sz="4" w:space="0" w:color="auto"/>
              <w:left w:val="single" w:sz="4" w:space="0" w:color="auto"/>
              <w:bottom w:val="single" w:sz="4" w:space="0" w:color="auto"/>
              <w:right w:val="single" w:sz="4" w:space="0" w:color="auto"/>
            </w:tcBorders>
            <w:vAlign w:val="bottom"/>
          </w:tcPr>
          <w:p w14:paraId="61EDF67A" w14:textId="58D2EEF1" w:rsidR="00491D0D" w:rsidRPr="00B367E4" w:rsidRDefault="006E4A6F" w:rsidP="003B573D">
            <w:pPr>
              <w:rPr>
                <w:rFonts w:ascii="Times New Roman" w:hAnsi="Times New Roman" w:cs="Times New Roman"/>
                <w:sz w:val="22"/>
                <w:szCs w:val="22"/>
                <w:lang w:val="fr-FR"/>
              </w:rPr>
            </w:pPr>
            <w:r w:rsidRPr="00B367E4">
              <w:rPr>
                <w:rFonts w:ascii="Times New Roman" w:hAnsi="Times New Roman" w:cs="Times New Roman"/>
                <w:sz w:val="22"/>
                <w:szCs w:val="22"/>
                <w:lang w:val="fr-FR"/>
              </w:rPr>
              <w:t>C</w:t>
            </w:r>
            <w:r w:rsidR="00847B02" w:rsidRPr="00B367E4">
              <w:rPr>
                <w:rFonts w:ascii="Times New Roman" w:hAnsi="Times New Roman" w:cs="Times New Roman"/>
                <w:sz w:val="22"/>
                <w:szCs w:val="22"/>
                <w:lang w:val="fr-FR"/>
              </w:rPr>
              <w:t>00-C</w:t>
            </w:r>
            <w:r w:rsidR="00E2520D" w:rsidRPr="00B367E4">
              <w:rPr>
                <w:rFonts w:ascii="Times New Roman" w:hAnsi="Times New Roman" w:cs="Times New Roman"/>
                <w:sz w:val="22"/>
                <w:szCs w:val="22"/>
                <w:lang w:val="fr-FR"/>
              </w:rPr>
              <w:t>9</w:t>
            </w:r>
            <w:r w:rsidR="00EE3831" w:rsidRPr="00B367E4">
              <w:rPr>
                <w:rFonts w:ascii="Times New Roman" w:hAnsi="Times New Roman" w:cs="Times New Roman"/>
                <w:sz w:val="22"/>
                <w:szCs w:val="22"/>
                <w:lang w:val="fr-FR"/>
              </w:rPr>
              <w:t>6</w:t>
            </w:r>
            <w:r w:rsidR="00E2520D" w:rsidRPr="00B367E4">
              <w:rPr>
                <w:rFonts w:ascii="Times New Roman" w:hAnsi="Times New Roman" w:cs="Times New Roman"/>
                <w:sz w:val="22"/>
                <w:szCs w:val="22"/>
                <w:lang w:val="fr-FR"/>
              </w:rPr>
              <w:t xml:space="preserve">, </w:t>
            </w:r>
            <w:proofErr w:type="spellStart"/>
            <w:r w:rsidR="00E2520D" w:rsidRPr="00B367E4">
              <w:rPr>
                <w:rFonts w:ascii="Times New Roman" w:hAnsi="Times New Roman" w:cs="Times New Roman"/>
                <w:sz w:val="22"/>
                <w:szCs w:val="22"/>
                <w:lang w:val="fr-FR"/>
              </w:rPr>
              <w:t>except</w:t>
            </w:r>
            <w:proofErr w:type="spellEnd"/>
            <w:r w:rsidR="00E2520D" w:rsidRPr="00B367E4">
              <w:rPr>
                <w:rFonts w:ascii="Times New Roman" w:hAnsi="Times New Roman" w:cs="Times New Roman"/>
                <w:sz w:val="22"/>
                <w:szCs w:val="22"/>
                <w:lang w:val="fr-FR"/>
              </w:rPr>
              <w:t xml:space="preserve"> </w:t>
            </w:r>
            <w:r w:rsidR="00B84FA4" w:rsidRPr="00B367E4">
              <w:rPr>
                <w:rFonts w:ascii="Times New Roman" w:hAnsi="Times New Roman" w:cs="Times New Roman"/>
                <w:sz w:val="22"/>
                <w:szCs w:val="22"/>
                <w:lang w:val="fr-FR"/>
              </w:rPr>
              <w:t>C44 (</w:t>
            </w:r>
            <w:r w:rsidR="001B19DD" w:rsidRPr="00B367E4">
              <w:rPr>
                <w:rFonts w:ascii="Times New Roman" w:hAnsi="Times New Roman" w:cs="Times New Roman"/>
                <w:sz w:val="22"/>
                <w:szCs w:val="22"/>
                <w:lang w:val="fr-FR"/>
              </w:rPr>
              <w:t>non-</w:t>
            </w:r>
            <w:proofErr w:type="spellStart"/>
            <w:r w:rsidR="001B19DD" w:rsidRPr="00B367E4">
              <w:rPr>
                <w:rFonts w:ascii="Times New Roman" w:hAnsi="Times New Roman" w:cs="Times New Roman"/>
                <w:sz w:val="22"/>
                <w:szCs w:val="22"/>
                <w:lang w:val="fr-FR"/>
              </w:rPr>
              <w:t>melanoma</w:t>
            </w:r>
            <w:proofErr w:type="spellEnd"/>
            <w:r w:rsidR="00627B5B" w:rsidRPr="00B367E4">
              <w:rPr>
                <w:rFonts w:ascii="Times New Roman" w:hAnsi="Times New Roman" w:cs="Times New Roman"/>
                <w:sz w:val="22"/>
                <w:szCs w:val="22"/>
                <w:lang w:val="fr-FR"/>
              </w:rPr>
              <w:t xml:space="preserve"> skin cancer)</w:t>
            </w:r>
          </w:p>
        </w:tc>
        <w:tc>
          <w:tcPr>
            <w:tcW w:w="4900" w:type="dxa"/>
            <w:tcBorders>
              <w:top w:val="nil"/>
              <w:left w:val="single" w:sz="8" w:space="0" w:color="auto"/>
              <w:bottom w:val="single" w:sz="8" w:space="0" w:color="auto"/>
              <w:right w:val="single" w:sz="8" w:space="0" w:color="auto"/>
            </w:tcBorders>
          </w:tcPr>
          <w:p w14:paraId="0115912C" w14:textId="77777777" w:rsidR="00491D0D" w:rsidRPr="00B367E4" w:rsidRDefault="00491D0D" w:rsidP="003B573D">
            <w:pPr>
              <w:rPr>
                <w:rFonts w:ascii="Times New Roman" w:hAnsi="Times New Roman" w:cs="Times New Roman"/>
                <w:sz w:val="22"/>
                <w:szCs w:val="22"/>
                <w:lang w:val="fr-FR"/>
              </w:rPr>
            </w:pPr>
          </w:p>
        </w:tc>
      </w:tr>
      <w:tr w:rsidR="00BC1921" w:rsidRPr="00BC1921" w14:paraId="1494557C" w14:textId="77777777" w:rsidTr="00A91042">
        <w:trPr>
          <w:trHeight w:val="232"/>
        </w:trPr>
        <w:tc>
          <w:tcPr>
            <w:tcW w:w="3195" w:type="dxa"/>
            <w:tcBorders>
              <w:top w:val="single" w:sz="4" w:space="0" w:color="auto"/>
              <w:bottom w:val="single" w:sz="4" w:space="0" w:color="auto"/>
            </w:tcBorders>
          </w:tcPr>
          <w:p w14:paraId="73C923E3" w14:textId="11358363" w:rsidR="003305AF" w:rsidRPr="00BC1921" w:rsidRDefault="003305AF" w:rsidP="009C1604">
            <w:pPr>
              <w:rPr>
                <w:rFonts w:ascii="Times New Roman" w:eastAsia="Times New Roman" w:hAnsi="Times New Roman" w:cs="Times New Roman"/>
                <w:b/>
                <w:bCs/>
                <w:sz w:val="22"/>
                <w:szCs w:val="22"/>
                <w:bdr w:val="none" w:sz="0" w:space="0" w:color="auto" w:frame="1"/>
              </w:rPr>
            </w:pPr>
            <w:r w:rsidRPr="00BC1921">
              <w:rPr>
                <w:rFonts w:ascii="Times New Roman" w:hAnsi="Times New Roman" w:cs="Times New Roman"/>
                <w:b/>
                <w:bCs/>
                <w:sz w:val="22"/>
                <w:szCs w:val="22"/>
              </w:rPr>
              <w:t xml:space="preserve">Type 2 </w:t>
            </w:r>
            <w:r w:rsidR="008C6F7A" w:rsidRPr="00BC1921">
              <w:rPr>
                <w:rFonts w:ascii="Times New Roman" w:hAnsi="Times New Roman" w:cs="Times New Roman"/>
                <w:b/>
                <w:bCs/>
                <w:sz w:val="22"/>
                <w:szCs w:val="22"/>
              </w:rPr>
              <w:t>d</w:t>
            </w:r>
            <w:r w:rsidRPr="00BC1921">
              <w:rPr>
                <w:rFonts w:ascii="Times New Roman" w:hAnsi="Times New Roman" w:cs="Times New Roman"/>
                <w:b/>
                <w:bCs/>
                <w:sz w:val="22"/>
                <w:szCs w:val="22"/>
              </w:rPr>
              <w:t xml:space="preserve">iabetes </w:t>
            </w:r>
          </w:p>
        </w:tc>
        <w:tc>
          <w:tcPr>
            <w:tcW w:w="5305" w:type="dxa"/>
            <w:tcBorders>
              <w:top w:val="single" w:sz="4" w:space="0" w:color="auto"/>
              <w:bottom w:val="single" w:sz="4" w:space="0" w:color="auto"/>
            </w:tcBorders>
          </w:tcPr>
          <w:p w14:paraId="0672BF1E" w14:textId="491E9845" w:rsidR="003305AF" w:rsidRPr="00BC1921" w:rsidRDefault="003305AF" w:rsidP="003B573D">
            <w:pPr>
              <w:rPr>
                <w:rFonts w:ascii="Times New Roman" w:hAnsi="Times New Roman" w:cs="Times New Roman"/>
                <w:sz w:val="22"/>
                <w:szCs w:val="22"/>
              </w:rPr>
            </w:pPr>
            <w:r w:rsidRPr="00BC1921">
              <w:rPr>
                <w:rFonts w:ascii="Times New Roman" w:hAnsi="Times New Roman" w:cs="Times New Roman"/>
                <w:sz w:val="22"/>
                <w:szCs w:val="22"/>
              </w:rPr>
              <w:t>E11</w:t>
            </w:r>
          </w:p>
        </w:tc>
        <w:tc>
          <w:tcPr>
            <w:tcW w:w="4900" w:type="dxa"/>
            <w:tcBorders>
              <w:top w:val="nil"/>
              <w:left w:val="single" w:sz="8" w:space="0" w:color="auto"/>
              <w:bottom w:val="single" w:sz="8" w:space="0" w:color="auto"/>
              <w:right w:val="single" w:sz="8" w:space="0" w:color="auto"/>
            </w:tcBorders>
          </w:tcPr>
          <w:p w14:paraId="46B60BFA" w14:textId="77777777" w:rsidR="003305AF" w:rsidRPr="00BC1921" w:rsidRDefault="003305AF" w:rsidP="003B573D">
            <w:pPr>
              <w:rPr>
                <w:rFonts w:ascii="Times New Roman" w:hAnsi="Times New Roman" w:cs="Times New Roman"/>
                <w:sz w:val="22"/>
                <w:szCs w:val="22"/>
              </w:rPr>
            </w:pPr>
          </w:p>
        </w:tc>
      </w:tr>
      <w:tr w:rsidR="00BC1921" w:rsidRPr="00BC1921" w14:paraId="0879BF5E" w14:textId="77777777" w:rsidTr="00A91042">
        <w:trPr>
          <w:trHeight w:val="232"/>
        </w:trPr>
        <w:tc>
          <w:tcPr>
            <w:tcW w:w="3195" w:type="dxa"/>
            <w:tcBorders>
              <w:top w:val="single" w:sz="4" w:space="0" w:color="auto"/>
              <w:bottom w:val="single" w:sz="4" w:space="0" w:color="auto"/>
            </w:tcBorders>
          </w:tcPr>
          <w:p w14:paraId="371D39AF" w14:textId="48BA77D1" w:rsidR="003305AF" w:rsidRPr="00BC1921" w:rsidRDefault="003305AF" w:rsidP="009C1604">
            <w:pPr>
              <w:rPr>
                <w:rFonts w:ascii="Times New Roman" w:eastAsia="Times New Roman" w:hAnsi="Times New Roman" w:cs="Times New Roman"/>
                <w:b/>
                <w:bCs/>
                <w:sz w:val="22"/>
                <w:szCs w:val="22"/>
                <w:bdr w:val="none" w:sz="0" w:space="0" w:color="auto" w:frame="1"/>
              </w:rPr>
            </w:pPr>
            <w:r w:rsidRPr="00BC1921">
              <w:rPr>
                <w:rFonts w:ascii="Times New Roman" w:hAnsi="Times New Roman" w:cs="Times New Roman"/>
                <w:b/>
                <w:bCs/>
                <w:sz w:val="22"/>
                <w:szCs w:val="22"/>
              </w:rPr>
              <w:t>Cardiovascular disease</w:t>
            </w:r>
          </w:p>
        </w:tc>
        <w:tc>
          <w:tcPr>
            <w:tcW w:w="5305" w:type="dxa"/>
            <w:tcBorders>
              <w:top w:val="single" w:sz="4" w:space="0" w:color="auto"/>
              <w:bottom w:val="single" w:sz="4" w:space="0" w:color="auto"/>
            </w:tcBorders>
          </w:tcPr>
          <w:p w14:paraId="773ABD78" w14:textId="77777777" w:rsidR="003305AF" w:rsidRPr="00BC1921" w:rsidRDefault="003305AF" w:rsidP="003B573D">
            <w:pPr>
              <w:rPr>
                <w:rFonts w:ascii="Times New Roman" w:hAnsi="Times New Roman" w:cs="Times New Roman"/>
                <w:sz w:val="22"/>
                <w:szCs w:val="22"/>
              </w:rPr>
            </w:pPr>
          </w:p>
        </w:tc>
        <w:tc>
          <w:tcPr>
            <w:tcW w:w="4900" w:type="dxa"/>
            <w:tcBorders>
              <w:top w:val="nil"/>
              <w:left w:val="single" w:sz="8" w:space="0" w:color="auto"/>
              <w:bottom w:val="single" w:sz="8" w:space="0" w:color="auto"/>
              <w:right w:val="single" w:sz="8" w:space="0" w:color="auto"/>
            </w:tcBorders>
          </w:tcPr>
          <w:p w14:paraId="0DDFC611" w14:textId="77777777" w:rsidR="003305AF" w:rsidRPr="00BC1921" w:rsidRDefault="003305AF" w:rsidP="003B573D">
            <w:pPr>
              <w:rPr>
                <w:rFonts w:ascii="Times New Roman" w:hAnsi="Times New Roman" w:cs="Times New Roman"/>
                <w:sz w:val="22"/>
                <w:szCs w:val="22"/>
              </w:rPr>
            </w:pPr>
          </w:p>
        </w:tc>
      </w:tr>
      <w:tr w:rsidR="00BC1921" w:rsidRPr="00BC1921" w14:paraId="10C3F028" w14:textId="77777777" w:rsidTr="00A91042">
        <w:trPr>
          <w:trHeight w:val="232"/>
        </w:trPr>
        <w:tc>
          <w:tcPr>
            <w:tcW w:w="3195" w:type="dxa"/>
            <w:tcBorders>
              <w:top w:val="single" w:sz="4" w:space="0" w:color="auto"/>
              <w:bottom w:val="single" w:sz="4" w:space="0" w:color="auto"/>
            </w:tcBorders>
          </w:tcPr>
          <w:p w14:paraId="3151B5CF" w14:textId="349378E6" w:rsidR="003305AF" w:rsidRPr="00BC1921" w:rsidRDefault="003305AF" w:rsidP="009C1604">
            <w:pPr>
              <w:pStyle w:val="ListParagraph"/>
              <w:rPr>
                <w:rFonts w:ascii="Times New Roman" w:eastAsia="Times New Roman" w:hAnsi="Times New Roman" w:cs="Times New Roman"/>
                <w:sz w:val="22"/>
                <w:szCs w:val="22"/>
                <w:bdr w:val="none" w:sz="0" w:space="0" w:color="auto" w:frame="1"/>
              </w:rPr>
            </w:pPr>
            <w:r w:rsidRPr="00BC1921">
              <w:rPr>
                <w:rFonts w:ascii="Times New Roman" w:hAnsi="Times New Roman" w:cs="Times New Roman"/>
                <w:sz w:val="22"/>
                <w:szCs w:val="22"/>
              </w:rPr>
              <w:t xml:space="preserve">Stroke </w:t>
            </w:r>
          </w:p>
        </w:tc>
        <w:tc>
          <w:tcPr>
            <w:tcW w:w="5305" w:type="dxa"/>
            <w:tcBorders>
              <w:top w:val="single" w:sz="4" w:space="0" w:color="auto"/>
              <w:bottom w:val="single" w:sz="4" w:space="0" w:color="auto"/>
            </w:tcBorders>
          </w:tcPr>
          <w:p w14:paraId="26B89626" w14:textId="1891DF95" w:rsidR="003305AF" w:rsidRPr="00BC1921" w:rsidRDefault="003305AF" w:rsidP="003B573D">
            <w:pPr>
              <w:rPr>
                <w:rFonts w:ascii="Times New Roman" w:hAnsi="Times New Roman" w:cs="Times New Roman"/>
                <w:sz w:val="22"/>
                <w:szCs w:val="22"/>
              </w:rPr>
            </w:pPr>
            <w:r w:rsidRPr="00BC1921">
              <w:rPr>
                <w:rFonts w:ascii="Times New Roman" w:hAnsi="Times New Roman" w:cs="Times New Roman"/>
                <w:sz w:val="22"/>
                <w:szCs w:val="22"/>
              </w:rPr>
              <w:t>I60:I69</w:t>
            </w:r>
          </w:p>
        </w:tc>
        <w:tc>
          <w:tcPr>
            <w:tcW w:w="4900" w:type="dxa"/>
            <w:tcBorders>
              <w:top w:val="nil"/>
              <w:left w:val="single" w:sz="8" w:space="0" w:color="auto"/>
              <w:bottom w:val="single" w:sz="8" w:space="0" w:color="auto"/>
              <w:right w:val="single" w:sz="8" w:space="0" w:color="auto"/>
            </w:tcBorders>
          </w:tcPr>
          <w:p w14:paraId="4818FD28" w14:textId="77777777" w:rsidR="003305AF" w:rsidRPr="00BC1921" w:rsidRDefault="003305AF" w:rsidP="003B573D">
            <w:pPr>
              <w:rPr>
                <w:rFonts w:ascii="Times New Roman" w:hAnsi="Times New Roman" w:cs="Times New Roman"/>
                <w:sz w:val="22"/>
                <w:szCs w:val="22"/>
              </w:rPr>
            </w:pPr>
          </w:p>
        </w:tc>
      </w:tr>
      <w:tr w:rsidR="00BC5CB6" w:rsidRPr="00BC1921" w14:paraId="4D12BD0A" w14:textId="77777777" w:rsidTr="00A91042">
        <w:trPr>
          <w:trHeight w:val="232"/>
        </w:trPr>
        <w:tc>
          <w:tcPr>
            <w:tcW w:w="3195" w:type="dxa"/>
            <w:tcBorders>
              <w:top w:val="single" w:sz="4" w:space="0" w:color="auto"/>
              <w:bottom w:val="single" w:sz="4" w:space="0" w:color="auto"/>
            </w:tcBorders>
          </w:tcPr>
          <w:p w14:paraId="60F2DA54" w14:textId="51D3031B" w:rsidR="003305AF" w:rsidRPr="00BC1921" w:rsidRDefault="003305AF" w:rsidP="009C1604">
            <w:pPr>
              <w:pStyle w:val="ListParagraph"/>
              <w:rPr>
                <w:rFonts w:ascii="Times New Roman" w:eastAsia="Times New Roman" w:hAnsi="Times New Roman" w:cs="Times New Roman"/>
                <w:sz w:val="22"/>
                <w:szCs w:val="22"/>
                <w:bdr w:val="none" w:sz="0" w:space="0" w:color="auto" w:frame="1"/>
              </w:rPr>
            </w:pPr>
            <w:r w:rsidRPr="00BC1921">
              <w:rPr>
                <w:rFonts w:ascii="Times New Roman" w:hAnsi="Times New Roman" w:cs="Times New Roman"/>
                <w:sz w:val="22"/>
                <w:szCs w:val="22"/>
              </w:rPr>
              <w:t>Coronary artery disease</w:t>
            </w:r>
          </w:p>
        </w:tc>
        <w:tc>
          <w:tcPr>
            <w:tcW w:w="5305" w:type="dxa"/>
            <w:tcBorders>
              <w:top w:val="single" w:sz="4" w:space="0" w:color="auto"/>
              <w:bottom w:val="single" w:sz="4" w:space="0" w:color="auto"/>
            </w:tcBorders>
          </w:tcPr>
          <w:p w14:paraId="5FAEA1C1" w14:textId="433EF480" w:rsidR="003305AF" w:rsidRPr="00BC1921" w:rsidRDefault="003305AF" w:rsidP="003B573D">
            <w:pPr>
              <w:rPr>
                <w:rFonts w:ascii="Times New Roman" w:hAnsi="Times New Roman" w:cs="Times New Roman"/>
                <w:sz w:val="22"/>
                <w:szCs w:val="22"/>
              </w:rPr>
            </w:pPr>
            <w:r w:rsidRPr="00BC1921">
              <w:rPr>
                <w:rFonts w:ascii="Times New Roman" w:hAnsi="Times New Roman" w:cs="Times New Roman"/>
                <w:sz w:val="22"/>
                <w:szCs w:val="22"/>
              </w:rPr>
              <w:t>I20:I25</w:t>
            </w:r>
          </w:p>
        </w:tc>
        <w:tc>
          <w:tcPr>
            <w:tcW w:w="4900" w:type="dxa"/>
            <w:tcBorders>
              <w:top w:val="nil"/>
              <w:left w:val="single" w:sz="8" w:space="0" w:color="auto"/>
              <w:bottom w:val="single" w:sz="8" w:space="0" w:color="auto"/>
              <w:right w:val="single" w:sz="8" w:space="0" w:color="auto"/>
            </w:tcBorders>
          </w:tcPr>
          <w:p w14:paraId="5A80E632" w14:textId="77777777" w:rsidR="003305AF" w:rsidRPr="00BC1921" w:rsidRDefault="003305AF" w:rsidP="003B573D">
            <w:pPr>
              <w:rPr>
                <w:rFonts w:ascii="Times New Roman" w:hAnsi="Times New Roman" w:cs="Times New Roman"/>
                <w:sz w:val="22"/>
                <w:szCs w:val="22"/>
              </w:rPr>
            </w:pPr>
          </w:p>
        </w:tc>
      </w:tr>
    </w:tbl>
    <w:p w14:paraId="2160F14B" w14:textId="77777777" w:rsidR="00BC5CB6" w:rsidRPr="00BC1921" w:rsidRDefault="00BC5CB6" w:rsidP="00865539">
      <w:pPr>
        <w:spacing w:line="276" w:lineRule="auto"/>
        <w:jc w:val="both"/>
        <w:rPr>
          <w:rFonts w:ascii="Times New Roman" w:hAnsi="Times New Roman" w:cs="Times New Roman"/>
        </w:rPr>
        <w:sectPr w:rsidR="00BC5CB6" w:rsidRPr="00BC1921" w:rsidSect="00BC5CB6">
          <w:pgSz w:w="16838" w:h="11906" w:orient="landscape"/>
          <w:pgMar w:top="1440" w:right="1440" w:bottom="1440" w:left="1440" w:header="709" w:footer="709" w:gutter="0"/>
          <w:cols w:space="708"/>
          <w:docGrid w:linePitch="360"/>
        </w:sectPr>
      </w:pPr>
    </w:p>
    <w:p w14:paraId="11D329CF" w14:textId="71CCD696" w:rsidR="00A12AC9" w:rsidRPr="00BC1921" w:rsidRDefault="00C7752C" w:rsidP="00980437">
      <w:pPr>
        <w:pStyle w:val="Caption"/>
        <w:keepNext/>
        <w:spacing w:after="0"/>
        <w:rPr>
          <w:rFonts w:ascii="Times New Roman" w:hAnsi="Times New Roman" w:cs="Times New Roman"/>
          <w:i w:val="0"/>
          <w:iCs w:val="0"/>
          <w:color w:val="auto"/>
        </w:rPr>
      </w:pPr>
      <w:bookmarkStart w:id="3" w:name="_Toc181630972"/>
      <w:bookmarkStart w:id="4" w:name="_Toc210317845"/>
      <w:r w:rsidRPr="00BC1921">
        <w:rPr>
          <w:rFonts w:ascii="Times New Roman" w:hAnsi="Times New Roman" w:cs="Times New Roman"/>
          <w:b/>
          <w:bCs/>
          <w:i w:val="0"/>
          <w:iCs w:val="0"/>
          <w:color w:val="auto"/>
          <w:sz w:val="22"/>
          <w:szCs w:val="22"/>
        </w:rPr>
        <w:lastRenderedPageBreak/>
        <w:t xml:space="preserve">Table </w:t>
      </w:r>
      <w:r w:rsidR="00F45AA2" w:rsidRPr="00BC1921">
        <w:rPr>
          <w:rFonts w:ascii="Times New Roman" w:hAnsi="Times New Roman" w:cs="Times New Roman"/>
          <w:b/>
          <w:bCs/>
          <w:i w:val="0"/>
          <w:iCs w:val="0"/>
          <w:color w:val="auto"/>
          <w:sz w:val="22"/>
          <w:szCs w:val="22"/>
        </w:rPr>
        <w:t>S</w:t>
      </w:r>
      <w:r w:rsidRPr="00BC1921">
        <w:rPr>
          <w:rFonts w:ascii="Times New Roman" w:hAnsi="Times New Roman" w:cs="Times New Roman"/>
          <w:b/>
          <w:bCs/>
          <w:i w:val="0"/>
          <w:iCs w:val="0"/>
          <w:color w:val="auto"/>
          <w:sz w:val="22"/>
          <w:szCs w:val="22"/>
        </w:rPr>
        <w:fldChar w:fldCharType="begin"/>
      </w:r>
      <w:r w:rsidRPr="00BC1921">
        <w:rPr>
          <w:rFonts w:ascii="Times New Roman" w:hAnsi="Times New Roman" w:cs="Times New Roman"/>
          <w:b/>
          <w:bCs/>
          <w:i w:val="0"/>
          <w:iCs w:val="0"/>
          <w:color w:val="auto"/>
          <w:sz w:val="22"/>
          <w:szCs w:val="22"/>
        </w:rPr>
        <w:instrText xml:space="preserve"> SEQ Table \* ARABIC </w:instrText>
      </w:r>
      <w:r w:rsidRPr="00BC1921">
        <w:rPr>
          <w:rFonts w:ascii="Times New Roman" w:hAnsi="Times New Roman" w:cs="Times New Roman"/>
          <w:b/>
          <w:bCs/>
          <w:i w:val="0"/>
          <w:iCs w:val="0"/>
          <w:color w:val="auto"/>
          <w:sz w:val="22"/>
          <w:szCs w:val="22"/>
        </w:rPr>
        <w:fldChar w:fldCharType="separate"/>
      </w:r>
      <w:r w:rsidR="001B6D08" w:rsidRPr="00BC1921">
        <w:rPr>
          <w:rFonts w:ascii="Times New Roman" w:hAnsi="Times New Roman" w:cs="Times New Roman"/>
          <w:b/>
          <w:bCs/>
          <w:i w:val="0"/>
          <w:iCs w:val="0"/>
          <w:color w:val="auto"/>
          <w:sz w:val="22"/>
          <w:szCs w:val="22"/>
        </w:rPr>
        <w:t>2</w:t>
      </w:r>
      <w:r w:rsidRPr="00BC1921">
        <w:rPr>
          <w:rFonts w:ascii="Times New Roman" w:hAnsi="Times New Roman" w:cs="Times New Roman"/>
          <w:b/>
          <w:bCs/>
          <w:i w:val="0"/>
          <w:iCs w:val="0"/>
          <w:color w:val="auto"/>
          <w:sz w:val="22"/>
          <w:szCs w:val="22"/>
        </w:rPr>
        <w:fldChar w:fldCharType="end"/>
      </w:r>
      <w:r w:rsidR="00A12AC9" w:rsidRPr="00BC1921">
        <w:rPr>
          <w:rFonts w:ascii="Times New Roman" w:eastAsia="Times New Roman" w:hAnsi="Times New Roman" w:cs="Times New Roman"/>
          <w:b/>
          <w:bCs/>
          <w:i w:val="0"/>
          <w:iCs w:val="0"/>
          <w:color w:val="auto"/>
          <w:sz w:val="22"/>
          <w:szCs w:val="22"/>
        </w:rPr>
        <w:t xml:space="preserve">: </w:t>
      </w:r>
      <w:r w:rsidR="00A12AC9" w:rsidRPr="00BC1921">
        <w:rPr>
          <w:rFonts w:ascii="Times New Roman" w:hAnsi="Times New Roman" w:cs="Times New Roman"/>
          <w:b/>
          <w:bCs/>
          <w:i w:val="0"/>
          <w:iCs w:val="0"/>
          <w:color w:val="auto"/>
          <w:sz w:val="22"/>
          <w:szCs w:val="22"/>
        </w:rPr>
        <w:t xml:space="preserve">Missing data distribution </w:t>
      </w:r>
      <w:r w:rsidR="00A17A8F" w:rsidRPr="00BC1921">
        <w:rPr>
          <w:rFonts w:ascii="Times New Roman" w:hAnsi="Times New Roman" w:cs="Times New Roman"/>
          <w:b/>
          <w:bCs/>
          <w:i w:val="0"/>
          <w:iCs w:val="0"/>
          <w:color w:val="auto"/>
          <w:sz w:val="22"/>
          <w:szCs w:val="22"/>
        </w:rPr>
        <w:t>of</w:t>
      </w:r>
      <w:r w:rsidR="00A12AC9" w:rsidRPr="00BC1921">
        <w:rPr>
          <w:rFonts w:ascii="Times New Roman" w:hAnsi="Times New Roman" w:cs="Times New Roman"/>
          <w:b/>
          <w:bCs/>
          <w:i w:val="0"/>
          <w:iCs w:val="0"/>
          <w:color w:val="auto"/>
          <w:sz w:val="22"/>
          <w:szCs w:val="22"/>
        </w:rPr>
        <w:t xml:space="preserve"> covariates and outcome variables in EPIC and UK</w:t>
      </w:r>
      <w:bookmarkEnd w:id="3"/>
      <w:r w:rsidR="00A12AC9" w:rsidRPr="00BC1921">
        <w:rPr>
          <w:rFonts w:ascii="Times New Roman" w:hAnsi="Times New Roman" w:cs="Times New Roman"/>
          <w:b/>
          <w:bCs/>
          <w:i w:val="0"/>
          <w:iCs w:val="0"/>
          <w:color w:val="auto"/>
          <w:sz w:val="22"/>
          <w:szCs w:val="22"/>
        </w:rPr>
        <w:t>B cohorts</w:t>
      </w:r>
      <w:r w:rsidR="00980437">
        <w:rPr>
          <w:rFonts w:ascii="Times New Roman" w:hAnsi="Times New Roman" w:cs="Times New Roman"/>
          <w:b/>
          <w:bCs/>
          <w:i w:val="0"/>
          <w:iCs w:val="0"/>
          <w:color w:val="auto"/>
          <w:sz w:val="22"/>
          <w:szCs w:val="22"/>
        </w:rPr>
        <w:t>.</w:t>
      </w:r>
      <w:bookmarkEnd w:id="4"/>
    </w:p>
    <w:tbl>
      <w:tblPr>
        <w:tblStyle w:val="TableGrid"/>
        <w:tblW w:w="5029" w:type="pct"/>
        <w:tblLayout w:type="fixed"/>
        <w:tblLook w:val="04A0" w:firstRow="1" w:lastRow="0" w:firstColumn="1" w:lastColumn="0" w:noHBand="0" w:noVBand="1"/>
      </w:tblPr>
      <w:tblGrid>
        <w:gridCol w:w="3908"/>
        <w:gridCol w:w="1190"/>
        <w:gridCol w:w="1277"/>
        <w:gridCol w:w="4708"/>
        <w:gridCol w:w="1560"/>
        <w:gridCol w:w="1386"/>
      </w:tblGrid>
      <w:tr w:rsidR="00BC1921" w:rsidRPr="00BC1921" w14:paraId="38DF6AA3" w14:textId="77777777" w:rsidTr="118B869E">
        <w:trPr>
          <w:trHeight w:val="268"/>
        </w:trPr>
        <w:tc>
          <w:tcPr>
            <w:tcW w:w="2272" w:type="pct"/>
            <w:gridSpan w:val="3"/>
            <w:noWrap/>
          </w:tcPr>
          <w:p w14:paraId="761A7CF8" w14:textId="5D27075E" w:rsidR="00442531" w:rsidRPr="00BC1921" w:rsidRDefault="00442531" w:rsidP="000C54BD">
            <w:pPr>
              <w:spacing w:line="360" w:lineRule="auto"/>
              <w:jc w:val="center"/>
              <w:rPr>
                <w:rFonts w:ascii="Times New Roman" w:hAnsi="Times New Roman" w:cs="Times New Roman"/>
                <w:b/>
                <w:bCs/>
                <w:sz w:val="20"/>
                <w:szCs w:val="20"/>
              </w:rPr>
            </w:pPr>
            <w:r w:rsidRPr="00BC1921">
              <w:rPr>
                <w:rFonts w:ascii="Times New Roman" w:hAnsi="Times New Roman" w:cs="Times New Roman"/>
                <w:b/>
                <w:bCs/>
                <w:sz w:val="20"/>
                <w:szCs w:val="20"/>
              </w:rPr>
              <w:t>EPIC (N</w:t>
            </w:r>
            <w:r w:rsidR="007271A4" w:rsidRPr="00BC1921">
              <w:rPr>
                <w:rFonts w:ascii="Times New Roman" w:hAnsi="Times New Roman" w:cs="Times New Roman"/>
                <w:b/>
                <w:bCs/>
                <w:sz w:val="20"/>
                <w:szCs w:val="20"/>
              </w:rPr>
              <w:t xml:space="preserve"> </w:t>
            </w:r>
            <w:r w:rsidRPr="00BC1921">
              <w:rPr>
                <w:rFonts w:ascii="Times New Roman" w:hAnsi="Times New Roman" w:cs="Times New Roman"/>
                <w:b/>
                <w:bCs/>
                <w:sz w:val="20"/>
                <w:szCs w:val="20"/>
              </w:rPr>
              <w:t>=</w:t>
            </w:r>
            <w:r w:rsidR="007271A4" w:rsidRPr="00BC1921">
              <w:rPr>
                <w:rFonts w:ascii="Times New Roman" w:hAnsi="Times New Roman" w:cs="Times New Roman"/>
                <w:b/>
                <w:bCs/>
                <w:sz w:val="20"/>
                <w:szCs w:val="20"/>
              </w:rPr>
              <w:t xml:space="preserve"> </w:t>
            </w:r>
            <w:r w:rsidRPr="00BC1921">
              <w:rPr>
                <w:rFonts w:ascii="Times New Roman" w:hAnsi="Times New Roman" w:cs="Times New Roman"/>
                <w:b/>
                <w:bCs/>
                <w:sz w:val="20"/>
                <w:szCs w:val="20"/>
              </w:rPr>
              <w:t>230,026)</w:t>
            </w:r>
          </w:p>
        </w:tc>
        <w:tc>
          <w:tcPr>
            <w:tcW w:w="2728" w:type="pct"/>
            <w:gridSpan w:val="3"/>
          </w:tcPr>
          <w:p w14:paraId="713928CE" w14:textId="21DD3B38" w:rsidR="00442531" w:rsidRPr="00BC1921" w:rsidRDefault="00442531" w:rsidP="000C54BD">
            <w:pPr>
              <w:spacing w:line="360" w:lineRule="auto"/>
              <w:jc w:val="center"/>
              <w:rPr>
                <w:rFonts w:ascii="Times New Roman" w:hAnsi="Times New Roman" w:cs="Times New Roman"/>
                <w:b/>
                <w:bCs/>
                <w:sz w:val="20"/>
                <w:szCs w:val="20"/>
              </w:rPr>
            </w:pPr>
            <w:r w:rsidRPr="00BC1921">
              <w:rPr>
                <w:rFonts w:ascii="Times New Roman" w:hAnsi="Times New Roman" w:cs="Times New Roman"/>
                <w:b/>
                <w:bCs/>
                <w:sz w:val="20"/>
                <w:szCs w:val="20"/>
              </w:rPr>
              <w:t>UKB (N</w:t>
            </w:r>
            <w:r w:rsidR="007271A4" w:rsidRPr="00BC1921">
              <w:rPr>
                <w:rFonts w:ascii="Times New Roman" w:hAnsi="Times New Roman" w:cs="Times New Roman"/>
                <w:b/>
                <w:bCs/>
                <w:sz w:val="20"/>
                <w:szCs w:val="20"/>
              </w:rPr>
              <w:t xml:space="preserve"> </w:t>
            </w:r>
            <w:r w:rsidRPr="00BC1921">
              <w:rPr>
                <w:rFonts w:ascii="Times New Roman" w:hAnsi="Times New Roman" w:cs="Times New Roman"/>
                <w:b/>
                <w:bCs/>
                <w:sz w:val="20"/>
                <w:szCs w:val="20"/>
              </w:rPr>
              <w:t>=</w:t>
            </w:r>
            <w:r w:rsidR="007271A4" w:rsidRPr="00BC1921">
              <w:rPr>
                <w:rFonts w:ascii="Times New Roman" w:hAnsi="Times New Roman" w:cs="Times New Roman"/>
                <w:b/>
                <w:bCs/>
                <w:sz w:val="20"/>
                <w:szCs w:val="20"/>
              </w:rPr>
              <w:t xml:space="preserve"> </w:t>
            </w:r>
            <w:r w:rsidRPr="00BC1921">
              <w:rPr>
                <w:rFonts w:ascii="Times New Roman" w:hAnsi="Times New Roman" w:cs="Times New Roman"/>
                <w:b/>
                <w:bCs/>
                <w:sz w:val="20"/>
                <w:szCs w:val="20"/>
              </w:rPr>
              <w:t>334,596)</w:t>
            </w:r>
          </w:p>
        </w:tc>
      </w:tr>
      <w:tr w:rsidR="00BC1921" w:rsidRPr="00BC1921" w14:paraId="2076E2B1" w14:textId="77777777" w:rsidTr="118B869E">
        <w:trPr>
          <w:trHeight w:val="268"/>
        </w:trPr>
        <w:tc>
          <w:tcPr>
            <w:tcW w:w="1393" w:type="pct"/>
            <w:noWrap/>
            <w:hideMark/>
          </w:tcPr>
          <w:p w14:paraId="6E0AB62B" w14:textId="77777777" w:rsidR="00442531" w:rsidRPr="00BC1921" w:rsidRDefault="00442531" w:rsidP="000C54BD">
            <w:pPr>
              <w:spacing w:line="360" w:lineRule="auto"/>
              <w:rPr>
                <w:rFonts w:ascii="Times New Roman" w:hAnsi="Times New Roman" w:cs="Times New Roman"/>
                <w:b/>
                <w:bCs/>
                <w:sz w:val="20"/>
                <w:szCs w:val="20"/>
              </w:rPr>
            </w:pPr>
            <w:r w:rsidRPr="00BC1921">
              <w:rPr>
                <w:rFonts w:ascii="Times New Roman" w:hAnsi="Times New Roman" w:cs="Times New Roman"/>
                <w:b/>
                <w:bCs/>
                <w:sz w:val="20"/>
                <w:szCs w:val="20"/>
              </w:rPr>
              <w:t>Variable</w:t>
            </w:r>
          </w:p>
        </w:tc>
        <w:tc>
          <w:tcPr>
            <w:tcW w:w="424" w:type="pct"/>
            <w:noWrap/>
            <w:hideMark/>
          </w:tcPr>
          <w:p w14:paraId="2BFB9059" w14:textId="77777777" w:rsidR="00442531" w:rsidRPr="00BC1921" w:rsidRDefault="00442531" w:rsidP="000C54BD">
            <w:pPr>
              <w:spacing w:line="360" w:lineRule="auto"/>
              <w:jc w:val="right"/>
              <w:rPr>
                <w:rFonts w:ascii="Times New Roman" w:hAnsi="Times New Roman" w:cs="Times New Roman"/>
                <w:b/>
                <w:bCs/>
                <w:sz w:val="20"/>
                <w:szCs w:val="20"/>
              </w:rPr>
            </w:pPr>
            <w:r w:rsidRPr="00BC1921">
              <w:rPr>
                <w:rFonts w:ascii="Times New Roman" w:hAnsi="Times New Roman" w:cs="Times New Roman"/>
                <w:b/>
                <w:bCs/>
                <w:sz w:val="20"/>
                <w:szCs w:val="20"/>
              </w:rPr>
              <w:t xml:space="preserve">Number of missing </w:t>
            </w:r>
          </w:p>
        </w:tc>
        <w:tc>
          <w:tcPr>
            <w:tcW w:w="455" w:type="pct"/>
            <w:noWrap/>
            <w:hideMark/>
          </w:tcPr>
          <w:p w14:paraId="6CDD8291" w14:textId="77777777" w:rsidR="00442531" w:rsidRPr="00BC1921" w:rsidRDefault="00442531" w:rsidP="000C54BD">
            <w:pPr>
              <w:spacing w:line="360" w:lineRule="auto"/>
              <w:jc w:val="right"/>
              <w:rPr>
                <w:rFonts w:ascii="Times New Roman" w:hAnsi="Times New Roman" w:cs="Times New Roman"/>
                <w:b/>
                <w:bCs/>
                <w:sz w:val="20"/>
                <w:szCs w:val="20"/>
              </w:rPr>
            </w:pPr>
            <w:r w:rsidRPr="00BC1921">
              <w:rPr>
                <w:rFonts w:ascii="Times New Roman" w:hAnsi="Times New Roman" w:cs="Times New Roman"/>
                <w:b/>
                <w:bCs/>
                <w:sz w:val="20"/>
                <w:szCs w:val="20"/>
              </w:rPr>
              <w:t>Missing Percentage</w:t>
            </w:r>
          </w:p>
        </w:tc>
        <w:tc>
          <w:tcPr>
            <w:tcW w:w="1678" w:type="pct"/>
          </w:tcPr>
          <w:p w14:paraId="058EF613" w14:textId="3B07C845" w:rsidR="00442531" w:rsidRPr="00BC1921" w:rsidRDefault="00442531" w:rsidP="00F6371D">
            <w:pPr>
              <w:spacing w:line="360" w:lineRule="auto"/>
              <w:rPr>
                <w:rFonts w:ascii="Times New Roman" w:hAnsi="Times New Roman" w:cs="Times New Roman"/>
                <w:b/>
                <w:bCs/>
                <w:sz w:val="20"/>
                <w:szCs w:val="20"/>
              </w:rPr>
            </w:pPr>
            <w:r w:rsidRPr="00BC1921">
              <w:rPr>
                <w:rFonts w:ascii="Times New Roman" w:hAnsi="Times New Roman" w:cs="Times New Roman"/>
                <w:b/>
                <w:bCs/>
                <w:sz w:val="20"/>
                <w:szCs w:val="20"/>
              </w:rPr>
              <w:t>Variable</w:t>
            </w:r>
          </w:p>
        </w:tc>
        <w:tc>
          <w:tcPr>
            <w:tcW w:w="556" w:type="pct"/>
          </w:tcPr>
          <w:p w14:paraId="08E6E586" w14:textId="57878891" w:rsidR="00442531" w:rsidRPr="00BC1921" w:rsidRDefault="00442531" w:rsidP="000C54BD">
            <w:pPr>
              <w:spacing w:line="360" w:lineRule="auto"/>
              <w:jc w:val="right"/>
              <w:rPr>
                <w:rFonts w:ascii="Times New Roman" w:hAnsi="Times New Roman" w:cs="Times New Roman"/>
                <w:b/>
                <w:bCs/>
                <w:sz w:val="20"/>
                <w:szCs w:val="20"/>
              </w:rPr>
            </w:pPr>
            <w:r w:rsidRPr="00BC1921">
              <w:rPr>
                <w:rFonts w:ascii="Times New Roman" w:hAnsi="Times New Roman" w:cs="Times New Roman"/>
                <w:b/>
                <w:bCs/>
                <w:sz w:val="20"/>
                <w:szCs w:val="20"/>
              </w:rPr>
              <w:t xml:space="preserve">Number of missing </w:t>
            </w:r>
          </w:p>
        </w:tc>
        <w:tc>
          <w:tcPr>
            <w:tcW w:w="494" w:type="pct"/>
          </w:tcPr>
          <w:p w14:paraId="1CFFE813" w14:textId="77777777" w:rsidR="00442531" w:rsidRPr="00BC1921" w:rsidRDefault="00442531" w:rsidP="000C54BD">
            <w:pPr>
              <w:spacing w:line="360" w:lineRule="auto"/>
              <w:jc w:val="right"/>
              <w:rPr>
                <w:rFonts w:ascii="Times New Roman" w:hAnsi="Times New Roman" w:cs="Times New Roman"/>
                <w:b/>
                <w:bCs/>
                <w:sz w:val="20"/>
                <w:szCs w:val="20"/>
              </w:rPr>
            </w:pPr>
            <w:r w:rsidRPr="00BC1921">
              <w:rPr>
                <w:rFonts w:ascii="Times New Roman" w:hAnsi="Times New Roman" w:cs="Times New Roman"/>
                <w:b/>
                <w:bCs/>
                <w:sz w:val="20"/>
                <w:szCs w:val="20"/>
              </w:rPr>
              <w:t>Missing Percentage</w:t>
            </w:r>
          </w:p>
        </w:tc>
      </w:tr>
      <w:tr w:rsidR="00BC1921" w:rsidRPr="00BC1921" w14:paraId="5ADCF338" w14:textId="77777777" w:rsidTr="118B869E">
        <w:trPr>
          <w:trHeight w:val="268"/>
        </w:trPr>
        <w:tc>
          <w:tcPr>
            <w:tcW w:w="1393" w:type="pct"/>
            <w:noWrap/>
            <w:hideMark/>
          </w:tcPr>
          <w:p w14:paraId="0BE36636" w14:textId="7D73D3D1" w:rsidR="0039655B" w:rsidRPr="00BC1921" w:rsidRDefault="0039655B" w:rsidP="0039655B">
            <w:pPr>
              <w:spacing w:line="360" w:lineRule="auto"/>
              <w:rPr>
                <w:rFonts w:ascii="Times New Roman" w:hAnsi="Times New Roman" w:cs="Times New Roman"/>
                <w:sz w:val="20"/>
                <w:szCs w:val="20"/>
              </w:rPr>
            </w:pPr>
            <w:r w:rsidRPr="00BC1921">
              <w:rPr>
                <w:rFonts w:ascii="Times New Roman" w:hAnsi="Times New Roman" w:cs="Times New Roman"/>
                <w:b/>
                <w:bCs/>
                <w:sz w:val="20"/>
                <w:szCs w:val="20"/>
              </w:rPr>
              <w:t>Highest school level</w:t>
            </w:r>
            <w:r w:rsidR="006D3A26" w:rsidRPr="00BC1921">
              <w:rPr>
                <w:rFonts w:ascii="Times New Roman" w:hAnsi="Times New Roman" w:cs="Times New Roman"/>
                <w:sz w:val="20"/>
                <w:szCs w:val="20"/>
              </w:rPr>
              <w:t xml:space="preserve"> (</w:t>
            </w:r>
            <w:r w:rsidR="00986184" w:rsidRPr="00BC1921">
              <w:rPr>
                <w:rFonts w:ascii="Times New Roman" w:hAnsi="Times New Roman" w:cs="Times New Roman"/>
                <w:sz w:val="20"/>
                <w:szCs w:val="20"/>
              </w:rPr>
              <w:t xml:space="preserve">None, Primary school completed, </w:t>
            </w:r>
            <w:r w:rsidR="008773A9" w:rsidRPr="00BC1921">
              <w:rPr>
                <w:rFonts w:ascii="Times New Roman" w:hAnsi="Times New Roman" w:cs="Times New Roman"/>
                <w:sz w:val="20"/>
                <w:szCs w:val="20"/>
              </w:rPr>
              <w:t xml:space="preserve">Technical/professional school, </w:t>
            </w:r>
            <w:r w:rsidR="001C5C88" w:rsidRPr="00BC1921">
              <w:rPr>
                <w:rFonts w:ascii="Times New Roman" w:hAnsi="Times New Roman" w:cs="Times New Roman"/>
                <w:sz w:val="20"/>
                <w:szCs w:val="20"/>
              </w:rPr>
              <w:t xml:space="preserve">Secondary school, </w:t>
            </w:r>
            <w:r w:rsidR="00516A59" w:rsidRPr="00BC1921">
              <w:rPr>
                <w:rFonts w:ascii="Times New Roman" w:hAnsi="Times New Roman" w:cs="Times New Roman"/>
                <w:sz w:val="20"/>
                <w:szCs w:val="20"/>
              </w:rPr>
              <w:t>longer</w:t>
            </w:r>
            <w:r w:rsidR="00370687" w:rsidRPr="00BC1921">
              <w:rPr>
                <w:rFonts w:ascii="Times New Roman" w:hAnsi="Times New Roman" w:cs="Times New Roman"/>
                <w:sz w:val="20"/>
                <w:szCs w:val="20"/>
              </w:rPr>
              <w:t xml:space="preserve"> education (incl. University deg.), </w:t>
            </w:r>
            <w:r w:rsidR="002036AA" w:rsidRPr="00BC1921">
              <w:rPr>
                <w:rFonts w:ascii="Times New Roman" w:hAnsi="Times New Roman" w:cs="Times New Roman"/>
                <w:sz w:val="20"/>
                <w:szCs w:val="20"/>
              </w:rPr>
              <w:t>Not specified/missing)</w:t>
            </w:r>
          </w:p>
        </w:tc>
        <w:tc>
          <w:tcPr>
            <w:tcW w:w="424" w:type="pct"/>
            <w:noWrap/>
            <w:hideMark/>
          </w:tcPr>
          <w:p w14:paraId="2DD4EB27" w14:textId="7E64A96C" w:rsidR="0039655B" w:rsidRPr="00BC1921" w:rsidRDefault="0039655B" w:rsidP="0039655B">
            <w:pPr>
              <w:spacing w:line="360" w:lineRule="auto"/>
              <w:jc w:val="right"/>
              <w:rPr>
                <w:rFonts w:ascii="Times New Roman" w:hAnsi="Times New Roman" w:cs="Times New Roman"/>
                <w:sz w:val="20"/>
                <w:szCs w:val="20"/>
              </w:rPr>
            </w:pPr>
            <w:r w:rsidRPr="00BC1921">
              <w:rPr>
                <w:rFonts w:ascii="Times New Roman" w:hAnsi="Times New Roman" w:cs="Times New Roman"/>
                <w:sz w:val="20"/>
                <w:szCs w:val="20"/>
              </w:rPr>
              <w:t>4</w:t>
            </w:r>
            <w:r w:rsidR="00EA7C64">
              <w:rPr>
                <w:rFonts w:ascii="Times New Roman" w:hAnsi="Times New Roman" w:cs="Times New Roman"/>
                <w:sz w:val="20"/>
                <w:szCs w:val="20"/>
              </w:rPr>
              <w:t>,</w:t>
            </w:r>
            <w:r w:rsidRPr="00BC1921">
              <w:rPr>
                <w:rFonts w:ascii="Times New Roman" w:hAnsi="Times New Roman" w:cs="Times New Roman"/>
                <w:sz w:val="20"/>
                <w:szCs w:val="20"/>
              </w:rPr>
              <w:t>290</w:t>
            </w:r>
          </w:p>
        </w:tc>
        <w:tc>
          <w:tcPr>
            <w:tcW w:w="455" w:type="pct"/>
            <w:noWrap/>
            <w:hideMark/>
          </w:tcPr>
          <w:p w14:paraId="5C4E0039" w14:textId="0211A896" w:rsidR="0039655B" w:rsidRPr="00BC1921" w:rsidRDefault="0039655B" w:rsidP="0039655B">
            <w:pPr>
              <w:spacing w:line="360" w:lineRule="auto"/>
              <w:jc w:val="right"/>
              <w:rPr>
                <w:rFonts w:ascii="Times New Roman" w:hAnsi="Times New Roman" w:cs="Times New Roman"/>
                <w:sz w:val="20"/>
                <w:szCs w:val="20"/>
              </w:rPr>
            </w:pPr>
            <w:r w:rsidRPr="00BC1921">
              <w:rPr>
                <w:rFonts w:ascii="Times New Roman" w:hAnsi="Times New Roman" w:cs="Times New Roman"/>
                <w:sz w:val="20"/>
                <w:szCs w:val="20"/>
              </w:rPr>
              <w:t>1.</w:t>
            </w:r>
            <w:r w:rsidR="731C0713" w:rsidRPr="00BC1921">
              <w:rPr>
                <w:rFonts w:ascii="Times New Roman" w:hAnsi="Times New Roman" w:cs="Times New Roman"/>
                <w:sz w:val="20"/>
                <w:szCs w:val="20"/>
              </w:rPr>
              <w:t>9</w:t>
            </w:r>
          </w:p>
        </w:tc>
        <w:tc>
          <w:tcPr>
            <w:tcW w:w="1678" w:type="pct"/>
          </w:tcPr>
          <w:p w14:paraId="2A2138BB" w14:textId="71DEEFC0" w:rsidR="0039655B" w:rsidRPr="00BC1921" w:rsidRDefault="00E0717A" w:rsidP="00F6371D">
            <w:pPr>
              <w:spacing w:line="360" w:lineRule="auto"/>
              <w:rPr>
                <w:rFonts w:ascii="Times New Roman" w:hAnsi="Times New Roman" w:cs="Times New Roman"/>
                <w:sz w:val="20"/>
                <w:szCs w:val="20"/>
              </w:rPr>
            </w:pPr>
            <w:r w:rsidRPr="00BC1921">
              <w:rPr>
                <w:rFonts w:ascii="Times New Roman" w:hAnsi="Times New Roman" w:cs="Times New Roman"/>
                <w:b/>
                <w:bCs/>
                <w:sz w:val="20"/>
                <w:szCs w:val="20"/>
              </w:rPr>
              <w:t>Qualifications</w:t>
            </w:r>
            <w:r w:rsidR="00F75027" w:rsidRPr="00BC1921">
              <w:rPr>
                <w:rFonts w:ascii="Times New Roman" w:hAnsi="Times New Roman" w:cs="Times New Roman"/>
                <w:sz w:val="20"/>
                <w:szCs w:val="20"/>
              </w:rPr>
              <w:t xml:space="preserve"> (</w:t>
            </w:r>
            <w:r w:rsidR="00630F20" w:rsidRPr="00BC1921">
              <w:rPr>
                <w:rFonts w:ascii="Times New Roman" w:hAnsi="Times New Roman" w:cs="Times New Roman"/>
                <w:sz w:val="20"/>
                <w:szCs w:val="20"/>
              </w:rPr>
              <w:t>College</w:t>
            </w:r>
            <w:r w:rsidR="006663F6" w:rsidRPr="00BC1921">
              <w:rPr>
                <w:rFonts w:ascii="Times New Roman" w:hAnsi="Times New Roman" w:cs="Times New Roman"/>
                <w:sz w:val="20"/>
                <w:szCs w:val="20"/>
              </w:rPr>
              <w:t xml:space="preserve"> or university degree, A levels/</w:t>
            </w:r>
            <w:r w:rsidR="00242917" w:rsidRPr="00BC1921">
              <w:rPr>
                <w:rFonts w:ascii="Times New Roman" w:hAnsi="Times New Roman" w:cs="Times New Roman"/>
                <w:sz w:val="20"/>
                <w:szCs w:val="20"/>
              </w:rPr>
              <w:t>AS levels</w:t>
            </w:r>
            <w:r w:rsidR="006663F6" w:rsidRPr="00BC1921">
              <w:rPr>
                <w:rFonts w:ascii="Times New Roman" w:hAnsi="Times New Roman" w:cs="Times New Roman"/>
                <w:sz w:val="20"/>
                <w:szCs w:val="20"/>
              </w:rPr>
              <w:t xml:space="preserve"> or equivalent, O levels/</w:t>
            </w:r>
            <w:r w:rsidR="00242917" w:rsidRPr="00BC1921">
              <w:rPr>
                <w:rFonts w:ascii="Times New Roman" w:hAnsi="Times New Roman" w:cs="Times New Roman"/>
                <w:sz w:val="20"/>
                <w:szCs w:val="20"/>
              </w:rPr>
              <w:t>GCSE</w:t>
            </w:r>
            <w:r w:rsidR="00526F22" w:rsidRPr="00BC1921">
              <w:rPr>
                <w:rFonts w:ascii="Times New Roman" w:hAnsi="Times New Roman" w:cs="Times New Roman"/>
                <w:sz w:val="20"/>
                <w:szCs w:val="20"/>
              </w:rPr>
              <w:t xml:space="preserve">s or equivalent, CSES or equivalent, NVQ or HND or </w:t>
            </w:r>
            <w:r w:rsidR="001D3092" w:rsidRPr="00BC1921">
              <w:rPr>
                <w:rFonts w:ascii="Times New Roman" w:hAnsi="Times New Roman" w:cs="Times New Roman"/>
                <w:sz w:val="20"/>
                <w:szCs w:val="20"/>
              </w:rPr>
              <w:t xml:space="preserve">HNC or equivalent, other professional qualifications, </w:t>
            </w:r>
            <w:r w:rsidR="00402F28" w:rsidRPr="00BC1921">
              <w:rPr>
                <w:rFonts w:ascii="Times New Roman" w:hAnsi="Times New Roman" w:cs="Times New Roman"/>
                <w:sz w:val="20"/>
                <w:szCs w:val="20"/>
              </w:rPr>
              <w:t xml:space="preserve">none of the above, prefer not to </w:t>
            </w:r>
            <w:proofErr w:type="gramStart"/>
            <w:r w:rsidR="00402F28" w:rsidRPr="00BC1921">
              <w:rPr>
                <w:rFonts w:ascii="Times New Roman" w:hAnsi="Times New Roman" w:cs="Times New Roman"/>
                <w:sz w:val="20"/>
                <w:szCs w:val="20"/>
              </w:rPr>
              <w:t>answer/missing</w:t>
            </w:r>
            <w:proofErr w:type="gramEnd"/>
            <w:r w:rsidR="00F75027" w:rsidRPr="00BC1921">
              <w:rPr>
                <w:rFonts w:ascii="Times New Roman" w:hAnsi="Times New Roman" w:cs="Times New Roman"/>
                <w:sz w:val="20"/>
                <w:szCs w:val="20"/>
              </w:rPr>
              <w:t>)</w:t>
            </w:r>
          </w:p>
        </w:tc>
        <w:tc>
          <w:tcPr>
            <w:tcW w:w="556" w:type="pct"/>
          </w:tcPr>
          <w:p w14:paraId="376B685E" w14:textId="6C8B34EF" w:rsidR="0039655B" w:rsidRPr="00BC1921" w:rsidRDefault="0039655B" w:rsidP="0039655B">
            <w:pPr>
              <w:spacing w:line="360" w:lineRule="auto"/>
              <w:jc w:val="right"/>
              <w:rPr>
                <w:rFonts w:ascii="Times New Roman" w:hAnsi="Times New Roman" w:cs="Times New Roman"/>
                <w:sz w:val="20"/>
                <w:szCs w:val="20"/>
              </w:rPr>
            </w:pPr>
            <w:r w:rsidRPr="00BC1921">
              <w:rPr>
                <w:rFonts w:ascii="Times New Roman" w:hAnsi="Times New Roman" w:cs="Times New Roman"/>
                <w:sz w:val="20"/>
                <w:szCs w:val="20"/>
              </w:rPr>
              <w:t>2</w:t>
            </w:r>
            <w:r w:rsidR="00EA7C64">
              <w:rPr>
                <w:rFonts w:ascii="Times New Roman" w:hAnsi="Times New Roman" w:cs="Times New Roman"/>
                <w:sz w:val="20"/>
                <w:szCs w:val="20"/>
              </w:rPr>
              <w:t>,</w:t>
            </w:r>
            <w:r w:rsidRPr="00BC1921">
              <w:rPr>
                <w:rFonts w:ascii="Times New Roman" w:hAnsi="Times New Roman" w:cs="Times New Roman"/>
                <w:sz w:val="20"/>
                <w:szCs w:val="20"/>
              </w:rPr>
              <w:t>017</w:t>
            </w:r>
          </w:p>
        </w:tc>
        <w:tc>
          <w:tcPr>
            <w:tcW w:w="494" w:type="pct"/>
          </w:tcPr>
          <w:p w14:paraId="2E8FB9F0" w14:textId="6027B039" w:rsidR="0039655B" w:rsidRPr="00BC1921" w:rsidRDefault="0039655B" w:rsidP="0039655B">
            <w:pPr>
              <w:spacing w:line="360" w:lineRule="auto"/>
              <w:jc w:val="right"/>
              <w:rPr>
                <w:rFonts w:ascii="Times New Roman" w:hAnsi="Times New Roman" w:cs="Times New Roman"/>
                <w:sz w:val="20"/>
                <w:szCs w:val="20"/>
              </w:rPr>
            </w:pPr>
            <w:r w:rsidRPr="00BC1921">
              <w:rPr>
                <w:rFonts w:ascii="Times New Roman" w:hAnsi="Times New Roman" w:cs="Times New Roman"/>
                <w:sz w:val="20"/>
                <w:szCs w:val="20"/>
              </w:rPr>
              <w:t>0.6</w:t>
            </w:r>
          </w:p>
        </w:tc>
      </w:tr>
      <w:tr w:rsidR="00BC1921" w:rsidRPr="00BC1921" w14:paraId="2898E82A" w14:textId="77777777" w:rsidTr="118B869E">
        <w:trPr>
          <w:trHeight w:val="268"/>
        </w:trPr>
        <w:tc>
          <w:tcPr>
            <w:tcW w:w="1393" w:type="pct"/>
            <w:noWrap/>
            <w:hideMark/>
          </w:tcPr>
          <w:p w14:paraId="696B8CAC" w14:textId="24615E48" w:rsidR="0039655B" w:rsidRPr="00BC1921" w:rsidRDefault="0039655B" w:rsidP="0039655B">
            <w:pPr>
              <w:spacing w:line="360" w:lineRule="auto"/>
              <w:rPr>
                <w:rFonts w:ascii="Times New Roman" w:hAnsi="Times New Roman" w:cs="Times New Roman"/>
                <w:sz w:val="20"/>
                <w:szCs w:val="20"/>
              </w:rPr>
            </w:pPr>
            <w:r w:rsidRPr="00BC1921">
              <w:rPr>
                <w:rFonts w:ascii="Times New Roman" w:hAnsi="Times New Roman" w:cs="Times New Roman"/>
                <w:b/>
                <w:bCs/>
                <w:sz w:val="20"/>
                <w:szCs w:val="20"/>
              </w:rPr>
              <w:t>Physical activity at work</w:t>
            </w:r>
            <w:r w:rsidR="005E2AB7" w:rsidRPr="00BC1921">
              <w:rPr>
                <w:rFonts w:ascii="Times New Roman" w:hAnsi="Times New Roman" w:cs="Times New Roman"/>
                <w:sz w:val="20"/>
                <w:szCs w:val="20"/>
              </w:rPr>
              <w:t xml:space="preserve"> (</w:t>
            </w:r>
            <w:r w:rsidR="00D57AE7" w:rsidRPr="00BC1921">
              <w:rPr>
                <w:rFonts w:ascii="Times New Roman" w:hAnsi="Times New Roman" w:cs="Times New Roman"/>
                <w:sz w:val="20"/>
                <w:szCs w:val="20"/>
              </w:rPr>
              <w:t xml:space="preserve">Sedentary, </w:t>
            </w:r>
            <w:r w:rsidR="00BF4CF3" w:rsidRPr="00BC1921">
              <w:rPr>
                <w:rFonts w:ascii="Times New Roman" w:hAnsi="Times New Roman" w:cs="Times New Roman"/>
                <w:sz w:val="20"/>
                <w:szCs w:val="20"/>
              </w:rPr>
              <w:t xml:space="preserve">standing, </w:t>
            </w:r>
            <w:r w:rsidR="006138AD" w:rsidRPr="00BC1921">
              <w:rPr>
                <w:rFonts w:ascii="Times New Roman" w:hAnsi="Times New Roman" w:cs="Times New Roman"/>
                <w:sz w:val="20"/>
                <w:szCs w:val="20"/>
              </w:rPr>
              <w:t xml:space="preserve">manual work, heavy manual work, </w:t>
            </w:r>
            <w:r w:rsidR="00A33B26" w:rsidRPr="00BC1921">
              <w:rPr>
                <w:rFonts w:ascii="Times New Roman" w:hAnsi="Times New Roman" w:cs="Times New Roman"/>
                <w:sz w:val="20"/>
                <w:szCs w:val="20"/>
              </w:rPr>
              <w:t>non-worker, missing</w:t>
            </w:r>
            <w:r w:rsidR="005E2AB7" w:rsidRPr="00BC1921">
              <w:rPr>
                <w:rFonts w:ascii="Times New Roman" w:hAnsi="Times New Roman" w:cs="Times New Roman"/>
                <w:sz w:val="20"/>
                <w:szCs w:val="20"/>
              </w:rPr>
              <w:t>)</w:t>
            </w:r>
            <w:r w:rsidR="00C01820" w:rsidRPr="00BC1921">
              <w:rPr>
                <w:rFonts w:ascii="Times New Roman" w:hAnsi="Times New Roman" w:cs="Times New Roman"/>
                <w:sz w:val="20"/>
                <w:szCs w:val="20"/>
              </w:rPr>
              <w:t xml:space="preserve"> </w:t>
            </w:r>
          </w:p>
        </w:tc>
        <w:tc>
          <w:tcPr>
            <w:tcW w:w="424" w:type="pct"/>
            <w:noWrap/>
            <w:hideMark/>
          </w:tcPr>
          <w:p w14:paraId="5E00A0D0" w14:textId="76C48765" w:rsidR="0039655B" w:rsidRPr="00BC1921" w:rsidRDefault="0039655B" w:rsidP="0039655B">
            <w:pPr>
              <w:spacing w:line="360" w:lineRule="auto"/>
              <w:jc w:val="right"/>
              <w:rPr>
                <w:rFonts w:ascii="Times New Roman" w:hAnsi="Times New Roman" w:cs="Times New Roman"/>
                <w:sz w:val="20"/>
                <w:szCs w:val="20"/>
              </w:rPr>
            </w:pPr>
            <w:r w:rsidRPr="00BC1921">
              <w:rPr>
                <w:rFonts w:ascii="Times New Roman" w:hAnsi="Times New Roman" w:cs="Times New Roman"/>
                <w:sz w:val="20"/>
                <w:szCs w:val="20"/>
              </w:rPr>
              <w:t>3</w:t>
            </w:r>
            <w:r w:rsidR="00EA7C64">
              <w:rPr>
                <w:rFonts w:ascii="Times New Roman" w:hAnsi="Times New Roman" w:cs="Times New Roman"/>
                <w:sz w:val="20"/>
                <w:szCs w:val="20"/>
              </w:rPr>
              <w:t>,</w:t>
            </w:r>
            <w:r w:rsidRPr="00BC1921">
              <w:rPr>
                <w:rFonts w:ascii="Times New Roman" w:hAnsi="Times New Roman" w:cs="Times New Roman"/>
                <w:sz w:val="20"/>
                <w:szCs w:val="20"/>
              </w:rPr>
              <w:t>439</w:t>
            </w:r>
          </w:p>
        </w:tc>
        <w:tc>
          <w:tcPr>
            <w:tcW w:w="455" w:type="pct"/>
            <w:noWrap/>
            <w:hideMark/>
          </w:tcPr>
          <w:p w14:paraId="59262ED7" w14:textId="77777777" w:rsidR="0039655B" w:rsidRPr="00BC1921" w:rsidRDefault="0039655B" w:rsidP="0039655B">
            <w:pPr>
              <w:spacing w:line="360" w:lineRule="auto"/>
              <w:jc w:val="right"/>
              <w:rPr>
                <w:rFonts w:ascii="Times New Roman" w:hAnsi="Times New Roman" w:cs="Times New Roman"/>
                <w:sz w:val="20"/>
                <w:szCs w:val="20"/>
              </w:rPr>
            </w:pPr>
            <w:r w:rsidRPr="00BC1921">
              <w:rPr>
                <w:rFonts w:ascii="Times New Roman" w:hAnsi="Times New Roman" w:cs="Times New Roman"/>
                <w:sz w:val="20"/>
                <w:szCs w:val="20"/>
              </w:rPr>
              <w:t>1.5</w:t>
            </w:r>
          </w:p>
        </w:tc>
        <w:tc>
          <w:tcPr>
            <w:tcW w:w="1678" w:type="pct"/>
          </w:tcPr>
          <w:p w14:paraId="28B5C0FA" w14:textId="7C66B176" w:rsidR="0039655B" w:rsidRPr="00BC1921" w:rsidRDefault="00DC2895" w:rsidP="00F6371D">
            <w:pPr>
              <w:spacing w:line="360" w:lineRule="auto"/>
              <w:rPr>
                <w:rFonts w:ascii="Times New Roman" w:hAnsi="Times New Roman" w:cs="Times New Roman"/>
                <w:sz w:val="20"/>
                <w:szCs w:val="20"/>
              </w:rPr>
            </w:pPr>
            <w:r w:rsidRPr="00BC1921">
              <w:rPr>
                <w:rFonts w:ascii="Times New Roman" w:hAnsi="Times New Roman" w:cs="Times New Roman"/>
                <w:b/>
                <w:bCs/>
                <w:sz w:val="20"/>
                <w:szCs w:val="20"/>
              </w:rPr>
              <w:t>Current employment status</w:t>
            </w:r>
            <w:r w:rsidRPr="00BC1921">
              <w:rPr>
                <w:rFonts w:ascii="Times New Roman" w:hAnsi="Times New Roman" w:cs="Times New Roman"/>
                <w:sz w:val="20"/>
                <w:szCs w:val="20"/>
              </w:rPr>
              <w:t xml:space="preserve"> (</w:t>
            </w:r>
            <w:r w:rsidR="00D77913" w:rsidRPr="00BC1921">
              <w:rPr>
                <w:rFonts w:ascii="Times New Roman" w:hAnsi="Times New Roman" w:cs="Times New Roman"/>
                <w:sz w:val="20"/>
                <w:szCs w:val="20"/>
              </w:rPr>
              <w:t xml:space="preserve">In paid employment or self-employed, </w:t>
            </w:r>
            <w:r w:rsidR="006930AC" w:rsidRPr="00BC1921">
              <w:rPr>
                <w:rFonts w:ascii="Times New Roman" w:hAnsi="Times New Roman" w:cs="Times New Roman"/>
                <w:sz w:val="20"/>
                <w:szCs w:val="20"/>
              </w:rPr>
              <w:t>retired</w:t>
            </w:r>
            <w:r w:rsidR="00D77913" w:rsidRPr="00BC1921">
              <w:rPr>
                <w:rFonts w:ascii="Times New Roman" w:hAnsi="Times New Roman" w:cs="Times New Roman"/>
                <w:sz w:val="20"/>
                <w:szCs w:val="20"/>
              </w:rPr>
              <w:t xml:space="preserve">, looking after home and/or family, </w:t>
            </w:r>
            <w:r w:rsidR="000C7C16" w:rsidRPr="00BC1921">
              <w:rPr>
                <w:rFonts w:ascii="Times New Roman" w:hAnsi="Times New Roman" w:cs="Times New Roman"/>
                <w:sz w:val="20"/>
                <w:szCs w:val="20"/>
              </w:rPr>
              <w:t>unable to work because of sickness or disability, unemployed</w:t>
            </w:r>
            <w:r w:rsidR="00A56560" w:rsidRPr="00BC1921">
              <w:rPr>
                <w:rFonts w:ascii="Times New Roman" w:hAnsi="Times New Roman" w:cs="Times New Roman"/>
                <w:sz w:val="20"/>
                <w:szCs w:val="20"/>
              </w:rPr>
              <w:t>, d</w:t>
            </w:r>
            <w:r w:rsidR="000C7C16" w:rsidRPr="00BC1921">
              <w:rPr>
                <w:rFonts w:ascii="Times New Roman" w:hAnsi="Times New Roman" w:cs="Times New Roman"/>
                <w:sz w:val="20"/>
                <w:szCs w:val="20"/>
              </w:rPr>
              <w:t>oing unpaid or voluntary work, full or part</w:t>
            </w:r>
            <w:r w:rsidR="006930AC" w:rsidRPr="00BC1921">
              <w:rPr>
                <w:rFonts w:ascii="Times New Roman" w:hAnsi="Times New Roman" w:cs="Times New Roman"/>
                <w:sz w:val="20"/>
                <w:szCs w:val="20"/>
              </w:rPr>
              <w:t xml:space="preserve">-time student, none of the above, prefer not to </w:t>
            </w:r>
            <w:proofErr w:type="gramStart"/>
            <w:r w:rsidR="006930AC" w:rsidRPr="00BC1921">
              <w:rPr>
                <w:rFonts w:ascii="Times New Roman" w:hAnsi="Times New Roman" w:cs="Times New Roman"/>
                <w:sz w:val="20"/>
                <w:szCs w:val="20"/>
              </w:rPr>
              <w:t>answer/missing</w:t>
            </w:r>
            <w:proofErr w:type="gramEnd"/>
            <w:r w:rsidRPr="00BC1921">
              <w:rPr>
                <w:rFonts w:ascii="Times New Roman" w:hAnsi="Times New Roman" w:cs="Times New Roman"/>
                <w:sz w:val="20"/>
                <w:szCs w:val="20"/>
              </w:rPr>
              <w:t>)</w:t>
            </w:r>
          </w:p>
        </w:tc>
        <w:tc>
          <w:tcPr>
            <w:tcW w:w="556" w:type="pct"/>
          </w:tcPr>
          <w:p w14:paraId="28DFE1CC" w14:textId="337AAFC8" w:rsidR="0039655B" w:rsidRPr="00BC1921" w:rsidRDefault="0039655B" w:rsidP="0039655B">
            <w:pPr>
              <w:spacing w:line="360" w:lineRule="auto"/>
              <w:jc w:val="right"/>
              <w:rPr>
                <w:rFonts w:ascii="Times New Roman" w:hAnsi="Times New Roman" w:cs="Times New Roman"/>
                <w:sz w:val="20"/>
                <w:szCs w:val="20"/>
              </w:rPr>
            </w:pPr>
            <w:r w:rsidRPr="00BC1921">
              <w:rPr>
                <w:rFonts w:ascii="Times New Roman" w:hAnsi="Times New Roman" w:cs="Times New Roman"/>
                <w:sz w:val="20"/>
                <w:szCs w:val="20"/>
              </w:rPr>
              <w:t>2</w:t>
            </w:r>
            <w:r w:rsidR="00EA7C64">
              <w:rPr>
                <w:rFonts w:ascii="Times New Roman" w:hAnsi="Times New Roman" w:cs="Times New Roman"/>
                <w:sz w:val="20"/>
                <w:szCs w:val="20"/>
              </w:rPr>
              <w:t>,</w:t>
            </w:r>
            <w:r w:rsidRPr="00BC1921">
              <w:rPr>
                <w:rFonts w:ascii="Times New Roman" w:hAnsi="Times New Roman" w:cs="Times New Roman"/>
                <w:sz w:val="20"/>
                <w:szCs w:val="20"/>
              </w:rPr>
              <w:t>454</w:t>
            </w:r>
          </w:p>
        </w:tc>
        <w:tc>
          <w:tcPr>
            <w:tcW w:w="494" w:type="pct"/>
          </w:tcPr>
          <w:p w14:paraId="2FE613F8" w14:textId="6D8365F2" w:rsidR="0039655B" w:rsidRPr="00BC1921" w:rsidRDefault="0039655B" w:rsidP="0039655B">
            <w:pPr>
              <w:spacing w:line="360" w:lineRule="auto"/>
              <w:jc w:val="right"/>
              <w:rPr>
                <w:rFonts w:ascii="Times New Roman" w:hAnsi="Times New Roman" w:cs="Times New Roman"/>
                <w:sz w:val="20"/>
                <w:szCs w:val="20"/>
              </w:rPr>
            </w:pPr>
            <w:r w:rsidRPr="00BC1921">
              <w:rPr>
                <w:rFonts w:ascii="Times New Roman" w:hAnsi="Times New Roman" w:cs="Times New Roman"/>
                <w:sz w:val="20"/>
                <w:szCs w:val="20"/>
              </w:rPr>
              <w:t>0.7</w:t>
            </w:r>
          </w:p>
        </w:tc>
      </w:tr>
      <w:tr w:rsidR="00BC1921" w:rsidRPr="00BC1921" w14:paraId="19D5239D" w14:textId="77777777" w:rsidTr="118B869E">
        <w:trPr>
          <w:trHeight w:val="268"/>
        </w:trPr>
        <w:tc>
          <w:tcPr>
            <w:tcW w:w="1393" w:type="pct"/>
            <w:noWrap/>
            <w:hideMark/>
          </w:tcPr>
          <w:p w14:paraId="0D0F4949" w14:textId="4B8AFE0A" w:rsidR="0039655B" w:rsidRPr="00BC1921" w:rsidRDefault="00351817" w:rsidP="0039655B">
            <w:pPr>
              <w:spacing w:line="360" w:lineRule="auto"/>
              <w:rPr>
                <w:rFonts w:ascii="Times New Roman" w:hAnsi="Times New Roman" w:cs="Times New Roman"/>
                <w:sz w:val="20"/>
                <w:szCs w:val="20"/>
              </w:rPr>
            </w:pPr>
            <w:r w:rsidRPr="00BC1921">
              <w:rPr>
                <w:rFonts w:ascii="Times New Roman" w:hAnsi="Times New Roman" w:cs="Times New Roman"/>
                <w:b/>
                <w:bCs/>
                <w:sz w:val="20"/>
                <w:szCs w:val="20"/>
              </w:rPr>
              <w:t>Use of hormones for menopause</w:t>
            </w:r>
            <w:r w:rsidR="0095652E" w:rsidRPr="00BC1921">
              <w:rPr>
                <w:rFonts w:ascii="Times New Roman" w:hAnsi="Times New Roman" w:cs="Times New Roman"/>
                <w:b/>
                <w:bCs/>
                <w:sz w:val="20"/>
                <w:szCs w:val="20"/>
              </w:rPr>
              <w:t>*</w:t>
            </w:r>
            <w:r w:rsidR="00561456" w:rsidRPr="00BC1921">
              <w:rPr>
                <w:rFonts w:ascii="Times New Roman" w:hAnsi="Times New Roman" w:cs="Times New Roman"/>
                <w:sz w:val="20"/>
                <w:szCs w:val="20"/>
              </w:rPr>
              <w:t xml:space="preserve"> (N</w:t>
            </w:r>
            <w:r w:rsidR="009C72C4" w:rsidRPr="00BC1921">
              <w:rPr>
                <w:rFonts w:ascii="Times New Roman" w:hAnsi="Times New Roman" w:cs="Times New Roman"/>
                <w:sz w:val="20"/>
                <w:szCs w:val="20"/>
              </w:rPr>
              <w:t xml:space="preserve">o, </w:t>
            </w:r>
            <w:proofErr w:type="gramStart"/>
            <w:r w:rsidR="009C72C4" w:rsidRPr="00BC1921">
              <w:rPr>
                <w:rFonts w:ascii="Times New Roman" w:hAnsi="Times New Roman" w:cs="Times New Roman"/>
                <w:sz w:val="20"/>
                <w:szCs w:val="20"/>
              </w:rPr>
              <w:t>Yes</w:t>
            </w:r>
            <w:proofErr w:type="gramEnd"/>
            <w:r w:rsidR="009C72C4" w:rsidRPr="00BC1921">
              <w:rPr>
                <w:rFonts w:ascii="Times New Roman" w:hAnsi="Times New Roman" w:cs="Times New Roman"/>
                <w:sz w:val="20"/>
                <w:szCs w:val="20"/>
              </w:rPr>
              <w:t xml:space="preserve">, </w:t>
            </w:r>
            <w:r w:rsidR="009A4A0A">
              <w:rPr>
                <w:rFonts w:ascii="Times New Roman" w:hAnsi="Times New Roman" w:cs="Times New Roman"/>
                <w:sz w:val="20"/>
                <w:szCs w:val="20"/>
              </w:rPr>
              <w:t>M</w:t>
            </w:r>
            <w:r w:rsidR="009C72C4" w:rsidRPr="00BC1921">
              <w:rPr>
                <w:rFonts w:ascii="Times New Roman" w:hAnsi="Times New Roman" w:cs="Times New Roman"/>
                <w:sz w:val="20"/>
                <w:szCs w:val="20"/>
              </w:rPr>
              <w:t>issing)</w:t>
            </w:r>
          </w:p>
        </w:tc>
        <w:tc>
          <w:tcPr>
            <w:tcW w:w="424" w:type="pct"/>
            <w:noWrap/>
            <w:hideMark/>
          </w:tcPr>
          <w:p w14:paraId="1E7B2793" w14:textId="04B66859" w:rsidR="0039655B" w:rsidRPr="00BC1921" w:rsidRDefault="0039655B" w:rsidP="0039655B">
            <w:pPr>
              <w:spacing w:line="360" w:lineRule="auto"/>
              <w:jc w:val="right"/>
              <w:rPr>
                <w:rFonts w:ascii="Times New Roman" w:hAnsi="Times New Roman" w:cs="Times New Roman"/>
                <w:sz w:val="20"/>
                <w:szCs w:val="20"/>
              </w:rPr>
            </w:pPr>
            <w:r w:rsidRPr="00BC1921">
              <w:rPr>
                <w:rFonts w:ascii="Times New Roman" w:hAnsi="Times New Roman" w:cs="Times New Roman"/>
                <w:sz w:val="20"/>
                <w:szCs w:val="20"/>
              </w:rPr>
              <w:t>1</w:t>
            </w:r>
            <w:r w:rsidR="00EA7C64">
              <w:rPr>
                <w:rFonts w:ascii="Times New Roman" w:hAnsi="Times New Roman" w:cs="Times New Roman"/>
                <w:sz w:val="20"/>
                <w:szCs w:val="20"/>
              </w:rPr>
              <w:t>,</w:t>
            </w:r>
            <w:r w:rsidRPr="00BC1921">
              <w:rPr>
                <w:rFonts w:ascii="Times New Roman" w:hAnsi="Times New Roman" w:cs="Times New Roman"/>
                <w:sz w:val="20"/>
                <w:szCs w:val="20"/>
              </w:rPr>
              <w:t>915</w:t>
            </w:r>
          </w:p>
        </w:tc>
        <w:tc>
          <w:tcPr>
            <w:tcW w:w="455" w:type="pct"/>
            <w:noWrap/>
            <w:hideMark/>
          </w:tcPr>
          <w:p w14:paraId="75A9F2C3" w14:textId="1DDDDF0C" w:rsidR="0039655B" w:rsidRPr="00BC1921" w:rsidRDefault="00C72106" w:rsidP="0039655B">
            <w:pPr>
              <w:spacing w:line="360" w:lineRule="auto"/>
              <w:jc w:val="right"/>
              <w:rPr>
                <w:rFonts w:ascii="Times New Roman" w:hAnsi="Times New Roman" w:cs="Times New Roman"/>
                <w:sz w:val="20"/>
                <w:szCs w:val="20"/>
              </w:rPr>
            </w:pPr>
            <w:r w:rsidRPr="00BC1921">
              <w:rPr>
                <w:rFonts w:ascii="Times New Roman" w:hAnsi="Times New Roman" w:cs="Times New Roman"/>
                <w:sz w:val="20"/>
                <w:szCs w:val="20"/>
              </w:rPr>
              <w:t>1.3</w:t>
            </w:r>
          </w:p>
        </w:tc>
        <w:tc>
          <w:tcPr>
            <w:tcW w:w="1678" w:type="pct"/>
          </w:tcPr>
          <w:p w14:paraId="536AC513" w14:textId="096FE715" w:rsidR="0039655B" w:rsidRPr="00BC1921" w:rsidRDefault="00053146" w:rsidP="00F6371D">
            <w:pPr>
              <w:spacing w:line="360" w:lineRule="auto"/>
              <w:rPr>
                <w:rFonts w:ascii="Times New Roman" w:hAnsi="Times New Roman" w:cs="Times New Roman"/>
                <w:sz w:val="20"/>
                <w:szCs w:val="20"/>
              </w:rPr>
            </w:pPr>
            <w:r w:rsidRPr="00BC1921">
              <w:rPr>
                <w:rFonts w:ascii="Times New Roman" w:hAnsi="Times New Roman" w:cs="Times New Roman"/>
                <w:b/>
                <w:bCs/>
                <w:sz w:val="20"/>
                <w:szCs w:val="20"/>
              </w:rPr>
              <w:t>Ever used hormone-replacement therapy</w:t>
            </w:r>
            <w:r w:rsidR="0095652E" w:rsidRPr="00BC1921">
              <w:rPr>
                <w:rFonts w:ascii="Times New Roman" w:hAnsi="Times New Roman" w:cs="Times New Roman"/>
                <w:b/>
                <w:bCs/>
                <w:sz w:val="20"/>
                <w:szCs w:val="20"/>
              </w:rPr>
              <w:t>*</w:t>
            </w:r>
            <w:r w:rsidR="00D91FD5" w:rsidRPr="00BC1921">
              <w:rPr>
                <w:rFonts w:ascii="Times New Roman" w:hAnsi="Times New Roman" w:cs="Times New Roman"/>
                <w:sz w:val="20"/>
                <w:szCs w:val="20"/>
              </w:rPr>
              <w:t xml:space="preserve"> (No, </w:t>
            </w:r>
            <w:proofErr w:type="gramStart"/>
            <w:r w:rsidR="00D91FD5" w:rsidRPr="00BC1921">
              <w:rPr>
                <w:rFonts w:ascii="Times New Roman" w:hAnsi="Times New Roman" w:cs="Times New Roman"/>
                <w:sz w:val="20"/>
                <w:szCs w:val="20"/>
              </w:rPr>
              <w:t>Yes</w:t>
            </w:r>
            <w:proofErr w:type="gramEnd"/>
            <w:r w:rsidR="00D91FD5" w:rsidRPr="00BC1921">
              <w:rPr>
                <w:rFonts w:ascii="Times New Roman" w:hAnsi="Times New Roman" w:cs="Times New Roman"/>
                <w:sz w:val="20"/>
                <w:szCs w:val="20"/>
              </w:rPr>
              <w:t>, do not know</w:t>
            </w:r>
            <w:r w:rsidR="00042753" w:rsidRPr="00BC1921">
              <w:rPr>
                <w:rFonts w:ascii="Times New Roman" w:hAnsi="Times New Roman" w:cs="Times New Roman"/>
                <w:sz w:val="20"/>
                <w:szCs w:val="20"/>
              </w:rPr>
              <w:t xml:space="preserve">, </w:t>
            </w:r>
            <w:proofErr w:type="gramStart"/>
            <w:r w:rsidR="00042753" w:rsidRPr="00BC1921">
              <w:rPr>
                <w:rFonts w:ascii="Times New Roman" w:hAnsi="Times New Roman" w:cs="Times New Roman"/>
                <w:sz w:val="20"/>
                <w:szCs w:val="20"/>
              </w:rPr>
              <w:t>Prefer</w:t>
            </w:r>
            <w:proofErr w:type="gramEnd"/>
            <w:r w:rsidR="00042753" w:rsidRPr="00BC1921">
              <w:rPr>
                <w:rFonts w:ascii="Times New Roman" w:hAnsi="Times New Roman" w:cs="Times New Roman"/>
                <w:sz w:val="20"/>
                <w:szCs w:val="20"/>
              </w:rPr>
              <w:t xml:space="preserve"> not to answer</w:t>
            </w:r>
            <w:r w:rsidR="00D91FD5" w:rsidRPr="00BC1921">
              <w:rPr>
                <w:rFonts w:ascii="Times New Roman" w:hAnsi="Times New Roman" w:cs="Times New Roman"/>
                <w:sz w:val="20"/>
                <w:szCs w:val="20"/>
              </w:rPr>
              <w:t>/Missing)</w:t>
            </w:r>
            <w:r w:rsidR="004A58E0" w:rsidRPr="00BC1921">
              <w:rPr>
                <w:rFonts w:ascii="Times New Roman" w:hAnsi="Times New Roman" w:cs="Times New Roman"/>
                <w:sz w:val="20"/>
                <w:szCs w:val="20"/>
              </w:rPr>
              <w:t xml:space="preserve"> </w:t>
            </w:r>
          </w:p>
        </w:tc>
        <w:tc>
          <w:tcPr>
            <w:tcW w:w="556" w:type="pct"/>
          </w:tcPr>
          <w:p w14:paraId="13D3242B" w14:textId="7A0CAD8C" w:rsidR="0039655B" w:rsidRPr="00BC1921" w:rsidRDefault="0039655B" w:rsidP="0039655B">
            <w:pPr>
              <w:spacing w:line="360" w:lineRule="auto"/>
              <w:jc w:val="right"/>
              <w:rPr>
                <w:rFonts w:ascii="Times New Roman" w:hAnsi="Times New Roman" w:cs="Times New Roman"/>
                <w:sz w:val="20"/>
                <w:szCs w:val="20"/>
              </w:rPr>
            </w:pPr>
            <w:r w:rsidRPr="00BC1921">
              <w:rPr>
                <w:rFonts w:ascii="Times New Roman" w:hAnsi="Times New Roman" w:cs="Times New Roman"/>
                <w:sz w:val="20"/>
                <w:szCs w:val="20"/>
              </w:rPr>
              <w:t>469</w:t>
            </w:r>
          </w:p>
        </w:tc>
        <w:tc>
          <w:tcPr>
            <w:tcW w:w="494" w:type="pct"/>
          </w:tcPr>
          <w:p w14:paraId="261F4CE1" w14:textId="142FB45B" w:rsidR="0039655B" w:rsidRPr="00BC1921" w:rsidRDefault="0039655B" w:rsidP="0039655B">
            <w:pPr>
              <w:spacing w:line="360" w:lineRule="auto"/>
              <w:jc w:val="right"/>
              <w:rPr>
                <w:rFonts w:ascii="Times New Roman" w:hAnsi="Times New Roman" w:cs="Times New Roman"/>
                <w:sz w:val="20"/>
                <w:szCs w:val="20"/>
              </w:rPr>
            </w:pPr>
            <w:r w:rsidRPr="00BC1921">
              <w:rPr>
                <w:rFonts w:ascii="Times New Roman" w:hAnsi="Times New Roman" w:cs="Times New Roman"/>
                <w:sz w:val="20"/>
                <w:szCs w:val="20"/>
              </w:rPr>
              <w:t>0.</w:t>
            </w:r>
            <w:r w:rsidR="00521F79" w:rsidRPr="00BC1921">
              <w:rPr>
                <w:rFonts w:ascii="Times New Roman" w:hAnsi="Times New Roman" w:cs="Times New Roman"/>
                <w:sz w:val="20"/>
                <w:szCs w:val="20"/>
              </w:rPr>
              <w:t>3</w:t>
            </w:r>
          </w:p>
        </w:tc>
      </w:tr>
      <w:tr w:rsidR="00BC1921" w:rsidRPr="00BC1921" w14:paraId="12C8E729" w14:textId="77777777" w:rsidTr="118B869E">
        <w:trPr>
          <w:trHeight w:val="268"/>
        </w:trPr>
        <w:tc>
          <w:tcPr>
            <w:tcW w:w="1393" w:type="pct"/>
            <w:noWrap/>
            <w:hideMark/>
          </w:tcPr>
          <w:p w14:paraId="20C409A4" w14:textId="0BA6F5EB" w:rsidR="0039655B" w:rsidRPr="00BC1921" w:rsidRDefault="0039655B" w:rsidP="0039655B">
            <w:pPr>
              <w:spacing w:line="360" w:lineRule="auto"/>
              <w:rPr>
                <w:rFonts w:ascii="Times New Roman" w:hAnsi="Times New Roman" w:cs="Times New Roman"/>
                <w:sz w:val="20"/>
                <w:szCs w:val="20"/>
              </w:rPr>
            </w:pPr>
            <w:r w:rsidRPr="00BC1921">
              <w:rPr>
                <w:rFonts w:ascii="Times New Roman" w:hAnsi="Times New Roman" w:cs="Times New Roman"/>
                <w:b/>
                <w:bCs/>
                <w:sz w:val="20"/>
                <w:szCs w:val="20"/>
              </w:rPr>
              <w:t>Smoking status</w:t>
            </w:r>
            <w:r w:rsidR="0049079B" w:rsidRPr="00BC1921">
              <w:rPr>
                <w:rFonts w:ascii="Times New Roman" w:hAnsi="Times New Roman" w:cs="Times New Roman"/>
                <w:sz w:val="20"/>
                <w:szCs w:val="20"/>
              </w:rPr>
              <w:t xml:space="preserve"> (Never, Former, Current, Unknown/</w:t>
            </w:r>
            <w:r w:rsidR="009A4A0A">
              <w:rPr>
                <w:rFonts w:ascii="Times New Roman" w:hAnsi="Times New Roman" w:cs="Times New Roman"/>
                <w:sz w:val="20"/>
                <w:szCs w:val="20"/>
              </w:rPr>
              <w:t>M</w:t>
            </w:r>
            <w:r w:rsidR="0049079B" w:rsidRPr="00BC1921">
              <w:rPr>
                <w:rFonts w:ascii="Times New Roman" w:hAnsi="Times New Roman" w:cs="Times New Roman"/>
                <w:sz w:val="20"/>
                <w:szCs w:val="20"/>
              </w:rPr>
              <w:t>issing)</w:t>
            </w:r>
          </w:p>
        </w:tc>
        <w:tc>
          <w:tcPr>
            <w:tcW w:w="424" w:type="pct"/>
            <w:noWrap/>
            <w:hideMark/>
          </w:tcPr>
          <w:p w14:paraId="1BB2969F" w14:textId="77777777" w:rsidR="0039655B" w:rsidRPr="00BC1921" w:rsidRDefault="0039655B" w:rsidP="0039655B">
            <w:pPr>
              <w:spacing w:line="360" w:lineRule="auto"/>
              <w:jc w:val="right"/>
              <w:rPr>
                <w:rFonts w:ascii="Times New Roman" w:hAnsi="Times New Roman" w:cs="Times New Roman"/>
                <w:sz w:val="20"/>
                <w:szCs w:val="20"/>
              </w:rPr>
            </w:pPr>
            <w:r w:rsidRPr="00BC1921">
              <w:rPr>
                <w:rFonts w:ascii="Times New Roman" w:hAnsi="Times New Roman" w:cs="Times New Roman"/>
                <w:sz w:val="20"/>
                <w:szCs w:val="20"/>
              </w:rPr>
              <w:t>696</w:t>
            </w:r>
          </w:p>
        </w:tc>
        <w:tc>
          <w:tcPr>
            <w:tcW w:w="455" w:type="pct"/>
            <w:noWrap/>
            <w:hideMark/>
          </w:tcPr>
          <w:p w14:paraId="2D491486" w14:textId="77777777" w:rsidR="0039655B" w:rsidRPr="00BC1921" w:rsidRDefault="0039655B" w:rsidP="0039655B">
            <w:pPr>
              <w:spacing w:line="360" w:lineRule="auto"/>
              <w:jc w:val="right"/>
              <w:rPr>
                <w:rFonts w:ascii="Times New Roman" w:hAnsi="Times New Roman" w:cs="Times New Roman"/>
                <w:sz w:val="20"/>
                <w:szCs w:val="20"/>
              </w:rPr>
            </w:pPr>
            <w:r w:rsidRPr="00BC1921">
              <w:rPr>
                <w:rFonts w:ascii="Times New Roman" w:hAnsi="Times New Roman" w:cs="Times New Roman"/>
                <w:sz w:val="20"/>
                <w:szCs w:val="20"/>
              </w:rPr>
              <w:t>0.3</w:t>
            </w:r>
          </w:p>
        </w:tc>
        <w:tc>
          <w:tcPr>
            <w:tcW w:w="1678" w:type="pct"/>
          </w:tcPr>
          <w:p w14:paraId="1581EE2B" w14:textId="571396A2" w:rsidR="0039655B" w:rsidRPr="00BC1921" w:rsidRDefault="0039655B" w:rsidP="00F6371D">
            <w:pPr>
              <w:spacing w:line="360" w:lineRule="auto"/>
              <w:rPr>
                <w:rFonts w:ascii="Times New Roman" w:hAnsi="Times New Roman" w:cs="Times New Roman"/>
                <w:sz w:val="20"/>
                <w:szCs w:val="20"/>
              </w:rPr>
            </w:pPr>
            <w:r w:rsidRPr="00BC1921">
              <w:rPr>
                <w:rFonts w:ascii="Times New Roman" w:hAnsi="Times New Roman" w:cs="Times New Roman"/>
                <w:b/>
                <w:bCs/>
                <w:sz w:val="20"/>
                <w:szCs w:val="20"/>
              </w:rPr>
              <w:t>Smoking status</w:t>
            </w:r>
            <w:r w:rsidR="00235A48" w:rsidRPr="00BC1921">
              <w:rPr>
                <w:rFonts w:ascii="Times New Roman" w:hAnsi="Times New Roman" w:cs="Times New Roman"/>
                <w:sz w:val="20"/>
                <w:szCs w:val="20"/>
              </w:rPr>
              <w:t xml:space="preserve"> (Never, Previous, Current</w:t>
            </w:r>
            <w:r w:rsidR="00307CFB" w:rsidRPr="00BC1921">
              <w:rPr>
                <w:rFonts w:ascii="Times New Roman" w:hAnsi="Times New Roman" w:cs="Times New Roman"/>
                <w:sz w:val="20"/>
                <w:szCs w:val="20"/>
              </w:rPr>
              <w:t xml:space="preserve">, prefer not to </w:t>
            </w:r>
            <w:proofErr w:type="gramStart"/>
            <w:r w:rsidR="00307CFB" w:rsidRPr="00BC1921">
              <w:rPr>
                <w:rFonts w:ascii="Times New Roman" w:hAnsi="Times New Roman" w:cs="Times New Roman"/>
                <w:sz w:val="20"/>
                <w:szCs w:val="20"/>
              </w:rPr>
              <w:t>answer/missing</w:t>
            </w:r>
            <w:proofErr w:type="gramEnd"/>
            <w:r w:rsidR="00235A48" w:rsidRPr="00BC1921">
              <w:rPr>
                <w:rFonts w:ascii="Times New Roman" w:hAnsi="Times New Roman" w:cs="Times New Roman"/>
                <w:sz w:val="20"/>
                <w:szCs w:val="20"/>
              </w:rPr>
              <w:t>)</w:t>
            </w:r>
          </w:p>
        </w:tc>
        <w:tc>
          <w:tcPr>
            <w:tcW w:w="556" w:type="pct"/>
          </w:tcPr>
          <w:p w14:paraId="67A52C73" w14:textId="50C7A140" w:rsidR="0039655B" w:rsidRPr="00BC1921" w:rsidRDefault="0039655B" w:rsidP="0039655B">
            <w:pPr>
              <w:spacing w:line="360" w:lineRule="auto"/>
              <w:jc w:val="right"/>
              <w:rPr>
                <w:rFonts w:ascii="Times New Roman" w:hAnsi="Times New Roman" w:cs="Times New Roman"/>
                <w:sz w:val="20"/>
                <w:szCs w:val="20"/>
              </w:rPr>
            </w:pPr>
            <w:r w:rsidRPr="00BC1921">
              <w:rPr>
                <w:rFonts w:ascii="Times New Roman" w:hAnsi="Times New Roman" w:cs="Times New Roman"/>
                <w:sz w:val="20"/>
                <w:szCs w:val="20"/>
              </w:rPr>
              <w:t>776</w:t>
            </w:r>
          </w:p>
        </w:tc>
        <w:tc>
          <w:tcPr>
            <w:tcW w:w="494" w:type="pct"/>
          </w:tcPr>
          <w:p w14:paraId="46A71477" w14:textId="77777777" w:rsidR="0039655B" w:rsidRPr="00BC1921" w:rsidRDefault="0039655B" w:rsidP="0039655B">
            <w:pPr>
              <w:spacing w:line="360" w:lineRule="auto"/>
              <w:jc w:val="right"/>
              <w:rPr>
                <w:rFonts w:ascii="Times New Roman" w:hAnsi="Times New Roman" w:cs="Times New Roman"/>
                <w:sz w:val="20"/>
                <w:szCs w:val="20"/>
              </w:rPr>
            </w:pPr>
            <w:r w:rsidRPr="00BC1921">
              <w:rPr>
                <w:rFonts w:ascii="Times New Roman" w:hAnsi="Times New Roman" w:cs="Times New Roman"/>
                <w:sz w:val="20"/>
                <w:szCs w:val="20"/>
              </w:rPr>
              <w:t>0.23</w:t>
            </w:r>
          </w:p>
        </w:tc>
      </w:tr>
      <w:tr w:rsidR="00BC1921" w:rsidRPr="00BC1921" w14:paraId="75680C71" w14:textId="77777777" w:rsidTr="118B869E">
        <w:trPr>
          <w:trHeight w:val="268"/>
        </w:trPr>
        <w:tc>
          <w:tcPr>
            <w:tcW w:w="1393" w:type="pct"/>
            <w:noWrap/>
            <w:hideMark/>
          </w:tcPr>
          <w:p w14:paraId="4058BFC6" w14:textId="4A36DD03" w:rsidR="0039655B" w:rsidRPr="00BC1921" w:rsidRDefault="00FC3D87" w:rsidP="0039655B">
            <w:pPr>
              <w:spacing w:line="360" w:lineRule="auto"/>
              <w:rPr>
                <w:rFonts w:ascii="Times New Roman" w:hAnsi="Times New Roman" w:cs="Times New Roman"/>
                <w:sz w:val="20"/>
                <w:szCs w:val="20"/>
              </w:rPr>
            </w:pPr>
            <w:r w:rsidRPr="00BC1921">
              <w:rPr>
                <w:rFonts w:ascii="Times New Roman" w:hAnsi="Times New Roman" w:cs="Times New Roman"/>
                <w:b/>
                <w:bCs/>
                <w:sz w:val="20"/>
                <w:szCs w:val="20"/>
              </w:rPr>
              <w:t>Alcohol at recruitment</w:t>
            </w:r>
            <w:r w:rsidRPr="00BC1921">
              <w:rPr>
                <w:rFonts w:ascii="Times New Roman" w:hAnsi="Times New Roman" w:cs="Times New Roman"/>
                <w:sz w:val="20"/>
                <w:szCs w:val="20"/>
              </w:rPr>
              <w:t xml:space="preserve"> </w:t>
            </w:r>
            <w:r w:rsidR="0087009E" w:rsidRPr="00BC1921">
              <w:rPr>
                <w:rFonts w:ascii="Times New Roman" w:hAnsi="Times New Roman" w:cs="Times New Roman"/>
                <w:sz w:val="20"/>
                <w:szCs w:val="20"/>
              </w:rPr>
              <w:t>(</w:t>
            </w:r>
            <w:r w:rsidRPr="00BC1921">
              <w:rPr>
                <w:rFonts w:ascii="Times New Roman" w:hAnsi="Times New Roman" w:cs="Times New Roman"/>
                <w:sz w:val="20"/>
                <w:szCs w:val="20"/>
              </w:rPr>
              <w:t>g/d</w:t>
            </w:r>
            <w:r w:rsidR="0087009E" w:rsidRPr="00BC1921">
              <w:rPr>
                <w:rFonts w:ascii="Times New Roman" w:hAnsi="Times New Roman" w:cs="Times New Roman"/>
                <w:sz w:val="20"/>
                <w:szCs w:val="20"/>
              </w:rPr>
              <w:t>)</w:t>
            </w:r>
          </w:p>
        </w:tc>
        <w:tc>
          <w:tcPr>
            <w:tcW w:w="424" w:type="pct"/>
            <w:noWrap/>
            <w:hideMark/>
          </w:tcPr>
          <w:p w14:paraId="27C1EB65" w14:textId="77777777" w:rsidR="0039655B" w:rsidRPr="00BC1921" w:rsidRDefault="0039655B" w:rsidP="0039655B">
            <w:pPr>
              <w:spacing w:line="360" w:lineRule="auto"/>
              <w:jc w:val="right"/>
              <w:rPr>
                <w:rFonts w:ascii="Times New Roman" w:hAnsi="Times New Roman" w:cs="Times New Roman"/>
                <w:sz w:val="20"/>
                <w:szCs w:val="20"/>
              </w:rPr>
            </w:pPr>
            <w:r w:rsidRPr="00BC1921">
              <w:rPr>
                <w:rFonts w:ascii="Times New Roman" w:hAnsi="Times New Roman" w:cs="Times New Roman"/>
                <w:sz w:val="20"/>
                <w:szCs w:val="20"/>
              </w:rPr>
              <w:t>412</w:t>
            </w:r>
          </w:p>
        </w:tc>
        <w:tc>
          <w:tcPr>
            <w:tcW w:w="455" w:type="pct"/>
            <w:noWrap/>
            <w:hideMark/>
          </w:tcPr>
          <w:p w14:paraId="55703AB6" w14:textId="77777777" w:rsidR="0039655B" w:rsidRPr="00BC1921" w:rsidRDefault="0039655B" w:rsidP="0039655B">
            <w:pPr>
              <w:spacing w:line="360" w:lineRule="auto"/>
              <w:jc w:val="right"/>
              <w:rPr>
                <w:rFonts w:ascii="Times New Roman" w:hAnsi="Times New Roman" w:cs="Times New Roman"/>
                <w:sz w:val="20"/>
                <w:szCs w:val="20"/>
              </w:rPr>
            </w:pPr>
            <w:r w:rsidRPr="00BC1921">
              <w:rPr>
                <w:rFonts w:ascii="Times New Roman" w:hAnsi="Times New Roman" w:cs="Times New Roman"/>
                <w:sz w:val="20"/>
                <w:szCs w:val="20"/>
              </w:rPr>
              <w:t>0.18</w:t>
            </w:r>
          </w:p>
        </w:tc>
        <w:tc>
          <w:tcPr>
            <w:tcW w:w="1678" w:type="pct"/>
          </w:tcPr>
          <w:p w14:paraId="7333C7D7" w14:textId="3109AD9D" w:rsidR="0039655B" w:rsidRPr="00BC1921" w:rsidRDefault="00905F69" w:rsidP="00F6371D">
            <w:pPr>
              <w:spacing w:line="360" w:lineRule="auto"/>
              <w:rPr>
                <w:rFonts w:ascii="Times New Roman" w:hAnsi="Times New Roman" w:cs="Times New Roman"/>
                <w:sz w:val="20"/>
                <w:szCs w:val="20"/>
              </w:rPr>
            </w:pPr>
            <w:r w:rsidRPr="00BC1921">
              <w:rPr>
                <w:rFonts w:ascii="Times New Roman" w:hAnsi="Times New Roman" w:cs="Times New Roman"/>
                <w:b/>
                <w:bCs/>
                <w:sz w:val="20"/>
                <w:szCs w:val="20"/>
              </w:rPr>
              <w:t>Alcohol drinker status</w:t>
            </w:r>
            <w:r w:rsidRPr="00BC1921">
              <w:rPr>
                <w:rFonts w:ascii="Times New Roman" w:hAnsi="Times New Roman" w:cs="Times New Roman"/>
                <w:sz w:val="20"/>
                <w:szCs w:val="20"/>
              </w:rPr>
              <w:t xml:space="preserve"> (</w:t>
            </w:r>
            <w:r w:rsidR="00A707FD" w:rsidRPr="00BC1921">
              <w:rPr>
                <w:rFonts w:ascii="Times New Roman" w:hAnsi="Times New Roman" w:cs="Times New Roman"/>
                <w:sz w:val="20"/>
                <w:szCs w:val="20"/>
              </w:rPr>
              <w:t xml:space="preserve">Never, previous, current, </w:t>
            </w:r>
            <w:r w:rsidR="00042D4D" w:rsidRPr="00BC1921">
              <w:rPr>
                <w:rFonts w:ascii="Times New Roman" w:hAnsi="Times New Roman" w:cs="Times New Roman"/>
                <w:sz w:val="20"/>
                <w:szCs w:val="20"/>
              </w:rPr>
              <w:t xml:space="preserve">prefer not to </w:t>
            </w:r>
            <w:proofErr w:type="gramStart"/>
            <w:r w:rsidR="00042D4D" w:rsidRPr="00BC1921">
              <w:rPr>
                <w:rFonts w:ascii="Times New Roman" w:hAnsi="Times New Roman" w:cs="Times New Roman"/>
                <w:sz w:val="20"/>
                <w:szCs w:val="20"/>
              </w:rPr>
              <w:t>answer/missing</w:t>
            </w:r>
            <w:proofErr w:type="gramEnd"/>
            <w:r w:rsidR="00042D4D" w:rsidRPr="00BC1921">
              <w:rPr>
                <w:rFonts w:ascii="Times New Roman" w:hAnsi="Times New Roman" w:cs="Times New Roman"/>
                <w:sz w:val="20"/>
                <w:szCs w:val="20"/>
              </w:rPr>
              <w:t>)</w:t>
            </w:r>
          </w:p>
        </w:tc>
        <w:tc>
          <w:tcPr>
            <w:tcW w:w="556" w:type="pct"/>
          </w:tcPr>
          <w:p w14:paraId="4D893AB9" w14:textId="17FA2A41" w:rsidR="0039655B" w:rsidRPr="00BC1921" w:rsidRDefault="0039655B" w:rsidP="0039655B">
            <w:pPr>
              <w:spacing w:line="360" w:lineRule="auto"/>
              <w:jc w:val="right"/>
              <w:rPr>
                <w:rFonts w:ascii="Times New Roman" w:hAnsi="Times New Roman" w:cs="Times New Roman"/>
                <w:sz w:val="20"/>
                <w:szCs w:val="20"/>
              </w:rPr>
            </w:pPr>
            <w:r w:rsidRPr="00BC1921">
              <w:rPr>
                <w:rFonts w:ascii="Times New Roman" w:hAnsi="Times New Roman" w:cs="Times New Roman"/>
                <w:sz w:val="20"/>
                <w:szCs w:val="20"/>
              </w:rPr>
              <w:t>204</w:t>
            </w:r>
          </w:p>
        </w:tc>
        <w:tc>
          <w:tcPr>
            <w:tcW w:w="494" w:type="pct"/>
          </w:tcPr>
          <w:p w14:paraId="249EA68C" w14:textId="77777777" w:rsidR="0039655B" w:rsidRPr="00BC1921" w:rsidRDefault="0039655B" w:rsidP="0039655B">
            <w:pPr>
              <w:spacing w:line="360" w:lineRule="auto"/>
              <w:jc w:val="right"/>
              <w:rPr>
                <w:rFonts w:ascii="Times New Roman" w:hAnsi="Times New Roman" w:cs="Times New Roman"/>
                <w:sz w:val="20"/>
                <w:szCs w:val="20"/>
              </w:rPr>
            </w:pPr>
            <w:r w:rsidRPr="00BC1921">
              <w:rPr>
                <w:rFonts w:ascii="Times New Roman" w:hAnsi="Times New Roman" w:cs="Times New Roman"/>
                <w:sz w:val="20"/>
                <w:szCs w:val="20"/>
              </w:rPr>
              <w:t>0.06</w:t>
            </w:r>
          </w:p>
        </w:tc>
      </w:tr>
      <w:tr w:rsidR="00BC1921" w:rsidRPr="00BC1921" w14:paraId="25BCC539" w14:textId="77777777" w:rsidTr="118B869E">
        <w:trPr>
          <w:trHeight w:val="268"/>
        </w:trPr>
        <w:tc>
          <w:tcPr>
            <w:tcW w:w="1393" w:type="pct"/>
            <w:noWrap/>
            <w:hideMark/>
          </w:tcPr>
          <w:p w14:paraId="33B2451C" w14:textId="54E90BD5" w:rsidR="0039655B" w:rsidRPr="00BC1921" w:rsidRDefault="0066058C" w:rsidP="0039655B">
            <w:pPr>
              <w:spacing w:line="360" w:lineRule="auto"/>
              <w:rPr>
                <w:rFonts w:ascii="Times New Roman" w:hAnsi="Times New Roman" w:cs="Times New Roman"/>
                <w:sz w:val="20"/>
                <w:szCs w:val="20"/>
              </w:rPr>
            </w:pPr>
            <w:r w:rsidRPr="00BC1921">
              <w:rPr>
                <w:rFonts w:ascii="Times New Roman" w:hAnsi="Times New Roman" w:cs="Times New Roman"/>
                <w:b/>
                <w:bCs/>
                <w:sz w:val="20"/>
                <w:szCs w:val="20"/>
              </w:rPr>
              <w:t xml:space="preserve">Modified Relative </w:t>
            </w:r>
            <w:r w:rsidR="0039655B" w:rsidRPr="00BC1921">
              <w:rPr>
                <w:rFonts w:ascii="Times New Roman" w:hAnsi="Times New Roman" w:cs="Times New Roman"/>
                <w:b/>
                <w:bCs/>
                <w:sz w:val="20"/>
                <w:szCs w:val="20"/>
              </w:rPr>
              <w:t>Mediterranean diet score</w:t>
            </w:r>
            <w:r w:rsidR="005A4ECD" w:rsidRPr="00BC1921">
              <w:rPr>
                <w:rFonts w:ascii="Times New Roman" w:hAnsi="Times New Roman" w:cs="Times New Roman"/>
                <w:sz w:val="20"/>
                <w:szCs w:val="20"/>
              </w:rPr>
              <w:t xml:space="preserve"> (Low, Medium, High, </w:t>
            </w:r>
            <w:r w:rsidR="009A4A0A">
              <w:rPr>
                <w:rFonts w:ascii="Times New Roman" w:hAnsi="Times New Roman" w:cs="Times New Roman"/>
                <w:sz w:val="20"/>
                <w:szCs w:val="20"/>
              </w:rPr>
              <w:t>M</w:t>
            </w:r>
            <w:r w:rsidR="00ED0253" w:rsidRPr="00BC1921">
              <w:rPr>
                <w:rFonts w:ascii="Times New Roman" w:hAnsi="Times New Roman" w:cs="Times New Roman"/>
                <w:sz w:val="20"/>
                <w:szCs w:val="20"/>
              </w:rPr>
              <w:t>issing)</w:t>
            </w:r>
          </w:p>
        </w:tc>
        <w:tc>
          <w:tcPr>
            <w:tcW w:w="424" w:type="pct"/>
            <w:noWrap/>
            <w:hideMark/>
          </w:tcPr>
          <w:p w14:paraId="591218F7" w14:textId="77777777" w:rsidR="0039655B" w:rsidRPr="00BC1921" w:rsidRDefault="0039655B" w:rsidP="0039655B">
            <w:pPr>
              <w:spacing w:line="360" w:lineRule="auto"/>
              <w:jc w:val="right"/>
              <w:rPr>
                <w:rFonts w:ascii="Times New Roman" w:hAnsi="Times New Roman" w:cs="Times New Roman"/>
                <w:sz w:val="20"/>
                <w:szCs w:val="20"/>
              </w:rPr>
            </w:pPr>
            <w:r w:rsidRPr="00BC1921">
              <w:rPr>
                <w:rFonts w:ascii="Times New Roman" w:hAnsi="Times New Roman" w:cs="Times New Roman"/>
                <w:sz w:val="20"/>
                <w:szCs w:val="20"/>
              </w:rPr>
              <w:t>412</w:t>
            </w:r>
          </w:p>
        </w:tc>
        <w:tc>
          <w:tcPr>
            <w:tcW w:w="455" w:type="pct"/>
            <w:noWrap/>
            <w:hideMark/>
          </w:tcPr>
          <w:p w14:paraId="265494BF" w14:textId="77777777" w:rsidR="0039655B" w:rsidRPr="00BC1921" w:rsidRDefault="0039655B" w:rsidP="0039655B">
            <w:pPr>
              <w:spacing w:line="360" w:lineRule="auto"/>
              <w:jc w:val="right"/>
              <w:rPr>
                <w:rFonts w:ascii="Times New Roman" w:hAnsi="Times New Roman" w:cs="Times New Roman"/>
                <w:sz w:val="20"/>
                <w:szCs w:val="20"/>
              </w:rPr>
            </w:pPr>
            <w:r w:rsidRPr="00BC1921">
              <w:rPr>
                <w:rFonts w:ascii="Times New Roman" w:hAnsi="Times New Roman" w:cs="Times New Roman"/>
                <w:sz w:val="20"/>
                <w:szCs w:val="20"/>
              </w:rPr>
              <w:t>0.18</w:t>
            </w:r>
          </w:p>
        </w:tc>
        <w:tc>
          <w:tcPr>
            <w:tcW w:w="1678" w:type="pct"/>
          </w:tcPr>
          <w:p w14:paraId="2B473894" w14:textId="3FF1E110" w:rsidR="0039655B" w:rsidRPr="00BC1921" w:rsidRDefault="003B64AF" w:rsidP="00F6371D">
            <w:pPr>
              <w:spacing w:line="360" w:lineRule="auto"/>
              <w:rPr>
                <w:rFonts w:ascii="Times New Roman" w:hAnsi="Times New Roman" w:cs="Times New Roman"/>
                <w:sz w:val="20"/>
                <w:szCs w:val="20"/>
              </w:rPr>
            </w:pPr>
            <w:r w:rsidRPr="00BC1921">
              <w:rPr>
                <w:rFonts w:ascii="Times New Roman" w:hAnsi="Times New Roman" w:cs="Times New Roman"/>
                <w:b/>
                <w:bCs/>
                <w:sz w:val="20"/>
                <w:szCs w:val="20"/>
              </w:rPr>
              <w:t xml:space="preserve">Diet </w:t>
            </w:r>
            <w:r w:rsidR="00443F9F" w:rsidRPr="00BC1921">
              <w:rPr>
                <w:rFonts w:ascii="Times New Roman" w:hAnsi="Times New Roman" w:cs="Times New Roman"/>
                <w:b/>
                <w:bCs/>
                <w:sz w:val="20"/>
                <w:szCs w:val="20"/>
              </w:rPr>
              <w:t>s</w:t>
            </w:r>
            <w:r w:rsidRPr="00BC1921">
              <w:rPr>
                <w:rFonts w:ascii="Times New Roman" w:hAnsi="Times New Roman" w:cs="Times New Roman"/>
                <w:b/>
                <w:bCs/>
                <w:sz w:val="20"/>
                <w:szCs w:val="20"/>
              </w:rPr>
              <w:t>core</w:t>
            </w:r>
            <w:r w:rsidRPr="00BC1921">
              <w:rPr>
                <w:rFonts w:ascii="Times New Roman" w:hAnsi="Times New Roman" w:cs="Times New Roman"/>
                <w:sz w:val="20"/>
                <w:szCs w:val="20"/>
              </w:rPr>
              <w:t xml:space="preserve"> </w:t>
            </w:r>
            <w:r w:rsidR="008E45D1" w:rsidRPr="00BC1921">
              <w:rPr>
                <w:rFonts w:ascii="Times New Roman" w:hAnsi="Times New Roman" w:cs="Times New Roman"/>
                <w:sz w:val="20"/>
                <w:szCs w:val="20"/>
              </w:rPr>
              <w:t>(scored 0 to 6</w:t>
            </w:r>
            <w:r w:rsidR="00020756" w:rsidRPr="00BC1921">
              <w:rPr>
                <w:rFonts w:ascii="Times New Roman" w:hAnsi="Times New Roman" w:cs="Times New Roman"/>
                <w:sz w:val="20"/>
                <w:szCs w:val="20"/>
              </w:rPr>
              <w:t>)</w:t>
            </w:r>
          </w:p>
        </w:tc>
        <w:tc>
          <w:tcPr>
            <w:tcW w:w="556" w:type="pct"/>
          </w:tcPr>
          <w:p w14:paraId="15DB3523" w14:textId="3BA45B16" w:rsidR="0039655B" w:rsidRPr="00BC1921" w:rsidRDefault="0039655B" w:rsidP="0039655B">
            <w:pPr>
              <w:spacing w:line="360" w:lineRule="auto"/>
              <w:jc w:val="right"/>
              <w:rPr>
                <w:rFonts w:ascii="Times New Roman" w:hAnsi="Times New Roman" w:cs="Times New Roman"/>
                <w:sz w:val="20"/>
                <w:szCs w:val="20"/>
              </w:rPr>
            </w:pPr>
            <w:r w:rsidRPr="00BC1921">
              <w:rPr>
                <w:rFonts w:ascii="Times New Roman" w:hAnsi="Times New Roman" w:cs="Times New Roman"/>
                <w:sz w:val="20"/>
                <w:szCs w:val="20"/>
              </w:rPr>
              <w:t>0</w:t>
            </w:r>
          </w:p>
        </w:tc>
        <w:tc>
          <w:tcPr>
            <w:tcW w:w="494" w:type="pct"/>
          </w:tcPr>
          <w:p w14:paraId="159239B6" w14:textId="77777777" w:rsidR="0039655B" w:rsidRPr="00BC1921" w:rsidRDefault="0039655B" w:rsidP="0039655B">
            <w:pPr>
              <w:spacing w:line="360" w:lineRule="auto"/>
              <w:jc w:val="right"/>
              <w:rPr>
                <w:rFonts w:ascii="Times New Roman" w:hAnsi="Times New Roman" w:cs="Times New Roman"/>
                <w:sz w:val="20"/>
                <w:szCs w:val="20"/>
              </w:rPr>
            </w:pPr>
            <w:r w:rsidRPr="00BC1921">
              <w:rPr>
                <w:rFonts w:ascii="Times New Roman" w:hAnsi="Times New Roman" w:cs="Times New Roman"/>
                <w:sz w:val="20"/>
                <w:szCs w:val="20"/>
              </w:rPr>
              <w:t>0</w:t>
            </w:r>
          </w:p>
        </w:tc>
      </w:tr>
      <w:tr w:rsidR="00BC1921" w:rsidRPr="00BC1921" w14:paraId="308E43BD" w14:textId="77777777" w:rsidTr="118B869E">
        <w:trPr>
          <w:trHeight w:val="268"/>
        </w:trPr>
        <w:tc>
          <w:tcPr>
            <w:tcW w:w="1393" w:type="pct"/>
            <w:noWrap/>
            <w:hideMark/>
          </w:tcPr>
          <w:p w14:paraId="55E6E7D5" w14:textId="347717AA" w:rsidR="0039655B" w:rsidRPr="00BC1921" w:rsidRDefault="0039655B" w:rsidP="0039655B">
            <w:pPr>
              <w:spacing w:line="360" w:lineRule="auto"/>
              <w:rPr>
                <w:rFonts w:ascii="Times New Roman" w:hAnsi="Times New Roman" w:cs="Times New Roman"/>
                <w:sz w:val="20"/>
                <w:szCs w:val="20"/>
              </w:rPr>
            </w:pPr>
            <w:r w:rsidRPr="00BC1921">
              <w:rPr>
                <w:rFonts w:ascii="Times New Roman" w:hAnsi="Times New Roman" w:cs="Times New Roman"/>
                <w:b/>
                <w:bCs/>
                <w:sz w:val="20"/>
                <w:szCs w:val="20"/>
              </w:rPr>
              <w:t>Body mass index</w:t>
            </w:r>
            <w:r w:rsidRPr="00BC1921">
              <w:rPr>
                <w:rFonts w:ascii="Times New Roman" w:hAnsi="Times New Roman" w:cs="Times New Roman"/>
                <w:sz w:val="20"/>
                <w:szCs w:val="20"/>
              </w:rPr>
              <w:t xml:space="preserve"> </w:t>
            </w:r>
            <w:r w:rsidR="00BF5253" w:rsidRPr="00BC1921">
              <w:rPr>
                <w:rFonts w:ascii="Times New Roman" w:hAnsi="Times New Roman" w:cs="Times New Roman"/>
                <w:sz w:val="20"/>
                <w:szCs w:val="20"/>
              </w:rPr>
              <w:t>(</w:t>
            </w:r>
            <w:r w:rsidR="0087009E" w:rsidRPr="00BC1921">
              <w:rPr>
                <w:rFonts w:ascii="Times New Roman" w:hAnsi="Times New Roman" w:cs="Times New Roman"/>
                <w:sz w:val="20"/>
                <w:szCs w:val="20"/>
              </w:rPr>
              <w:t>k</w:t>
            </w:r>
            <w:r w:rsidR="00BF5253" w:rsidRPr="00BC1921">
              <w:rPr>
                <w:rFonts w:ascii="Times New Roman" w:hAnsi="Times New Roman" w:cs="Times New Roman"/>
                <w:sz w:val="20"/>
                <w:szCs w:val="20"/>
              </w:rPr>
              <w:t>g/m</w:t>
            </w:r>
            <w:r w:rsidR="00967DD2" w:rsidRPr="00BC1921">
              <w:rPr>
                <w:rFonts w:ascii="Times New Roman" w:hAnsi="Times New Roman" w:cs="Times New Roman"/>
                <w:sz w:val="20"/>
                <w:szCs w:val="20"/>
                <w:vertAlign w:val="superscript"/>
              </w:rPr>
              <w:t>2</w:t>
            </w:r>
            <w:r w:rsidR="00967DD2" w:rsidRPr="00BC1921">
              <w:rPr>
                <w:rFonts w:ascii="Times New Roman" w:hAnsi="Times New Roman" w:cs="Times New Roman"/>
                <w:sz w:val="20"/>
                <w:szCs w:val="20"/>
              </w:rPr>
              <w:t>)</w:t>
            </w:r>
          </w:p>
        </w:tc>
        <w:tc>
          <w:tcPr>
            <w:tcW w:w="424" w:type="pct"/>
            <w:noWrap/>
            <w:hideMark/>
          </w:tcPr>
          <w:p w14:paraId="1658C533" w14:textId="77777777" w:rsidR="0039655B" w:rsidRPr="00BC1921" w:rsidRDefault="0039655B" w:rsidP="0039655B">
            <w:pPr>
              <w:spacing w:line="360" w:lineRule="auto"/>
              <w:jc w:val="right"/>
              <w:rPr>
                <w:rFonts w:ascii="Times New Roman" w:hAnsi="Times New Roman" w:cs="Times New Roman"/>
                <w:sz w:val="20"/>
                <w:szCs w:val="20"/>
              </w:rPr>
            </w:pPr>
            <w:r w:rsidRPr="00BC1921">
              <w:rPr>
                <w:rFonts w:ascii="Times New Roman" w:hAnsi="Times New Roman" w:cs="Times New Roman"/>
                <w:sz w:val="20"/>
                <w:szCs w:val="20"/>
              </w:rPr>
              <w:t>0</w:t>
            </w:r>
          </w:p>
        </w:tc>
        <w:tc>
          <w:tcPr>
            <w:tcW w:w="455" w:type="pct"/>
            <w:noWrap/>
            <w:hideMark/>
          </w:tcPr>
          <w:p w14:paraId="669201CD" w14:textId="77777777" w:rsidR="0039655B" w:rsidRPr="00BC1921" w:rsidRDefault="0039655B" w:rsidP="0039655B">
            <w:pPr>
              <w:spacing w:line="360" w:lineRule="auto"/>
              <w:jc w:val="right"/>
              <w:rPr>
                <w:rFonts w:ascii="Times New Roman" w:hAnsi="Times New Roman" w:cs="Times New Roman"/>
                <w:sz w:val="20"/>
                <w:szCs w:val="20"/>
              </w:rPr>
            </w:pPr>
            <w:r w:rsidRPr="00BC1921">
              <w:rPr>
                <w:rFonts w:ascii="Times New Roman" w:hAnsi="Times New Roman" w:cs="Times New Roman"/>
                <w:sz w:val="20"/>
                <w:szCs w:val="20"/>
              </w:rPr>
              <w:t>0</w:t>
            </w:r>
          </w:p>
        </w:tc>
        <w:tc>
          <w:tcPr>
            <w:tcW w:w="1678" w:type="pct"/>
          </w:tcPr>
          <w:p w14:paraId="6442340B" w14:textId="6F70F232" w:rsidR="0039655B" w:rsidRPr="00BC1921" w:rsidRDefault="0039655B" w:rsidP="00F6371D">
            <w:pPr>
              <w:spacing w:line="360" w:lineRule="auto"/>
              <w:rPr>
                <w:rFonts w:ascii="Times New Roman" w:hAnsi="Times New Roman" w:cs="Times New Roman"/>
                <w:sz w:val="20"/>
                <w:szCs w:val="20"/>
              </w:rPr>
            </w:pPr>
            <w:r w:rsidRPr="00BC1921">
              <w:rPr>
                <w:rFonts w:ascii="Times New Roman" w:hAnsi="Times New Roman" w:cs="Times New Roman"/>
                <w:b/>
                <w:bCs/>
                <w:sz w:val="20"/>
                <w:szCs w:val="20"/>
              </w:rPr>
              <w:t>Body mass index</w:t>
            </w:r>
            <w:r w:rsidRPr="00BC1921">
              <w:rPr>
                <w:rFonts w:ascii="Times New Roman" w:hAnsi="Times New Roman" w:cs="Times New Roman"/>
                <w:sz w:val="20"/>
                <w:szCs w:val="20"/>
              </w:rPr>
              <w:t xml:space="preserve"> </w:t>
            </w:r>
            <w:r w:rsidR="00020756" w:rsidRPr="00BC1921">
              <w:rPr>
                <w:rFonts w:ascii="Times New Roman" w:hAnsi="Times New Roman" w:cs="Times New Roman"/>
                <w:sz w:val="20"/>
                <w:szCs w:val="20"/>
              </w:rPr>
              <w:t>(</w:t>
            </w:r>
            <w:r w:rsidR="0087009E" w:rsidRPr="00BC1921">
              <w:rPr>
                <w:rFonts w:ascii="Times New Roman" w:hAnsi="Times New Roman" w:cs="Times New Roman"/>
                <w:sz w:val="20"/>
                <w:szCs w:val="20"/>
              </w:rPr>
              <w:t>k</w:t>
            </w:r>
            <w:r w:rsidR="00020756" w:rsidRPr="00BC1921">
              <w:rPr>
                <w:rFonts w:ascii="Times New Roman" w:hAnsi="Times New Roman" w:cs="Times New Roman"/>
                <w:sz w:val="20"/>
                <w:szCs w:val="20"/>
              </w:rPr>
              <w:t>g/m</w:t>
            </w:r>
            <w:r w:rsidR="00020756" w:rsidRPr="00BC1921">
              <w:rPr>
                <w:rFonts w:ascii="Times New Roman" w:hAnsi="Times New Roman" w:cs="Times New Roman"/>
                <w:sz w:val="20"/>
                <w:szCs w:val="20"/>
                <w:vertAlign w:val="superscript"/>
              </w:rPr>
              <w:t>2</w:t>
            </w:r>
            <w:r w:rsidR="00020756" w:rsidRPr="00BC1921">
              <w:rPr>
                <w:rFonts w:ascii="Times New Roman" w:hAnsi="Times New Roman" w:cs="Times New Roman"/>
                <w:sz w:val="20"/>
                <w:szCs w:val="20"/>
              </w:rPr>
              <w:t>)</w:t>
            </w:r>
          </w:p>
        </w:tc>
        <w:tc>
          <w:tcPr>
            <w:tcW w:w="556" w:type="pct"/>
          </w:tcPr>
          <w:p w14:paraId="0A5C123B" w14:textId="64CDC5E4" w:rsidR="0039655B" w:rsidRPr="00BC1921" w:rsidRDefault="0039655B" w:rsidP="0039655B">
            <w:pPr>
              <w:spacing w:line="360" w:lineRule="auto"/>
              <w:jc w:val="right"/>
              <w:rPr>
                <w:rFonts w:ascii="Times New Roman" w:hAnsi="Times New Roman" w:cs="Times New Roman"/>
                <w:sz w:val="20"/>
                <w:szCs w:val="20"/>
              </w:rPr>
            </w:pPr>
            <w:r w:rsidRPr="00BC1921">
              <w:rPr>
                <w:rFonts w:ascii="Times New Roman" w:hAnsi="Times New Roman" w:cs="Times New Roman"/>
                <w:sz w:val="20"/>
                <w:szCs w:val="20"/>
              </w:rPr>
              <w:t>1</w:t>
            </w:r>
            <w:r w:rsidR="00EA7C64">
              <w:rPr>
                <w:rFonts w:ascii="Times New Roman" w:hAnsi="Times New Roman" w:cs="Times New Roman"/>
                <w:sz w:val="20"/>
                <w:szCs w:val="20"/>
              </w:rPr>
              <w:t>,</w:t>
            </w:r>
            <w:r w:rsidRPr="00BC1921">
              <w:rPr>
                <w:rFonts w:ascii="Times New Roman" w:hAnsi="Times New Roman" w:cs="Times New Roman"/>
                <w:sz w:val="20"/>
                <w:szCs w:val="20"/>
              </w:rPr>
              <w:t>287</w:t>
            </w:r>
          </w:p>
        </w:tc>
        <w:tc>
          <w:tcPr>
            <w:tcW w:w="494" w:type="pct"/>
          </w:tcPr>
          <w:p w14:paraId="09342579" w14:textId="77777777" w:rsidR="0039655B" w:rsidRPr="00BC1921" w:rsidRDefault="0039655B" w:rsidP="0039655B">
            <w:pPr>
              <w:spacing w:line="360" w:lineRule="auto"/>
              <w:jc w:val="right"/>
              <w:rPr>
                <w:rFonts w:ascii="Times New Roman" w:hAnsi="Times New Roman" w:cs="Times New Roman"/>
                <w:sz w:val="20"/>
                <w:szCs w:val="20"/>
              </w:rPr>
            </w:pPr>
            <w:r w:rsidRPr="00BC1921">
              <w:rPr>
                <w:rFonts w:ascii="Times New Roman" w:hAnsi="Times New Roman" w:cs="Times New Roman"/>
                <w:sz w:val="20"/>
                <w:szCs w:val="20"/>
              </w:rPr>
              <w:t>0.38</w:t>
            </w:r>
          </w:p>
        </w:tc>
      </w:tr>
      <w:tr w:rsidR="00BC1921" w:rsidRPr="00BC1921" w14:paraId="0DD56867" w14:textId="77777777" w:rsidTr="118B869E">
        <w:trPr>
          <w:trHeight w:val="268"/>
        </w:trPr>
        <w:tc>
          <w:tcPr>
            <w:tcW w:w="1393" w:type="pct"/>
            <w:noWrap/>
          </w:tcPr>
          <w:p w14:paraId="35FE9675" w14:textId="1457071D" w:rsidR="00F07DA4" w:rsidRPr="00BC1921" w:rsidRDefault="00A03BC8" w:rsidP="0039655B">
            <w:pPr>
              <w:spacing w:line="360" w:lineRule="auto"/>
              <w:rPr>
                <w:rFonts w:ascii="Times New Roman" w:hAnsi="Times New Roman" w:cs="Times New Roman"/>
                <w:sz w:val="20"/>
                <w:szCs w:val="20"/>
              </w:rPr>
            </w:pPr>
            <w:r w:rsidRPr="00BC1921">
              <w:rPr>
                <w:rFonts w:ascii="Times New Roman" w:hAnsi="Times New Roman" w:cs="Times New Roman"/>
                <w:b/>
                <w:bCs/>
                <w:sz w:val="20"/>
                <w:szCs w:val="20"/>
              </w:rPr>
              <w:t>Height</w:t>
            </w:r>
            <w:r w:rsidR="00575BA7" w:rsidRPr="00BC1921">
              <w:rPr>
                <w:rFonts w:ascii="Times New Roman" w:hAnsi="Times New Roman" w:cs="Times New Roman"/>
                <w:sz w:val="20"/>
                <w:szCs w:val="20"/>
              </w:rPr>
              <w:t xml:space="preserve"> (cm)</w:t>
            </w:r>
          </w:p>
        </w:tc>
        <w:tc>
          <w:tcPr>
            <w:tcW w:w="424" w:type="pct"/>
            <w:noWrap/>
          </w:tcPr>
          <w:p w14:paraId="02DEE990" w14:textId="16AC48CB" w:rsidR="00F07DA4" w:rsidRPr="00BC1921" w:rsidRDefault="00A03BC8" w:rsidP="0039655B">
            <w:pPr>
              <w:spacing w:line="360" w:lineRule="auto"/>
              <w:jc w:val="right"/>
              <w:rPr>
                <w:rFonts w:ascii="Times New Roman" w:hAnsi="Times New Roman" w:cs="Times New Roman"/>
                <w:sz w:val="20"/>
                <w:szCs w:val="20"/>
              </w:rPr>
            </w:pPr>
            <w:r w:rsidRPr="00BC1921">
              <w:rPr>
                <w:rFonts w:ascii="Times New Roman" w:hAnsi="Times New Roman" w:cs="Times New Roman"/>
                <w:sz w:val="20"/>
                <w:szCs w:val="20"/>
              </w:rPr>
              <w:t>0</w:t>
            </w:r>
          </w:p>
        </w:tc>
        <w:tc>
          <w:tcPr>
            <w:tcW w:w="455" w:type="pct"/>
            <w:noWrap/>
          </w:tcPr>
          <w:p w14:paraId="3CB2F1BC" w14:textId="6A714678" w:rsidR="00F07DA4" w:rsidRPr="00BC1921" w:rsidRDefault="00A03BC8" w:rsidP="0039655B">
            <w:pPr>
              <w:spacing w:line="360" w:lineRule="auto"/>
              <w:jc w:val="right"/>
              <w:rPr>
                <w:rFonts w:ascii="Times New Roman" w:hAnsi="Times New Roman" w:cs="Times New Roman"/>
                <w:sz w:val="20"/>
                <w:szCs w:val="20"/>
              </w:rPr>
            </w:pPr>
            <w:r w:rsidRPr="00BC1921">
              <w:rPr>
                <w:rFonts w:ascii="Times New Roman" w:hAnsi="Times New Roman" w:cs="Times New Roman"/>
                <w:sz w:val="20"/>
                <w:szCs w:val="20"/>
              </w:rPr>
              <w:t>0</w:t>
            </w:r>
          </w:p>
        </w:tc>
        <w:tc>
          <w:tcPr>
            <w:tcW w:w="1678" w:type="pct"/>
          </w:tcPr>
          <w:p w14:paraId="37F08A86" w14:textId="393C65D7" w:rsidR="00F07DA4" w:rsidRPr="00BC1921" w:rsidRDefault="001A73F1" w:rsidP="00F6371D">
            <w:pPr>
              <w:spacing w:line="360" w:lineRule="auto"/>
              <w:rPr>
                <w:rFonts w:ascii="Times New Roman" w:hAnsi="Times New Roman" w:cs="Times New Roman"/>
                <w:sz w:val="20"/>
                <w:szCs w:val="20"/>
              </w:rPr>
            </w:pPr>
            <w:r w:rsidRPr="00BC1921">
              <w:rPr>
                <w:rFonts w:ascii="Times New Roman" w:hAnsi="Times New Roman" w:cs="Times New Roman"/>
                <w:b/>
                <w:bCs/>
                <w:sz w:val="20"/>
                <w:szCs w:val="20"/>
              </w:rPr>
              <w:t>Height</w:t>
            </w:r>
            <w:r w:rsidRPr="00BC1921">
              <w:rPr>
                <w:rFonts w:ascii="Times New Roman" w:hAnsi="Times New Roman" w:cs="Times New Roman"/>
                <w:sz w:val="20"/>
                <w:szCs w:val="20"/>
              </w:rPr>
              <w:t xml:space="preserve"> (cm)</w:t>
            </w:r>
          </w:p>
        </w:tc>
        <w:tc>
          <w:tcPr>
            <w:tcW w:w="556" w:type="pct"/>
          </w:tcPr>
          <w:p w14:paraId="21FEFD44" w14:textId="452DB86F" w:rsidR="00F07DA4" w:rsidRPr="00BC1921" w:rsidRDefault="00FB773A" w:rsidP="00FB773A">
            <w:pPr>
              <w:spacing w:line="360" w:lineRule="auto"/>
              <w:jc w:val="right"/>
              <w:rPr>
                <w:rFonts w:ascii="Times New Roman" w:hAnsi="Times New Roman" w:cs="Times New Roman"/>
                <w:sz w:val="20"/>
                <w:szCs w:val="20"/>
              </w:rPr>
            </w:pPr>
            <w:r w:rsidRPr="00BC1921">
              <w:rPr>
                <w:rFonts w:ascii="Times New Roman" w:hAnsi="Times New Roman" w:cs="Times New Roman"/>
                <w:sz w:val="20"/>
                <w:szCs w:val="20"/>
              </w:rPr>
              <w:t>1</w:t>
            </w:r>
            <w:r w:rsidR="00EA7C64">
              <w:rPr>
                <w:rFonts w:ascii="Times New Roman" w:hAnsi="Times New Roman" w:cs="Times New Roman"/>
                <w:sz w:val="20"/>
                <w:szCs w:val="20"/>
              </w:rPr>
              <w:t>,</w:t>
            </w:r>
            <w:r w:rsidRPr="00BC1921">
              <w:rPr>
                <w:rFonts w:ascii="Times New Roman" w:hAnsi="Times New Roman" w:cs="Times New Roman"/>
                <w:sz w:val="20"/>
                <w:szCs w:val="20"/>
              </w:rPr>
              <w:t>039</w:t>
            </w:r>
          </w:p>
        </w:tc>
        <w:tc>
          <w:tcPr>
            <w:tcW w:w="494" w:type="pct"/>
          </w:tcPr>
          <w:p w14:paraId="4E46D139" w14:textId="65F3122E" w:rsidR="00F07DA4" w:rsidRPr="00BC1921" w:rsidRDefault="6DEA0A9A" w:rsidP="0039655B">
            <w:pPr>
              <w:spacing w:line="360" w:lineRule="auto"/>
              <w:jc w:val="right"/>
              <w:rPr>
                <w:rFonts w:ascii="Times New Roman" w:hAnsi="Times New Roman" w:cs="Times New Roman"/>
                <w:sz w:val="20"/>
                <w:szCs w:val="20"/>
              </w:rPr>
            </w:pPr>
            <w:r w:rsidRPr="00BC1921">
              <w:rPr>
                <w:rFonts w:ascii="Times New Roman" w:hAnsi="Times New Roman" w:cs="Times New Roman"/>
                <w:sz w:val="20"/>
                <w:szCs w:val="20"/>
              </w:rPr>
              <w:t>0.3</w:t>
            </w:r>
          </w:p>
        </w:tc>
      </w:tr>
      <w:tr w:rsidR="00BC1921" w:rsidRPr="00BC1921" w14:paraId="3FB21387" w14:textId="77777777" w:rsidTr="118B869E">
        <w:trPr>
          <w:trHeight w:val="268"/>
        </w:trPr>
        <w:tc>
          <w:tcPr>
            <w:tcW w:w="1393" w:type="pct"/>
            <w:noWrap/>
            <w:hideMark/>
          </w:tcPr>
          <w:p w14:paraId="5CC966A6" w14:textId="1DE9601C" w:rsidR="0039655B" w:rsidRPr="00BC1921" w:rsidRDefault="0039655B" w:rsidP="0039655B">
            <w:pPr>
              <w:spacing w:line="360" w:lineRule="auto"/>
              <w:rPr>
                <w:rFonts w:ascii="Times New Roman" w:hAnsi="Times New Roman" w:cs="Times New Roman"/>
                <w:sz w:val="20"/>
                <w:szCs w:val="20"/>
              </w:rPr>
            </w:pPr>
            <w:r w:rsidRPr="00BC1921">
              <w:rPr>
                <w:rFonts w:ascii="Times New Roman" w:hAnsi="Times New Roman" w:cs="Times New Roman"/>
                <w:b/>
                <w:bCs/>
                <w:sz w:val="20"/>
                <w:szCs w:val="20"/>
              </w:rPr>
              <w:lastRenderedPageBreak/>
              <w:t>Menopaus</w:t>
            </w:r>
            <w:r w:rsidR="00207F11" w:rsidRPr="00BC1921">
              <w:rPr>
                <w:rFonts w:ascii="Times New Roman" w:hAnsi="Times New Roman" w:cs="Times New Roman"/>
                <w:b/>
                <w:bCs/>
                <w:sz w:val="20"/>
                <w:szCs w:val="20"/>
              </w:rPr>
              <w:t>a</w:t>
            </w:r>
            <w:r w:rsidR="00502E01" w:rsidRPr="00BC1921">
              <w:rPr>
                <w:rFonts w:ascii="Times New Roman" w:hAnsi="Times New Roman" w:cs="Times New Roman"/>
                <w:b/>
                <w:bCs/>
                <w:sz w:val="20"/>
                <w:szCs w:val="20"/>
              </w:rPr>
              <w:t>l</w:t>
            </w:r>
            <w:r w:rsidR="00255646" w:rsidRPr="00BC1921">
              <w:rPr>
                <w:rFonts w:ascii="Times New Roman" w:hAnsi="Times New Roman" w:cs="Times New Roman"/>
                <w:b/>
                <w:bCs/>
                <w:sz w:val="20"/>
                <w:szCs w:val="20"/>
              </w:rPr>
              <w:t xml:space="preserve"> </w:t>
            </w:r>
            <w:r w:rsidR="009821E6" w:rsidRPr="00BC1921">
              <w:rPr>
                <w:rFonts w:ascii="Times New Roman" w:hAnsi="Times New Roman" w:cs="Times New Roman"/>
                <w:b/>
                <w:bCs/>
                <w:sz w:val="20"/>
                <w:szCs w:val="20"/>
              </w:rPr>
              <w:t>status</w:t>
            </w:r>
            <w:r w:rsidR="00002A5B" w:rsidRPr="00BC1921">
              <w:rPr>
                <w:rFonts w:ascii="Times New Roman" w:hAnsi="Times New Roman" w:cs="Times New Roman"/>
                <w:b/>
                <w:bCs/>
                <w:sz w:val="20"/>
                <w:szCs w:val="20"/>
              </w:rPr>
              <w:t>*</w:t>
            </w:r>
            <w:r w:rsidR="006057FA" w:rsidRPr="00BC1921">
              <w:rPr>
                <w:rFonts w:ascii="Times New Roman" w:hAnsi="Times New Roman" w:cs="Times New Roman"/>
                <w:sz w:val="20"/>
                <w:szCs w:val="20"/>
              </w:rPr>
              <w:t xml:space="preserve"> (</w:t>
            </w:r>
            <w:r w:rsidR="00796B1C" w:rsidRPr="00BC1921">
              <w:rPr>
                <w:rFonts w:ascii="Times New Roman" w:hAnsi="Times New Roman" w:cs="Times New Roman"/>
                <w:sz w:val="20"/>
                <w:szCs w:val="20"/>
              </w:rPr>
              <w:t xml:space="preserve">Premenopausal, postmenopausal, </w:t>
            </w:r>
            <w:r w:rsidR="00B2605E" w:rsidRPr="00BC1921">
              <w:rPr>
                <w:rFonts w:ascii="Times New Roman" w:hAnsi="Times New Roman" w:cs="Times New Roman"/>
                <w:sz w:val="20"/>
                <w:szCs w:val="20"/>
              </w:rPr>
              <w:t>Perimenopausal</w:t>
            </w:r>
            <w:r w:rsidR="00AF3CEB" w:rsidRPr="00BC1921">
              <w:rPr>
                <w:rFonts w:ascii="Times New Roman" w:hAnsi="Times New Roman" w:cs="Times New Roman"/>
                <w:sz w:val="20"/>
                <w:szCs w:val="20"/>
              </w:rPr>
              <w:t>, Surgical postmen (bilateral ovariectomy)</w:t>
            </w:r>
            <w:r w:rsidR="006057FA" w:rsidRPr="00BC1921">
              <w:rPr>
                <w:rFonts w:ascii="Times New Roman" w:hAnsi="Times New Roman" w:cs="Times New Roman"/>
                <w:sz w:val="20"/>
                <w:szCs w:val="20"/>
              </w:rPr>
              <w:t>)</w:t>
            </w:r>
          </w:p>
        </w:tc>
        <w:tc>
          <w:tcPr>
            <w:tcW w:w="424" w:type="pct"/>
            <w:noWrap/>
            <w:hideMark/>
          </w:tcPr>
          <w:p w14:paraId="3573E8F7" w14:textId="77777777" w:rsidR="0039655B" w:rsidRPr="00BC1921" w:rsidRDefault="0039655B" w:rsidP="0039655B">
            <w:pPr>
              <w:spacing w:line="360" w:lineRule="auto"/>
              <w:jc w:val="right"/>
              <w:rPr>
                <w:rFonts w:ascii="Times New Roman" w:hAnsi="Times New Roman" w:cs="Times New Roman"/>
                <w:sz w:val="20"/>
                <w:szCs w:val="20"/>
              </w:rPr>
            </w:pPr>
            <w:r w:rsidRPr="00BC1921">
              <w:rPr>
                <w:rFonts w:ascii="Times New Roman" w:hAnsi="Times New Roman" w:cs="Times New Roman"/>
                <w:sz w:val="20"/>
                <w:szCs w:val="20"/>
              </w:rPr>
              <w:t>0</w:t>
            </w:r>
          </w:p>
        </w:tc>
        <w:tc>
          <w:tcPr>
            <w:tcW w:w="455" w:type="pct"/>
            <w:noWrap/>
            <w:hideMark/>
          </w:tcPr>
          <w:p w14:paraId="3ABD0C78" w14:textId="77777777" w:rsidR="0039655B" w:rsidRPr="00BC1921" w:rsidRDefault="0039655B" w:rsidP="0039655B">
            <w:pPr>
              <w:spacing w:line="360" w:lineRule="auto"/>
              <w:jc w:val="right"/>
              <w:rPr>
                <w:rFonts w:ascii="Times New Roman" w:hAnsi="Times New Roman" w:cs="Times New Roman"/>
                <w:sz w:val="20"/>
                <w:szCs w:val="20"/>
              </w:rPr>
            </w:pPr>
            <w:r w:rsidRPr="00BC1921">
              <w:rPr>
                <w:rFonts w:ascii="Times New Roman" w:hAnsi="Times New Roman" w:cs="Times New Roman"/>
                <w:sz w:val="20"/>
                <w:szCs w:val="20"/>
              </w:rPr>
              <w:t>0</w:t>
            </w:r>
          </w:p>
        </w:tc>
        <w:tc>
          <w:tcPr>
            <w:tcW w:w="1678" w:type="pct"/>
          </w:tcPr>
          <w:p w14:paraId="22210F7C" w14:textId="1503B0E7" w:rsidR="0039655B" w:rsidRPr="00BC1921" w:rsidRDefault="0008799F" w:rsidP="00F6371D">
            <w:pPr>
              <w:spacing w:line="360" w:lineRule="auto"/>
              <w:rPr>
                <w:rFonts w:ascii="Times New Roman" w:hAnsi="Times New Roman" w:cs="Times New Roman"/>
                <w:sz w:val="20"/>
                <w:szCs w:val="20"/>
              </w:rPr>
            </w:pPr>
            <w:r w:rsidRPr="00BC1921">
              <w:rPr>
                <w:rFonts w:ascii="Times New Roman" w:hAnsi="Times New Roman" w:cs="Times New Roman"/>
                <w:b/>
                <w:bCs/>
                <w:sz w:val="20"/>
                <w:szCs w:val="20"/>
              </w:rPr>
              <w:t>Had menopause</w:t>
            </w:r>
            <w:r w:rsidR="00002A5B" w:rsidRPr="00BC1921">
              <w:rPr>
                <w:rFonts w:ascii="Times New Roman" w:hAnsi="Times New Roman" w:cs="Times New Roman"/>
                <w:sz w:val="20"/>
                <w:szCs w:val="20"/>
              </w:rPr>
              <w:t>*</w:t>
            </w:r>
            <w:r w:rsidRPr="00BC1921">
              <w:rPr>
                <w:rFonts w:ascii="Times New Roman" w:hAnsi="Times New Roman" w:cs="Times New Roman"/>
                <w:sz w:val="20"/>
                <w:szCs w:val="20"/>
              </w:rPr>
              <w:t xml:space="preserve"> (</w:t>
            </w:r>
            <w:r w:rsidR="00275E7D" w:rsidRPr="00BC1921">
              <w:rPr>
                <w:rFonts w:ascii="Times New Roman" w:hAnsi="Times New Roman" w:cs="Times New Roman"/>
                <w:sz w:val="20"/>
                <w:szCs w:val="20"/>
              </w:rPr>
              <w:t xml:space="preserve">Yes, </w:t>
            </w:r>
            <w:proofErr w:type="gramStart"/>
            <w:r w:rsidR="00275E7D" w:rsidRPr="00BC1921">
              <w:rPr>
                <w:rFonts w:ascii="Times New Roman" w:hAnsi="Times New Roman" w:cs="Times New Roman"/>
                <w:sz w:val="20"/>
                <w:szCs w:val="20"/>
              </w:rPr>
              <w:t>No</w:t>
            </w:r>
            <w:proofErr w:type="gramEnd"/>
            <w:r w:rsidR="00275E7D" w:rsidRPr="00BC1921">
              <w:rPr>
                <w:rFonts w:ascii="Times New Roman" w:hAnsi="Times New Roman" w:cs="Times New Roman"/>
                <w:sz w:val="20"/>
                <w:szCs w:val="20"/>
              </w:rPr>
              <w:t xml:space="preserve">, had a hysterectomy, </w:t>
            </w:r>
            <w:proofErr w:type="gramStart"/>
            <w:r w:rsidR="00573F28" w:rsidRPr="00BC1921">
              <w:rPr>
                <w:rFonts w:ascii="Times New Roman" w:hAnsi="Times New Roman" w:cs="Times New Roman"/>
                <w:sz w:val="20"/>
                <w:szCs w:val="20"/>
              </w:rPr>
              <w:t>Not</w:t>
            </w:r>
            <w:proofErr w:type="gramEnd"/>
            <w:r w:rsidR="00573F28" w:rsidRPr="00BC1921">
              <w:rPr>
                <w:rFonts w:ascii="Times New Roman" w:hAnsi="Times New Roman" w:cs="Times New Roman"/>
                <w:sz w:val="20"/>
                <w:szCs w:val="20"/>
              </w:rPr>
              <w:t xml:space="preserve"> sure-other reasons, prefer not to </w:t>
            </w:r>
            <w:proofErr w:type="gramStart"/>
            <w:r w:rsidR="00573F28" w:rsidRPr="00BC1921">
              <w:rPr>
                <w:rFonts w:ascii="Times New Roman" w:hAnsi="Times New Roman" w:cs="Times New Roman"/>
                <w:sz w:val="20"/>
                <w:szCs w:val="20"/>
              </w:rPr>
              <w:t>answer/missing</w:t>
            </w:r>
            <w:proofErr w:type="gramEnd"/>
            <w:r w:rsidRPr="00BC1921">
              <w:rPr>
                <w:rFonts w:ascii="Times New Roman" w:hAnsi="Times New Roman" w:cs="Times New Roman"/>
                <w:sz w:val="20"/>
                <w:szCs w:val="20"/>
              </w:rPr>
              <w:t>)</w:t>
            </w:r>
          </w:p>
        </w:tc>
        <w:tc>
          <w:tcPr>
            <w:tcW w:w="556" w:type="pct"/>
          </w:tcPr>
          <w:p w14:paraId="01942F0A" w14:textId="060956CA" w:rsidR="0039655B" w:rsidRPr="00BC1921" w:rsidRDefault="0039655B" w:rsidP="0039655B">
            <w:pPr>
              <w:spacing w:line="360" w:lineRule="auto"/>
              <w:jc w:val="right"/>
              <w:rPr>
                <w:rFonts w:ascii="Times New Roman" w:hAnsi="Times New Roman" w:cs="Times New Roman"/>
                <w:sz w:val="20"/>
                <w:szCs w:val="20"/>
              </w:rPr>
            </w:pPr>
            <w:r w:rsidRPr="00BC1921">
              <w:rPr>
                <w:rFonts w:ascii="Times New Roman" w:hAnsi="Times New Roman" w:cs="Times New Roman"/>
                <w:sz w:val="20"/>
                <w:szCs w:val="20"/>
              </w:rPr>
              <w:t>6</w:t>
            </w:r>
            <w:r w:rsidR="00EA7C64">
              <w:rPr>
                <w:rFonts w:ascii="Times New Roman" w:hAnsi="Times New Roman" w:cs="Times New Roman"/>
                <w:sz w:val="20"/>
                <w:szCs w:val="20"/>
              </w:rPr>
              <w:t>,</w:t>
            </w:r>
            <w:r w:rsidRPr="00BC1921">
              <w:rPr>
                <w:rFonts w:ascii="Times New Roman" w:hAnsi="Times New Roman" w:cs="Times New Roman"/>
                <w:sz w:val="20"/>
                <w:szCs w:val="20"/>
              </w:rPr>
              <w:t>636</w:t>
            </w:r>
          </w:p>
        </w:tc>
        <w:tc>
          <w:tcPr>
            <w:tcW w:w="494" w:type="pct"/>
          </w:tcPr>
          <w:p w14:paraId="2CDD4523" w14:textId="7495674E" w:rsidR="0039655B" w:rsidRPr="00BC1921" w:rsidRDefault="003B3296" w:rsidP="0039655B">
            <w:pPr>
              <w:spacing w:line="360" w:lineRule="auto"/>
              <w:jc w:val="right"/>
              <w:rPr>
                <w:rFonts w:ascii="Times New Roman" w:hAnsi="Times New Roman" w:cs="Times New Roman"/>
                <w:sz w:val="20"/>
                <w:szCs w:val="20"/>
              </w:rPr>
            </w:pPr>
            <w:r w:rsidRPr="00BC1921">
              <w:rPr>
                <w:rFonts w:ascii="Times New Roman" w:hAnsi="Times New Roman" w:cs="Times New Roman"/>
                <w:sz w:val="20"/>
                <w:szCs w:val="20"/>
              </w:rPr>
              <w:t>3.8</w:t>
            </w:r>
          </w:p>
        </w:tc>
      </w:tr>
      <w:tr w:rsidR="00BC1921" w:rsidRPr="00BC1921" w14:paraId="77B7A972" w14:textId="77777777" w:rsidTr="118B869E">
        <w:trPr>
          <w:trHeight w:val="268"/>
        </w:trPr>
        <w:tc>
          <w:tcPr>
            <w:tcW w:w="1393" w:type="pct"/>
            <w:noWrap/>
            <w:hideMark/>
          </w:tcPr>
          <w:p w14:paraId="0A196216" w14:textId="77777777" w:rsidR="008D3FE1" w:rsidRPr="00BC1921" w:rsidRDefault="008D3FE1" w:rsidP="0039655B">
            <w:pPr>
              <w:spacing w:line="360" w:lineRule="auto"/>
              <w:rPr>
                <w:rFonts w:ascii="Times New Roman" w:hAnsi="Times New Roman" w:cs="Times New Roman"/>
                <w:sz w:val="20"/>
                <w:szCs w:val="20"/>
              </w:rPr>
            </w:pPr>
            <w:r w:rsidRPr="00BC1921">
              <w:rPr>
                <w:rFonts w:ascii="Times New Roman" w:hAnsi="Times New Roman" w:cs="Times New Roman"/>
                <w:b/>
                <w:bCs/>
                <w:sz w:val="20"/>
                <w:szCs w:val="20"/>
              </w:rPr>
              <w:t>Sex</w:t>
            </w:r>
            <w:r w:rsidRPr="00BC1921">
              <w:rPr>
                <w:rFonts w:ascii="Times New Roman" w:hAnsi="Times New Roman" w:cs="Times New Roman"/>
                <w:sz w:val="20"/>
                <w:szCs w:val="20"/>
              </w:rPr>
              <w:t xml:space="preserve"> (Male, Female)</w:t>
            </w:r>
          </w:p>
        </w:tc>
        <w:tc>
          <w:tcPr>
            <w:tcW w:w="424" w:type="pct"/>
            <w:noWrap/>
            <w:hideMark/>
          </w:tcPr>
          <w:p w14:paraId="0AD48F95" w14:textId="77777777" w:rsidR="008D3FE1" w:rsidRPr="00BC1921" w:rsidRDefault="008D3FE1" w:rsidP="0039655B">
            <w:pPr>
              <w:spacing w:line="360" w:lineRule="auto"/>
              <w:jc w:val="right"/>
              <w:rPr>
                <w:rFonts w:ascii="Times New Roman" w:hAnsi="Times New Roman" w:cs="Times New Roman"/>
                <w:sz w:val="20"/>
                <w:szCs w:val="20"/>
              </w:rPr>
            </w:pPr>
            <w:r w:rsidRPr="00BC1921">
              <w:rPr>
                <w:rFonts w:ascii="Times New Roman" w:hAnsi="Times New Roman" w:cs="Times New Roman"/>
                <w:sz w:val="20"/>
                <w:szCs w:val="20"/>
              </w:rPr>
              <w:t>0</w:t>
            </w:r>
          </w:p>
        </w:tc>
        <w:tc>
          <w:tcPr>
            <w:tcW w:w="455" w:type="pct"/>
            <w:noWrap/>
            <w:hideMark/>
          </w:tcPr>
          <w:p w14:paraId="1794F357" w14:textId="77777777" w:rsidR="008D3FE1" w:rsidRPr="00BC1921" w:rsidRDefault="008D3FE1" w:rsidP="0039655B">
            <w:pPr>
              <w:spacing w:line="360" w:lineRule="auto"/>
              <w:jc w:val="right"/>
              <w:rPr>
                <w:rFonts w:ascii="Times New Roman" w:hAnsi="Times New Roman" w:cs="Times New Roman"/>
                <w:sz w:val="20"/>
                <w:szCs w:val="20"/>
              </w:rPr>
            </w:pPr>
            <w:r w:rsidRPr="00BC1921">
              <w:rPr>
                <w:rFonts w:ascii="Times New Roman" w:hAnsi="Times New Roman" w:cs="Times New Roman"/>
                <w:sz w:val="20"/>
                <w:szCs w:val="20"/>
              </w:rPr>
              <w:t>0</w:t>
            </w:r>
          </w:p>
        </w:tc>
        <w:tc>
          <w:tcPr>
            <w:tcW w:w="1678" w:type="pct"/>
          </w:tcPr>
          <w:p w14:paraId="48480A86" w14:textId="77777777" w:rsidR="008D3FE1" w:rsidRPr="00BC1921" w:rsidRDefault="008D3FE1" w:rsidP="00F6371D">
            <w:pPr>
              <w:spacing w:line="360" w:lineRule="auto"/>
              <w:rPr>
                <w:rFonts w:ascii="Times New Roman" w:hAnsi="Times New Roman" w:cs="Times New Roman"/>
                <w:sz w:val="20"/>
                <w:szCs w:val="20"/>
              </w:rPr>
            </w:pPr>
            <w:r w:rsidRPr="00BC1921">
              <w:rPr>
                <w:rFonts w:ascii="Times New Roman" w:hAnsi="Times New Roman" w:cs="Times New Roman"/>
                <w:b/>
                <w:bCs/>
                <w:sz w:val="20"/>
                <w:szCs w:val="20"/>
              </w:rPr>
              <w:t>Sex</w:t>
            </w:r>
            <w:r w:rsidRPr="00BC1921">
              <w:rPr>
                <w:rFonts w:ascii="Times New Roman" w:hAnsi="Times New Roman" w:cs="Times New Roman"/>
                <w:sz w:val="20"/>
                <w:szCs w:val="20"/>
              </w:rPr>
              <w:t xml:space="preserve"> (Female, Male)</w:t>
            </w:r>
          </w:p>
        </w:tc>
        <w:tc>
          <w:tcPr>
            <w:tcW w:w="556" w:type="pct"/>
          </w:tcPr>
          <w:p w14:paraId="0EC8A02F" w14:textId="77777777" w:rsidR="008D3FE1" w:rsidRPr="00BC1921" w:rsidRDefault="008D3FE1" w:rsidP="0039655B">
            <w:pPr>
              <w:spacing w:line="360" w:lineRule="auto"/>
              <w:jc w:val="right"/>
              <w:rPr>
                <w:rFonts w:ascii="Times New Roman" w:hAnsi="Times New Roman" w:cs="Times New Roman"/>
                <w:sz w:val="20"/>
                <w:szCs w:val="20"/>
              </w:rPr>
            </w:pPr>
            <w:r w:rsidRPr="00BC1921">
              <w:rPr>
                <w:rFonts w:ascii="Times New Roman" w:hAnsi="Times New Roman" w:cs="Times New Roman"/>
                <w:sz w:val="20"/>
                <w:szCs w:val="20"/>
              </w:rPr>
              <w:t>0</w:t>
            </w:r>
          </w:p>
        </w:tc>
        <w:tc>
          <w:tcPr>
            <w:tcW w:w="494" w:type="pct"/>
          </w:tcPr>
          <w:p w14:paraId="41B5D4F6" w14:textId="77777777" w:rsidR="008D3FE1" w:rsidRPr="00BC1921" w:rsidRDefault="008D3FE1" w:rsidP="0039655B">
            <w:pPr>
              <w:spacing w:line="360" w:lineRule="auto"/>
              <w:jc w:val="right"/>
              <w:rPr>
                <w:rFonts w:ascii="Times New Roman" w:hAnsi="Times New Roman" w:cs="Times New Roman"/>
                <w:sz w:val="20"/>
                <w:szCs w:val="20"/>
              </w:rPr>
            </w:pPr>
            <w:r w:rsidRPr="00BC1921">
              <w:rPr>
                <w:rFonts w:ascii="Times New Roman" w:hAnsi="Times New Roman" w:cs="Times New Roman"/>
                <w:sz w:val="20"/>
                <w:szCs w:val="20"/>
              </w:rPr>
              <w:t>0</w:t>
            </w:r>
          </w:p>
        </w:tc>
      </w:tr>
      <w:tr w:rsidR="00BC1921" w:rsidRPr="00BC1921" w14:paraId="2F7179C7" w14:textId="77777777" w:rsidTr="118B869E">
        <w:trPr>
          <w:trHeight w:val="268"/>
        </w:trPr>
        <w:tc>
          <w:tcPr>
            <w:tcW w:w="1393" w:type="pct"/>
            <w:noWrap/>
            <w:hideMark/>
          </w:tcPr>
          <w:p w14:paraId="5BEC7093" w14:textId="77777777" w:rsidR="008D3FE1" w:rsidRPr="00BC1921" w:rsidRDefault="008D3FE1" w:rsidP="0039655B">
            <w:pPr>
              <w:spacing w:line="360" w:lineRule="auto"/>
              <w:rPr>
                <w:rFonts w:ascii="Times New Roman" w:hAnsi="Times New Roman" w:cs="Times New Roman"/>
                <w:sz w:val="20"/>
                <w:szCs w:val="20"/>
              </w:rPr>
            </w:pPr>
            <w:proofErr w:type="spellStart"/>
            <w:r w:rsidRPr="00BC1921">
              <w:rPr>
                <w:rFonts w:ascii="Times New Roman" w:hAnsi="Times New Roman" w:cs="Times New Roman"/>
                <w:b/>
                <w:bCs/>
                <w:sz w:val="20"/>
                <w:szCs w:val="20"/>
              </w:rPr>
              <w:t>Center</w:t>
            </w:r>
            <w:proofErr w:type="spellEnd"/>
            <w:r w:rsidRPr="00BC1921">
              <w:rPr>
                <w:rFonts w:ascii="Times New Roman" w:hAnsi="Times New Roman" w:cs="Times New Roman"/>
                <w:sz w:val="20"/>
                <w:szCs w:val="20"/>
              </w:rPr>
              <w:t xml:space="preserve"> (Florence, Varese, etc.)</w:t>
            </w:r>
          </w:p>
        </w:tc>
        <w:tc>
          <w:tcPr>
            <w:tcW w:w="424" w:type="pct"/>
            <w:noWrap/>
            <w:hideMark/>
          </w:tcPr>
          <w:p w14:paraId="18A7A27A" w14:textId="77777777" w:rsidR="008D3FE1" w:rsidRPr="00BC1921" w:rsidRDefault="008D3FE1" w:rsidP="0039655B">
            <w:pPr>
              <w:spacing w:line="360" w:lineRule="auto"/>
              <w:jc w:val="right"/>
              <w:rPr>
                <w:rFonts w:ascii="Times New Roman" w:hAnsi="Times New Roman" w:cs="Times New Roman"/>
                <w:sz w:val="20"/>
                <w:szCs w:val="20"/>
              </w:rPr>
            </w:pPr>
            <w:r w:rsidRPr="00BC1921">
              <w:rPr>
                <w:rFonts w:ascii="Times New Roman" w:hAnsi="Times New Roman" w:cs="Times New Roman"/>
                <w:sz w:val="20"/>
                <w:szCs w:val="20"/>
              </w:rPr>
              <w:t>0</w:t>
            </w:r>
          </w:p>
        </w:tc>
        <w:tc>
          <w:tcPr>
            <w:tcW w:w="455" w:type="pct"/>
            <w:noWrap/>
            <w:hideMark/>
          </w:tcPr>
          <w:p w14:paraId="7210EB73" w14:textId="77777777" w:rsidR="008D3FE1" w:rsidRPr="00BC1921" w:rsidRDefault="008D3FE1" w:rsidP="0039655B">
            <w:pPr>
              <w:spacing w:line="360" w:lineRule="auto"/>
              <w:jc w:val="right"/>
              <w:rPr>
                <w:rFonts w:ascii="Times New Roman" w:hAnsi="Times New Roman" w:cs="Times New Roman"/>
                <w:sz w:val="20"/>
                <w:szCs w:val="20"/>
              </w:rPr>
            </w:pPr>
            <w:r w:rsidRPr="00BC1921">
              <w:rPr>
                <w:rFonts w:ascii="Times New Roman" w:hAnsi="Times New Roman" w:cs="Times New Roman"/>
                <w:sz w:val="20"/>
                <w:szCs w:val="20"/>
              </w:rPr>
              <w:t>0</w:t>
            </w:r>
          </w:p>
        </w:tc>
        <w:tc>
          <w:tcPr>
            <w:tcW w:w="1678" w:type="pct"/>
          </w:tcPr>
          <w:p w14:paraId="0E257F69" w14:textId="77777777" w:rsidR="008D3FE1" w:rsidRPr="00BC1921" w:rsidRDefault="008D3FE1" w:rsidP="00F6371D">
            <w:pPr>
              <w:spacing w:line="360" w:lineRule="auto"/>
              <w:rPr>
                <w:rFonts w:ascii="Times New Roman" w:hAnsi="Times New Roman" w:cs="Times New Roman"/>
                <w:b/>
                <w:bCs/>
                <w:sz w:val="20"/>
                <w:szCs w:val="20"/>
              </w:rPr>
            </w:pPr>
            <w:r w:rsidRPr="00BC1921">
              <w:rPr>
                <w:rFonts w:ascii="Times New Roman" w:hAnsi="Times New Roman" w:cs="Times New Roman"/>
                <w:b/>
                <w:bCs/>
                <w:sz w:val="20"/>
                <w:szCs w:val="20"/>
              </w:rPr>
              <w:t xml:space="preserve">UK Biobank assessment centre </w:t>
            </w:r>
          </w:p>
        </w:tc>
        <w:tc>
          <w:tcPr>
            <w:tcW w:w="556" w:type="pct"/>
          </w:tcPr>
          <w:p w14:paraId="4F959086" w14:textId="77777777" w:rsidR="008D3FE1" w:rsidRPr="00BC1921" w:rsidRDefault="008D3FE1" w:rsidP="0039655B">
            <w:pPr>
              <w:spacing w:line="360" w:lineRule="auto"/>
              <w:jc w:val="right"/>
              <w:rPr>
                <w:rFonts w:ascii="Times New Roman" w:hAnsi="Times New Roman" w:cs="Times New Roman"/>
                <w:sz w:val="20"/>
                <w:szCs w:val="20"/>
              </w:rPr>
            </w:pPr>
            <w:r w:rsidRPr="00BC1921">
              <w:rPr>
                <w:rFonts w:ascii="Times New Roman" w:hAnsi="Times New Roman" w:cs="Times New Roman"/>
                <w:sz w:val="20"/>
                <w:szCs w:val="20"/>
              </w:rPr>
              <w:t>0</w:t>
            </w:r>
          </w:p>
        </w:tc>
        <w:tc>
          <w:tcPr>
            <w:tcW w:w="494" w:type="pct"/>
          </w:tcPr>
          <w:p w14:paraId="37D6330E" w14:textId="77777777" w:rsidR="008D3FE1" w:rsidRPr="00BC1921" w:rsidRDefault="008D3FE1" w:rsidP="0039655B">
            <w:pPr>
              <w:spacing w:line="360" w:lineRule="auto"/>
              <w:jc w:val="right"/>
              <w:rPr>
                <w:rFonts w:ascii="Times New Roman" w:hAnsi="Times New Roman" w:cs="Times New Roman"/>
                <w:sz w:val="20"/>
                <w:szCs w:val="20"/>
              </w:rPr>
            </w:pPr>
            <w:r w:rsidRPr="00BC1921">
              <w:rPr>
                <w:rFonts w:ascii="Times New Roman" w:hAnsi="Times New Roman" w:cs="Times New Roman"/>
                <w:sz w:val="20"/>
                <w:szCs w:val="20"/>
              </w:rPr>
              <w:t>0</w:t>
            </w:r>
          </w:p>
        </w:tc>
      </w:tr>
      <w:tr w:rsidR="00BC1921" w:rsidRPr="00BC1921" w14:paraId="068660E5" w14:textId="77777777" w:rsidTr="118B869E">
        <w:trPr>
          <w:trHeight w:val="268"/>
        </w:trPr>
        <w:tc>
          <w:tcPr>
            <w:tcW w:w="1393" w:type="pct"/>
            <w:noWrap/>
            <w:hideMark/>
          </w:tcPr>
          <w:p w14:paraId="2F598B08" w14:textId="77777777" w:rsidR="008D3FE1" w:rsidRPr="00BC1921" w:rsidRDefault="008D3FE1" w:rsidP="0039655B">
            <w:pPr>
              <w:spacing w:line="360" w:lineRule="auto"/>
              <w:rPr>
                <w:rFonts w:ascii="Times New Roman" w:hAnsi="Times New Roman" w:cs="Times New Roman"/>
                <w:sz w:val="20"/>
                <w:szCs w:val="20"/>
              </w:rPr>
            </w:pPr>
            <w:r w:rsidRPr="00BC1921">
              <w:rPr>
                <w:rFonts w:ascii="Times New Roman" w:hAnsi="Times New Roman" w:cs="Times New Roman"/>
                <w:b/>
                <w:bCs/>
                <w:sz w:val="20"/>
                <w:szCs w:val="20"/>
              </w:rPr>
              <w:t>Any first CVD event (CHD/Stroke) (fatal/non-fatal)</w:t>
            </w:r>
            <w:r w:rsidRPr="00BC1921">
              <w:rPr>
                <w:rFonts w:ascii="Times New Roman" w:hAnsi="Times New Roman" w:cs="Times New Roman"/>
                <w:sz w:val="20"/>
                <w:szCs w:val="20"/>
              </w:rPr>
              <w:t xml:space="preserve"> (No, Yes)</w:t>
            </w:r>
          </w:p>
        </w:tc>
        <w:tc>
          <w:tcPr>
            <w:tcW w:w="424" w:type="pct"/>
            <w:noWrap/>
            <w:hideMark/>
          </w:tcPr>
          <w:p w14:paraId="19376D2D" w14:textId="77777777" w:rsidR="008D3FE1" w:rsidRPr="00BC1921" w:rsidRDefault="008D3FE1" w:rsidP="0039655B">
            <w:pPr>
              <w:spacing w:line="360" w:lineRule="auto"/>
              <w:jc w:val="right"/>
              <w:rPr>
                <w:rFonts w:ascii="Times New Roman" w:hAnsi="Times New Roman" w:cs="Times New Roman"/>
                <w:sz w:val="20"/>
                <w:szCs w:val="20"/>
              </w:rPr>
            </w:pPr>
            <w:r w:rsidRPr="00BC1921">
              <w:rPr>
                <w:rFonts w:ascii="Times New Roman" w:hAnsi="Times New Roman" w:cs="Times New Roman"/>
                <w:sz w:val="20"/>
                <w:szCs w:val="20"/>
              </w:rPr>
              <w:t>0</w:t>
            </w:r>
          </w:p>
        </w:tc>
        <w:tc>
          <w:tcPr>
            <w:tcW w:w="455" w:type="pct"/>
            <w:noWrap/>
            <w:hideMark/>
          </w:tcPr>
          <w:p w14:paraId="7E6424D2" w14:textId="77777777" w:rsidR="008D3FE1" w:rsidRPr="00BC1921" w:rsidRDefault="008D3FE1" w:rsidP="0039655B">
            <w:pPr>
              <w:spacing w:line="360" w:lineRule="auto"/>
              <w:jc w:val="right"/>
              <w:rPr>
                <w:rFonts w:ascii="Times New Roman" w:hAnsi="Times New Roman" w:cs="Times New Roman"/>
                <w:sz w:val="20"/>
                <w:szCs w:val="20"/>
              </w:rPr>
            </w:pPr>
            <w:r w:rsidRPr="00BC1921">
              <w:rPr>
                <w:rFonts w:ascii="Times New Roman" w:hAnsi="Times New Roman" w:cs="Times New Roman"/>
                <w:sz w:val="20"/>
                <w:szCs w:val="20"/>
              </w:rPr>
              <w:t>0</w:t>
            </w:r>
          </w:p>
        </w:tc>
        <w:tc>
          <w:tcPr>
            <w:tcW w:w="1678" w:type="pct"/>
          </w:tcPr>
          <w:p w14:paraId="62E58572" w14:textId="77777777" w:rsidR="008D3FE1" w:rsidRPr="00BC1921" w:rsidRDefault="008D3FE1" w:rsidP="00F6371D">
            <w:pPr>
              <w:spacing w:line="360" w:lineRule="auto"/>
              <w:rPr>
                <w:rFonts w:ascii="Times New Roman" w:hAnsi="Times New Roman" w:cs="Times New Roman"/>
                <w:sz w:val="20"/>
                <w:szCs w:val="20"/>
              </w:rPr>
            </w:pPr>
            <w:r w:rsidRPr="00BC1921">
              <w:rPr>
                <w:rFonts w:ascii="Times New Roman" w:hAnsi="Times New Roman" w:cs="Times New Roman"/>
                <w:b/>
                <w:bCs/>
                <w:sz w:val="20"/>
                <w:szCs w:val="20"/>
              </w:rPr>
              <w:t>CVD Status</w:t>
            </w:r>
            <w:r w:rsidRPr="00BC1921">
              <w:rPr>
                <w:rFonts w:ascii="Times New Roman" w:hAnsi="Times New Roman" w:cs="Times New Roman"/>
                <w:sz w:val="20"/>
                <w:szCs w:val="20"/>
              </w:rPr>
              <w:t xml:space="preserve"> (No, Yes)</w:t>
            </w:r>
          </w:p>
        </w:tc>
        <w:tc>
          <w:tcPr>
            <w:tcW w:w="556" w:type="pct"/>
          </w:tcPr>
          <w:p w14:paraId="1A3D5BAE" w14:textId="77777777" w:rsidR="008D3FE1" w:rsidRPr="00BC1921" w:rsidRDefault="008D3FE1" w:rsidP="0039655B">
            <w:pPr>
              <w:spacing w:line="360" w:lineRule="auto"/>
              <w:jc w:val="right"/>
              <w:rPr>
                <w:rFonts w:ascii="Times New Roman" w:hAnsi="Times New Roman" w:cs="Times New Roman"/>
                <w:sz w:val="20"/>
                <w:szCs w:val="20"/>
              </w:rPr>
            </w:pPr>
            <w:r w:rsidRPr="00BC1921">
              <w:rPr>
                <w:rFonts w:ascii="Times New Roman" w:hAnsi="Times New Roman" w:cs="Times New Roman"/>
                <w:sz w:val="20"/>
                <w:szCs w:val="20"/>
              </w:rPr>
              <w:t>0</w:t>
            </w:r>
          </w:p>
        </w:tc>
        <w:tc>
          <w:tcPr>
            <w:tcW w:w="494" w:type="pct"/>
          </w:tcPr>
          <w:p w14:paraId="3EF2DFF4" w14:textId="77777777" w:rsidR="008D3FE1" w:rsidRPr="00BC1921" w:rsidRDefault="008D3FE1" w:rsidP="0039655B">
            <w:pPr>
              <w:spacing w:line="360" w:lineRule="auto"/>
              <w:jc w:val="right"/>
              <w:rPr>
                <w:rFonts w:ascii="Times New Roman" w:hAnsi="Times New Roman" w:cs="Times New Roman"/>
                <w:sz w:val="20"/>
                <w:szCs w:val="20"/>
              </w:rPr>
            </w:pPr>
            <w:r w:rsidRPr="00BC1921">
              <w:rPr>
                <w:rFonts w:ascii="Times New Roman" w:hAnsi="Times New Roman" w:cs="Times New Roman"/>
                <w:sz w:val="20"/>
                <w:szCs w:val="20"/>
              </w:rPr>
              <w:t>0</w:t>
            </w:r>
          </w:p>
        </w:tc>
      </w:tr>
      <w:tr w:rsidR="00BC1921" w:rsidRPr="00BC1921" w14:paraId="16E3C9FD" w14:textId="77777777" w:rsidTr="118B869E">
        <w:trPr>
          <w:trHeight w:val="268"/>
        </w:trPr>
        <w:tc>
          <w:tcPr>
            <w:tcW w:w="1393" w:type="pct"/>
            <w:noWrap/>
            <w:hideMark/>
          </w:tcPr>
          <w:p w14:paraId="6C3FEF14" w14:textId="77777777" w:rsidR="008D3FE1" w:rsidRPr="00BC1921" w:rsidRDefault="008D3FE1" w:rsidP="0039655B">
            <w:pPr>
              <w:spacing w:line="360" w:lineRule="auto"/>
              <w:rPr>
                <w:rFonts w:ascii="Times New Roman" w:hAnsi="Times New Roman" w:cs="Times New Roman"/>
                <w:sz w:val="20"/>
                <w:szCs w:val="20"/>
              </w:rPr>
            </w:pPr>
            <w:proofErr w:type="spellStart"/>
            <w:r w:rsidRPr="00BC1921">
              <w:rPr>
                <w:rFonts w:ascii="Times New Roman" w:hAnsi="Times New Roman" w:cs="Times New Roman"/>
                <w:b/>
                <w:bCs/>
                <w:sz w:val="20"/>
                <w:szCs w:val="20"/>
              </w:rPr>
              <w:t>InterAct</w:t>
            </w:r>
            <w:proofErr w:type="spellEnd"/>
            <w:r w:rsidRPr="00BC1921">
              <w:rPr>
                <w:rFonts w:ascii="Times New Roman" w:hAnsi="Times New Roman" w:cs="Times New Roman"/>
                <w:b/>
                <w:bCs/>
                <w:sz w:val="20"/>
                <w:szCs w:val="20"/>
              </w:rPr>
              <w:t xml:space="preserve"> diabetes status at completion of verification</w:t>
            </w:r>
            <w:r w:rsidRPr="00BC1921">
              <w:rPr>
                <w:rFonts w:ascii="Times New Roman" w:hAnsi="Times New Roman" w:cs="Times New Roman"/>
                <w:sz w:val="20"/>
                <w:szCs w:val="20"/>
              </w:rPr>
              <w:t xml:space="preserve"> (Non-case, Incident)</w:t>
            </w:r>
          </w:p>
        </w:tc>
        <w:tc>
          <w:tcPr>
            <w:tcW w:w="424" w:type="pct"/>
            <w:noWrap/>
            <w:hideMark/>
          </w:tcPr>
          <w:p w14:paraId="6BC3D3D0" w14:textId="77777777" w:rsidR="008D3FE1" w:rsidRPr="00BC1921" w:rsidRDefault="008D3FE1" w:rsidP="0039655B">
            <w:pPr>
              <w:spacing w:line="360" w:lineRule="auto"/>
              <w:jc w:val="right"/>
              <w:rPr>
                <w:rFonts w:ascii="Times New Roman" w:hAnsi="Times New Roman" w:cs="Times New Roman"/>
                <w:sz w:val="20"/>
                <w:szCs w:val="20"/>
              </w:rPr>
            </w:pPr>
            <w:r w:rsidRPr="00BC1921">
              <w:rPr>
                <w:rFonts w:ascii="Times New Roman" w:hAnsi="Times New Roman" w:cs="Times New Roman"/>
                <w:sz w:val="20"/>
                <w:szCs w:val="20"/>
              </w:rPr>
              <w:t>0</w:t>
            </w:r>
          </w:p>
        </w:tc>
        <w:tc>
          <w:tcPr>
            <w:tcW w:w="455" w:type="pct"/>
            <w:noWrap/>
            <w:hideMark/>
          </w:tcPr>
          <w:p w14:paraId="52A1D503" w14:textId="77777777" w:rsidR="008D3FE1" w:rsidRPr="00BC1921" w:rsidRDefault="008D3FE1" w:rsidP="0039655B">
            <w:pPr>
              <w:spacing w:line="360" w:lineRule="auto"/>
              <w:jc w:val="right"/>
              <w:rPr>
                <w:rFonts w:ascii="Times New Roman" w:hAnsi="Times New Roman" w:cs="Times New Roman"/>
                <w:sz w:val="20"/>
                <w:szCs w:val="20"/>
              </w:rPr>
            </w:pPr>
            <w:r w:rsidRPr="00BC1921">
              <w:rPr>
                <w:rFonts w:ascii="Times New Roman" w:hAnsi="Times New Roman" w:cs="Times New Roman"/>
                <w:sz w:val="20"/>
                <w:szCs w:val="20"/>
              </w:rPr>
              <w:t>0</w:t>
            </w:r>
          </w:p>
        </w:tc>
        <w:tc>
          <w:tcPr>
            <w:tcW w:w="1678" w:type="pct"/>
          </w:tcPr>
          <w:p w14:paraId="2575B712" w14:textId="77777777" w:rsidR="008D3FE1" w:rsidRPr="00BC1921" w:rsidRDefault="008D3FE1" w:rsidP="00F6371D">
            <w:pPr>
              <w:spacing w:line="360" w:lineRule="auto"/>
              <w:rPr>
                <w:rFonts w:ascii="Times New Roman" w:hAnsi="Times New Roman" w:cs="Times New Roman"/>
                <w:sz w:val="20"/>
                <w:szCs w:val="20"/>
              </w:rPr>
            </w:pPr>
            <w:r w:rsidRPr="00BC1921">
              <w:rPr>
                <w:rFonts w:ascii="Times New Roman" w:hAnsi="Times New Roman" w:cs="Times New Roman"/>
                <w:b/>
                <w:bCs/>
                <w:sz w:val="20"/>
                <w:szCs w:val="20"/>
              </w:rPr>
              <w:t>T2D Status</w:t>
            </w:r>
            <w:r w:rsidRPr="00BC1921">
              <w:rPr>
                <w:rFonts w:ascii="Times New Roman" w:hAnsi="Times New Roman" w:cs="Times New Roman"/>
                <w:sz w:val="20"/>
                <w:szCs w:val="20"/>
              </w:rPr>
              <w:t xml:space="preserve"> (No, Yes)</w:t>
            </w:r>
          </w:p>
        </w:tc>
        <w:tc>
          <w:tcPr>
            <w:tcW w:w="556" w:type="pct"/>
          </w:tcPr>
          <w:p w14:paraId="2FFD055B" w14:textId="77777777" w:rsidR="008D3FE1" w:rsidRPr="00BC1921" w:rsidRDefault="008D3FE1" w:rsidP="0039655B">
            <w:pPr>
              <w:spacing w:line="360" w:lineRule="auto"/>
              <w:jc w:val="right"/>
              <w:rPr>
                <w:rFonts w:ascii="Times New Roman" w:hAnsi="Times New Roman" w:cs="Times New Roman"/>
                <w:sz w:val="20"/>
                <w:szCs w:val="20"/>
              </w:rPr>
            </w:pPr>
            <w:r w:rsidRPr="00BC1921">
              <w:rPr>
                <w:rFonts w:ascii="Times New Roman" w:hAnsi="Times New Roman" w:cs="Times New Roman"/>
                <w:sz w:val="20"/>
                <w:szCs w:val="20"/>
              </w:rPr>
              <w:t>0</w:t>
            </w:r>
          </w:p>
        </w:tc>
        <w:tc>
          <w:tcPr>
            <w:tcW w:w="494" w:type="pct"/>
          </w:tcPr>
          <w:p w14:paraId="18C34968" w14:textId="77777777" w:rsidR="008D3FE1" w:rsidRPr="00BC1921" w:rsidRDefault="008D3FE1" w:rsidP="0039655B">
            <w:pPr>
              <w:spacing w:line="360" w:lineRule="auto"/>
              <w:jc w:val="right"/>
              <w:rPr>
                <w:rFonts w:ascii="Times New Roman" w:hAnsi="Times New Roman" w:cs="Times New Roman"/>
                <w:sz w:val="20"/>
                <w:szCs w:val="20"/>
              </w:rPr>
            </w:pPr>
            <w:r w:rsidRPr="00BC1921">
              <w:rPr>
                <w:rFonts w:ascii="Times New Roman" w:hAnsi="Times New Roman" w:cs="Times New Roman"/>
                <w:sz w:val="20"/>
                <w:szCs w:val="20"/>
              </w:rPr>
              <w:t>0</w:t>
            </w:r>
          </w:p>
        </w:tc>
      </w:tr>
      <w:tr w:rsidR="00BC1921" w:rsidRPr="00BC1921" w14:paraId="03C8F635" w14:textId="77777777" w:rsidTr="118B869E">
        <w:trPr>
          <w:trHeight w:val="268"/>
        </w:trPr>
        <w:tc>
          <w:tcPr>
            <w:tcW w:w="1393" w:type="pct"/>
            <w:noWrap/>
          </w:tcPr>
          <w:p w14:paraId="3BC8B305" w14:textId="46A8AE9F" w:rsidR="008D3FE1" w:rsidRPr="00BC1921" w:rsidRDefault="008D3FE1" w:rsidP="0039655B">
            <w:pPr>
              <w:spacing w:line="360" w:lineRule="auto"/>
              <w:rPr>
                <w:rFonts w:ascii="Times New Roman" w:hAnsi="Times New Roman" w:cs="Times New Roman"/>
                <w:sz w:val="20"/>
                <w:szCs w:val="20"/>
              </w:rPr>
            </w:pPr>
            <w:r w:rsidRPr="00BC1921">
              <w:rPr>
                <w:rFonts w:ascii="Times New Roman" w:hAnsi="Times New Roman" w:cs="Times New Roman"/>
                <w:b/>
                <w:bCs/>
                <w:sz w:val="20"/>
                <w:szCs w:val="20"/>
              </w:rPr>
              <w:t>MET recreational and household activity</w:t>
            </w:r>
            <w:r w:rsidRPr="00BC1921">
              <w:rPr>
                <w:rFonts w:ascii="Times New Roman" w:hAnsi="Times New Roman" w:cs="Times New Roman"/>
                <w:sz w:val="20"/>
                <w:szCs w:val="20"/>
              </w:rPr>
              <w:t xml:space="preserve"> (MET-h/week)</w:t>
            </w:r>
          </w:p>
        </w:tc>
        <w:tc>
          <w:tcPr>
            <w:tcW w:w="424" w:type="pct"/>
            <w:noWrap/>
          </w:tcPr>
          <w:p w14:paraId="1D88A4EE" w14:textId="77777777" w:rsidR="008D3FE1" w:rsidRPr="00BC1921" w:rsidRDefault="008D3FE1" w:rsidP="0039655B">
            <w:pPr>
              <w:spacing w:line="360" w:lineRule="auto"/>
              <w:jc w:val="right"/>
              <w:rPr>
                <w:rFonts w:ascii="Times New Roman" w:hAnsi="Times New Roman" w:cs="Times New Roman"/>
                <w:sz w:val="20"/>
                <w:szCs w:val="20"/>
              </w:rPr>
            </w:pPr>
            <w:r w:rsidRPr="00BC1921">
              <w:rPr>
                <w:rFonts w:ascii="Times New Roman" w:hAnsi="Times New Roman" w:cs="Times New Roman"/>
                <w:sz w:val="20"/>
                <w:szCs w:val="20"/>
              </w:rPr>
              <w:t>0</w:t>
            </w:r>
          </w:p>
        </w:tc>
        <w:tc>
          <w:tcPr>
            <w:tcW w:w="455" w:type="pct"/>
            <w:noWrap/>
          </w:tcPr>
          <w:p w14:paraId="1E2BF755" w14:textId="77777777" w:rsidR="008D3FE1" w:rsidRPr="00BC1921" w:rsidRDefault="008D3FE1" w:rsidP="0039655B">
            <w:pPr>
              <w:spacing w:line="360" w:lineRule="auto"/>
              <w:jc w:val="right"/>
              <w:rPr>
                <w:rFonts w:ascii="Times New Roman" w:hAnsi="Times New Roman" w:cs="Times New Roman"/>
                <w:sz w:val="20"/>
                <w:szCs w:val="20"/>
              </w:rPr>
            </w:pPr>
            <w:r w:rsidRPr="00BC1921">
              <w:rPr>
                <w:rFonts w:ascii="Times New Roman" w:hAnsi="Times New Roman" w:cs="Times New Roman"/>
                <w:sz w:val="20"/>
                <w:szCs w:val="20"/>
              </w:rPr>
              <w:t>0</w:t>
            </w:r>
          </w:p>
        </w:tc>
        <w:tc>
          <w:tcPr>
            <w:tcW w:w="1678" w:type="pct"/>
          </w:tcPr>
          <w:p w14:paraId="17BC4C8D" w14:textId="7692D193" w:rsidR="008D3FE1" w:rsidRPr="00BC1921" w:rsidRDefault="008D3FE1" w:rsidP="00F6371D">
            <w:pPr>
              <w:spacing w:line="360" w:lineRule="auto"/>
              <w:rPr>
                <w:rFonts w:ascii="Times New Roman" w:hAnsi="Times New Roman" w:cs="Times New Roman"/>
                <w:sz w:val="20"/>
                <w:szCs w:val="20"/>
              </w:rPr>
            </w:pPr>
            <w:r w:rsidRPr="00BC1921">
              <w:rPr>
                <w:rFonts w:ascii="Times New Roman" w:hAnsi="Times New Roman" w:cs="Times New Roman"/>
                <w:b/>
                <w:bCs/>
                <w:sz w:val="20"/>
                <w:szCs w:val="20"/>
              </w:rPr>
              <w:t>MET Total</w:t>
            </w:r>
            <w:r w:rsidRPr="00BC1921">
              <w:rPr>
                <w:rFonts w:ascii="Times New Roman" w:hAnsi="Times New Roman" w:cs="Times New Roman"/>
                <w:sz w:val="20"/>
                <w:szCs w:val="20"/>
              </w:rPr>
              <w:t xml:space="preserve"> (MET-h/week)</w:t>
            </w:r>
          </w:p>
        </w:tc>
        <w:tc>
          <w:tcPr>
            <w:tcW w:w="556" w:type="pct"/>
          </w:tcPr>
          <w:p w14:paraId="2DD17A71" w14:textId="77777777" w:rsidR="008D3FE1" w:rsidRPr="00BC1921" w:rsidRDefault="008D3FE1" w:rsidP="0039655B">
            <w:pPr>
              <w:spacing w:line="360" w:lineRule="auto"/>
              <w:jc w:val="right"/>
              <w:rPr>
                <w:rFonts w:ascii="Times New Roman" w:hAnsi="Times New Roman" w:cs="Times New Roman"/>
                <w:sz w:val="20"/>
                <w:szCs w:val="20"/>
              </w:rPr>
            </w:pPr>
            <w:r w:rsidRPr="00BC1921">
              <w:rPr>
                <w:rFonts w:ascii="Times New Roman" w:hAnsi="Times New Roman" w:cs="Times New Roman"/>
                <w:sz w:val="20"/>
                <w:szCs w:val="20"/>
              </w:rPr>
              <w:t>0</w:t>
            </w:r>
          </w:p>
        </w:tc>
        <w:tc>
          <w:tcPr>
            <w:tcW w:w="494" w:type="pct"/>
          </w:tcPr>
          <w:p w14:paraId="585303E3" w14:textId="77777777" w:rsidR="008D3FE1" w:rsidRPr="00BC1921" w:rsidRDefault="008D3FE1" w:rsidP="0039655B">
            <w:pPr>
              <w:spacing w:line="360" w:lineRule="auto"/>
              <w:jc w:val="right"/>
              <w:rPr>
                <w:rFonts w:ascii="Times New Roman" w:hAnsi="Times New Roman" w:cs="Times New Roman"/>
                <w:sz w:val="20"/>
                <w:szCs w:val="20"/>
              </w:rPr>
            </w:pPr>
            <w:r w:rsidRPr="00BC1921">
              <w:rPr>
                <w:rFonts w:ascii="Times New Roman" w:hAnsi="Times New Roman" w:cs="Times New Roman"/>
                <w:sz w:val="20"/>
                <w:szCs w:val="20"/>
              </w:rPr>
              <w:t>0</w:t>
            </w:r>
          </w:p>
        </w:tc>
      </w:tr>
      <w:tr w:rsidR="00BC1921" w:rsidRPr="00BC1921" w14:paraId="56DB90E2" w14:textId="77777777" w:rsidTr="118B869E">
        <w:trPr>
          <w:trHeight w:val="268"/>
        </w:trPr>
        <w:tc>
          <w:tcPr>
            <w:tcW w:w="1393" w:type="pct"/>
            <w:noWrap/>
            <w:hideMark/>
          </w:tcPr>
          <w:p w14:paraId="4F9A0175" w14:textId="77777777" w:rsidR="008D3FE1" w:rsidRPr="00BC1921" w:rsidRDefault="008D3FE1" w:rsidP="0039655B">
            <w:pPr>
              <w:spacing w:line="360" w:lineRule="auto"/>
              <w:rPr>
                <w:rFonts w:ascii="Times New Roman" w:hAnsi="Times New Roman" w:cs="Times New Roman"/>
                <w:sz w:val="20"/>
                <w:szCs w:val="20"/>
              </w:rPr>
            </w:pPr>
            <w:r w:rsidRPr="00BC1921">
              <w:rPr>
                <w:rFonts w:ascii="Times New Roman" w:hAnsi="Times New Roman" w:cs="Times New Roman"/>
                <w:b/>
                <w:bCs/>
                <w:sz w:val="20"/>
                <w:szCs w:val="20"/>
              </w:rPr>
              <w:t>Age at recruitment</w:t>
            </w:r>
            <w:r w:rsidRPr="00BC1921">
              <w:rPr>
                <w:rFonts w:ascii="Times New Roman" w:hAnsi="Times New Roman" w:cs="Times New Roman"/>
                <w:sz w:val="20"/>
                <w:szCs w:val="20"/>
              </w:rPr>
              <w:t xml:space="preserve"> (years)</w:t>
            </w:r>
          </w:p>
        </w:tc>
        <w:tc>
          <w:tcPr>
            <w:tcW w:w="424" w:type="pct"/>
            <w:noWrap/>
            <w:hideMark/>
          </w:tcPr>
          <w:p w14:paraId="6236B3CD" w14:textId="77777777" w:rsidR="008D3FE1" w:rsidRPr="00BC1921" w:rsidRDefault="008D3FE1" w:rsidP="0039655B">
            <w:pPr>
              <w:spacing w:line="360" w:lineRule="auto"/>
              <w:jc w:val="right"/>
              <w:rPr>
                <w:rFonts w:ascii="Times New Roman" w:hAnsi="Times New Roman" w:cs="Times New Roman"/>
                <w:sz w:val="20"/>
                <w:szCs w:val="20"/>
              </w:rPr>
            </w:pPr>
            <w:r w:rsidRPr="00BC1921">
              <w:rPr>
                <w:rFonts w:ascii="Times New Roman" w:hAnsi="Times New Roman" w:cs="Times New Roman"/>
                <w:sz w:val="20"/>
                <w:szCs w:val="20"/>
              </w:rPr>
              <w:t>0</w:t>
            </w:r>
          </w:p>
        </w:tc>
        <w:tc>
          <w:tcPr>
            <w:tcW w:w="455" w:type="pct"/>
            <w:noWrap/>
            <w:hideMark/>
          </w:tcPr>
          <w:p w14:paraId="679CB88E" w14:textId="77777777" w:rsidR="008D3FE1" w:rsidRPr="00BC1921" w:rsidRDefault="008D3FE1" w:rsidP="0039655B">
            <w:pPr>
              <w:spacing w:line="360" w:lineRule="auto"/>
              <w:jc w:val="right"/>
              <w:rPr>
                <w:rFonts w:ascii="Times New Roman" w:hAnsi="Times New Roman" w:cs="Times New Roman"/>
                <w:sz w:val="20"/>
                <w:szCs w:val="20"/>
              </w:rPr>
            </w:pPr>
            <w:r w:rsidRPr="00BC1921">
              <w:rPr>
                <w:rFonts w:ascii="Times New Roman" w:hAnsi="Times New Roman" w:cs="Times New Roman"/>
                <w:sz w:val="20"/>
                <w:szCs w:val="20"/>
              </w:rPr>
              <w:t>0</w:t>
            </w:r>
          </w:p>
        </w:tc>
        <w:tc>
          <w:tcPr>
            <w:tcW w:w="1678" w:type="pct"/>
          </w:tcPr>
          <w:p w14:paraId="02610DCF" w14:textId="77777777" w:rsidR="008D3FE1" w:rsidRPr="00BC1921" w:rsidRDefault="008D3FE1" w:rsidP="00F6371D">
            <w:pPr>
              <w:spacing w:line="360" w:lineRule="auto"/>
              <w:rPr>
                <w:rFonts w:ascii="Times New Roman" w:hAnsi="Times New Roman" w:cs="Times New Roman"/>
                <w:sz w:val="20"/>
                <w:szCs w:val="20"/>
              </w:rPr>
            </w:pPr>
            <w:r w:rsidRPr="00BC1921">
              <w:rPr>
                <w:rFonts w:ascii="Times New Roman" w:hAnsi="Times New Roman" w:cs="Times New Roman"/>
                <w:b/>
                <w:bCs/>
                <w:sz w:val="20"/>
                <w:szCs w:val="20"/>
              </w:rPr>
              <w:t>Age at recruitment</w:t>
            </w:r>
            <w:r w:rsidRPr="00BC1921">
              <w:rPr>
                <w:rFonts w:ascii="Times New Roman" w:hAnsi="Times New Roman" w:cs="Times New Roman"/>
                <w:sz w:val="20"/>
                <w:szCs w:val="20"/>
              </w:rPr>
              <w:t xml:space="preserve"> (years)</w:t>
            </w:r>
          </w:p>
        </w:tc>
        <w:tc>
          <w:tcPr>
            <w:tcW w:w="556" w:type="pct"/>
          </w:tcPr>
          <w:p w14:paraId="605B7917" w14:textId="77777777" w:rsidR="008D3FE1" w:rsidRPr="00BC1921" w:rsidRDefault="008D3FE1" w:rsidP="0039655B">
            <w:pPr>
              <w:spacing w:line="360" w:lineRule="auto"/>
              <w:jc w:val="right"/>
              <w:rPr>
                <w:rFonts w:ascii="Times New Roman" w:hAnsi="Times New Roman" w:cs="Times New Roman"/>
                <w:sz w:val="20"/>
                <w:szCs w:val="20"/>
              </w:rPr>
            </w:pPr>
            <w:r w:rsidRPr="00BC1921">
              <w:rPr>
                <w:rFonts w:ascii="Times New Roman" w:hAnsi="Times New Roman" w:cs="Times New Roman"/>
                <w:sz w:val="20"/>
                <w:szCs w:val="20"/>
              </w:rPr>
              <w:t>0</w:t>
            </w:r>
          </w:p>
        </w:tc>
        <w:tc>
          <w:tcPr>
            <w:tcW w:w="494" w:type="pct"/>
          </w:tcPr>
          <w:p w14:paraId="30415EB8" w14:textId="77777777" w:rsidR="008D3FE1" w:rsidRPr="00BC1921" w:rsidRDefault="008D3FE1" w:rsidP="0039655B">
            <w:pPr>
              <w:spacing w:line="360" w:lineRule="auto"/>
              <w:jc w:val="right"/>
              <w:rPr>
                <w:rFonts w:ascii="Times New Roman" w:hAnsi="Times New Roman" w:cs="Times New Roman"/>
                <w:sz w:val="20"/>
                <w:szCs w:val="20"/>
              </w:rPr>
            </w:pPr>
            <w:r w:rsidRPr="00BC1921">
              <w:rPr>
                <w:rFonts w:ascii="Times New Roman" w:hAnsi="Times New Roman" w:cs="Times New Roman"/>
                <w:sz w:val="20"/>
                <w:szCs w:val="20"/>
              </w:rPr>
              <w:t>0</w:t>
            </w:r>
          </w:p>
        </w:tc>
      </w:tr>
      <w:tr w:rsidR="00BC1921" w:rsidRPr="00BC1921" w14:paraId="7C06DBF9" w14:textId="77777777" w:rsidTr="118B869E">
        <w:trPr>
          <w:trHeight w:val="268"/>
        </w:trPr>
        <w:tc>
          <w:tcPr>
            <w:tcW w:w="1393" w:type="pct"/>
            <w:noWrap/>
          </w:tcPr>
          <w:p w14:paraId="32DA40EC" w14:textId="77777777" w:rsidR="00827B24" w:rsidRPr="00BC1921" w:rsidRDefault="00827B24" w:rsidP="0039655B">
            <w:pPr>
              <w:spacing w:line="360" w:lineRule="auto"/>
              <w:rPr>
                <w:rFonts w:ascii="Times New Roman" w:hAnsi="Times New Roman" w:cs="Times New Roman"/>
                <w:b/>
                <w:bCs/>
                <w:sz w:val="20"/>
                <w:szCs w:val="20"/>
              </w:rPr>
            </w:pPr>
          </w:p>
        </w:tc>
        <w:tc>
          <w:tcPr>
            <w:tcW w:w="424" w:type="pct"/>
            <w:noWrap/>
          </w:tcPr>
          <w:p w14:paraId="79F976E5" w14:textId="77777777" w:rsidR="00827B24" w:rsidRPr="00BC1921" w:rsidRDefault="00827B24" w:rsidP="0039655B">
            <w:pPr>
              <w:spacing w:line="360" w:lineRule="auto"/>
              <w:jc w:val="right"/>
              <w:rPr>
                <w:rFonts w:ascii="Times New Roman" w:hAnsi="Times New Roman" w:cs="Times New Roman"/>
                <w:sz w:val="20"/>
                <w:szCs w:val="20"/>
              </w:rPr>
            </w:pPr>
          </w:p>
        </w:tc>
        <w:tc>
          <w:tcPr>
            <w:tcW w:w="455" w:type="pct"/>
            <w:noWrap/>
          </w:tcPr>
          <w:p w14:paraId="7253353C" w14:textId="77777777" w:rsidR="00827B24" w:rsidRPr="00BC1921" w:rsidRDefault="00827B24" w:rsidP="0039655B">
            <w:pPr>
              <w:spacing w:line="360" w:lineRule="auto"/>
              <w:jc w:val="right"/>
              <w:rPr>
                <w:rFonts w:ascii="Times New Roman" w:hAnsi="Times New Roman" w:cs="Times New Roman"/>
                <w:sz w:val="20"/>
                <w:szCs w:val="20"/>
              </w:rPr>
            </w:pPr>
          </w:p>
        </w:tc>
        <w:tc>
          <w:tcPr>
            <w:tcW w:w="1678" w:type="pct"/>
          </w:tcPr>
          <w:p w14:paraId="7D2E3D59" w14:textId="67D49F12" w:rsidR="00827B24" w:rsidRPr="00BC1921" w:rsidRDefault="00827B24" w:rsidP="00F6371D">
            <w:pPr>
              <w:spacing w:line="360" w:lineRule="auto"/>
              <w:rPr>
                <w:rFonts w:ascii="Times New Roman" w:hAnsi="Times New Roman" w:cs="Times New Roman"/>
                <w:sz w:val="20"/>
                <w:szCs w:val="20"/>
              </w:rPr>
            </w:pPr>
            <w:r w:rsidRPr="00BC1921">
              <w:rPr>
                <w:rFonts w:ascii="Times New Roman" w:hAnsi="Times New Roman" w:cs="Times New Roman"/>
                <w:b/>
                <w:bCs/>
                <w:sz w:val="20"/>
                <w:szCs w:val="20"/>
              </w:rPr>
              <w:t>Average total household income before tax</w:t>
            </w:r>
            <w:r w:rsidRPr="00BC1921">
              <w:rPr>
                <w:rFonts w:ascii="Times New Roman" w:hAnsi="Times New Roman" w:cs="Times New Roman"/>
                <w:sz w:val="20"/>
                <w:szCs w:val="20"/>
              </w:rPr>
              <w:t xml:space="preserve"> (</w:t>
            </w:r>
            <w:r w:rsidR="00F26AC8" w:rsidRPr="00BC1921">
              <w:rPr>
                <w:rFonts w:ascii="Times New Roman" w:hAnsi="Times New Roman" w:cs="Times New Roman"/>
                <w:sz w:val="20"/>
                <w:szCs w:val="20"/>
              </w:rPr>
              <w:t xml:space="preserve">&lt; </w:t>
            </w:r>
            <w:r w:rsidR="00DB6CF7" w:rsidRPr="00BC1921">
              <w:rPr>
                <w:rFonts w:ascii="Times New Roman" w:hAnsi="Times New Roman" w:cs="Times New Roman"/>
                <w:sz w:val="20"/>
                <w:szCs w:val="20"/>
              </w:rPr>
              <w:t>£</w:t>
            </w:r>
            <w:r w:rsidR="00F26AC8" w:rsidRPr="00BC1921">
              <w:rPr>
                <w:rFonts w:ascii="Times New Roman" w:hAnsi="Times New Roman" w:cs="Times New Roman"/>
                <w:sz w:val="20"/>
                <w:szCs w:val="20"/>
              </w:rPr>
              <w:t>18,000</w:t>
            </w:r>
            <w:r w:rsidR="00D61A89" w:rsidRPr="00BC1921">
              <w:rPr>
                <w:rFonts w:ascii="Times New Roman" w:hAnsi="Times New Roman" w:cs="Times New Roman"/>
                <w:sz w:val="20"/>
                <w:szCs w:val="20"/>
              </w:rPr>
              <w:t xml:space="preserve">; </w:t>
            </w:r>
            <w:r w:rsidR="00F26AC8" w:rsidRPr="00BC1921">
              <w:rPr>
                <w:rFonts w:ascii="Times New Roman" w:hAnsi="Times New Roman" w:cs="Times New Roman"/>
                <w:sz w:val="20"/>
                <w:szCs w:val="20"/>
              </w:rPr>
              <w:t xml:space="preserve">18,000 </w:t>
            </w:r>
            <w:r w:rsidR="00B9318A" w:rsidRPr="00BC1921">
              <w:rPr>
                <w:rFonts w:ascii="Times New Roman" w:hAnsi="Times New Roman" w:cs="Times New Roman"/>
                <w:sz w:val="20"/>
                <w:szCs w:val="20"/>
              </w:rPr>
              <w:t>to</w:t>
            </w:r>
            <w:r w:rsidR="00F26AC8" w:rsidRPr="00BC1921">
              <w:rPr>
                <w:rFonts w:ascii="Times New Roman" w:hAnsi="Times New Roman" w:cs="Times New Roman"/>
                <w:sz w:val="20"/>
                <w:szCs w:val="20"/>
              </w:rPr>
              <w:t xml:space="preserve"> 30,999</w:t>
            </w:r>
            <w:r w:rsidR="00D61A89" w:rsidRPr="00BC1921">
              <w:rPr>
                <w:rFonts w:ascii="Times New Roman" w:hAnsi="Times New Roman" w:cs="Times New Roman"/>
                <w:sz w:val="20"/>
                <w:szCs w:val="20"/>
              </w:rPr>
              <w:t>;</w:t>
            </w:r>
            <w:r w:rsidR="00F26AC8" w:rsidRPr="00BC1921">
              <w:rPr>
                <w:rFonts w:ascii="Times New Roman" w:hAnsi="Times New Roman" w:cs="Times New Roman"/>
                <w:sz w:val="20"/>
                <w:szCs w:val="20"/>
              </w:rPr>
              <w:t xml:space="preserve"> </w:t>
            </w:r>
            <w:r w:rsidR="00B9318A" w:rsidRPr="00BC1921">
              <w:rPr>
                <w:rFonts w:ascii="Times New Roman" w:hAnsi="Times New Roman" w:cs="Times New Roman"/>
                <w:sz w:val="20"/>
                <w:szCs w:val="20"/>
              </w:rPr>
              <w:t>31,</w:t>
            </w:r>
            <w:r w:rsidR="000A7922" w:rsidRPr="00BC1921">
              <w:rPr>
                <w:rFonts w:ascii="Times New Roman" w:hAnsi="Times New Roman" w:cs="Times New Roman"/>
                <w:sz w:val="20"/>
                <w:szCs w:val="20"/>
              </w:rPr>
              <w:t>000 to 51,999</w:t>
            </w:r>
            <w:r w:rsidR="00D61A89" w:rsidRPr="00BC1921">
              <w:rPr>
                <w:rFonts w:ascii="Times New Roman" w:hAnsi="Times New Roman" w:cs="Times New Roman"/>
                <w:sz w:val="20"/>
                <w:szCs w:val="20"/>
              </w:rPr>
              <w:t>;</w:t>
            </w:r>
            <w:r w:rsidR="000A7922" w:rsidRPr="00BC1921">
              <w:rPr>
                <w:rFonts w:ascii="Times New Roman" w:hAnsi="Times New Roman" w:cs="Times New Roman"/>
                <w:sz w:val="20"/>
                <w:szCs w:val="20"/>
              </w:rPr>
              <w:t xml:space="preserve"> 52,000 to 100,000</w:t>
            </w:r>
            <w:r w:rsidR="00D61A89" w:rsidRPr="00BC1921">
              <w:rPr>
                <w:rFonts w:ascii="Times New Roman" w:hAnsi="Times New Roman" w:cs="Times New Roman"/>
                <w:sz w:val="20"/>
                <w:szCs w:val="20"/>
              </w:rPr>
              <w:t xml:space="preserve">; </w:t>
            </w:r>
            <w:r w:rsidR="000A7922" w:rsidRPr="00BC1921">
              <w:rPr>
                <w:rFonts w:ascii="Times New Roman" w:hAnsi="Times New Roman" w:cs="Times New Roman"/>
                <w:sz w:val="20"/>
                <w:szCs w:val="20"/>
              </w:rPr>
              <w:t>&gt;</w:t>
            </w:r>
            <w:r w:rsidR="008F773D" w:rsidRPr="00BC1921">
              <w:rPr>
                <w:rFonts w:ascii="Times New Roman" w:hAnsi="Times New Roman" w:cs="Times New Roman"/>
                <w:sz w:val="20"/>
                <w:szCs w:val="20"/>
              </w:rPr>
              <w:t>£</w:t>
            </w:r>
            <w:r w:rsidR="000A7922" w:rsidRPr="00BC1921">
              <w:rPr>
                <w:rFonts w:ascii="Times New Roman" w:hAnsi="Times New Roman" w:cs="Times New Roman"/>
                <w:sz w:val="20"/>
                <w:szCs w:val="20"/>
              </w:rPr>
              <w:t>100,000</w:t>
            </w:r>
            <w:r w:rsidR="00D61A89" w:rsidRPr="00BC1921">
              <w:rPr>
                <w:rFonts w:ascii="Times New Roman" w:hAnsi="Times New Roman" w:cs="Times New Roman"/>
                <w:sz w:val="20"/>
                <w:szCs w:val="20"/>
              </w:rPr>
              <w:t>;</w:t>
            </w:r>
            <w:r w:rsidR="000A7922" w:rsidRPr="00BC1921">
              <w:rPr>
                <w:rFonts w:ascii="Times New Roman" w:hAnsi="Times New Roman" w:cs="Times New Roman"/>
                <w:sz w:val="20"/>
                <w:szCs w:val="20"/>
              </w:rPr>
              <w:t xml:space="preserve"> </w:t>
            </w:r>
            <w:r w:rsidR="00D61A89" w:rsidRPr="00BC1921">
              <w:rPr>
                <w:rFonts w:ascii="Times New Roman" w:hAnsi="Times New Roman" w:cs="Times New Roman"/>
                <w:sz w:val="20"/>
                <w:szCs w:val="20"/>
              </w:rPr>
              <w:t xml:space="preserve">do not know; prefer not to </w:t>
            </w:r>
            <w:proofErr w:type="gramStart"/>
            <w:r w:rsidR="00D61A89" w:rsidRPr="00BC1921">
              <w:rPr>
                <w:rFonts w:ascii="Times New Roman" w:hAnsi="Times New Roman" w:cs="Times New Roman"/>
                <w:sz w:val="20"/>
                <w:szCs w:val="20"/>
              </w:rPr>
              <w:t>answer/missing</w:t>
            </w:r>
            <w:proofErr w:type="gramEnd"/>
            <w:r w:rsidRPr="00BC1921">
              <w:rPr>
                <w:rFonts w:ascii="Times New Roman" w:hAnsi="Times New Roman" w:cs="Times New Roman"/>
                <w:sz w:val="20"/>
                <w:szCs w:val="20"/>
              </w:rPr>
              <w:t>)</w:t>
            </w:r>
          </w:p>
        </w:tc>
        <w:tc>
          <w:tcPr>
            <w:tcW w:w="556" w:type="pct"/>
          </w:tcPr>
          <w:p w14:paraId="539850AD" w14:textId="5688A95B" w:rsidR="0024383F" w:rsidRPr="00BC1921" w:rsidRDefault="0024383F" w:rsidP="0024383F">
            <w:pPr>
              <w:spacing w:line="360" w:lineRule="auto"/>
              <w:jc w:val="right"/>
              <w:rPr>
                <w:rFonts w:ascii="Times New Roman" w:hAnsi="Times New Roman" w:cs="Times New Roman"/>
                <w:sz w:val="20"/>
                <w:szCs w:val="20"/>
              </w:rPr>
            </w:pPr>
            <w:r w:rsidRPr="00BC1921">
              <w:rPr>
                <w:rFonts w:ascii="Times New Roman" w:hAnsi="Times New Roman" w:cs="Times New Roman"/>
                <w:sz w:val="20"/>
                <w:szCs w:val="20"/>
              </w:rPr>
              <w:t>35</w:t>
            </w:r>
            <w:r w:rsidR="000A0173" w:rsidRPr="00BC1921">
              <w:rPr>
                <w:rFonts w:ascii="Times New Roman" w:hAnsi="Times New Roman" w:cs="Times New Roman"/>
                <w:sz w:val="20"/>
                <w:szCs w:val="20"/>
              </w:rPr>
              <w:t>,</w:t>
            </w:r>
            <w:r w:rsidRPr="00BC1921">
              <w:rPr>
                <w:rFonts w:ascii="Times New Roman" w:hAnsi="Times New Roman" w:cs="Times New Roman"/>
                <w:sz w:val="20"/>
                <w:szCs w:val="20"/>
              </w:rPr>
              <w:t>494</w:t>
            </w:r>
          </w:p>
          <w:p w14:paraId="71F47797" w14:textId="77777777" w:rsidR="00827B24" w:rsidRPr="00BC1921" w:rsidRDefault="00827B24" w:rsidP="0039655B">
            <w:pPr>
              <w:spacing w:line="360" w:lineRule="auto"/>
              <w:jc w:val="right"/>
              <w:rPr>
                <w:rFonts w:ascii="Times New Roman" w:hAnsi="Times New Roman" w:cs="Times New Roman"/>
                <w:sz w:val="20"/>
                <w:szCs w:val="20"/>
              </w:rPr>
            </w:pPr>
          </w:p>
        </w:tc>
        <w:tc>
          <w:tcPr>
            <w:tcW w:w="494" w:type="pct"/>
          </w:tcPr>
          <w:p w14:paraId="4A9CCA39" w14:textId="15ECAB39" w:rsidR="00827B24" w:rsidRPr="00BC1921" w:rsidRDefault="00D46FC8" w:rsidP="0039655B">
            <w:pPr>
              <w:spacing w:line="360" w:lineRule="auto"/>
              <w:jc w:val="right"/>
              <w:rPr>
                <w:rFonts w:ascii="Times New Roman" w:hAnsi="Times New Roman" w:cs="Times New Roman"/>
                <w:sz w:val="20"/>
                <w:szCs w:val="20"/>
              </w:rPr>
            </w:pPr>
            <w:r w:rsidRPr="00BC1921">
              <w:rPr>
                <w:rFonts w:ascii="Times New Roman" w:hAnsi="Times New Roman" w:cs="Times New Roman"/>
                <w:sz w:val="20"/>
                <w:szCs w:val="20"/>
              </w:rPr>
              <w:t>10.6</w:t>
            </w:r>
          </w:p>
        </w:tc>
      </w:tr>
      <w:tr w:rsidR="00BC1921" w:rsidRPr="00BC1921" w14:paraId="63918FFC" w14:textId="77777777" w:rsidTr="118B869E">
        <w:trPr>
          <w:trHeight w:val="268"/>
        </w:trPr>
        <w:tc>
          <w:tcPr>
            <w:tcW w:w="1393" w:type="pct"/>
            <w:noWrap/>
          </w:tcPr>
          <w:p w14:paraId="27F6FB79" w14:textId="77777777" w:rsidR="004F03C4" w:rsidRPr="00BC1921" w:rsidRDefault="004F03C4" w:rsidP="0039655B">
            <w:pPr>
              <w:spacing w:line="360" w:lineRule="auto"/>
              <w:rPr>
                <w:rFonts w:ascii="Times New Roman" w:hAnsi="Times New Roman" w:cs="Times New Roman"/>
                <w:sz w:val="20"/>
                <w:szCs w:val="20"/>
              </w:rPr>
            </w:pPr>
          </w:p>
        </w:tc>
        <w:tc>
          <w:tcPr>
            <w:tcW w:w="424" w:type="pct"/>
            <w:noWrap/>
          </w:tcPr>
          <w:p w14:paraId="491A1D15" w14:textId="77777777" w:rsidR="004F03C4" w:rsidRPr="00BC1921" w:rsidRDefault="004F03C4" w:rsidP="0039655B">
            <w:pPr>
              <w:spacing w:line="360" w:lineRule="auto"/>
              <w:jc w:val="right"/>
              <w:rPr>
                <w:rFonts w:ascii="Times New Roman" w:hAnsi="Times New Roman" w:cs="Times New Roman"/>
                <w:sz w:val="20"/>
                <w:szCs w:val="20"/>
              </w:rPr>
            </w:pPr>
          </w:p>
        </w:tc>
        <w:tc>
          <w:tcPr>
            <w:tcW w:w="455" w:type="pct"/>
            <w:noWrap/>
          </w:tcPr>
          <w:p w14:paraId="09DA9D74" w14:textId="77777777" w:rsidR="004F03C4" w:rsidRPr="00BC1921" w:rsidRDefault="004F03C4" w:rsidP="0039655B">
            <w:pPr>
              <w:spacing w:line="360" w:lineRule="auto"/>
              <w:jc w:val="right"/>
              <w:rPr>
                <w:rFonts w:ascii="Times New Roman" w:hAnsi="Times New Roman" w:cs="Times New Roman"/>
                <w:sz w:val="20"/>
                <w:szCs w:val="20"/>
              </w:rPr>
            </w:pPr>
          </w:p>
        </w:tc>
        <w:tc>
          <w:tcPr>
            <w:tcW w:w="1678" w:type="pct"/>
          </w:tcPr>
          <w:p w14:paraId="22D7110E" w14:textId="18501883" w:rsidR="004F03C4" w:rsidRPr="00BC1921" w:rsidRDefault="00305D10" w:rsidP="00F6371D">
            <w:pPr>
              <w:spacing w:line="360" w:lineRule="auto"/>
              <w:rPr>
                <w:rFonts w:ascii="Times New Roman" w:hAnsi="Times New Roman" w:cs="Times New Roman"/>
                <w:sz w:val="20"/>
                <w:szCs w:val="20"/>
              </w:rPr>
            </w:pPr>
            <w:r w:rsidRPr="00BC1921">
              <w:rPr>
                <w:rFonts w:ascii="Times New Roman" w:hAnsi="Times New Roman" w:cs="Times New Roman"/>
                <w:b/>
                <w:bCs/>
                <w:sz w:val="20"/>
                <w:szCs w:val="20"/>
              </w:rPr>
              <w:t>Townsend deprivation index at recruitment</w:t>
            </w:r>
            <w:r w:rsidR="00220AD9" w:rsidRPr="00BC1921">
              <w:rPr>
                <w:rFonts w:ascii="Times New Roman" w:hAnsi="Times New Roman" w:cs="Times New Roman"/>
                <w:sz w:val="20"/>
                <w:szCs w:val="20"/>
              </w:rPr>
              <w:t xml:space="preserve"> </w:t>
            </w:r>
            <w:r w:rsidR="00786ED6" w:rsidRPr="00BC1921">
              <w:rPr>
                <w:rFonts w:ascii="Times New Roman" w:hAnsi="Times New Roman" w:cs="Times New Roman"/>
                <w:sz w:val="20"/>
                <w:szCs w:val="20"/>
              </w:rPr>
              <w:t>(scores)</w:t>
            </w:r>
          </w:p>
        </w:tc>
        <w:tc>
          <w:tcPr>
            <w:tcW w:w="556" w:type="pct"/>
          </w:tcPr>
          <w:p w14:paraId="2FB61C7B" w14:textId="467C86F9" w:rsidR="004F03C4" w:rsidRPr="00BC1921" w:rsidRDefault="00FB773A" w:rsidP="00221D03">
            <w:pPr>
              <w:spacing w:line="360" w:lineRule="auto"/>
              <w:jc w:val="right"/>
              <w:rPr>
                <w:rFonts w:ascii="Times New Roman" w:hAnsi="Times New Roman" w:cs="Times New Roman"/>
                <w:sz w:val="20"/>
                <w:szCs w:val="20"/>
              </w:rPr>
            </w:pPr>
            <w:r w:rsidRPr="00BC1921">
              <w:rPr>
                <w:rFonts w:ascii="Times New Roman" w:hAnsi="Times New Roman" w:cs="Times New Roman"/>
                <w:sz w:val="20"/>
                <w:szCs w:val="20"/>
              </w:rPr>
              <w:t>431</w:t>
            </w:r>
          </w:p>
        </w:tc>
        <w:tc>
          <w:tcPr>
            <w:tcW w:w="494" w:type="pct"/>
          </w:tcPr>
          <w:p w14:paraId="786F5EB7" w14:textId="27C74E44" w:rsidR="004F03C4" w:rsidRPr="00BC1921" w:rsidRDefault="00D3408E" w:rsidP="0039655B">
            <w:pPr>
              <w:spacing w:line="360" w:lineRule="auto"/>
              <w:jc w:val="right"/>
              <w:rPr>
                <w:rFonts w:ascii="Times New Roman" w:hAnsi="Times New Roman" w:cs="Times New Roman"/>
                <w:sz w:val="20"/>
                <w:szCs w:val="20"/>
              </w:rPr>
            </w:pPr>
            <w:r w:rsidRPr="00BC1921">
              <w:rPr>
                <w:rFonts w:ascii="Times New Roman" w:hAnsi="Times New Roman" w:cs="Times New Roman"/>
                <w:sz w:val="20"/>
                <w:szCs w:val="20"/>
              </w:rPr>
              <w:t>0.13</w:t>
            </w:r>
          </w:p>
        </w:tc>
      </w:tr>
      <w:tr w:rsidR="00BC1921" w:rsidRPr="00BC1921" w14:paraId="17F68905" w14:textId="77777777" w:rsidTr="118B869E">
        <w:trPr>
          <w:trHeight w:val="268"/>
        </w:trPr>
        <w:tc>
          <w:tcPr>
            <w:tcW w:w="1393" w:type="pct"/>
            <w:noWrap/>
          </w:tcPr>
          <w:p w14:paraId="2AA638CE" w14:textId="77777777" w:rsidR="00020F18" w:rsidRPr="00BC1921" w:rsidRDefault="00020F18" w:rsidP="0039655B">
            <w:pPr>
              <w:spacing w:line="360" w:lineRule="auto"/>
              <w:rPr>
                <w:rFonts w:ascii="Times New Roman" w:hAnsi="Times New Roman" w:cs="Times New Roman"/>
                <w:sz w:val="20"/>
                <w:szCs w:val="20"/>
              </w:rPr>
            </w:pPr>
          </w:p>
        </w:tc>
        <w:tc>
          <w:tcPr>
            <w:tcW w:w="424" w:type="pct"/>
            <w:noWrap/>
          </w:tcPr>
          <w:p w14:paraId="45DDEFC8" w14:textId="77777777" w:rsidR="00020F18" w:rsidRPr="00BC1921" w:rsidRDefault="00020F18" w:rsidP="0039655B">
            <w:pPr>
              <w:spacing w:line="360" w:lineRule="auto"/>
              <w:jc w:val="right"/>
              <w:rPr>
                <w:rFonts w:ascii="Times New Roman" w:hAnsi="Times New Roman" w:cs="Times New Roman"/>
                <w:sz w:val="20"/>
                <w:szCs w:val="20"/>
              </w:rPr>
            </w:pPr>
          </w:p>
        </w:tc>
        <w:tc>
          <w:tcPr>
            <w:tcW w:w="455" w:type="pct"/>
            <w:noWrap/>
          </w:tcPr>
          <w:p w14:paraId="6E44A74B" w14:textId="77777777" w:rsidR="00020F18" w:rsidRPr="00BC1921" w:rsidRDefault="00020F18" w:rsidP="0039655B">
            <w:pPr>
              <w:spacing w:line="360" w:lineRule="auto"/>
              <w:jc w:val="right"/>
              <w:rPr>
                <w:rFonts w:ascii="Times New Roman" w:hAnsi="Times New Roman" w:cs="Times New Roman"/>
                <w:sz w:val="20"/>
                <w:szCs w:val="20"/>
              </w:rPr>
            </w:pPr>
          </w:p>
        </w:tc>
        <w:tc>
          <w:tcPr>
            <w:tcW w:w="1678" w:type="pct"/>
          </w:tcPr>
          <w:p w14:paraId="5AD2C7B4" w14:textId="4EE7C3E0" w:rsidR="00020F18" w:rsidRPr="00BC1921" w:rsidRDefault="00020F18" w:rsidP="00F6371D">
            <w:pPr>
              <w:spacing w:line="360" w:lineRule="auto"/>
              <w:rPr>
                <w:rFonts w:ascii="Times New Roman" w:hAnsi="Times New Roman" w:cs="Times New Roman"/>
                <w:sz w:val="20"/>
                <w:szCs w:val="20"/>
              </w:rPr>
            </w:pPr>
            <w:r w:rsidRPr="00BC1921">
              <w:rPr>
                <w:rFonts w:ascii="Times New Roman" w:hAnsi="Times New Roman" w:cs="Times New Roman"/>
                <w:b/>
                <w:bCs/>
                <w:sz w:val="20"/>
                <w:szCs w:val="20"/>
              </w:rPr>
              <w:t>Overall health rating</w:t>
            </w:r>
            <w:r w:rsidRPr="00BC1921">
              <w:rPr>
                <w:rFonts w:ascii="Times New Roman" w:hAnsi="Times New Roman" w:cs="Times New Roman"/>
                <w:sz w:val="20"/>
                <w:szCs w:val="20"/>
              </w:rPr>
              <w:t xml:space="preserve"> (Excellent, Good, Fair, </w:t>
            </w:r>
            <w:r w:rsidR="00386ADA" w:rsidRPr="00BC1921">
              <w:rPr>
                <w:rFonts w:ascii="Times New Roman" w:hAnsi="Times New Roman" w:cs="Times New Roman"/>
                <w:sz w:val="20"/>
                <w:szCs w:val="20"/>
              </w:rPr>
              <w:t>Poor</w:t>
            </w:r>
            <w:r w:rsidRPr="00BC1921">
              <w:rPr>
                <w:rFonts w:ascii="Times New Roman" w:hAnsi="Times New Roman" w:cs="Times New Roman"/>
                <w:sz w:val="20"/>
                <w:szCs w:val="20"/>
              </w:rPr>
              <w:t xml:space="preserve">, </w:t>
            </w:r>
            <w:proofErr w:type="gramStart"/>
            <w:r w:rsidR="00386ADA" w:rsidRPr="00BC1921">
              <w:rPr>
                <w:rFonts w:ascii="Times New Roman" w:hAnsi="Times New Roman" w:cs="Times New Roman"/>
                <w:sz w:val="20"/>
                <w:szCs w:val="20"/>
              </w:rPr>
              <w:t>Do</w:t>
            </w:r>
            <w:proofErr w:type="gramEnd"/>
            <w:r w:rsidR="003831DE" w:rsidRPr="00BC1921">
              <w:rPr>
                <w:rFonts w:ascii="Times New Roman" w:hAnsi="Times New Roman" w:cs="Times New Roman"/>
                <w:sz w:val="20"/>
                <w:szCs w:val="20"/>
              </w:rPr>
              <w:t xml:space="preserve"> not know, </w:t>
            </w:r>
            <w:proofErr w:type="gramStart"/>
            <w:r w:rsidR="00386ADA" w:rsidRPr="00BC1921">
              <w:rPr>
                <w:rFonts w:ascii="Times New Roman" w:hAnsi="Times New Roman" w:cs="Times New Roman"/>
                <w:sz w:val="20"/>
                <w:szCs w:val="20"/>
              </w:rPr>
              <w:t>Prefer</w:t>
            </w:r>
            <w:proofErr w:type="gramEnd"/>
            <w:r w:rsidR="003831DE" w:rsidRPr="00BC1921">
              <w:rPr>
                <w:rFonts w:ascii="Times New Roman" w:hAnsi="Times New Roman" w:cs="Times New Roman"/>
                <w:sz w:val="20"/>
                <w:szCs w:val="20"/>
              </w:rPr>
              <w:t xml:space="preserve"> not to answer/missing</w:t>
            </w:r>
          </w:p>
        </w:tc>
        <w:tc>
          <w:tcPr>
            <w:tcW w:w="556" w:type="pct"/>
          </w:tcPr>
          <w:p w14:paraId="209DA452" w14:textId="77777777" w:rsidR="003831DE" w:rsidRPr="00BC1921" w:rsidRDefault="003831DE" w:rsidP="003831DE">
            <w:pPr>
              <w:spacing w:line="360" w:lineRule="auto"/>
              <w:jc w:val="right"/>
              <w:rPr>
                <w:rFonts w:ascii="Times New Roman" w:hAnsi="Times New Roman" w:cs="Times New Roman"/>
                <w:sz w:val="20"/>
                <w:szCs w:val="20"/>
              </w:rPr>
            </w:pPr>
            <w:r w:rsidRPr="00BC1921">
              <w:rPr>
                <w:rFonts w:ascii="Times New Roman" w:hAnsi="Times New Roman" w:cs="Times New Roman"/>
                <w:sz w:val="20"/>
                <w:szCs w:val="20"/>
              </w:rPr>
              <w:t>820</w:t>
            </w:r>
          </w:p>
          <w:p w14:paraId="63442E1D" w14:textId="77777777" w:rsidR="00020F18" w:rsidRPr="00BC1921" w:rsidRDefault="00020F18" w:rsidP="00221D03">
            <w:pPr>
              <w:spacing w:line="360" w:lineRule="auto"/>
              <w:jc w:val="right"/>
              <w:rPr>
                <w:rFonts w:ascii="Times New Roman" w:hAnsi="Times New Roman" w:cs="Times New Roman"/>
                <w:sz w:val="20"/>
                <w:szCs w:val="20"/>
              </w:rPr>
            </w:pPr>
          </w:p>
        </w:tc>
        <w:tc>
          <w:tcPr>
            <w:tcW w:w="494" w:type="pct"/>
          </w:tcPr>
          <w:p w14:paraId="49A9F3B0" w14:textId="06B60B54" w:rsidR="00020F18" w:rsidRPr="00BC1921" w:rsidRDefault="00841E0A" w:rsidP="0039655B">
            <w:pPr>
              <w:spacing w:line="360" w:lineRule="auto"/>
              <w:jc w:val="right"/>
              <w:rPr>
                <w:rFonts w:ascii="Times New Roman" w:hAnsi="Times New Roman" w:cs="Times New Roman"/>
                <w:sz w:val="20"/>
                <w:szCs w:val="20"/>
              </w:rPr>
            </w:pPr>
            <w:r w:rsidRPr="00BC1921">
              <w:rPr>
                <w:rFonts w:ascii="Times New Roman" w:hAnsi="Times New Roman" w:cs="Times New Roman"/>
                <w:sz w:val="20"/>
                <w:szCs w:val="20"/>
              </w:rPr>
              <w:t>0.24</w:t>
            </w:r>
          </w:p>
        </w:tc>
      </w:tr>
      <w:tr w:rsidR="00BC1921" w:rsidRPr="00BC1921" w14:paraId="00794604" w14:textId="77777777" w:rsidTr="118B869E">
        <w:trPr>
          <w:trHeight w:val="268"/>
        </w:trPr>
        <w:tc>
          <w:tcPr>
            <w:tcW w:w="1393" w:type="pct"/>
            <w:noWrap/>
          </w:tcPr>
          <w:p w14:paraId="5DEEC309" w14:textId="77777777" w:rsidR="00F91CD2" w:rsidRPr="00BC1921" w:rsidRDefault="00F91CD2" w:rsidP="0039655B">
            <w:pPr>
              <w:spacing w:line="360" w:lineRule="auto"/>
              <w:rPr>
                <w:rFonts w:ascii="Times New Roman" w:hAnsi="Times New Roman" w:cs="Times New Roman"/>
                <w:sz w:val="20"/>
                <w:szCs w:val="20"/>
              </w:rPr>
            </w:pPr>
          </w:p>
        </w:tc>
        <w:tc>
          <w:tcPr>
            <w:tcW w:w="424" w:type="pct"/>
            <w:noWrap/>
          </w:tcPr>
          <w:p w14:paraId="2BBD1EDE" w14:textId="77777777" w:rsidR="00F91CD2" w:rsidRPr="00BC1921" w:rsidRDefault="00F91CD2" w:rsidP="0039655B">
            <w:pPr>
              <w:spacing w:line="360" w:lineRule="auto"/>
              <w:jc w:val="right"/>
              <w:rPr>
                <w:rFonts w:ascii="Times New Roman" w:hAnsi="Times New Roman" w:cs="Times New Roman"/>
                <w:sz w:val="20"/>
                <w:szCs w:val="20"/>
              </w:rPr>
            </w:pPr>
          </w:p>
        </w:tc>
        <w:tc>
          <w:tcPr>
            <w:tcW w:w="455" w:type="pct"/>
            <w:noWrap/>
          </w:tcPr>
          <w:p w14:paraId="1155E206" w14:textId="77777777" w:rsidR="00F91CD2" w:rsidRPr="00BC1921" w:rsidRDefault="00F91CD2" w:rsidP="0039655B">
            <w:pPr>
              <w:spacing w:line="360" w:lineRule="auto"/>
              <w:jc w:val="right"/>
              <w:rPr>
                <w:rFonts w:ascii="Times New Roman" w:hAnsi="Times New Roman" w:cs="Times New Roman"/>
                <w:sz w:val="20"/>
                <w:szCs w:val="20"/>
              </w:rPr>
            </w:pPr>
          </w:p>
        </w:tc>
        <w:tc>
          <w:tcPr>
            <w:tcW w:w="1678" w:type="pct"/>
          </w:tcPr>
          <w:p w14:paraId="26CCBC93" w14:textId="169175ED" w:rsidR="00F91CD2" w:rsidRPr="00BC1921" w:rsidRDefault="00F91CD2" w:rsidP="00DD08B9">
            <w:pPr>
              <w:spacing w:line="360" w:lineRule="auto"/>
              <w:rPr>
                <w:rFonts w:ascii="Times New Roman" w:hAnsi="Times New Roman" w:cs="Times New Roman"/>
                <w:sz w:val="20"/>
                <w:szCs w:val="20"/>
              </w:rPr>
            </w:pPr>
            <w:r w:rsidRPr="00BC1921">
              <w:rPr>
                <w:rFonts w:ascii="Times New Roman" w:hAnsi="Times New Roman" w:cs="Times New Roman"/>
                <w:b/>
                <w:bCs/>
                <w:sz w:val="20"/>
                <w:szCs w:val="20"/>
              </w:rPr>
              <w:t>Medication for cholesterol, blood pressure or diabetes</w:t>
            </w:r>
            <w:r w:rsidR="00CB7D7A" w:rsidRPr="00BC1921">
              <w:rPr>
                <w:rFonts w:ascii="Times New Roman" w:hAnsi="Times New Roman" w:cs="Times New Roman"/>
                <w:sz w:val="20"/>
                <w:szCs w:val="20"/>
              </w:rPr>
              <w:t xml:space="preserve"> (Blood pressure medication, </w:t>
            </w:r>
            <w:r w:rsidR="009B7249" w:rsidRPr="00BC1921">
              <w:rPr>
                <w:rFonts w:ascii="Times New Roman" w:hAnsi="Times New Roman" w:cs="Times New Roman"/>
                <w:sz w:val="20"/>
                <w:szCs w:val="20"/>
              </w:rPr>
              <w:t xml:space="preserve">Cholesterol lowering medication, </w:t>
            </w:r>
            <w:r w:rsidR="009946DE" w:rsidRPr="00BC1921">
              <w:rPr>
                <w:rFonts w:ascii="Times New Roman" w:hAnsi="Times New Roman" w:cs="Times New Roman"/>
                <w:sz w:val="20"/>
                <w:szCs w:val="20"/>
              </w:rPr>
              <w:t xml:space="preserve">Insulin, </w:t>
            </w:r>
            <w:proofErr w:type="gramStart"/>
            <w:r w:rsidR="000B4EDC" w:rsidRPr="00BC1921">
              <w:rPr>
                <w:rFonts w:ascii="Times New Roman" w:hAnsi="Times New Roman" w:cs="Times New Roman"/>
                <w:sz w:val="20"/>
                <w:szCs w:val="20"/>
              </w:rPr>
              <w:t>None</w:t>
            </w:r>
            <w:proofErr w:type="gramEnd"/>
            <w:r w:rsidR="000B4EDC" w:rsidRPr="00BC1921">
              <w:rPr>
                <w:rFonts w:ascii="Times New Roman" w:hAnsi="Times New Roman" w:cs="Times New Roman"/>
                <w:sz w:val="20"/>
                <w:szCs w:val="20"/>
              </w:rPr>
              <w:t xml:space="preserve"> of the above, </w:t>
            </w:r>
            <w:proofErr w:type="gramStart"/>
            <w:r w:rsidR="000B4EDC" w:rsidRPr="00BC1921">
              <w:rPr>
                <w:rFonts w:ascii="Times New Roman" w:hAnsi="Times New Roman" w:cs="Times New Roman"/>
                <w:sz w:val="20"/>
                <w:szCs w:val="20"/>
              </w:rPr>
              <w:t>Do</w:t>
            </w:r>
            <w:proofErr w:type="gramEnd"/>
            <w:r w:rsidR="000B4EDC" w:rsidRPr="00BC1921">
              <w:rPr>
                <w:rFonts w:ascii="Times New Roman" w:hAnsi="Times New Roman" w:cs="Times New Roman"/>
                <w:sz w:val="20"/>
                <w:szCs w:val="20"/>
              </w:rPr>
              <w:t xml:space="preserve"> not know, </w:t>
            </w:r>
            <w:proofErr w:type="gramStart"/>
            <w:r w:rsidR="001506D8" w:rsidRPr="00BC1921">
              <w:rPr>
                <w:rFonts w:ascii="Times New Roman" w:hAnsi="Times New Roman" w:cs="Times New Roman"/>
                <w:sz w:val="20"/>
                <w:szCs w:val="20"/>
              </w:rPr>
              <w:t>Prefer</w:t>
            </w:r>
            <w:proofErr w:type="gramEnd"/>
            <w:r w:rsidR="001506D8" w:rsidRPr="00BC1921">
              <w:rPr>
                <w:rFonts w:ascii="Times New Roman" w:hAnsi="Times New Roman" w:cs="Times New Roman"/>
                <w:sz w:val="20"/>
                <w:szCs w:val="20"/>
              </w:rPr>
              <w:t xml:space="preserve"> not to answer, missing</w:t>
            </w:r>
            <w:r w:rsidR="00CB7D7A" w:rsidRPr="00BC1921">
              <w:rPr>
                <w:rFonts w:ascii="Times New Roman" w:hAnsi="Times New Roman" w:cs="Times New Roman"/>
                <w:sz w:val="20"/>
                <w:szCs w:val="20"/>
              </w:rPr>
              <w:t>)</w:t>
            </w:r>
            <w:r w:rsidRPr="00BC1921">
              <w:rPr>
                <w:rFonts w:ascii="Times New Roman" w:hAnsi="Times New Roman" w:cs="Times New Roman"/>
                <w:sz w:val="20"/>
                <w:szCs w:val="20"/>
              </w:rPr>
              <w:t xml:space="preserve"> </w:t>
            </w:r>
          </w:p>
        </w:tc>
        <w:tc>
          <w:tcPr>
            <w:tcW w:w="556" w:type="pct"/>
          </w:tcPr>
          <w:p w14:paraId="52B81D01" w14:textId="3B533E26" w:rsidR="001506D8" w:rsidRPr="00BC1921" w:rsidRDefault="001506D8" w:rsidP="001506D8">
            <w:pPr>
              <w:spacing w:line="360" w:lineRule="auto"/>
              <w:jc w:val="right"/>
              <w:rPr>
                <w:rFonts w:ascii="Times New Roman" w:hAnsi="Times New Roman" w:cs="Times New Roman"/>
                <w:sz w:val="20"/>
                <w:szCs w:val="20"/>
              </w:rPr>
            </w:pPr>
            <w:r w:rsidRPr="00BC1921">
              <w:rPr>
                <w:rFonts w:ascii="Times New Roman" w:hAnsi="Times New Roman" w:cs="Times New Roman"/>
                <w:sz w:val="20"/>
                <w:szCs w:val="20"/>
              </w:rPr>
              <w:t>175</w:t>
            </w:r>
            <w:r w:rsidR="003316A9" w:rsidRPr="00BC1921">
              <w:rPr>
                <w:rFonts w:ascii="Times New Roman" w:hAnsi="Times New Roman" w:cs="Times New Roman"/>
                <w:sz w:val="20"/>
                <w:szCs w:val="20"/>
              </w:rPr>
              <w:t>,</w:t>
            </w:r>
            <w:r w:rsidRPr="00BC1921">
              <w:rPr>
                <w:rFonts w:ascii="Times New Roman" w:hAnsi="Times New Roman" w:cs="Times New Roman"/>
                <w:sz w:val="20"/>
                <w:szCs w:val="20"/>
              </w:rPr>
              <w:t>359</w:t>
            </w:r>
          </w:p>
          <w:p w14:paraId="176B1651" w14:textId="77777777" w:rsidR="00F91CD2" w:rsidRPr="00BC1921" w:rsidRDefault="00F91CD2" w:rsidP="003831DE">
            <w:pPr>
              <w:spacing w:line="360" w:lineRule="auto"/>
              <w:jc w:val="right"/>
              <w:rPr>
                <w:rFonts w:ascii="Times New Roman" w:hAnsi="Times New Roman" w:cs="Times New Roman"/>
                <w:sz w:val="20"/>
                <w:szCs w:val="20"/>
              </w:rPr>
            </w:pPr>
          </w:p>
        </w:tc>
        <w:tc>
          <w:tcPr>
            <w:tcW w:w="494" w:type="pct"/>
          </w:tcPr>
          <w:p w14:paraId="0243DCC6" w14:textId="7F50ACB1" w:rsidR="00F91CD2" w:rsidRPr="00BC1921" w:rsidRDefault="00A56341" w:rsidP="0039655B">
            <w:pPr>
              <w:spacing w:line="360" w:lineRule="auto"/>
              <w:jc w:val="right"/>
              <w:rPr>
                <w:rFonts w:ascii="Times New Roman" w:hAnsi="Times New Roman" w:cs="Times New Roman"/>
                <w:sz w:val="20"/>
                <w:szCs w:val="20"/>
              </w:rPr>
            </w:pPr>
            <w:r w:rsidRPr="00BC1921">
              <w:rPr>
                <w:rFonts w:ascii="Times New Roman" w:hAnsi="Times New Roman" w:cs="Times New Roman"/>
                <w:sz w:val="20"/>
                <w:szCs w:val="20"/>
              </w:rPr>
              <w:t>52</w:t>
            </w:r>
            <w:r w:rsidR="00B2390E" w:rsidRPr="00BC1921">
              <w:rPr>
                <w:rFonts w:ascii="Times New Roman" w:hAnsi="Times New Roman" w:cs="Times New Roman"/>
                <w:sz w:val="20"/>
                <w:szCs w:val="20"/>
              </w:rPr>
              <w:t>.4</w:t>
            </w:r>
          </w:p>
        </w:tc>
      </w:tr>
    </w:tbl>
    <w:p w14:paraId="720DE77C" w14:textId="71C954CB" w:rsidR="00F6371D" w:rsidRPr="00E637F4" w:rsidRDefault="00002A5B" w:rsidP="00D15339">
      <w:pPr>
        <w:spacing w:after="0" w:line="240" w:lineRule="auto"/>
        <w:rPr>
          <w:rFonts w:ascii="Times New Roman" w:hAnsi="Times New Roman" w:cs="Times New Roman"/>
          <w:sz w:val="20"/>
          <w:szCs w:val="20"/>
        </w:rPr>
        <w:sectPr w:rsidR="00F6371D" w:rsidRPr="00E637F4" w:rsidSect="00F6371D">
          <w:pgSz w:w="16838" w:h="11906" w:orient="landscape"/>
          <w:pgMar w:top="1440" w:right="1440" w:bottom="1440" w:left="1440" w:header="709" w:footer="709" w:gutter="0"/>
          <w:cols w:space="708"/>
          <w:docGrid w:linePitch="360"/>
        </w:sectPr>
      </w:pPr>
      <w:r w:rsidRPr="00E637F4">
        <w:rPr>
          <w:rFonts w:ascii="Times New Roman" w:eastAsia="Times New Roman" w:hAnsi="Times New Roman" w:cs="Times New Roman"/>
          <w:sz w:val="20"/>
          <w:szCs w:val="20"/>
          <w:vertAlign w:val="superscript"/>
        </w:rPr>
        <w:t>*</w:t>
      </w:r>
      <w:r w:rsidRPr="00E637F4">
        <w:rPr>
          <w:rFonts w:ascii="Times New Roman" w:eastAsia="Times New Roman" w:hAnsi="Times New Roman" w:cs="Times New Roman"/>
          <w:sz w:val="20"/>
          <w:szCs w:val="20"/>
        </w:rPr>
        <w:t xml:space="preserve">Only </w:t>
      </w:r>
      <w:r w:rsidR="00DD08B9" w:rsidRPr="00E637F4">
        <w:rPr>
          <w:rFonts w:ascii="Times New Roman" w:eastAsia="Times New Roman" w:hAnsi="Times New Roman" w:cs="Times New Roman"/>
          <w:sz w:val="20"/>
          <w:szCs w:val="20"/>
        </w:rPr>
        <w:t>in</w:t>
      </w:r>
      <w:r w:rsidRPr="00E637F4">
        <w:rPr>
          <w:rFonts w:ascii="Times New Roman" w:eastAsia="Times New Roman" w:hAnsi="Times New Roman" w:cs="Times New Roman"/>
          <w:sz w:val="20"/>
          <w:szCs w:val="20"/>
        </w:rPr>
        <w:t xml:space="preserve"> women, </w:t>
      </w:r>
      <w:r w:rsidR="003B26C5" w:rsidRPr="00E637F4">
        <w:rPr>
          <w:rFonts w:ascii="Times New Roman" w:eastAsia="Times New Roman" w:hAnsi="Times New Roman" w:cs="Times New Roman"/>
          <w:sz w:val="20"/>
          <w:szCs w:val="20"/>
        </w:rPr>
        <w:t xml:space="preserve">EPIC, European Prospective Investigation into Cancer and Nutrition; </w:t>
      </w:r>
      <w:r w:rsidR="00A12AC9" w:rsidRPr="00E637F4">
        <w:rPr>
          <w:rFonts w:ascii="Times New Roman" w:hAnsi="Times New Roman" w:cs="Times New Roman"/>
          <w:sz w:val="20"/>
          <w:szCs w:val="20"/>
        </w:rPr>
        <w:t xml:space="preserve">MET-h/week: </w:t>
      </w:r>
      <w:r w:rsidR="00D548CA" w:rsidRPr="00E637F4">
        <w:rPr>
          <w:rFonts w:ascii="Times New Roman" w:eastAsia="Times New Roman" w:hAnsi="Times New Roman" w:cs="Times New Roman"/>
          <w:sz w:val="20"/>
          <w:szCs w:val="20"/>
          <w:highlight w:val="white"/>
        </w:rPr>
        <w:t>m</w:t>
      </w:r>
      <w:r w:rsidR="00A12AC9" w:rsidRPr="00E637F4">
        <w:rPr>
          <w:rFonts w:ascii="Times New Roman" w:eastAsia="Times New Roman" w:hAnsi="Times New Roman" w:cs="Times New Roman"/>
          <w:sz w:val="20"/>
          <w:szCs w:val="20"/>
          <w:highlight w:val="white"/>
        </w:rPr>
        <w:t xml:space="preserve">etabolic </w:t>
      </w:r>
      <w:r w:rsidR="00D548CA" w:rsidRPr="00E637F4">
        <w:rPr>
          <w:rFonts w:ascii="Times New Roman" w:eastAsia="Times New Roman" w:hAnsi="Times New Roman" w:cs="Times New Roman"/>
          <w:sz w:val="20"/>
          <w:szCs w:val="20"/>
          <w:highlight w:val="white"/>
        </w:rPr>
        <w:t>e</w:t>
      </w:r>
      <w:r w:rsidR="00A12AC9" w:rsidRPr="00E637F4">
        <w:rPr>
          <w:rFonts w:ascii="Times New Roman" w:eastAsia="Times New Roman" w:hAnsi="Times New Roman" w:cs="Times New Roman"/>
          <w:sz w:val="20"/>
          <w:szCs w:val="20"/>
          <w:highlight w:val="white"/>
        </w:rPr>
        <w:t xml:space="preserve">quivalent </w:t>
      </w:r>
      <w:r w:rsidR="00D548CA" w:rsidRPr="00E637F4">
        <w:rPr>
          <w:rFonts w:ascii="Times New Roman" w:eastAsia="Times New Roman" w:hAnsi="Times New Roman" w:cs="Times New Roman"/>
          <w:sz w:val="20"/>
          <w:szCs w:val="20"/>
          <w:highlight w:val="white"/>
        </w:rPr>
        <w:t>t</w:t>
      </w:r>
      <w:r w:rsidR="00A12AC9" w:rsidRPr="00E637F4">
        <w:rPr>
          <w:rFonts w:ascii="Times New Roman" w:eastAsia="Times New Roman" w:hAnsi="Times New Roman" w:cs="Times New Roman"/>
          <w:sz w:val="20"/>
          <w:szCs w:val="20"/>
          <w:highlight w:val="white"/>
        </w:rPr>
        <w:t xml:space="preserve">ask </w:t>
      </w:r>
      <w:r w:rsidR="00D548CA" w:rsidRPr="00E637F4">
        <w:rPr>
          <w:rFonts w:ascii="Times New Roman" w:eastAsia="Times New Roman" w:hAnsi="Times New Roman" w:cs="Times New Roman"/>
          <w:sz w:val="20"/>
          <w:szCs w:val="20"/>
          <w:highlight w:val="white"/>
        </w:rPr>
        <w:t>h</w:t>
      </w:r>
      <w:r w:rsidR="00A12AC9" w:rsidRPr="00E637F4">
        <w:rPr>
          <w:rFonts w:ascii="Times New Roman" w:eastAsia="Times New Roman" w:hAnsi="Times New Roman" w:cs="Times New Roman"/>
          <w:sz w:val="20"/>
          <w:szCs w:val="20"/>
          <w:highlight w:val="white"/>
        </w:rPr>
        <w:t>ours per week</w:t>
      </w:r>
      <w:r w:rsidR="00A12AC9" w:rsidRPr="00E637F4">
        <w:rPr>
          <w:rFonts w:ascii="Times New Roman" w:hAnsi="Times New Roman" w:cs="Times New Roman"/>
          <w:sz w:val="20"/>
          <w:szCs w:val="20"/>
        </w:rPr>
        <w:t>; CVD</w:t>
      </w:r>
      <w:r w:rsidR="00905BBD" w:rsidRPr="00E637F4">
        <w:rPr>
          <w:rFonts w:ascii="Times New Roman" w:hAnsi="Times New Roman" w:cs="Times New Roman"/>
          <w:sz w:val="20"/>
          <w:szCs w:val="20"/>
        </w:rPr>
        <w:t>,</w:t>
      </w:r>
      <w:r w:rsidR="00A12AC9" w:rsidRPr="00E637F4">
        <w:rPr>
          <w:rFonts w:ascii="Times New Roman" w:hAnsi="Times New Roman" w:cs="Times New Roman"/>
          <w:sz w:val="20"/>
          <w:szCs w:val="20"/>
        </w:rPr>
        <w:t xml:space="preserve"> </w:t>
      </w:r>
      <w:r w:rsidR="00D548CA" w:rsidRPr="00E637F4">
        <w:rPr>
          <w:rFonts w:ascii="Times New Roman" w:hAnsi="Times New Roman" w:cs="Times New Roman"/>
          <w:sz w:val="20"/>
          <w:szCs w:val="20"/>
        </w:rPr>
        <w:t>c</w:t>
      </w:r>
      <w:r w:rsidR="00A12AC9" w:rsidRPr="00E637F4">
        <w:rPr>
          <w:rFonts w:ascii="Times New Roman" w:hAnsi="Times New Roman" w:cs="Times New Roman"/>
          <w:sz w:val="20"/>
          <w:szCs w:val="20"/>
        </w:rPr>
        <w:t>ardiovascular diseases</w:t>
      </w:r>
      <w:r w:rsidR="00905BBD" w:rsidRPr="00E637F4">
        <w:rPr>
          <w:rFonts w:ascii="Times New Roman" w:hAnsi="Times New Roman" w:cs="Times New Roman"/>
          <w:sz w:val="20"/>
          <w:szCs w:val="20"/>
        </w:rPr>
        <w:t>;</w:t>
      </w:r>
      <w:r w:rsidR="00A12AC9" w:rsidRPr="00E637F4">
        <w:rPr>
          <w:rFonts w:ascii="Times New Roman" w:hAnsi="Times New Roman" w:cs="Times New Roman"/>
          <w:sz w:val="20"/>
          <w:szCs w:val="20"/>
        </w:rPr>
        <w:t xml:space="preserve"> T2D</w:t>
      </w:r>
      <w:r w:rsidR="00905BBD" w:rsidRPr="00E637F4">
        <w:rPr>
          <w:rFonts w:ascii="Times New Roman" w:hAnsi="Times New Roman" w:cs="Times New Roman"/>
          <w:sz w:val="20"/>
          <w:szCs w:val="20"/>
        </w:rPr>
        <w:t>,</w:t>
      </w:r>
      <w:r w:rsidR="00A12AC9" w:rsidRPr="00E637F4">
        <w:rPr>
          <w:rFonts w:ascii="Times New Roman" w:hAnsi="Times New Roman" w:cs="Times New Roman"/>
          <w:sz w:val="20"/>
          <w:szCs w:val="20"/>
        </w:rPr>
        <w:t xml:space="preserve"> </w:t>
      </w:r>
      <w:r w:rsidR="00D548CA" w:rsidRPr="00E637F4">
        <w:rPr>
          <w:rFonts w:ascii="Times New Roman" w:hAnsi="Times New Roman" w:cs="Times New Roman"/>
          <w:sz w:val="20"/>
          <w:szCs w:val="20"/>
        </w:rPr>
        <w:t>t</w:t>
      </w:r>
      <w:r w:rsidR="00A12AC9" w:rsidRPr="00E637F4">
        <w:rPr>
          <w:rFonts w:ascii="Times New Roman" w:hAnsi="Times New Roman" w:cs="Times New Roman"/>
          <w:sz w:val="20"/>
          <w:szCs w:val="20"/>
        </w:rPr>
        <w:t>ype 2 diabetes</w:t>
      </w:r>
      <w:r w:rsidR="00905BBD" w:rsidRPr="00E637F4">
        <w:rPr>
          <w:rFonts w:ascii="Times New Roman" w:hAnsi="Times New Roman" w:cs="Times New Roman"/>
          <w:sz w:val="20"/>
          <w:szCs w:val="20"/>
        </w:rPr>
        <w:t>;</w:t>
      </w:r>
      <w:r w:rsidR="00E04E17" w:rsidRPr="00E637F4">
        <w:rPr>
          <w:rFonts w:ascii="Times New Roman" w:hAnsi="Times New Roman" w:cs="Times New Roman"/>
          <w:sz w:val="20"/>
          <w:szCs w:val="20"/>
        </w:rPr>
        <w:t xml:space="preserve"> </w:t>
      </w:r>
      <w:r w:rsidR="00E04E17" w:rsidRPr="00E637F4">
        <w:rPr>
          <w:rFonts w:ascii="Times New Roman" w:eastAsia="Times New Roman" w:hAnsi="Times New Roman" w:cs="Times New Roman"/>
          <w:sz w:val="20"/>
          <w:szCs w:val="20"/>
        </w:rPr>
        <w:t>UKB, UK Biobank</w:t>
      </w:r>
      <w:r w:rsidR="00A12AC9" w:rsidRPr="00E637F4">
        <w:rPr>
          <w:rFonts w:ascii="Times New Roman" w:eastAsia="Times New Roman" w:hAnsi="Times New Roman" w:cs="Times New Roman"/>
          <w:sz w:val="20"/>
          <w:szCs w:val="20"/>
        </w:rPr>
        <w:t>.</w:t>
      </w:r>
    </w:p>
    <w:p w14:paraId="4EBF38BC" w14:textId="77E27030" w:rsidR="00C67D49" w:rsidRPr="006E05EE" w:rsidRDefault="000D235D" w:rsidP="00980437">
      <w:pPr>
        <w:pStyle w:val="Caption"/>
        <w:keepNext/>
        <w:spacing w:after="0"/>
        <w:rPr>
          <w:rFonts w:ascii="Times New Roman" w:hAnsi="Times New Roman" w:cs="Times New Roman"/>
          <w:b/>
          <w:bCs/>
          <w:i w:val="0"/>
          <w:iCs w:val="0"/>
          <w:color w:val="auto"/>
          <w:sz w:val="22"/>
          <w:szCs w:val="22"/>
        </w:rPr>
      </w:pPr>
      <w:bookmarkStart w:id="5" w:name="_Toc210317846"/>
      <w:r w:rsidRPr="006E05EE">
        <w:rPr>
          <w:rFonts w:ascii="Times New Roman" w:hAnsi="Times New Roman" w:cs="Times New Roman"/>
          <w:b/>
          <w:bCs/>
          <w:i w:val="0"/>
          <w:iCs w:val="0"/>
          <w:color w:val="auto"/>
          <w:sz w:val="22"/>
          <w:szCs w:val="22"/>
        </w:rPr>
        <w:lastRenderedPageBreak/>
        <w:t xml:space="preserve">Table </w:t>
      </w:r>
      <w:r w:rsidR="00F45AA2" w:rsidRPr="006E05EE">
        <w:rPr>
          <w:rFonts w:ascii="Times New Roman" w:hAnsi="Times New Roman" w:cs="Times New Roman"/>
          <w:b/>
          <w:bCs/>
          <w:i w:val="0"/>
          <w:iCs w:val="0"/>
          <w:color w:val="auto"/>
          <w:sz w:val="22"/>
          <w:szCs w:val="22"/>
        </w:rPr>
        <w:t>S</w:t>
      </w:r>
      <w:r w:rsidRPr="006E05EE">
        <w:rPr>
          <w:rFonts w:ascii="Times New Roman" w:hAnsi="Times New Roman" w:cs="Times New Roman"/>
          <w:b/>
          <w:bCs/>
          <w:i w:val="0"/>
          <w:iCs w:val="0"/>
          <w:color w:val="auto"/>
          <w:sz w:val="22"/>
          <w:szCs w:val="22"/>
        </w:rPr>
        <w:fldChar w:fldCharType="begin"/>
      </w:r>
      <w:r w:rsidRPr="006E05EE">
        <w:rPr>
          <w:rFonts w:ascii="Times New Roman" w:hAnsi="Times New Roman" w:cs="Times New Roman"/>
          <w:b/>
          <w:bCs/>
          <w:i w:val="0"/>
          <w:iCs w:val="0"/>
          <w:color w:val="auto"/>
          <w:sz w:val="22"/>
          <w:szCs w:val="22"/>
        </w:rPr>
        <w:instrText xml:space="preserve"> SEQ Table \* ARABIC </w:instrText>
      </w:r>
      <w:r w:rsidRPr="006E05EE">
        <w:rPr>
          <w:rFonts w:ascii="Times New Roman" w:hAnsi="Times New Roman" w:cs="Times New Roman"/>
          <w:b/>
          <w:bCs/>
          <w:i w:val="0"/>
          <w:iCs w:val="0"/>
          <w:color w:val="auto"/>
          <w:sz w:val="22"/>
          <w:szCs w:val="22"/>
        </w:rPr>
        <w:fldChar w:fldCharType="separate"/>
      </w:r>
      <w:r w:rsidR="001B6D08" w:rsidRPr="006E05EE">
        <w:rPr>
          <w:rFonts w:ascii="Times New Roman" w:hAnsi="Times New Roman" w:cs="Times New Roman"/>
          <w:b/>
          <w:bCs/>
          <w:i w:val="0"/>
          <w:iCs w:val="0"/>
          <w:color w:val="auto"/>
          <w:sz w:val="22"/>
          <w:szCs w:val="22"/>
        </w:rPr>
        <w:t>3</w:t>
      </w:r>
      <w:r w:rsidRPr="006E05EE">
        <w:rPr>
          <w:rFonts w:ascii="Times New Roman" w:hAnsi="Times New Roman" w:cs="Times New Roman"/>
          <w:b/>
          <w:bCs/>
          <w:i w:val="0"/>
          <w:iCs w:val="0"/>
          <w:color w:val="auto"/>
          <w:sz w:val="22"/>
          <w:szCs w:val="22"/>
        </w:rPr>
        <w:fldChar w:fldCharType="end"/>
      </w:r>
      <w:r w:rsidR="00C67D49" w:rsidRPr="006E05EE">
        <w:rPr>
          <w:rFonts w:ascii="Times New Roman" w:eastAsia="Times New Roman" w:hAnsi="Times New Roman" w:cs="Times New Roman"/>
          <w:b/>
          <w:bCs/>
          <w:i w:val="0"/>
          <w:iCs w:val="0"/>
          <w:color w:val="auto"/>
          <w:sz w:val="22"/>
          <w:szCs w:val="22"/>
        </w:rPr>
        <w:t xml:space="preserve">: The distribution of </w:t>
      </w:r>
      <w:r w:rsidR="008871A5">
        <w:rPr>
          <w:rFonts w:ascii="Times New Roman" w:eastAsia="Times New Roman" w:hAnsi="Times New Roman" w:cs="Times New Roman"/>
          <w:b/>
          <w:bCs/>
          <w:i w:val="0"/>
          <w:iCs w:val="0"/>
          <w:color w:val="auto"/>
          <w:sz w:val="22"/>
          <w:szCs w:val="22"/>
        </w:rPr>
        <w:t>physical activity</w:t>
      </w:r>
      <w:r w:rsidR="00C67D49" w:rsidRPr="006E05EE">
        <w:rPr>
          <w:rFonts w:ascii="Times New Roman" w:eastAsia="Times New Roman" w:hAnsi="Times New Roman" w:cs="Times New Roman"/>
          <w:b/>
          <w:bCs/>
          <w:i w:val="0"/>
          <w:iCs w:val="0"/>
          <w:color w:val="auto"/>
          <w:sz w:val="22"/>
          <w:szCs w:val="22"/>
        </w:rPr>
        <w:t>-related cancers and all cancers recorded in</w:t>
      </w:r>
      <w:r w:rsidR="00C67D49" w:rsidRPr="006E05EE">
        <w:rPr>
          <w:rFonts w:ascii="Times New Roman" w:eastAsia="Times New Roman" w:hAnsi="Times New Roman" w:cs="Times New Roman"/>
          <w:b/>
          <w:bCs/>
          <w:i w:val="0"/>
          <w:iCs w:val="0"/>
          <w:color w:val="auto"/>
          <w:sz w:val="22"/>
          <w:szCs w:val="22"/>
          <w:highlight w:val="white"/>
        </w:rPr>
        <w:t xml:space="preserve"> EPIC and UK Biobank</w:t>
      </w:r>
      <w:r w:rsidR="00980437">
        <w:rPr>
          <w:rFonts w:ascii="Times New Roman" w:eastAsia="Times New Roman" w:hAnsi="Times New Roman" w:cs="Times New Roman"/>
          <w:b/>
          <w:bCs/>
          <w:i w:val="0"/>
          <w:iCs w:val="0"/>
          <w:color w:val="auto"/>
          <w:sz w:val="22"/>
          <w:szCs w:val="22"/>
        </w:rPr>
        <w:t>.</w:t>
      </w:r>
      <w:bookmarkEnd w:id="5"/>
    </w:p>
    <w:tbl>
      <w:tblPr>
        <w:tblStyle w:val="TableGrid"/>
        <w:tblW w:w="9016" w:type="dxa"/>
        <w:tblLook w:val="04A0" w:firstRow="1" w:lastRow="0" w:firstColumn="1" w:lastColumn="0" w:noHBand="0" w:noVBand="1"/>
      </w:tblPr>
      <w:tblGrid>
        <w:gridCol w:w="3195"/>
        <w:gridCol w:w="1434"/>
        <w:gridCol w:w="1877"/>
        <w:gridCol w:w="1255"/>
        <w:gridCol w:w="1255"/>
      </w:tblGrid>
      <w:tr w:rsidR="00BC1921" w:rsidRPr="00BC1921" w14:paraId="4971F191" w14:textId="77777777" w:rsidTr="2B01C828">
        <w:trPr>
          <w:trHeight w:val="244"/>
        </w:trPr>
        <w:tc>
          <w:tcPr>
            <w:tcW w:w="3195" w:type="dxa"/>
            <w:vMerge w:val="restart"/>
          </w:tcPr>
          <w:p w14:paraId="18F05AEB" w14:textId="4F4C4989" w:rsidR="004A36B8" w:rsidRPr="00BC1921" w:rsidRDefault="004A36B8" w:rsidP="007618CE">
            <w:pPr>
              <w:rPr>
                <w:rFonts w:ascii="Times New Roman" w:eastAsia="Times New Roman" w:hAnsi="Times New Roman" w:cs="Times New Roman"/>
                <w:b/>
                <w:bCs/>
                <w:sz w:val="22"/>
                <w:szCs w:val="22"/>
                <w:bdr w:val="none" w:sz="0" w:space="0" w:color="auto" w:frame="1"/>
              </w:rPr>
            </w:pPr>
            <w:r w:rsidRPr="00BC1921">
              <w:rPr>
                <w:rFonts w:ascii="Times New Roman" w:eastAsia="Times New Roman" w:hAnsi="Times New Roman" w:cs="Times New Roman"/>
                <w:b/>
                <w:bCs/>
                <w:sz w:val="22"/>
                <w:szCs w:val="22"/>
                <w:bdr w:val="none" w:sz="0" w:space="0" w:color="auto" w:frame="1"/>
              </w:rPr>
              <w:t>Types of cancer</w:t>
            </w:r>
          </w:p>
        </w:tc>
        <w:tc>
          <w:tcPr>
            <w:tcW w:w="3311" w:type="dxa"/>
            <w:gridSpan w:val="2"/>
            <w:tcBorders>
              <w:bottom w:val="single" w:sz="4" w:space="0" w:color="auto"/>
            </w:tcBorders>
          </w:tcPr>
          <w:p w14:paraId="57DC9BF2" w14:textId="77777777" w:rsidR="004A36B8" w:rsidRPr="00BC1921" w:rsidRDefault="004A36B8" w:rsidP="007618CE">
            <w:pPr>
              <w:jc w:val="center"/>
              <w:rPr>
                <w:rFonts w:ascii="Times New Roman" w:eastAsia="Times New Roman" w:hAnsi="Times New Roman" w:cs="Times New Roman"/>
                <w:b/>
                <w:bCs/>
                <w:sz w:val="22"/>
                <w:szCs w:val="22"/>
                <w:bdr w:val="none" w:sz="0" w:space="0" w:color="auto" w:frame="1"/>
              </w:rPr>
            </w:pPr>
            <w:r w:rsidRPr="00BC1921">
              <w:rPr>
                <w:rFonts w:ascii="Times New Roman" w:eastAsia="Times New Roman" w:hAnsi="Times New Roman" w:cs="Times New Roman"/>
                <w:b/>
                <w:bCs/>
                <w:sz w:val="22"/>
                <w:szCs w:val="22"/>
                <w:highlight w:val="white"/>
              </w:rPr>
              <w:t>EPIC</w:t>
            </w:r>
          </w:p>
        </w:tc>
        <w:tc>
          <w:tcPr>
            <w:tcW w:w="2510" w:type="dxa"/>
            <w:gridSpan w:val="2"/>
            <w:tcBorders>
              <w:bottom w:val="single" w:sz="4" w:space="0" w:color="auto"/>
            </w:tcBorders>
          </w:tcPr>
          <w:p w14:paraId="4557840E" w14:textId="2215AF68" w:rsidR="004A36B8" w:rsidRPr="00BC1921" w:rsidRDefault="004A36B8" w:rsidP="007618CE">
            <w:pPr>
              <w:jc w:val="center"/>
              <w:rPr>
                <w:rFonts w:ascii="Times New Roman" w:eastAsia="Times New Roman" w:hAnsi="Times New Roman" w:cs="Times New Roman"/>
                <w:b/>
                <w:bCs/>
                <w:sz w:val="22"/>
                <w:szCs w:val="22"/>
                <w:bdr w:val="none" w:sz="0" w:space="0" w:color="auto" w:frame="1"/>
              </w:rPr>
            </w:pPr>
            <w:r w:rsidRPr="00BC1921">
              <w:rPr>
                <w:rFonts w:ascii="Times New Roman" w:eastAsia="Times New Roman" w:hAnsi="Times New Roman" w:cs="Times New Roman"/>
                <w:b/>
                <w:bCs/>
                <w:sz w:val="22"/>
                <w:szCs w:val="22"/>
                <w:highlight w:val="white"/>
              </w:rPr>
              <w:t>UKB</w:t>
            </w:r>
          </w:p>
        </w:tc>
      </w:tr>
      <w:tr w:rsidR="00BC1921" w:rsidRPr="00BC1921" w14:paraId="7E36BB52" w14:textId="77777777" w:rsidTr="2B01C828">
        <w:trPr>
          <w:trHeight w:val="244"/>
        </w:trPr>
        <w:tc>
          <w:tcPr>
            <w:tcW w:w="3195" w:type="dxa"/>
            <w:vMerge/>
          </w:tcPr>
          <w:p w14:paraId="334D1168" w14:textId="3FF6E034" w:rsidR="004A36B8" w:rsidRPr="00BC1921" w:rsidRDefault="004A36B8" w:rsidP="007618CE">
            <w:pPr>
              <w:rPr>
                <w:rFonts w:ascii="Times New Roman" w:eastAsia="Times New Roman" w:hAnsi="Times New Roman" w:cs="Times New Roman"/>
                <w:b/>
                <w:bCs/>
                <w:sz w:val="22"/>
                <w:szCs w:val="22"/>
                <w:bdr w:val="none" w:sz="0" w:space="0" w:color="auto" w:frame="1"/>
              </w:rPr>
            </w:pPr>
          </w:p>
        </w:tc>
        <w:tc>
          <w:tcPr>
            <w:tcW w:w="1434" w:type="dxa"/>
            <w:tcBorders>
              <w:bottom w:val="single" w:sz="4" w:space="0" w:color="auto"/>
            </w:tcBorders>
          </w:tcPr>
          <w:p w14:paraId="2EA1926E" w14:textId="77777777" w:rsidR="004A36B8" w:rsidRPr="00BC1921" w:rsidRDefault="004A36B8" w:rsidP="007618CE">
            <w:pPr>
              <w:jc w:val="right"/>
              <w:rPr>
                <w:rFonts w:ascii="Times New Roman" w:eastAsia="Times New Roman" w:hAnsi="Times New Roman" w:cs="Times New Roman"/>
                <w:b/>
                <w:bCs/>
                <w:sz w:val="22"/>
                <w:szCs w:val="22"/>
                <w:bdr w:val="none" w:sz="0" w:space="0" w:color="auto" w:frame="1"/>
              </w:rPr>
            </w:pPr>
            <w:r w:rsidRPr="00BC1921">
              <w:rPr>
                <w:rFonts w:ascii="Times New Roman" w:eastAsia="Times New Roman" w:hAnsi="Times New Roman" w:cs="Times New Roman"/>
                <w:b/>
                <w:bCs/>
                <w:sz w:val="22"/>
                <w:szCs w:val="22"/>
                <w:bdr w:val="none" w:sz="0" w:space="0" w:color="auto" w:frame="1"/>
              </w:rPr>
              <w:t>Frequency</w:t>
            </w:r>
          </w:p>
        </w:tc>
        <w:tc>
          <w:tcPr>
            <w:tcW w:w="1877" w:type="dxa"/>
            <w:tcBorders>
              <w:bottom w:val="single" w:sz="4" w:space="0" w:color="auto"/>
            </w:tcBorders>
          </w:tcPr>
          <w:p w14:paraId="077B6307" w14:textId="77777777" w:rsidR="004A36B8" w:rsidRPr="00BC1921" w:rsidRDefault="004A36B8" w:rsidP="007618CE">
            <w:pPr>
              <w:jc w:val="right"/>
              <w:rPr>
                <w:rFonts w:ascii="Times New Roman" w:eastAsia="Times New Roman" w:hAnsi="Times New Roman" w:cs="Times New Roman"/>
                <w:b/>
                <w:bCs/>
                <w:sz w:val="22"/>
                <w:szCs w:val="22"/>
                <w:bdr w:val="none" w:sz="0" w:space="0" w:color="auto" w:frame="1"/>
              </w:rPr>
            </w:pPr>
            <w:r w:rsidRPr="00BC1921">
              <w:rPr>
                <w:rFonts w:ascii="Times New Roman" w:eastAsia="Times New Roman" w:hAnsi="Times New Roman" w:cs="Times New Roman"/>
                <w:b/>
                <w:bCs/>
                <w:sz w:val="22"/>
                <w:szCs w:val="22"/>
                <w:bdr w:val="none" w:sz="0" w:space="0" w:color="auto" w:frame="1"/>
              </w:rPr>
              <w:t>Percentage</w:t>
            </w:r>
          </w:p>
        </w:tc>
        <w:tc>
          <w:tcPr>
            <w:tcW w:w="1255" w:type="dxa"/>
            <w:tcBorders>
              <w:bottom w:val="single" w:sz="4" w:space="0" w:color="auto"/>
            </w:tcBorders>
          </w:tcPr>
          <w:p w14:paraId="2392A796" w14:textId="77777777" w:rsidR="004A36B8" w:rsidRPr="00BC1921" w:rsidRDefault="004A36B8" w:rsidP="007618CE">
            <w:pPr>
              <w:jc w:val="right"/>
              <w:rPr>
                <w:rFonts w:ascii="Times New Roman" w:eastAsia="Times New Roman" w:hAnsi="Times New Roman" w:cs="Times New Roman"/>
                <w:b/>
                <w:bCs/>
                <w:sz w:val="22"/>
                <w:szCs w:val="22"/>
                <w:bdr w:val="none" w:sz="0" w:space="0" w:color="auto" w:frame="1"/>
              </w:rPr>
            </w:pPr>
          </w:p>
        </w:tc>
        <w:tc>
          <w:tcPr>
            <w:tcW w:w="1255" w:type="dxa"/>
            <w:tcBorders>
              <w:bottom w:val="single" w:sz="4" w:space="0" w:color="auto"/>
            </w:tcBorders>
          </w:tcPr>
          <w:p w14:paraId="4C33E721" w14:textId="77777777" w:rsidR="004A36B8" w:rsidRPr="00BC1921" w:rsidRDefault="004A36B8" w:rsidP="007618CE">
            <w:pPr>
              <w:jc w:val="right"/>
              <w:rPr>
                <w:rFonts w:ascii="Times New Roman" w:eastAsia="Times New Roman" w:hAnsi="Times New Roman" w:cs="Times New Roman"/>
                <w:b/>
                <w:bCs/>
                <w:sz w:val="22"/>
                <w:szCs w:val="22"/>
                <w:bdr w:val="none" w:sz="0" w:space="0" w:color="auto" w:frame="1"/>
              </w:rPr>
            </w:pPr>
          </w:p>
        </w:tc>
      </w:tr>
      <w:tr w:rsidR="00BC1921" w:rsidRPr="00BC1921" w14:paraId="45FCBAD3" w14:textId="77777777" w:rsidTr="2B01C828">
        <w:trPr>
          <w:trHeight w:val="256"/>
        </w:trPr>
        <w:tc>
          <w:tcPr>
            <w:tcW w:w="3195" w:type="dxa"/>
            <w:tcBorders>
              <w:top w:val="single" w:sz="4" w:space="0" w:color="auto"/>
              <w:left w:val="single" w:sz="4" w:space="0" w:color="auto"/>
              <w:bottom w:val="single" w:sz="4" w:space="0" w:color="auto"/>
              <w:right w:val="single" w:sz="4" w:space="0" w:color="auto"/>
            </w:tcBorders>
            <w:vAlign w:val="bottom"/>
          </w:tcPr>
          <w:p w14:paraId="14BD2CEE" w14:textId="77777777" w:rsidR="00C67D49" w:rsidRPr="00BC1921" w:rsidRDefault="00C67D49" w:rsidP="007618CE">
            <w:pPr>
              <w:pStyle w:val="ListParagraph"/>
              <w:rPr>
                <w:rFonts w:ascii="Times New Roman" w:eastAsia="Times New Roman" w:hAnsi="Times New Roman" w:cs="Times New Roman"/>
                <w:sz w:val="22"/>
                <w:szCs w:val="22"/>
              </w:rPr>
            </w:pPr>
            <w:r w:rsidRPr="00BC1921">
              <w:rPr>
                <w:rFonts w:ascii="Times New Roman" w:hAnsi="Times New Roman" w:cs="Times New Roman"/>
                <w:sz w:val="22"/>
                <w:szCs w:val="22"/>
              </w:rPr>
              <w:t>Breast cancer</w:t>
            </w:r>
          </w:p>
        </w:tc>
        <w:tc>
          <w:tcPr>
            <w:tcW w:w="1434" w:type="dxa"/>
            <w:tcBorders>
              <w:top w:val="single" w:sz="4" w:space="0" w:color="auto"/>
              <w:left w:val="single" w:sz="4" w:space="0" w:color="auto"/>
              <w:bottom w:val="single" w:sz="4" w:space="0" w:color="auto"/>
              <w:right w:val="single" w:sz="4" w:space="0" w:color="auto"/>
            </w:tcBorders>
            <w:vAlign w:val="bottom"/>
          </w:tcPr>
          <w:p w14:paraId="38716EEB" w14:textId="65D81A82" w:rsidR="00C67D49" w:rsidRPr="00BC1921" w:rsidRDefault="00C67D49" w:rsidP="7B817458">
            <w:pPr>
              <w:jc w:val="right"/>
              <w:rPr>
                <w:rFonts w:ascii="Times New Roman" w:hAnsi="Times New Roman" w:cs="Times New Roman"/>
                <w:sz w:val="22"/>
                <w:szCs w:val="22"/>
              </w:rPr>
            </w:pPr>
            <w:r w:rsidRPr="00BC1921">
              <w:rPr>
                <w:rFonts w:ascii="Times New Roman" w:eastAsiaTheme="minorEastAsia" w:hAnsi="Times New Roman" w:cs="Times New Roman"/>
                <w:sz w:val="22"/>
                <w:szCs w:val="22"/>
              </w:rPr>
              <w:t>4</w:t>
            </w:r>
            <w:r w:rsidR="00EA7C64">
              <w:rPr>
                <w:rFonts w:ascii="Times New Roman" w:eastAsiaTheme="minorEastAsia" w:hAnsi="Times New Roman" w:cs="Times New Roman"/>
                <w:sz w:val="22"/>
                <w:szCs w:val="22"/>
              </w:rPr>
              <w:t>,</w:t>
            </w:r>
            <w:r w:rsidRPr="00BC1921">
              <w:rPr>
                <w:rFonts w:ascii="Times New Roman" w:eastAsiaTheme="minorEastAsia" w:hAnsi="Times New Roman" w:cs="Times New Roman"/>
                <w:sz w:val="22"/>
                <w:szCs w:val="22"/>
              </w:rPr>
              <w:t>522</w:t>
            </w:r>
          </w:p>
        </w:tc>
        <w:tc>
          <w:tcPr>
            <w:tcW w:w="1877" w:type="dxa"/>
            <w:tcBorders>
              <w:top w:val="single" w:sz="8" w:space="0" w:color="auto"/>
              <w:left w:val="single" w:sz="8" w:space="0" w:color="auto"/>
              <w:bottom w:val="single" w:sz="8" w:space="0" w:color="auto"/>
              <w:right w:val="single" w:sz="8" w:space="0" w:color="auto"/>
            </w:tcBorders>
          </w:tcPr>
          <w:p w14:paraId="72B8F9A5" w14:textId="77777777" w:rsidR="00C67D49" w:rsidRPr="00BC1921" w:rsidRDefault="00C67D49" w:rsidP="7B817458">
            <w:pPr>
              <w:jc w:val="right"/>
              <w:rPr>
                <w:rFonts w:ascii="Times New Roman" w:hAnsi="Times New Roman" w:cs="Times New Roman"/>
                <w:sz w:val="22"/>
                <w:szCs w:val="22"/>
              </w:rPr>
            </w:pPr>
            <w:r w:rsidRPr="00BC1921">
              <w:rPr>
                <w:rFonts w:ascii="Times New Roman" w:eastAsiaTheme="minorEastAsia" w:hAnsi="Times New Roman" w:cs="Times New Roman"/>
                <w:sz w:val="22"/>
                <w:szCs w:val="22"/>
              </w:rPr>
              <w:t>24.9</w:t>
            </w:r>
          </w:p>
        </w:tc>
        <w:tc>
          <w:tcPr>
            <w:tcW w:w="1255" w:type="dxa"/>
            <w:tcBorders>
              <w:top w:val="single" w:sz="8" w:space="0" w:color="auto"/>
              <w:left w:val="single" w:sz="8" w:space="0" w:color="auto"/>
              <w:bottom w:val="single" w:sz="8" w:space="0" w:color="auto"/>
              <w:right w:val="single" w:sz="8" w:space="0" w:color="auto"/>
            </w:tcBorders>
          </w:tcPr>
          <w:p w14:paraId="3D4E2BB3" w14:textId="3400E624" w:rsidR="00C67D49" w:rsidRPr="00BC1921" w:rsidRDefault="00C67D49" w:rsidP="7B817458">
            <w:pPr>
              <w:jc w:val="right"/>
              <w:rPr>
                <w:rFonts w:ascii="Times New Roman" w:hAnsi="Times New Roman" w:cs="Times New Roman"/>
                <w:sz w:val="22"/>
                <w:szCs w:val="22"/>
              </w:rPr>
            </w:pPr>
            <w:r w:rsidRPr="00BC1921">
              <w:rPr>
                <w:rFonts w:ascii="Times New Roman" w:eastAsiaTheme="minorEastAsia" w:hAnsi="Times New Roman" w:cs="Times New Roman"/>
                <w:sz w:val="22"/>
                <w:szCs w:val="22"/>
              </w:rPr>
              <w:t>6</w:t>
            </w:r>
            <w:r w:rsidR="00EA7C64">
              <w:rPr>
                <w:rFonts w:ascii="Times New Roman" w:eastAsiaTheme="minorEastAsia" w:hAnsi="Times New Roman" w:cs="Times New Roman"/>
                <w:sz w:val="22"/>
                <w:szCs w:val="22"/>
              </w:rPr>
              <w:t>,</w:t>
            </w:r>
            <w:r w:rsidRPr="00BC1921">
              <w:rPr>
                <w:rFonts w:ascii="Times New Roman" w:eastAsiaTheme="minorEastAsia" w:hAnsi="Times New Roman" w:cs="Times New Roman"/>
                <w:sz w:val="22"/>
                <w:szCs w:val="22"/>
              </w:rPr>
              <w:t>042</w:t>
            </w:r>
          </w:p>
        </w:tc>
        <w:tc>
          <w:tcPr>
            <w:tcW w:w="1255" w:type="dxa"/>
            <w:tcBorders>
              <w:top w:val="single" w:sz="8" w:space="0" w:color="auto"/>
              <w:left w:val="single" w:sz="8" w:space="0" w:color="auto"/>
              <w:bottom w:val="single" w:sz="8" w:space="0" w:color="auto"/>
              <w:right w:val="single" w:sz="8" w:space="0" w:color="auto"/>
            </w:tcBorders>
          </w:tcPr>
          <w:p w14:paraId="7AEF3622" w14:textId="77777777" w:rsidR="00C67D49" w:rsidRPr="00BC1921" w:rsidRDefault="00C67D49" w:rsidP="7B817458">
            <w:pPr>
              <w:jc w:val="right"/>
              <w:rPr>
                <w:rFonts w:ascii="Times New Roman" w:hAnsi="Times New Roman" w:cs="Times New Roman"/>
                <w:sz w:val="22"/>
                <w:szCs w:val="22"/>
              </w:rPr>
            </w:pPr>
            <w:r w:rsidRPr="00BC1921">
              <w:rPr>
                <w:rFonts w:ascii="Times New Roman" w:eastAsiaTheme="minorEastAsia" w:hAnsi="Times New Roman" w:cs="Times New Roman"/>
                <w:sz w:val="22"/>
                <w:szCs w:val="22"/>
              </w:rPr>
              <w:t>18.7</w:t>
            </w:r>
          </w:p>
        </w:tc>
      </w:tr>
      <w:tr w:rsidR="00BC1921" w:rsidRPr="00BC1921" w14:paraId="3D3904EB" w14:textId="77777777" w:rsidTr="2B01C828">
        <w:trPr>
          <w:trHeight w:val="244"/>
        </w:trPr>
        <w:tc>
          <w:tcPr>
            <w:tcW w:w="3195" w:type="dxa"/>
            <w:tcBorders>
              <w:top w:val="single" w:sz="4" w:space="0" w:color="auto"/>
              <w:left w:val="single" w:sz="4" w:space="0" w:color="auto"/>
              <w:bottom w:val="single" w:sz="4" w:space="0" w:color="auto"/>
              <w:right w:val="single" w:sz="4" w:space="0" w:color="auto"/>
            </w:tcBorders>
            <w:vAlign w:val="bottom"/>
          </w:tcPr>
          <w:p w14:paraId="0B980FE4" w14:textId="77777777" w:rsidR="00C67D49" w:rsidRPr="00BC1921" w:rsidRDefault="00C67D49" w:rsidP="007618CE">
            <w:pPr>
              <w:pStyle w:val="ListParagraph"/>
              <w:rPr>
                <w:rFonts w:ascii="Times New Roman" w:eastAsia="Times New Roman" w:hAnsi="Times New Roman" w:cs="Times New Roman"/>
                <w:sz w:val="22"/>
                <w:szCs w:val="22"/>
              </w:rPr>
            </w:pPr>
            <w:r w:rsidRPr="00BC1921">
              <w:rPr>
                <w:rFonts w:ascii="Times New Roman" w:hAnsi="Times New Roman" w:cs="Times New Roman"/>
                <w:sz w:val="22"/>
                <w:szCs w:val="22"/>
              </w:rPr>
              <w:t>Lung cancer</w:t>
            </w:r>
          </w:p>
        </w:tc>
        <w:tc>
          <w:tcPr>
            <w:tcW w:w="1434" w:type="dxa"/>
            <w:tcBorders>
              <w:top w:val="single" w:sz="4" w:space="0" w:color="auto"/>
              <w:left w:val="single" w:sz="4" w:space="0" w:color="auto"/>
              <w:bottom w:val="single" w:sz="4" w:space="0" w:color="auto"/>
              <w:right w:val="single" w:sz="4" w:space="0" w:color="auto"/>
            </w:tcBorders>
            <w:vAlign w:val="bottom"/>
          </w:tcPr>
          <w:p w14:paraId="63A64C22" w14:textId="2E7DDFCB" w:rsidR="00C67D49" w:rsidRPr="00BC1921" w:rsidRDefault="00C67D49" w:rsidP="7B817458">
            <w:pPr>
              <w:jc w:val="right"/>
              <w:rPr>
                <w:rFonts w:ascii="Times New Roman" w:hAnsi="Times New Roman" w:cs="Times New Roman"/>
                <w:sz w:val="22"/>
                <w:szCs w:val="22"/>
              </w:rPr>
            </w:pPr>
            <w:r w:rsidRPr="00BC1921">
              <w:rPr>
                <w:rFonts w:ascii="Times New Roman" w:eastAsiaTheme="minorEastAsia" w:hAnsi="Times New Roman" w:cs="Times New Roman"/>
                <w:sz w:val="22"/>
                <w:szCs w:val="22"/>
              </w:rPr>
              <w:t>1</w:t>
            </w:r>
            <w:r w:rsidR="00EA7C64">
              <w:rPr>
                <w:rFonts w:ascii="Times New Roman" w:eastAsiaTheme="minorEastAsia" w:hAnsi="Times New Roman" w:cs="Times New Roman"/>
                <w:sz w:val="22"/>
                <w:szCs w:val="22"/>
              </w:rPr>
              <w:t>,</w:t>
            </w:r>
            <w:r w:rsidRPr="00BC1921">
              <w:rPr>
                <w:rFonts w:ascii="Times New Roman" w:eastAsiaTheme="minorEastAsia" w:hAnsi="Times New Roman" w:cs="Times New Roman"/>
                <w:sz w:val="22"/>
                <w:szCs w:val="22"/>
              </w:rPr>
              <w:t>515</w:t>
            </w:r>
          </w:p>
        </w:tc>
        <w:tc>
          <w:tcPr>
            <w:tcW w:w="1877" w:type="dxa"/>
            <w:tcBorders>
              <w:top w:val="nil"/>
              <w:left w:val="single" w:sz="8" w:space="0" w:color="auto"/>
              <w:bottom w:val="single" w:sz="8" w:space="0" w:color="auto"/>
              <w:right w:val="single" w:sz="8" w:space="0" w:color="auto"/>
            </w:tcBorders>
          </w:tcPr>
          <w:p w14:paraId="7DC397EE" w14:textId="77777777" w:rsidR="00C67D49" w:rsidRPr="00BC1921" w:rsidRDefault="00C67D49" w:rsidP="7B817458">
            <w:pPr>
              <w:jc w:val="right"/>
              <w:rPr>
                <w:rFonts w:ascii="Times New Roman" w:hAnsi="Times New Roman" w:cs="Times New Roman"/>
                <w:sz w:val="22"/>
                <w:szCs w:val="22"/>
              </w:rPr>
            </w:pPr>
            <w:r w:rsidRPr="00BC1921">
              <w:rPr>
                <w:rFonts w:ascii="Times New Roman" w:eastAsiaTheme="minorEastAsia" w:hAnsi="Times New Roman" w:cs="Times New Roman"/>
                <w:sz w:val="22"/>
                <w:szCs w:val="22"/>
              </w:rPr>
              <w:t>8.4</w:t>
            </w:r>
          </w:p>
        </w:tc>
        <w:tc>
          <w:tcPr>
            <w:tcW w:w="1255" w:type="dxa"/>
            <w:tcBorders>
              <w:top w:val="nil"/>
              <w:left w:val="single" w:sz="8" w:space="0" w:color="auto"/>
              <w:bottom w:val="single" w:sz="8" w:space="0" w:color="auto"/>
              <w:right w:val="single" w:sz="8" w:space="0" w:color="auto"/>
            </w:tcBorders>
          </w:tcPr>
          <w:p w14:paraId="53A86EA9" w14:textId="2189C9D9" w:rsidR="00C67D49" w:rsidRPr="00BC1921" w:rsidRDefault="00C67D49" w:rsidP="7B817458">
            <w:pPr>
              <w:jc w:val="right"/>
              <w:rPr>
                <w:rFonts w:ascii="Times New Roman" w:hAnsi="Times New Roman" w:cs="Times New Roman"/>
                <w:sz w:val="22"/>
                <w:szCs w:val="22"/>
              </w:rPr>
            </w:pPr>
            <w:r w:rsidRPr="00BC1921">
              <w:rPr>
                <w:rFonts w:ascii="Times New Roman" w:eastAsiaTheme="minorEastAsia" w:hAnsi="Times New Roman" w:cs="Times New Roman"/>
                <w:sz w:val="22"/>
                <w:szCs w:val="22"/>
              </w:rPr>
              <w:t>2</w:t>
            </w:r>
            <w:r w:rsidR="00EA7C64">
              <w:rPr>
                <w:rFonts w:ascii="Times New Roman" w:eastAsiaTheme="minorEastAsia" w:hAnsi="Times New Roman" w:cs="Times New Roman"/>
                <w:sz w:val="22"/>
                <w:szCs w:val="22"/>
              </w:rPr>
              <w:t>,</w:t>
            </w:r>
            <w:r w:rsidRPr="00BC1921">
              <w:rPr>
                <w:rFonts w:ascii="Times New Roman" w:eastAsiaTheme="minorEastAsia" w:hAnsi="Times New Roman" w:cs="Times New Roman"/>
                <w:sz w:val="22"/>
                <w:szCs w:val="22"/>
              </w:rPr>
              <w:t>064</w:t>
            </w:r>
          </w:p>
        </w:tc>
        <w:tc>
          <w:tcPr>
            <w:tcW w:w="1255" w:type="dxa"/>
            <w:tcBorders>
              <w:top w:val="nil"/>
              <w:left w:val="single" w:sz="8" w:space="0" w:color="auto"/>
              <w:bottom w:val="single" w:sz="8" w:space="0" w:color="auto"/>
              <w:right w:val="single" w:sz="8" w:space="0" w:color="auto"/>
            </w:tcBorders>
          </w:tcPr>
          <w:p w14:paraId="7FAA2421" w14:textId="77777777" w:rsidR="00C67D49" w:rsidRPr="00BC1921" w:rsidRDefault="00C67D49" w:rsidP="7B817458">
            <w:pPr>
              <w:jc w:val="right"/>
              <w:rPr>
                <w:rFonts w:ascii="Times New Roman" w:hAnsi="Times New Roman" w:cs="Times New Roman"/>
                <w:sz w:val="22"/>
                <w:szCs w:val="22"/>
              </w:rPr>
            </w:pPr>
            <w:r w:rsidRPr="00BC1921">
              <w:rPr>
                <w:rFonts w:ascii="Times New Roman" w:eastAsiaTheme="minorEastAsia" w:hAnsi="Times New Roman" w:cs="Times New Roman"/>
                <w:sz w:val="22"/>
                <w:szCs w:val="22"/>
              </w:rPr>
              <w:t>6.4</w:t>
            </w:r>
          </w:p>
        </w:tc>
      </w:tr>
      <w:tr w:rsidR="00BC1921" w:rsidRPr="00BC1921" w14:paraId="234D3638" w14:textId="77777777" w:rsidTr="2B01C828">
        <w:trPr>
          <w:trHeight w:val="256"/>
        </w:trPr>
        <w:tc>
          <w:tcPr>
            <w:tcW w:w="3195" w:type="dxa"/>
            <w:tcBorders>
              <w:top w:val="single" w:sz="4" w:space="0" w:color="auto"/>
              <w:left w:val="single" w:sz="4" w:space="0" w:color="auto"/>
              <w:bottom w:val="single" w:sz="4" w:space="0" w:color="auto"/>
              <w:right w:val="single" w:sz="4" w:space="0" w:color="auto"/>
            </w:tcBorders>
            <w:vAlign w:val="bottom"/>
          </w:tcPr>
          <w:p w14:paraId="4F7E79D2" w14:textId="77777777" w:rsidR="00C67D49" w:rsidRPr="00BC1921" w:rsidRDefault="00C67D49" w:rsidP="007618CE">
            <w:pPr>
              <w:pStyle w:val="ListParagraph"/>
              <w:rPr>
                <w:rFonts w:ascii="Times New Roman" w:eastAsia="Times New Roman" w:hAnsi="Times New Roman" w:cs="Times New Roman"/>
                <w:sz w:val="22"/>
                <w:szCs w:val="22"/>
              </w:rPr>
            </w:pPr>
            <w:r w:rsidRPr="00BC1921">
              <w:rPr>
                <w:rFonts w:ascii="Times New Roman" w:hAnsi="Times New Roman" w:cs="Times New Roman"/>
                <w:sz w:val="22"/>
                <w:szCs w:val="22"/>
              </w:rPr>
              <w:t>Colon cancer</w:t>
            </w:r>
          </w:p>
        </w:tc>
        <w:tc>
          <w:tcPr>
            <w:tcW w:w="1434" w:type="dxa"/>
            <w:tcBorders>
              <w:top w:val="single" w:sz="4" w:space="0" w:color="auto"/>
              <w:left w:val="single" w:sz="4" w:space="0" w:color="auto"/>
              <w:bottom w:val="single" w:sz="4" w:space="0" w:color="auto"/>
              <w:right w:val="single" w:sz="4" w:space="0" w:color="auto"/>
            </w:tcBorders>
            <w:vAlign w:val="bottom"/>
          </w:tcPr>
          <w:p w14:paraId="42144DF2" w14:textId="2DFF3E2C" w:rsidR="00C67D49" w:rsidRPr="00BC1921" w:rsidRDefault="00C67D49" w:rsidP="7B817458">
            <w:pPr>
              <w:jc w:val="right"/>
              <w:rPr>
                <w:rFonts w:ascii="Times New Roman" w:hAnsi="Times New Roman" w:cs="Times New Roman"/>
                <w:sz w:val="22"/>
                <w:szCs w:val="22"/>
              </w:rPr>
            </w:pPr>
            <w:r w:rsidRPr="00BC1921">
              <w:rPr>
                <w:rFonts w:ascii="Times New Roman" w:eastAsiaTheme="minorEastAsia" w:hAnsi="Times New Roman" w:cs="Times New Roman"/>
                <w:sz w:val="22"/>
                <w:szCs w:val="22"/>
              </w:rPr>
              <w:t>1</w:t>
            </w:r>
            <w:r w:rsidR="00EA7C64">
              <w:rPr>
                <w:rFonts w:ascii="Times New Roman" w:eastAsiaTheme="minorEastAsia" w:hAnsi="Times New Roman" w:cs="Times New Roman"/>
                <w:sz w:val="22"/>
                <w:szCs w:val="22"/>
              </w:rPr>
              <w:t>,</w:t>
            </w:r>
            <w:r w:rsidRPr="00BC1921">
              <w:rPr>
                <w:rFonts w:ascii="Times New Roman" w:eastAsiaTheme="minorEastAsia" w:hAnsi="Times New Roman" w:cs="Times New Roman"/>
                <w:sz w:val="22"/>
                <w:szCs w:val="22"/>
              </w:rPr>
              <w:t>502</w:t>
            </w:r>
          </w:p>
        </w:tc>
        <w:tc>
          <w:tcPr>
            <w:tcW w:w="1877" w:type="dxa"/>
            <w:tcBorders>
              <w:top w:val="nil"/>
              <w:left w:val="single" w:sz="8" w:space="0" w:color="auto"/>
              <w:bottom w:val="single" w:sz="8" w:space="0" w:color="auto"/>
              <w:right w:val="single" w:sz="8" w:space="0" w:color="auto"/>
            </w:tcBorders>
          </w:tcPr>
          <w:p w14:paraId="1FFF22E5" w14:textId="77777777" w:rsidR="00C67D49" w:rsidRPr="00BC1921" w:rsidRDefault="00C67D49" w:rsidP="7B817458">
            <w:pPr>
              <w:jc w:val="right"/>
              <w:rPr>
                <w:rFonts w:ascii="Times New Roman" w:hAnsi="Times New Roman" w:cs="Times New Roman"/>
                <w:sz w:val="22"/>
                <w:szCs w:val="22"/>
              </w:rPr>
            </w:pPr>
            <w:r w:rsidRPr="00BC1921">
              <w:rPr>
                <w:rFonts w:ascii="Times New Roman" w:eastAsiaTheme="minorEastAsia" w:hAnsi="Times New Roman" w:cs="Times New Roman"/>
                <w:sz w:val="22"/>
                <w:szCs w:val="22"/>
              </w:rPr>
              <w:t>8.3</w:t>
            </w:r>
          </w:p>
        </w:tc>
        <w:tc>
          <w:tcPr>
            <w:tcW w:w="1255" w:type="dxa"/>
            <w:tcBorders>
              <w:top w:val="nil"/>
              <w:left w:val="single" w:sz="8" w:space="0" w:color="auto"/>
              <w:bottom w:val="single" w:sz="8" w:space="0" w:color="auto"/>
              <w:right w:val="single" w:sz="8" w:space="0" w:color="auto"/>
            </w:tcBorders>
          </w:tcPr>
          <w:p w14:paraId="19EA66D6" w14:textId="3E114A59" w:rsidR="00C67D49" w:rsidRPr="00BC1921" w:rsidRDefault="00C67D49" w:rsidP="7B817458">
            <w:pPr>
              <w:jc w:val="right"/>
              <w:rPr>
                <w:rFonts w:ascii="Times New Roman" w:hAnsi="Times New Roman" w:cs="Times New Roman"/>
                <w:sz w:val="22"/>
                <w:szCs w:val="22"/>
              </w:rPr>
            </w:pPr>
            <w:r w:rsidRPr="00BC1921">
              <w:rPr>
                <w:rFonts w:ascii="Times New Roman" w:eastAsiaTheme="minorEastAsia" w:hAnsi="Times New Roman" w:cs="Times New Roman"/>
                <w:sz w:val="22"/>
                <w:szCs w:val="22"/>
              </w:rPr>
              <w:t>2</w:t>
            </w:r>
            <w:r w:rsidR="00EA7C64">
              <w:rPr>
                <w:rFonts w:ascii="Times New Roman" w:eastAsiaTheme="minorEastAsia" w:hAnsi="Times New Roman" w:cs="Times New Roman"/>
                <w:sz w:val="22"/>
                <w:szCs w:val="22"/>
              </w:rPr>
              <w:t>,</w:t>
            </w:r>
            <w:r w:rsidRPr="00BC1921">
              <w:rPr>
                <w:rFonts w:ascii="Times New Roman" w:eastAsiaTheme="minorEastAsia" w:hAnsi="Times New Roman" w:cs="Times New Roman"/>
                <w:sz w:val="22"/>
                <w:szCs w:val="22"/>
              </w:rPr>
              <w:t>409</w:t>
            </w:r>
          </w:p>
        </w:tc>
        <w:tc>
          <w:tcPr>
            <w:tcW w:w="1255" w:type="dxa"/>
            <w:tcBorders>
              <w:top w:val="nil"/>
              <w:left w:val="single" w:sz="8" w:space="0" w:color="auto"/>
              <w:bottom w:val="single" w:sz="8" w:space="0" w:color="auto"/>
              <w:right w:val="single" w:sz="8" w:space="0" w:color="auto"/>
            </w:tcBorders>
          </w:tcPr>
          <w:p w14:paraId="5077E9B2" w14:textId="77777777" w:rsidR="00C67D49" w:rsidRPr="00BC1921" w:rsidRDefault="00C67D49" w:rsidP="7B817458">
            <w:pPr>
              <w:jc w:val="right"/>
              <w:rPr>
                <w:rFonts w:ascii="Times New Roman" w:hAnsi="Times New Roman" w:cs="Times New Roman"/>
                <w:sz w:val="22"/>
                <w:szCs w:val="22"/>
              </w:rPr>
            </w:pPr>
            <w:r w:rsidRPr="00BC1921">
              <w:rPr>
                <w:rFonts w:ascii="Times New Roman" w:eastAsiaTheme="minorEastAsia" w:hAnsi="Times New Roman" w:cs="Times New Roman"/>
                <w:sz w:val="22"/>
                <w:szCs w:val="22"/>
              </w:rPr>
              <w:t>7.5</w:t>
            </w:r>
          </w:p>
        </w:tc>
      </w:tr>
      <w:tr w:rsidR="00BC1921" w:rsidRPr="00BC1921" w14:paraId="78516E01" w14:textId="77777777" w:rsidTr="2B01C828">
        <w:trPr>
          <w:trHeight w:val="256"/>
        </w:trPr>
        <w:tc>
          <w:tcPr>
            <w:tcW w:w="3195" w:type="dxa"/>
            <w:tcBorders>
              <w:top w:val="single" w:sz="4" w:space="0" w:color="auto"/>
              <w:left w:val="single" w:sz="4" w:space="0" w:color="auto"/>
              <w:bottom w:val="single" w:sz="4" w:space="0" w:color="auto"/>
              <w:right w:val="single" w:sz="4" w:space="0" w:color="auto"/>
            </w:tcBorders>
            <w:vAlign w:val="bottom"/>
          </w:tcPr>
          <w:p w14:paraId="6425D30A" w14:textId="77777777" w:rsidR="00C67D49" w:rsidRPr="00BC1921" w:rsidRDefault="00C67D49" w:rsidP="007618CE">
            <w:pPr>
              <w:pStyle w:val="ListParagraph"/>
              <w:rPr>
                <w:rFonts w:ascii="Times New Roman" w:eastAsia="Times New Roman" w:hAnsi="Times New Roman" w:cs="Times New Roman"/>
                <w:sz w:val="22"/>
                <w:szCs w:val="22"/>
              </w:rPr>
            </w:pPr>
            <w:r w:rsidRPr="00BC1921">
              <w:rPr>
                <w:rFonts w:ascii="Times New Roman" w:hAnsi="Times New Roman" w:cs="Times New Roman"/>
                <w:sz w:val="22"/>
                <w:szCs w:val="22"/>
              </w:rPr>
              <w:t>Rectal cancer</w:t>
            </w:r>
          </w:p>
        </w:tc>
        <w:tc>
          <w:tcPr>
            <w:tcW w:w="1434" w:type="dxa"/>
            <w:tcBorders>
              <w:top w:val="single" w:sz="4" w:space="0" w:color="auto"/>
              <w:left w:val="single" w:sz="4" w:space="0" w:color="auto"/>
              <w:bottom w:val="single" w:sz="4" w:space="0" w:color="auto"/>
              <w:right w:val="single" w:sz="4" w:space="0" w:color="auto"/>
            </w:tcBorders>
            <w:vAlign w:val="bottom"/>
          </w:tcPr>
          <w:p w14:paraId="1A1E1887" w14:textId="77777777" w:rsidR="00C67D49" w:rsidRPr="00BC1921" w:rsidRDefault="00C67D49" w:rsidP="7B817458">
            <w:pPr>
              <w:jc w:val="right"/>
              <w:rPr>
                <w:rFonts w:ascii="Times New Roman" w:hAnsi="Times New Roman" w:cs="Times New Roman"/>
                <w:sz w:val="22"/>
                <w:szCs w:val="22"/>
              </w:rPr>
            </w:pPr>
            <w:r w:rsidRPr="00BC1921">
              <w:rPr>
                <w:rFonts w:ascii="Times New Roman" w:eastAsiaTheme="minorEastAsia" w:hAnsi="Times New Roman" w:cs="Times New Roman"/>
                <w:sz w:val="22"/>
                <w:szCs w:val="22"/>
              </w:rPr>
              <w:t>873</w:t>
            </w:r>
          </w:p>
        </w:tc>
        <w:tc>
          <w:tcPr>
            <w:tcW w:w="1877" w:type="dxa"/>
            <w:tcBorders>
              <w:top w:val="nil"/>
              <w:left w:val="single" w:sz="8" w:space="0" w:color="auto"/>
              <w:bottom w:val="single" w:sz="8" w:space="0" w:color="auto"/>
              <w:right w:val="single" w:sz="8" w:space="0" w:color="auto"/>
            </w:tcBorders>
          </w:tcPr>
          <w:p w14:paraId="0F9FAA1E" w14:textId="77777777" w:rsidR="00C67D49" w:rsidRPr="00BC1921" w:rsidRDefault="00C67D49" w:rsidP="7B817458">
            <w:pPr>
              <w:jc w:val="right"/>
              <w:rPr>
                <w:rFonts w:ascii="Times New Roman" w:hAnsi="Times New Roman" w:cs="Times New Roman"/>
                <w:sz w:val="22"/>
                <w:szCs w:val="22"/>
              </w:rPr>
            </w:pPr>
            <w:r w:rsidRPr="00BC1921">
              <w:rPr>
                <w:rFonts w:ascii="Times New Roman" w:eastAsiaTheme="minorEastAsia" w:hAnsi="Times New Roman" w:cs="Times New Roman"/>
                <w:sz w:val="22"/>
                <w:szCs w:val="22"/>
              </w:rPr>
              <w:t>4.8</w:t>
            </w:r>
          </w:p>
        </w:tc>
        <w:tc>
          <w:tcPr>
            <w:tcW w:w="1255" w:type="dxa"/>
            <w:tcBorders>
              <w:top w:val="nil"/>
              <w:left w:val="single" w:sz="8" w:space="0" w:color="auto"/>
              <w:bottom w:val="single" w:sz="8" w:space="0" w:color="auto"/>
              <w:right w:val="single" w:sz="8" w:space="0" w:color="auto"/>
            </w:tcBorders>
          </w:tcPr>
          <w:p w14:paraId="7B4E07C7" w14:textId="385DFADF" w:rsidR="00C67D49" w:rsidRPr="00BC1921" w:rsidRDefault="00C67D49" w:rsidP="7B817458">
            <w:pPr>
              <w:jc w:val="right"/>
              <w:rPr>
                <w:rFonts w:ascii="Times New Roman" w:hAnsi="Times New Roman" w:cs="Times New Roman"/>
                <w:sz w:val="22"/>
                <w:szCs w:val="22"/>
              </w:rPr>
            </w:pPr>
            <w:r w:rsidRPr="00BC1921">
              <w:rPr>
                <w:rFonts w:ascii="Times New Roman" w:eastAsiaTheme="minorEastAsia" w:hAnsi="Times New Roman" w:cs="Times New Roman"/>
                <w:sz w:val="22"/>
                <w:szCs w:val="22"/>
              </w:rPr>
              <w:t>1</w:t>
            </w:r>
            <w:r w:rsidR="00EA7C64">
              <w:rPr>
                <w:rFonts w:ascii="Times New Roman" w:eastAsiaTheme="minorEastAsia" w:hAnsi="Times New Roman" w:cs="Times New Roman"/>
                <w:sz w:val="22"/>
                <w:szCs w:val="22"/>
              </w:rPr>
              <w:t>,</w:t>
            </w:r>
            <w:r w:rsidRPr="00BC1921">
              <w:rPr>
                <w:rFonts w:ascii="Times New Roman" w:eastAsiaTheme="minorEastAsia" w:hAnsi="Times New Roman" w:cs="Times New Roman"/>
                <w:sz w:val="22"/>
                <w:szCs w:val="22"/>
              </w:rPr>
              <w:t>261</w:t>
            </w:r>
          </w:p>
        </w:tc>
        <w:tc>
          <w:tcPr>
            <w:tcW w:w="1255" w:type="dxa"/>
            <w:tcBorders>
              <w:top w:val="nil"/>
              <w:left w:val="single" w:sz="8" w:space="0" w:color="auto"/>
              <w:bottom w:val="single" w:sz="8" w:space="0" w:color="auto"/>
              <w:right w:val="single" w:sz="8" w:space="0" w:color="auto"/>
            </w:tcBorders>
          </w:tcPr>
          <w:p w14:paraId="7B8D570C" w14:textId="77777777" w:rsidR="00C67D49" w:rsidRPr="00BC1921" w:rsidRDefault="00C67D49" w:rsidP="7B817458">
            <w:pPr>
              <w:jc w:val="right"/>
              <w:rPr>
                <w:rFonts w:ascii="Times New Roman" w:hAnsi="Times New Roman" w:cs="Times New Roman"/>
                <w:sz w:val="22"/>
                <w:szCs w:val="22"/>
              </w:rPr>
            </w:pPr>
            <w:r w:rsidRPr="00BC1921">
              <w:rPr>
                <w:rFonts w:ascii="Times New Roman" w:eastAsiaTheme="minorEastAsia" w:hAnsi="Times New Roman" w:cs="Times New Roman"/>
                <w:sz w:val="22"/>
                <w:szCs w:val="22"/>
              </w:rPr>
              <w:t>3.9</w:t>
            </w:r>
          </w:p>
        </w:tc>
      </w:tr>
      <w:tr w:rsidR="00BC1921" w:rsidRPr="00BC1921" w14:paraId="45BDACBD" w14:textId="77777777" w:rsidTr="2B01C828">
        <w:trPr>
          <w:trHeight w:val="244"/>
        </w:trPr>
        <w:tc>
          <w:tcPr>
            <w:tcW w:w="3195" w:type="dxa"/>
            <w:tcBorders>
              <w:top w:val="single" w:sz="4" w:space="0" w:color="auto"/>
              <w:left w:val="single" w:sz="4" w:space="0" w:color="auto"/>
              <w:bottom w:val="single" w:sz="4" w:space="0" w:color="auto"/>
              <w:right w:val="single" w:sz="4" w:space="0" w:color="auto"/>
            </w:tcBorders>
            <w:vAlign w:val="bottom"/>
          </w:tcPr>
          <w:p w14:paraId="66F605EF" w14:textId="77777777" w:rsidR="00C67D49" w:rsidRPr="00BC1921" w:rsidRDefault="00C67D49" w:rsidP="007618CE">
            <w:pPr>
              <w:pStyle w:val="ListParagraph"/>
              <w:rPr>
                <w:rFonts w:ascii="Times New Roman" w:eastAsia="Times New Roman" w:hAnsi="Times New Roman" w:cs="Times New Roman"/>
                <w:sz w:val="22"/>
                <w:szCs w:val="22"/>
              </w:rPr>
            </w:pPr>
            <w:r w:rsidRPr="00BC1921">
              <w:rPr>
                <w:rFonts w:ascii="Times New Roman" w:hAnsi="Times New Roman" w:cs="Times New Roman"/>
                <w:sz w:val="22"/>
                <w:szCs w:val="22"/>
              </w:rPr>
              <w:t>Oesophageal adenocarcinoma</w:t>
            </w:r>
          </w:p>
        </w:tc>
        <w:tc>
          <w:tcPr>
            <w:tcW w:w="1434" w:type="dxa"/>
            <w:tcBorders>
              <w:top w:val="single" w:sz="4" w:space="0" w:color="auto"/>
              <w:left w:val="single" w:sz="4" w:space="0" w:color="auto"/>
              <w:bottom w:val="single" w:sz="4" w:space="0" w:color="auto"/>
              <w:right w:val="single" w:sz="4" w:space="0" w:color="auto"/>
            </w:tcBorders>
            <w:vAlign w:val="bottom"/>
          </w:tcPr>
          <w:p w14:paraId="074E9F7C" w14:textId="77777777" w:rsidR="00C67D49" w:rsidRPr="00BC1921" w:rsidRDefault="00C67D49" w:rsidP="7B817458">
            <w:pPr>
              <w:jc w:val="right"/>
              <w:rPr>
                <w:rFonts w:ascii="Times New Roman" w:hAnsi="Times New Roman" w:cs="Times New Roman"/>
                <w:sz w:val="22"/>
                <w:szCs w:val="22"/>
              </w:rPr>
            </w:pPr>
            <w:r w:rsidRPr="00BC1921">
              <w:rPr>
                <w:rFonts w:ascii="Times New Roman" w:eastAsiaTheme="minorEastAsia" w:hAnsi="Times New Roman" w:cs="Times New Roman"/>
                <w:sz w:val="22"/>
                <w:szCs w:val="22"/>
              </w:rPr>
              <w:t>81</w:t>
            </w:r>
          </w:p>
        </w:tc>
        <w:tc>
          <w:tcPr>
            <w:tcW w:w="1877" w:type="dxa"/>
            <w:tcBorders>
              <w:top w:val="nil"/>
              <w:left w:val="single" w:sz="8" w:space="0" w:color="auto"/>
              <w:bottom w:val="single" w:sz="8" w:space="0" w:color="auto"/>
              <w:right w:val="single" w:sz="8" w:space="0" w:color="auto"/>
            </w:tcBorders>
          </w:tcPr>
          <w:p w14:paraId="6E48FC9C" w14:textId="77777777" w:rsidR="00C67D49" w:rsidRPr="00BC1921" w:rsidRDefault="00C67D49" w:rsidP="7B817458">
            <w:pPr>
              <w:jc w:val="right"/>
              <w:rPr>
                <w:rFonts w:ascii="Times New Roman" w:hAnsi="Times New Roman" w:cs="Times New Roman"/>
                <w:sz w:val="22"/>
                <w:szCs w:val="22"/>
              </w:rPr>
            </w:pPr>
            <w:r w:rsidRPr="00BC1921">
              <w:rPr>
                <w:rFonts w:ascii="Times New Roman" w:eastAsiaTheme="minorEastAsia" w:hAnsi="Times New Roman" w:cs="Times New Roman"/>
                <w:sz w:val="22"/>
                <w:szCs w:val="22"/>
              </w:rPr>
              <w:t>0.4</w:t>
            </w:r>
          </w:p>
        </w:tc>
        <w:tc>
          <w:tcPr>
            <w:tcW w:w="1255" w:type="dxa"/>
            <w:tcBorders>
              <w:top w:val="nil"/>
              <w:left w:val="single" w:sz="8" w:space="0" w:color="auto"/>
              <w:bottom w:val="single" w:sz="8" w:space="0" w:color="auto"/>
              <w:right w:val="single" w:sz="8" w:space="0" w:color="auto"/>
            </w:tcBorders>
          </w:tcPr>
          <w:p w14:paraId="010FDF17" w14:textId="77777777" w:rsidR="00C67D49" w:rsidRPr="00BC1921" w:rsidRDefault="00C67D49" w:rsidP="7B817458">
            <w:pPr>
              <w:jc w:val="right"/>
              <w:rPr>
                <w:rFonts w:ascii="Times New Roman" w:hAnsi="Times New Roman" w:cs="Times New Roman"/>
                <w:sz w:val="22"/>
                <w:szCs w:val="22"/>
              </w:rPr>
            </w:pPr>
            <w:r w:rsidRPr="00BC1921">
              <w:rPr>
                <w:rFonts w:ascii="Times New Roman" w:eastAsiaTheme="minorEastAsia" w:hAnsi="Times New Roman" w:cs="Times New Roman"/>
                <w:sz w:val="22"/>
                <w:szCs w:val="22"/>
              </w:rPr>
              <w:t>393</w:t>
            </w:r>
          </w:p>
        </w:tc>
        <w:tc>
          <w:tcPr>
            <w:tcW w:w="1255" w:type="dxa"/>
            <w:tcBorders>
              <w:top w:val="nil"/>
              <w:left w:val="single" w:sz="8" w:space="0" w:color="auto"/>
              <w:bottom w:val="single" w:sz="8" w:space="0" w:color="auto"/>
              <w:right w:val="single" w:sz="8" w:space="0" w:color="auto"/>
            </w:tcBorders>
          </w:tcPr>
          <w:p w14:paraId="58EE36EB" w14:textId="77777777" w:rsidR="00C67D49" w:rsidRPr="00BC1921" w:rsidRDefault="00C67D49" w:rsidP="7B817458">
            <w:pPr>
              <w:jc w:val="right"/>
              <w:rPr>
                <w:rFonts w:ascii="Times New Roman" w:hAnsi="Times New Roman" w:cs="Times New Roman"/>
                <w:sz w:val="22"/>
                <w:szCs w:val="22"/>
              </w:rPr>
            </w:pPr>
            <w:r w:rsidRPr="00BC1921">
              <w:rPr>
                <w:rFonts w:ascii="Times New Roman" w:eastAsiaTheme="minorEastAsia" w:hAnsi="Times New Roman" w:cs="Times New Roman"/>
                <w:sz w:val="22"/>
                <w:szCs w:val="22"/>
              </w:rPr>
              <w:t>1.2</w:t>
            </w:r>
          </w:p>
        </w:tc>
      </w:tr>
      <w:tr w:rsidR="00BC1921" w:rsidRPr="00BC1921" w14:paraId="10343C1C" w14:textId="77777777" w:rsidTr="2B01C828">
        <w:trPr>
          <w:trHeight w:val="256"/>
        </w:trPr>
        <w:tc>
          <w:tcPr>
            <w:tcW w:w="3195" w:type="dxa"/>
            <w:tcBorders>
              <w:top w:val="single" w:sz="4" w:space="0" w:color="auto"/>
              <w:left w:val="single" w:sz="4" w:space="0" w:color="auto"/>
              <w:bottom w:val="single" w:sz="4" w:space="0" w:color="auto"/>
              <w:right w:val="single" w:sz="4" w:space="0" w:color="auto"/>
            </w:tcBorders>
            <w:vAlign w:val="bottom"/>
          </w:tcPr>
          <w:p w14:paraId="1898AC06" w14:textId="0D5FDBC6" w:rsidR="00C67D49" w:rsidRPr="00BC1921" w:rsidRDefault="7E078610" w:rsidP="007618CE">
            <w:pPr>
              <w:pStyle w:val="ListParagraph"/>
              <w:rPr>
                <w:rFonts w:ascii="Times New Roman" w:eastAsia="Times New Roman" w:hAnsi="Times New Roman" w:cs="Times New Roman"/>
                <w:sz w:val="22"/>
                <w:szCs w:val="22"/>
              </w:rPr>
            </w:pPr>
            <w:r w:rsidRPr="00BC1921">
              <w:rPr>
                <w:rFonts w:ascii="Times New Roman" w:hAnsi="Times New Roman" w:cs="Times New Roman"/>
                <w:sz w:val="22"/>
                <w:szCs w:val="22"/>
              </w:rPr>
              <w:t>B</w:t>
            </w:r>
            <w:r w:rsidR="00C67D49" w:rsidRPr="00BC1921">
              <w:rPr>
                <w:rFonts w:ascii="Times New Roman" w:hAnsi="Times New Roman" w:cs="Times New Roman"/>
                <w:sz w:val="22"/>
                <w:szCs w:val="22"/>
              </w:rPr>
              <w:t>ladder cancer</w:t>
            </w:r>
          </w:p>
        </w:tc>
        <w:tc>
          <w:tcPr>
            <w:tcW w:w="1434" w:type="dxa"/>
            <w:tcBorders>
              <w:top w:val="single" w:sz="4" w:space="0" w:color="auto"/>
              <w:left w:val="single" w:sz="4" w:space="0" w:color="auto"/>
              <w:bottom w:val="single" w:sz="4" w:space="0" w:color="auto"/>
              <w:right w:val="single" w:sz="4" w:space="0" w:color="auto"/>
            </w:tcBorders>
            <w:vAlign w:val="bottom"/>
          </w:tcPr>
          <w:p w14:paraId="340C2218" w14:textId="77777777" w:rsidR="00C67D49" w:rsidRPr="00BC1921" w:rsidRDefault="00C67D49" w:rsidP="7B817458">
            <w:pPr>
              <w:jc w:val="right"/>
              <w:rPr>
                <w:rFonts w:ascii="Times New Roman" w:hAnsi="Times New Roman" w:cs="Times New Roman"/>
                <w:sz w:val="22"/>
                <w:szCs w:val="22"/>
              </w:rPr>
            </w:pPr>
            <w:r w:rsidRPr="00BC1921">
              <w:rPr>
                <w:rFonts w:ascii="Times New Roman" w:eastAsiaTheme="minorEastAsia" w:hAnsi="Times New Roman" w:cs="Times New Roman"/>
                <w:sz w:val="22"/>
                <w:szCs w:val="22"/>
              </w:rPr>
              <w:t>643</w:t>
            </w:r>
          </w:p>
        </w:tc>
        <w:tc>
          <w:tcPr>
            <w:tcW w:w="1877" w:type="dxa"/>
            <w:tcBorders>
              <w:top w:val="nil"/>
              <w:left w:val="single" w:sz="8" w:space="0" w:color="auto"/>
              <w:bottom w:val="single" w:sz="8" w:space="0" w:color="auto"/>
              <w:right w:val="single" w:sz="8" w:space="0" w:color="auto"/>
            </w:tcBorders>
          </w:tcPr>
          <w:p w14:paraId="5084CA3C" w14:textId="77777777" w:rsidR="00C67D49" w:rsidRPr="00BC1921" w:rsidRDefault="00C67D49" w:rsidP="7B817458">
            <w:pPr>
              <w:jc w:val="right"/>
              <w:rPr>
                <w:rFonts w:ascii="Times New Roman" w:hAnsi="Times New Roman" w:cs="Times New Roman"/>
                <w:sz w:val="22"/>
                <w:szCs w:val="22"/>
              </w:rPr>
            </w:pPr>
            <w:r w:rsidRPr="00BC1921">
              <w:rPr>
                <w:rFonts w:ascii="Times New Roman" w:eastAsiaTheme="minorEastAsia" w:hAnsi="Times New Roman" w:cs="Times New Roman"/>
                <w:sz w:val="22"/>
                <w:szCs w:val="22"/>
              </w:rPr>
              <w:t>3.5</w:t>
            </w:r>
          </w:p>
        </w:tc>
        <w:tc>
          <w:tcPr>
            <w:tcW w:w="1255" w:type="dxa"/>
            <w:tcBorders>
              <w:top w:val="nil"/>
              <w:left w:val="single" w:sz="8" w:space="0" w:color="auto"/>
              <w:bottom w:val="single" w:sz="8" w:space="0" w:color="auto"/>
              <w:right w:val="single" w:sz="8" w:space="0" w:color="auto"/>
            </w:tcBorders>
          </w:tcPr>
          <w:p w14:paraId="114F3FA2" w14:textId="77777777" w:rsidR="00C67D49" w:rsidRPr="00BC1921" w:rsidRDefault="00C67D49" w:rsidP="7B817458">
            <w:pPr>
              <w:jc w:val="right"/>
              <w:rPr>
                <w:rFonts w:ascii="Times New Roman" w:hAnsi="Times New Roman" w:cs="Times New Roman"/>
                <w:sz w:val="22"/>
                <w:szCs w:val="22"/>
              </w:rPr>
            </w:pPr>
            <w:r w:rsidRPr="00BC1921">
              <w:rPr>
                <w:rFonts w:ascii="Times New Roman" w:eastAsiaTheme="minorEastAsia" w:hAnsi="Times New Roman" w:cs="Times New Roman"/>
                <w:sz w:val="22"/>
                <w:szCs w:val="22"/>
              </w:rPr>
              <w:t>675</w:t>
            </w:r>
          </w:p>
        </w:tc>
        <w:tc>
          <w:tcPr>
            <w:tcW w:w="1255" w:type="dxa"/>
            <w:tcBorders>
              <w:top w:val="nil"/>
              <w:left w:val="single" w:sz="8" w:space="0" w:color="auto"/>
              <w:bottom w:val="single" w:sz="8" w:space="0" w:color="auto"/>
              <w:right w:val="single" w:sz="8" w:space="0" w:color="auto"/>
            </w:tcBorders>
          </w:tcPr>
          <w:p w14:paraId="2848E98B" w14:textId="77777777" w:rsidR="00C67D49" w:rsidRPr="00BC1921" w:rsidRDefault="00C67D49" w:rsidP="7B817458">
            <w:pPr>
              <w:jc w:val="right"/>
              <w:rPr>
                <w:rFonts w:ascii="Times New Roman" w:hAnsi="Times New Roman" w:cs="Times New Roman"/>
                <w:sz w:val="22"/>
                <w:szCs w:val="22"/>
              </w:rPr>
            </w:pPr>
            <w:r w:rsidRPr="00BC1921">
              <w:rPr>
                <w:rFonts w:ascii="Times New Roman" w:eastAsiaTheme="minorEastAsia" w:hAnsi="Times New Roman" w:cs="Times New Roman"/>
                <w:sz w:val="22"/>
                <w:szCs w:val="22"/>
              </w:rPr>
              <w:t>2.1</w:t>
            </w:r>
          </w:p>
        </w:tc>
      </w:tr>
      <w:tr w:rsidR="00BC1921" w:rsidRPr="00BC1921" w14:paraId="10A4D410" w14:textId="77777777" w:rsidTr="2B01C828">
        <w:trPr>
          <w:trHeight w:val="256"/>
        </w:trPr>
        <w:tc>
          <w:tcPr>
            <w:tcW w:w="3195" w:type="dxa"/>
            <w:tcBorders>
              <w:top w:val="single" w:sz="4" w:space="0" w:color="auto"/>
              <w:left w:val="single" w:sz="4" w:space="0" w:color="auto"/>
              <w:bottom w:val="single" w:sz="4" w:space="0" w:color="auto"/>
              <w:right w:val="single" w:sz="4" w:space="0" w:color="auto"/>
            </w:tcBorders>
            <w:vAlign w:val="bottom"/>
          </w:tcPr>
          <w:p w14:paraId="3EF2C401" w14:textId="77777777" w:rsidR="00C67D49" w:rsidRPr="00BC1921" w:rsidRDefault="00C67D49" w:rsidP="007618CE">
            <w:pPr>
              <w:pStyle w:val="ListParagraph"/>
              <w:rPr>
                <w:rFonts w:ascii="Times New Roman" w:eastAsia="Times New Roman" w:hAnsi="Times New Roman" w:cs="Times New Roman"/>
                <w:sz w:val="22"/>
                <w:szCs w:val="22"/>
                <w:bdr w:val="none" w:sz="0" w:space="0" w:color="auto" w:frame="1"/>
              </w:rPr>
            </w:pPr>
            <w:r w:rsidRPr="00BC1921">
              <w:rPr>
                <w:rFonts w:ascii="Times New Roman" w:hAnsi="Times New Roman" w:cs="Times New Roman"/>
                <w:sz w:val="22"/>
                <w:szCs w:val="22"/>
              </w:rPr>
              <w:t>Endometrial cancer</w:t>
            </w:r>
          </w:p>
        </w:tc>
        <w:tc>
          <w:tcPr>
            <w:tcW w:w="1434" w:type="dxa"/>
            <w:tcBorders>
              <w:top w:val="single" w:sz="4" w:space="0" w:color="auto"/>
              <w:left w:val="single" w:sz="4" w:space="0" w:color="auto"/>
              <w:bottom w:val="single" w:sz="4" w:space="0" w:color="auto"/>
              <w:right w:val="single" w:sz="4" w:space="0" w:color="auto"/>
            </w:tcBorders>
            <w:vAlign w:val="bottom"/>
          </w:tcPr>
          <w:p w14:paraId="02563F4C" w14:textId="77777777" w:rsidR="00C67D49" w:rsidRPr="00BC1921" w:rsidRDefault="00C67D49" w:rsidP="7B817458">
            <w:pPr>
              <w:jc w:val="right"/>
              <w:rPr>
                <w:rFonts w:ascii="Times New Roman" w:hAnsi="Times New Roman" w:cs="Times New Roman"/>
                <w:sz w:val="22"/>
                <w:szCs w:val="22"/>
              </w:rPr>
            </w:pPr>
            <w:r w:rsidRPr="00BC1921">
              <w:rPr>
                <w:rFonts w:ascii="Times New Roman" w:eastAsiaTheme="minorEastAsia" w:hAnsi="Times New Roman" w:cs="Times New Roman"/>
                <w:sz w:val="22"/>
                <w:szCs w:val="22"/>
              </w:rPr>
              <w:t>626</w:t>
            </w:r>
          </w:p>
        </w:tc>
        <w:tc>
          <w:tcPr>
            <w:tcW w:w="1877" w:type="dxa"/>
            <w:tcBorders>
              <w:top w:val="nil"/>
              <w:left w:val="single" w:sz="8" w:space="0" w:color="auto"/>
              <w:bottom w:val="single" w:sz="8" w:space="0" w:color="auto"/>
              <w:right w:val="single" w:sz="8" w:space="0" w:color="auto"/>
            </w:tcBorders>
          </w:tcPr>
          <w:p w14:paraId="41C6ED6C" w14:textId="77777777" w:rsidR="00C67D49" w:rsidRPr="00BC1921" w:rsidRDefault="00C67D49" w:rsidP="7B817458">
            <w:pPr>
              <w:jc w:val="right"/>
              <w:rPr>
                <w:rFonts w:ascii="Times New Roman" w:hAnsi="Times New Roman" w:cs="Times New Roman"/>
                <w:sz w:val="22"/>
                <w:szCs w:val="22"/>
              </w:rPr>
            </w:pPr>
            <w:r w:rsidRPr="00BC1921">
              <w:rPr>
                <w:rFonts w:ascii="Times New Roman" w:eastAsiaTheme="minorEastAsia" w:hAnsi="Times New Roman" w:cs="Times New Roman"/>
                <w:sz w:val="22"/>
                <w:szCs w:val="22"/>
              </w:rPr>
              <w:t>3.5</w:t>
            </w:r>
          </w:p>
        </w:tc>
        <w:tc>
          <w:tcPr>
            <w:tcW w:w="1255" w:type="dxa"/>
            <w:tcBorders>
              <w:top w:val="nil"/>
              <w:left w:val="single" w:sz="8" w:space="0" w:color="auto"/>
              <w:bottom w:val="single" w:sz="8" w:space="0" w:color="auto"/>
              <w:right w:val="single" w:sz="8" w:space="0" w:color="auto"/>
            </w:tcBorders>
          </w:tcPr>
          <w:p w14:paraId="078F2587" w14:textId="77777777" w:rsidR="00C67D49" w:rsidRPr="00BC1921" w:rsidRDefault="00C67D49" w:rsidP="7B817458">
            <w:pPr>
              <w:jc w:val="right"/>
              <w:rPr>
                <w:rFonts w:ascii="Times New Roman" w:hAnsi="Times New Roman" w:cs="Times New Roman"/>
                <w:sz w:val="22"/>
                <w:szCs w:val="22"/>
              </w:rPr>
            </w:pPr>
            <w:r w:rsidRPr="00BC1921">
              <w:rPr>
                <w:rFonts w:ascii="Times New Roman" w:eastAsiaTheme="minorEastAsia" w:hAnsi="Times New Roman" w:cs="Times New Roman"/>
                <w:sz w:val="22"/>
                <w:szCs w:val="22"/>
              </w:rPr>
              <w:t>914</w:t>
            </w:r>
          </w:p>
        </w:tc>
        <w:tc>
          <w:tcPr>
            <w:tcW w:w="1255" w:type="dxa"/>
            <w:tcBorders>
              <w:top w:val="nil"/>
              <w:left w:val="single" w:sz="8" w:space="0" w:color="auto"/>
              <w:bottom w:val="single" w:sz="8" w:space="0" w:color="auto"/>
              <w:right w:val="single" w:sz="8" w:space="0" w:color="auto"/>
            </w:tcBorders>
          </w:tcPr>
          <w:p w14:paraId="199F55A1" w14:textId="77777777" w:rsidR="00C67D49" w:rsidRPr="00BC1921" w:rsidRDefault="00C67D49" w:rsidP="7B817458">
            <w:pPr>
              <w:jc w:val="right"/>
              <w:rPr>
                <w:rFonts w:ascii="Times New Roman" w:hAnsi="Times New Roman" w:cs="Times New Roman"/>
                <w:sz w:val="22"/>
                <w:szCs w:val="22"/>
              </w:rPr>
            </w:pPr>
            <w:r w:rsidRPr="00BC1921">
              <w:rPr>
                <w:rFonts w:ascii="Times New Roman" w:eastAsiaTheme="minorEastAsia" w:hAnsi="Times New Roman" w:cs="Times New Roman"/>
                <w:sz w:val="22"/>
                <w:szCs w:val="22"/>
              </w:rPr>
              <w:t>2.8</w:t>
            </w:r>
          </w:p>
        </w:tc>
      </w:tr>
      <w:tr w:rsidR="00BC1921" w:rsidRPr="00BC1921" w14:paraId="7DEDA447" w14:textId="77777777" w:rsidTr="2B01C828">
        <w:trPr>
          <w:trHeight w:val="256"/>
        </w:trPr>
        <w:tc>
          <w:tcPr>
            <w:tcW w:w="3195" w:type="dxa"/>
            <w:tcBorders>
              <w:top w:val="single" w:sz="4" w:space="0" w:color="auto"/>
              <w:left w:val="single" w:sz="4" w:space="0" w:color="auto"/>
              <w:bottom w:val="single" w:sz="4" w:space="0" w:color="auto"/>
              <w:right w:val="single" w:sz="4" w:space="0" w:color="auto"/>
            </w:tcBorders>
            <w:vAlign w:val="bottom"/>
          </w:tcPr>
          <w:p w14:paraId="1E6823BC" w14:textId="77777777" w:rsidR="00C67D49" w:rsidRPr="00BC1921" w:rsidRDefault="00C67D49" w:rsidP="007618CE">
            <w:pPr>
              <w:pStyle w:val="ListParagraph"/>
              <w:rPr>
                <w:rFonts w:ascii="Times New Roman" w:eastAsia="Times New Roman" w:hAnsi="Times New Roman" w:cs="Times New Roman"/>
                <w:sz w:val="22"/>
                <w:szCs w:val="22"/>
                <w:bdr w:val="none" w:sz="0" w:space="0" w:color="auto" w:frame="1"/>
              </w:rPr>
            </w:pPr>
            <w:r w:rsidRPr="00BC1921">
              <w:rPr>
                <w:rFonts w:ascii="Times New Roman" w:hAnsi="Times New Roman" w:cs="Times New Roman"/>
                <w:sz w:val="22"/>
                <w:szCs w:val="22"/>
              </w:rPr>
              <w:t>Head and neck cancer</w:t>
            </w:r>
          </w:p>
        </w:tc>
        <w:tc>
          <w:tcPr>
            <w:tcW w:w="1434" w:type="dxa"/>
            <w:tcBorders>
              <w:top w:val="single" w:sz="4" w:space="0" w:color="auto"/>
              <w:left w:val="single" w:sz="4" w:space="0" w:color="auto"/>
              <w:bottom w:val="single" w:sz="4" w:space="0" w:color="auto"/>
              <w:right w:val="single" w:sz="4" w:space="0" w:color="auto"/>
            </w:tcBorders>
            <w:vAlign w:val="bottom"/>
          </w:tcPr>
          <w:p w14:paraId="1C2FA66F" w14:textId="77777777" w:rsidR="00C67D49" w:rsidRPr="00BC1921" w:rsidRDefault="00C67D49" w:rsidP="7B817458">
            <w:pPr>
              <w:jc w:val="right"/>
              <w:rPr>
                <w:rFonts w:ascii="Times New Roman" w:hAnsi="Times New Roman" w:cs="Times New Roman"/>
                <w:sz w:val="22"/>
                <w:szCs w:val="22"/>
              </w:rPr>
            </w:pPr>
            <w:r w:rsidRPr="00BC1921">
              <w:rPr>
                <w:rFonts w:ascii="Times New Roman" w:eastAsiaTheme="minorEastAsia" w:hAnsi="Times New Roman" w:cs="Times New Roman"/>
                <w:sz w:val="22"/>
                <w:szCs w:val="22"/>
              </w:rPr>
              <w:t>597</w:t>
            </w:r>
          </w:p>
        </w:tc>
        <w:tc>
          <w:tcPr>
            <w:tcW w:w="1877" w:type="dxa"/>
            <w:tcBorders>
              <w:top w:val="nil"/>
              <w:left w:val="single" w:sz="8" w:space="0" w:color="auto"/>
              <w:bottom w:val="single" w:sz="8" w:space="0" w:color="auto"/>
              <w:right w:val="single" w:sz="8" w:space="0" w:color="auto"/>
            </w:tcBorders>
          </w:tcPr>
          <w:p w14:paraId="6B10C092" w14:textId="77777777" w:rsidR="00C67D49" w:rsidRPr="00BC1921" w:rsidRDefault="00C67D49" w:rsidP="7B817458">
            <w:pPr>
              <w:jc w:val="right"/>
              <w:rPr>
                <w:rFonts w:ascii="Times New Roman" w:hAnsi="Times New Roman" w:cs="Times New Roman"/>
                <w:sz w:val="22"/>
                <w:szCs w:val="22"/>
              </w:rPr>
            </w:pPr>
            <w:r w:rsidRPr="00BC1921">
              <w:rPr>
                <w:rFonts w:ascii="Times New Roman" w:eastAsiaTheme="minorEastAsia" w:hAnsi="Times New Roman" w:cs="Times New Roman"/>
                <w:sz w:val="22"/>
                <w:szCs w:val="22"/>
              </w:rPr>
              <w:t>3.3</w:t>
            </w:r>
          </w:p>
        </w:tc>
        <w:tc>
          <w:tcPr>
            <w:tcW w:w="1255" w:type="dxa"/>
            <w:tcBorders>
              <w:top w:val="nil"/>
              <w:left w:val="single" w:sz="8" w:space="0" w:color="auto"/>
              <w:bottom w:val="single" w:sz="8" w:space="0" w:color="auto"/>
              <w:right w:val="single" w:sz="8" w:space="0" w:color="auto"/>
            </w:tcBorders>
          </w:tcPr>
          <w:p w14:paraId="7CB88F7B" w14:textId="77777777" w:rsidR="00C67D49" w:rsidRPr="00BC1921" w:rsidRDefault="00C67D49" w:rsidP="7B817458">
            <w:pPr>
              <w:jc w:val="right"/>
              <w:rPr>
                <w:rFonts w:ascii="Times New Roman" w:hAnsi="Times New Roman" w:cs="Times New Roman"/>
                <w:sz w:val="22"/>
                <w:szCs w:val="22"/>
              </w:rPr>
            </w:pPr>
            <w:r w:rsidRPr="00BC1921">
              <w:rPr>
                <w:rFonts w:ascii="Times New Roman" w:eastAsiaTheme="minorEastAsia" w:hAnsi="Times New Roman" w:cs="Times New Roman"/>
                <w:sz w:val="22"/>
                <w:szCs w:val="22"/>
              </w:rPr>
              <w:t>655</w:t>
            </w:r>
          </w:p>
        </w:tc>
        <w:tc>
          <w:tcPr>
            <w:tcW w:w="1255" w:type="dxa"/>
            <w:tcBorders>
              <w:top w:val="nil"/>
              <w:left w:val="single" w:sz="8" w:space="0" w:color="auto"/>
              <w:bottom w:val="single" w:sz="8" w:space="0" w:color="auto"/>
              <w:right w:val="single" w:sz="8" w:space="0" w:color="auto"/>
            </w:tcBorders>
          </w:tcPr>
          <w:p w14:paraId="4F6557FF" w14:textId="77777777" w:rsidR="00C67D49" w:rsidRPr="00BC1921" w:rsidRDefault="00C67D49" w:rsidP="7B817458">
            <w:pPr>
              <w:jc w:val="right"/>
              <w:rPr>
                <w:rFonts w:ascii="Times New Roman" w:hAnsi="Times New Roman" w:cs="Times New Roman"/>
                <w:sz w:val="22"/>
                <w:szCs w:val="22"/>
              </w:rPr>
            </w:pPr>
            <w:r w:rsidRPr="00BC1921">
              <w:rPr>
                <w:rFonts w:ascii="Times New Roman" w:eastAsiaTheme="minorEastAsia" w:hAnsi="Times New Roman" w:cs="Times New Roman"/>
                <w:sz w:val="22"/>
                <w:szCs w:val="22"/>
              </w:rPr>
              <w:t>2.0</w:t>
            </w:r>
          </w:p>
        </w:tc>
      </w:tr>
      <w:tr w:rsidR="00BC1921" w:rsidRPr="00BC1921" w14:paraId="47378712" w14:textId="77777777" w:rsidTr="2B01C828">
        <w:trPr>
          <w:trHeight w:val="244"/>
        </w:trPr>
        <w:tc>
          <w:tcPr>
            <w:tcW w:w="3195" w:type="dxa"/>
            <w:tcBorders>
              <w:top w:val="single" w:sz="4" w:space="0" w:color="auto"/>
              <w:left w:val="single" w:sz="4" w:space="0" w:color="auto"/>
              <w:bottom w:val="single" w:sz="4" w:space="0" w:color="auto"/>
              <w:right w:val="single" w:sz="4" w:space="0" w:color="auto"/>
            </w:tcBorders>
            <w:vAlign w:val="bottom"/>
          </w:tcPr>
          <w:p w14:paraId="20C44569" w14:textId="683E636A" w:rsidR="00C67D49" w:rsidRPr="00BC1921" w:rsidRDefault="00D11C84" w:rsidP="007618CE">
            <w:pPr>
              <w:pStyle w:val="ListParagraph"/>
              <w:rPr>
                <w:rFonts w:ascii="Times New Roman" w:eastAsia="Times New Roman" w:hAnsi="Times New Roman" w:cs="Times New Roman"/>
                <w:sz w:val="22"/>
                <w:szCs w:val="22"/>
                <w:bdr w:val="none" w:sz="0" w:space="0" w:color="auto" w:frame="1"/>
              </w:rPr>
            </w:pPr>
            <w:r w:rsidRPr="00BC1921">
              <w:rPr>
                <w:rFonts w:ascii="Times New Roman" w:hAnsi="Times New Roman" w:cs="Times New Roman"/>
                <w:sz w:val="22"/>
                <w:szCs w:val="22"/>
              </w:rPr>
              <w:t>Kidney</w:t>
            </w:r>
            <w:r w:rsidR="00C67D49" w:rsidRPr="00BC1921">
              <w:rPr>
                <w:rFonts w:ascii="Times New Roman" w:hAnsi="Times New Roman" w:cs="Times New Roman"/>
                <w:sz w:val="22"/>
                <w:szCs w:val="22"/>
              </w:rPr>
              <w:t xml:space="preserve"> cancer</w:t>
            </w:r>
          </w:p>
        </w:tc>
        <w:tc>
          <w:tcPr>
            <w:tcW w:w="1434" w:type="dxa"/>
            <w:tcBorders>
              <w:top w:val="single" w:sz="4" w:space="0" w:color="auto"/>
              <w:left w:val="single" w:sz="4" w:space="0" w:color="auto"/>
              <w:bottom w:val="single" w:sz="4" w:space="0" w:color="auto"/>
              <w:right w:val="single" w:sz="4" w:space="0" w:color="auto"/>
            </w:tcBorders>
            <w:vAlign w:val="bottom"/>
          </w:tcPr>
          <w:p w14:paraId="24A78C50" w14:textId="77777777" w:rsidR="00C67D49" w:rsidRPr="00BC1921" w:rsidRDefault="00C67D49" w:rsidP="7B817458">
            <w:pPr>
              <w:jc w:val="right"/>
              <w:rPr>
                <w:rFonts w:ascii="Times New Roman" w:hAnsi="Times New Roman" w:cs="Times New Roman"/>
                <w:sz w:val="22"/>
                <w:szCs w:val="22"/>
              </w:rPr>
            </w:pPr>
            <w:r w:rsidRPr="00BC1921">
              <w:rPr>
                <w:rFonts w:ascii="Times New Roman" w:eastAsiaTheme="minorEastAsia" w:hAnsi="Times New Roman" w:cs="Times New Roman"/>
                <w:sz w:val="22"/>
                <w:szCs w:val="22"/>
              </w:rPr>
              <w:t>446</w:t>
            </w:r>
          </w:p>
        </w:tc>
        <w:tc>
          <w:tcPr>
            <w:tcW w:w="1877" w:type="dxa"/>
            <w:tcBorders>
              <w:top w:val="nil"/>
              <w:left w:val="single" w:sz="8" w:space="0" w:color="auto"/>
              <w:bottom w:val="single" w:sz="8" w:space="0" w:color="auto"/>
              <w:right w:val="single" w:sz="8" w:space="0" w:color="auto"/>
            </w:tcBorders>
          </w:tcPr>
          <w:p w14:paraId="4ABE9142" w14:textId="77777777" w:rsidR="00C67D49" w:rsidRPr="00BC1921" w:rsidRDefault="00C67D49" w:rsidP="7B817458">
            <w:pPr>
              <w:jc w:val="right"/>
              <w:rPr>
                <w:rFonts w:ascii="Times New Roman" w:hAnsi="Times New Roman" w:cs="Times New Roman"/>
                <w:sz w:val="22"/>
                <w:szCs w:val="22"/>
              </w:rPr>
            </w:pPr>
            <w:r w:rsidRPr="00BC1921">
              <w:rPr>
                <w:rFonts w:ascii="Times New Roman" w:eastAsiaTheme="minorEastAsia" w:hAnsi="Times New Roman" w:cs="Times New Roman"/>
                <w:sz w:val="22"/>
                <w:szCs w:val="22"/>
              </w:rPr>
              <w:t>2.5</w:t>
            </w:r>
          </w:p>
        </w:tc>
        <w:tc>
          <w:tcPr>
            <w:tcW w:w="1255" w:type="dxa"/>
            <w:tcBorders>
              <w:top w:val="nil"/>
              <w:left w:val="single" w:sz="8" w:space="0" w:color="auto"/>
              <w:bottom w:val="single" w:sz="8" w:space="0" w:color="auto"/>
              <w:right w:val="single" w:sz="8" w:space="0" w:color="auto"/>
            </w:tcBorders>
          </w:tcPr>
          <w:p w14:paraId="0BD773A9" w14:textId="77777777" w:rsidR="00C67D49" w:rsidRPr="00BC1921" w:rsidRDefault="00C67D49" w:rsidP="7B817458">
            <w:pPr>
              <w:jc w:val="right"/>
              <w:rPr>
                <w:rFonts w:ascii="Times New Roman" w:hAnsi="Times New Roman" w:cs="Times New Roman"/>
                <w:sz w:val="22"/>
                <w:szCs w:val="22"/>
              </w:rPr>
            </w:pPr>
            <w:r w:rsidRPr="00BC1921">
              <w:rPr>
                <w:rFonts w:ascii="Times New Roman" w:eastAsiaTheme="minorEastAsia" w:hAnsi="Times New Roman" w:cs="Times New Roman"/>
                <w:sz w:val="22"/>
                <w:szCs w:val="22"/>
              </w:rPr>
              <w:t>874</w:t>
            </w:r>
          </w:p>
        </w:tc>
        <w:tc>
          <w:tcPr>
            <w:tcW w:w="1255" w:type="dxa"/>
            <w:tcBorders>
              <w:top w:val="nil"/>
              <w:left w:val="single" w:sz="8" w:space="0" w:color="auto"/>
              <w:bottom w:val="single" w:sz="8" w:space="0" w:color="auto"/>
              <w:right w:val="single" w:sz="8" w:space="0" w:color="auto"/>
            </w:tcBorders>
          </w:tcPr>
          <w:p w14:paraId="637CD656" w14:textId="77777777" w:rsidR="00C67D49" w:rsidRPr="00BC1921" w:rsidRDefault="00C67D49" w:rsidP="7B817458">
            <w:pPr>
              <w:jc w:val="right"/>
              <w:rPr>
                <w:rFonts w:ascii="Times New Roman" w:hAnsi="Times New Roman" w:cs="Times New Roman"/>
                <w:sz w:val="22"/>
                <w:szCs w:val="22"/>
              </w:rPr>
            </w:pPr>
            <w:r w:rsidRPr="00BC1921">
              <w:rPr>
                <w:rFonts w:ascii="Times New Roman" w:eastAsiaTheme="minorEastAsia" w:hAnsi="Times New Roman" w:cs="Times New Roman"/>
                <w:sz w:val="22"/>
                <w:szCs w:val="22"/>
              </w:rPr>
              <w:t>2.7</w:t>
            </w:r>
          </w:p>
        </w:tc>
      </w:tr>
      <w:tr w:rsidR="00BC1921" w:rsidRPr="00BC1921" w14:paraId="4F203602" w14:textId="77777777" w:rsidTr="2B01C828">
        <w:trPr>
          <w:trHeight w:val="256"/>
        </w:trPr>
        <w:tc>
          <w:tcPr>
            <w:tcW w:w="3195" w:type="dxa"/>
            <w:tcBorders>
              <w:top w:val="single" w:sz="4" w:space="0" w:color="auto"/>
              <w:left w:val="single" w:sz="4" w:space="0" w:color="auto"/>
              <w:bottom w:val="single" w:sz="4" w:space="0" w:color="auto"/>
              <w:right w:val="single" w:sz="4" w:space="0" w:color="auto"/>
            </w:tcBorders>
            <w:vAlign w:val="bottom"/>
          </w:tcPr>
          <w:p w14:paraId="3845919C" w14:textId="56810E52" w:rsidR="00C67D49" w:rsidRPr="00BC1921" w:rsidRDefault="00C67D49" w:rsidP="007618CE">
            <w:pPr>
              <w:pStyle w:val="ListParagraph"/>
              <w:rPr>
                <w:rFonts w:ascii="Times New Roman" w:eastAsia="Times New Roman" w:hAnsi="Times New Roman" w:cs="Times New Roman"/>
                <w:sz w:val="22"/>
                <w:szCs w:val="22"/>
                <w:bdr w:val="none" w:sz="0" w:space="0" w:color="auto" w:frame="1"/>
              </w:rPr>
            </w:pPr>
            <w:r w:rsidRPr="00BC1921">
              <w:rPr>
                <w:rFonts w:ascii="Times New Roman" w:hAnsi="Times New Roman" w:cs="Times New Roman"/>
                <w:sz w:val="22"/>
                <w:szCs w:val="22"/>
              </w:rPr>
              <w:t xml:space="preserve">Multiple myeloma </w:t>
            </w:r>
          </w:p>
        </w:tc>
        <w:tc>
          <w:tcPr>
            <w:tcW w:w="1434" w:type="dxa"/>
            <w:tcBorders>
              <w:top w:val="single" w:sz="4" w:space="0" w:color="auto"/>
              <w:left w:val="single" w:sz="4" w:space="0" w:color="auto"/>
              <w:bottom w:val="single" w:sz="4" w:space="0" w:color="auto"/>
              <w:right w:val="single" w:sz="4" w:space="0" w:color="auto"/>
            </w:tcBorders>
            <w:vAlign w:val="bottom"/>
          </w:tcPr>
          <w:p w14:paraId="5FEFDFDE" w14:textId="77777777" w:rsidR="00C67D49" w:rsidRPr="00BC1921" w:rsidRDefault="00C67D49" w:rsidP="7B817458">
            <w:pPr>
              <w:jc w:val="right"/>
              <w:rPr>
                <w:rFonts w:ascii="Times New Roman" w:hAnsi="Times New Roman" w:cs="Times New Roman"/>
                <w:sz w:val="22"/>
                <w:szCs w:val="22"/>
              </w:rPr>
            </w:pPr>
            <w:r w:rsidRPr="00BC1921">
              <w:rPr>
                <w:rFonts w:ascii="Times New Roman" w:eastAsiaTheme="minorEastAsia" w:hAnsi="Times New Roman" w:cs="Times New Roman"/>
                <w:sz w:val="22"/>
                <w:szCs w:val="22"/>
              </w:rPr>
              <w:t>229</w:t>
            </w:r>
          </w:p>
        </w:tc>
        <w:tc>
          <w:tcPr>
            <w:tcW w:w="1877" w:type="dxa"/>
            <w:tcBorders>
              <w:top w:val="nil"/>
              <w:left w:val="single" w:sz="8" w:space="0" w:color="auto"/>
              <w:bottom w:val="single" w:sz="8" w:space="0" w:color="auto"/>
              <w:right w:val="single" w:sz="8" w:space="0" w:color="auto"/>
            </w:tcBorders>
          </w:tcPr>
          <w:p w14:paraId="106C2B75" w14:textId="77777777" w:rsidR="00C67D49" w:rsidRPr="00BC1921" w:rsidRDefault="00C67D49" w:rsidP="7B817458">
            <w:pPr>
              <w:jc w:val="right"/>
              <w:rPr>
                <w:rFonts w:ascii="Times New Roman" w:hAnsi="Times New Roman" w:cs="Times New Roman"/>
                <w:sz w:val="22"/>
                <w:szCs w:val="22"/>
              </w:rPr>
            </w:pPr>
            <w:r w:rsidRPr="00BC1921">
              <w:rPr>
                <w:rFonts w:ascii="Times New Roman" w:eastAsiaTheme="minorEastAsia" w:hAnsi="Times New Roman" w:cs="Times New Roman"/>
                <w:sz w:val="22"/>
                <w:szCs w:val="22"/>
              </w:rPr>
              <w:t>1.3</w:t>
            </w:r>
          </w:p>
        </w:tc>
        <w:tc>
          <w:tcPr>
            <w:tcW w:w="1255" w:type="dxa"/>
            <w:tcBorders>
              <w:top w:val="nil"/>
              <w:left w:val="single" w:sz="8" w:space="0" w:color="auto"/>
              <w:bottom w:val="single" w:sz="8" w:space="0" w:color="auto"/>
              <w:right w:val="single" w:sz="8" w:space="0" w:color="auto"/>
            </w:tcBorders>
          </w:tcPr>
          <w:p w14:paraId="20CBD8E2" w14:textId="77777777" w:rsidR="00C67D49" w:rsidRPr="00BC1921" w:rsidRDefault="00C67D49" w:rsidP="7B817458">
            <w:pPr>
              <w:jc w:val="right"/>
              <w:rPr>
                <w:rFonts w:ascii="Times New Roman" w:hAnsi="Times New Roman" w:cs="Times New Roman"/>
                <w:sz w:val="22"/>
                <w:szCs w:val="22"/>
              </w:rPr>
            </w:pPr>
            <w:r w:rsidRPr="00BC1921">
              <w:rPr>
                <w:rFonts w:ascii="Times New Roman" w:eastAsiaTheme="minorEastAsia" w:hAnsi="Times New Roman" w:cs="Times New Roman"/>
                <w:sz w:val="22"/>
                <w:szCs w:val="22"/>
              </w:rPr>
              <w:t>543</w:t>
            </w:r>
          </w:p>
        </w:tc>
        <w:tc>
          <w:tcPr>
            <w:tcW w:w="1255" w:type="dxa"/>
            <w:tcBorders>
              <w:top w:val="nil"/>
              <w:left w:val="single" w:sz="8" w:space="0" w:color="auto"/>
              <w:bottom w:val="single" w:sz="8" w:space="0" w:color="auto"/>
              <w:right w:val="single" w:sz="8" w:space="0" w:color="auto"/>
            </w:tcBorders>
          </w:tcPr>
          <w:p w14:paraId="474C247A" w14:textId="77777777" w:rsidR="00C67D49" w:rsidRPr="00BC1921" w:rsidRDefault="00C67D49" w:rsidP="7B817458">
            <w:pPr>
              <w:jc w:val="right"/>
              <w:rPr>
                <w:rFonts w:ascii="Times New Roman" w:hAnsi="Times New Roman" w:cs="Times New Roman"/>
                <w:sz w:val="22"/>
                <w:szCs w:val="22"/>
              </w:rPr>
            </w:pPr>
            <w:r w:rsidRPr="00BC1921">
              <w:rPr>
                <w:rFonts w:ascii="Times New Roman" w:eastAsiaTheme="minorEastAsia" w:hAnsi="Times New Roman" w:cs="Times New Roman"/>
                <w:sz w:val="22"/>
                <w:szCs w:val="22"/>
              </w:rPr>
              <w:t>1.7</w:t>
            </w:r>
          </w:p>
        </w:tc>
      </w:tr>
      <w:tr w:rsidR="00BC1921" w:rsidRPr="00BC1921" w14:paraId="6B1D21F0" w14:textId="77777777" w:rsidTr="2B01C828">
        <w:trPr>
          <w:trHeight w:val="256"/>
        </w:trPr>
        <w:tc>
          <w:tcPr>
            <w:tcW w:w="3195" w:type="dxa"/>
            <w:tcBorders>
              <w:top w:val="single" w:sz="4" w:space="0" w:color="auto"/>
              <w:left w:val="single" w:sz="4" w:space="0" w:color="auto"/>
              <w:bottom w:val="single" w:sz="4" w:space="0" w:color="auto"/>
              <w:right w:val="single" w:sz="4" w:space="0" w:color="auto"/>
            </w:tcBorders>
            <w:vAlign w:val="bottom"/>
          </w:tcPr>
          <w:p w14:paraId="21C4D4D4" w14:textId="22A59994" w:rsidR="00C67D49" w:rsidRPr="00BC1921" w:rsidRDefault="00C67D49" w:rsidP="007618CE">
            <w:pPr>
              <w:pStyle w:val="ListParagraph"/>
              <w:rPr>
                <w:rFonts w:ascii="Times New Roman" w:eastAsia="Times New Roman" w:hAnsi="Times New Roman" w:cs="Times New Roman"/>
                <w:sz w:val="22"/>
                <w:szCs w:val="22"/>
                <w:bdr w:val="none" w:sz="0" w:space="0" w:color="auto" w:frame="1"/>
              </w:rPr>
            </w:pPr>
            <w:r w:rsidRPr="00BC1921">
              <w:rPr>
                <w:rFonts w:ascii="Times New Roman" w:hAnsi="Times New Roman" w:cs="Times New Roman"/>
                <w:sz w:val="22"/>
                <w:szCs w:val="22"/>
              </w:rPr>
              <w:t xml:space="preserve">Myeloid </w:t>
            </w:r>
            <w:proofErr w:type="spellStart"/>
            <w:r w:rsidRPr="00BC1921">
              <w:rPr>
                <w:rFonts w:ascii="Times New Roman" w:hAnsi="Times New Roman" w:cs="Times New Roman"/>
                <w:sz w:val="22"/>
                <w:szCs w:val="22"/>
              </w:rPr>
              <w:t>leukemia</w:t>
            </w:r>
            <w:proofErr w:type="spellEnd"/>
            <w:r w:rsidRPr="00BC1921">
              <w:rPr>
                <w:rFonts w:ascii="Times New Roman" w:hAnsi="Times New Roman" w:cs="Times New Roman"/>
                <w:sz w:val="22"/>
                <w:szCs w:val="22"/>
              </w:rPr>
              <w:t xml:space="preserve"> </w:t>
            </w:r>
          </w:p>
        </w:tc>
        <w:tc>
          <w:tcPr>
            <w:tcW w:w="1434" w:type="dxa"/>
            <w:tcBorders>
              <w:top w:val="single" w:sz="4" w:space="0" w:color="auto"/>
              <w:left w:val="single" w:sz="4" w:space="0" w:color="auto"/>
              <w:bottom w:val="single" w:sz="4" w:space="0" w:color="auto"/>
              <w:right w:val="single" w:sz="4" w:space="0" w:color="auto"/>
            </w:tcBorders>
            <w:vAlign w:val="bottom"/>
          </w:tcPr>
          <w:p w14:paraId="17258449" w14:textId="77777777" w:rsidR="00C67D49" w:rsidRPr="00BC1921" w:rsidRDefault="00C67D49" w:rsidP="7B817458">
            <w:pPr>
              <w:jc w:val="right"/>
              <w:rPr>
                <w:rFonts w:ascii="Times New Roman" w:hAnsi="Times New Roman" w:cs="Times New Roman"/>
                <w:sz w:val="22"/>
                <w:szCs w:val="22"/>
              </w:rPr>
            </w:pPr>
            <w:r w:rsidRPr="00BC1921">
              <w:rPr>
                <w:rFonts w:ascii="Times New Roman" w:eastAsiaTheme="minorEastAsia" w:hAnsi="Times New Roman" w:cs="Times New Roman"/>
                <w:sz w:val="22"/>
                <w:szCs w:val="22"/>
              </w:rPr>
              <w:t>155</w:t>
            </w:r>
          </w:p>
        </w:tc>
        <w:tc>
          <w:tcPr>
            <w:tcW w:w="1877" w:type="dxa"/>
            <w:tcBorders>
              <w:top w:val="nil"/>
              <w:left w:val="single" w:sz="8" w:space="0" w:color="auto"/>
              <w:bottom w:val="single" w:sz="8" w:space="0" w:color="auto"/>
              <w:right w:val="single" w:sz="8" w:space="0" w:color="auto"/>
            </w:tcBorders>
          </w:tcPr>
          <w:p w14:paraId="1550B200" w14:textId="77777777" w:rsidR="00C67D49" w:rsidRPr="00BC1921" w:rsidRDefault="00C67D49" w:rsidP="7B817458">
            <w:pPr>
              <w:jc w:val="right"/>
              <w:rPr>
                <w:rFonts w:ascii="Times New Roman" w:hAnsi="Times New Roman" w:cs="Times New Roman"/>
                <w:sz w:val="22"/>
                <w:szCs w:val="22"/>
              </w:rPr>
            </w:pPr>
            <w:r w:rsidRPr="00BC1921">
              <w:rPr>
                <w:rFonts w:ascii="Times New Roman" w:eastAsiaTheme="minorEastAsia" w:hAnsi="Times New Roman" w:cs="Times New Roman"/>
                <w:sz w:val="22"/>
                <w:szCs w:val="22"/>
              </w:rPr>
              <w:t>0.9</w:t>
            </w:r>
          </w:p>
        </w:tc>
        <w:tc>
          <w:tcPr>
            <w:tcW w:w="1255" w:type="dxa"/>
            <w:tcBorders>
              <w:top w:val="nil"/>
              <w:left w:val="single" w:sz="8" w:space="0" w:color="auto"/>
              <w:bottom w:val="single" w:sz="8" w:space="0" w:color="auto"/>
              <w:right w:val="single" w:sz="8" w:space="0" w:color="auto"/>
            </w:tcBorders>
          </w:tcPr>
          <w:p w14:paraId="53C9566E" w14:textId="77777777" w:rsidR="00C67D49" w:rsidRPr="00BC1921" w:rsidRDefault="00C67D49" w:rsidP="7B817458">
            <w:pPr>
              <w:jc w:val="right"/>
              <w:rPr>
                <w:rFonts w:ascii="Times New Roman" w:hAnsi="Times New Roman" w:cs="Times New Roman"/>
                <w:sz w:val="22"/>
                <w:szCs w:val="22"/>
              </w:rPr>
            </w:pPr>
            <w:r w:rsidRPr="00BC1921">
              <w:rPr>
                <w:rFonts w:ascii="Times New Roman" w:eastAsiaTheme="minorEastAsia" w:hAnsi="Times New Roman" w:cs="Times New Roman"/>
                <w:sz w:val="22"/>
                <w:szCs w:val="22"/>
              </w:rPr>
              <w:t>263</w:t>
            </w:r>
          </w:p>
        </w:tc>
        <w:tc>
          <w:tcPr>
            <w:tcW w:w="1255" w:type="dxa"/>
            <w:tcBorders>
              <w:top w:val="nil"/>
              <w:left w:val="single" w:sz="8" w:space="0" w:color="auto"/>
              <w:bottom w:val="single" w:sz="8" w:space="0" w:color="auto"/>
              <w:right w:val="single" w:sz="8" w:space="0" w:color="auto"/>
            </w:tcBorders>
          </w:tcPr>
          <w:p w14:paraId="6E05AF25" w14:textId="77777777" w:rsidR="00C67D49" w:rsidRPr="00BC1921" w:rsidRDefault="00C67D49" w:rsidP="7B817458">
            <w:pPr>
              <w:jc w:val="right"/>
              <w:rPr>
                <w:rFonts w:ascii="Times New Roman" w:hAnsi="Times New Roman" w:cs="Times New Roman"/>
                <w:sz w:val="22"/>
                <w:szCs w:val="22"/>
              </w:rPr>
            </w:pPr>
            <w:r w:rsidRPr="00BC1921">
              <w:rPr>
                <w:rFonts w:ascii="Times New Roman" w:eastAsiaTheme="minorEastAsia" w:hAnsi="Times New Roman" w:cs="Times New Roman"/>
                <w:sz w:val="22"/>
                <w:szCs w:val="22"/>
              </w:rPr>
              <w:t>0.8</w:t>
            </w:r>
          </w:p>
        </w:tc>
      </w:tr>
      <w:tr w:rsidR="00BC1921" w:rsidRPr="00BC1921" w14:paraId="056F0B5E" w14:textId="77777777" w:rsidTr="2B01C828">
        <w:trPr>
          <w:trHeight w:val="256"/>
        </w:trPr>
        <w:tc>
          <w:tcPr>
            <w:tcW w:w="3195" w:type="dxa"/>
            <w:tcBorders>
              <w:top w:val="single" w:sz="4" w:space="0" w:color="auto"/>
              <w:left w:val="single" w:sz="4" w:space="0" w:color="auto"/>
              <w:bottom w:val="single" w:sz="4" w:space="0" w:color="auto"/>
              <w:right w:val="single" w:sz="4" w:space="0" w:color="auto"/>
            </w:tcBorders>
            <w:vAlign w:val="bottom"/>
          </w:tcPr>
          <w:p w14:paraId="57ABEBFF" w14:textId="77777777" w:rsidR="00C67D49" w:rsidRPr="00BC1921" w:rsidRDefault="00C67D49" w:rsidP="007618CE">
            <w:pPr>
              <w:pStyle w:val="ListParagraph"/>
              <w:rPr>
                <w:rFonts w:ascii="Times New Roman" w:eastAsia="Times New Roman" w:hAnsi="Times New Roman" w:cs="Times New Roman"/>
                <w:sz w:val="22"/>
                <w:szCs w:val="22"/>
                <w:bdr w:val="none" w:sz="0" w:space="0" w:color="auto" w:frame="1"/>
              </w:rPr>
            </w:pPr>
            <w:r w:rsidRPr="00BC1921">
              <w:rPr>
                <w:rFonts w:ascii="Times New Roman" w:hAnsi="Times New Roman" w:cs="Times New Roman"/>
                <w:sz w:val="22"/>
                <w:szCs w:val="22"/>
              </w:rPr>
              <w:t>Liver cancer</w:t>
            </w:r>
          </w:p>
        </w:tc>
        <w:tc>
          <w:tcPr>
            <w:tcW w:w="1434" w:type="dxa"/>
            <w:tcBorders>
              <w:top w:val="single" w:sz="4" w:space="0" w:color="auto"/>
              <w:left w:val="single" w:sz="4" w:space="0" w:color="auto"/>
              <w:bottom w:val="single" w:sz="4" w:space="0" w:color="auto"/>
              <w:right w:val="single" w:sz="4" w:space="0" w:color="auto"/>
            </w:tcBorders>
            <w:vAlign w:val="bottom"/>
          </w:tcPr>
          <w:p w14:paraId="7989808E" w14:textId="77777777" w:rsidR="00C67D49" w:rsidRPr="00BC1921" w:rsidRDefault="00C67D49" w:rsidP="7B817458">
            <w:pPr>
              <w:jc w:val="right"/>
              <w:rPr>
                <w:rFonts w:ascii="Times New Roman" w:hAnsi="Times New Roman" w:cs="Times New Roman"/>
                <w:sz w:val="22"/>
                <w:szCs w:val="22"/>
              </w:rPr>
            </w:pPr>
            <w:r w:rsidRPr="00BC1921">
              <w:rPr>
                <w:rFonts w:ascii="Times New Roman" w:eastAsiaTheme="minorEastAsia" w:hAnsi="Times New Roman" w:cs="Times New Roman"/>
                <w:sz w:val="22"/>
                <w:szCs w:val="22"/>
              </w:rPr>
              <w:t>153</w:t>
            </w:r>
          </w:p>
        </w:tc>
        <w:tc>
          <w:tcPr>
            <w:tcW w:w="1877" w:type="dxa"/>
            <w:tcBorders>
              <w:top w:val="nil"/>
              <w:left w:val="single" w:sz="8" w:space="0" w:color="auto"/>
              <w:bottom w:val="single" w:sz="8" w:space="0" w:color="auto"/>
              <w:right w:val="single" w:sz="8" w:space="0" w:color="auto"/>
            </w:tcBorders>
          </w:tcPr>
          <w:p w14:paraId="2B15CF82" w14:textId="77777777" w:rsidR="00C67D49" w:rsidRPr="00BC1921" w:rsidRDefault="00C67D49" w:rsidP="7B817458">
            <w:pPr>
              <w:jc w:val="right"/>
              <w:rPr>
                <w:rFonts w:ascii="Times New Roman" w:hAnsi="Times New Roman" w:cs="Times New Roman"/>
                <w:sz w:val="22"/>
                <w:szCs w:val="22"/>
              </w:rPr>
            </w:pPr>
            <w:r w:rsidRPr="00BC1921">
              <w:rPr>
                <w:rFonts w:ascii="Times New Roman" w:eastAsiaTheme="minorEastAsia" w:hAnsi="Times New Roman" w:cs="Times New Roman"/>
                <w:sz w:val="22"/>
                <w:szCs w:val="22"/>
              </w:rPr>
              <w:t>0.8</w:t>
            </w:r>
          </w:p>
        </w:tc>
        <w:tc>
          <w:tcPr>
            <w:tcW w:w="1255" w:type="dxa"/>
            <w:tcBorders>
              <w:top w:val="nil"/>
              <w:left w:val="single" w:sz="8" w:space="0" w:color="auto"/>
              <w:bottom w:val="single" w:sz="8" w:space="0" w:color="auto"/>
              <w:right w:val="single" w:sz="8" w:space="0" w:color="auto"/>
            </w:tcBorders>
          </w:tcPr>
          <w:p w14:paraId="7EC674E1" w14:textId="77777777" w:rsidR="00C67D49" w:rsidRPr="00BC1921" w:rsidRDefault="00C67D49" w:rsidP="7B817458">
            <w:pPr>
              <w:jc w:val="right"/>
              <w:rPr>
                <w:rFonts w:ascii="Times New Roman" w:hAnsi="Times New Roman" w:cs="Times New Roman"/>
                <w:sz w:val="22"/>
                <w:szCs w:val="22"/>
              </w:rPr>
            </w:pPr>
            <w:r w:rsidRPr="00BC1921">
              <w:rPr>
                <w:rFonts w:ascii="Times New Roman" w:eastAsiaTheme="minorEastAsia" w:hAnsi="Times New Roman" w:cs="Times New Roman"/>
                <w:sz w:val="22"/>
                <w:szCs w:val="22"/>
              </w:rPr>
              <w:t>336</w:t>
            </w:r>
          </w:p>
        </w:tc>
        <w:tc>
          <w:tcPr>
            <w:tcW w:w="1255" w:type="dxa"/>
            <w:tcBorders>
              <w:top w:val="nil"/>
              <w:left w:val="single" w:sz="8" w:space="0" w:color="auto"/>
              <w:bottom w:val="single" w:sz="8" w:space="0" w:color="auto"/>
              <w:right w:val="single" w:sz="8" w:space="0" w:color="auto"/>
            </w:tcBorders>
          </w:tcPr>
          <w:p w14:paraId="1E7EE6F5" w14:textId="77777777" w:rsidR="00C67D49" w:rsidRPr="00BC1921" w:rsidRDefault="00C67D49" w:rsidP="7B817458">
            <w:pPr>
              <w:jc w:val="right"/>
              <w:rPr>
                <w:rFonts w:ascii="Times New Roman" w:hAnsi="Times New Roman" w:cs="Times New Roman"/>
                <w:sz w:val="22"/>
                <w:szCs w:val="22"/>
              </w:rPr>
            </w:pPr>
            <w:r w:rsidRPr="00BC1921">
              <w:rPr>
                <w:rFonts w:ascii="Times New Roman" w:eastAsiaTheme="minorEastAsia" w:hAnsi="Times New Roman" w:cs="Times New Roman"/>
                <w:sz w:val="22"/>
                <w:szCs w:val="22"/>
              </w:rPr>
              <w:t>1.0</w:t>
            </w:r>
          </w:p>
        </w:tc>
      </w:tr>
      <w:tr w:rsidR="00BC1921" w:rsidRPr="00BC1921" w14:paraId="21E4430E" w14:textId="77777777" w:rsidTr="2B01C828">
        <w:trPr>
          <w:trHeight w:val="244"/>
        </w:trPr>
        <w:tc>
          <w:tcPr>
            <w:tcW w:w="3195" w:type="dxa"/>
            <w:tcBorders>
              <w:top w:val="single" w:sz="4" w:space="0" w:color="auto"/>
              <w:left w:val="single" w:sz="4" w:space="0" w:color="auto"/>
              <w:bottom w:val="single" w:sz="4" w:space="0" w:color="auto"/>
              <w:right w:val="single" w:sz="4" w:space="0" w:color="auto"/>
            </w:tcBorders>
            <w:vAlign w:val="bottom"/>
          </w:tcPr>
          <w:p w14:paraId="1013B7C5" w14:textId="77777777" w:rsidR="00C67D49" w:rsidRPr="00BC1921" w:rsidRDefault="00C67D49" w:rsidP="007618CE">
            <w:pPr>
              <w:pStyle w:val="ListParagraph"/>
              <w:rPr>
                <w:rFonts w:ascii="Times New Roman" w:eastAsia="Times New Roman" w:hAnsi="Times New Roman" w:cs="Times New Roman"/>
                <w:sz w:val="22"/>
                <w:szCs w:val="22"/>
                <w:bdr w:val="none" w:sz="0" w:space="0" w:color="auto" w:frame="1"/>
              </w:rPr>
            </w:pPr>
            <w:r w:rsidRPr="00BC1921">
              <w:rPr>
                <w:rFonts w:ascii="Times New Roman" w:hAnsi="Times New Roman" w:cs="Times New Roman"/>
                <w:sz w:val="22"/>
                <w:szCs w:val="22"/>
              </w:rPr>
              <w:t>Gastric cardia cancer</w:t>
            </w:r>
          </w:p>
        </w:tc>
        <w:tc>
          <w:tcPr>
            <w:tcW w:w="1434" w:type="dxa"/>
            <w:tcBorders>
              <w:top w:val="single" w:sz="4" w:space="0" w:color="auto"/>
              <w:left w:val="single" w:sz="4" w:space="0" w:color="auto"/>
              <w:bottom w:val="single" w:sz="4" w:space="0" w:color="auto"/>
              <w:right w:val="single" w:sz="4" w:space="0" w:color="auto"/>
            </w:tcBorders>
            <w:vAlign w:val="bottom"/>
          </w:tcPr>
          <w:p w14:paraId="5F7DB0E5" w14:textId="77777777" w:rsidR="00C67D49" w:rsidRPr="00BC1921" w:rsidRDefault="00C67D49" w:rsidP="7B817458">
            <w:pPr>
              <w:jc w:val="right"/>
              <w:rPr>
                <w:rFonts w:ascii="Times New Roman" w:hAnsi="Times New Roman" w:cs="Times New Roman"/>
                <w:sz w:val="22"/>
                <w:szCs w:val="22"/>
              </w:rPr>
            </w:pPr>
            <w:r w:rsidRPr="00BC1921">
              <w:rPr>
                <w:rFonts w:ascii="Times New Roman" w:eastAsiaTheme="minorEastAsia" w:hAnsi="Times New Roman" w:cs="Times New Roman"/>
                <w:sz w:val="22"/>
                <w:szCs w:val="22"/>
              </w:rPr>
              <w:t>105</w:t>
            </w:r>
          </w:p>
        </w:tc>
        <w:tc>
          <w:tcPr>
            <w:tcW w:w="1877" w:type="dxa"/>
            <w:tcBorders>
              <w:top w:val="nil"/>
              <w:left w:val="single" w:sz="8" w:space="0" w:color="auto"/>
              <w:bottom w:val="single" w:sz="8" w:space="0" w:color="auto"/>
              <w:right w:val="single" w:sz="8" w:space="0" w:color="auto"/>
            </w:tcBorders>
          </w:tcPr>
          <w:p w14:paraId="73F82119" w14:textId="77777777" w:rsidR="00C67D49" w:rsidRPr="00BC1921" w:rsidRDefault="00C67D49" w:rsidP="7B817458">
            <w:pPr>
              <w:jc w:val="right"/>
              <w:rPr>
                <w:rFonts w:ascii="Times New Roman" w:hAnsi="Times New Roman" w:cs="Times New Roman"/>
                <w:sz w:val="22"/>
                <w:szCs w:val="22"/>
              </w:rPr>
            </w:pPr>
            <w:r w:rsidRPr="00BC1921">
              <w:rPr>
                <w:rFonts w:ascii="Times New Roman" w:eastAsiaTheme="minorEastAsia" w:hAnsi="Times New Roman" w:cs="Times New Roman"/>
                <w:sz w:val="22"/>
                <w:szCs w:val="22"/>
              </w:rPr>
              <w:t>0.6</w:t>
            </w:r>
          </w:p>
        </w:tc>
        <w:tc>
          <w:tcPr>
            <w:tcW w:w="1255" w:type="dxa"/>
            <w:tcBorders>
              <w:top w:val="nil"/>
              <w:left w:val="single" w:sz="8" w:space="0" w:color="auto"/>
              <w:bottom w:val="single" w:sz="8" w:space="0" w:color="auto"/>
              <w:right w:val="single" w:sz="8" w:space="0" w:color="auto"/>
            </w:tcBorders>
          </w:tcPr>
          <w:p w14:paraId="111AA91B" w14:textId="77777777" w:rsidR="00C67D49" w:rsidRPr="00BC1921" w:rsidRDefault="00C67D49" w:rsidP="7B817458">
            <w:pPr>
              <w:jc w:val="right"/>
              <w:rPr>
                <w:rFonts w:ascii="Times New Roman" w:hAnsi="Times New Roman" w:cs="Times New Roman"/>
                <w:sz w:val="22"/>
                <w:szCs w:val="22"/>
              </w:rPr>
            </w:pPr>
            <w:r w:rsidRPr="00BC1921">
              <w:rPr>
                <w:rFonts w:ascii="Times New Roman" w:eastAsiaTheme="minorEastAsia" w:hAnsi="Times New Roman" w:cs="Times New Roman"/>
                <w:sz w:val="22"/>
                <w:szCs w:val="22"/>
              </w:rPr>
              <w:t>171</w:t>
            </w:r>
          </w:p>
        </w:tc>
        <w:tc>
          <w:tcPr>
            <w:tcW w:w="1255" w:type="dxa"/>
            <w:tcBorders>
              <w:top w:val="nil"/>
              <w:left w:val="single" w:sz="8" w:space="0" w:color="auto"/>
              <w:bottom w:val="single" w:sz="8" w:space="0" w:color="auto"/>
              <w:right w:val="single" w:sz="8" w:space="0" w:color="auto"/>
            </w:tcBorders>
          </w:tcPr>
          <w:p w14:paraId="46D62F60" w14:textId="77777777" w:rsidR="00C67D49" w:rsidRPr="00BC1921" w:rsidRDefault="00C67D49" w:rsidP="7B817458">
            <w:pPr>
              <w:jc w:val="right"/>
              <w:rPr>
                <w:rFonts w:ascii="Times New Roman" w:hAnsi="Times New Roman" w:cs="Times New Roman"/>
                <w:sz w:val="22"/>
                <w:szCs w:val="22"/>
              </w:rPr>
            </w:pPr>
            <w:r w:rsidRPr="00BC1921">
              <w:rPr>
                <w:rFonts w:ascii="Times New Roman" w:eastAsiaTheme="minorEastAsia" w:hAnsi="Times New Roman" w:cs="Times New Roman"/>
                <w:sz w:val="22"/>
                <w:szCs w:val="22"/>
              </w:rPr>
              <w:t>0.5</w:t>
            </w:r>
          </w:p>
        </w:tc>
      </w:tr>
      <w:tr w:rsidR="00BC1921" w:rsidRPr="00BC1921" w14:paraId="794966C0" w14:textId="77777777" w:rsidTr="2B01C828">
        <w:trPr>
          <w:trHeight w:val="256"/>
        </w:trPr>
        <w:tc>
          <w:tcPr>
            <w:tcW w:w="3195" w:type="dxa"/>
            <w:tcBorders>
              <w:top w:val="single" w:sz="4" w:space="0" w:color="auto"/>
              <w:left w:val="single" w:sz="4" w:space="0" w:color="auto"/>
              <w:bottom w:val="single" w:sz="4" w:space="0" w:color="auto"/>
              <w:right w:val="single" w:sz="4" w:space="0" w:color="auto"/>
            </w:tcBorders>
            <w:vAlign w:val="bottom"/>
          </w:tcPr>
          <w:p w14:paraId="4CED2702" w14:textId="77777777" w:rsidR="00C67D49" w:rsidRPr="00BC1921" w:rsidRDefault="00C67D49" w:rsidP="007618CE">
            <w:pPr>
              <w:pStyle w:val="ListParagraph"/>
              <w:rPr>
                <w:rFonts w:ascii="Times New Roman" w:eastAsia="Times New Roman" w:hAnsi="Times New Roman" w:cs="Times New Roman"/>
                <w:sz w:val="22"/>
                <w:szCs w:val="22"/>
                <w:bdr w:val="none" w:sz="0" w:space="0" w:color="auto" w:frame="1"/>
              </w:rPr>
            </w:pPr>
            <w:r w:rsidRPr="00BC1921">
              <w:rPr>
                <w:rFonts w:ascii="Times New Roman" w:hAnsi="Times New Roman" w:cs="Times New Roman"/>
                <w:sz w:val="22"/>
                <w:szCs w:val="22"/>
              </w:rPr>
              <w:t>Small intestine cancer</w:t>
            </w:r>
          </w:p>
        </w:tc>
        <w:tc>
          <w:tcPr>
            <w:tcW w:w="1434" w:type="dxa"/>
            <w:tcBorders>
              <w:top w:val="single" w:sz="4" w:space="0" w:color="auto"/>
              <w:left w:val="single" w:sz="4" w:space="0" w:color="auto"/>
              <w:bottom w:val="single" w:sz="4" w:space="0" w:color="auto"/>
              <w:right w:val="single" w:sz="4" w:space="0" w:color="auto"/>
            </w:tcBorders>
            <w:vAlign w:val="bottom"/>
          </w:tcPr>
          <w:p w14:paraId="40FE5709" w14:textId="77777777" w:rsidR="00C67D49" w:rsidRPr="00BC1921" w:rsidRDefault="00C67D49" w:rsidP="7B817458">
            <w:pPr>
              <w:jc w:val="right"/>
              <w:rPr>
                <w:rFonts w:ascii="Times New Roman" w:hAnsi="Times New Roman" w:cs="Times New Roman"/>
                <w:sz w:val="22"/>
                <w:szCs w:val="22"/>
              </w:rPr>
            </w:pPr>
            <w:r w:rsidRPr="00BC1921">
              <w:rPr>
                <w:rFonts w:ascii="Times New Roman" w:eastAsiaTheme="minorEastAsia" w:hAnsi="Times New Roman" w:cs="Times New Roman"/>
                <w:sz w:val="22"/>
                <w:szCs w:val="22"/>
              </w:rPr>
              <w:t>51</w:t>
            </w:r>
          </w:p>
        </w:tc>
        <w:tc>
          <w:tcPr>
            <w:tcW w:w="1877" w:type="dxa"/>
            <w:tcBorders>
              <w:top w:val="nil"/>
              <w:left w:val="single" w:sz="8" w:space="0" w:color="auto"/>
              <w:bottom w:val="single" w:sz="8" w:space="0" w:color="auto"/>
              <w:right w:val="single" w:sz="8" w:space="0" w:color="auto"/>
            </w:tcBorders>
          </w:tcPr>
          <w:p w14:paraId="785DCFE7" w14:textId="77777777" w:rsidR="00C67D49" w:rsidRPr="00BC1921" w:rsidRDefault="00C67D49" w:rsidP="7B817458">
            <w:pPr>
              <w:jc w:val="right"/>
              <w:rPr>
                <w:rFonts w:ascii="Times New Roman" w:hAnsi="Times New Roman" w:cs="Times New Roman"/>
                <w:sz w:val="22"/>
                <w:szCs w:val="22"/>
              </w:rPr>
            </w:pPr>
            <w:r w:rsidRPr="00BC1921">
              <w:rPr>
                <w:rFonts w:ascii="Times New Roman" w:eastAsiaTheme="minorEastAsia" w:hAnsi="Times New Roman" w:cs="Times New Roman"/>
                <w:sz w:val="22"/>
                <w:szCs w:val="22"/>
              </w:rPr>
              <w:t>0.3</w:t>
            </w:r>
          </w:p>
        </w:tc>
        <w:tc>
          <w:tcPr>
            <w:tcW w:w="1255" w:type="dxa"/>
            <w:tcBorders>
              <w:top w:val="nil"/>
              <w:left w:val="single" w:sz="8" w:space="0" w:color="auto"/>
              <w:bottom w:val="single" w:sz="8" w:space="0" w:color="auto"/>
              <w:right w:val="single" w:sz="8" w:space="0" w:color="auto"/>
            </w:tcBorders>
          </w:tcPr>
          <w:p w14:paraId="41FDD6BD" w14:textId="77777777" w:rsidR="00C67D49" w:rsidRPr="00BC1921" w:rsidRDefault="00C67D49" w:rsidP="7B817458">
            <w:pPr>
              <w:jc w:val="right"/>
              <w:rPr>
                <w:rFonts w:ascii="Times New Roman" w:hAnsi="Times New Roman" w:cs="Times New Roman"/>
                <w:sz w:val="22"/>
                <w:szCs w:val="22"/>
              </w:rPr>
            </w:pPr>
            <w:r w:rsidRPr="00BC1921">
              <w:rPr>
                <w:rFonts w:ascii="Times New Roman" w:eastAsiaTheme="minorEastAsia" w:hAnsi="Times New Roman" w:cs="Times New Roman"/>
                <w:sz w:val="22"/>
                <w:szCs w:val="22"/>
              </w:rPr>
              <w:t>148</w:t>
            </w:r>
          </w:p>
        </w:tc>
        <w:tc>
          <w:tcPr>
            <w:tcW w:w="1255" w:type="dxa"/>
            <w:tcBorders>
              <w:top w:val="nil"/>
              <w:left w:val="single" w:sz="8" w:space="0" w:color="auto"/>
              <w:bottom w:val="single" w:sz="8" w:space="0" w:color="auto"/>
              <w:right w:val="single" w:sz="8" w:space="0" w:color="auto"/>
            </w:tcBorders>
          </w:tcPr>
          <w:p w14:paraId="4223FA62" w14:textId="77777777" w:rsidR="00C67D49" w:rsidRPr="00BC1921" w:rsidRDefault="00C67D49" w:rsidP="7B817458">
            <w:pPr>
              <w:jc w:val="right"/>
              <w:rPr>
                <w:rFonts w:ascii="Times New Roman" w:hAnsi="Times New Roman" w:cs="Times New Roman"/>
                <w:sz w:val="22"/>
                <w:szCs w:val="22"/>
              </w:rPr>
            </w:pPr>
            <w:r w:rsidRPr="00BC1921">
              <w:rPr>
                <w:rFonts w:ascii="Times New Roman" w:eastAsiaTheme="minorEastAsia" w:hAnsi="Times New Roman" w:cs="Times New Roman"/>
                <w:sz w:val="22"/>
                <w:szCs w:val="22"/>
              </w:rPr>
              <w:t>0.5</w:t>
            </w:r>
          </w:p>
        </w:tc>
      </w:tr>
      <w:tr w:rsidR="00BC1921" w:rsidRPr="00BC1921" w14:paraId="4BDBF4F9" w14:textId="77777777" w:rsidTr="2B01C828">
        <w:trPr>
          <w:trHeight w:val="256"/>
        </w:trPr>
        <w:tc>
          <w:tcPr>
            <w:tcW w:w="3195" w:type="dxa"/>
            <w:tcBorders>
              <w:top w:val="single" w:sz="4" w:space="0" w:color="auto"/>
              <w:left w:val="single" w:sz="4" w:space="0" w:color="auto"/>
              <w:bottom w:val="single" w:sz="4" w:space="0" w:color="auto"/>
              <w:right w:val="single" w:sz="4" w:space="0" w:color="auto"/>
            </w:tcBorders>
            <w:vAlign w:val="bottom"/>
          </w:tcPr>
          <w:p w14:paraId="0FF7DC33" w14:textId="77777777" w:rsidR="00C67D49" w:rsidRPr="00BC1921" w:rsidRDefault="00C67D49" w:rsidP="007618CE">
            <w:pPr>
              <w:pStyle w:val="ListParagraph"/>
              <w:rPr>
                <w:rFonts w:ascii="Times New Roman" w:eastAsia="Times New Roman" w:hAnsi="Times New Roman" w:cs="Times New Roman"/>
                <w:sz w:val="22"/>
                <w:szCs w:val="22"/>
                <w:bdr w:val="none" w:sz="0" w:space="0" w:color="auto" w:frame="1"/>
              </w:rPr>
            </w:pPr>
            <w:r w:rsidRPr="00BC1921">
              <w:rPr>
                <w:rFonts w:ascii="Times New Roman" w:hAnsi="Times New Roman" w:cs="Times New Roman"/>
                <w:sz w:val="22"/>
                <w:szCs w:val="22"/>
              </w:rPr>
              <w:t>Gallbladder cancer</w:t>
            </w:r>
          </w:p>
        </w:tc>
        <w:tc>
          <w:tcPr>
            <w:tcW w:w="1434" w:type="dxa"/>
            <w:tcBorders>
              <w:top w:val="single" w:sz="4" w:space="0" w:color="auto"/>
              <w:left w:val="single" w:sz="4" w:space="0" w:color="auto"/>
              <w:bottom w:val="single" w:sz="4" w:space="0" w:color="auto"/>
              <w:right w:val="single" w:sz="4" w:space="0" w:color="auto"/>
            </w:tcBorders>
            <w:vAlign w:val="bottom"/>
          </w:tcPr>
          <w:p w14:paraId="32C73B2A" w14:textId="77777777" w:rsidR="00C67D49" w:rsidRPr="00BC1921" w:rsidRDefault="00C67D49" w:rsidP="7B817458">
            <w:pPr>
              <w:jc w:val="right"/>
              <w:rPr>
                <w:rFonts w:ascii="Times New Roman" w:hAnsi="Times New Roman" w:cs="Times New Roman"/>
                <w:sz w:val="22"/>
                <w:szCs w:val="22"/>
              </w:rPr>
            </w:pPr>
            <w:r w:rsidRPr="00BC1921">
              <w:rPr>
                <w:rFonts w:ascii="Times New Roman" w:eastAsiaTheme="minorEastAsia" w:hAnsi="Times New Roman" w:cs="Times New Roman"/>
                <w:sz w:val="22"/>
                <w:szCs w:val="22"/>
              </w:rPr>
              <w:t>38</w:t>
            </w:r>
          </w:p>
        </w:tc>
        <w:tc>
          <w:tcPr>
            <w:tcW w:w="1877" w:type="dxa"/>
            <w:tcBorders>
              <w:top w:val="nil"/>
              <w:left w:val="single" w:sz="8" w:space="0" w:color="auto"/>
              <w:bottom w:val="single" w:sz="8" w:space="0" w:color="auto"/>
              <w:right w:val="single" w:sz="8" w:space="0" w:color="auto"/>
            </w:tcBorders>
          </w:tcPr>
          <w:p w14:paraId="20357B4C" w14:textId="77777777" w:rsidR="00C67D49" w:rsidRPr="00BC1921" w:rsidRDefault="00C67D49" w:rsidP="7B817458">
            <w:pPr>
              <w:jc w:val="right"/>
              <w:rPr>
                <w:rFonts w:ascii="Times New Roman" w:hAnsi="Times New Roman" w:cs="Times New Roman"/>
                <w:sz w:val="22"/>
                <w:szCs w:val="22"/>
              </w:rPr>
            </w:pPr>
            <w:r w:rsidRPr="00BC1921">
              <w:rPr>
                <w:rFonts w:ascii="Times New Roman" w:eastAsiaTheme="minorEastAsia" w:hAnsi="Times New Roman" w:cs="Times New Roman"/>
                <w:sz w:val="22"/>
                <w:szCs w:val="22"/>
              </w:rPr>
              <w:t>0.2</w:t>
            </w:r>
          </w:p>
        </w:tc>
        <w:tc>
          <w:tcPr>
            <w:tcW w:w="1255" w:type="dxa"/>
            <w:tcBorders>
              <w:top w:val="nil"/>
              <w:left w:val="single" w:sz="8" w:space="0" w:color="auto"/>
              <w:bottom w:val="single" w:sz="8" w:space="0" w:color="auto"/>
              <w:right w:val="single" w:sz="8" w:space="0" w:color="auto"/>
            </w:tcBorders>
          </w:tcPr>
          <w:p w14:paraId="3EC7DF90" w14:textId="77777777" w:rsidR="00C67D49" w:rsidRPr="00BC1921" w:rsidRDefault="00C67D49" w:rsidP="7B817458">
            <w:pPr>
              <w:jc w:val="right"/>
              <w:rPr>
                <w:rFonts w:ascii="Times New Roman" w:hAnsi="Times New Roman" w:cs="Times New Roman"/>
                <w:sz w:val="22"/>
                <w:szCs w:val="22"/>
              </w:rPr>
            </w:pPr>
            <w:r w:rsidRPr="00BC1921">
              <w:rPr>
                <w:rFonts w:ascii="Times New Roman" w:eastAsiaTheme="minorEastAsia" w:hAnsi="Times New Roman" w:cs="Times New Roman"/>
                <w:sz w:val="22"/>
                <w:szCs w:val="22"/>
              </w:rPr>
              <w:t>61</w:t>
            </w:r>
          </w:p>
        </w:tc>
        <w:tc>
          <w:tcPr>
            <w:tcW w:w="1255" w:type="dxa"/>
            <w:tcBorders>
              <w:top w:val="nil"/>
              <w:left w:val="single" w:sz="8" w:space="0" w:color="auto"/>
              <w:bottom w:val="single" w:sz="8" w:space="0" w:color="auto"/>
              <w:right w:val="single" w:sz="8" w:space="0" w:color="auto"/>
            </w:tcBorders>
          </w:tcPr>
          <w:p w14:paraId="14D85FB2" w14:textId="77777777" w:rsidR="00C67D49" w:rsidRPr="00BC1921" w:rsidRDefault="00C67D49" w:rsidP="7B817458">
            <w:pPr>
              <w:jc w:val="right"/>
              <w:rPr>
                <w:rFonts w:ascii="Times New Roman" w:hAnsi="Times New Roman" w:cs="Times New Roman"/>
                <w:sz w:val="22"/>
                <w:szCs w:val="22"/>
              </w:rPr>
            </w:pPr>
            <w:r w:rsidRPr="00BC1921">
              <w:rPr>
                <w:rFonts w:ascii="Times New Roman" w:eastAsiaTheme="minorEastAsia" w:hAnsi="Times New Roman" w:cs="Times New Roman"/>
                <w:sz w:val="22"/>
                <w:szCs w:val="22"/>
              </w:rPr>
              <w:t>0.2</w:t>
            </w:r>
          </w:p>
        </w:tc>
      </w:tr>
      <w:tr w:rsidR="00BC1921" w:rsidRPr="00BC1921" w14:paraId="3864EF4E" w14:textId="77777777" w:rsidTr="2B01C828">
        <w:trPr>
          <w:trHeight w:val="232"/>
        </w:trPr>
        <w:tc>
          <w:tcPr>
            <w:tcW w:w="3195" w:type="dxa"/>
            <w:tcBorders>
              <w:top w:val="single" w:sz="4" w:space="0" w:color="auto"/>
              <w:bottom w:val="single" w:sz="4" w:space="0" w:color="auto"/>
            </w:tcBorders>
          </w:tcPr>
          <w:p w14:paraId="5051CEF8" w14:textId="77777777" w:rsidR="00C67D49" w:rsidRPr="00BC1921" w:rsidRDefault="00C67D49" w:rsidP="007618CE">
            <w:pPr>
              <w:pStyle w:val="ListParagraph"/>
              <w:rPr>
                <w:rFonts w:ascii="Times New Roman" w:eastAsia="Times New Roman" w:hAnsi="Times New Roman" w:cs="Times New Roman"/>
                <w:sz w:val="22"/>
                <w:szCs w:val="22"/>
              </w:rPr>
            </w:pPr>
            <w:r w:rsidRPr="00BC1921">
              <w:rPr>
                <w:rFonts w:ascii="Times New Roman" w:eastAsia="Times New Roman" w:hAnsi="Times New Roman" w:cs="Times New Roman"/>
                <w:sz w:val="22"/>
                <w:szCs w:val="22"/>
                <w:bdr w:val="none" w:sz="0" w:space="0" w:color="auto" w:frame="1"/>
              </w:rPr>
              <w:t>Other cancers</w:t>
            </w:r>
          </w:p>
        </w:tc>
        <w:tc>
          <w:tcPr>
            <w:tcW w:w="1434" w:type="dxa"/>
            <w:tcBorders>
              <w:top w:val="single" w:sz="4" w:space="0" w:color="auto"/>
              <w:bottom w:val="single" w:sz="4" w:space="0" w:color="auto"/>
            </w:tcBorders>
          </w:tcPr>
          <w:p w14:paraId="6D7DEA1D" w14:textId="086DFBE1" w:rsidR="00C67D49" w:rsidRPr="00BC1921" w:rsidRDefault="00C67D49" w:rsidP="7B817458">
            <w:pPr>
              <w:jc w:val="right"/>
              <w:rPr>
                <w:rFonts w:ascii="Times New Roman" w:hAnsi="Times New Roman" w:cs="Times New Roman"/>
                <w:sz w:val="22"/>
                <w:szCs w:val="22"/>
              </w:rPr>
            </w:pPr>
            <w:r w:rsidRPr="00BC1921">
              <w:rPr>
                <w:rFonts w:ascii="Times New Roman" w:eastAsiaTheme="minorEastAsia" w:hAnsi="Times New Roman" w:cs="Times New Roman"/>
                <w:sz w:val="22"/>
                <w:szCs w:val="22"/>
              </w:rPr>
              <w:t>6</w:t>
            </w:r>
            <w:r w:rsidR="00EA7C64">
              <w:rPr>
                <w:rFonts w:ascii="Times New Roman" w:eastAsiaTheme="minorEastAsia" w:hAnsi="Times New Roman" w:cs="Times New Roman"/>
                <w:sz w:val="22"/>
                <w:szCs w:val="22"/>
              </w:rPr>
              <w:t>,</w:t>
            </w:r>
            <w:r w:rsidRPr="00BC1921">
              <w:rPr>
                <w:rFonts w:ascii="Times New Roman" w:eastAsiaTheme="minorEastAsia" w:hAnsi="Times New Roman" w:cs="Times New Roman"/>
                <w:sz w:val="22"/>
                <w:szCs w:val="22"/>
              </w:rPr>
              <w:t>603</w:t>
            </w:r>
          </w:p>
        </w:tc>
        <w:tc>
          <w:tcPr>
            <w:tcW w:w="1877" w:type="dxa"/>
            <w:tcBorders>
              <w:top w:val="nil"/>
              <w:left w:val="single" w:sz="8" w:space="0" w:color="auto"/>
              <w:bottom w:val="single" w:sz="8" w:space="0" w:color="auto"/>
              <w:right w:val="single" w:sz="8" w:space="0" w:color="auto"/>
            </w:tcBorders>
          </w:tcPr>
          <w:p w14:paraId="128B5B91" w14:textId="77777777" w:rsidR="00C67D49" w:rsidRPr="00BC1921" w:rsidRDefault="00C67D49" w:rsidP="7B817458">
            <w:pPr>
              <w:jc w:val="right"/>
              <w:rPr>
                <w:rFonts w:ascii="Times New Roman" w:hAnsi="Times New Roman" w:cs="Times New Roman"/>
                <w:sz w:val="22"/>
                <w:szCs w:val="22"/>
              </w:rPr>
            </w:pPr>
            <w:r w:rsidRPr="00BC1921">
              <w:rPr>
                <w:rFonts w:ascii="Times New Roman" w:eastAsiaTheme="minorEastAsia" w:hAnsi="Times New Roman" w:cs="Times New Roman"/>
                <w:sz w:val="22"/>
                <w:szCs w:val="22"/>
              </w:rPr>
              <w:t>36.4</w:t>
            </w:r>
          </w:p>
        </w:tc>
        <w:tc>
          <w:tcPr>
            <w:tcW w:w="1255" w:type="dxa"/>
            <w:tcBorders>
              <w:top w:val="nil"/>
              <w:left w:val="single" w:sz="8" w:space="0" w:color="auto"/>
              <w:bottom w:val="single" w:sz="8" w:space="0" w:color="auto"/>
              <w:right w:val="single" w:sz="8" w:space="0" w:color="auto"/>
            </w:tcBorders>
          </w:tcPr>
          <w:p w14:paraId="07447510" w14:textId="1F72903E" w:rsidR="00C67D49" w:rsidRPr="00BC1921" w:rsidRDefault="00C67D49" w:rsidP="7B817458">
            <w:pPr>
              <w:jc w:val="right"/>
              <w:rPr>
                <w:rFonts w:ascii="Times New Roman" w:hAnsi="Times New Roman" w:cs="Times New Roman"/>
                <w:sz w:val="22"/>
                <w:szCs w:val="22"/>
              </w:rPr>
            </w:pPr>
            <w:r w:rsidRPr="00BC1921">
              <w:rPr>
                <w:rFonts w:ascii="Times New Roman" w:eastAsiaTheme="minorEastAsia" w:hAnsi="Times New Roman" w:cs="Times New Roman"/>
                <w:sz w:val="22"/>
                <w:szCs w:val="22"/>
              </w:rPr>
              <w:t>15</w:t>
            </w:r>
            <w:r w:rsidR="036467C9" w:rsidRPr="00BC1921">
              <w:rPr>
                <w:rFonts w:ascii="Times New Roman" w:eastAsiaTheme="minorEastAsia" w:hAnsi="Times New Roman" w:cs="Times New Roman"/>
                <w:sz w:val="22"/>
                <w:szCs w:val="22"/>
              </w:rPr>
              <w:t>,</w:t>
            </w:r>
            <w:r w:rsidRPr="00BC1921">
              <w:rPr>
                <w:rFonts w:ascii="Times New Roman" w:eastAsiaTheme="minorEastAsia" w:hAnsi="Times New Roman" w:cs="Times New Roman"/>
                <w:sz w:val="22"/>
                <w:szCs w:val="22"/>
              </w:rPr>
              <w:t>409</w:t>
            </w:r>
          </w:p>
        </w:tc>
        <w:tc>
          <w:tcPr>
            <w:tcW w:w="1255" w:type="dxa"/>
            <w:tcBorders>
              <w:top w:val="nil"/>
              <w:left w:val="single" w:sz="8" w:space="0" w:color="auto"/>
              <w:bottom w:val="single" w:sz="8" w:space="0" w:color="auto"/>
              <w:right w:val="single" w:sz="8" w:space="0" w:color="auto"/>
            </w:tcBorders>
          </w:tcPr>
          <w:p w14:paraId="684BA0CE" w14:textId="77777777" w:rsidR="00C67D49" w:rsidRPr="00BC1921" w:rsidRDefault="00C67D49" w:rsidP="7B817458">
            <w:pPr>
              <w:jc w:val="right"/>
              <w:rPr>
                <w:rFonts w:ascii="Times New Roman" w:hAnsi="Times New Roman" w:cs="Times New Roman"/>
                <w:sz w:val="22"/>
                <w:szCs w:val="22"/>
              </w:rPr>
            </w:pPr>
            <w:r w:rsidRPr="00BC1921">
              <w:rPr>
                <w:rFonts w:ascii="Times New Roman" w:eastAsiaTheme="minorEastAsia" w:hAnsi="Times New Roman" w:cs="Times New Roman"/>
                <w:sz w:val="22"/>
                <w:szCs w:val="22"/>
              </w:rPr>
              <w:t>47.8</w:t>
            </w:r>
          </w:p>
        </w:tc>
      </w:tr>
      <w:tr w:rsidR="00BC1921" w:rsidRPr="00BC1921" w14:paraId="3E146FC9" w14:textId="77777777" w:rsidTr="2B01C828">
        <w:trPr>
          <w:trHeight w:val="232"/>
        </w:trPr>
        <w:tc>
          <w:tcPr>
            <w:tcW w:w="3195" w:type="dxa"/>
            <w:tcBorders>
              <w:top w:val="single" w:sz="4" w:space="0" w:color="auto"/>
            </w:tcBorders>
          </w:tcPr>
          <w:p w14:paraId="133D4F77" w14:textId="77777777" w:rsidR="00C67D49" w:rsidRPr="00BC1921" w:rsidRDefault="00C67D49" w:rsidP="007618CE">
            <w:pPr>
              <w:rPr>
                <w:rFonts w:ascii="Times New Roman" w:eastAsia="Times New Roman" w:hAnsi="Times New Roman" w:cs="Times New Roman"/>
                <w:b/>
                <w:bCs/>
                <w:sz w:val="22"/>
                <w:szCs w:val="22"/>
                <w:bdr w:val="none" w:sz="0" w:space="0" w:color="auto" w:frame="1"/>
              </w:rPr>
            </w:pPr>
            <w:r w:rsidRPr="00BC1921">
              <w:rPr>
                <w:rFonts w:ascii="Times New Roman" w:eastAsia="Times New Roman" w:hAnsi="Times New Roman" w:cs="Times New Roman"/>
                <w:b/>
                <w:bCs/>
                <w:sz w:val="22"/>
                <w:szCs w:val="22"/>
                <w:bdr w:val="none" w:sz="0" w:space="0" w:color="auto" w:frame="1"/>
              </w:rPr>
              <w:t xml:space="preserve">Total number of cancer cases </w:t>
            </w:r>
          </w:p>
        </w:tc>
        <w:tc>
          <w:tcPr>
            <w:tcW w:w="1434" w:type="dxa"/>
            <w:tcBorders>
              <w:top w:val="single" w:sz="4" w:space="0" w:color="auto"/>
            </w:tcBorders>
          </w:tcPr>
          <w:p w14:paraId="321E50B0" w14:textId="77777777" w:rsidR="00C67D49" w:rsidRPr="00BC1921" w:rsidRDefault="00C67D49" w:rsidP="007618CE">
            <w:pPr>
              <w:jc w:val="right"/>
              <w:rPr>
                <w:rFonts w:ascii="Times New Roman" w:eastAsia="Times New Roman" w:hAnsi="Times New Roman" w:cs="Times New Roman"/>
                <w:b/>
                <w:bCs/>
                <w:sz w:val="22"/>
                <w:szCs w:val="22"/>
                <w:bdr w:val="none" w:sz="0" w:space="0" w:color="auto" w:frame="1"/>
              </w:rPr>
            </w:pPr>
            <w:r w:rsidRPr="00BC1921">
              <w:rPr>
                <w:rFonts w:ascii="Times New Roman" w:eastAsia="Times New Roman" w:hAnsi="Times New Roman" w:cs="Times New Roman"/>
                <w:b/>
                <w:bCs/>
                <w:sz w:val="22"/>
                <w:szCs w:val="22"/>
                <w:bdr w:val="none" w:sz="0" w:space="0" w:color="auto" w:frame="1"/>
              </w:rPr>
              <w:t>18,139</w:t>
            </w:r>
          </w:p>
        </w:tc>
        <w:tc>
          <w:tcPr>
            <w:tcW w:w="1877" w:type="dxa"/>
            <w:tcBorders>
              <w:top w:val="single" w:sz="4" w:space="0" w:color="auto"/>
            </w:tcBorders>
          </w:tcPr>
          <w:p w14:paraId="500A3C37" w14:textId="77777777" w:rsidR="00C67D49" w:rsidRPr="00BC1921" w:rsidRDefault="00C67D49" w:rsidP="007618CE">
            <w:pPr>
              <w:jc w:val="right"/>
              <w:rPr>
                <w:rFonts w:ascii="Times New Roman" w:eastAsia="Times New Roman" w:hAnsi="Times New Roman" w:cs="Times New Roman"/>
                <w:b/>
                <w:bCs/>
                <w:sz w:val="22"/>
                <w:szCs w:val="22"/>
                <w:bdr w:val="none" w:sz="0" w:space="0" w:color="auto" w:frame="1"/>
              </w:rPr>
            </w:pPr>
            <w:r w:rsidRPr="00BC1921">
              <w:rPr>
                <w:rFonts w:ascii="Times New Roman" w:eastAsia="Times New Roman" w:hAnsi="Times New Roman" w:cs="Times New Roman"/>
                <w:b/>
                <w:bCs/>
                <w:sz w:val="22"/>
                <w:szCs w:val="22"/>
                <w:bdr w:val="none" w:sz="0" w:space="0" w:color="auto" w:frame="1"/>
              </w:rPr>
              <w:t>100.0%</w:t>
            </w:r>
          </w:p>
        </w:tc>
        <w:tc>
          <w:tcPr>
            <w:tcW w:w="1255" w:type="dxa"/>
            <w:tcBorders>
              <w:top w:val="single" w:sz="4" w:space="0" w:color="auto"/>
            </w:tcBorders>
          </w:tcPr>
          <w:p w14:paraId="33B4E060" w14:textId="4B1696DC" w:rsidR="00C67D49" w:rsidRPr="00BC1921" w:rsidRDefault="00C67D49" w:rsidP="007618CE">
            <w:pPr>
              <w:jc w:val="right"/>
              <w:rPr>
                <w:rFonts w:ascii="Times New Roman" w:eastAsia="Times New Roman" w:hAnsi="Times New Roman" w:cs="Times New Roman"/>
                <w:b/>
                <w:bCs/>
                <w:sz w:val="22"/>
                <w:szCs w:val="22"/>
                <w:bdr w:val="none" w:sz="0" w:space="0" w:color="auto" w:frame="1"/>
              </w:rPr>
            </w:pPr>
            <w:r w:rsidRPr="00BC1921">
              <w:rPr>
                <w:rFonts w:ascii="Times New Roman" w:eastAsia="Times New Roman" w:hAnsi="Times New Roman" w:cs="Times New Roman"/>
                <w:b/>
                <w:bCs/>
                <w:sz w:val="22"/>
                <w:szCs w:val="22"/>
                <w:bdr w:val="none" w:sz="0" w:space="0" w:color="auto" w:frame="1"/>
              </w:rPr>
              <w:t>32</w:t>
            </w:r>
            <w:r w:rsidR="305264FD" w:rsidRPr="00BC1921">
              <w:rPr>
                <w:rFonts w:ascii="Times New Roman" w:eastAsia="Times New Roman" w:hAnsi="Times New Roman" w:cs="Times New Roman"/>
                <w:b/>
                <w:bCs/>
                <w:sz w:val="22"/>
                <w:szCs w:val="22"/>
                <w:bdr w:val="none" w:sz="0" w:space="0" w:color="auto" w:frame="1"/>
              </w:rPr>
              <w:t>,</w:t>
            </w:r>
            <w:r w:rsidRPr="00BC1921">
              <w:rPr>
                <w:rFonts w:ascii="Times New Roman" w:eastAsia="Times New Roman" w:hAnsi="Times New Roman" w:cs="Times New Roman"/>
                <w:b/>
                <w:bCs/>
                <w:sz w:val="22"/>
                <w:szCs w:val="22"/>
                <w:bdr w:val="none" w:sz="0" w:space="0" w:color="auto" w:frame="1"/>
              </w:rPr>
              <w:t>218</w:t>
            </w:r>
          </w:p>
        </w:tc>
        <w:tc>
          <w:tcPr>
            <w:tcW w:w="1255" w:type="dxa"/>
            <w:tcBorders>
              <w:top w:val="single" w:sz="4" w:space="0" w:color="auto"/>
            </w:tcBorders>
          </w:tcPr>
          <w:p w14:paraId="3D1086E9" w14:textId="77777777" w:rsidR="00C67D49" w:rsidRPr="00BC1921" w:rsidRDefault="00C67D49" w:rsidP="007618CE">
            <w:pPr>
              <w:jc w:val="right"/>
              <w:rPr>
                <w:rFonts w:ascii="Times New Roman" w:eastAsia="Times New Roman" w:hAnsi="Times New Roman" w:cs="Times New Roman"/>
                <w:b/>
                <w:bCs/>
                <w:sz w:val="22"/>
                <w:szCs w:val="22"/>
                <w:bdr w:val="none" w:sz="0" w:space="0" w:color="auto" w:frame="1"/>
              </w:rPr>
            </w:pPr>
            <w:r w:rsidRPr="00BC1921">
              <w:rPr>
                <w:rFonts w:ascii="Times New Roman" w:eastAsia="Times New Roman" w:hAnsi="Times New Roman" w:cs="Times New Roman"/>
                <w:b/>
                <w:bCs/>
                <w:sz w:val="22"/>
                <w:szCs w:val="22"/>
                <w:bdr w:val="none" w:sz="0" w:space="0" w:color="auto" w:frame="1"/>
              </w:rPr>
              <w:t>100.0%</w:t>
            </w:r>
          </w:p>
        </w:tc>
      </w:tr>
    </w:tbl>
    <w:p w14:paraId="2CB59FC6" w14:textId="11B56553" w:rsidR="00C67D49" w:rsidRPr="00FD2F41" w:rsidRDefault="00C67D49" w:rsidP="00A12AC9">
      <w:pPr>
        <w:spacing w:line="276" w:lineRule="auto"/>
        <w:jc w:val="both"/>
        <w:rPr>
          <w:rFonts w:ascii="Times New Roman" w:hAnsi="Times New Roman" w:cs="Times New Roman"/>
          <w:sz w:val="20"/>
          <w:szCs w:val="20"/>
        </w:rPr>
      </w:pPr>
      <w:r w:rsidRPr="00FD2F41">
        <w:rPr>
          <w:rFonts w:ascii="Times New Roman" w:hAnsi="Times New Roman" w:cs="Times New Roman"/>
          <w:sz w:val="20"/>
          <w:szCs w:val="20"/>
        </w:rPr>
        <w:t>Cancers categorized as "other</w:t>
      </w:r>
      <w:r w:rsidR="009B6432" w:rsidRPr="00FD2F41">
        <w:rPr>
          <w:rFonts w:ascii="Times New Roman" w:hAnsi="Times New Roman" w:cs="Times New Roman"/>
          <w:sz w:val="20"/>
          <w:szCs w:val="20"/>
        </w:rPr>
        <w:t xml:space="preserve"> cancers</w:t>
      </w:r>
      <w:r w:rsidRPr="00FD2F41">
        <w:rPr>
          <w:rFonts w:ascii="Times New Roman" w:hAnsi="Times New Roman" w:cs="Times New Roman"/>
          <w:sz w:val="20"/>
          <w:szCs w:val="20"/>
        </w:rPr>
        <w:t xml:space="preserve">" refer to those </w:t>
      </w:r>
      <w:r w:rsidR="0024636A" w:rsidRPr="00FD2F41">
        <w:rPr>
          <w:rFonts w:ascii="Times New Roman" w:hAnsi="Times New Roman" w:cs="Times New Roman"/>
          <w:sz w:val="20"/>
          <w:szCs w:val="20"/>
        </w:rPr>
        <w:t xml:space="preserve">cancers </w:t>
      </w:r>
      <w:r w:rsidRPr="00FD2F41">
        <w:rPr>
          <w:rFonts w:ascii="Times New Roman" w:hAnsi="Times New Roman" w:cs="Times New Roman"/>
          <w:sz w:val="20"/>
          <w:szCs w:val="20"/>
        </w:rPr>
        <w:t>not included in</w:t>
      </w:r>
      <w:r w:rsidR="00D66E06" w:rsidRPr="00FD2F41">
        <w:rPr>
          <w:rFonts w:ascii="Times New Roman" w:hAnsi="Times New Roman" w:cs="Times New Roman"/>
          <w:sz w:val="20"/>
          <w:szCs w:val="20"/>
        </w:rPr>
        <w:t xml:space="preserve"> the </w:t>
      </w:r>
      <w:r w:rsidRPr="00FD2F41">
        <w:rPr>
          <w:rFonts w:ascii="Times New Roman" w:hAnsi="Times New Roman" w:cs="Times New Roman"/>
          <w:sz w:val="20"/>
          <w:szCs w:val="20"/>
        </w:rPr>
        <w:t>physical activity-related cancers.</w:t>
      </w:r>
      <w:r w:rsidR="00E04E17" w:rsidRPr="00FD2F41">
        <w:rPr>
          <w:rFonts w:ascii="Times New Roman" w:hAnsi="Times New Roman" w:cs="Times New Roman"/>
          <w:sz w:val="20"/>
          <w:szCs w:val="20"/>
        </w:rPr>
        <w:t xml:space="preserve"> </w:t>
      </w:r>
      <w:r w:rsidR="00E04E17" w:rsidRPr="00FD2F41">
        <w:rPr>
          <w:rFonts w:ascii="Times New Roman" w:eastAsia="Times New Roman" w:hAnsi="Times New Roman" w:cs="Times New Roman"/>
          <w:sz w:val="20"/>
          <w:szCs w:val="20"/>
        </w:rPr>
        <w:t xml:space="preserve">EPIC, European Prospective Investigation into Cancer and Nutrition; </w:t>
      </w:r>
      <w:r w:rsidR="009B7517" w:rsidRPr="00FD2F41">
        <w:rPr>
          <w:rFonts w:ascii="Times New Roman" w:eastAsia="Times New Roman" w:hAnsi="Times New Roman" w:cs="Times New Roman"/>
          <w:sz w:val="20"/>
          <w:szCs w:val="20"/>
        </w:rPr>
        <w:t>UKB</w:t>
      </w:r>
      <w:r w:rsidR="00EE0994" w:rsidRPr="00FD2F41">
        <w:rPr>
          <w:rFonts w:ascii="Times New Roman" w:eastAsia="Times New Roman" w:hAnsi="Times New Roman" w:cs="Times New Roman"/>
          <w:sz w:val="20"/>
          <w:szCs w:val="20"/>
        </w:rPr>
        <w:t xml:space="preserve">, </w:t>
      </w:r>
      <w:r w:rsidR="00E04E17" w:rsidRPr="00FD2F41">
        <w:rPr>
          <w:rFonts w:ascii="Times New Roman" w:eastAsia="Times New Roman" w:hAnsi="Times New Roman" w:cs="Times New Roman"/>
          <w:sz w:val="20"/>
          <w:szCs w:val="20"/>
        </w:rPr>
        <w:t>UK Biobank</w:t>
      </w:r>
      <w:r w:rsidR="00CF5F12" w:rsidRPr="00FD2F41">
        <w:rPr>
          <w:rFonts w:ascii="Times New Roman" w:eastAsia="Times New Roman" w:hAnsi="Times New Roman" w:cs="Times New Roman"/>
          <w:sz w:val="20"/>
          <w:szCs w:val="20"/>
        </w:rPr>
        <w:t>.</w:t>
      </w:r>
    </w:p>
    <w:p w14:paraId="65ABFB43" w14:textId="77777777" w:rsidR="001739DA" w:rsidRPr="00BC1921" w:rsidRDefault="001739DA" w:rsidP="00B5515F">
      <w:pPr>
        <w:rPr>
          <w:rFonts w:ascii="Times New Roman" w:eastAsia="Times New Roman" w:hAnsi="Times New Roman" w:cs="Times New Roman"/>
          <w:sz w:val="22"/>
          <w:szCs w:val="22"/>
          <w:highlight w:val="white"/>
        </w:rPr>
      </w:pPr>
    </w:p>
    <w:p w14:paraId="085D2EE2" w14:textId="77777777" w:rsidR="006A0484" w:rsidRPr="00BC1921" w:rsidRDefault="006A0484" w:rsidP="7B817458">
      <w:pPr>
        <w:pStyle w:val="Caption"/>
        <w:rPr>
          <w:rFonts w:ascii="Times New Roman" w:hAnsi="Times New Roman" w:cs="Times New Roman"/>
          <w:b/>
          <w:bCs/>
          <w:i w:val="0"/>
          <w:iCs w:val="0"/>
          <w:color w:val="auto"/>
          <w:sz w:val="22"/>
          <w:szCs w:val="22"/>
        </w:rPr>
        <w:sectPr w:rsidR="006A0484" w:rsidRPr="00BC1921">
          <w:pgSz w:w="11906" w:h="16838"/>
          <w:pgMar w:top="1440" w:right="1440" w:bottom="1440" w:left="1440" w:header="708" w:footer="708" w:gutter="0"/>
          <w:cols w:space="708"/>
          <w:docGrid w:linePitch="360"/>
        </w:sectPr>
      </w:pPr>
    </w:p>
    <w:p w14:paraId="58AD155A" w14:textId="2722DA6F" w:rsidR="001739DA" w:rsidRPr="00FD2F41" w:rsidRDefault="00D31FFA" w:rsidP="00980437">
      <w:pPr>
        <w:pStyle w:val="Caption"/>
        <w:spacing w:after="0"/>
        <w:rPr>
          <w:rFonts w:ascii="Times New Roman" w:hAnsi="Times New Roman" w:cs="Times New Roman"/>
          <w:b/>
          <w:bCs/>
          <w:i w:val="0"/>
          <w:iCs w:val="0"/>
          <w:color w:val="auto"/>
          <w:sz w:val="22"/>
          <w:szCs w:val="22"/>
        </w:rPr>
      </w:pPr>
      <w:bookmarkStart w:id="6" w:name="_Toc210317917"/>
      <w:r w:rsidRPr="00FD2F41">
        <w:rPr>
          <w:rFonts w:ascii="Times New Roman" w:hAnsi="Times New Roman" w:cs="Times New Roman"/>
          <w:b/>
          <w:bCs/>
          <w:i w:val="0"/>
          <w:iCs w:val="0"/>
          <w:color w:val="auto"/>
          <w:sz w:val="22"/>
          <w:szCs w:val="22"/>
        </w:rPr>
        <w:lastRenderedPageBreak/>
        <w:t xml:space="preserve">Figure </w:t>
      </w:r>
      <w:r w:rsidR="00172D14" w:rsidRPr="00FD2F41">
        <w:rPr>
          <w:rFonts w:ascii="Times New Roman" w:hAnsi="Times New Roman" w:cs="Times New Roman"/>
          <w:b/>
          <w:bCs/>
          <w:i w:val="0"/>
          <w:iCs w:val="0"/>
          <w:color w:val="auto"/>
          <w:sz w:val="22"/>
          <w:szCs w:val="22"/>
        </w:rPr>
        <w:t>S</w:t>
      </w:r>
      <w:r w:rsidRPr="00FD2F41">
        <w:rPr>
          <w:rFonts w:ascii="Times New Roman" w:hAnsi="Times New Roman" w:cs="Times New Roman"/>
          <w:b/>
          <w:bCs/>
          <w:i w:val="0"/>
          <w:iCs w:val="0"/>
          <w:color w:val="auto"/>
          <w:sz w:val="22"/>
          <w:szCs w:val="22"/>
        </w:rPr>
        <w:fldChar w:fldCharType="begin"/>
      </w:r>
      <w:r w:rsidRPr="00FD2F41">
        <w:rPr>
          <w:rFonts w:ascii="Times New Roman" w:hAnsi="Times New Roman" w:cs="Times New Roman"/>
          <w:b/>
          <w:bCs/>
          <w:i w:val="0"/>
          <w:iCs w:val="0"/>
          <w:color w:val="auto"/>
          <w:sz w:val="22"/>
          <w:szCs w:val="22"/>
        </w:rPr>
        <w:instrText xml:space="preserve"> SEQ Figure \* ARABIC </w:instrText>
      </w:r>
      <w:r w:rsidRPr="00FD2F41">
        <w:rPr>
          <w:rFonts w:ascii="Times New Roman" w:hAnsi="Times New Roman" w:cs="Times New Roman"/>
          <w:b/>
          <w:bCs/>
          <w:i w:val="0"/>
          <w:iCs w:val="0"/>
          <w:color w:val="auto"/>
          <w:sz w:val="22"/>
          <w:szCs w:val="22"/>
        </w:rPr>
        <w:fldChar w:fldCharType="separate"/>
      </w:r>
      <w:r w:rsidR="00684A8D" w:rsidRPr="00FD2F41">
        <w:rPr>
          <w:rFonts w:ascii="Times New Roman" w:hAnsi="Times New Roman" w:cs="Times New Roman"/>
          <w:b/>
          <w:bCs/>
          <w:i w:val="0"/>
          <w:iCs w:val="0"/>
          <w:color w:val="auto"/>
          <w:sz w:val="22"/>
          <w:szCs w:val="22"/>
        </w:rPr>
        <w:t>3</w:t>
      </w:r>
      <w:r w:rsidRPr="00FD2F41">
        <w:rPr>
          <w:rFonts w:ascii="Times New Roman" w:hAnsi="Times New Roman" w:cs="Times New Roman"/>
          <w:b/>
          <w:bCs/>
          <w:i w:val="0"/>
          <w:iCs w:val="0"/>
          <w:color w:val="auto"/>
          <w:sz w:val="22"/>
          <w:szCs w:val="22"/>
        </w:rPr>
        <w:fldChar w:fldCharType="end"/>
      </w:r>
      <w:r w:rsidR="001739DA" w:rsidRPr="00FD2F41">
        <w:rPr>
          <w:rFonts w:ascii="Times New Roman" w:hAnsi="Times New Roman" w:cs="Times New Roman"/>
          <w:b/>
          <w:bCs/>
          <w:i w:val="0"/>
          <w:iCs w:val="0"/>
          <w:color w:val="auto"/>
          <w:sz w:val="22"/>
          <w:szCs w:val="22"/>
        </w:rPr>
        <w:t>: The association between physical activity</w:t>
      </w:r>
      <w:r w:rsidR="00DA4767" w:rsidRPr="00FD2F41">
        <w:rPr>
          <w:rFonts w:ascii="Times New Roman" w:hAnsi="Times New Roman" w:cs="Times New Roman"/>
          <w:b/>
          <w:bCs/>
          <w:i w:val="0"/>
          <w:iCs w:val="0"/>
          <w:color w:val="auto"/>
          <w:sz w:val="22"/>
          <w:szCs w:val="22"/>
        </w:rPr>
        <w:t xml:space="preserve"> </w:t>
      </w:r>
      <w:r w:rsidR="001739DA" w:rsidRPr="00FD2F41">
        <w:rPr>
          <w:rFonts w:ascii="Times New Roman" w:hAnsi="Times New Roman" w:cs="Times New Roman"/>
          <w:b/>
          <w:bCs/>
          <w:i w:val="0"/>
          <w:iCs w:val="0"/>
          <w:color w:val="auto"/>
          <w:sz w:val="22"/>
          <w:szCs w:val="22"/>
        </w:rPr>
        <w:t xml:space="preserve">and risk of </w:t>
      </w:r>
      <w:r w:rsidR="00FD2F41" w:rsidRPr="00FD2F41">
        <w:rPr>
          <w:rFonts w:ascii="Times New Roman" w:hAnsi="Times New Roman" w:cs="Times New Roman"/>
          <w:b/>
          <w:bCs/>
          <w:i w:val="0"/>
          <w:iCs w:val="0"/>
          <w:color w:val="auto"/>
          <w:sz w:val="22"/>
          <w:szCs w:val="22"/>
        </w:rPr>
        <w:t xml:space="preserve">physical </w:t>
      </w:r>
      <w:r w:rsidR="00FD2F41">
        <w:rPr>
          <w:rFonts w:ascii="Times New Roman" w:hAnsi="Times New Roman" w:cs="Times New Roman"/>
          <w:b/>
          <w:bCs/>
          <w:i w:val="0"/>
          <w:iCs w:val="0"/>
          <w:color w:val="auto"/>
          <w:sz w:val="22"/>
          <w:szCs w:val="22"/>
        </w:rPr>
        <w:t>activity-related</w:t>
      </w:r>
      <w:r w:rsidR="00C660EE" w:rsidRPr="00FD2F41">
        <w:rPr>
          <w:rFonts w:ascii="Times New Roman" w:hAnsi="Times New Roman" w:cs="Times New Roman"/>
          <w:b/>
          <w:bCs/>
          <w:i w:val="0"/>
          <w:iCs w:val="0"/>
          <w:color w:val="auto"/>
          <w:sz w:val="22"/>
          <w:szCs w:val="22"/>
        </w:rPr>
        <w:t xml:space="preserve"> </w:t>
      </w:r>
      <w:r w:rsidR="001739DA" w:rsidRPr="00FD2F41">
        <w:rPr>
          <w:rFonts w:ascii="Times New Roman" w:hAnsi="Times New Roman" w:cs="Times New Roman"/>
          <w:b/>
          <w:bCs/>
          <w:i w:val="0"/>
          <w:iCs w:val="0"/>
          <w:color w:val="auto"/>
          <w:sz w:val="22"/>
          <w:szCs w:val="22"/>
        </w:rPr>
        <w:t>cancer</w:t>
      </w:r>
      <w:r w:rsidR="009D5CEB">
        <w:rPr>
          <w:rFonts w:ascii="Times New Roman" w:hAnsi="Times New Roman" w:cs="Times New Roman"/>
          <w:b/>
          <w:bCs/>
          <w:i w:val="0"/>
          <w:iCs w:val="0"/>
          <w:color w:val="auto"/>
          <w:sz w:val="22"/>
          <w:szCs w:val="22"/>
        </w:rPr>
        <w:t>s</w:t>
      </w:r>
      <w:r w:rsidR="001739DA" w:rsidRPr="00FD2F41">
        <w:rPr>
          <w:rFonts w:ascii="Times New Roman" w:hAnsi="Times New Roman" w:cs="Times New Roman"/>
          <w:b/>
          <w:bCs/>
          <w:i w:val="0"/>
          <w:iCs w:val="0"/>
          <w:color w:val="auto"/>
          <w:sz w:val="22"/>
          <w:szCs w:val="22"/>
        </w:rPr>
        <w:t xml:space="preserve"> in the</w:t>
      </w:r>
      <w:r w:rsidR="2001C891" w:rsidRPr="00FD2F41">
        <w:rPr>
          <w:rFonts w:ascii="Times New Roman" w:hAnsi="Times New Roman" w:cs="Times New Roman"/>
          <w:b/>
          <w:bCs/>
          <w:i w:val="0"/>
          <w:iCs w:val="0"/>
          <w:color w:val="auto"/>
          <w:sz w:val="22"/>
          <w:szCs w:val="22"/>
        </w:rPr>
        <w:t xml:space="preserve"> fully</w:t>
      </w:r>
      <w:r w:rsidR="001739DA" w:rsidRPr="00FD2F41">
        <w:rPr>
          <w:rFonts w:ascii="Times New Roman" w:hAnsi="Times New Roman" w:cs="Times New Roman"/>
          <w:b/>
          <w:bCs/>
          <w:i w:val="0"/>
          <w:iCs w:val="0"/>
          <w:color w:val="auto"/>
          <w:sz w:val="22"/>
          <w:szCs w:val="22"/>
        </w:rPr>
        <w:t xml:space="preserve"> adjusted model</w:t>
      </w:r>
      <w:r w:rsidR="00D74CAD" w:rsidRPr="00FD2F41">
        <w:rPr>
          <w:rFonts w:ascii="Times New Roman" w:hAnsi="Times New Roman" w:cs="Times New Roman"/>
          <w:b/>
          <w:bCs/>
          <w:i w:val="0"/>
          <w:iCs w:val="0"/>
          <w:color w:val="auto"/>
          <w:sz w:val="22"/>
          <w:szCs w:val="22"/>
        </w:rPr>
        <w:t xml:space="preserve"> of EPIC </w:t>
      </w:r>
      <w:r w:rsidR="00D66272" w:rsidRPr="00FD2F41">
        <w:rPr>
          <w:rFonts w:ascii="Times New Roman" w:hAnsi="Times New Roman" w:cs="Times New Roman"/>
          <w:b/>
          <w:bCs/>
          <w:i w:val="0"/>
          <w:iCs w:val="0"/>
          <w:color w:val="auto"/>
          <w:sz w:val="22"/>
          <w:szCs w:val="22"/>
        </w:rPr>
        <w:t xml:space="preserve">(a) </w:t>
      </w:r>
      <w:r w:rsidR="00D74CAD" w:rsidRPr="00FD2F41">
        <w:rPr>
          <w:rFonts w:ascii="Times New Roman" w:hAnsi="Times New Roman" w:cs="Times New Roman"/>
          <w:b/>
          <w:bCs/>
          <w:i w:val="0"/>
          <w:iCs w:val="0"/>
          <w:color w:val="auto"/>
          <w:sz w:val="22"/>
          <w:szCs w:val="22"/>
        </w:rPr>
        <w:t>and UKB</w:t>
      </w:r>
      <w:r w:rsidR="00386249" w:rsidRPr="00FD2F41">
        <w:rPr>
          <w:rFonts w:ascii="Times New Roman" w:hAnsi="Times New Roman" w:cs="Times New Roman"/>
          <w:b/>
          <w:bCs/>
          <w:i w:val="0"/>
          <w:iCs w:val="0"/>
          <w:color w:val="auto"/>
          <w:sz w:val="22"/>
          <w:szCs w:val="22"/>
        </w:rPr>
        <w:t xml:space="preserve"> </w:t>
      </w:r>
      <w:r w:rsidR="00D66272" w:rsidRPr="00FD2F41">
        <w:rPr>
          <w:rFonts w:ascii="Times New Roman" w:hAnsi="Times New Roman" w:cs="Times New Roman"/>
          <w:b/>
          <w:bCs/>
          <w:i w:val="0"/>
          <w:iCs w:val="0"/>
          <w:color w:val="auto"/>
          <w:sz w:val="22"/>
          <w:szCs w:val="22"/>
        </w:rPr>
        <w:t xml:space="preserve">(b) </w:t>
      </w:r>
      <w:r w:rsidR="002E1A46" w:rsidRPr="00FD2F41">
        <w:rPr>
          <w:rFonts w:ascii="Times New Roman" w:hAnsi="Times New Roman" w:cs="Times New Roman"/>
          <w:b/>
          <w:bCs/>
          <w:i w:val="0"/>
          <w:iCs w:val="0"/>
          <w:color w:val="auto"/>
          <w:sz w:val="22"/>
          <w:szCs w:val="22"/>
        </w:rPr>
        <w:t>cohorts</w:t>
      </w:r>
      <w:r w:rsidR="00326E10">
        <w:rPr>
          <w:rFonts w:ascii="Times New Roman" w:hAnsi="Times New Roman" w:cs="Times New Roman"/>
          <w:b/>
          <w:bCs/>
          <w:i w:val="0"/>
          <w:iCs w:val="0"/>
          <w:color w:val="auto"/>
          <w:sz w:val="22"/>
          <w:szCs w:val="22"/>
        </w:rPr>
        <w:t>.</w:t>
      </w:r>
      <w:bookmarkEnd w:id="6"/>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84"/>
        <w:gridCol w:w="6574"/>
      </w:tblGrid>
      <w:tr w:rsidR="00BC1921" w:rsidRPr="00BC1921" w14:paraId="07938931" w14:textId="77777777" w:rsidTr="00223643">
        <w:tc>
          <w:tcPr>
            <w:tcW w:w="6974" w:type="dxa"/>
          </w:tcPr>
          <w:p w14:paraId="3BE6FF06" w14:textId="7BE8F36A" w:rsidR="00610614" w:rsidRPr="00BC1921" w:rsidRDefault="00610614" w:rsidP="003357D0">
            <w:pPr>
              <w:rPr>
                <w:rFonts w:ascii="Times New Roman" w:hAnsi="Times New Roman" w:cs="Times New Roman"/>
              </w:rPr>
            </w:pPr>
            <w:r w:rsidRPr="00BC1921">
              <w:rPr>
                <w:rFonts w:ascii="Times New Roman" w:hAnsi="Times New Roman" w:cs="Times New Roman"/>
              </w:rPr>
              <w:t>a)</w:t>
            </w:r>
            <w:r w:rsidR="0001517D" w:rsidRPr="00BC1921">
              <w:rPr>
                <w:rFonts w:ascii="Times New Roman" w:hAnsi="Times New Roman" w:cs="Times New Roman"/>
              </w:rPr>
              <w:t xml:space="preserve"> </w:t>
            </w:r>
          </w:p>
          <w:p w14:paraId="407E9B2A" w14:textId="206F37CF" w:rsidR="00610614" w:rsidRPr="00BC1921" w:rsidRDefault="001D1558" w:rsidP="003357D0">
            <w:pPr>
              <w:rPr>
                <w:rFonts w:ascii="Times New Roman" w:hAnsi="Times New Roman" w:cs="Times New Roman"/>
              </w:rPr>
            </w:pPr>
            <w:r w:rsidRPr="00BC1921">
              <w:rPr>
                <w:rFonts w:ascii="Times New Roman" w:hAnsi="Times New Roman" w:cs="Times New Roman"/>
                <w:noProof/>
                <w14:ligatures w14:val="standardContextual"/>
              </w:rPr>
              <w:drawing>
                <wp:inline distT="0" distB="0" distL="0" distR="0" wp14:anchorId="65BCBEC3" wp14:editId="5CB4BC22">
                  <wp:extent cx="4722125" cy="3691255"/>
                  <wp:effectExtent l="0" t="0" r="2540" b="4445"/>
                  <wp:docPr id="1291290755" name="Picture 77" descr="A graph of a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1290755" name="Picture 77" descr="A graph of a line&#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4756573" cy="3718183"/>
                          </a:xfrm>
                          <a:prstGeom prst="rect">
                            <a:avLst/>
                          </a:prstGeom>
                        </pic:spPr>
                      </pic:pic>
                    </a:graphicData>
                  </a:graphic>
                </wp:inline>
              </w:drawing>
            </w:r>
          </w:p>
        </w:tc>
        <w:tc>
          <w:tcPr>
            <w:tcW w:w="6974" w:type="dxa"/>
          </w:tcPr>
          <w:p w14:paraId="5BD1A81B" w14:textId="77777777" w:rsidR="00610614" w:rsidRPr="00BC1921" w:rsidRDefault="00E64162" w:rsidP="003357D0">
            <w:pPr>
              <w:rPr>
                <w:rFonts w:ascii="Times New Roman" w:hAnsi="Times New Roman" w:cs="Times New Roman"/>
              </w:rPr>
            </w:pPr>
            <w:r w:rsidRPr="00BC1921">
              <w:rPr>
                <w:rFonts w:ascii="Times New Roman" w:hAnsi="Times New Roman" w:cs="Times New Roman"/>
              </w:rPr>
              <w:t>b)</w:t>
            </w:r>
          </w:p>
          <w:p w14:paraId="54136842" w14:textId="4536DDD7" w:rsidR="00E64162" w:rsidRPr="00BC1921" w:rsidRDefault="004900D2" w:rsidP="003357D0">
            <w:pPr>
              <w:rPr>
                <w:rFonts w:ascii="Times New Roman" w:hAnsi="Times New Roman" w:cs="Times New Roman"/>
              </w:rPr>
            </w:pPr>
            <w:r w:rsidRPr="00BC1921">
              <w:rPr>
                <w:rFonts w:ascii="Times New Roman" w:hAnsi="Times New Roman" w:cs="Times New Roman"/>
                <w:noProof/>
                <w14:ligatures w14:val="standardContextual"/>
              </w:rPr>
              <w:drawing>
                <wp:inline distT="0" distB="0" distL="0" distR="0" wp14:anchorId="64E9565F" wp14:editId="60676799">
                  <wp:extent cx="4184650" cy="3663950"/>
                  <wp:effectExtent l="0" t="0" r="6350" b="0"/>
                  <wp:docPr id="580636289" name="Picture 76" descr="A graph of a number of different colored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0636289" name="Picture 76" descr="A graph of a number of different colored lines&#10;&#10;AI-generated content may be incorrect."/>
                          <pic:cNvPicPr/>
                        </pic:nvPicPr>
                        <pic:blipFill>
                          <a:blip r:embed="rId10">
                            <a:extLst>
                              <a:ext uri="{28A0092B-C50C-407E-A947-70E740481C1C}">
                                <a14:useLocalDpi xmlns:a14="http://schemas.microsoft.com/office/drawing/2010/main" val="0"/>
                              </a:ext>
                            </a:extLst>
                          </a:blip>
                          <a:stretch>
                            <a:fillRect/>
                          </a:stretch>
                        </pic:blipFill>
                        <pic:spPr>
                          <a:xfrm>
                            <a:off x="0" y="0"/>
                            <a:ext cx="4184650" cy="3663950"/>
                          </a:xfrm>
                          <a:prstGeom prst="rect">
                            <a:avLst/>
                          </a:prstGeom>
                        </pic:spPr>
                      </pic:pic>
                    </a:graphicData>
                  </a:graphic>
                </wp:inline>
              </w:drawing>
            </w:r>
          </w:p>
        </w:tc>
      </w:tr>
    </w:tbl>
    <w:p w14:paraId="60266BDB" w14:textId="6A4681E2" w:rsidR="00DD1277" w:rsidRPr="00BC1921" w:rsidRDefault="008E68DE" w:rsidP="000F3F23">
      <w:pPr>
        <w:spacing w:after="0"/>
        <w:jc w:val="both"/>
        <w:rPr>
          <w:rFonts w:ascii="Times New Roman" w:hAnsi="Times New Roman" w:cs="Times New Roman"/>
          <w:sz w:val="20"/>
          <w:szCs w:val="20"/>
        </w:rPr>
      </w:pPr>
      <w:r w:rsidRPr="00BC1921">
        <w:rPr>
          <w:rFonts w:ascii="Times New Roman" w:hAnsi="Times New Roman" w:cs="Times New Roman"/>
          <w:sz w:val="20"/>
          <w:szCs w:val="20"/>
        </w:rPr>
        <w:t>a)</w:t>
      </w:r>
      <w:r w:rsidR="003704F9" w:rsidRPr="00BC1921">
        <w:rPr>
          <w:rFonts w:ascii="Times New Roman" w:hAnsi="Times New Roman" w:cs="Times New Roman"/>
          <w:sz w:val="20"/>
          <w:szCs w:val="20"/>
        </w:rPr>
        <w:t xml:space="preserve"> EPIC study</w:t>
      </w:r>
      <w:r w:rsidRPr="00BC1921">
        <w:rPr>
          <w:rFonts w:ascii="Times New Roman" w:hAnsi="Times New Roman" w:cs="Times New Roman"/>
          <w:sz w:val="20"/>
          <w:szCs w:val="20"/>
        </w:rPr>
        <w:t xml:space="preserve">; b) </w:t>
      </w:r>
      <w:r w:rsidR="003704F9" w:rsidRPr="00BC1921">
        <w:rPr>
          <w:rFonts w:ascii="Times New Roman" w:hAnsi="Times New Roman" w:cs="Times New Roman"/>
          <w:sz w:val="20"/>
          <w:szCs w:val="20"/>
        </w:rPr>
        <w:t xml:space="preserve">UK Biobank. </w:t>
      </w:r>
      <w:r w:rsidR="00B72E79" w:rsidRPr="00BC1921">
        <w:rPr>
          <w:rFonts w:ascii="Times New Roman" w:hAnsi="Times New Roman" w:cs="Times New Roman"/>
          <w:sz w:val="20"/>
          <w:szCs w:val="20"/>
        </w:rPr>
        <w:t xml:space="preserve">The solid line </w:t>
      </w:r>
      <w:r w:rsidR="0024325C" w:rsidRPr="00BC1921">
        <w:rPr>
          <w:rFonts w:ascii="Times New Roman" w:hAnsi="Times New Roman" w:cs="Times New Roman"/>
          <w:sz w:val="20"/>
          <w:szCs w:val="20"/>
        </w:rPr>
        <w:t>represents the adjusted HRs, and the broken lines indicate the 95</w:t>
      </w:r>
      <w:r w:rsidR="00B72E79" w:rsidRPr="00BC1921">
        <w:rPr>
          <w:rFonts w:ascii="Times New Roman" w:hAnsi="Times New Roman" w:cs="Times New Roman"/>
          <w:sz w:val="20"/>
          <w:szCs w:val="20"/>
        </w:rPr>
        <w:t>% CI</w:t>
      </w:r>
      <w:r w:rsidR="00836B65" w:rsidRPr="00BC1921">
        <w:rPr>
          <w:rFonts w:ascii="Times New Roman" w:hAnsi="Times New Roman" w:cs="Times New Roman"/>
          <w:sz w:val="20"/>
          <w:szCs w:val="20"/>
        </w:rPr>
        <w:t>s</w:t>
      </w:r>
      <w:r w:rsidR="00B72E79" w:rsidRPr="00BC1921">
        <w:rPr>
          <w:rFonts w:ascii="Times New Roman" w:hAnsi="Times New Roman" w:cs="Times New Roman"/>
          <w:sz w:val="20"/>
          <w:szCs w:val="20"/>
        </w:rPr>
        <w:t xml:space="preserve"> from the </w:t>
      </w:r>
      <w:r w:rsidR="00F76829" w:rsidRPr="00BC1921">
        <w:rPr>
          <w:rFonts w:ascii="Times New Roman" w:hAnsi="Times New Roman" w:cs="Times New Roman"/>
          <w:sz w:val="20"/>
          <w:szCs w:val="20"/>
        </w:rPr>
        <w:t xml:space="preserve">Cox regression with </w:t>
      </w:r>
      <w:r w:rsidR="00962D2C">
        <w:rPr>
          <w:rFonts w:ascii="Times New Roman" w:eastAsia="Times New Roman" w:hAnsi="Times New Roman" w:cs="Times New Roman"/>
          <w:sz w:val="20"/>
          <w:szCs w:val="20"/>
        </w:rPr>
        <w:t>physical activity</w:t>
      </w:r>
      <w:r w:rsidR="003333DE">
        <w:rPr>
          <w:rFonts w:ascii="Times New Roman" w:eastAsia="Times New Roman" w:hAnsi="Times New Roman" w:cs="Times New Roman"/>
          <w:sz w:val="20"/>
          <w:szCs w:val="20"/>
        </w:rPr>
        <w:t xml:space="preserve"> (PA)</w:t>
      </w:r>
      <w:r w:rsidR="002B5708" w:rsidRPr="00BC1921">
        <w:rPr>
          <w:rFonts w:ascii="Times New Roman" w:eastAsia="Times New Roman" w:hAnsi="Times New Roman" w:cs="Times New Roman"/>
          <w:sz w:val="20"/>
          <w:szCs w:val="20"/>
        </w:rPr>
        <w:t xml:space="preserve"> </w:t>
      </w:r>
      <w:r w:rsidR="00582C70" w:rsidRPr="00BC1921">
        <w:rPr>
          <w:rFonts w:ascii="Times New Roman" w:eastAsia="Times New Roman" w:hAnsi="Times New Roman" w:cs="Times New Roman"/>
          <w:sz w:val="20"/>
          <w:szCs w:val="20"/>
        </w:rPr>
        <w:t xml:space="preserve">modelled as </w:t>
      </w:r>
      <w:r w:rsidR="002B5708" w:rsidRPr="00BC1921">
        <w:rPr>
          <w:rFonts w:ascii="Times New Roman" w:hAnsi="Times New Roman" w:cs="Times New Roman"/>
          <w:sz w:val="20"/>
          <w:szCs w:val="20"/>
        </w:rPr>
        <w:t xml:space="preserve">a natural spline with three knots positioned at the </w:t>
      </w:r>
      <w:r w:rsidR="00582C70" w:rsidRPr="00BC1921">
        <w:rPr>
          <w:rFonts w:ascii="Times New Roman" w:hAnsi="Times New Roman" w:cs="Times New Roman"/>
          <w:sz w:val="20"/>
          <w:szCs w:val="20"/>
        </w:rPr>
        <w:t>25</w:t>
      </w:r>
      <w:r w:rsidR="00582C70" w:rsidRPr="00BC1921">
        <w:rPr>
          <w:rFonts w:ascii="Times New Roman" w:hAnsi="Times New Roman" w:cs="Times New Roman"/>
          <w:sz w:val="20"/>
          <w:szCs w:val="20"/>
          <w:vertAlign w:val="superscript"/>
        </w:rPr>
        <w:t>th</w:t>
      </w:r>
      <w:r w:rsidR="00582C70" w:rsidRPr="00BC1921">
        <w:rPr>
          <w:rFonts w:ascii="Times New Roman" w:hAnsi="Times New Roman" w:cs="Times New Roman"/>
          <w:sz w:val="20"/>
          <w:szCs w:val="20"/>
        </w:rPr>
        <w:t>, 50</w:t>
      </w:r>
      <w:r w:rsidR="00582C70" w:rsidRPr="00BC1921">
        <w:rPr>
          <w:rFonts w:ascii="Times New Roman" w:hAnsi="Times New Roman" w:cs="Times New Roman"/>
          <w:sz w:val="20"/>
          <w:szCs w:val="20"/>
          <w:vertAlign w:val="superscript"/>
        </w:rPr>
        <w:t>th</w:t>
      </w:r>
      <w:r w:rsidR="00582C70" w:rsidRPr="00BC1921">
        <w:rPr>
          <w:rFonts w:ascii="Times New Roman" w:hAnsi="Times New Roman" w:cs="Times New Roman"/>
          <w:sz w:val="20"/>
          <w:szCs w:val="20"/>
        </w:rPr>
        <w:t>, and 75</w:t>
      </w:r>
      <w:r w:rsidR="00582C70" w:rsidRPr="00BC1921">
        <w:rPr>
          <w:rFonts w:ascii="Times New Roman" w:hAnsi="Times New Roman" w:cs="Times New Roman"/>
          <w:sz w:val="20"/>
          <w:szCs w:val="20"/>
          <w:vertAlign w:val="superscript"/>
        </w:rPr>
        <w:t>th</w:t>
      </w:r>
      <w:r w:rsidR="00582C70" w:rsidRPr="00BC1921">
        <w:rPr>
          <w:rFonts w:ascii="Times New Roman" w:hAnsi="Times New Roman" w:cs="Times New Roman"/>
          <w:sz w:val="20"/>
          <w:szCs w:val="20"/>
        </w:rPr>
        <w:t xml:space="preserve"> percentiles</w:t>
      </w:r>
      <w:r w:rsidR="002B5708" w:rsidRPr="00BC1921">
        <w:rPr>
          <w:rFonts w:ascii="Times New Roman" w:hAnsi="Times New Roman" w:cs="Times New Roman"/>
          <w:sz w:val="20"/>
          <w:szCs w:val="20"/>
        </w:rPr>
        <w:t xml:space="preserve"> of</w:t>
      </w:r>
      <w:r w:rsidR="003333DE">
        <w:rPr>
          <w:rFonts w:ascii="Times New Roman" w:hAnsi="Times New Roman" w:cs="Times New Roman"/>
          <w:sz w:val="20"/>
          <w:szCs w:val="20"/>
        </w:rPr>
        <w:t xml:space="preserve"> PA</w:t>
      </w:r>
      <w:r w:rsidR="002B5708" w:rsidRPr="00BC1921">
        <w:rPr>
          <w:rFonts w:ascii="Times New Roman" w:hAnsi="Times New Roman" w:cs="Times New Roman"/>
          <w:sz w:val="20"/>
          <w:szCs w:val="20"/>
        </w:rPr>
        <w:t>, measured in MET-hour/week</w:t>
      </w:r>
      <w:r w:rsidR="004133FA" w:rsidRPr="00BC1921">
        <w:rPr>
          <w:rFonts w:ascii="Times New Roman" w:hAnsi="Times New Roman" w:cs="Times New Roman"/>
          <w:sz w:val="20"/>
          <w:szCs w:val="20"/>
        </w:rPr>
        <w:t>,</w:t>
      </w:r>
      <w:r w:rsidR="00510120" w:rsidRPr="00BC1921">
        <w:rPr>
          <w:rFonts w:ascii="Times New Roman" w:hAnsi="Times New Roman" w:cs="Times New Roman"/>
          <w:sz w:val="20"/>
          <w:szCs w:val="20"/>
        </w:rPr>
        <w:t xml:space="preserve"> capped at 200</w:t>
      </w:r>
      <w:r w:rsidR="00237847" w:rsidRPr="00BC1921">
        <w:rPr>
          <w:rFonts w:ascii="Times New Roman" w:hAnsi="Times New Roman" w:cs="Times New Roman"/>
          <w:sz w:val="20"/>
          <w:szCs w:val="20"/>
        </w:rPr>
        <w:t>. Reference = 0 MET-h/week</w:t>
      </w:r>
      <w:r w:rsidR="00B72E79" w:rsidRPr="00BC1921">
        <w:rPr>
          <w:rFonts w:ascii="Times New Roman" w:hAnsi="Times New Roman" w:cs="Times New Roman"/>
          <w:sz w:val="20"/>
          <w:szCs w:val="20"/>
        </w:rPr>
        <w:t xml:space="preserve">. </w:t>
      </w:r>
    </w:p>
    <w:p w14:paraId="0E838F94" w14:textId="77777777" w:rsidR="00DD1277" w:rsidRPr="00BC1921" w:rsidRDefault="00EB5EA1" w:rsidP="000F3F23">
      <w:pPr>
        <w:spacing w:after="0"/>
        <w:jc w:val="both"/>
        <w:rPr>
          <w:rFonts w:ascii="Times New Roman" w:hAnsi="Times New Roman" w:cs="Times New Roman"/>
          <w:sz w:val="20"/>
          <w:szCs w:val="20"/>
        </w:rPr>
      </w:pPr>
      <w:r w:rsidRPr="00BC1921">
        <w:rPr>
          <w:rFonts w:ascii="Times New Roman" w:eastAsia="Times New Roman" w:hAnsi="Times New Roman" w:cs="Times New Roman"/>
          <w:sz w:val="20"/>
          <w:szCs w:val="20"/>
        </w:rPr>
        <w:t xml:space="preserve">The models were </w:t>
      </w:r>
      <w:r w:rsidRPr="00BC1921">
        <w:rPr>
          <w:rFonts w:ascii="Times New Roman" w:eastAsia="Arial" w:hAnsi="Times New Roman" w:cs="Times New Roman"/>
          <w:sz w:val="20"/>
          <w:szCs w:val="20"/>
        </w:rPr>
        <w:t xml:space="preserve">stratified by age (5-year categories), sex, and recruitment centre, and </w:t>
      </w:r>
      <w:r w:rsidRPr="00BC1921">
        <w:rPr>
          <w:rFonts w:ascii="Times New Roman" w:eastAsia="Times New Roman" w:hAnsi="Times New Roman" w:cs="Times New Roman"/>
          <w:sz w:val="20"/>
          <w:szCs w:val="20"/>
        </w:rPr>
        <w:t xml:space="preserve">adjusted for </w:t>
      </w:r>
      <w:r w:rsidRPr="00BC1921">
        <w:rPr>
          <w:rFonts w:ascii="Times New Roman" w:eastAsia="Arial" w:hAnsi="Times New Roman" w:cs="Times New Roman"/>
          <w:sz w:val="20"/>
          <w:szCs w:val="20"/>
        </w:rPr>
        <w:t xml:space="preserve">education, </w:t>
      </w:r>
      <w:r w:rsidRPr="00BC1921">
        <w:rPr>
          <w:rFonts w:ascii="Times New Roman" w:eastAsia="Times New Roman" w:hAnsi="Times New Roman" w:cs="Times New Roman"/>
          <w:sz w:val="20"/>
          <w:szCs w:val="20"/>
        </w:rPr>
        <w:t xml:space="preserve">BMI, height, smoking status, alcohol </w:t>
      </w:r>
      <w:r w:rsidRPr="00BC1921">
        <w:rPr>
          <w:rFonts w:ascii="Times New Roman" w:eastAsia="Arial" w:hAnsi="Times New Roman" w:cs="Times New Roman"/>
          <w:sz w:val="20"/>
          <w:szCs w:val="20"/>
        </w:rPr>
        <w:t>consumption</w:t>
      </w:r>
      <w:r w:rsidRPr="00BC1921">
        <w:rPr>
          <w:rFonts w:ascii="Times New Roman" w:eastAsia="Times New Roman" w:hAnsi="Times New Roman" w:cs="Times New Roman"/>
          <w:sz w:val="20"/>
          <w:szCs w:val="20"/>
        </w:rPr>
        <w:t xml:space="preserve">, diet quality, occupational work/employment, menopause status, </w:t>
      </w:r>
      <w:r w:rsidR="007B0BDA" w:rsidRPr="00BC1921">
        <w:rPr>
          <w:rFonts w:ascii="Times New Roman" w:eastAsia="Times New Roman" w:hAnsi="Times New Roman" w:cs="Times New Roman"/>
          <w:sz w:val="20"/>
          <w:szCs w:val="20"/>
        </w:rPr>
        <w:t xml:space="preserve">and </w:t>
      </w:r>
      <w:r w:rsidR="00270B2A" w:rsidRPr="00BC1921">
        <w:rPr>
          <w:rFonts w:ascii="Times New Roman" w:eastAsia="Times New Roman" w:hAnsi="Times New Roman" w:cs="Times New Roman"/>
          <w:sz w:val="20"/>
          <w:szCs w:val="20"/>
        </w:rPr>
        <w:t>menopausal hormone use</w:t>
      </w:r>
      <w:r w:rsidR="00995239" w:rsidRPr="00BC1921">
        <w:rPr>
          <w:rFonts w:ascii="Times New Roman" w:hAnsi="Times New Roman" w:cs="Times New Roman"/>
          <w:sz w:val="20"/>
          <w:szCs w:val="20"/>
        </w:rPr>
        <w:t xml:space="preserve">. </w:t>
      </w:r>
    </w:p>
    <w:p w14:paraId="04C69951" w14:textId="47CD6AC6" w:rsidR="006A0484" w:rsidRPr="00BC1921" w:rsidRDefault="004F0673" w:rsidP="000F3F23">
      <w:pPr>
        <w:spacing w:after="0"/>
        <w:jc w:val="both"/>
        <w:rPr>
          <w:rFonts w:ascii="Times New Roman" w:hAnsi="Times New Roman" w:cs="Times New Roman"/>
          <w:sz w:val="20"/>
          <w:szCs w:val="20"/>
        </w:rPr>
      </w:pPr>
      <w:r w:rsidRPr="00BC1921">
        <w:rPr>
          <w:rFonts w:ascii="Times New Roman" w:eastAsia="Times New Roman" w:hAnsi="Times New Roman" w:cs="Times New Roman"/>
          <w:sz w:val="20"/>
          <w:szCs w:val="20"/>
        </w:rPr>
        <w:t xml:space="preserve">Abbreviations: </w:t>
      </w:r>
      <w:r w:rsidR="002A1203">
        <w:rPr>
          <w:rFonts w:ascii="Times New Roman" w:eastAsia="Times New Roman" w:hAnsi="Times New Roman" w:cs="Times New Roman"/>
          <w:sz w:val="20"/>
          <w:szCs w:val="20"/>
        </w:rPr>
        <w:t xml:space="preserve">BMI, body mass index; </w:t>
      </w:r>
      <w:r w:rsidRPr="00BC1921">
        <w:rPr>
          <w:rFonts w:ascii="Times New Roman" w:eastAsia="Times New Roman" w:hAnsi="Times New Roman" w:cs="Times New Roman"/>
          <w:sz w:val="20"/>
          <w:szCs w:val="20"/>
        </w:rPr>
        <w:t xml:space="preserve">CI, confidence interval; EPIC, European Prospective Investigation into Cancer and Nutrition; </w:t>
      </w:r>
      <w:r w:rsidRPr="00BC1921">
        <w:rPr>
          <w:rFonts w:ascii="Times New Roman" w:eastAsia="Times New Roman" w:hAnsi="Times New Roman" w:cs="Times New Roman"/>
          <w:sz w:val="20"/>
          <w:szCs w:val="20"/>
          <w:highlight w:val="white"/>
        </w:rPr>
        <w:t>MET-h/week, metabolic equivalent task hours per week</w:t>
      </w:r>
      <w:r w:rsidRPr="00BC1921">
        <w:rPr>
          <w:rFonts w:ascii="Times New Roman" w:eastAsia="Times New Roman" w:hAnsi="Times New Roman" w:cs="Times New Roman"/>
          <w:sz w:val="20"/>
          <w:szCs w:val="20"/>
        </w:rPr>
        <w:t>; UKB, UK Biobank</w:t>
      </w:r>
      <w:r w:rsidR="00334C91" w:rsidRPr="00BC1921">
        <w:rPr>
          <w:rFonts w:ascii="Times New Roman" w:eastAsia="Times New Roman" w:hAnsi="Times New Roman" w:cs="Times New Roman"/>
          <w:sz w:val="20"/>
          <w:szCs w:val="20"/>
          <w:highlight w:val="white"/>
        </w:rPr>
        <w:t xml:space="preserve">. </w:t>
      </w:r>
    </w:p>
    <w:p w14:paraId="2A4B5AA6" w14:textId="77777777" w:rsidR="00EB64CA" w:rsidRPr="00BC1921" w:rsidRDefault="00EB64CA">
      <w:pPr>
        <w:rPr>
          <w:rFonts w:ascii="Times New Roman" w:hAnsi="Times New Roman" w:cs="Times New Roman"/>
          <w:b/>
          <w:bCs/>
          <w:sz w:val="22"/>
          <w:szCs w:val="22"/>
        </w:rPr>
      </w:pPr>
      <w:r w:rsidRPr="00BC1921">
        <w:rPr>
          <w:rFonts w:ascii="Times New Roman" w:hAnsi="Times New Roman" w:cs="Times New Roman"/>
          <w:b/>
          <w:bCs/>
          <w:i/>
          <w:iCs/>
          <w:sz w:val="22"/>
          <w:szCs w:val="22"/>
        </w:rPr>
        <w:br w:type="page"/>
      </w:r>
    </w:p>
    <w:p w14:paraId="36610CD6" w14:textId="612C9651" w:rsidR="00700D97" w:rsidRPr="00BC1921" w:rsidRDefault="224FE0BD" w:rsidP="00980437">
      <w:pPr>
        <w:pStyle w:val="Caption"/>
        <w:spacing w:after="0"/>
        <w:rPr>
          <w:rFonts w:ascii="Times New Roman" w:hAnsi="Times New Roman" w:cs="Times New Roman"/>
          <w:b/>
          <w:bCs/>
          <w:i w:val="0"/>
          <w:iCs w:val="0"/>
          <w:color w:val="auto"/>
          <w:sz w:val="22"/>
          <w:szCs w:val="22"/>
        </w:rPr>
      </w:pPr>
      <w:bookmarkStart w:id="7" w:name="_Toc210317918"/>
      <w:r w:rsidRPr="00BC1921">
        <w:rPr>
          <w:rFonts w:ascii="Times New Roman" w:hAnsi="Times New Roman" w:cs="Times New Roman"/>
          <w:b/>
          <w:bCs/>
          <w:i w:val="0"/>
          <w:iCs w:val="0"/>
          <w:color w:val="auto"/>
          <w:sz w:val="22"/>
          <w:szCs w:val="22"/>
        </w:rPr>
        <w:lastRenderedPageBreak/>
        <w:t>Figure S</w:t>
      </w:r>
      <w:r w:rsidRPr="00BC1921">
        <w:rPr>
          <w:rFonts w:ascii="Times New Roman" w:hAnsi="Times New Roman" w:cs="Times New Roman"/>
          <w:b/>
          <w:bCs/>
          <w:i w:val="0"/>
          <w:iCs w:val="0"/>
          <w:color w:val="auto"/>
          <w:sz w:val="22"/>
          <w:szCs w:val="22"/>
        </w:rPr>
        <w:fldChar w:fldCharType="begin"/>
      </w:r>
      <w:r w:rsidRPr="00BC1921">
        <w:rPr>
          <w:rFonts w:ascii="Times New Roman" w:hAnsi="Times New Roman" w:cs="Times New Roman"/>
          <w:b/>
          <w:bCs/>
          <w:i w:val="0"/>
          <w:iCs w:val="0"/>
          <w:color w:val="auto"/>
          <w:sz w:val="22"/>
          <w:szCs w:val="22"/>
        </w:rPr>
        <w:instrText xml:space="preserve"> SEQ Figure \* ARABIC </w:instrText>
      </w:r>
      <w:r w:rsidRPr="00BC1921">
        <w:rPr>
          <w:rFonts w:ascii="Times New Roman" w:hAnsi="Times New Roman" w:cs="Times New Roman"/>
          <w:b/>
          <w:bCs/>
          <w:i w:val="0"/>
          <w:iCs w:val="0"/>
          <w:color w:val="auto"/>
          <w:sz w:val="22"/>
          <w:szCs w:val="22"/>
        </w:rPr>
        <w:fldChar w:fldCharType="separate"/>
      </w:r>
      <w:r w:rsidRPr="00BC1921">
        <w:rPr>
          <w:rFonts w:ascii="Times New Roman" w:hAnsi="Times New Roman" w:cs="Times New Roman"/>
          <w:b/>
          <w:bCs/>
          <w:i w:val="0"/>
          <w:iCs w:val="0"/>
          <w:color w:val="auto"/>
          <w:sz w:val="22"/>
          <w:szCs w:val="22"/>
        </w:rPr>
        <w:t>4</w:t>
      </w:r>
      <w:r w:rsidRPr="00BC1921">
        <w:rPr>
          <w:rFonts w:ascii="Times New Roman" w:hAnsi="Times New Roman" w:cs="Times New Roman"/>
          <w:b/>
          <w:bCs/>
          <w:i w:val="0"/>
          <w:iCs w:val="0"/>
          <w:color w:val="auto"/>
          <w:sz w:val="22"/>
          <w:szCs w:val="22"/>
        </w:rPr>
        <w:fldChar w:fldCharType="end"/>
      </w:r>
      <w:r w:rsidRPr="00BC1921">
        <w:rPr>
          <w:rFonts w:ascii="Times New Roman" w:hAnsi="Times New Roman" w:cs="Times New Roman"/>
          <w:b/>
          <w:bCs/>
          <w:i w:val="0"/>
          <w:iCs w:val="0"/>
          <w:color w:val="auto"/>
          <w:sz w:val="22"/>
          <w:szCs w:val="22"/>
        </w:rPr>
        <w:t>: The association between</w:t>
      </w:r>
      <w:r w:rsidR="00046031" w:rsidRPr="00BC1921">
        <w:rPr>
          <w:rFonts w:ascii="Times New Roman" w:hAnsi="Times New Roman" w:cs="Times New Roman"/>
          <w:b/>
          <w:bCs/>
          <w:i w:val="0"/>
          <w:iCs w:val="0"/>
          <w:color w:val="auto"/>
          <w:sz w:val="22"/>
          <w:szCs w:val="22"/>
        </w:rPr>
        <w:t xml:space="preserve"> physical activity</w:t>
      </w:r>
      <w:r w:rsidR="0078677A" w:rsidRPr="00BC1921">
        <w:rPr>
          <w:rFonts w:ascii="Times New Roman" w:hAnsi="Times New Roman" w:cs="Times New Roman"/>
          <w:b/>
          <w:bCs/>
          <w:i w:val="0"/>
          <w:iCs w:val="0"/>
          <w:color w:val="auto"/>
          <w:sz w:val="22"/>
          <w:szCs w:val="22"/>
        </w:rPr>
        <w:t xml:space="preserve"> </w:t>
      </w:r>
      <w:r w:rsidRPr="00BC1921">
        <w:rPr>
          <w:rFonts w:ascii="Times New Roman" w:hAnsi="Times New Roman" w:cs="Times New Roman"/>
          <w:b/>
          <w:bCs/>
          <w:i w:val="0"/>
          <w:iCs w:val="0"/>
          <w:color w:val="auto"/>
          <w:sz w:val="22"/>
          <w:szCs w:val="22"/>
        </w:rPr>
        <w:t xml:space="preserve">and risk of </w:t>
      </w:r>
      <w:r w:rsidR="003333DE" w:rsidRPr="00BC1921">
        <w:rPr>
          <w:rFonts w:ascii="Times New Roman" w:hAnsi="Times New Roman" w:cs="Times New Roman"/>
          <w:b/>
          <w:bCs/>
          <w:i w:val="0"/>
          <w:iCs w:val="0"/>
          <w:color w:val="auto"/>
          <w:sz w:val="22"/>
          <w:szCs w:val="22"/>
        </w:rPr>
        <w:t>physical activity</w:t>
      </w:r>
      <w:r w:rsidRPr="00BC1921">
        <w:rPr>
          <w:rFonts w:ascii="Times New Roman" w:hAnsi="Times New Roman" w:cs="Times New Roman"/>
          <w:b/>
          <w:bCs/>
          <w:i w:val="0"/>
          <w:iCs w:val="0"/>
          <w:color w:val="auto"/>
          <w:sz w:val="22"/>
          <w:szCs w:val="22"/>
        </w:rPr>
        <w:t xml:space="preserve">-related cancers in the </w:t>
      </w:r>
      <w:r w:rsidR="35DD3DAD" w:rsidRPr="00BC1921">
        <w:rPr>
          <w:rFonts w:ascii="Times New Roman" w:hAnsi="Times New Roman" w:cs="Times New Roman"/>
          <w:b/>
          <w:bCs/>
          <w:i w:val="0"/>
          <w:iCs w:val="0"/>
          <w:color w:val="auto"/>
          <w:sz w:val="22"/>
          <w:szCs w:val="22"/>
        </w:rPr>
        <w:t xml:space="preserve">fully </w:t>
      </w:r>
      <w:r w:rsidRPr="00BC1921">
        <w:rPr>
          <w:rFonts w:ascii="Times New Roman" w:hAnsi="Times New Roman" w:cs="Times New Roman"/>
          <w:b/>
          <w:bCs/>
          <w:i w:val="0"/>
          <w:iCs w:val="0"/>
          <w:color w:val="auto"/>
          <w:sz w:val="22"/>
          <w:szCs w:val="22"/>
        </w:rPr>
        <w:t xml:space="preserve">adjusted model of EPIC (a) and UK Biobank (b) by cardiometabolic </w:t>
      </w:r>
      <w:r w:rsidR="008770D2" w:rsidRPr="00BC1921">
        <w:rPr>
          <w:rFonts w:ascii="Times New Roman" w:hAnsi="Times New Roman" w:cs="Times New Roman"/>
          <w:b/>
          <w:bCs/>
          <w:i w:val="0"/>
          <w:iCs w:val="0"/>
          <w:color w:val="auto"/>
          <w:sz w:val="22"/>
          <w:szCs w:val="22"/>
        </w:rPr>
        <w:t xml:space="preserve">disease </w:t>
      </w:r>
      <w:r w:rsidRPr="00BC1921">
        <w:rPr>
          <w:rFonts w:ascii="Times New Roman" w:hAnsi="Times New Roman" w:cs="Times New Roman"/>
          <w:b/>
          <w:bCs/>
          <w:i w:val="0"/>
          <w:iCs w:val="0"/>
          <w:color w:val="auto"/>
          <w:sz w:val="22"/>
          <w:szCs w:val="22"/>
        </w:rPr>
        <w:t>status</w:t>
      </w:r>
      <w:r w:rsidR="008770D2" w:rsidRPr="00BC1921">
        <w:rPr>
          <w:rFonts w:ascii="Times New Roman" w:hAnsi="Times New Roman" w:cs="Times New Roman"/>
          <w:b/>
          <w:bCs/>
          <w:i w:val="0"/>
          <w:iCs w:val="0"/>
          <w:color w:val="auto"/>
          <w:sz w:val="22"/>
          <w:szCs w:val="22"/>
        </w:rPr>
        <w:t>.</w:t>
      </w:r>
      <w:bookmarkEnd w:id="7"/>
    </w:p>
    <w:tbl>
      <w:tblPr>
        <w:tblStyle w:val="TableGrid"/>
        <w:tblW w:w="14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45"/>
        <w:gridCol w:w="6972"/>
      </w:tblGrid>
      <w:tr w:rsidR="00BC1921" w:rsidRPr="00BC1921" w14:paraId="3486F10F" w14:textId="77777777" w:rsidTr="00E06A78">
        <w:trPr>
          <w:trHeight w:val="5411"/>
        </w:trPr>
        <w:tc>
          <w:tcPr>
            <w:tcW w:w="7845" w:type="dxa"/>
          </w:tcPr>
          <w:p w14:paraId="58CA560C" w14:textId="77777777" w:rsidR="005C6174" w:rsidRPr="00BC1921" w:rsidRDefault="005C6174">
            <w:pPr>
              <w:rPr>
                <w:rFonts w:ascii="Times New Roman" w:hAnsi="Times New Roman" w:cs="Times New Roman"/>
              </w:rPr>
            </w:pPr>
            <w:r w:rsidRPr="00BC1921">
              <w:rPr>
                <w:rFonts w:ascii="Times New Roman" w:hAnsi="Times New Roman" w:cs="Times New Roman"/>
              </w:rPr>
              <w:t>a)</w:t>
            </w:r>
          </w:p>
          <w:p w14:paraId="4ED5E98E" w14:textId="421255BB" w:rsidR="005C6174" w:rsidRPr="00BC1921" w:rsidRDefault="00033DE9">
            <w:pPr>
              <w:rPr>
                <w:rFonts w:ascii="Times New Roman" w:hAnsi="Times New Roman" w:cs="Times New Roman"/>
              </w:rPr>
            </w:pPr>
            <w:r w:rsidRPr="00BC1921">
              <w:rPr>
                <w:rFonts w:ascii="Times New Roman" w:hAnsi="Times New Roman" w:cs="Times New Roman"/>
                <w:noProof/>
                <w14:ligatures w14:val="standardContextual"/>
              </w:rPr>
              <w:drawing>
                <wp:inline distT="0" distB="0" distL="0" distR="0" wp14:anchorId="310FAB6E" wp14:editId="1BFD5FCF">
                  <wp:extent cx="4544184" cy="3534770"/>
                  <wp:effectExtent l="0" t="0" r="8890" b="8890"/>
                  <wp:docPr id="141783423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7834238" name="Picture 1417834238"/>
                          <pic:cNvPicPr/>
                        </pic:nvPicPr>
                        <pic:blipFill>
                          <a:blip r:embed="rId11">
                            <a:extLst>
                              <a:ext uri="{28A0092B-C50C-407E-A947-70E740481C1C}">
                                <a14:useLocalDpi xmlns:a14="http://schemas.microsoft.com/office/drawing/2010/main" val="0"/>
                              </a:ext>
                            </a:extLst>
                          </a:blip>
                          <a:stretch>
                            <a:fillRect/>
                          </a:stretch>
                        </pic:blipFill>
                        <pic:spPr>
                          <a:xfrm>
                            <a:off x="0" y="0"/>
                            <a:ext cx="4583893" cy="3565658"/>
                          </a:xfrm>
                          <a:prstGeom prst="rect">
                            <a:avLst/>
                          </a:prstGeom>
                        </pic:spPr>
                      </pic:pic>
                    </a:graphicData>
                  </a:graphic>
                </wp:inline>
              </w:drawing>
            </w:r>
          </w:p>
        </w:tc>
        <w:tc>
          <w:tcPr>
            <w:tcW w:w="6972" w:type="dxa"/>
          </w:tcPr>
          <w:p w14:paraId="20FCBD43" w14:textId="77777777" w:rsidR="005C6174" w:rsidRPr="00BC1921" w:rsidRDefault="005C6174">
            <w:pPr>
              <w:rPr>
                <w:rFonts w:ascii="Times New Roman" w:hAnsi="Times New Roman" w:cs="Times New Roman"/>
              </w:rPr>
            </w:pPr>
            <w:r w:rsidRPr="00BC1921">
              <w:rPr>
                <w:rFonts w:ascii="Times New Roman" w:hAnsi="Times New Roman" w:cs="Times New Roman"/>
              </w:rPr>
              <w:t>b)</w:t>
            </w:r>
          </w:p>
          <w:p w14:paraId="7F6DDB67" w14:textId="6EB2339D" w:rsidR="005C6174" w:rsidRPr="00BC1921" w:rsidRDefault="00546192">
            <w:pPr>
              <w:rPr>
                <w:rFonts w:ascii="Times New Roman" w:hAnsi="Times New Roman" w:cs="Times New Roman"/>
              </w:rPr>
            </w:pPr>
            <w:r w:rsidRPr="00BC1921">
              <w:rPr>
                <w:rFonts w:ascii="Times New Roman" w:hAnsi="Times New Roman" w:cs="Times New Roman"/>
                <w:noProof/>
                <w14:ligatures w14:val="standardContextual"/>
              </w:rPr>
              <w:drawing>
                <wp:inline distT="0" distB="0" distL="0" distR="0" wp14:anchorId="457310A3" wp14:editId="1846A3C6">
                  <wp:extent cx="3933410" cy="3636010"/>
                  <wp:effectExtent l="0" t="0" r="0" b="2540"/>
                  <wp:docPr id="2146155437" name="Picture 80" descr="A graph of different colored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6155437" name="Picture 80" descr="A graph of different colored lines&#10;&#10;AI-generated content may be incorrect."/>
                          <pic:cNvPicPr/>
                        </pic:nvPicPr>
                        <pic:blipFill>
                          <a:blip r:embed="rId12">
                            <a:extLst>
                              <a:ext uri="{28A0092B-C50C-407E-A947-70E740481C1C}">
                                <a14:useLocalDpi xmlns:a14="http://schemas.microsoft.com/office/drawing/2010/main" val="0"/>
                              </a:ext>
                            </a:extLst>
                          </a:blip>
                          <a:stretch>
                            <a:fillRect/>
                          </a:stretch>
                        </pic:blipFill>
                        <pic:spPr>
                          <a:xfrm>
                            <a:off x="0" y="0"/>
                            <a:ext cx="3967786" cy="3667787"/>
                          </a:xfrm>
                          <a:prstGeom prst="rect">
                            <a:avLst/>
                          </a:prstGeom>
                        </pic:spPr>
                      </pic:pic>
                    </a:graphicData>
                  </a:graphic>
                </wp:inline>
              </w:drawing>
            </w:r>
          </w:p>
        </w:tc>
      </w:tr>
    </w:tbl>
    <w:p w14:paraId="02604A6C" w14:textId="720E2F1B" w:rsidR="007812D3" w:rsidRPr="00BC1921" w:rsidRDefault="007812D3" w:rsidP="007812D3">
      <w:pPr>
        <w:spacing w:after="0"/>
        <w:jc w:val="both"/>
        <w:rPr>
          <w:rFonts w:ascii="Times New Roman" w:hAnsi="Times New Roman" w:cs="Times New Roman"/>
          <w:sz w:val="20"/>
          <w:szCs w:val="20"/>
        </w:rPr>
      </w:pPr>
      <w:r w:rsidRPr="00BC1921">
        <w:rPr>
          <w:rFonts w:ascii="Times New Roman" w:hAnsi="Times New Roman" w:cs="Times New Roman"/>
          <w:sz w:val="20"/>
          <w:szCs w:val="20"/>
        </w:rPr>
        <w:t xml:space="preserve">a) EPIC study; b) UK Biobank. </w:t>
      </w:r>
      <w:r w:rsidR="00A6570F" w:rsidRPr="00BC1921">
        <w:rPr>
          <w:rFonts w:ascii="Times New Roman" w:hAnsi="Times New Roman" w:cs="Times New Roman"/>
          <w:sz w:val="20"/>
          <w:szCs w:val="20"/>
        </w:rPr>
        <w:t xml:space="preserve">The solid blue line represents the adjusted HRs for </w:t>
      </w:r>
      <w:r w:rsidR="00BD24C1" w:rsidRPr="00BC1921">
        <w:rPr>
          <w:rFonts w:ascii="Times New Roman" w:hAnsi="Times New Roman" w:cs="Times New Roman"/>
          <w:sz w:val="20"/>
          <w:szCs w:val="20"/>
        </w:rPr>
        <w:t xml:space="preserve">participants without </w:t>
      </w:r>
      <w:r w:rsidR="003976E3" w:rsidRPr="00BC1921">
        <w:rPr>
          <w:rFonts w:ascii="Times New Roman" w:hAnsi="Times New Roman" w:cs="Times New Roman"/>
          <w:sz w:val="20"/>
          <w:szCs w:val="20"/>
        </w:rPr>
        <w:t>cardiometabolic disease</w:t>
      </w:r>
      <w:r w:rsidR="00A6570F" w:rsidRPr="00BC1921">
        <w:rPr>
          <w:rFonts w:ascii="Times New Roman" w:hAnsi="Times New Roman" w:cs="Times New Roman"/>
          <w:sz w:val="20"/>
          <w:szCs w:val="20"/>
        </w:rPr>
        <w:t xml:space="preserve">, while the </w:t>
      </w:r>
      <w:r w:rsidR="00BD24C1" w:rsidRPr="00BC1921">
        <w:rPr>
          <w:rFonts w:ascii="Times New Roman" w:hAnsi="Times New Roman" w:cs="Times New Roman"/>
          <w:sz w:val="20"/>
          <w:szCs w:val="20"/>
        </w:rPr>
        <w:t>red lines</w:t>
      </w:r>
      <w:r w:rsidR="00561C90" w:rsidRPr="00BC1921">
        <w:rPr>
          <w:rFonts w:ascii="Times New Roman" w:hAnsi="Times New Roman" w:cs="Times New Roman"/>
          <w:sz w:val="20"/>
          <w:szCs w:val="20"/>
        </w:rPr>
        <w:t xml:space="preserve"> </w:t>
      </w:r>
      <w:r w:rsidR="00C90EB0" w:rsidRPr="00BC1921">
        <w:rPr>
          <w:rFonts w:ascii="Times New Roman" w:hAnsi="Times New Roman" w:cs="Times New Roman"/>
          <w:sz w:val="20"/>
          <w:szCs w:val="20"/>
        </w:rPr>
        <w:t>represent</w:t>
      </w:r>
      <w:r w:rsidR="00BD24C1" w:rsidRPr="00BC1921">
        <w:rPr>
          <w:rFonts w:ascii="Times New Roman" w:hAnsi="Times New Roman" w:cs="Times New Roman"/>
          <w:sz w:val="20"/>
          <w:szCs w:val="20"/>
        </w:rPr>
        <w:t xml:space="preserve"> </w:t>
      </w:r>
      <w:r w:rsidR="006462A2" w:rsidRPr="00BC1921">
        <w:rPr>
          <w:rFonts w:ascii="Times New Roman" w:hAnsi="Times New Roman" w:cs="Times New Roman"/>
          <w:sz w:val="20"/>
          <w:szCs w:val="20"/>
        </w:rPr>
        <w:t>those</w:t>
      </w:r>
      <w:r w:rsidR="00BD24C1" w:rsidRPr="00BC1921">
        <w:rPr>
          <w:rFonts w:ascii="Times New Roman" w:hAnsi="Times New Roman" w:cs="Times New Roman"/>
          <w:sz w:val="20"/>
          <w:szCs w:val="20"/>
        </w:rPr>
        <w:t xml:space="preserve"> with </w:t>
      </w:r>
      <w:r w:rsidR="00D25498" w:rsidRPr="00BC1921">
        <w:rPr>
          <w:rFonts w:ascii="Times New Roman" w:hAnsi="Times New Roman" w:cs="Times New Roman"/>
          <w:sz w:val="20"/>
          <w:szCs w:val="20"/>
        </w:rPr>
        <w:t>cardiometabolic disease</w:t>
      </w:r>
      <w:r w:rsidR="00A412F8" w:rsidRPr="00BC1921">
        <w:rPr>
          <w:rFonts w:ascii="Times New Roman" w:hAnsi="Times New Roman" w:cs="Times New Roman"/>
          <w:sz w:val="20"/>
          <w:szCs w:val="20"/>
        </w:rPr>
        <w:t xml:space="preserve">, and the broken lines indicate the 95% CIs from the Cox regression with </w:t>
      </w:r>
      <w:r w:rsidR="00370AD0">
        <w:rPr>
          <w:rFonts w:ascii="Times New Roman" w:eastAsia="Times New Roman" w:hAnsi="Times New Roman" w:cs="Times New Roman"/>
          <w:sz w:val="20"/>
          <w:szCs w:val="20"/>
        </w:rPr>
        <w:t>physical activity</w:t>
      </w:r>
      <w:r w:rsidR="00A202D6">
        <w:rPr>
          <w:rFonts w:ascii="Times New Roman" w:eastAsia="Times New Roman" w:hAnsi="Times New Roman" w:cs="Times New Roman"/>
          <w:sz w:val="20"/>
          <w:szCs w:val="20"/>
        </w:rPr>
        <w:t xml:space="preserve"> (PA)</w:t>
      </w:r>
      <w:r w:rsidR="00A412F8" w:rsidRPr="00BC1921">
        <w:rPr>
          <w:rFonts w:ascii="Times New Roman" w:eastAsia="Times New Roman" w:hAnsi="Times New Roman" w:cs="Times New Roman"/>
          <w:sz w:val="20"/>
          <w:szCs w:val="20"/>
        </w:rPr>
        <w:t xml:space="preserve"> modelled as </w:t>
      </w:r>
      <w:r w:rsidR="00A412F8" w:rsidRPr="00BC1921">
        <w:rPr>
          <w:rFonts w:ascii="Times New Roman" w:hAnsi="Times New Roman" w:cs="Times New Roman"/>
          <w:sz w:val="20"/>
          <w:szCs w:val="20"/>
        </w:rPr>
        <w:t>a natural spline with three knots positioned at the 25</w:t>
      </w:r>
      <w:r w:rsidR="00A412F8" w:rsidRPr="00BC1921">
        <w:rPr>
          <w:rFonts w:ascii="Times New Roman" w:hAnsi="Times New Roman" w:cs="Times New Roman"/>
          <w:sz w:val="20"/>
          <w:szCs w:val="20"/>
          <w:vertAlign w:val="superscript"/>
        </w:rPr>
        <w:t>th</w:t>
      </w:r>
      <w:r w:rsidR="00A412F8" w:rsidRPr="00BC1921">
        <w:rPr>
          <w:rFonts w:ascii="Times New Roman" w:hAnsi="Times New Roman" w:cs="Times New Roman"/>
          <w:sz w:val="20"/>
          <w:szCs w:val="20"/>
        </w:rPr>
        <w:t>, 50</w:t>
      </w:r>
      <w:r w:rsidR="00A412F8" w:rsidRPr="00BC1921">
        <w:rPr>
          <w:rFonts w:ascii="Times New Roman" w:hAnsi="Times New Roman" w:cs="Times New Roman"/>
          <w:sz w:val="20"/>
          <w:szCs w:val="20"/>
          <w:vertAlign w:val="superscript"/>
        </w:rPr>
        <w:t>th</w:t>
      </w:r>
      <w:r w:rsidR="00A412F8" w:rsidRPr="00BC1921">
        <w:rPr>
          <w:rFonts w:ascii="Times New Roman" w:hAnsi="Times New Roman" w:cs="Times New Roman"/>
          <w:sz w:val="20"/>
          <w:szCs w:val="20"/>
        </w:rPr>
        <w:t>, and 75</w:t>
      </w:r>
      <w:r w:rsidR="00A412F8" w:rsidRPr="00BC1921">
        <w:rPr>
          <w:rFonts w:ascii="Times New Roman" w:hAnsi="Times New Roman" w:cs="Times New Roman"/>
          <w:sz w:val="20"/>
          <w:szCs w:val="20"/>
          <w:vertAlign w:val="superscript"/>
        </w:rPr>
        <w:t>th</w:t>
      </w:r>
      <w:r w:rsidR="00A412F8" w:rsidRPr="00BC1921">
        <w:rPr>
          <w:rFonts w:ascii="Times New Roman" w:hAnsi="Times New Roman" w:cs="Times New Roman"/>
          <w:sz w:val="20"/>
          <w:szCs w:val="20"/>
        </w:rPr>
        <w:t xml:space="preserve"> percentiles of PA, measured in MET-hour/week</w:t>
      </w:r>
      <w:r w:rsidR="003B03A4" w:rsidRPr="00BC1921">
        <w:rPr>
          <w:rFonts w:ascii="Times New Roman" w:hAnsi="Times New Roman" w:cs="Times New Roman"/>
          <w:sz w:val="20"/>
          <w:szCs w:val="20"/>
        </w:rPr>
        <w:t>,</w:t>
      </w:r>
      <w:r w:rsidR="00A412F8" w:rsidRPr="00BC1921">
        <w:rPr>
          <w:rFonts w:ascii="Times New Roman" w:hAnsi="Times New Roman" w:cs="Times New Roman"/>
          <w:sz w:val="20"/>
          <w:szCs w:val="20"/>
        </w:rPr>
        <w:t xml:space="preserve"> capped at 200. Reference = 0 MET-h/week. </w:t>
      </w:r>
    </w:p>
    <w:p w14:paraId="0C3B72AC" w14:textId="2672D3A2" w:rsidR="007812D3" w:rsidRPr="00BC1921" w:rsidRDefault="00A412F8" w:rsidP="007812D3">
      <w:pPr>
        <w:spacing w:after="0"/>
        <w:jc w:val="both"/>
        <w:rPr>
          <w:rFonts w:ascii="Times New Roman" w:hAnsi="Times New Roman" w:cs="Times New Roman"/>
          <w:sz w:val="20"/>
          <w:szCs w:val="20"/>
        </w:rPr>
      </w:pPr>
      <w:r w:rsidRPr="00BC1921">
        <w:rPr>
          <w:rFonts w:ascii="Times New Roman" w:eastAsia="Times New Roman" w:hAnsi="Times New Roman" w:cs="Times New Roman"/>
          <w:sz w:val="20"/>
          <w:szCs w:val="20"/>
        </w:rPr>
        <w:t xml:space="preserve">The models were </w:t>
      </w:r>
      <w:r w:rsidRPr="00BC1921">
        <w:rPr>
          <w:rFonts w:ascii="Times New Roman" w:eastAsia="Arial" w:hAnsi="Times New Roman" w:cs="Times New Roman"/>
          <w:sz w:val="20"/>
          <w:szCs w:val="20"/>
        </w:rPr>
        <w:t xml:space="preserve">stratified by age (5-year categories), sex, and recruitment centre, and </w:t>
      </w:r>
      <w:r w:rsidRPr="00BC1921">
        <w:rPr>
          <w:rFonts w:ascii="Times New Roman" w:eastAsia="Times New Roman" w:hAnsi="Times New Roman" w:cs="Times New Roman"/>
          <w:sz w:val="20"/>
          <w:szCs w:val="20"/>
        </w:rPr>
        <w:t xml:space="preserve">adjusted for </w:t>
      </w:r>
      <w:r w:rsidRPr="00BC1921">
        <w:rPr>
          <w:rFonts w:ascii="Times New Roman" w:eastAsia="Arial" w:hAnsi="Times New Roman" w:cs="Times New Roman"/>
          <w:sz w:val="20"/>
          <w:szCs w:val="20"/>
        </w:rPr>
        <w:t xml:space="preserve">education, </w:t>
      </w:r>
      <w:r w:rsidRPr="00BC1921">
        <w:rPr>
          <w:rFonts w:ascii="Times New Roman" w:eastAsia="Times New Roman" w:hAnsi="Times New Roman" w:cs="Times New Roman"/>
          <w:sz w:val="20"/>
          <w:szCs w:val="20"/>
        </w:rPr>
        <w:t xml:space="preserve">BMI, height, smoking status, alcohol </w:t>
      </w:r>
      <w:r w:rsidRPr="00BC1921">
        <w:rPr>
          <w:rFonts w:ascii="Times New Roman" w:eastAsia="Arial" w:hAnsi="Times New Roman" w:cs="Times New Roman"/>
          <w:sz w:val="20"/>
          <w:szCs w:val="20"/>
        </w:rPr>
        <w:t>consumption</w:t>
      </w:r>
      <w:r w:rsidRPr="00BC1921">
        <w:rPr>
          <w:rFonts w:ascii="Times New Roman" w:eastAsia="Times New Roman" w:hAnsi="Times New Roman" w:cs="Times New Roman"/>
          <w:sz w:val="20"/>
          <w:szCs w:val="20"/>
        </w:rPr>
        <w:t xml:space="preserve">, diet quality, occupational work/employment, menopause status, and </w:t>
      </w:r>
      <w:r w:rsidR="001072FB" w:rsidRPr="00BC1921">
        <w:rPr>
          <w:rFonts w:ascii="Times New Roman" w:eastAsia="Times New Roman" w:hAnsi="Times New Roman" w:cs="Times New Roman"/>
          <w:sz w:val="20"/>
          <w:szCs w:val="20"/>
        </w:rPr>
        <w:t>menopausal hormone use</w:t>
      </w:r>
      <w:r w:rsidR="224FE0BD" w:rsidRPr="00BC1921">
        <w:rPr>
          <w:rFonts w:ascii="Times New Roman" w:hAnsi="Times New Roman" w:cs="Times New Roman"/>
          <w:sz w:val="20"/>
          <w:szCs w:val="20"/>
        </w:rPr>
        <w:t xml:space="preserve">. </w:t>
      </w:r>
    </w:p>
    <w:p w14:paraId="5202AA5B" w14:textId="0D3DEEE8" w:rsidR="00172259" w:rsidRPr="00BC1921" w:rsidRDefault="00D52EA0" w:rsidP="007812D3">
      <w:pPr>
        <w:spacing w:after="0"/>
        <w:jc w:val="both"/>
        <w:rPr>
          <w:rStyle w:val="CommentReference"/>
          <w:rFonts w:ascii="Times New Roman" w:hAnsi="Times New Roman" w:cs="Times New Roman"/>
        </w:rPr>
      </w:pPr>
      <w:r w:rsidRPr="00BC1921">
        <w:rPr>
          <w:rFonts w:ascii="Times New Roman" w:eastAsia="Times New Roman" w:hAnsi="Times New Roman" w:cs="Times New Roman"/>
          <w:sz w:val="20"/>
          <w:szCs w:val="20"/>
        </w:rPr>
        <w:t xml:space="preserve">Abbreviations: </w:t>
      </w:r>
      <w:r w:rsidR="002A1203">
        <w:rPr>
          <w:rFonts w:ascii="Times New Roman" w:eastAsia="Times New Roman" w:hAnsi="Times New Roman" w:cs="Times New Roman"/>
          <w:sz w:val="20"/>
          <w:szCs w:val="20"/>
        </w:rPr>
        <w:t xml:space="preserve">BMI, body mass index; </w:t>
      </w:r>
      <w:r w:rsidRPr="00BC1921">
        <w:rPr>
          <w:rFonts w:ascii="Times New Roman" w:eastAsia="Times New Roman" w:hAnsi="Times New Roman" w:cs="Times New Roman"/>
          <w:sz w:val="20"/>
          <w:szCs w:val="20"/>
        </w:rPr>
        <w:t xml:space="preserve">CI, confidence interval; </w:t>
      </w:r>
      <w:r w:rsidRPr="00BC1921">
        <w:rPr>
          <w:rFonts w:ascii="Times New Roman" w:hAnsi="Times New Roman" w:cs="Times New Roman"/>
          <w:sz w:val="20"/>
          <w:szCs w:val="20"/>
        </w:rPr>
        <w:t>CMD</w:t>
      </w:r>
      <w:r w:rsidR="00CF3BA6" w:rsidRPr="00BC1921">
        <w:rPr>
          <w:rFonts w:ascii="Times New Roman" w:hAnsi="Times New Roman" w:cs="Times New Roman"/>
          <w:sz w:val="20"/>
          <w:szCs w:val="20"/>
        </w:rPr>
        <w:t xml:space="preserve">, </w:t>
      </w:r>
      <w:r w:rsidRPr="00BC1921">
        <w:rPr>
          <w:rFonts w:ascii="Times New Roman" w:hAnsi="Times New Roman" w:cs="Times New Roman"/>
          <w:sz w:val="20"/>
          <w:szCs w:val="20"/>
        </w:rPr>
        <w:t>T2D and/or CVD</w:t>
      </w:r>
      <w:r w:rsidRPr="00BC1921">
        <w:rPr>
          <w:rFonts w:ascii="Times New Roman" w:eastAsia="Times New Roman" w:hAnsi="Times New Roman" w:cs="Times New Roman"/>
          <w:sz w:val="20"/>
          <w:szCs w:val="20"/>
        </w:rPr>
        <w:t xml:space="preserve">; CVD, cardiovascular disease; EPIC, European Prospective Investigation into Cancer and Nutrition; </w:t>
      </w:r>
      <w:r w:rsidRPr="00BC1921">
        <w:rPr>
          <w:rFonts w:ascii="Times New Roman" w:eastAsia="Times New Roman" w:hAnsi="Times New Roman" w:cs="Times New Roman"/>
          <w:sz w:val="20"/>
          <w:szCs w:val="20"/>
          <w:highlight w:val="white"/>
        </w:rPr>
        <w:t>MET-h/week, metabolic equivalent task hours per week</w:t>
      </w:r>
      <w:r w:rsidRPr="00BC1921">
        <w:rPr>
          <w:rFonts w:ascii="Times New Roman" w:eastAsia="Times New Roman" w:hAnsi="Times New Roman" w:cs="Times New Roman"/>
          <w:sz w:val="20"/>
          <w:szCs w:val="20"/>
        </w:rPr>
        <w:t>; T2D, type 2 diabetes; UKB, UK Biobank.</w:t>
      </w:r>
    </w:p>
    <w:p w14:paraId="456C5912" w14:textId="77777777" w:rsidR="001072FB" w:rsidRPr="00BC1921" w:rsidRDefault="001072FB">
      <w:pPr>
        <w:rPr>
          <w:rFonts w:ascii="Times New Roman" w:hAnsi="Times New Roman" w:cs="Times New Roman"/>
          <w:b/>
          <w:bCs/>
          <w:sz w:val="22"/>
          <w:szCs w:val="22"/>
        </w:rPr>
      </w:pPr>
      <w:r w:rsidRPr="00BC1921">
        <w:rPr>
          <w:rFonts w:ascii="Times New Roman" w:hAnsi="Times New Roman" w:cs="Times New Roman"/>
          <w:b/>
          <w:bCs/>
          <w:sz w:val="22"/>
          <w:szCs w:val="22"/>
        </w:rPr>
        <w:br w:type="page"/>
      </w:r>
    </w:p>
    <w:p w14:paraId="41372A7B" w14:textId="31A06844" w:rsidR="00C918A0" w:rsidRPr="00A373B4" w:rsidRDefault="008B2414" w:rsidP="00980437">
      <w:pPr>
        <w:spacing w:after="0"/>
        <w:jc w:val="both"/>
        <w:rPr>
          <w:rFonts w:ascii="Times New Roman" w:hAnsi="Times New Roman" w:cs="Times New Roman"/>
          <w:sz w:val="22"/>
          <w:szCs w:val="22"/>
        </w:rPr>
      </w:pPr>
      <w:bookmarkStart w:id="8" w:name="_Toc210317919"/>
      <w:r w:rsidRPr="00A373B4">
        <w:rPr>
          <w:rFonts w:ascii="Times New Roman" w:hAnsi="Times New Roman" w:cs="Times New Roman"/>
          <w:b/>
          <w:bCs/>
          <w:sz w:val="22"/>
          <w:szCs w:val="22"/>
        </w:rPr>
        <w:lastRenderedPageBreak/>
        <w:t xml:space="preserve">Figure </w:t>
      </w:r>
      <w:r w:rsidR="006D5053" w:rsidRPr="00A373B4">
        <w:rPr>
          <w:rFonts w:ascii="Times New Roman" w:hAnsi="Times New Roman" w:cs="Times New Roman"/>
          <w:b/>
          <w:bCs/>
          <w:sz w:val="22"/>
          <w:szCs w:val="22"/>
        </w:rPr>
        <w:t>S</w:t>
      </w:r>
      <w:r w:rsidRPr="00A373B4">
        <w:rPr>
          <w:rFonts w:ascii="Times New Roman" w:hAnsi="Times New Roman" w:cs="Times New Roman"/>
          <w:b/>
          <w:bCs/>
          <w:i/>
          <w:iCs/>
          <w:sz w:val="22"/>
          <w:szCs w:val="22"/>
        </w:rPr>
        <w:fldChar w:fldCharType="begin"/>
      </w:r>
      <w:r w:rsidRPr="00A373B4">
        <w:rPr>
          <w:rFonts w:ascii="Times New Roman" w:hAnsi="Times New Roman" w:cs="Times New Roman"/>
          <w:b/>
          <w:bCs/>
          <w:sz w:val="22"/>
          <w:szCs w:val="22"/>
        </w:rPr>
        <w:instrText xml:space="preserve"> SEQ Figure \* ARABIC </w:instrText>
      </w:r>
      <w:r w:rsidRPr="00A373B4">
        <w:rPr>
          <w:rFonts w:ascii="Times New Roman" w:hAnsi="Times New Roman" w:cs="Times New Roman"/>
          <w:b/>
          <w:bCs/>
          <w:i/>
          <w:iCs/>
          <w:sz w:val="22"/>
          <w:szCs w:val="22"/>
        </w:rPr>
        <w:fldChar w:fldCharType="separate"/>
      </w:r>
      <w:r w:rsidR="00980437">
        <w:rPr>
          <w:rFonts w:ascii="Times New Roman" w:hAnsi="Times New Roman" w:cs="Times New Roman"/>
          <w:b/>
          <w:bCs/>
          <w:noProof/>
          <w:sz w:val="22"/>
          <w:szCs w:val="22"/>
        </w:rPr>
        <w:t>5</w:t>
      </w:r>
      <w:r w:rsidRPr="00A373B4">
        <w:rPr>
          <w:rFonts w:ascii="Times New Roman" w:hAnsi="Times New Roman" w:cs="Times New Roman"/>
          <w:b/>
          <w:bCs/>
          <w:i/>
          <w:iCs/>
          <w:sz w:val="22"/>
          <w:szCs w:val="22"/>
        </w:rPr>
        <w:fldChar w:fldCharType="end"/>
      </w:r>
      <w:r w:rsidR="00C918A0" w:rsidRPr="00A373B4">
        <w:rPr>
          <w:rFonts w:ascii="Times New Roman" w:hAnsi="Times New Roman" w:cs="Times New Roman"/>
          <w:b/>
          <w:bCs/>
          <w:sz w:val="22"/>
          <w:szCs w:val="22"/>
        </w:rPr>
        <w:t xml:space="preserve">: The association between </w:t>
      </w:r>
      <w:r w:rsidR="00DD37C0" w:rsidRPr="00A373B4">
        <w:rPr>
          <w:rFonts w:ascii="Times New Roman" w:hAnsi="Times New Roman" w:cs="Times New Roman"/>
          <w:b/>
          <w:bCs/>
          <w:sz w:val="22"/>
          <w:szCs w:val="22"/>
        </w:rPr>
        <w:t>physical activity</w:t>
      </w:r>
      <w:r w:rsidR="00C918A0" w:rsidRPr="00A373B4">
        <w:rPr>
          <w:rFonts w:ascii="Times New Roman" w:hAnsi="Times New Roman" w:cs="Times New Roman"/>
          <w:b/>
          <w:bCs/>
          <w:sz w:val="22"/>
          <w:szCs w:val="22"/>
        </w:rPr>
        <w:t xml:space="preserve"> and risk of </w:t>
      </w:r>
      <w:r w:rsidR="00136D4B" w:rsidRPr="00A373B4">
        <w:rPr>
          <w:rFonts w:ascii="Times New Roman" w:hAnsi="Times New Roman" w:cs="Times New Roman"/>
          <w:b/>
          <w:bCs/>
          <w:sz w:val="22"/>
          <w:szCs w:val="22"/>
        </w:rPr>
        <w:t>all</w:t>
      </w:r>
      <w:r w:rsidR="00C918A0" w:rsidRPr="00A373B4">
        <w:rPr>
          <w:rFonts w:ascii="Times New Roman" w:hAnsi="Times New Roman" w:cs="Times New Roman"/>
          <w:b/>
          <w:bCs/>
          <w:sz w:val="22"/>
          <w:szCs w:val="22"/>
        </w:rPr>
        <w:t xml:space="preserve"> cancers in the </w:t>
      </w:r>
      <w:r w:rsidR="5CB8C2CB" w:rsidRPr="00A373B4">
        <w:rPr>
          <w:rFonts w:ascii="Times New Roman" w:hAnsi="Times New Roman" w:cs="Times New Roman"/>
          <w:b/>
          <w:bCs/>
          <w:sz w:val="22"/>
          <w:szCs w:val="22"/>
        </w:rPr>
        <w:t xml:space="preserve">fully </w:t>
      </w:r>
      <w:r w:rsidR="00C918A0" w:rsidRPr="00A373B4">
        <w:rPr>
          <w:rFonts w:ascii="Times New Roman" w:hAnsi="Times New Roman" w:cs="Times New Roman"/>
          <w:b/>
          <w:bCs/>
          <w:sz w:val="22"/>
          <w:szCs w:val="22"/>
        </w:rPr>
        <w:t xml:space="preserve">adjusted model of EPIC </w:t>
      </w:r>
      <w:r w:rsidR="00891F30" w:rsidRPr="00A373B4">
        <w:rPr>
          <w:rFonts w:ascii="Times New Roman" w:hAnsi="Times New Roman" w:cs="Times New Roman"/>
          <w:b/>
          <w:bCs/>
          <w:sz w:val="22"/>
          <w:szCs w:val="22"/>
        </w:rPr>
        <w:t xml:space="preserve">(a) </w:t>
      </w:r>
      <w:r w:rsidR="00C918A0" w:rsidRPr="00A373B4">
        <w:rPr>
          <w:rFonts w:ascii="Times New Roman" w:hAnsi="Times New Roman" w:cs="Times New Roman"/>
          <w:b/>
          <w:bCs/>
          <w:sz w:val="22"/>
          <w:szCs w:val="22"/>
        </w:rPr>
        <w:t>and UK</w:t>
      </w:r>
      <w:r w:rsidR="00BC3F5E" w:rsidRPr="00A373B4">
        <w:rPr>
          <w:rFonts w:ascii="Times New Roman" w:hAnsi="Times New Roman" w:cs="Times New Roman"/>
          <w:b/>
          <w:bCs/>
          <w:sz w:val="22"/>
          <w:szCs w:val="22"/>
        </w:rPr>
        <w:t xml:space="preserve">B </w:t>
      </w:r>
      <w:r w:rsidR="00891F30" w:rsidRPr="00A373B4">
        <w:rPr>
          <w:rFonts w:ascii="Times New Roman" w:hAnsi="Times New Roman" w:cs="Times New Roman"/>
          <w:b/>
          <w:bCs/>
          <w:sz w:val="22"/>
          <w:szCs w:val="22"/>
        </w:rPr>
        <w:t xml:space="preserve">(b) </w:t>
      </w:r>
      <w:r w:rsidR="00BC3F5E" w:rsidRPr="00A373B4">
        <w:rPr>
          <w:rFonts w:ascii="Times New Roman" w:hAnsi="Times New Roman" w:cs="Times New Roman"/>
          <w:b/>
          <w:bCs/>
          <w:sz w:val="22"/>
          <w:szCs w:val="22"/>
        </w:rPr>
        <w:t>cohort</w:t>
      </w:r>
      <w:r w:rsidR="006F5C71" w:rsidRPr="00A373B4">
        <w:rPr>
          <w:rFonts w:ascii="Times New Roman" w:hAnsi="Times New Roman" w:cs="Times New Roman"/>
          <w:b/>
          <w:bCs/>
          <w:sz w:val="22"/>
          <w:szCs w:val="22"/>
        </w:rPr>
        <w:t>s</w:t>
      </w:r>
      <w:r w:rsidR="00280147" w:rsidRPr="00A373B4">
        <w:rPr>
          <w:rFonts w:ascii="Times New Roman" w:hAnsi="Times New Roman" w:cs="Times New Roman"/>
          <w:b/>
          <w:bCs/>
          <w:sz w:val="22"/>
          <w:szCs w:val="22"/>
        </w:rPr>
        <w:t>.</w:t>
      </w:r>
      <w:bookmarkEnd w:id="8"/>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93"/>
        <w:gridCol w:w="6765"/>
      </w:tblGrid>
      <w:tr w:rsidR="00BC1921" w:rsidRPr="00BC1921" w14:paraId="0443531F" w14:textId="77777777" w:rsidTr="00690D55">
        <w:trPr>
          <w:trHeight w:val="5746"/>
        </w:trPr>
        <w:tc>
          <w:tcPr>
            <w:tcW w:w="7193" w:type="dxa"/>
          </w:tcPr>
          <w:p w14:paraId="7340A853" w14:textId="5BEBBE68" w:rsidR="00543C50" w:rsidRPr="00BC1921" w:rsidRDefault="00543C50" w:rsidP="00C918A0">
            <w:pPr>
              <w:rPr>
                <w:rFonts w:ascii="Times New Roman" w:hAnsi="Times New Roman" w:cs="Times New Roman"/>
              </w:rPr>
            </w:pPr>
            <w:r w:rsidRPr="00BC1921">
              <w:rPr>
                <w:rFonts w:ascii="Times New Roman" w:hAnsi="Times New Roman" w:cs="Times New Roman"/>
              </w:rPr>
              <w:t>a)</w:t>
            </w:r>
          </w:p>
          <w:p w14:paraId="1076EEF0" w14:textId="1AE5BA7F" w:rsidR="00543C50" w:rsidRPr="00BC1921" w:rsidRDefault="00D354DB" w:rsidP="00C918A0">
            <w:pPr>
              <w:rPr>
                <w:rFonts w:ascii="Times New Roman" w:hAnsi="Times New Roman" w:cs="Times New Roman"/>
              </w:rPr>
            </w:pPr>
            <w:r w:rsidRPr="00BC1921">
              <w:rPr>
                <w:rFonts w:ascii="Times New Roman" w:hAnsi="Times New Roman" w:cs="Times New Roman"/>
                <w:noProof/>
                <w14:ligatures w14:val="standardContextual"/>
              </w:rPr>
              <w:drawing>
                <wp:inline distT="0" distB="0" distL="0" distR="0" wp14:anchorId="7A3054CD" wp14:editId="778749F2">
                  <wp:extent cx="4585648" cy="3377565"/>
                  <wp:effectExtent l="0" t="0" r="5715" b="0"/>
                  <wp:docPr id="1992579427" name="Picture 83" descr="A graph of a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2579427" name="Picture 83" descr="A graph of a line&#10;&#10;AI-generated content may be incorrect."/>
                          <pic:cNvPicPr/>
                        </pic:nvPicPr>
                        <pic:blipFill>
                          <a:blip r:embed="rId13">
                            <a:extLst>
                              <a:ext uri="{28A0092B-C50C-407E-A947-70E740481C1C}">
                                <a14:useLocalDpi xmlns:a14="http://schemas.microsoft.com/office/drawing/2010/main" val="0"/>
                              </a:ext>
                            </a:extLst>
                          </a:blip>
                          <a:stretch>
                            <a:fillRect/>
                          </a:stretch>
                        </pic:blipFill>
                        <pic:spPr>
                          <a:xfrm>
                            <a:off x="0" y="0"/>
                            <a:ext cx="4599696" cy="3387912"/>
                          </a:xfrm>
                          <a:prstGeom prst="rect">
                            <a:avLst/>
                          </a:prstGeom>
                        </pic:spPr>
                      </pic:pic>
                    </a:graphicData>
                  </a:graphic>
                </wp:inline>
              </w:drawing>
            </w:r>
          </w:p>
        </w:tc>
        <w:tc>
          <w:tcPr>
            <w:tcW w:w="6765" w:type="dxa"/>
          </w:tcPr>
          <w:p w14:paraId="16E93EFD" w14:textId="77777777" w:rsidR="00C918A0" w:rsidRPr="00BC1921" w:rsidRDefault="00DA1F1A" w:rsidP="00C918A0">
            <w:pPr>
              <w:rPr>
                <w:rFonts w:ascii="Times New Roman" w:hAnsi="Times New Roman" w:cs="Times New Roman"/>
              </w:rPr>
            </w:pPr>
            <w:r w:rsidRPr="00BC1921">
              <w:rPr>
                <w:rFonts w:ascii="Times New Roman" w:hAnsi="Times New Roman" w:cs="Times New Roman"/>
              </w:rPr>
              <w:t>b)</w:t>
            </w:r>
          </w:p>
          <w:p w14:paraId="3DB92EC0" w14:textId="6AF94BA3" w:rsidR="00E33B8A" w:rsidRPr="00BC1921" w:rsidRDefault="001B7617" w:rsidP="00C918A0">
            <w:pPr>
              <w:rPr>
                <w:rFonts w:ascii="Times New Roman" w:hAnsi="Times New Roman" w:cs="Times New Roman"/>
              </w:rPr>
            </w:pPr>
            <w:r w:rsidRPr="00BC1921">
              <w:rPr>
                <w:rFonts w:ascii="Times New Roman" w:hAnsi="Times New Roman" w:cs="Times New Roman"/>
                <w:noProof/>
                <w14:ligatures w14:val="standardContextual"/>
              </w:rPr>
              <w:drawing>
                <wp:inline distT="0" distB="0" distL="0" distR="0" wp14:anchorId="78D7933D" wp14:editId="2B220CB7">
                  <wp:extent cx="4309745" cy="3377565"/>
                  <wp:effectExtent l="0" t="0" r="0" b="0"/>
                  <wp:docPr id="1813762654" name="Picture 81" descr="A graph of a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3762654" name="Picture 81" descr="A graph of a line&#10;&#10;AI-generated content may be incorrect."/>
                          <pic:cNvPicPr/>
                        </pic:nvPicPr>
                        <pic:blipFill>
                          <a:blip r:embed="rId14">
                            <a:extLst>
                              <a:ext uri="{28A0092B-C50C-407E-A947-70E740481C1C}">
                                <a14:useLocalDpi xmlns:a14="http://schemas.microsoft.com/office/drawing/2010/main" val="0"/>
                              </a:ext>
                            </a:extLst>
                          </a:blip>
                          <a:stretch>
                            <a:fillRect/>
                          </a:stretch>
                        </pic:blipFill>
                        <pic:spPr>
                          <a:xfrm>
                            <a:off x="0" y="0"/>
                            <a:ext cx="4327188" cy="3391235"/>
                          </a:xfrm>
                          <a:prstGeom prst="rect">
                            <a:avLst/>
                          </a:prstGeom>
                        </pic:spPr>
                      </pic:pic>
                    </a:graphicData>
                  </a:graphic>
                </wp:inline>
              </w:drawing>
            </w:r>
          </w:p>
        </w:tc>
      </w:tr>
    </w:tbl>
    <w:p w14:paraId="23DA3A26" w14:textId="77777777" w:rsidR="007F2C97" w:rsidRPr="00BC1921" w:rsidRDefault="007F2C97" w:rsidP="007F2C97">
      <w:pPr>
        <w:spacing w:after="0"/>
        <w:rPr>
          <w:rFonts w:ascii="Times New Roman" w:eastAsia="Times New Roman" w:hAnsi="Times New Roman" w:cs="Times New Roman"/>
          <w:sz w:val="20"/>
          <w:szCs w:val="20"/>
        </w:rPr>
      </w:pPr>
      <w:r w:rsidRPr="00BC1921">
        <w:rPr>
          <w:rFonts w:ascii="Times New Roman" w:hAnsi="Times New Roman" w:cs="Times New Roman"/>
          <w:sz w:val="20"/>
          <w:szCs w:val="20"/>
        </w:rPr>
        <w:t xml:space="preserve">a) EPIC study; b) UK Biobank. </w:t>
      </w:r>
      <w:r w:rsidR="00131340" w:rsidRPr="00BC1921">
        <w:rPr>
          <w:rFonts w:ascii="Times New Roman" w:eastAsia="Times New Roman" w:hAnsi="Times New Roman" w:cs="Times New Roman"/>
          <w:sz w:val="20"/>
          <w:szCs w:val="20"/>
        </w:rPr>
        <w:t>The solid line represents the adjusted HRs, and the broken lines indicate the 95% CIs from the Cox regression with PA modelled as a natural spline with three knots positioned at the 25th, 50th, and 75th percentiles of PA, measured in MET-hour/week</w:t>
      </w:r>
      <w:r w:rsidR="00264820" w:rsidRPr="00BC1921">
        <w:rPr>
          <w:rFonts w:ascii="Times New Roman" w:eastAsia="Times New Roman" w:hAnsi="Times New Roman" w:cs="Times New Roman"/>
          <w:sz w:val="20"/>
          <w:szCs w:val="20"/>
        </w:rPr>
        <w:t>,</w:t>
      </w:r>
      <w:r w:rsidR="00131340" w:rsidRPr="00BC1921">
        <w:rPr>
          <w:rFonts w:ascii="Times New Roman" w:eastAsia="Times New Roman" w:hAnsi="Times New Roman" w:cs="Times New Roman"/>
          <w:sz w:val="20"/>
          <w:szCs w:val="20"/>
        </w:rPr>
        <w:t xml:space="preserve"> capped at 200. Reference = 0 MET-h/week. </w:t>
      </w:r>
    </w:p>
    <w:p w14:paraId="5C0C5CB4" w14:textId="1610F6D6" w:rsidR="007F2C97" w:rsidRPr="00BC1921" w:rsidRDefault="00131340" w:rsidP="007F2C97">
      <w:pPr>
        <w:spacing w:after="0"/>
        <w:rPr>
          <w:rFonts w:ascii="Times New Roman" w:eastAsia="Times New Roman" w:hAnsi="Times New Roman" w:cs="Times New Roman"/>
          <w:sz w:val="20"/>
          <w:szCs w:val="20"/>
        </w:rPr>
      </w:pPr>
      <w:r w:rsidRPr="00BC1921">
        <w:rPr>
          <w:rFonts w:ascii="Times New Roman" w:eastAsia="Times New Roman" w:hAnsi="Times New Roman" w:cs="Times New Roman"/>
          <w:sz w:val="20"/>
          <w:szCs w:val="20"/>
        </w:rPr>
        <w:t xml:space="preserve">The models were stratified by age (5-year categories), sex, and recruitment centre, and adjusted for education, BMI, height, smoking status, alcohol consumption, diet quality, occupational work/employment, menopause status, and </w:t>
      </w:r>
      <w:r w:rsidR="00690D55" w:rsidRPr="00BC1921">
        <w:rPr>
          <w:rFonts w:ascii="Times New Roman" w:eastAsia="Times New Roman" w:hAnsi="Times New Roman" w:cs="Times New Roman"/>
          <w:sz w:val="20"/>
          <w:szCs w:val="20"/>
        </w:rPr>
        <w:t>menopausal hormone use</w:t>
      </w:r>
      <w:r w:rsidRPr="00BC1921">
        <w:rPr>
          <w:rFonts w:ascii="Times New Roman" w:eastAsia="Times New Roman" w:hAnsi="Times New Roman" w:cs="Times New Roman"/>
          <w:sz w:val="20"/>
          <w:szCs w:val="20"/>
        </w:rPr>
        <w:t xml:space="preserve">. </w:t>
      </w:r>
    </w:p>
    <w:p w14:paraId="3226676B" w14:textId="3A6104E2" w:rsidR="00D52170" w:rsidRPr="00BC1921" w:rsidRDefault="0035634D" w:rsidP="007F2C97">
      <w:pPr>
        <w:spacing w:after="0"/>
        <w:rPr>
          <w:rFonts w:ascii="Times New Roman" w:hAnsi="Times New Roman" w:cs="Times New Roman"/>
          <w:sz w:val="20"/>
          <w:szCs w:val="20"/>
        </w:rPr>
      </w:pPr>
      <w:r w:rsidRPr="00BC1921">
        <w:rPr>
          <w:rFonts w:ascii="Times New Roman" w:eastAsia="Times New Roman" w:hAnsi="Times New Roman" w:cs="Times New Roman"/>
          <w:sz w:val="20"/>
          <w:szCs w:val="20"/>
        </w:rPr>
        <w:t xml:space="preserve">Abbreviations: </w:t>
      </w:r>
      <w:r w:rsidR="002A1203">
        <w:rPr>
          <w:rFonts w:ascii="Times New Roman" w:eastAsia="Times New Roman" w:hAnsi="Times New Roman" w:cs="Times New Roman"/>
          <w:sz w:val="20"/>
          <w:szCs w:val="20"/>
        </w:rPr>
        <w:t xml:space="preserve">BMI, body mass index; </w:t>
      </w:r>
      <w:r w:rsidRPr="00BC1921">
        <w:rPr>
          <w:rFonts w:ascii="Times New Roman" w:eastAsia="Times New Roman" w:hAnsi="Times New Roman" w:cs="Times New Roman"/>
          <w:sz w:val="20"/>
          <w:szCs w:val="20"/>
        </w:rPr>
        <w:t xml:space="preserve">CI, confidence interval; EPIC, European Prospective Investigation into Cancer and Nutrition; </w:t>
      </w:r>
      <w:r w:rsidRPr="00BC1921">
        <w:rPr>
          <w:rFonts w:ascii="Times New Roman" w:eastAsia="Times New Roman" w:hAnsi="Times New Roman" w:cs="Times New Roman"/>
          <w:sz w:val="20"/>
          <w:szCs w:val="20"/>
          <w:highlight w:val="white"/>
        </w:rPr>
        <w:t>MET-h/week, metabolic equivalent task hours per week</w:t>
      </w:r>
      <w:r w:rsidRPr="00BC1921">
        <w:rPr>
          <w:rFonts w:ascii="Times New Roman" w:eastAsia="Times New Roman" w:hAnsi="Times New Roman" w:cs="Times New Roman"/>
          <w:sz w:val="20"/>
          <w:szCs w:val="20"/>
        </w:rPr>
        <w:t>; UKB, UK Biobank.</w:t>
      </w:r>
    </w:p>
    <w:p w14:paraId="641F7A88" w14:textId="77777777" w:rsidR="00EA7C55" w:rsidRPr="00BC1921" w:rsidRDefault="00EA7C55">
      <w:pPr>
        <w:rPr>
          <w:rFonts w:ascii="Times New Roman" w:hAnsi="Times New Roman" w:cs="Times New Roman"/>
          <w:b/>
          <w:bCs/>
          <w:sz w:val="22"/>
          <w:szCs w:val="22"/>
        </w:rPr>
      </w:pPr>
      <w:r w:rsidRPr="00BC1921">
        <w:rPr>
          <w:rFonts w:ascii="Times New Roman" w:hAnsi="Times New Roman" w:cs="Times New Roman"/>
          <w:b/>
          <w:bCs/>
          <w:i/>
          <w:iCs/>
          <w:sz w:val="22"/>
          <w:szCs w:val="22"/>
        </w:rPr>
        <w:br w:type="page"/>
      </w:r>
    </w:p>
    <w:p w14:paraId="0F415EA0" w14:textId="0D53D228" w:rsidR="00B81F2B" w:rsidRPr="00BC1921" w:rsidRDefault="00D01E1C" w:rsidP="00980437">
      <w:pPr>
        <w:pStyle w:val="Caption"/>
        <w:spacing w:after="0"/>
        <w:rPr>
          <w:rFonts w:ascii="Times New Roman" w:hAnsi="Times New Roman" w:cs="Times New Roman"/>
          <w:i w:val="0"/>
          <w:iCs w:val="0"/>
          <w:color w:val="auto"/>
          <w:sz w:val="22"/>
          <w:szCs w:val="22"/>
        </w:rPr>
      </w:pPr>
      <w:bookmarkStart w:id="9" w:name="_Toc210317920"/>
      <w:r w:rsidRPr="00BC1921">
        <w:rPr>
          <w:rFonts w:ascii="Times New Roman" w:hAnsi="Times New Roman" w:cs="Times New Roman"/>
          <w:b/>
          <w:bCs/>
          <w:i w:val="0"/>
          <w:iCs w:val="0"/>
          <w:color w:val="auto"/>
          <w:sz w:val="22"/>
          <w:szCs w:val="22"/>
        </w:rPr>
        <w:lastRenderedPageBreak/>
        <w:t xml:space="preserve">Figure </w:t>
      </w:r>
      <w:r w:rsidR="00622EE1" w:rsidRPr="00BC1921">
        <w:rPr>
          <w:rFonts w:ascii="Times New Roman" w:hAnsi="Times New Roman" w:cs="Times New Roman"/>
          <w:b/>
          <w:bCs/>
          <w:i w:val="0"/>
          <w:iCs w:val="0"/>
          <w:color w:val="auto"/>
          <w:sz w:val="22"/>
          <w:szCs w:val="22"/>
        </w:rPr>
        <w:t>S</w:t>
      </w:r>
      <w:r w:rsidRPr="00BC1921">
        <w:rPr>
          <w:rFonts w:ascii="Times New Roman" w:hAnsi="Times New Roman" w:cs="Times New Roman"/>
          <w:b/>
          <w:bCs/>
          <w:i w:val="0"/>
          <w:iCs w:val="0"/>
          <w:color w:val="auto"/>
          <w:sz w:val="22"/>
          <w:szCs w:val="22"/>
        </w:rPr>
        <w:fldChar w:fldCharType="begin"/>
      </w:r>
      <w:r w:rsidRPr="00BC1921">
        <w:rPr>
          <w:rFonts w:ascii="Times New Roman" w:hAnsi="Times New Roman" w:cs="Times New Roman"/>
          <w:b/>
          <w:bCs/>
          <w:i w:val="0"/>
          <w:iCs w:val="0"/>
          <w:color w:val="auto"/>
          <w:sz w:val="22"/>
          <w:szCs w:val="22"/>
        </w:rPr>
        <w:instrText xml:space="preserve"> SEQ Figure \* ARABIC </w:instrText>
      </w:r>
      <w:r w:rsidRPr="00BC1921">
        <w:rPr>
          <w:rFonts w:ascii="Times New Roman" w:hAnsi="Times New Roman" w:cs="Times New Roman"/>
          <w:b/>
          <w:bCs/>
          <w:i w:val="0"/>
          <w:iCs w:val="0"/>
          <w:color w:val="auto"/>
          <w:sz w:val="22"/>
          <w:szCs w:val="22"/>
        </w:rPr>
        <w:fldChar w:fldCharType="separate"/>
      </w:r>
      <w:r w:rsidR="00980437">
        <w:rPr>
          <w:rFonts w:ascii="Times New Roman" w:hAnsi="Times New Roman" w:cs="Times New Roman"/>
          <w:b/>
          <w:bCs/>
          <w:i w:val="0"/>
          <w:iCs w:val="0"/>
          <w:noProof/>
          <w:color w:val="auto"/>
          <w:sz w:val="22"/>
          <w:szCs w:val="22"/>
        </w:rPr>
        <w:t>6</w:t>
      </w:r>
      <w:r w:rsidRPr="00BC1921">
        <w:rPr>
          <w:rFonts w:ascii="Times New Roman" w:hAnsi="Times New Roman" w:cs="Times New Roman"/>
          <w:b/>
          <w:bCs/>
          <w:i w:val="0"/>
          <w:iCs w:val="0"/>
          <w:color w:val="auto"/>
          <w:sz w:val="22"/>
          <w:szCs w:val="22"/>
        </w:rPr>
        <w:fldChar w:fldCharType="end"/>
      </w:r>
      <w:r w:rsidR="00243949" w:rsidRPr="00BC1921">
        <w:rPr>
          <w:rFonts w:ascii="Times New Roman" w:hAnsi="Times New Roman" w:cs="Times New Roman"/>
          <w:b/>
          <w:bCs/>
          <w:i w:val="0"/>
          <w:iCs w:val="0"/>
          <w:color w:val="auto"/>
          <w:sz w:val="22"/>
          <w:szCs w:val="22"/>
        </w:rPr>
        <w:t xml:space="preserve">: The association between </w:t>
      </w:r>
      <w:r w:rsidR="003E04C5" w:rsidRPr="00BC1921">
        <w:rPr>
          <w:rFonts w:ascii="Times New Roman" w:hAnsi="Times New Roman" w:cs="Times New Roman"/>
          <w:b/>
          <w:bCs/>
          <w:i w:val="0"/>
          <w:iCs w:val="0"/>
          <w:color w:val="auto"/>
          <w:sz w:val="22"/>
          <w:szCs w:val="22"/>
        </w:rPr>
        <w:t>physical activity</w:t>
      </w:r>
      <w:r w:rsidR="00243949" w:rsidRPr="00BC1921">
        <w:rPr>
          <w:rFonts w:ascii="Times New Roman" w:hAnsi="Times New Roman" w:cs="Times New Roman"/>
          <w:b/>
          <w:bCs/>
          <w:i w:val="0"/>
          <w:iCs w:val="0"/>
          <w:color w:val="auto"/>
          <w:sz w:val="22"/>
          <w:szCs w:val="22"/>
        </w:rPr>
        <w:t xml:space="preserve"> and risk of </w:t>
      </w:r>
      <w:r w:rsidR="009F0893" w:rsidRPr="00BC1921">
        <w:rPr>
          <w:rFonts w:ascii="Times New Roman" w:hAnsi="Times New Roman" w:cs="Times New Roman"/>
          <w:b/>
          <w:bCs/>
          <w:i w:val="0"/>
          <w:iCs w:val="0"/>
          <w:color w:val="auto"/>
          <w:sz w:val="22"/>
          <w:szCs w:val="22"/>
        </w:rPr>
        <w:t>all</w:t>
      </w:r>
      <w:r w:rsidR="00243949" w:rsidRPr="00BC1921">
        <w:rPr>
          <w:rFonts w:ascii="Times New Roman" w:hAnsi="Times New Roman" w:cs="Times New Roman"/>
          <w:b/>
          <w:bCs/>
          <w:i w:val="0"/>
          <w:iCs w:val="0"/>
          <w:color w:val="auto"/>
          <w:sz w:val="22"/>
          <w:szCs w:val="22"/>
        </w:rPr>
        <w:t xml:space="preserve"> cancers</w:t>
      </w:r>
      <w:r w:rsidR="00D6190A" w:rsidRPr="00BC1921">
        <w:rPr>
          <w:rFonts w:ascii="Times New Roman" w:hAnsi="Times New Roman" w:cs="Times New Roman"/>
          <w:b/>
          <w:bCs/>
          <w:i w:val="0"/>
          <w:iCs w:val="0"/>
          <w:color w:val="auto"/>
          <w:sz w:val="22"/>
          <w:szCs w:val="22"/>
        </w:rPr>
        <w:t xml:space="preserve"> </w:t>
      </w:r>
      <w:r w:rsidR="00243949" w:rsidRPr="00BC1921">
        <w:rPr>
          <w:rFonts w:ascii="Times New Roman" w:hAnsi="Times New Roman" w:cs="Times New Roman"/>
          <w:b/>
          <w:bCs/>
          <w:i w:val="0"/>
          <w:iCs w:val="0"/>
          <w:color w:val="auto"/>
          <w:sz w:val="22"/>
          <w:szCs w:val="22"/>
        </w:rPr>
        <w:t xml:space="preserve">in the </w:t>
      </w:r>
      <w:r w:rsidR="3CB6B6EB" w:rsidRPr="00BC1921">
        <w:rPr>
          <w:rFonts w:ascii="Times New Roman" w:hAnsi="Times New Roman" w:cs="Times New Roman"/>
          <w:b/>
          <w:bCs/>
          <w:i w:val="0"/>
          <w:iCs w:val="0"/>
          <w:color w:val="auto"/>
          <w:sz w:val="22"/>
          <w:szCs w:val="22"/>
        </w:rPr>
        <w:t xml:space="preserve">fully </w:t>
      </w:r>
      <w:r w:rsidR="00243949" w:rsidRPr="00BC1921">
        <w:rPr>
          <w:rFonts w:ascii="Times New Roman" w:hAnsi="Times New Roman" w:cs="Times New Roman"/>
          <w:b/>
          <w:bCs/>
          <w:i w:val="0"/>
          <w:iCs w:val="0"/>
          <w:color w:val="auto"/>
          <w:sz w:val="22"/>
          <w:szCs w:val="22"/>
        </w:rPr>
        <w:t xml:space="preserve">adjusted model of EPIC </w:t>
      </w:r>
      <w:r w:rsidR="000477DA" w:rsidRPr="00BC1921">
        <w:rPr>
          <w:rFonts w:ascii="Times New Roman" w:hAnsi="Times New Roman" w:cs="Times New Roman"/>
          <w:b/>
          <w:bCs/>
          <w:i w:val="0"/>
          <w:iCs w:val="0"/>
          <w:color w:val="auto"/>
          <w:sz w:val="22"/>
          <w:szCs w:val="22"/>
        </w:rPr>
        <w:t xml:space="preserve">(a) </w:t>
      </w:r>
      <w:r w:rsidR="00243949" w:rsidRPr="00BC1921">
        <w:rPr>
          <w:rFonts w:ascii="Times New Roman" w:hAnsi="Times New Roman" w:cs="Times New Roman"/>
          <w:b/>
          <w:bCs/>
          <w:i w:val="0"/>
          <w:iCs w:val="0"/>
          <w:color w:val="auto"/>
          <w:sz w:val="22"/>
          <w:szCs w:val="22"/>
        </w:rPr>
        <w:t xml:space="preserve">and UKB </w:t>
      </w:r>
      <w:r w:rsidR="00634E39" w:rsidRPr="00BC1921">
        <w:rPr>
          <w:rFonts w:ascii="Times New Roman" w:hAnsi="Times New Roman" w:cs="Times New Roman"/>
          <w:b/>
          <w:bCs/>
          <w:i w:val="0"/>
          <w:iCs w:val="0"/>
          <w:color w:val="auto"/>
          <w:sz w:val="22"/>
          <w:szCs w:val="22"/>
        </w:rPr>
        <w:t xml:space="preserve">(b) </w:t>
      </w:r>
      <w:r w:rsidR="00243949" w:rsidRPr="00BC1921">
        <w:rPr>
          <w:rFonts w:ascii="Times New Roman" w:hAnsi="Times New Roman" w:cs="Times New Roman"/>
          <w:b/>
          <w:bCs/>
          <w:i w:val="0"/>
          <w:iCs w:val="0"/>
          <w:color w:val="auto"/>
          <w:sz w:val="22"/>
          <w:szCs w:val="22"/>
        </w:rPr>
        <w:t>by cardiometabolic status</w:t>
      </w:r>
      <w:r w:rsidR="00452A73" w:rsidRPr="00BC1921">
        <w:rPr>
          <w:rFonts w:ascii="Times New Roman" w:hAnsi="Times New Roman" w:cs="Times New Roman"/>
          <w:b/>
          <w:bCs/>
          <w:i w:val="0"/>
          <w:iCs w:val="0"/>
          <w:color w:val="auto"/>
          <w:sz w:val="22"/>
          <w:szCs w:val="22"/>
        </w:rPr>
        <w:t>.</w:t>
      </w:r>
      <w:bookmarkEnd w:id="9"/>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53"/>
        <w:gridCol w:w="6105"/>
      </w:tblGrid>
      <w:tr w:rsidR="00BC1921" w:rsidRPr="00BC1921" w14:paraId="01F5020F" w14:textId="77777777" w:rsidTr="00D82CBF">
        <w:tc>
          <w:tcPr>
            <w:tcW w:w="7853" w:type="dxa"/>
          </w:tcPr>
          <w:p w14:paraId="33E45316" w14:textId="77777777" w:rsidR="00B81F2B" w:rsidRPr="00BC1921" w:rsidRDefault="00B81F2B" w:rsidP="00D52170">
            <w:pPr>
              <w:rPr>
                <w:rFonts w:ascii="Times New Roman" w:hAnsi="Times New Roman" w:cs="Times New Roman"/>
              </w:rPr>
            </w:pPr>
            <w:r w:rsidRPr="00BC1921">
              <w:rPr>
                <w:rFonts w:ascii="Times New Roman" w:hAnsi="Times New Roman" w:cs="Times New Roman"/>
              </w:rPr>
              <w:t>a)</w:t>
            </w:r>
          </w:p>
          <w:p w14:paraId="079852B6" w14:textId="35FBB850" w:rsidR="005C3773" w:rsidRPr="00BC1921" w:rsidRDefault="00436F3F" w:rsidP="00D52170">
            <w:pPr>
              <w:rPr>
                <w:rFonts w:ascii="Times New Roman" w:hAnsi="Times New Roman" w:cs="Times New Roman"/>
              </w:rPr>
            </w:pPr>
            <w:r w:rsidRPr="00BC1921">
              <w:rPr>
                <w:rFonts w:ascii="Times New Roman" w:hAnsi="Times New Roman" w:cs="Times New Roman"/>
                <w:noProof/>
                <w14:ligatures w14:val="standardContextual"/>
              </w:rPr>
              <w:drawing>
                <wp:inline distT="0" distB="0" distL="0" distR="0" wp14:anchorId="14DAA251" wp14:editId="023C551F">
                  <wp:extent cx="4995080" cy="3602942"/>
                  <wp:effectExtent l="0" t="0" r="0" b="0"/>
                  <wp:docPr id="708397177" name="Picture 84" descr="A graph of different colored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8397177" name="Picture 84" descr="A graph of different colored lines&#10;&#10;AI-generated content may be incorrect."/>
                          <pic:cNvPicPr/>
                        </pic:nvPicPr>
                        <pic:blipFill>
                          <a:blip r:embed="rId15">
                            <a:extLst>
                              <a:ext uri="{28A0092B-C50C-407E-A947-70E740481C1C}">
                                <a14:useLocalDpi xmlns:a14="http://schemas.microsoft.com/office/drawing/2010/main" val="0"/>
                              </a:ext>
                            </a:extLst>
                          </a:blip>
                          <a:stretch>
                            <a:fillRect/>
                          </a:stretch>
                        </pic:blipFill>
                        <pic:spPr>
                          <a:xfrm>
                            <a:off x="0" y="0"/>
                            <a:ext cx="5039778" cy="3635182"/>
                          </a:xfrm>
                          <a:prstGeom prst="rect">
                            <a:avLst/>
                          </a:prstGeom>
                        </pic:spPr>
                      </pic:pic>
                    </a:graphicData>
                  </a:graphic>
                </wp:inline>
              </w:drawing>
            </w:r>
          </w:p>
        </w:tc>
        <w:tc>
          <w:tcPr>
            <w:tcW w:w="6105" w:type="dxa"/>
          </w:tcPr>
          <w:p w14:paraId="3827219C" w14:textId="77777777" w:rsidR="00B81F2B" w:rsidRPr="00BC1921" w:rsidRDefault="00B81F2B" w:rsidP="00D52170">
            <w:pPr>
              <w:rPr>
                <w:rFonts w:ascii="Times New Roman" w:hAnsi="Times New Roman" w:cs="Times New Roman"/>
              </w:rPr>
            </w:pPr>
            <w:r w:rsidRPr="00BC1921">
              <w:rPr>
                <w:rFonts w:ascii="Times New Roman" w:hAnsi="Times New Roman" w:cs="Times New Roman"/>
              </w:rPr>
              <w:t>b)</w:t>
            </w:r>
          </w:p>
          <w:p w14:paraId="79A9CB9B" w14:textId="72CC304F" w:rsidR="00B81F2B" w:rsidRPr="00BC1921" w:rsidRDefault="00072397" w:rsidP="00D52170">
            <w:pPr>
              <w:rPr>
                <w:rFonts w:ascii="Times New Roman" w:hAnsi="Times New Roman" w:cs="Times New Roman"/>
              </w:rPr>
            </w:pPr>
            <w:r w:rsidRPr="00BC1921">
              <w:rPr>
                <w:rFonts w:ascii="Times New Roman" w:hAnsi="Times New Roman" w:cs="Times New Roman"/>
                <w:noProof/>
                <w14:ligatures w14:val="standardContextual"/>
              </w:rPr>
              <w:drawing>
                <wp:inline distT="0" distB="0" distL="0" distR="0" wp14:anchorId="1E663D2A" wp14:editId="1D7F09E4">
                  <wp:extent cx="3851909" cy="3623310"/>
                  <wp:effectExtent l="0" t="0" r="0" b="0"/>
                  <wp:docPr id="100520768" name="Picture 82" descr="A graph of different colored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20768" name="Picture 82" descr="A graph of different colored lines&#10;&#10;AI-generated content may be incorrect."/>
                          <pic:cNvPicPr/>
                        </pic:nvPicPr>
                        <pic:blipFill>
                          <a:blip r:embed="rId16">
                            <a:extLst>
                              <a:ext uri="{28A0092B-C50C-407E-A947-70E740481C1C}">
                                <a14:useLocalDpi xmlns:a14="http://schemas.microsoft.com/office/drawing/2010/main" val="0"/>
                              </a:ext>
                            </a:extLst>
                          </a:blip>
                          <a:stretch>
                            <a:fillRect/>
                          </a:stretch>
                        </pic:blipFill>
                        <pic:spPr>
                          <a:xfrm>
                            <a:off x="0" y="0"/>
                            <a:ext cx="3880271" cy="3649988"/>
                          </a:xfrm>
                          <a:prstGeom prst="rect">
                            <a:avLst/>
                          </a:prstGeom>
                        </pic:spPr>
                      </pic:pic>
                    </a:graphicData>
                  </a:graphic>
                </wp:inline>
              </w:drawing>
            </w:r>
          </w:p>
        </w:tc>
      </w:tr>
    </w:tbl>
    <w:p w14:paraId="0FD148DF" w14:textId="4078F96D" w:rsidR="00D82CBF" w:rsidRPr="00BC1921" w:rsidRDefault="00D82CBF" w:rsidP="00D82CBF">
      <w:pPr>
        <w:spacing w:after="0"/>
        <w:jc w:val="both"/>
        <w:textAlignment w:val="baseline"/>
        <w:rPr>
          <w:rFonts w:ascii="Times New Roman" w:hAnsi="Times New Roman" w:cs="Times New Roman"/>
          <w:sz w:val="20"/>
          <w:szCs w:val="20"/>
        </w:rPr>
      </w:pPr>
      <w:r w:rsidRPr="00BC1921">
        <w:rPr>
          <w:rFonts w:ascii="Times New Roman" w:hAnsi="Times New Roman" w:cs="Times New Roman"/>
          <w:sz w:val="20"/>
          <w:szCs w:val="20"/>
        </w:rPr>
        <w:t xml:space="preserve">a) EPIC study; b) UK Biobank. </w:t>
      </w:r>
      <w:r w:rsidR="00EB3371" w:rsidRPr="00BC1921">
        <w:rPr>
          <w:rFonts w:ascii="Times New Roman" w:hAnsi="Times New Roman" w:cs="Times New Roman"/>
          <w:sz w:val="20"/>
          <w:szCs w:val="20"/>
        </w:rPr>
        <w:t xml:space="preserve">The solid blue line represents the adjusted HRs for participants without </w:t>
      </w:r>
      <w:r w:rsidR="00A1633F" w:rsidRPr="00BC1921">
        <w:rPr>
          <w:rFonts w:ascii="Times New Roman" w:hAnsi="Times New Roman" w:cs="Times New Roman"/>
          <w:sz w:val="20"/>
          <w:szCs w:val="20"/>
        </w:rPr>
        <w:t>cardiometabolic disease</w:t>
      </w:r>
      <w:r w:rsidR="00EB3371" w:rsidRPr="00BC1921">
        <w:rPr>
          <w:rFonts w:ascii="Times New Roman" w:hAnsi="Times New Roman" w:cs="Times New Roman"/>
          <w:sz w:val="20"/>
          <w:szCs w:val="20"/>
        </w:rPr>
        <w:t xml:space="preserve">, while the red lines represent those with </w:t>
      </w:r>
      <w:r w:rsidR="00A1633F" w:rsidRPr="00BC1921">
        <w:rPr>
          <w:rFonts w:ascii="Times New Roman" w:hAnsi="Times New Roman" w:cs="Times New Roman"/>
          <w:sz w:val="20"/>
          <w:szCs w:val="20"/>
        </w:rPr>
        <w:t>cardiometabolic disease</w:t>
      </w:r>
      <w:r w:rsidR="00EB3371" w:rsidRPr="00BC1921">
        <w:rPr>
          <w:rFonts w:ascii="Times New Roman" w:hAnsi="Times New Roman" w:cs="Times New Roman"/>
          <w:sz w:val="20"/>
          <w:szCs w:val="20"/>
        </w:rPr>
        <w:t xml:space="preserve">, and the broken lines indicate the 95% CIs from the Cox regression with </w:t>
      </w:r>
      <w:r w:rsidR="00A373B4">
        <w:rPr>
          <w:rFonts w:ascii="Times New Roman" w:hAnsi="Times New Roman" w:cs="Times New Roman"/>
          <w:sz w:val="20"/>
          <w:szCs w:val="20"/>
        </w:rPr>
        <w:t>physical activity (</w:t>
      </w:r>
      <w:r w:rsidR="00EB3371" w:rsidRPr="00BC1921">
        <w:rPr>
          <w:rFonts w:ascii="Times New Roman" w:eastAsia="Times New Roman" w:hAnsi="Times New Roman" w:cs="Times New Roman"/>
          <w:sz w:val="20"/>
          <w:szCs w:val="20"/>
        </w:rPr>
        <w:t>PA</w:t>
      </w:r>
      <w:r w:rsidR="00A373B4">
        <w:rPr>
          <w:rFonts w:ascii="Times New Roman" w:eastAsia="Times New Roman" w:hAnsi="Times New Roman" w:cs="Times New Roman"/>
          <w:sz w:val="20"/>
          <w:szCs w:val="20"/>
        </w:rPr>
        <w:t>)</w:t>
      </w:r>
      <w:r w:rsidR="00EB3371" w:rsidRPr="00BC1921">
        <w:rPr>
          <w:rFonts w:ascii="Times New Roman" w:eastAsia="Times New Roman" w:hAnsi="Times New Roman" w:cs="Times New Roman"/>
          <w:sz w:val="20"/>
          <w:szCs w:val="20"/>
        </w:rPr>
        <w:t xml:space="preserve"> modelled as </w:t>
      </w:r>
      <w:r w:rsidR="00EB3371" w:rsidRPr="00BC1921">
        <w:rPr>
          <w:rFonts w:ascii="Times New Roman" w:hAnsi="Times New Roman" w:cs="Times New Roman"/>
          <w:sz w:val="20"/>
          <w:szCs w:val="20"/>
        </w:rPr>
        <w:t>a natural spline with three knots positioned at the 25</w:t>
      </w:r>
      <w:r w:rsidR="00EB3371" w:rsidRPr="00BC1921">
        <w:rPr>
          <w:rFonts w:ascii="Times New Roman" w:hAnsi="Times New Roman" w:cs="Times New Roman"/>
          <w:sz w:val="20"/>
          <w:szCs w:val="20"/>
          <w:vertAlign w:val="superscript"/>
        </w:rPr>
        <w:t>th</w:t>
      </w:r>
      <w:r w:rsidR="00EB3371" w:rsidRPr="00BC1921">
        <w:rPr>
          <w:rFonts w:ascii="Times New Roman" w:hAnsi="Times New Roman" w:cs="Times New Roman"/>
          <w:sz w:val="20"/>
          <w:szCs w:val="20"/>
        </w:rPr>
        <w:t>, 50</w:t>
      </w:r>
      <w:r w:rsidR="00EB3371" w:rsidRPr="00BC1921">
        <w:rPr>
          <w:rFonts w:ascii="Times New Roman" w:hAnsi="Times New Roman" w:cs="Times New Roman"/>
          <w:sz w:val="20"/>
          <w:szCs w:val="20"/>
          <w:vertAlign w:val="superscript"/>
        </w:rPr>
        <w:t>th</w:t>
      </w:r>
      <w:r w:rsidR="00EB3371" w:rsidRPr="00BC1921">
        <w:rPr>
          <w:rFonts w:ascii="Times New Roman" w:hAnsi="Times New Roman" w:cs="Times New Roman"/>
          <w:sz w:val="20"/>
          <w:szCs w:val="20"/>
        </w:rPr>
        <w:t>, and 75</w:t>
      </w:r>
      <w:r w:rsidR="00EB3371" w:rsidRPr="00BC1921">
        <w:rPr>
          <w:rFonts w:ascii="Times New Roman" w:hAnsi="Times New Roman" w:cs="Times New Roman"/>
          <w:sz w:val="20"/>
          <w:szCs w:val="20"/>
          <w:vertAlign w:val="superscript"/>
        </w:rPr>
        <w:t>th</w:t>
      </w:r>
      <w:r w:rsidR="00EB3371" w:rsidRPr="00BC1921">
        <w:rPr>
          <w:rFonts w:ascii="Times New Roman" w:hAnsi="Times New Roman" w:cs="Times New Roman"/>
          <w:sz w:val="20"/>
          <w:szCs w:val="20"/>
        </w:rPr>
        <w:t xml:space="preserve"> percentiles of PA, measured in MET-hour/week</w:t>
      </w:r>
      <w:r w:rsidR="00B47CAB" w:rsidRPr="00BC1921">
        <w:rPr>
          <w:rFonts w:ascii="Times New Roman" w:hAnsi="Times New Roman" w:cs="Times New Roman"/>
          <w:sz w:val="20"/>
          <w:szCs w:val="20"/>
        </w:rPr>
        <w:t>,</w:t>
      </w:r>
      <w:r w:rsidR="00EB3371" w:rsidRPr="00BC1921">
        <w:rPr>
          <w:rFonts w:ascii="Times New Roman" w:hAnsi="Times New Roman" w:cs="Times New Roman"/>
          <w:sz w:val="20"/>
          <w:szCs w:val="20"/>
        </w:rPr>
        <w:t xml:space="preserve"> capped at 200. Reference = 0 MET-h/week. </w:t>
      </w:r>
    </w:p>
    <w:p w14:paraId="749CD6DB" w14:textId="3637A568" w:rsidR="00D82CBF" w:rsidRPr="00BC1921" w:rsidRDefault="00EB3371" w:rsidP="00D82CBF">
      <w:pPr>
        <w:spacing w:after="0"/>
        <w:jc w:val="both"/>
        <w:textAlignment w:val="baseline"/>
        <w:rPr>
          <w:rFonts w:ascii="Times New Roman" w:hAnsi="Times New Roman" w:cs="Times New Roman"/>
          <w:sz w:val="20"/>
          <w:szCs w:val="20"/>
        </w:rPr>
      </w:pPr>
      <w:r w:rsidRPr="00BC1921">
        <w:rPr>
          <w:rFonts w:ascii="Times New Roman" w:eastAsia="Times New Roman" w:hAnsi="Times New Roman" w:cs="Times New Roman"/>
          <w:sz w:val="20"/>
          <w:szCs w:val="20"/>
        </w:rPr>
        <w:t xml:space="preserve">The models were </w:t>
      </w:r>
      <w:r w:rsidRPr="00BC1921">
        <w:rPr>
          <w:rFonts w:ascii="Times New Roman" w:eastAsia="Arial" w:hAnsi="Times New Roman" w:cs="Times New Roman"/>
          <w:sz w:val="20"/>
          <w:szCs w:val="20"/>
        </w:rPr>
        <w:t xml:space="preserve">stratified by age (5-year categories), sex, and recruitment centre, and </w:t>
      </w:r>
      <w:r w:rsidRPr="00BC1921">
        <w:rPr>
          <w:rFonts w:ascii="Times New Roman" w:eastAsia="Times New Roman" w:hAnsi="Times New Roman" w:cs="Times New Roman"/>
          <w:sz w:val="20"/>
          <w:szCs w:val="20"/>
        </w:rPr>
        <w:t xml:space="preserve">adjusted for </w:t>
      </w:r>
      <w:r w:rsidRPr="00BC1921">
        <w:rPr>
          <w:rFonts w:ascii="Times New Roman" w:eastAsia="Arial" w:hAnsi="Times New Roman" w:cs="Times New Roman"/>
          <w:sz w:val="20"/>
          <w:szCs w:val="20"/>
        </w:rPr>
        <w:t xml:space="preserve">education, </w:t>
      </w:r>
      <w:r w:rsidRPr="00BC1921">
        <w:rPr>
          <w:rFonts w:ascii="Times New Roman" w:eastAsia="Times New Roman" w:hAnsi="Times New Roman" w:cs="Times New Roman"/>
          <w:sz w:val="20"/>
          <w:szCs w:val="20"/>
        </w:rPr>
        <w:t xml:space="preserve">BMI, height, smoking status, alcohol </w:t>
      </w:r>
      <w:r w:rsidRPr="00BC1921">
        <w:rPr>
          <w:rFonts w:ascii="Times New Roman" w:eastAsia="Arial" w:hAnsi="Times New Roman" w:cs="Times New Roman"/>
          <w:sz w:val="20"/>
          <w:szCs w:val="20"/>
        </w:rPr>
        <w:t>consumption</w:t>
      </w:r>
      <w:r w:rsidRPr="00BC1921">
        <w:rPr>
          <w:rFonts w:ascii="Times New Roman" w:eastAsia="Times New Roman" w:hAnsi="Times New Roman" w:cs="Times New Roman"/>
          <w:sz w:val="20"/>
          <w:szCs w:val="20"/>
        </w:rPr>
        <w:t xml:space="preserve">, diet quality, occupational work/employment, menopause status, and </w:t>
      </w:r>
      <w:r w:rsidR="00B47CAB" w:rsidRPr="00BC1921">
        <w:rPr>
          <w:rFonts w:ascii="Times New Roman" w:eastAsia="Times New Roman" w:hAnsi="Times New Roman" w:cs="Times New Roman"/>
          <w:sz w:val="20"/>
          <w:szCs w:val="20"/>
        </w:rPr>
        <w:t>menopausal hormone use</w:t>
      </w:r>
      <w:r w:rsidRPr="00BC1921">
        <w:rPr>
          <w:rFonts w:ascii="Times New Roman" w:hAnsi="Times New Roman" w:cs="Times New Roman"/>
          <w:sz w:val="20"/>
          <w:szCs w:val="20"/>
        </w:rPr>
        <w:t xml:space="preserve">. </w:t>
      </w:r>
    </w:p>
    <w:p w14:paraId="4D1226B2" w14:textId="378D874B" w:rsidR="000F73EA" w:rsidRPr="00BC1921" w:rsidRDefault="00EB3371" w:rsidP="00D82CBF">
      <w:pPr>
        <w:spacing w:after="0"/>
        <w:jc w:val="both"/>
        <w:textAlignment w:val="baseline"/>
        <w:rPr>
          <w:rFonts w:ascii="Times New Roman" w:hAnsi="Times New Roman" w:cs="Times New Roman"/>
          <w:b/>
          <w:bCs/>
          <w:i/>
          <w:iCs/>
          <w:sz w:val="20"/>
          <w:szCs w:val="20"/>
        </w:rPr>
      </w:pPr>
      <w:r w:rsidRPr="00BC1921">
        <w:rPr>
          <w:rFonts w:ascii="Times New Roman" w:eastAsia="Times New Roman" w:hAnsi="Times New Roman" w:cs="Times New Roman"/>
          <w:sz w:val="20"/>
          <w:szCs w:val="20"/>
        </w:rPr>
        <w:t xml:space="preserve">Abbreviations: </w:t>
      </w:r>
      <w:r w:rsidR="00D970BF">
        <w:rPr>
          <w:rFonts w:ascii="Times New Roman" w:eastAsia="Times New Roman" w:hAnsi="Times New Roman" w:cs="Times New Roman"/>
          <w:sz w:val="20"/>
          <w:szCs w:val="20"/>
        </w:rPr>
        <w:t xml:space="preserve">BMI, body mass index; </w:t>
      </w:r>
      <w:r w:rsidRPr="00BC1921">
        <w:rPr>
          <w:rFonts w:ascii="Times New Roman" w:eastAsia="Times New Roman" w:hAnsi="Times New Roman" w:cs="Times New Roman"/>
          <w:sz w:val="20"/>
          <w:szCs w:val="20"/>
        </w:rPr>
        <w:t xml:space="preserve">CI, confidence interval; </w:t>
      </w:r>
      <w:r w:rsidRPr="00BC1921">
        <w:rPr>
          <w:rFonts w:ascii="Times New Roman" w:hAnsi="Times New Roman" w:cs="Times New Roman"/>
          <w:sz w:val="20"/>
          <w:szCs w:val="20"/>
        </w:rPr>
        <w:t>CMD: T2D and/or CVD</w:t>
      </w:r>
      <w:r w:rsidRPr="00BC1921">
        <w:rPr>
          <w:rFonts w:ascii="Times New Roman" w:eastAsia="Times New Roman" w:hAnsi="Times New Roman" w:cs="Times New Roman"/>
          <w:sz w:val="20"/>
          <w:szCs w:val="20"/>
        </w:rPr>
        <w:t xml:space="preserve">; </w:t>
      </w:r>
      <w:r w:rsidR="00D52EA0" w:rsidRPr="00BC1921">
        <w:rPr>
          <w:rFonts w:ascii="Times New Roman" w:eastAsia="Times New Roman" w:hAnsi="Times New Roman" w:cs="Times New Roman"/>
          <w:sz w:val="20"/>
          <w:szCs w:val="20"/>
        </w:rPr>
        <w:t xml:space="preserve">CVD, cardiovascular disease; </w:t>
      </w:r>
      <w:r w:rsidRPr="00BC1921">
        <w:rPr>
          <w:rFonts w:ascii="Times New Roman" w:eastAsia="Times New Roman" w:hAnsi="Times New Roman" w:cs="Times New Roman"/>
          <w:sz w:val="20"/>
          <w:szCs w:val="20"/>
        </w:rPr>
        <w:t xml:space="preserve">EPIC, European Prospective Investigation into Cancer and Nutrition; </w:t>
      </w:r>
      <w:r w:rsidRPr="00BC1921">
        <w:rPr>
          <w:rFonts w:ascii="Times New Roman" w:eastAsia="Times New Roman" w:hAnsi="Times New Roman" w:cs="Times New Roman"/>
          <w:sz w:val="20"/>
          <w:szCs w:val="20"/>
          <w:highlight w:val="white"/>
        </w:rPr>
        <w:t>MET-h/week, metabolic equivalent task hours per week</w:t>
      </w:r>
      <w:r w:rsidRPr="00BC1921">
        <w:rPr>
          <w:rFonts w:ascii="Times New Roman" w:eastAsia="Times New Roman" w:hAnsi="Times New Roman" w:cs="Times New Roman"/>
          <w:sz w:val="20"/>
          <w:szCs w:val="20"/>
        </w:rPr>
        <w:t xml:space="preserve">; </w:t>
      </w:r>
      <w:r w:rsidR="00D52EA0" w:rsidRPr="00BC1921">
        <w:rPr>
          <w:rFonts w:ascii="Times New Roman" w:eastAsia="Times New Roman" w:hAnsi="Times New Roman" w:cs="Times New Roman"/>
          <w:sz w:val="20"/>
          <w:szCs w:val="20"/>
        </w:rPr>
        <w:t xml:space="preserve">T2D, type 2 diabetes; </w:t>
      </w:r>
      <w:r w:rsidRPr="00BC1921">
        <w:rPr>
          <w:rFonts w:ascii="Times New Roman" w:eastAsia="Times New Roman" w:hAnsi="Times New Roman" w:cs="Times New Roman"/>
          <w:sz w:val="20"/>
          <w:szCs w:val="20"/>
        </w:rPr>
        <w:t>UKB, UK Biobank</w:t>
      </w:r>
      <w:bookmarkStart w:id="10" w:name="_Hlk206098766"/>
      <w:r w:rsidR="008702A0" w:rsidRPr="00BC1921">
        <w:rPr>
          <w:rFonts w:ascii="Times New Roman" w:eastAsia="Times New Roman" w:hAnsi="Times New Roman" w:cs="Times New Roman"/>
          <w:sz w:val="20"/>
          <w:szCs w:val="20"/>
        </w:rPr>
        <w:t xml:space="preserve">. </w:t>
      </w:r>
      <w:bookmarkEnd w:id="10"/>
    </w:p>
    <w:p w14:paraId="1823DC41" w14:textId="77777777" w:rsidR="000F73EA" w:rsidRPr="00BC1921" w:rsidRDefault="000F73EA">
      <w:pPr>
        <w:rPr>
          <w:rFonts w:ascii="Times New Roman" w:hAnsi="Times New Roman" w:cs="Times New Roman"/>
          <w:b/>
          <w:bCs/>
          <w:sz w:val="22"/>
          <w:szCs w:val="22"/>
        </w:rPr>
      </w:pPr>
      <w:r w:rsidRPr="00BC1921">
        <w:rPr>
          <w:rFonts w:ascii="Times New Roman" w:hAnsi="Times New Roman" w:cs="Times New Roman"/>
          <w:b/>
          <w:bCs/>
          <w:i/>
          <w:iCs/>
          <w:sz w:val="22"/>
          <w:szCs w:val="22"/>
        </w:rPr>
        <w:br w:type="page"/>
      </w:r>
    </w:p>
    <w:p w14:paraId="79DC427B" w14:textId="1360143B" w:rsidR="00E938E9" w:rsidRPr="00BC1921" w:rsidRDefault="00E938E9">
      <w:pPr>
        <w:rPr>
          <w:rFonts w:ascii="Times New Roman" w:hAnsi="Times New Roman" w:cs="Times New Roman"/>
        </w:rPr>
        <w:sectPr w:rsidR="00E938E9" w:rsidRPr="00BC1921" w:rsidSect="006A0484">
          <w:pgSz w:w="16838" w:h="11906" w:orient="landscape"/>
          <w:pgMar w:top="1440" w:right="1440" w:bottom="1440" w:left="1440" w:header="709" w:footer="709" w:gutter="0"/>
          <w:cols w:space="708"/>
          <w:docGrid w:linePitch="360"/>
        </w:sectPr>
      </w:pPr>
    </w:p>
    <w:p w14:paraId="097439AF" w14:textId="7C217AB9" w:rsidR="00CE6300" w:rsidRPr="00BC1921" w:rsidRDefault="00CE6300" w:rsidP="00980437">
      <w:pPr>
        <w:pStyle w:val="Caption"/>
        <w:spacing w:after="0"/>
        <w:rPr>
          <w:rFonts w:ascii="Times New Roman" w:hAnsi="Times New Roman" w:cs="Times New Roman"/>
          <w:b/>
          <w:bCs/>
          <w:i w:val="0"/>
          <w:iCs w:val="0"/>
          <w:color w:val="auto"/>
          <w:sz w:val="22"/>
          <w:szCs w:val="22"/>
        </w:rPr>
      </w:pPr>
      <w:bookmarkStart w:id="11" w:name="_Toc210317921"/>
      <w:r w:rsidRPr="00BC1921">
        <w:rPr>
          <w:rFonts w:ascii="Times New Roman" w:hAnsi="Times New Roman" w:cs="Times New Roman"/>
          <w:b/>
          <w:bCs/>
          <w:i w:val="0"/>
          <w:iCs w:val="0"/>
          <w:color w:val="auto"/>
          <w:sz w:val="22"/>
          <w:szCs w:val="22"/>
        </w:rPr>
        <w:lastRenderedPageBreak/>
        <w:t xml:space="preserve">Figure </w:t>
      </w:r>
      <w:r w:rsidR="00CB73E4" w:rsidRPr="00BC1921">
        <w:rPr>
          <w:rFonts w:ascii="Times New Roman" w:hAnsi="Times New Roman" w:cs="Times New Roman"/>
          <w:b/>
          <w:bCs/>
          <w:i w:val="0"/>
          <w:iCs w:val="0"/>
          <w:color w:val="auto"/>
          <w:sz w:val="22"/>
          <w:szCs w:val="22"/>
        </w:rPr>
        <w:t>S</w:t>
      </w:r>
      <w:r w:rsidRPr="00BC1921">
        <w:rPr>
          <w:rFonts w:ascii="Times New Roman" w:hAnsi="Times New Roman" w:cs="Times New Roman"/>
          <w:b/>
          <w:bCs/>
          <w:i w:val="0"/>
          <w:iCs w:val="0"/>
          <w:color w:val="auto"/>
          <w:sz w:val="22"/>
          <w:szCs w:val="22"/>
        </w:rPr>
        <w:fldChar w:fldCharType="begin"/>
      </w:r>
      <w:r w:rsidRPr="00BC1921">
        <w:rPr>
          <w:rFonts w:ascii="Times New Roman" w:hAnsi="Times New Roman" w:cs="Times New Roman"/>
          <w:b/>
          <w:bCs/>
          <w:i w:val="0"/>
          <w:iCs w:val="0"/>
          <w:color w:val="auto"/>
          <w:sz w:val="22"/>
          <w:szCs w:val="22"/>
        </w:rPr>
        <w:instrText xml:space="preserve"> SEQ Figure \* ARABIC </w:instrText>
      </w:r>
      <w:r w:rsidRPr="00BC1921">
        <w:rPr>
          <w:rFonts w:ascii="Times New Roman" w:hAnsi="Times New Roman" w:cs="Times New Roman"/>
          <w:b/>
          <w:bCs/>
          <w:i w:val="0"/>
          <w:iCs w:val="0"/>
          <w:color w:val="auto"/>
          <w:sz w:val="22"/>
          <w:szCs w:val="22"/>
        </w:rPr>
        <w:fldChar w:fldCharType="separate"/>
      </w:r>
      <w:r w:rsidR="00980437">
        <w:rPr>
          <w:rFonts w:ascii="Times New Roman" w:hAnsi="Times New Roman" w:cs="Times New Roman"/>
          <w:b/>
          <w:bCs/>
          <w:i w:val="0"/>
          <w:iCs w:val="0"/>
          <w:noProof/>
          <w:color w:val="auto"/>
          <w:sz w:val="22"/>
          <w:szCs w:val="22"/>
        </w:rPr>
        <w:t>7</w:t>
      </w:r>
      <w:r w:rsidRPr="00BC1921">
        <w:rPr>
          <w:rFonts w:ascii="Times New Roman" w:hAnsi="Times New Roman" w:cs="Times New Roman"/>
          <w:b/>
          <w:bCs/>
          <w:i w:val="0"/>
          <w:iCs w:val="0"/>
          <w:color w:val="auto"/>
          <w:sz w:val="22"/>
          <w:szCs w:val="22"/>
        </w:rPr>
        <w:fldChar w:fldCharType="end"/>
      </w:r>
      <w:r w:rsidRPr="00BC1921">
        <w:rPr>
          <w:rFonts w:ascii="Times New Roman" w:hAnsi="Times New Roman" w:cs="Times New Roman"/>
          <w:b/>
          <w:bCs/>
          <w:i w:val="0"/>
          <w:iCs w:val="0"/>
          <w:color w:val="auto"/>
          <w:sz w:val="22"/>
          <w:szCs w:val="22"/>
        </w:rPr>
        <w:t xml:space="preserve">: </w:t>
      </w:r>
      <w:r w:rsidRPr="00BC1921">
        <w:rPr>
          <w:rFonts w:ascii="Times New Roman" w:eastAsia="Times New Roman" w:hAnsi="Times New Roman" w:cs="Times New Roman"/>
          <w:b/>
          <w:bCs/>
          <w:i w:val="0"/>
          <w:iCs w:val="0"/>
          <w:color w:val="auto"/>
          <w:sz w:val="22"/>
          <w:szCs w:val="22"/>
        </w:rPr>
        <w:t>Transitions from baseline to</w:t>
      </w:r>
      <w:r w:rsidR="00D22E3F" w:rsidRPr="00BC1921">
        <w:rPr>
          <w:rFonts w:ascii="Times New Roman" w:eastAsia="Times New Roman" w:hAnsi="Times New Roman" w:cs="Times New Roman"/>
          <w:b/>
          <w:bCs/>
          <w:i w:val="0"/>
          <w:iCs w:val="0"/>
          <w:color w:val="auto"/>
          <w:sz w:val="22"/>
          <w:szCs w:val="22"/>
        </w:rPr>
        <w:t xml:space="preserve"> physical activity</w:t>
      </w:r>
      <w:r w:rsidR="00B9788B" w:rsidRPr="00BC1921">
        <w:rPr>
          <w:rFonts w:ascii="Times New Roman" w:eastAsia="Times New Roman" w:hAnsi="Times New Roman" w:cs="Times New Roman"/>
          <w:b/>
          <w:bCs/>
          <w:i w:val="0"/>
          <w:iCs w:val="0"/>
          <w:color w:val="auto"/>
          <w:sz w:val="22"/>
          <w:szCs w:val="22"/>
        </w:rPr>
        <w:t>-related</w:t>
      </w:r>
      <w:r w:rsidR="00DC4631" w:rsidRPr="00BC1921">
        <w:rPr>
          <w:rFonts w:ascii="Times New Roman" w:eastAsia="Times New Roman" w:hAnsi="Times New Roman" w:cs="Times New Roman"/>
          <w:b/>
          <w:bCs/>
          <w:i w:val="0"/>
          <w:iCs w:val="0"/>
          <w:color w:val="auto"/>
          <w:sz w:val="22"/>
          <w:szCs w:val="22"/>
        </w:rPr>
        <w:t xml:space="preserve"> </w:t>
      </w:r>
      <w:r w:rsidRPr="00BC1921">
        <w:rPr>
          <w:rFonts w:ascii="Times New Roman" w:eastAsia="Times New Roman" w:hAnsi="Times New Roman" w:cs="Times New Roman"/>
          <w:b/>
          <w:bCs/>
          <w:i w:val="0"/>
          <w:iCs w:val="0"/>
          <w:color w:val="auto"/>
          <w:sz w:val="22"/>
          <w:szCs w:val="22"/>
        </w:rPr>
        <w:t>cancer</w:t>
      </w:r>
      <w:r w:rsidR="00B9788B" w:rsidRPr="00BC1921">
        <w:rPr>
          <w:rFonts w:ascii="Times New Roman" w:eastAsia="Times New Roman" w:hAnsi="Times New Roman" w:cs="Times New Roman"/>
          <w:b/>
          <w:bCs/>
          <w:i w:val="0"/>
          <w:iCs w:val="0"/>
          <w:color w:val="auto"/>
          <w:sz w:val="22"/>
          <w:szCs w:val="22"/>
        </w:rPr>
        <w:t>s</w:t>
      </w:r>
      <w:r w:rsidRPr="00BC1921">
        <w:rPr>
          <w:rFonts w:ascii="Times New Roman" w:eastAsia="Times New Roman" w:hAnsi="Times New Roman" w:cs="Times New Roman"/>
          <w:b/>
          <w:bCs/>
          <w:i w:val="0"/>
          <w:iCs w:val="0"/>
          <w:color w:val="auto"/>
          <w:sz w:val="22"/>
          <w:szCs w:val="22"/>
        </w:rPr>
        <w:t>, CVD, T2D, and subsequent transition from T2D, and CVD to cancer</w:t>
      </w:r>
      <w:r w:rsidR="0076449F" w:rsidRPr="00BC1921">
        <w:rPr>
          <w:rFonts w:ascii="Times New Roman" w:eastAsia="Times New Roman" w:hAnsi="Times New Roman" w:cs="Times New Roman"/>
          <w:b/>
          <w:bCs/>
          <w:i w:val="0"/>
          <w:iCs w:val="0"/>
          <w:color w:val="auto"/>
          <w:sz w:val="22"/>
          <w:szCs w:val="22"/>
        </w:rPr>
        <w:t xml:space="preserve"> in EPIC</w:t>
      </w:r>
      <w:r w:rsidR="00980437">
        <w:rPr>
          <w:rFonts w:ascii="Times New Roman" w:eastAsia="Times New Roman" w:hAnsi="Times New Roman" w:cs="Times New Roman"/>
          <w:b/>
          <w:bCs/>
          <w:i w:val="0"/>
          <w:iCs w:val="0"/>
          <w:color w:val="auto"/>
          <w:sz w:val="22"/>
          <w:szCs w:val="22"/>
        </w:rPr>
        <w:t>.</w:t>
      </w:r>
      <w:bookmarkEnd w:id="11"/>
      <w:r w:rsidRPr="00BC1921">
        <w:rPr>
          <w:rFonts w:ascii="Times New Roman" w:eastAsia="Times New Roman" w:hAnsi="Times New Roman" w:cs="Times New Roman"/>
          <w:b/>
          <w:bCs/>
          <w:i w:val="0"/>
          <w:iCs w:val="0"/>
          <w:color w:val="auto"/>
          <w:sz w:val="22"/>
          <w:szCs w:val="22"/>
        </w:rPr>
        <w:t xml:space="preserve"> </w:t>
      </w:r>
    </w:p>
    <w:p w14:paraId="10B7AA18" w14:textId="27F29833" w:rsidR="00B5177A" w:rsidRPr="00BC1921" w:rsidRDefault="00F60F99" w:rsidP="00B5177A">
      <w:pPr>
        <w:spacing w:after="0" w:line="276" w:lineRule="auto"/>
        <w:rPr>
          <w:rFonts w:ascii="Times New Roman" w:eastAsia="Times New Roman" w:hAnsi="Times New Roman" w:cs="Times New Roman"/>
          <w:sz w:val="22"/>
          <w:szCs w:val="22"/>
        </w:rPr>
      </w:pPr>
      <w:r w:rsidRPr="00BC1921">
        <w:rPr>
          <w:rFonts w:ascii="Times New Roman" w:hAnsi="Times New Roman" w:cs="Times New Roman"/>
          <w:noProof/>
        </w:rPr>
        <mc:AlternateContent>
          <mc:Choice Requires="wps">
            <w:drawing>
              <wp:anchor distT="0" distB="0" distL="114300" distR="114300" simplePos="0" relativeHeight="251658243" behindDoc="0" locked="0" layoutInCell="1" allowOverlap="1" wp14:anchorId="4F91B737" wp14:editId="1731F289">
                <wp:simplePos x="0" y="0"/>
                <wp:positionH relativeFrom="column">
                  <wp:posOffset>936781</wp:posOffset>
                </wp:positionH>
                <wp:positionV relativeFrom="paragraph">
                  <wp:posOffset>2242613</wp:posOffset>
                </wp:positionV>
                <wp:extent cx="1025737" cy="737837"/>
                <wp:effectExtent l="144145" t="27305" r="109220" b="33020"/>
                <wp:wrapNone/>
                <wp:docPr id="1541868961" name="Text Box 1"/>
                <wp:cNvGraphicFramePr/>
                <a:graphic xmlns:a="http://schemas.openxmlformats.org/drawingml/2006/main">
                  <a:graphicData uri="http://schemas.microsoft.com/office/word/2010/wordprocessingShape">
                    <wps:wsp>
                      <wps:cNvSpPr txBox="1"/>
                      <wps:spPr>
                        <a:xfrm rot="3409766">
                          <a:off x="0" y="0"/>
                          <a:ext cx="1025737" cy="737837"/>
                        </a:xfrm>
                        <a:prstGeom prst="rect">
                          <a:avLst/>
                        </a:prstGeom>
                        <a:noFill/>
                        <a:ln>
                          <a:noFill/>
                        </a:ln>
                      </wps:spPr>
                      <wps:txbx>
                        <w:txbxContent>
                          <w:p w14:paraId="11747B9B" w14:textId="50637CBB" w:rsidR="00B5177A" w:rsidRPr="00BC1921" w:rsidRDefault="00B5177A" w:rsidP="00B5177A">
                            <w:pPr>
                              <w:spacing w:after="0" w:line="240" w:lineRule="auto"/>
                              <w:textDirection w:val="btLr"/>
                              <w:rPr>
                                <w:sz w:val="20"/>
                                <w:szCs w:val="20"/>
                              </w:rPr>
                            </w:pPr>
                            <w:r w:rsidRPr="00BC1921">
                              <w:rPr>
                                <w:rFonts w:ascii="Arial" w:eastAsia="Arial" w:hAnsi="Arial" w:cs="Arial"/>
                                <w:color w:val="000000"/>
                                <w:sz w:val="20"/>
                                <w:szCs w:val="20"/>
                              </w:rPr>
                              <w:t>n=</w:t>
                            </w:r>
                            <w:r w:rsidR="00F3205A" w:rsidRPr="00BC1921">
                              <w:rPr>
                                <w:rFonts w:ascii="Arial" w:eastAsia="Arial" w:hAnsi="Arial" w:cs="Arial"/>
                                <w:color w:val="000000"/>
                                <w:sz w:val="20"/>
                                <w:szCs w:val="20"/>
                              </w:rPr>
                              <w:t>6</w:t>
                            </w:r>
                            <w:r w:rsidR="00EF6FC5" w:rsidRPr="00BC1921">
                              <w:rPr>
                                <w:rFonts w:ascii="Arial" w:eastAsia="Arial" w:hAnsi="Arial" w:cs="Arial"/>
                                <w:color w:val="000000"/>
                                <w:sz w:val="20"/>
                                <w:szCs w:val="20"/>
                              </w:rPr>
                              <w:t>,</w:t>
                            </w:r>
                            <w:r w:rsidR="00F3205A" w:rsidRPr="00BC1921">
                              <w:rPr>
                                <w:rFonts w:ascii="Arial" w:eastAsia="Arial" w:hAnsi="Arial" w:cs="Arial"/>
                                <w:color w:val="000000"/>
                                <w:sz w:val="20"/>
                                <w:szCs w:val="20"/>
                              </w:rPr>
                              <w:t>967</w:t>
                            </w:r>
                            <w:r w:rsidRPr="00BC1921">
                              <w:rPr>
                                <w:rFonts w:ascii="Arial" w:eastAsia="Arial" w:hAnsi="Arial" w:cs="Arial"/>
                                <w:color w:val="000000"/>
                                <w:sz w:val="20"/>
                                <w:szCs w:val="20"/>
                              </w:rPr>
                              <w:t xml:space="preserve"> (</w:t>
                            </w:r>
                            <w:r w:rsidR="001D01CF" w:rsidRPr="00BC1921">
                              <w:rPr>
                                <w:rFonts w:ascii="Arial" w:eastAsia="Arial" w:hAnsi="Arial" w:cs="Arial"/>
                                <w:color w:val="000000"/>
                                <w:sz w:val="20"/>
                                <w:szCs w:val="20"/>
                              </w:rPr>
                              <w:t>2.</w:t>
                            </w:r>
                            <w:r w:rsidR="00CB746A">
                              <w:rPr>
                                <w:rFonts w:ascii="Arial" w:eastAsia="Arial" w:hAnsi="Arial" w:cs="Arial"/>
                                <w:color w:val="000000"/>
                                <w:sz w:val="20"/>
                                <w:szCs w:val="20"/>
                              </w:rPr>
                              <w:t>30</w:t>
                            </w:r>
                            <w:r w:rsidRPr="00BC1921">
                              <w:rPr>
                                <w:rFonts w:ascii="Arial" w:eastAsia="Arial" w:hAnsi="Arial" w:cs="Arial"/>
                                <w:color w:val="000000"/>
                                <w:sz w:val="20"/>
                                <w:szCs w:val="20"/>
                              </w:rPr>
                              <w:t>)</w:t>
                            </w:r>
                          </w:p>
                        </w:txbxContent>
                      </wps:txbx>
                      <wps:bodyPr spcFirstLastPara="1" wrap="square" lIns="91425" tIns="91425" rIns="91425" bIns="91425" anchor="t" anchorCtr="0">
                        <a:noAutofit/>
                      </wps:bodyPr>
                    </wps:wsp>
                  </a:graphicData>
                </a:graphic>
              </wp:anchor>
            </w:drawing>
          </mc:Choice>
          <mc:Fallback>
            <w:pict>
              <v:shape w14:anchorId="4F91B737" id="_x0000_s1061" type="#_x0000_t202" style="position:absolute;margin-left:73.75pt;margin-top:176.6pt;width:80.75pt;height:58.1pt;rotation:3724374fd;z-index:25165824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" filled="f" stroked="f">
                <v:textbox inset="2.53958mm,2.53958mm,2.53958mm,2.53958mm">
                  <w:txbxContent>
                    <w:p w14:paraId="11747B9B" w14:textId="50637CBB" w:rsidR="00B5177A" w:rsidRPr="00BC1921" w:rsidRDefault="00B5177A" w:rsidP="00B5177A">
                      <w:pPr>
                        <w:spacing w:after="0" w:line="240" w:lineRule="auto"/>
                        <w:textDirection w:val="btLr"/>
                        <w:rPr>
                          <w:sz w:val="20"/>
                          <w:szCs w:val="20"/>
                        </w:rPr>
                      </w:pPr>
                      <w:r w:rsidRPr="00BC1921">
                        <w:rPr>
                          <w:rFonts w:ascii="Arial" w:eastAsia="Arial" w:hAnsi="Arial" w:cs="Arial"/>
                          <w:color w:val="000000"/>
                          <w:sz w:val="20"/>
                          <w:szCs w:val="20"/>
                        </w:rPr>
                        <w:t>n=</w:t>
                      </w:r>
                      <w:r w:rsidR="00F3205A" w:rsidRPr="00BC1921">
                        <w:rPr>
                          <w:rFonts w:ascii="Arial" w:eastAsia="Arial" w:hAnsi="Arial" w:cs="Arial"/>
                          <w:color w:val="000000"/>
                          <w:sz w:val="20"/>
                          <w:szCs w:val="20"/>
                        </w:rPr>
                        <w:t>6</w:t>
                      </w:r>
                      <w:r w:rsidR="00EF6FC5" w:rsidRPr="00BC1921">
                        <w:rPr>
                          <w:rFonts w:ascii="Arial" w:eastAsia="Arial" w:hAnsi="Arial" w:cs="Arial"/>
                          <w:color w:val="000000"/>
                          <w:sz w:val="20"/>
                          <w:szCs w:val="20"/>
                        </w:rPr>
                        <w:t>,</w:t>
                      </w:r>
                      <w:r w:rsidR="00F3205A" w:rsidRPr="00BC1921">
                        <w:rPr>
                          <w:rFonts w:ascii="Arial" w:eastAsia="Arial" w:hAnsi="Arial" w:cs="Arial"/>
                          <w:color w:val="000000"/>
                          <w:sz w:val="20"/>
                          <w:szCs w:val="20"/>
                        </w:rPr>
                        <w:t>967</w:t>
                      </w:r>
                      <w:r w:rsidRPr="00BC1921">
                        <w:rPr>
                          <w:rFonts w:ascii="Arial" w:eastAsia="Arial" w:hAnsi="Arial" w:cs="Arial"/>
                          <w:color w:val="000000"/>
                          <w:sz w:val="20"/>
                          <w:szCs w:val="20"/>
                        </w:rPr>
                        <w:t xml:space="preserve"> (</w:t>
                      </w:r>
                      <w:r w:rsidR="001D01CF" w:rsidRPr="00BC1921">
                        <w:rPr>
                          <w:rFonts w:ascii="Arial" w:eastAsia="Arial" w:hAnsi="Arial" w:cs="Arial"/>
                          <w:color w:val="000000"/>
                          <w:sz w:val="20"/>
                          <w:szCs w:val="20"/>
                        </w:rPr>
                        <w:t>2.</w:t>
                      </w:r>
                      <w:r w:rsidR="00CB746A">
                        <w:rPr>
                          <w:rFonts w:ascii="Arial" w:eastAsia="Arial" w:hAnsi="Arial" w:cs="Arial"/>
                          <w:color w:val="000000"/>
                          <w:sz w:val="20"/>
                          <w:szCs w:val="20"/>
                        </w:rPr>
                        <w:t>30</w:t>
                      </w:r>
                      <w:r w:rsidRPr="00BC1921">
                        <w:rPr>
                          <w:rFonts w:ascii="Arial" w:eastAsia="Arial" w:hAnsi="Arial" w:cs="Arial"/>
                          <w:color w:val="000000"/>
                          <w:sz w:val="20"/>
                          <w:szCs w:val="20"/>
                        </w:rPr>
                        <w:t>)</w:t>
                      </w:r>
                    </w:p>
                  </w:txbxContent>
                </v:textbox>
              </v:shape>
            </w:pict>
          </mc:Fallback>
        </mc:AlternateContent>
      </w:r>
      <w:r w:rsidR="00B5177A" w:rsidRPr="00BC1921">
        <w:rPr>
          <w:rFonts w:ascii="Times New Roman" w:hAnsi="Times New Roman" w:cs="Times New Roman"/>
          <w:noProof/>
        </w:rPr>
        <mc:AlternateContent>
          <mc:Choice Requires="wps">
            <w:drawing>
              <wp:anchor distT="0" distB="0" distL="114300" distR="114300" simplePos="0" relativeHeight="251658242" behindDoc="0" locked="0" layoutInCell="1" allowOverlap="1" wp14:anchorId="51A9CE39" wp14:editId="3BB90C04">
                <wp:simplePos x="0" y="0"/>
                <wp:positionH relativeFrom="column">
                  <wp:posOffset>1136650</wp:posOffset>
                </wp:positionH>
                <wp:positionV relativeFrom="paragraph">
                  <wp:posOffset>527050</wp:posOffset>
                </wp:positionV>
                <wp:extent cx="1025737" cy="737837"/>
                <wp:effectExtent l="0" t="8255" r="90170" b="13970"/>
                <wp:wrapNone/>
                <wp:docPr id="570892599" name="Text Box 1"/>
                <wp:cNvGraphicFramePr/>
                <a:graphic xmlns:a="http://schemas.openxmlformats.org/drawingml/2006/main">
                  <a:graphicData uri="http://schemas.microsoft.com/office/word/2010/wordprocessingShape">
                    <wps:wsp>
                      <wps:cNvSpPr txBox="1"/>
                      <wps:spPr>
                        <a:xfrm rot="17031293">
                          <a:off x="0" y="0"/>
                          <a:ext cx="1025737" cy="737837"/>
                        </a:xfrm>
                        <a:prstGeom prst="rect">
                          <a:avLst/>
                        </a:prstGeom>
                        <a:noFill/>
                        <a:ln>
                          <a:noFill/>
                        </a:ln>
                      </wps:spPr>
                      <wps:txbx>
                        <w:txbxContent>
                          <w:p w14:paraId="5487C628" w14:textId="147E03F0" w:rsidR="00B5177A" w:rsidRPr="00BC1921" w:rsidRDefault="00B5177A" w:rsidP="00B5177A">
                            <w:pPr>
                              <w:spacing w:after="0" w:line="240" w:lineRule="auto"/>
                              <w:textDirection w:val="btLr"/>
                              <w:rPr>
                                <w:sz w:val="20"/>
                                <w:szCs w:val="20"/>
                              </w:rPr>
                            </w:pPr>
                            <w:r w:rsidRPr="00BC1921">
                              <w:rPr>
                                <w:rFonts w:ascii="Arial" w:eastAsia="Arial" w:hAnsi="Arial" w:cs="Arial"/>
                                <w:color w:val="000000"/>
                                <w:sz w:val="20"/>
                                <w:szCs w:val="20"/>
                              </w:rPr>
                              <w:t>n=9</w:t>
                            </w:r>
                            <w:r w:rsidR="00185EAB" w:rsidRPr="00BC1921">
                              <w:rPr>
                                <w:rFonts w:ascii="Arial" w:eastAsia="Arial" w:hAnsi="Arial" w:cs="Arial"/>
                                <w:color w:val="000000"/>
                                <w:sz w:val="20"/>
                                <w:szCs w:val="20"/>
                              </w:rPr>
                              <w:t>,594</w:t>
                            </w:r>
                            <w:r w:rsidRPr="00BC1921">
                              <w:rPr>
                                <w:rFonts w:ascii="Arial" w:eastAsia="Arial" w:hAnsi="Arial" w:cs="Arial"/>
                                <w:color w:val="000000"/>
                                <w:sz w:val="20"/>
                                <w:szCs w:val="20"/>
                              </w:rPr>
                              <w:t xml:space="preserve"> (</w:t>
                            </w:r>
                            <w:r w:rsidR="009A1028">
                              <w:rPr>
                                <w:rFonts w:ascii="Arial" w:eastAsia="Arial" w:hAnsi="Arial" w:cs="Arial"/>
                                <w:color w:val="000000"/>
                                <w:sz w:val="20"/>
                                <w:szCs w:val="20"/>
                              </w:rPr>
                              <w:t>2</w:t>
                            </w:r>
                            <w:r w:rsidRPr="00BC1921">
                              <w:rPr>
                                <w:rFonts w:ascii="Arial" w:eastAsia="Arial" w:hAnsi="Arial" w:cs="Arial"/>
                                <w:color w:val="000000"/>
                                <w:sz w:val="20"/>
                                <w:szCs w:val="20"/>
                              </w:rPr>
                              <w:t>.</w:t>
                            </w:r>
                            <w:r w:rsidR="002903A6">
                              <w:rPr>
                                <w:rFonts w:ascii="Arial" w:eastAsia="Arial" w:hAnsi="Arial" w:cs="Arial"/>
                                <w:color w:val="000000"/>
                                <w:sz w:val="20"/>
                                <w:szCs w:val="20"/>
                              </w:rPr>
                              <w:t>4</w:t>
                            </w:r>
                            <w:r w:rsidR="00E512F8" w:rsidRPr="00BC1921">
                              <w:rPr>
                                <w:rFonts w:ascii="Arial" w:eastAsia="Arial" w:hAnsi="Arial" w:cs="Arial"/>
                                <w:color w:val="000000"/>
                                <w:sz w:val="20"/>
                                <w:szCs w:val="20"/>
                              </w:rPr>
                              <w:t>4</w:t>
                            </w:r>
                            <w:r w:rsidRPr="00BC1921">
                              <w:rPr>
                                <w:rFonts w:ascii="Arial" w:eastAsia="Arial" w:hAnsi="Arial" w:cs="Arial"/>
                                <w:color w:val="000000"/>
                                <w:sz w:val="20"/>
                                <w:szCs w:val="20"/>
                              </w:rPr>
                              <w:t>)</w:t>
                            </w:r>
                          </w:p>
                        </w:txbxContent>
                      </wps:txbx>
                      <wps:bodyPr spcFirstLastPara="1" wrap="square" lIns="91425" tIns="91425" rIns="91425" bIns="91425" anchor="t" anchorCtr="0">
                        <a:noAutofit/>
                      </wps:bodyPr>
                    </wps:wsp>
                  </a:graphicData>
                </a:graphic>
              </wp:anchor>
            </w:drawing>
          </mc:Choice>
          <mc:Fallback>
            <w:pict>
              <v:shape w14:anchorId="51A9CE39" id="_x0000_s1062" type="#_x0000_t202" style="position:absolute;margin-left:89.5pt;margin-top:41.5pt;width:80.75pt;height:58.1pt;rotation:-4990246fd;z-index:25165824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" filled="f" stroked="f">
                <v:textbox inset="2.53958mm,2.53958mm,2.53958mm,2.53958mm">
                  <w:txbxContent>
                    <w:p w14:paraId="5487C628" w14:textId="147E03F0" w:rsidR="00B5177A" w:rsidRPr="00BC1921" w:rsidRDefault="00B5177A" w:rsidP="00B5177A">
                      <w:pPr>
                        <w:spacing w:after="0" w:line="240" w:lineRule="auto"/>
                        <w:textDirection w:val="btLr"/>
                        <w:rPr>
                          <w:sz w:val="20"/>
                          <w:szCs w:val="20"/>
                        </w:rPr>
                      </w:pPr>
                      <w:r w:rsidRPr="00BC1921">
                        <w:rPr>
                          <w:rFonts w:ascii="Arial" w:eastAsia="Arial" w:hAnsi="Arial" w:cs="Arial"/>
                          <w:color w:val="000000"/>
                          <w:sz w:val="20"/>
                          <w:szCs w:val="20"/>
                        </w:rPr>
                        <w:t>n=9</w:t>
                      </w:r>
                      <w:r w:rsidR="00185EAB" w:rsidRPr="00BC1921">
                        <w:rPr>
                          <w:rFonts w:ascii="Arial" w:eastAsia="Arial" w:hAnsi="Arial" w:cs="Arial"/>
                          <w:color w:val="000000"/>
                          <w:sz w:val="20"/>
                          <w:szCs w:val="20"/>
                        </w:rPr>
                        <w:t>,594</w:t>
                      </w:r>
                      <w:r w:rsidRPr="00BC1921">
                        <w:rPr>
                          <w:rFonts w:ascii="Arial" w:eastAsia="Arial" w:hAnsi="Arial" w:cs="Arial"/>
                          <w:color w:val="000000"/>
                          <w:sz w:val="20"/>
                          <w:szCs w:val="20"/>
                        </w:rPr>
                        <w:t xml:space="preserve"> (</w:t>
                      </w:r>
                      <w:r w:rsidR="009A1028">
                        <w:rPr>
                          <w:rFonts w:ascii="Arial" w:eastAsia="Arial" w:hAnsi="Arial" w:cs="Arial"/>
                          <w:color w:val="000000"/>
                          <w:sz w:val="20"/>
                          <w:szCs w:val="20"/>
                        </w:rPr>
                        <w:t>2</w:t>
                      </w:r>
                      <w:r w:rsidRPr="00BC1921">
                        <w:rPr>
                          <w:rFonts w:ascii="Arial" w:eastAsia="Arial" w:hAnsi="Arial" w:cs="Arial"/>
                          <w:color w:val="000000"/>
                          <w:sz w:val="20"/>
                          <w:szCs w:val="20"/>
                        </w:rPr>
                        <w:t>.</w:t>
                      </w:r>
                      <w:r w:rsidR="002903A6">
                        <w:rPr>
                          <w:rFonts w:ascii="Arial" w:eastAsia="Arial" w:hAnsi="Arial" w:cs="Arial"/>
                          <w:color w:val="000000"/>
                          <w:sz w:val="20"/>
                          <w:szCs w:val="20"/>
                        </w:rPr>
                        <w:t>4</w:t>
                      </w:r>
                      <w:r w:rsidR="00E512F8" w:rsidRPr="00BC1921">
                        <w:rPr>
                          <w:rFonts w:ascii="Arial" w:eastAsia="Arial" w:hAnsi="Arial" w:cs="Arial"/>
                          <w:color w:val="000000"/>
                          <w:sz w:val="20"/>
                          <w:szCs w:val="20"/>
                        </w:rPr>
                        <w:t>4</w:t>
                      </w:r>
                      <w:r w:rsidRPr="00BC1921">
                        <w:rPr>
                          <w:rFonts w:ascii="Arial" w:eastAsia="Arial" w:hAnsi="Arial" w:cs="Arial"/>
                          <w:color w:val="000000"/>
                          <w:sz w:val="20"/>
                          <w:szCs w:val="20"/>
                        </w:rPr>
                        <w:t>)</w:t>
                      </w:r>
                    </w:p>
                  </w:txbxContent>
                </v:textbox>
              </v:shape>
            </w:pict>
          </mc:Fallback>
        </mc:AlternateContent>
      </w:r>
      <w:r w:rsidR="00B5177A" w:rsidRPr="00BC1921">
        <w:rPr>
          <w:rFonts w:ascii="Times New Roman" w:eastAsia="Arial" w:hAnsi="Times New Roman" w:cs="Times New Roman"/>
          <w:noProof/>
          <w:sz w:val="22"/>
          <w:szCs w:val="22"/>
        </w:rPr>
        <mc:AlternateContent>
          <mc:Choice Requires="wpg">
            <w:drawing>
              <wp:inline distT="114300" distB="114300" distL="114300" distR="114300" wp14:anchorId="2BB1BDB8" wp14:editId="3D4B46CA">
                <wp:extent cx="5781675" cy="3179445"/>
                <wp:effectExtent l="0" t="0" r="28575" b="20955"/>
                <wp:docPr id="1" name="Group 1"/>
                <wp:cNvGraphicFramePr/>
                <a:graphic xmlns:a="http://schemas.openxmlformats.org/drawingml/2006/main">
                  <a:graphicData uri="http://schemas.microsoft.com/office/word/2010/wordprocessingGroup">
                    <wpg:wgp>
                      <wpg:cNvGrpSpPr/>
                      <wpg:grpSpPr>
                        <a:xfrm>
                          <a:off x="0" y="0"/>
                          <a:ext cx="5781675" cy="3179445"/>
                          <a:chOff x="274825" y="673163"/>
                          <a:chExt cx="6063925" cy="2946169"/>
                        </a:xfrm>
                        <a:noFill/>
                      </wpg:grpSpPr>
                      <wps:wsp>
                        <wps:cNvPr id="1310627189" name="Flowchart: Terminator 1310627189"/>
                        <wps:cNvSpPr/>
                        <wps:spPr>
                          <a:xfrm>
                            <a:off x="2055588" y="673163"/>
                            <a:ext cx="1278180" cy="438102"/>
                          </a:xfrm>
                          <a:prstGeom prst="flowChartTerminator">
                            <a:avLst/>
                          </a:prstGeom>
                          <a:grpFill/>
                          <a:ln w="9525" cap="flat" cmpd="sng">
                            <a:solidFill>
                              <a:srgbClr val="000000"/>
                            </a:solidFill>
                            <a:prstDash val="solid"/>
                            <a:round/>
                            <a:headEnd type="none" w="sm" len="sm"/>
                            <a:tailEnd type="none" w="sm" len="sm"/>
                          </a:ln>
                        </wps:spPr>
                        <wps:txbx>
                          <w:txbxContent>
                            <w:p w14:paraId="37219544" w14:textId="77777777" w:rsidR="007F5F36" w:rsidRPr="00BC1921" w:rsidRDefault="007618CE" w:rsidP="00B5177A">
                              <w:pPr>
                                <w:spacing w:after="0" w:line="240" w:lineRule="auto"/>
                                <w:jc w:val="center"/>
                                <w:textDirection w:val="btLr"/>
                                <w:rPr>
                                  <w:sz w:val="22"/>
                                  <w:szCs w:val="22"/>
                                </w:rPr>
                              </w:pPr>
                              <w:r w:rsidRPr="00BC1921">
                                <w:rPr>
                                  <w:rFonts w:ascii="Arial" w:eastAsia="Arial" w:hAnsi="Arial" w:cs="Arial"/>
                                  <w:color w:val="000000"/>
                                  <w:sz w:val="22"/>
                                  <w:szCs w:val="22"/>
                                </w:rPr>
                                <w:t>T2D (n=9,594)</w:t>
                              </w:r>
                            </w:p>
                          </w:txbxContent>
                        </wps:txbx>
                        <wps:bodyPr spcFirstLastPara="1" wrap="square" lIns="91425" tIns="91425" rIns="91425" bIns="91425" anchor="ctr" anchorCtr="0">
                          <a:noAutofit/>
                        </wps:bodyPr>
                      </wps:wsp>
                      <wps:wsp>
                        <wps:cNvPr id="2004458067" name="Flowchart: Terminator 2004458067"/>
                        <wps:cNvSpPr/>
                        <wps:spPr>
                          <a:xfrm>
                            <a:off x="2407713" y="3130200"/>
                            <a:ext cx="1349784" cy="489132"/>
                          </a:xfrm>
                          <a:prstGeom prst="flowChartTerminator">
                            <a:avLst/>
                          </a:prstGeom>
                          <a:grpFill/>
                          <a:ln w="9525" cap="flat" cmpd="sng">
                            <a:solidFill>
                              <a:srgbClr val="000000"/>
                            </a:solidFill>
                            <a:prstDash val="solid"/>
                            <a:round/>
                            <a:headEnd type="none" w="sm" len="sm"/>
                            <a:tailEnd type="none" w="sm" len="sm"/>
                          </a:ln>
                        </wps:spPr>
                        <wps:txbx>
                          <w:txbxContent>
                            <w:p w14:paraId="7730C39C" w14:textId="2EC51FF7" w:rsidR="007F5F36" w:rsidRPr="00BC1921" w:rsidRDefault="007618CE" w:rsidP="00B5177A">
                              <w:pPr>
                                <w:spacing w:after="0" w:line="240" w:lineRule="auto"/>
                                <w:jc w:val="center"/>
                                <w:textDirection w:val="btLr"/>
                                <w:rPr>
                                  <w:sz w:val="22"/>
                                  <w:szCs w:val="22"/>
                                </w:rPr>
                              </w:pPr>
                              <w:r w:rsidRPr="00BC1921">
                                <w:rPr>
                                  <w:rFonts w:ascii="Arial" w:eastAsia="Arial" w:hAnsi="Arial" w:cs="Arial"/>
                                  <w:color w:val="000000"/>
                                  <w:sz w:val="22"/>
                                  <w:szCs w:val="22"/>
                                </w:rPr>
                                <w:t>CVD (n=</w:t>
                              </w:r>
                              <w:r w:rsidR="00DD1BB6" w:rsidRPr="00BC1921">
                                <w:rPr>
                                  <w:rFonts w:ascii="Arial" w:eastAsia="Arial" w:hAnsi="Arial" w:cs="Arial"/>
                                  <w:color w:val="000000"/>
                                  <w:sz w:val="22"/>
                                  <w:szCs w:val="22"/>
                                </w:rPr>
                                <w:t>6</w:t>
                              </w:r>
                              <w:r w:rsidRPr="00BC1921">
                                <w:rPr>
                                  <w:rFonts w:ascii="Arial" w:eastAsia="Arial" w:hAnsi="Arial" w:cs="Arial"/>
                                  <w:color w:val="000000"/>
                                  <w:sz w:val="22"/>
                                  <w:szCs w:val="22"/>
                                </w:rPr>
                                <w:t>,</w:t>
                              </w:r>
                              <w:r w:rsidR="005B12DE" w:rsidRPr="00BC1921">
                                <w:rPr>
                                  <w:rFonts w:ascii="Arial" w:eastAsia="Arial" w:hAnsi="Arial" w:cs="Arial"/>
                                  <w:color w:val="000000"/>
                                  <w:sz w:val="22"/>
                                  <w:szCs w:val="22"/>
                                </w:rPr>
                                <w:t>967</w:t>
                              </w:r>
                              <w:r w:rsidRPr="00BC1921">
                                <w:rPr>
                                  <w:rFonts w:ascii="Arial" w:eastAsia="Arial" w:hAnsi="Arial" w:cs="Arial"/>
                                  <w:color w:val="000000"/>
                                  <w:sz w:val="22"/>
                                  <w:szCs w:val="22"/>
                                </w:rPr>
                                <w:t>)</w:t>
                              </w:r>
                            </w:p>
                          </w:txbxContent>
                        </wps:txbx>
                        <wps:bodyPr spcFirstLastPara="1" wrap="square" lIns="91425" tIns="91425" rIns="91425" bIns="91425" anchor="ctr" anchorCtr="0">
                          <a:noAutofit/>
                        </wps:bodyPr>
                      </wps:wsp>
                      <wps:wsp>
                        <wps:cNvPr id="1096104350" name="Straight Arrow Connector 1096104350"/>
                        <wps:cNvCnPr/>
                        <wps:spPr>
                          <a:xfrm>
                            <a:off x="1624525" y="2314200"/>
                            <a:ext cx="783300" cy="1060500"/>
                          </a:xfrm>
                          <a:prstGeom prst="straightConnector1">
                            <a:avLst/>
                          </a:prstGeom>
                          <a:grpFill/>
                          <a:ln w="9525" cap="flat" cmpd="sng">
                            <a:solidFill>
                              <a:srgbClr val="000000"/>
                            </a:solidFill>
                            <a:prstDash val="solid"/>
                            <a:round/>
                            <a:headEnd type="none" w="med" len="med"/>
                            <a:tailEnd type="triangle" w="med" len="med"/>
                          </a:ln>
                        </wps:spPr>
                        <wps:bodyPr/>
                      </wps:wsp>
                      <wps:wsp>
                        <wps:cNvPr id="665883085" name="Straight Arrow Connector 665883085"/>
                        <wps:cNvCnPr/>
                        <wps:spPr>
                          <a:xfrm rot="10800000" flipH="1">
                            <a:off x="1624525" y="892200"/>
                            <a:ext cx="431100" cy="1422000"/>
                          </a:xfrm>
                          <a:prstGeom prst="straightConnector1">
                            <a:avLst/>
                          </a:prstGeom>
                          <a:grpFill/>
                          <a:ln w="9525" cap="flat" cmpd="sng">
                            <a:solidFill>
                              <a:srgbClr val="000000"/>
                            </a:solidFill>
                            <a:prstDash val="solid"/>
                            <a:round/>
                            <a:headEnd type="none" w="med" len="med"/>
                            <a:tailEnd type="triangle" w="med" len="med"/>
                          </a:ln>
                        </wps:spPr>
                        <wps:bodyPr/>
                      </wps:wsp>
                      <wps:wsp>
                        <wps:cNvPr id="1601710852" name="Text Box 1601710852"/>
                        <wps:cNvSpPr txBox="1"/>
                        <wps:spPr>
                          <a:xfrm rot="1026">
                            <a:off x="1907076" y="2075844"/>
                            <a:ext cx="1230719" cy="408996"/>
                          </a:xfrm>
                          <a:prstGeom prst="rect">
                            <a:avLst/>
                          </a:prstGeom>
                          <a:grpFill/>
                          <a:ln>
                            <a:noFill/>
                          </a:ln>
                        </wps:spPr>
                        <wps:txbx>
                          <w:txbxContent>
                            <w:p w14:paraId="5EF3249F" w14:textId="041E3AB8" w:rsidR="007F5F36" w:rsidRPr="00BC1921" w:rsidRDefault="007618CE" w:rsidP="00B5177A">
                              <w:pPr>
                                <w:spacing w:after="0" w:line="240" w:lineRule="auto"/>
                                <w:textDirection w:val="btLr"/>
                                <w:rPr>
                                  <w:sz w:val="20"/>
                                  <w:szCs w:val="20"/>
                                </w:rPr>
                              </w:pPr>
                              <w:r w:rsidRPr="00BC1921">
                                <w:rPr>
                                  <w:rFonts w:ascii="Arial" w:eastAsia="Arial" w:hAnsi="Arial" w:cs="Arial"/>
                                  <w:color w:val="000000"/>
                                  <w:sz w:val="20"/>
                                  <w:szCs w:val="20"/>
                                </w:rPr>
                                <w:t>n=10,831 (</w:t>
                              </w:r>
                              <w:r w:rsidR="002C48E9">
                                <w:rPr>
                                  <w:rFonts w:ascii="Arial" w:eastAsia="Arial" w:hAnsi="Arial" w:cs="Arial"/>
                                  <w:color w:val="000000"/>
                                  <w:sz w:val="20"/>
                                  <w:szCs w:val="20"/>
                                </w:rPr>
                                <w:t>3.17</w:t>
                              </w:r>
                              <w:r w:rsidRPr="00BC1921">
                                <w:rPr>
                                  <w:rFonts w:ascii="Arial" w:eastAsia="Arial" w:hAnsi="Arial" w:cs="Arial"/>
                                  <w:color w:val="000000"/>
                                  <w:sz w:val="20"/>
                                  <w:szCs w:val="20"/>
                                </w:rPr>
                                <w:t>)</w:t>
                              </w:r>
                            </w:p>
                          </w:txbxContent>
                        </wps:txbx>
                        <wps:bodyPr spcFirstLastPara="1" wrap="square" lIns="91425" tIns="91425" rIns="91425" bIns="91425" anchor="t" anchorCtr="0">
                          <a:noAutofit/>
                        </wps:bodyPr>
                      </wps:wsp>
                      <wps:wsp>
                        <wps:cNvPr id="186494010" name="Rectangle 186494010"/>
                        <wps:cNvSpPr/>
                        <wps:spPr>
                          <a:xfrm>
                            <a:off x="274825" y="1823400"/>
                            <a:ext cx="1349700" cy="981600"/>
                          </a:xfrm>
                          <a:prstGeom prst="rect">
                            <a:avLst/>
                          </a:prstGeom>
                          <a:grpFill/>
                          <a:ln w="9525" cap="flat" cmpd="sng">
                            <a:solidFill>
                              <a:srgbClr val="000000"/>
                            </a:solidFill>
                            <a:prstDash val="solid"/>
                            <a:round/>
                            <a:headEnd type="none" w="sm" len="sm"/>
                            <a:tailEnd type="none" w="sm" len="sm"/>
                          </a:ln>
                        </wps:spPr>
                        <wps:txbx>
                          <w:txbxContent>
                            <w:p w14:paraId="7B5F948A" w14:textId="77777777" w:rsidR="007F5F36" w:rsidRPr="00BC1921" w:rsidRDefault="007618CE" w:rsidP="00B5177A">
                              <w:pPr>
                                <w:spacing w:after="0" w:line="240" w:lineRule="auto"/>
                                <w:jc w:val="center"/>
                                <w:textDirection w:val="btLr"/>
                                <w:rPr>
                                  <w:sz w:val="22"/>
                                  <w:szCs w:val="22"/>
                                </w:rPr>
                              </w:pPr>
                              <w:r w:rsidRPr="00BC1921">
                                <w:rPr>
                                  <w:rFonts w:ascii="Arial" w:eastAsia="Arial" w:hAnsi="Arial" w:cs="Arial"/>
                                  <w:color w:val="000000"/>
                                  <w:sz w:val="22"/>
                                  <w:szCs w:val="22"/>
                                </w:rPr>
                                <w:t>Baseline (N=230,026)</w:t>
                              </w:r>
                            </w:p>
                          </w:txbxContent>
                        </wps:txbx>
                        <wps:bodyPr spcFirstLastPara="1" wrap="square" lIns="91425" tIns="91425" rIns="91425" bIns="91425" anchor="ctr" anchorCtr="0">
                          <a:noAutofit/>
                        </wps:bodyPr>
                      </wps:wsp>
                      <wps:wsp>
                        <wps:cNvPr id="15795040" name="Text Box 15795040"/>
                        <wps:cNvSpPr txBox="1"/>
                        <wps:spPr>
                          <a:xfrm rot="2666167">
                            <a:off x="2324165" y="1367769"/>
                            <a:ext cx="1068019" cy="338377"/>
                          </a:xfrm>
                          <a:prstGeom prst="rect">
                            <a:avLst/>
                          </a:prstGeom>
                          <a:grpFill/>
                          <a:ln>
                            <a:noFill/>
                          </a:ln>
                        </wps:spPr>
                        <wps:txbx>
                          <w:txbxContent>
                            <w:p w14:paraId="3A358E19" w14:textId="59481700" w:rsidR="007F5F36" w:rsidRPr="00BC1921" w:rsidRDefault="007618CE" w:rsidP="00B5177A">
                              <w:pPr>
                                <w:spacing w:after="0" w:line="240" w:lineRule="auto"/>
                                <w:textDirection w:val="btLr"/>
                                <w:rPr>
                                  <w:sz w:val="20"/>
                                  <w:szCs w:val="20"/>
                                </w:rPr>
                              </w:pPr>
                              <w:r w:rsidRPr="00BC1921">
                                <w:rPr>
                                  <w:rFonts w:ascii="Arial" w:eastAsia="Arial" w:hAnsi="Arial" w:cs="Arial"/>
                                  <w:color w:val="000000"/>
                                  <w:sz w:val="20"/>
                                  <w:szCs w:val="20"/>
                                </w:rPr>
                                <w:t>n=576 (</w:t>
                              </w:r>
                              <w:r w:rsidR="004D197D">
                                <w:rPr>
                                  <w:rFonts w:ascii="Arial" w:eastAsia="Arial" w:hAnsi="Arial" w:cs="Arial"/>
                                  <w:color w:val="000000"/>
                                  <w:sz w:val="20"/>
                                  <w:szCs w:val="20"/>
                                </w:rPr>
                                <w:t>3</w:t>
                              </w:r>
                              <w:r w:rsidR="00FD1608">
                                <w:rPr>
                                  <w:rFonts w:ascii="Arial" w:eastAsia="Arial" w:hAnsi="Arial" w:cs="Arial"/>
                                  <w:color w:val="000000"/>
                                  <w:sz w:val="20"/>
                                  <w:szCs w:val="20"/>
                                </w:rPr>
                                <w:t>3</w:t>
                              </w:r>
                              <w:r w:rsidR="004D197D">
                                <w:rPr>
                                  <w:rFonts w:ascii="Arial" w:eastAsia="Arial" w:hAnsi="Arial" w:cs="Arial"/>
                                  <w:color w:val="000000"/>
                                  <w:sz w:val="20"/>
                                  <w:szCs w:val="20"/>
                                </w:rPr>
                                <w:t>.0</w:t>
                              </w:r>
                              <w:r w:rsidRPr="00BC1921">
                                <w:rPr>
                                  <w:rFonts w:ascii="Arial" w:eastAsia="Arial" w:hAnsi="Arial" w:cs="Arial"/>
                                  <w:color w:val="000000"/>
                                  <w:sz w:val="20"/>
                                  <w:szCs w:val="20"/>
                                </w:rPr>
                                <w:t>)</w:t>
                              </w:r>
                            </w:p>
                          </w:txbxContent>
                        </wps:txbx>
                        <wps:bodyPr spcFirstLastPara="1" wrap="square" lIns="91425" tIns="91425" rIns="91425" bIns="91425" anchor="t" anchorCtr="0">
                          <a:noAutofit/>
                        </wps:bodyPr>
                      </wps:wsp>
                      <wps:wsp>
                        <wps:cNvPr id="784613353" name="Text Box 784613353"/>
                        <wps:cNvSpPr txBox="1"/>
                        <wps:spPr>
                          <a:xfrm rot="1331213">
                            <a:off x="3418675" y="858327"/>
                            <a:ext cx="1037364" cy="408996"/>
                          </a:xfrm>
                          <a:prstGeom prst="rect">
                            <a:avLst/>
                          </a:prstGeom>
                          <a:grpFill/>
                          <a:ln>
                            <a:noFill/>
                          </a:ln>
                        </wps:spPr>
                        <wps:txbx>
                          <w:txbxContent>
                            <w:p w14:paraId="61DCFFA2" w14:textId="33E733FB" w:rsidR="007F5F36" w:rsidRPr="00BC1921" w:rsidRDefault="007618CE" w:rsidP="00B5177A">
                              <w:pPr>
                                <w:spacing w:after="0" w:line="240" w:lineRule="auto"/>
                                <w:textDirection w:val="btLr"/>
                                <w:rPr>
                                  <w:sz w:val="20"/>
                                  <w:szCs w:val="20"/>
                                </w:rPr>
                              </w:pPr>
                              <w:r w:rsidRPr="00BC1921">
                                <w:rPr>
                                  <w:rFonts w:ascii="Arial" w:eastAsia="Arial" w:hAnsi="Arial" w:cs="Arial"/>
                                  <w:color w:val="000000"/>
                                  <w:sz w:val="20"/>
                                  <w:szCs w:val="20"/>
                                </w:rPr>
                                <w:t>n=390 (</w:t>
                              </w:r>
                              <w:r w:rsidR="002903A6">
                                <w:rPr>
                                  <w:rFonts w:ascii="Arial" w:eastAsia="Arial" w:hAnsi="Arial" w:cs="Arial"/>
                                  <w:color w:val="000000"/>
                                  <w:sz w:val="20"/>
                                  <w:szCs w:val="20"/>
                                </w:rPr>
                                <w:t>3.</w:t>
                              </w:r>
                              <w:r w:rsidR="004D29A0">
                                <w:rPr>
                                  <w:rFonts w:ascii="Arial" w:eastAsia="Arial" w:hAnsi="Arial" w:cs="Arial"/>
                                  <w:color w:val="000000"/>
                                  <w:sz w:val="20"/>
                                  <w:szCs w:val="20"/>
                                </w:rPr>
                                <w:t>60</w:t>
                              </w:r>
                              <w:r w:rsidRPr="00BC1921">
                                <w:rPr>
                                  <w:rFonts w:ascii="Arial" w:eastAsia="Arial" w:hAnsi="Arial" w:cs="Arial"/>
                                  <w:color w:val="000000"/>
                                  <w:sz w:val="20"/>
                                  <w:szCs w:val="20"/>
                                </w:rPr>
                                <w:t>)</w:t>
                              </w:r>
                            </w:p>
                          </w:txbxContent>
                        </wps:txbx>
                        <wps:bodyPr spcFirstLastPara="1" wrap="square" lIns="91425" tIns="91425" rIns="91425" bIns="91425" anchor="t" anchorCtr="0">
                          <a:noAutofit/>
                        </wps:bodyPr>
                      </wps:wsp>
                      <wps:wsp>
                        <wps:cNvPr id="278039730" name="Flowchart: Alternative Process 278039730"/>
                        <wps:cNvSpPr/>
                        <wps:spPr>
                          <a:xfrm>
                            <a:off x="3087128" y="1716493"/>
                            <a:ext cx="1008497" cy="535221"/>
                          </a:xfrm>
                          <a:prstGeom prst="flowChartAlternateProcess">
                            <a:avLst/>
                          </a:prstGeom>
                          <a:grpFill/>
                          <a:ln w="9525" cap="flat" cmpd="sng">
                            <a:solidFill>
                              <a:srgbClr val="000000"/>
                            </a:solidFill>
                            <a:prstDash val="solid"/>
                            <a:round/>
                            <a:headEnd type="none" w="sm" len="sm"/>
                            <a:tailEnd type="none" w="sm" len="sm"/>
                          </a:ln>
                        </wps:spPr>
                        <wps:txbx>
                          <w:txbxContent>
                            <w:p w14:paraId="19EF3038" w14:textId="77777777" w:rsidR="007F5F36" w:rsidRPr="00BC1921" w:rsidRDefault="007618CE" w:rsidP="00B5177A">
                              <w:pPr>
                                <w:spacing w:after="0" w:line="240" w:lineRule="auto"/>
                                <w:jc w:val="center"/>
                                <w:textDirection w:val="btLr"/>
                                <w:rPr>
                                  <w:sz w:val="22"/>
                                  <w:szCs w:val="22"/>
                                </w:rPr>
                              </w:pPr>
                              <w:r w:rsidRPr="00BC1921">
                                <w:rPr>
                                  <w:rFonts w:ascii="Arial" w:eastAsia="Arial" w:hAnsi="Arial" w:cs="Arial"/>
                                  <w:color w:val="000000"/>
                                  <w:sz w:val="22"/>
                                  <w:szCs w:val="22"/>
                                </w:rPr>
                                <w:t>CMD (n=1,104)</w:t>
                              </w:r>
                            </w:p>
                          </w:txbxContent>
                        </wps:txbx>
                        <wps:bodyPr spcFirstLastPara="1" wrap="square" lIns="91425" tIns="91425" rIns="91425" bIns="91425" anchor="ctr" anchorCtr="0">
                          <a:noAutofit/>
                        </wps:bodyPr>
                      </wps:wsp>
                      <wps:wsp>
                        <wps:cNvPr id="1200765800" name="Text Box 1200765800"/>
                        <wps:cNvSpPr txBox="1"/>
                        <wps:spPr>
                          <a:xfrm rot="17211346">
                            <a:off x="2922178" y="2502836"/>
                            <a:ext cx="959756" cy="410451"/>
                          </a:xfrm>
                          <a:prstGeom prst="rect">
                            <a:avLst/>
                          </a:prstGeom>
                          <a:grpFill/>
                          <a:ln>
                            <a:noFill/>
                          </a:ln>
                        </wps:spPr>
                        <wps:txbx>
                          <w:txbxContent>
                            <w:p w14:paraId="17B8EF0A" w14:textId="11167E57" w:rsidR="007F5F36" w:rsidRPr="00BC1921" w:rsidRDefault="007618CE" w:rsidP="00B5177A">
                              <w:pPr>
                                <w:spacing w:after="0" w:line="240" w:lineRule="auto"/>
                                <w:textDirection w:val="btLr"/>
                                <w:rPr>
                                  <w:sz w:val="20"/>
                                  <w:szCs w:val="20"/>
                                </w:rPr>
                              </w:pPr>
                              <w:r w:rsidRPr="00BC1921">
                                <w:rPr>
                                  <w:rFonts w:ascii="Arial" w:eastAsia="Arial" w:hAnsi="Arial" w:cs="Arial"/>
                                  <w:color w:val="000000"/>
                                  <w:sz w:val="20"/>
                                  <w:szCs w:val="20"/>
                                </w:rPr>
                                <w:t>n=418 (1</w:t>
                              </w:r>
                              <w:r w:rsidR="009E0454">
                                <w:rPr>
                                  <w:rFonts w:ascii="Arial" w:eastAsia="Arial" w:hAnsi="Arial" w:cs="Arial"/>
                                  <w:color w:val="000000"/>
                                  <w:sz w:val="20"/>
                                  <w:szCs w:val="20"/>
                                </w:rPr>
                                <w:t>2</w:t>
                              </w:r>
                              <w:r w:rsidRPr="00BC1921">
                                <w:rPr>
                                  <w:rFonts w:ascii="Arial" w:eastAsia="Arial" w:hAnsi="Arial" w:cs="Arial"/>
                                  <w:color w:val="000000"/>
                                  <w:sz w:val="20"/>
                                  <w:szCs w:val="20"/>
                                </w:rPr>
                                <w:t>.</w:t>
                              </w:r>
                              <w:r w:rsidR="009E0454">
                                <w:rPr>
                                  <w:rFonts w:ascii="Arial" w:eastAsia="Arial" w:hAnsi="Arial" w:cs="Arial"/>
                                  <w:color w:val="000000"/>
                                  <w:sz w:val="20"/>
                                  <w:szCs w:val="20"/>
                                </w:rPr>
                                <w:t>45</w:t>
                              </w:r>
                              <w:r w:rsidRPr="00BC1921">
                                <w:rPr>
                                  <w:rFonts w:ascii="Arial" w:eastAsia="Arial" w:hAnsi="Arial" w:cs="Arial"/>
                                  <w:color w:val="000000"/>
                                  <w:sz w:val="20"/>
                                  <w:szCs w:val="20"/>
                                </w:rPr>
                                <w:t>)</w:t>
                              </w:r>
                            </w:p>
                          </w:txbxContent>
                        </wps:txbx>
                        <wps:bodyPr spcFirstLastPara="1" wrap="square" lIns="91425" tIns="91425" rIns="91425" bIns="91425" anchor="t" anchorCtr="0">
                          <a:noAutofit/>
                        </wps:bodyPr>
                      </wps:wsp>
                      <wps:wsp>
                        <wps:cNvPr id="1435406801" name="Text Box 1435406801"/>
                        <wps:cNvSpPr txBox="1"/>
                        <wps:spPr>
                          <a:xfrm rot="19599251">
                            <a:off x="3969049" y="2718868"/>
                            <a:ext cx="958017" cy="588996"/>
                          </a:xfrm>
                          <a:prstGeom prst="rect">
                            <a:avLst/>
                          </a:prstGeom>
                          <a:grpFill/>
                          <a:ln>
                            <a:noFill/>
                          </a:ln>
                        </wps:spPr>
                        <wps:txbx>
                          <w:txbxContent>
                            <w:p w14:paraId="51491524" w14:textId="3F5B6A98" w:rsidR="007F5F36" w:rsidRPr="00BC1921" w:rsidRDefault="007618CE" w:rsidP="00B5177A">
                              <w:pPr>
                                <w:spacing w:after="0" w:line="240" w:lineRule="auto"/>
                                <w:textDirection w:val="btLr"/>
                                <w:rPr>
                                  <w:sz w:val="20"/>
                                  <w:szCs w:val="20"/>
                                </w:rPr>
                              </w:pPr>
                              <w:r w:rsidRPr="00BC1921">
                                <w:rPr>
                                  <w:rFonts w:ascii="Arial" w:eastAsia="Arial" w:hAnsi="Arial" w:cs="Arial"/>
                                  <w:color w:val="000000"/>
                                  <w:sz w:val="20"/>
                                  <w:szCs w:val="20"/>
                                </w:rPr>
                                <w:t>n=252 (</w:t>
                              </w:r>
                              <w:r w:rsidR="00525436">
                                <w:rPr>
                                  <w:rFonts w:ascii="Arial" w:eastAsia="Arial" w:hAnsi="Arial" w:cs="Arial"/>
                                  <w:color w:val="000000"/>
                                  <w:sz w:val="20"/>
                                  <w:szCs w:val="20"/>
                                </w:rPr>
                                <w:t>3.35</w:t>
                              </w:r>
                              <w:r w:rsidRPr="00BC1921">
                                <w:rPr>
                                  <w:rFonts w:ascii="Arial" w:eastAsia="Arial" w:hAnsi="Arial" w:cs="Arial"/>
                                  <w:color w:val="000000"/>
                                  <w:sz w:val="20"/>
                                  <w:szCs w:val="20"/>
                                </w:rPr>
                                <w:t>)</w:t>
                              </w:r>
                            </w:p>
                          </w:txbxContent>
                        </wps:txbx>
                        <wps:bodyPr spcFirstLastPara="1" wrap="square" lIns="91425" tIns="91425" rIns="91425" bIns="91425" anchor="t" anchorCtr="0">
                          <a:noAutofit/>
                        </wps:bodyPr>
                      </wps:wsp>
                      <wps:wsp>
                        <wps:cNvPr id="1084685210" name="Text Box 1084685210"/>
                        <wps:cNvSpPr txBox="1"/>
                        <wps:spPr>
                          <a:xfrm rot="4283">
                            <a:off x="4095823" y="1658356"/>
                            <a:ext cx="935717" cy="279833"/>
                          </a:xfrm>
                          <a:prstGeom prst="rect">
                            <a:avLst/>
                          </a:prstGeom>
                          <a:grpFill/>
                          <a:ln>
                            <a:noFill/>
                          </a:ln>
                        </wps:spPr>
                        <wps:txbx>
                          <w:txbxContent>
                            <w:p w14:paraId="0BE60FD3" w14:textId="3294F2D5" w:rsidR="007F5F36" w:rsidRPr="00BC1921" w:rsidRDefault="007618CE" w:rsidP="00B5177A">
                              <w:pPr>
                                <w:spacing w:after="0" w:line="240" w:lineRule="auto"/>
                                <w:textDirection w:val="btLr"/>
                                <w:rPr>
                                  <w:sz w:val="20"/>
                                  <w:szCs w:val="20"/>
                                </w:rPr>
                              </w:pPr>
                              <w:r w:rsidRPr="00BC1921">
                                <w:rPr>
                                  <w:rFonts w:ascii="Arial" w:eastAsia="Arial" w:hAnsi="Arial" w:cs="Arial"/>
                                  <w:color w:val="000000"/>
                                  <w:sz w:val="20"/>
                                  <w:szCs w:val="20"/>
                                </w:rPr>
                                <w:t>n=</w:t>
                              </w:r>
                              <w:r w:rsidR="00F70D4A" w:rsidRPr="00BC1921">
                                <w:rPr>
                                  <w:rFonts w:ascii="Arial" w:eastAsia="Arial" w:hAnsi="Arial" w:cs="Arial"/>
                                  <w:color w:val="000000"/>
                                  <w:sz w:val="20"/>
                                  <w:szCs w:val="20"/>
                                </w:rPr>
                                <w:t>63</w:t>
                              </w:r>
                              <w:r w:rsidR="004D197D">
                                <w:rPr>
                                  <w:rFonts w:ascii="Arial" w:eastAsia="Arial" w:hAnsi="Arial" w:cs="Arial"/>
                                  <w:color w:val="000000"/>
                                  <w:sz w:val="20"/>
                                  <w:szCs w:val="20"/>
                                </w:rPr>
                                <w:t xml:space="preserve"> (</w:t>
                              </w:r>
                              <w:r w:rsidR="00484CE0">
                                <w:rPr>
                                  <w:rFonts w:ascii="Arial" w:eastAsia="Arial" w:hAnsi="Arial" w:cs="Arial"/>
                                  <w:color w:val="000000"/>
                                  <w:sz w:val="20"/>
                                  <w:szCs w:val="20"/>
                                </w:rPr>
                                <w:t>4.15</w:t>
                              </w:r>
                              <w:r w:rsidR="004D197D">
                                <w:rPr>
                                  <w:rFonts w:ascii="Arial" w:eastAsia="Arial" w:hAnsi="Arial" w:cs="Arial"/>
                                  <w:color w:val="000000"/>
                                  <w:sz w:val="20"/>
                                  <w:szCs w:val="20"/>
                                </w:rPr>
                                <w:t>)</w:t>
                              </w:r>
                            </w:p>
                          </w:txbxContent>
                        </wps:txbx>
                        <wps:bodyPr spcFirstLastPara="1" wrap="square" lIns="91425" tIns="91425" rIns="91425" bIns="91425" anchor="t" anchorCtr="0">
                          <a:noAutofit/>
                        </wps:bodyPr>
                      </wps:wsp>
                      <wps:wsp>
                        <wps:cNvPr id="1654600693" name="Rectangle 1654600693"/>
                        <wps:cNvSpPr/>
                        <wps:spPr>
                          <a:xfrm>
                            <a:off x="5060450" y="837825"/>
                            <a:ext cx="1278300" cy="1882200"/>
                          </a:xfrm>
                          <a:prstGeom prst="rect">
                            <a:avLst/>
                          </a:prstGeom>
                          <a:ln>
                            <a:headEnd type="none" w="sm" len="sm"/>
                            <a:tailEnd type="none" w="sm" len="sm"/>
                          </a:ln>
                        </wps:spPr>
                        <wps:style>
                          <a:lnRef idx="2">
                            <a:schemeClr val="dk1"/>
                          </a:lnRef>
                          <a:fillRef idx="1">
                            <a:schemeClr val="lt1"/>
                          </a:fillRef>
                          <a:effectRef idx="0">
                            <a:schemeClr val="dk1"/>
                          </a:effectRef>
                          <a:fontRef idx="minor">
                            <a:schemeClr val="dk1"/>
                          </a:fontRef>
                        </wps:style>
                        <wps:txbx>
                          <w:txbxContent>
                            <w:p w14:paraId="3DAC115D" w14:textId="6E18CA3B" w:rsidR="007F5F36" w:rsidRPr="00BC1921" w:rsidRDefault="00663B87" w:rsidP="00B5177A">
                              <w:pPr>
                                <w:spacing w:after="0" w:line="240" w:lineRule="auto"/>
                                <w:jc w:val="center"/>
                                <w:textDirection w:val="btLr"/>
                                <w:rPr>
                                  <w:sz w:val="22"/>
                                  <w:szCs w:val="22"/>
                                </w:rPr>
                              </w:pPr>
                              <w:r>
                                <w:rPr>
                                  <w:rFonts w:ascii="Arial" w:eastAsia="Arial" w:hAnsi="Arial" w:cs="Arial"/>
                                  <w:color w:val="000000"/>
                                  <w:sz w:val="22"/>
                                  <w:szCs w:val="22"/>
                                </w:rPr>
                                <w:t>Physical activity</w:t>
                              </w:r>
                              <w:r w:rsidR="007618CE" w:rsidRPr="00BC1921">
                                <w:rPr>
                                  <w:rFonts w:ascii="Arial" w:eastAsia="Arial" w:hAnsi="Arial" w:cs="Arial"/>
                                  <w:color w:val="000000"/>
                                  <w:sz w:val="22"/>
                                  <w:szCs w:val="22"/>
                                </w:rPr>
                                <w:t>-related Cancer</w:t>
                              </w:r>
                              <w:r w:rsidR="005D343F">
                                <w:rPr>
                                  <w:rFonts w:ascii="Arial" w:eastAsia="Arial" w:hAnsi="Arial" w:cs="Arial"/>
                                  <w:color w:val="000000"/>
                                  <w:sz w:val="22"/>
                                  <w:szCs w:val="22"/>
                                </w:rPr>
                                <w:t>s</w:t>
                              </w:r>
                              <w:r w:rsidR="007618CE" w:rsidRPr="00BC1921">
                                <w:rPr>
                                  <w:rFonts w:ascii="Arial" w:eastAsia="Arial" w:hAnsi="Arial" w:cs="Arial"/>
                                  <w:color w:val="000000"/>
                                  <w:sz w:val="22"/>
                                  <w:szCs w:val="22"/>
                                </w:rPr>
                                <w:t xml:space="preserve"> (n=11</w:t>
                              </w:r>
                              <w:r w:rsidR="00A848DF" w:rsidRPr="00BC1921">
                                <w:rPr>
                                  <w:rFonts w:ascii="Arial" w:eastAsia="Arial" w:hAnsi="Arial" w:cs="Arial"/>
                                  <w:color w:val="000000"/>
                                  <w:sz w:val="22"/>
                                  <w:szCs w:val="22"/>
                                </w:rPr>
                                <w:t>,</w:t>
                              </w:r>
                              <w:r w:rsidR="007618CE" w:rsidRPr="00BC1921">
                                <w:rPr>
                                  <w:rFonts w:ascii="Arial" w:eastAsia="Arial" w:hAnsi="Arial" w:cs="Arial"/>
                                  <w:color w:val="000000"/>
                                  <w:sz w:val="22"/>
                                  <w:szCs w:val="22"/>
                                </w:rPr>
                                <w:t>536)</w:t>
                              </w:r>
                            </w:p>
                          </w:txbxContent>
                        </wps:txbx>
                        <wps:bodyPr spcFirstLastPara="1" wrap="square" lIns="91425" tIns="91425" rIns="91425" bIns="91425" anchor="ctr" anchorCtr="0">
                          <a:noAutofit/>
                        </wps:bodyPr>
                      </wps:wsp>
                      <wps:wsp>
                        <wps:cNvPr id="1442340653" name="Straight Arrow Connector 1442340653"/>
                        <wps:cNvCnPr/>
                        <wps:spPr>
                          <a:xfrm flipV="1">
                            <a:off x="4080694" y="1937805"/>
                            <a:ext cx="974231" cy="12841"/>
                          </a:xfrm>
                          <a:prstGeom prst="straightConnector1">
                            <a:avLst/>
                          </a:prstGeom>
                          <a:grpFill/>
                          <a:ln w="9525" cap="flat" cmpd="sng">
                            <a:solidFill>
                              <a:srgbClr val="000000"/>
                            </a:solidFill>
                            <a:prstDash val="solid"/>
                            <a:round/>
                            <a:headEnd type="none" w="med" len="med"/>
                            <a:tailEnd type="triangle" w="med" len="med"/>
                          </a:ln>
                        </wps:spPr>
                        <wps:bodyPr/>
                      </wps:wsp>
                      <wps:wsp>
                        <wps:cNvPr id="494929100" name="Straight Arrow Connector 494929100"/>
                        <wps:cNvCnPr/>
                        <wps:spPr>
                          <a:xfrm>
                            <a:off x="3326750" y="879400"/>
                            <a:ext cx="1728175" cy="605769"/>
                          </a:xfrm>
                          <a:prstGeom prst="straightConnector1">
                            <a:avLst/>
                          </a:prstGeom>
                          <a:grpFill/>
                          <a:ln w="9525" cap="flat" cmpd="sng">
                            <a:solidFill>
                              <a:srgbClr val="000000"/>
                            </a:solidFill>
                            <a:prstDash val="solid"/>
                            <a:round/>
                            <a:headEnd type="none" w="med" len="med"/>
                            <a:tailEnd type="triangle" w="med" len="med"/>
                          </a:ln>
                        </wps:spPr>
                        <wps:bodyPr/>
                      </wps:wsp>
                      <wps:wsp>
                        <wps:cNvPr id="868302151" name="Straight Arrow Connector 868302151"/>
                        <wps:cNvCnPr>
                          <a:stCxn id="186494010" idx="3"/>
                        </wps:cNvCnPr>
                        <wps:spPr>
                          <a:xfrm flipV="1">
                            <a:off x="1624525" y="2304175"/>
                            <a:ext cx="3430401" cy="10025"/>
                          </a:xfrm>
                          <a:prstGeom prst="straightConnector1">
                            <a:avLst/>
                          </a:prstGeom>
                          <a:grpFill/>
                          <a:ln w="19050" cap="flat" cmpd="sng">
                            <a:solidFill>
                              <a:srgbClr val="000000"/>
                            </a:solidFill>
                            <a:prstDash val="solid"/>
                            <a:round/>
                            <a:headEnd type="none" w="med" len="med"/>
                            <a:tailEnd type="triangle" w="med" len="med"/>
                          </a:ln>
                        </wps:spPr>
                        <wps:bodyPr/>
                      </wps:wsp>
                      <wps:wsp>
                        <wps:cNvPr id="1195748299" name="Straight Arrow Connector 1195748299"/>
                        <wps:cNvCnPr/>
                        <wps:spPr>
                          <a:xfrm flipV="1">
                            <a:off x="3082604" y="2251713"/>
                            <a:ext cx="298363" cy="878488"/>
                          </a:xfrm>
                          <a:prstGeom prst="straightConnector1">
                            <a:avLst/>
                          </a:prstGeom>
                          <a:grpFill/>
                          <a:ln w="9525" cap="flat" cmpd="sng">
                            <a:solidFill>
                              <a:srgbClr val="000000"/>
                            </a:solidFill>
                            <a:prstDash val="solid"/>
                            <a:round/>
                            <a:headEnd type="none" w="med" len="med"/>
                            <a:tailEnd type="triangle" w="med" len="med"/>
                          </a:ln>
                        </wps:spPr>
                        <wps:bodyPr/>
                      </wps:wsp>
                      <wps:wsp>
                        <wps:cNvPr id="1196556919" name="Straight Arrow Connector 1196556919"/>
                        <wps:cNvCnPr/>
                        <wps:spPr>
                          <a:xfrm rot="10800000" flipH="1">
                            <a:off x="3756225" y="2621225"/>
                            <a:ext cx="1298700" cy="736200"/>
                          </a:xfrm>
                          <a:prstGeom prst="straightConnector1">
                            <a:avLst/>
                          </a:prstGeom>
                          <a:grpFill/>
                          <a:ln w="9525" cap="flat" cmpd="sng">
                            <a:solidFill>
                              <a:srgbClr val="000000"/>
                            </a:solidFill>
                            <a:prstDash val="solid"/>
                            <a:round/>
                            <a:headEnd type="none" w="med" len="med"/>
                            <a:tailEnd type="triangle" w="med" len="med"/>
                          </a:ln>
                        </wps:spPr>
                        <wps:bodyPr/>
                      </wps:wsp>
                      <wps:wsp>
                        <wps:cNvPr id="722942873" name="Straight Arrow Connector 722942873"/>
                        <wps:cNvCnPr/>
                        <wps:spPr>
                          <a:xfrm>
                            <a:off x="2702975" y="1118000"/>
                            <a:ext cx="685149" cy="579524"/>
                          </a:xfrm>
                          <a:prstGeom prst="straightConnector1">
                            <a:avLst/>
                          </a:prstGeom>
                          <a:grpFill/>
                          <a:ln w="9525" cap="flat" cmpd="sng">
                            <a:solidFill>
                              <a:srgbClr val="000000"/>
                            </a:solidFill>
                            <a:prstDash val="solid"/>
                            <a:round/>
                            <a:headEnd type="none" w="med" len="med"/>
                            <a:tailEnd type="triangle" w="med" len="med"/>
                          </a:ln>
                        </wps:spPr>
                        <wps:bodyPr/>
                      </wps:wsp>
                    </wpg:wgp>
                  </a:graphicData>
                </a:graphic>
              </wp:inline>
            </w:drawing>
          </mc:Choice>
          <mc:Fallback>
            <w:pict>
              <v:group w14:anchorId="2BB1BDB8" id="Group 1" o:spid="_x0000_s1063" style="width:455.25pt;height:250.35pt;mso-position-horizontal-relative:char;mso-position-vertical-relative:line" coordorigin="2748,6731" coordsize="60639,294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">
                <v:shapetype id="_x0000_t116" coordsize="21600,21600" o:spt="116" path="m3475,qx,10800,3475,21600l18125,21600qx21600,10800,18125,xe">
                  <v:stroke joinstyle="miter"/>
                  <v:path gradientshapeok="t" o:connecttype="rect" textboxrect="1018,3163,20582,18437"/>
                </v:shapetype>
                <v:shape id="Flowchart: Terminator 1310627189" o:spid="_x0000_s1064" type="#_x0000_t116" style="position:absolute;left:20555;top:6731;width:12782;height:4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" filled="f">
                  <v:stroke startarrowwidth="narrow" startarrowlength="short" endarrowwidth="narrow" endarrowlength="short" joinstyle="round"/>
                  <v:textbox inset="2.53958mm,2.53958mm,2.53958mm,2.53958mm">
                    <w:txbxContent>
                      <w:p w14:paraId="37219544" w14:textId="77777777" w:rsidR="007F5F36" w:rsidRPr="00BC1921" w:rsidRDefault="007618CE" w:rsidP="00B5177A">
                        <w:pPr>
                          <w:spacing w:after="0" w:line="240" w:lineRule="auto"/>
                          <w:jc w:val="center"/>
                          <w:textDirection w:val="btLr"/>
                          <w:rPr>
                            <w:sz w:val="22"/>
                            <w:szCs w:val="22"/>
                          </w:rPr>
                        </w:pPr>
                        <w:r w:rsidRPr="00BC1921">
                          <w:rPr>
                            <w:rFonts w:ascii="Arial" w:eastAsia="Arial" w:hAnsi="Arial" w:cs="Arial"/>
                            <w:color w:val="000000"/>
                            <w:sz w:val="22"/>
                            <w:szCs w:val="22"/>
                          </w:rPr>
                          <w:t>T2D (n=9,594)</w:t>
                        </w:r>
                      </w:p>
                    </w:txbxContent>
                  </v:textbox>
                </v:shape>
                <v:shape id="Flowchart: Terminator 2004458067" o:spid="_x0000_s1065" type="#_x0000_t116" style="position:absolute;left:24077;top:31302;width:13497;height:48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" filled="f">
                  <v:stroke startarrowwidth="narrow" startarrowlength="short" endarrowwidth="narrow" endarrowlength="short" joinstyle="round"/>
                  <v:textbox inset="2.53958mm,2.53958mm,2.53958mm,2.53958mm">
                    <w:txbxContent>
                      <w:p w14:paraId="7730C39C" w14:textId="2EC51FF7" w:rsidR="007F5F36" w:rsidRPr="00BC1921" w:rsidRDefault="007618CE" w:rsidP="00B5177A">
                        <w:pPr>
                          <w:spacing w:after="0" w:line="240" w:lineRule="auto"/>
                          <w:jc w:val="center"/>
                          <w:textDirection w:val="btLr"/>
                          <w:rPr>
                            <w:sz w:val="22"/>
                            <w:szCs w:val="22"/>
                          </w:rPr>
                        </w:pPr>
                        <w:r w:rsidRPr="00BC1921">
                          <w:rPr>
                            <w:rFonts w:ascii="Arial" w:eastAsia="Arial" w:hAnsi="Arial" w:cs="Arial"/>
                            <w:color w:val="000000"/>
                            <w:sz w:val="22"/>
                            <w:szCs w:val="22"/>
                          </w:rPr>
                          <w:t>CVD (n=</w:t>
                        </w:r>
                        <w:r w:rsidR="00DD1BB6" w:rsidRPr="00BC1921">
                          <w:rPr>
                            <w:rFonts w:ascii="Arial" w:eastAsia="Arial" w:hAnsi="Arial" w:cs="Arial"/>
                            <w:color w:val="000000"/>
                            <w:sz w:val="22"/>
                            <w:szCs w:val="22"/>
                          </w:rPr>
                          <w:t>6</w:t>
                        </w:r>
                        <w:r w:rsidRPr="00BC1921">
                          <w:rPr>
                            <w:rFonts w:ascii="Arial" w:eastAsia="Arial" w:hAnsi="Arial" w:cs="Arial"/>
                            <w:color w:val="000000"/>
                            <w:sz w:val="22"/>
                            <w:szCs w:val="22"/>
                          </w:rPr>
                          <w:t>,</w:t>
                        </w:r>
                        <w:r w:rsidR="005B12DE" w:rsidRPr="00BC1921">
                          <w:rPr>
                            <w:rFonts w:ascii="Arial" w:eastAsia="Arial" w:hAnsi="Arial" w:cs="Arial"/>
                            <w:color w:val="000000"/>
                            <w:sz w:val="22"/>
                            <w:szCs w:val="22"/>
                          </w:rPr>
                          <w:t>967</w:t>
                        </w:r>
                        <w:r w:rsidRPr="00BC1921">
                          <w:rPr>
                            <w:rFonts w:ascii="Arial" w:eastAsia="Arial" w:hAnsi="Arial" w:cs="Arial"/>
                            <w:color w:val="000000"/>
                            <w:sz w:val="22"/>
                            <w:szCs w:val="22"/>
                          </w:rPr>
                          <w:t>)</w:t>
                        </w:r>
                      </w:p>
                    </w:txbxContent>
                  </v:textbox>
                </v:shape>
                <v:shape id="Straight Arrow Connector 1096104350" o:spid="_x0000_s1066" type="#_x0000_t32" style="position:absolute;left:16245;top:23142;width:7833;height:1060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">
                  <v:stroke endarrow="block"/>
                </v:shape>
                <v:shape id="Straight Arrow Connector 665883085" o:spid="_x0000_s1067" type="#_x0000_t32" style="position:absolute;left:16245;top:8922;width:4311;height:14220;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">
                  <v:stroke endarrow="block"/>
                </v:shape>
                <v:shape id="Text Box 1601710852" o:spid="_x0000_s1068" type="#_x0000_t202" style="position:absolute;left:19070;top:20758;width:12307;height:4090;rotation:1121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" filled="f" stroked="f">
                  <v:textbox inset="2.53958mm,2.53958mm,2.53958mm,2.53958mm">
                    <w:txbxContent>
                      <w:p w14:paraId="5EF3249F" w14:textId="041E3AB8" w:rsidR="007F5F36" w:rsidRPr="00BC1921" w:rsidRDefault="007618CE" w:rsidP="00B5177A">
                        <w:pPr>
                          <w:spacing w:after="0" w:line="240" w:lineRule="auto"/>
                          <w:textDirection w:val="btLr"/>
                          <w:rPr>
                            <w:sz w:val="20"/>
                            <w:szCs w:val="20"/>
                          </w:rPr>
                        </w:pPr>
                        <w:r w:rsidRPr="00BC1921">
                          <w:rPr>
                            <w:rFonts w:ascii="Arial" w:eastAsia="Arial" w:hAnsi="Arial" w:cs="Arial"/>
                            <w:color w:val="000000"/>
                            <w:sz w:val="20"/>
                            <w:szCs w:val="20"/>
                          </w:rPr>
                          <w:t>n=10,831 (</w:t>
                        </w:r>
                        <w:r w:rsidR="002C48E9">
                          <w:rPr>
                            <w:rFonts w:ascii="Arial" w:eastAsia="Arial" w:hAnsi="Arial" w:cs="Arial"/>
                            <w:color w:val="000000"/>
                            <w:sz w:val="20"/>
                            <w:szCs w:val="20"/>
                          </w:rPr>
                          <w:t>3.17</w:t>
                        </w:r>
                        <w:r w:rsidRPr="00BC1921">
                          <w:rPr>
                            <w:rFonts w:ascii="Arial" w:eastAsia="Arial" w:hAnsi="Arial" w:cs="Arial"/>
                            <w:color w:val="000000"/>
                            <w:sz w:val="20"/>
                            <w:szCs w:val="20"/>
                          </w:rPr>
                          <w:t>)</w:t>
                        </w:r>
                      </w:p>
                    </w:txbxContent>
                  </v:textbox>
                </v:shape>
                <v:rect id="Rectangle 186494010" o:spid="_x0000_s1069" style="position:absolute;left:2748;top:18234;width:13497;height:98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" filled="f">
                  <v:stroke startarrowwidth="narrow" startarrowlength="short" endarrowwidth="narrow" endarrowlength="short" joinstyle="round"/>
                  <v:textbox inset="2.53958mm,2.53958mm,2.53958mm,2.53958mm">
                    <w:txbxContent>
                      <w:p w14:paraId="7B5F948A" w14:textId="77777777" w:rsidR="007F5F36" w:rsidRPr="00BC1921" w:rsidRDefault="007618CE" w:rsidP="00B5177A">
                        <w:pPr>
                          <w:spacing w:after="0" w:line="240" w:lineRule="auto"/>
                          <w:jc w:val="center"/>
                          <w:textDirection w:val="btLr"/>
                          <w:rPr>
                            <w:sz w:val="22"/>
                            <w:szCs w:val="22"/>
                          </w:rPr>
                        </w:pPr>
                        <w:r w:rsidRPr="00BC1921">
                          <w:rPr>
                            <w:rFonts w:ascii="Arial" w:eastAsia="Arial" w:hAnsi="Arial" w:cs="Arial"/>
                            <w:color w:val="000000"/>
                            <w:sz w:val="22"/>
                            <w:szCs w:val="22"/>
                          </w:rPr>
                          <w:t>Baseline (N=230,026)</w:t>
                        </w:r>
                      </w:p>
                    </w:txbxContent>
                  </v:textbox>
                </v:rect>
                <v:shape id="Text Box 15795040" o:spid="_x0000_s1070" type="#_x0000_t202" style="position:absolute;left:23241;top:13677;width:10680;height:3384;rotation:2912165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" filled="f" stroked="f">
                  <v:textbox inset="2.53958mm,2.53958mm,2.53958mm,2.53958mm">
                    <w:txbxContent>
                      <w:p w14:paraId="3A358E19" w14:textId="59481700" w:rsidR="007F5F36" w:rsidRPr="00BC1921" w:rsidRDefault="007618CE" w:rsidP="00B5177A">
                        <w:pPr>
                          <w:spacing w:after="0" w:line="240" w:lineRule="auto"/>
                          <w:textDirection w:val="btLr"/>
                          <w:rPr>
                            <w:sz w:val="20"/>
                            <w:szCs w:val="20"/>
                          </w:rPr>
                        </w:pPr>
                        <w:r w:rsidRPr="00BC1921">
                          <w:rPr>
                            <w:rFonts w:ascii="Arial" w:eastAsia="Arial" w:hAnsi="Arial" w:cs="Arial"/>
                            <w:color w:val="000000"/>
                            <w:sz w:val="20"/>
                            <w:szCs w:val="20"/>
                          </w:rPr>
                          <w:t>n=576 (</w:t>
                        </w:r>
                        <w:r w:rsidR="004D197D">
                          <w:rPr>
                            <w:rFonts w:ascii="Arial" w:eastAsia="Arial" w:hAnsi="Arial" w:cs="Arial"/>
                            <w:color w:val="000000"/>
                            <w:sz w:val="20"/>
                            <w:szCs w:val="20"/>
                          </w:rPr>
                          <w:t>3</w:t>
                        </w:r>
                        <w:r w:rsidR="00FD1608">
                          <w:rPr>
                            <w:rFonts w:ascii="Arial" w:eastAsia="Arial" w:hAnsi="Arial" w:cs="Arial"/>
                            <w:color w:val="000000"/>
                            <w:sz w:val="20"/>
                            <w:szCs w:val="20"/>
                          </w:rPr>
                          <w:t>3</w:t>
                        </w:r>
                        <w:r w:rsidR="004D197D">
                          <w:rPr>
                            <w:rFonts w:ascii="Arial" w:eastAsia="Arial" w:hAnsi="Arial" w:cs="Arial"/>
                            <w:color w:val="000000"/>
                            <w:sz w:val="20"/>
                            <w:szCs w:val="20"/>
                          </w:rPr>
                          <w:t>.0</w:t>
                        </w:r>
                        <w:r w:rsidRPr="00BC1921">
                          <w:rPr>
                            <w:rFonts w:ascii="Arial" w:eastAsia="Arial" w:hAnsi="Arial" w:cs="Arial"/>
                            <w:color w:val="000000"/>
                            <w:sz w:val="20"/>
                            <w:szCs w:val="20"/>
                          </w:rPr>
                          <w:t>)</w:t>
                        </w:r>
                      </w:p>
                    </w:txbxContent>
                  </v:textbox>
                </v:shape>
                <v:shape id="Text Box 784613353" o:spid="_x0000_s1071" type="#_x0000_t202" style="position:absolute;left:34186;top:8583;width:10374;height:4090;rotation:1454040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" filled="f" stroked="f">
                  <v:textbox inset="2.53958mm,2.53958mm,2.53958mm,2.53958mm">
                    <w:txbxContent>
                      <w:p w14:paraId="61DCFFA2" w14:textId="33E733FB" w:rsidR="007F5F36" w:rsidRPr="00BC1921" w:rsidRDefault="007618CE" w:rsidP="00B5177A">
                        <w:pPr>
                          <w:spacing w:after="0" w:line="240" w:lineRule="auto"/>
                          <w:textDirection w:val="btLr"/>
                          <w:rPr>
                            <w:sz w:val="20"/>
                            <w:szCs w:val="20"/>
                          </w:rPr>
                        </w:pPr>
                        <w:r w:rsidRPr="00BC1921">
                          <w:rPr>
                            <w:rFonts w:ascii="Arial" w:eastAsia="Arial" w:hAnsi="Arial" w:cs="Arial"/>
                            <w:color w:val="000000"/>
                            <w:sz w:val="20"/>
                            <w:szCs w:val="20"/>
                          </w:rPr>
                          <w:t>n=390 (</w:t>
                        </w:r>
                        <w:r w:rsidR="002903A6">
                          <w:rPr>
                            <w:rFonts w:ascii="Arial" w:eastAsia="Arial" w:hAnsi="Arial" w:cs="Arial"/>
                            <w:color w:val="000000"/>
                            <w:sz w:val="20"/>
                            <w:szCs w:val="20"/>
                          </w:rPr>
                          <w:t>3.</w:t>
                        </w:r>
                        <w:r w:rsidR="004D29A0">
                          <w:rPr>
                            <w:rFonts w:ascii="Arial" w:eastAsia="Arial" w:hAnsi="Arial" w:cs="Arial"/>
                            <w:color w:val="000000"/>
                            <w:sz w:val="20"/>
                            <w:szCs w:val="20"/>
                          </w:rPr>
                          <w:t>60</w:t>
                        </w:r>
                        <w:r w:rsidRPr="00BC1921">
                          <w:rPr>
                            <w:rFonts w:ascii="Arial" w:eastAsia="Arial" w:hAnsi="Arial" w:cs="Arial"/>
                            <w:color w:val="000000"/>
                            <w:sz w:val="20"/>
                            <w:szCs w:val="20"/>
                          </w:rPr>
                          <w:t>)</w:t>
                        </w:r>
                      </w:p>
                    </w:txbxContent>
                  </v:textbox>
                </v:shape>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ive Process 278039730" o:spid="_x0000_s1072" type="#_x0000_t176" style="position:absolute;left:30871;top:17164;width:10085;height:53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" filled="f">
                  <v:stroke startarrowwidth="narrow" startarrowlength="short" endarrowwidth="narrow" endarrowlength="short" joinstyle="round"/>
                  <v:textbox inset="2.53958mm,2.53958mm,2.53958mm,2.53958mm">
                    <w:txbxContent>
                      <w:p w14:paraId="19EF3038" w14:textId="77777777" w:rsidR="007F5F36" w:rsidRPr="00BC1921" w:rsidRDefault="007618CE" w:rsidP="00B5177A">
                        <w:pPr>
                          <w:spacing w:after="0" w:line="240" w:lineRule="auto"/>
                          <w:jc w:val="center"/>
                          <w:textDirection w:val="btLr"/>
                          <w:rPr>
                            <w:sz w:val="22"/>
                            <w:szCs w:val="22"/>
                          </w:rPr>
                        </w:pPr>
                        <w:r w:rsidRPr="00BC1921">
                          <w:rPr>
                            <w:rFonts w:ascii="Arial" w:eastAsia="Arial" w:hAnsi="Arial" w:cs="Arial"/>
                            <w:color w:val="000000"/>
                            <w:sz w:val="22"/>
                            <w:szCs w:val="22"/>
                          </w:rPr>
                          <w:t>CMD (n=1,104)</w:t>
                        </w:r>
                      </w:p>
                    </w:txbxContent>
                  </v:textbox>
                </v:shape>
                <v:shape id="Text Box 1200765800" o:spid="_x0000_s1073" type="#_x0000_t202" style="position:absolute;left:29221;top:25028;width:9598;height:4104;rotation:-4793580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" filled="f" stroked="f">
                  <v:textbox inset="2.53958mm,2.53958mm,2.53958mm,2.53958mm">
                    <w:txbxContent>
                      <w:p w14:paraId="17B8EF0A" w14:textId="11167E57" w:rsidR="007F5F36" w:rsidRPr="00BC1921" w:rsidRDefault="007618CE" w:rsidP="00B5177A">
                        <w:pPr>
                          <w:spacing w:after="0" w:line="240" w:lineRule="auto"/>
                          <w:textDirection w:val="btLr"/>
                          <w:rPr>
                            <w:sz w:val="20"/>
                            <w:szCs w:val="20"/>
                          </w:rPr>
                        </w:pPr>
                        <w:r w:rsidRPr="00BC1921">
                          <w:rPr>
                            <w:rFonts w:ascii="Arial" w:eastAsia="Arial" w:hAnsi="Arial" w:cs="Arial"/>
                            <w:color w:val="000000"/>
                            <w:sz w:val="20"/>
                            <w:szCs w:val="20"/>
                          </w:rPr>
                          <w:t>n=418 (1</w:t>
                        </w:r>
                        <w:r w:rsidR="009E0454">
                          <w:rPr>
                            <w:rFonts w:ascii="Arial" w:eastAsia="Arial" w:hAnsi="Arial" w:cs="Arial"/>
                            <w:color w:val="000000"/>
                            <w:sz w:val="20"/>
                            <w:szCs w:val="20"/>
                          </w:rPr>
                          <w:t>2</w:t>
                        </w:r>
                        <w:r w:rsidRPr="00BC1921">
                          <w:rPr>
                            <w:rFonts w:ascii="Arial" w:eastAsia="Arial" w:hAnsi="Arial" w:cs="Arial"/>
                            <w:color w:val="000000"/>
                            <w:sz w:val="20"/>
                            <w:szCs w:val="20"/>
                          </w:rPr>
                          <w:t>.</w:t>
                        </w:r>
                        <w:r w:rsidR="009E0454">
                          <w:rPr>
                            <w:rFonts w:ascii="Arial" w:eastAsia="Arial" w:hAnsi="Arial" w:cs="Arial"/>
                            <w:color w:val="000000"/>
                            <w:sz w:val="20"/>
                            <w:szCs w:val="20"/>
                          </w:rPr>
                          <w:t>45</w:t>
                        </w:r>
                        <w:r w:rsidRPr="00BC1921">
                          <w:rPr>
                            <w:rFonts w:ascii="Arial" w:eastAsia="Arial" w:hAnsi="Arial" w:cs="Arial"/>
                            <w:color w:val="000000"/>
                            <w:sz w:val="20"/>
                            <w:szCs w:val="20"/>
                          </w:rPr>
                          <w:t>)</w:t>
                        </w:r>
                      </w:p>
                    </w:txbxContent>
                  </v:textbox>
                </v:shape>
                <v:shape id="Text Box 1435406801" o:spid="_x0000_s1074" type="#_x0000_t202" style="position:absolute;left:39690;top:27188;width:9580;height:5890;rotation:-2185351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" filled="f" stroked="f">
                  <v:textbox inset="2.53958mm,2.53958mm,2.53958mm,2.53958mm">
                    <w:txbxContent>
                      <w:p w14:paraId="51491524" w14:textId="3F5B6A98" w:rsidR="007F5F36" w:rsidRPr="00BC1921" w:rsidRDefault="007618CE" w:rsidP="00B5177A">
                        <w:pPr>
                          <w:spacing w:after="0" w:line="240" w:lineRule="auto"/>
                          <w:textDirection w:val="btLr"/>
                          <w:rPr>
                            <w:sz w:val="20"/>
                            <w:szCs w:val="20"/>
                          </w:rPr>
                        </w:pPr>
                        <w:r w:rsidRPr="00BC1921">
                          <w:rPr>
                            <w:rFonts w:ascii="Arial" w:eastAsia="Arial" w:hAnsi="Arial" w:cs="Arial"/>
                            <w:color w:val="000000"/>
                            <w:sz w:val="20"/>
                            <w:szCs w:val="20"/>
                          </w:rPr>
                          <w:t>n=252 (</w:t>
                        </w:r>
                        <w:r w:rsidR="00525436">
                          <w:rPr>
                            <w:rFonts w:ascii="Arial" w:eastAsia="Arial" w:hAnsi="Arial" w:cs="Arial"/>
                            <w:color w:val="000000"/>
                            <w:sz w:val="20"/>
                            <w:szCs w:val="20"/>
                          </w:rPr>
                          <w:t>3.35</w:t>
                        </w:r>
                        <w:r w:rsidRPr="00BC1921">
                          <w:rPr>
                            <w:rFonts w:ascii="Arial" w:eastAsia="Arial" w:hAnsi="Arial" w:cs="Arial"/>
                            <w:color w:val="000000"/>
                            <w:sz w:val="20"/>
                            <w:szCs w:val="20"/>
                          </w:rPr>
                          <w:t>)</w:t>
                        </w:r>
                      </w:p>
                    </w:txbxContent>
                  </v:textbox>
                </v:shape>
                <v:shape id="Text Box 1084685210" o:spid="_x0000_s1075" type="#_x0000_t202" style="position:absolute;left:40958;top:16583;width:9357;height:2798;rotation:4678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" filled="f" stroked="f">
                  <v:textbox inset="2.53958mm,2.53958mm,2.53958mm,2.53958mm">
                    <w:txbxContent>
                      <w:p w14:paraId="0BE60FD3" w14:textId="3294F2D5" w:rsidR="007F5F36" w:rsidRPr="00BC1921" w:rsidRDefault="007618CE" w:rsidP="00B5177A">
                        <w:pPr>
                          <w:spacing w:after="0" w:line="240" w:lineRule="auto"/>
                          <w:textDirection w:val="btLr"/>
                          <w:rPr>
                            <w:sz w:val="20"/>
                            <w:szCs w:val="20"/>
                          </w:rPr>
                        </w:pPr>
                        <w:r w:rsidRPr="00BC1921">
                          <w:rPr>
                            <w:rFonts w:ascii="Arial" w:eastAsia="Arial" w:hAnsi="Arial" w:cs="Arial"/>
                            <w:color w:val="000000"/>
                            <w:sz w:val="20"/>
                            <w:szCs w:val="20"/>
                          </w:rPr>
                          <w:t>n=</w:t>
                        </w:r>
                        <w:r w:rsidR="00F70D4A" w:rsidRPr="00BC1921">
                          <w:rPr>
                            <w:rFonts w:ascii="Arial" w:eastAsia="Arial" w:hAnsi="Arial" w:cs="Arial"/>
                            <w:color w:val="000000"/>
                            <w:sz w:val="20"/>
                            <w:szCs w:val="20"/>
                          </w:rPr>
                          <w:t>63</w:t>
                        </w:r>
                        <w:r w:rsidR="004D197D">
                          <w:rPr>
                            <w:rFonts w:ascii="Arial" w:eastAsia="Arial" w:hAnsi="Arial" w:cs="Arial"/>
                            <w:color w:val="000000"/>
                            <w:sz w:val="20"/>
                            <w:szCs w:val="20"/>
                          </w:rPr>
                          <w:t xml:space="preserve"> (</w:t>
                        </w:r>
                        <w:r w:rsidR="00484CE0">
                          <w:rPr>
                            <w:rFonts w:ascii="Arial" w:eastAsia="Arial" w:hAnsi="Arial" w:cs="Arial"/>
                            <w:color w:val="000000"/>
                            <w:sz w:val="20"/>
                            <w:szCs w:val="20"/>
                          </w:rPr>
                          <w:t>4.15</w:t>
                        </w:r>
                        <w:r w:rsidR="004D197D">
                          <w:rPr>
                            <w:rFonts w:ascii="Arial" w:eastAsia="Arial" w:hAnsi="Arial" w:cs="Arial"/>
                            <w:color w:val="000000"/>
                            <w:sz w:val="20"/>
                            <w:szCs w:val="20"/>
                          </w:rPr>
                          <w:t>)</w:t>
                        </w:r>
                      </w:p>
                    </w:txbxContent>
                  </v:textbox>
                </v:shape>
                <v:rect id="Rectangle 1654600693" o:spid="_x0000_s1076" style="position:absolute;left:50604;top:8378;width:12783;height:188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" fillcolor="white [3201]" strokecolor="black [3200]" strokeweight="1pt">
                  <v:stroke startarrowwidth="narrow" startarrowlength="short" endarrowwidth="narrow" endarrowlength="short"/>
                  <v:textbox inset="2.53958mm,2.53958mm,2.53958mm,2.53958mm">
                    <w:txbxContent>
                      <w:p w14:paraId="3DAC115D" w14:textId="6E18CA3B" w:rsidR="007F5F36" w:rsidRPr="00BC1921" w:rsidRDefault="00663B87" w:rsidP="00B5177A">
                        <w:pPr>
                          <w:spacing w:after="0" w:line="240" w:lineRule="auto"/>
                          <w:jc w:val="center"/>
                          <w:textDirection w:val="btLr"/>
                          <w:rPr>
                            <w:sz w:val="22"/>
                            <w:szCs w:val="22"/>
                          </w:rPr>
                        </w:pPr>
                        <w:r>
                          <w:rPr>
                            <w:rFonts w:ascii="Arial" w:eastAsia="Arial" w:hAnsi="Arial" w:cs="Arial"/>
                            <w:color w:val="000000"/>
                            <w:sz w:val="22"/>
                            <w:szCs w:val="22"/>
                          </w:rPr>
                          <w:t>Physical activity</w:t>
                        </w:r>
                        <w:r w:rsidR="007618CE" w:rsidRPr="00BC1921">
                          <w:rPr>
                            <w:rFonts w:ascii="Arial" w:eastAsia="Arial" w:hAnsi="Arial" w:cs="Arial"/>
                            <w:color w:val="000000"/>
                            <w:sz w:val="22"/>
                            <w:szCs w:val="22"/>
                          </w:rPr>
                          <w:t>-related Cancer</w:t>
                        </w:r>
                        <w:r w:rsidR="005D343F">
                          <w:rPr>
                            <w:rFonts w:ascii="Arial" w:eastAsia="Arial" w:hAnsi="Arial" w:cs="Arial"/>
                            <w:color w:val="000000"/>
                            <w:sz w:val="22"/>
                            <w:szCs w:val="22"/>
                          </w:rPr>
                          <w:t>s</w:t>
                        </w:r>
                        <w:r w:rsidR="007618CE" w:rsidRPr="00BC1921">
                          <w:rPr>
                            <w:rFonts w:ascii="Arial" w:eastAsia="Arial" w:hAnsi="Arial" w:cs="Arial"/>
                            <w:color w:val="000000"/>
                            <w:sz w:val="22"/>
                            <w:szCs w:val="22"/>
                          </w:rPr>
                          <w:t xml:space="preserve"> (n=11</w:t>
                        </w:r>
                        <w:r w:rsidR="00A848DF" w:rsidRPr="00BC1921">
                          <w:rPr>
                            <w:rFonts w:ascii="Arial" w:eastAsia="Arial" w:hAnsi="Arial" w:cs="Arial"/>
                            <w:color w:val="000000"/>
                            <w:sz w:val="22"/>
                            <w:szCs w:val="22"/>
                          </w:rPr>
                          <w:t>,</w:t>
                        </w:r>
                        <w:r w:rsidR="007618CE" w:rsidRPr="00BC1921">
                          <w:rPr>
                            <w:rFonts w:ascii="Arial" w:eastAsia="Arial" w:hAnsi="Arial" w:cs="Arial"/>
                            <w:color w:val="000000"/>
                            <w:sz w:val="22"/>
                            <w:szCs w:val="22"/>
                          </w:rPr>
                          <w:t>536)</w:t>
                        </w:r>
                      </w:p>
                    </w:txbxContent>
                  </v:textbox>
                </v:rect>
                <v:shape id="Straight Arrow Connector 1442340653" o:spid="_x0000_s1077" type="#_x0000_t32" style="position:absolute;left:40806;top:19378;width:9743;height:12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">
                  <v:stroke endarrow="block"/>
                </v:shape>
                <v:shape id="Straight Arrow Connector 494929100" o:spid="_x0000_s1078" type="#_x0000_t32" style="position:absolute;left:33267;top:8794;width:17282;height:60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">
                  <v:stroke endarrow="block"/>
                </v:shape>
                <v:shape id="Straight Arrow Connector 868302151" o:spid="_x0000_s1079" type="#_x0000_t32" style="position:absolute;left:16245;top:23041;width:34304;height:10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" strokeweight="1.5pt">
                  <v:stroke endarrow="block"/>
                </v:shape>
                <v:shape id="Straight Arrow Connector 1195748299" o:spid="_x0000_s1080" type="#_x0000_t32" style="position:absolute;left:30826;top:22517;width:2983;height:878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">
                  <v:stroke endarrow="block"/>
                </v:shape>
                <v:shape id="Straight Arrow Connector 1196556919" o:spid="_x0000_s1081" type="#_x0000_t32" style="position:absolute;left:37562;top:26212;width:12987;height:7362;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">
                  <v:stroke endarrow="block"/>
                </v:shape>
                <v:shape id="Straight Arrow Connector 722942873" o:spid="_x0000_s1082" type="#_x0000_t32" style="position:absolute;left:27029;top:11180;width:6852;height:579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">
                  <v:stroke endarrow="block"/>
                </v:shape>
                <w10:anchorlock/>
              </v:group>
            </w:pict>
          </mc:Fallback>
        </mc:AlternateContent>
      </w:r>
    </w:p>
    <w:p w14:paraId="3F33EFF3" w14:textId="2E4C4690" w:rsidR="00BA0FF0" w:rsidRPr="00572618" w:rsidRDefault="00314B32" w:rsidP="00BA0FF0">
      <w:pPr>
        <w:spacing w:after="0" w:line="240" w:lineRule="auto"/>
        <w:jc w:val="both"/>
        <w:rPr>
          <w:rFonts w:ascii="Times New Roman" w:hAnsi="Times New Roman" w:cs="Times New Roman"/>
          <w:b/>
          <w:bCs/>
          <w:sz w:val="20"/>
          <w:szCs w:val="20"/>
        </w:rPr>
      </w:pPr>
      <w:r w:rsidRPr="00572618">
        <w:rPr>
          <w:rFonts w:ascii="Times New Roman" w:hAnsi="Times New Roman" w:cs="Times New Roman"/>
          <w:sz w:val="20"/>
          <w:szCs w:val="20"/>
        </w:rPr>
        <w:t>T</w:t>
      </w:r>
      <w:r w:rsidR="00974593" w:rsidRPr="00572618">
        <w:rPr>
          <w:rFonts w:ascii="Times New Roman" w:hAnsi="Times New Roman" w:cs="Times New Roman"/>
          <w:sz w:val="20"/>
          <w:szCs w:val="20"/>
        </w:rPr>
        <w:t xml:space="preserve">ransitions from baseline to </w:t>
      </w:r>
      <w:r w:rsidR="00C54ECE" w:rsidRPr="00572618">
        <w:rPr>
          <w:rFonts w:ascii="Times New Roman" w:hAnsi="Times New Roman" w:cs="Times New Roman"/>
          <w:sz w:val="20"/>
          <w:szCs w:val="20"/>
        </w:rPr>
        <w:t xml:space="preserve">physical </w:t>
      </w:r>
      <w:r w:rsidR="00A90A33" w:rsidRPr="00572618">
        <w:rPr>
          <w:rFonts w:ascii="Times New Roman" w:hAnsi="Times New Roman" w:cs="Times New Roman"/>
          <w:sz w:val="20"/>
          <w:szCs w:val="20"/>
        </w:rPr>
        <w:t>activity-related</w:t>
      </w:r>
      <w:r w:rsidR="00974593" w:rsidRPr="00572618">
        <w:rPr>
          <w:rFonts w:ascii="Times New Roman" w:hAnsi="Times New Roman" w:cs="Times New Roman"/>
          <w:sz w:val="20"/>
          <w:szCs w:val="20"/>
        </w:rPr>
        <w:t xml:space="preserve"> cancers, type 2 diabetes (T2D), and cardiovascular disease (CVD)</w:t>
      </w:r>
      <w:r w:rsidR="00D87136" w:rsidRPr="00572618">
        <w:rPr>
          <w:rFonts w:ascii="Times New Roman" w:hAnsi="Times New Roman" w:cs="Times New Roman"/>
          <w:sz w:val="20"/>
          <w:szCs w:val="20"/>
        </w:rPr>
        <w:t>.</w:t>
      </w:r>
      <w:r w:rsidR="00D87136" w:rsidRPr="00572618">
        <w:rPr>
          <w:rFonts w:ascii="Times New Roman" w:hAnsi="Times New Roman" w:cs="Times New Roman"/>
          <w:b/>
          <w:bCs/>
          <w:sz w:val="20"/>
          <w:szCs w:val="20"/>
        </w:rPr>
        <w:t xml:space="preserve"> </w:t>
      </w:r>
    </w:p>
    <w:p w14:paraId="07852C18" w14:textId="224F1A02" w:rsidR="00BA0FF0" w:rsidRPr="00572618" w:rsidRDefault="00A90A33" w:rsidP="00BA0FF0">
      <w:pPr>
        <w:spacing w:after="0" w:line="240" w:lineRule="auto"/>
        <w:jc w:val="both"/>
        <w:rPr>
          <w:rFonts w:ascii="Times New Roman" w:hAnsi="Times New Roman" w:cs="Times New Roman"/>
          <w:sz w:val="20"/>
          <w:szCs w:val="20"/>
        </w:rPr>
      </w:pPr>
      <w:r w:rsidRPr="00572618">
        <w:rPr>
          <w:rFonts w:ascii="Times New Roman" w:hAnsi="Times New Roman" w:cs="Times New Roman"/>
          <w:sz w:val="20"/>
          <w:szCs w:val="20"/>
        </w:rPr>
        <w:t xml:space="preserve">physical activity-related cancers </w:t>
      </w:r>
      <w:r w:rsidR="00572618" w:rsidRPr="00572618">
        <w:rPr>
          <w:rFonts w:ascii="Times New Roman" w:hAnsi="Times New Roman" w:cs="Times New Roman"/>
          <w:sz w:val="20"/>
          <w:szCs w:val="20"/>
        </w:rPr>
        <w:t>refer</w:t>
      </w:r>
      <w:r w:rsidR="00B5177A" w:rsidRPr="00572618">
        <w:rPr>
          <w:rFonts w:ascii="Times New Roman" w:hAnsi="Times New Roman" w:cs="Times New Roman"/>
          <w:sz w:val="20"/>
          <w:szCs w:val="20"/>
        </w:rPr>
        <w:t xml:space="preserve"> to </w:t>
      </w:r>
      <w:r w:rsidR="00F86CE2" w:rsidRPr="00572618">
        <w:rPr>
          <w:rFonts w:ascii="Times New Roman" w:hAnsi="Times New Roman" w:cs="Times New Roman"/>
          <w:sz w:val="20"/>
          <w:szCs w:val="20"/>
        </w:rPr>
        <w:t xml:space="preserve">a composite outcome of </w:t>
      </w:r>
      <w:r w:rsidR="00B041AA" w:rsidRPr="00572618">
        <w:rPr>
          <w:rFonts w:ascii="Times New Roman" w:eastAsia="Times New Roman" w:hAnsi="Times New Roman" w:cs="Times New Roman"/>
          <w:sz w:val="20"/>
          <w:szCs w:val="20"/>
        </w:rPr>
        <w:t xml:space="preserve">breast, adenocarcinoma of the oesophagus, endometrial, colon, </w:t>
      </w:r>
      <w:r w:rsidR="00743E78" w:rsidRPr="00572618">
        <w:rPr>
          <w:rFonts w:ascii="Times New Roman" w:eastAsia="Times New Roman" w:hAnsi="Times New Roman" w:cs="Times New Roman"/>
          <w:sz w:val="20"/>
          <w:szCs w:val="20"/>
        </w:rPr>
        <w:t>kidney</w:t>
      </w:r>
      <w:r w:rsidR="00B041AA" w:rsidRPr="00572618">
        <w:rPr>
          <w:rFonts w:ascii="Times New Roman" w:eastAsia="Times New Roman" w:hAnsi="Times New Roman" w:cs="Times New Roman"/>
          <w:sz w:val="20"/>
          <w:szCs w:val="20"/>
        </w:rPr>
        <w:t xml:space="preserve">, gastric cardia, bladder, gallbladder, liver, lung, small intestine, multiple myeloma, myeloid </w:t>
      </w:r>
      <w:proofErr w:type="spellStart"/>
      <w:r w:rsidR="00B041AA" w:rsidRPr="00572618">
        <w:rPr>
          <w:rFonts w:ascii="Times New Roman" w:eastAsia="Times New Roman" w:hAnsi="Times New Roman" w:cs="Times New Roman"/>
          <w:sz w:val="20"/>
          <w:szCs w:val="20"/>
        </w:rPr>
        <w:t>leukemia</w:t>
      </w:r>
      <w:proofErr w:type="spellEnd"/>
      <w:r w:rsidR="00B041AA" w:rsidRPr="00572618">
        <w:rPr>
          <w:rFonts w:ascii="Times New Roman" w:eastAsia="Times New Roman" w:hAnsi="Times New Roman" w:cs="Times New Roman"/>
          <w:sz w:val="20"/>
          <w:szCs w:val="20"/>
        </w:rPr>
        <w:t>, rectal, and head and neck cancer</w:t>
      </w:r>
      <w:r w:rsidR="00B5177A" w:rsidRPr="00572618">
        <w:rPr>
          <w:rFonts w:ascii="Times New Roman" w:hAnsi="Times New Roman" w:cs="Times New Roman"/>
          <w:sz w:val="20"/>
          <w:szCs w:val="20"/>
        </w:rPr>
        <w:t xml:space="preserve">. </w:t>
      </w:r>
    </w:p>
    <w:p w14:paraId="11744C2A" w14:textId="5EAC2329" w:rsidR="00BA0FF0" w:rsidRPr="00572618" w:rsidRDefault="00B5177A" w:rsidP="00BA0FF0">
      <w:pPr>
        <w:spacing w:after="0" w:line="240" w:lineRule="auto"/>
        <w:jc w:val="both"/>
        <w:rPr>
          <w:rFonts w:ascii="Times New Roman" w:hAnsi="Times New Roman" w:cs="Times New Roman"/>
          <w:sz w:val="20"/>
          <w:szCs w:val="20"/>
        </w:rPr>
      </w:pPr>
      <w:r w:rsidRPr="00572618">
        <w:rPr>
          <w:rFonts w:ascii="Times New Roman" w:hAnsi="Times New Roman" w:cs="Times New Roman"/>
          <w:sz w:val="20"/>
          <w:szCs w:val="20"/>
        </w:rPr>
        <w:t xml:space="preserve">The state-specific number of events is reported in boxes, and the transition-specific number of events and </w:t>
      </w:r>
      <w:r w:rsidR="009A289E" w:rsidRPr="00572618">
        <w:rPr>
          <w:rFonts w:ascii="Times New Roman" w:hAnsi="Times New Roman" w:cs="Times New Roman"/>
          <w:sz w:val="20"/>
          <w:szCs w:val="20"/>
        </w:rPr>
        <w:t>age-standardized</w:t>
      </w:r>
      <w:r w:rsidR="00CD1B1B" w:rsidRPr="00572618">
        <w:rPr>
          <w:rFonts w:ascii="Times New Roman" w:hAnsi="Times New Roman" w:cs="Times New Roman"/>
          <w:sz w:val="20"/>
          <w:szCs w:val="20"/>
        </w:rPr>
        <w:t xml:space="preserve"> </w:t>
      </w:r>
      <w:r w:rsidRPr="00572618">
        <w:rPr>
          <w:rFonts w:ascii="Times New Roman" w:hAnsi="Times New Roman" w:cs="Times New Roman"/>
          <w:sz w:val="20"/>
          <w:szCs w:val="20"/>
        </w:rPr>
        <w:t xml:space="preserve">incidence rates per 1000 person-years (within brackets) are reported </w:t>
      </w:r>
      <w:r w:rsidR="00CD1B1B" w:rsidRPr="00572618">
        <w:rPr>
          <w:rFonts w:ascii="Times New Roman" w:hAnsi="Times New Roman" w:cs="Times New Roman"/>
          <w:sz w:val="20"/>
          <w:szCs w:val="20"/>
        </w:rPr>
        <w:t>on the</w:t>
      </w:r>
      <w:r w:rsidRPr="00572618">
        <w:rPr>
          <w:rFonts w:ascii="Times New Roman" w:hAnsi="Times New Roman" w:cs="Times New Roman"/>
          <w:sz w:val="20"/>
          <w:szCs w:val="20"/>
        </w:rPr>
        <w:t xml:space="preserve"> arrows</w:t>
      </w:r>
      <w:r w:rsidR="00570253" w:rsidRPr="00572618">
        <w:rPr>
          <w:rFonts w:ascii="Times New Roman" w:hAnsi="Times New Roman" w:cs="Times New Roman"/>
          <w:sz w:val="20"/>
          <w:szCs w:val="20"/>
        </w:rPr>
        <w:t xml:space="preserve">. </w:t>
      </w:r>
    </w:p>
    <w:p w14:paraId="37837A19" w14:textId="1742D1EB" w:rsidR="00426CC6" w:rsidRPr="00572618" w:rsidRDefault="00300110" w:rsidP="00BA0FF0">
      <w:pPr>
        <w:spacing w:after="0" w:line="240" w:lineRule="auto"/>
        <w:jc w:val="both"/>
        <w:rPr>
          <w:rFonts w:ascii="Times New Roman" w:hAnsi="Times New Roman" w:cs="Times New Roman"/>
          <w:sz w:val="20"/>
          <w:szCs w:val="20"/>
        </w:rPr>
      </w:pPr>
      <w:r w:rsidRPr="00572618">
        <w:rPr>
          <w:rFonts w:ascii="Times New Roman" w:eastAsia="Times New Roman" w:hAnsi="Times New Roman" w:cs="Times New Roman"/>
          <w:sz w:val="20"/>
          <w:szCs w:val="20"/>
        </w:rPr>
        <w:t xml:space="preserve">Abbreviations: </w:t>
      </w:r>
      <w:r w:rsidR="00122AD7" w:rsidRPr="00572618">
        <w:rPr>
          <w:rFonts w:ascii="Times New Roman" w:hAnsi="Times New Roman" w:cs="Times New Roman"/>
          <w:sz w:val="20"/>
          <w:szCs w:val="20"/>
        </w:rPr>
        <w:t>CMD;</w:t>
      </w:r>
      <w:r w:rsidR="00122AD7" w:rsidRPr="00572618">
        <w:rPr>
          <w:rFonts w:ascii="Times New Roman" w:eastAsia="Times New Roman" w:hAnsi="Times New Roman" w:cs="Times New Roman"/>
          <w:sz w:val="20"/>
          <w:szCs w:val="20"/>
        </w:rPr>
        <w:t xml:space="preserve"> c</w:t>
      </w:r>
      <w:r w:rsidR="00144F9D" w:rsidRPr="00572618">
        <w:rPr>
          <w:rFonts w:ascii="Times New Roman" w:eastAsia="Times New Roman" w:hAnsi="Times New Roman" w:cs="Times New Roman"/>
          <w:sz w:val="20"/>
          <w:szCs w:val="20"/>
        </w:rPr>
        <w:t>ardiomet</w:t>
      </w:r>
      <w:r w:rsidR="00DD53A8" w:rsidRPr="00572618">
        <w:rPr>
          <w:rFonts w:ascii="Times New Roman" w:eastAsia="Times New Roman" w:hAnsi="Times New Roman" w:cs="Times New Roman"/>
          <w:sz w:val="20"/>
          <w:szCs w:val="20"/>
        </w:rPr>
        <w:t>abolic disease</w:t>
      </w:r>
      <w:r w:rsidR="00122AD7" w:rsidRPr="00572618">
        <w:rPr>
          <w:rFonts w:ascii="Times New Roman" w:eastAsia="Times New Roman" w:hAnsi="Times New Roman" w:cs="Times New Roman"/>
          <w:sz w:val="20"/>
          <w:szCs w:val="20"/>
        </w:rPr>
        <w:t xml:space="preserve"> (</w:t>
      </w:r>
      <w:r w:rsidRPr="00572618">
        <w:rPr>
          <w:rFonts w:ascii="Times New Roman" w:hAnsi="Times New Roman" w:cs="Times New Roman"/>
          <w:sz w:val="20"/>
          <w:szCs w:val="20"/>
        </w:rPr>
        <w:t>T2D and/or CVD</w:t>
      </w:r>
      <w:r w:rsidR="00122AD7" w:rsidRPr="00572618">
        <w:rPr>
          <w:rFonts w:ascii="Times New Roman" w:hAnsi="Times New Roman" w:cs="Times New Roman"/>
          <w:sz w:val="20"/>
          <w:szCs w:val="20"/>
        </w:rPr>
        <w:t>)</w:t>
      </w:r>
      <w:r w:rsidRPr="00572618">
        <w:rPr>
          <w:rFonts w:ascii="Times New Roman" w:hAnsi="Times New Roman" w:cs="Times New Roman"/>
          <w:sz w:val="20"/>
          <w:szCs w:val="20"/>
        </w:rPr>
        <w:t>;</w:t>
      </w:r>
      <w:r w:rsidRPr="00572618">
        <w:rPr>
          <w:rFonts w:ascii="Times New Roman" w:eastAsia="Times New Roman" w:hAnsi="Times New Roman" w:cs="Times New Roman"/>
          <w:sz w:val="20"/>
          <w:szCs w:val="20"/>
        </w:rPr>
        <w:t xml:space="preserve"> CVD, cardiovascular disease; EPIC, European Prospective Investigation into Cancer and Nutrition; T2D, type 2 diabetes.</w:t>
      </w:r>
    </w:p>
    <w:p w14:paraId="51C21F87" w14:textId="04FB4B46" w:rsidR="0076449F" w:rsidRPr="00BC1921" w:rsidRDefault="00BD2EF8" w:rsidP="006D4F3F">
      <w:pPr>
        <w:jc w:val="both"/>
        <w:rPr>
          <w:rFonts w:ascii="Times New Roman" w:hAnsi="Times New Roman" w:cs="Times New Roman"/>
          <w:sz w:val="20"/>
          <w:szCs w:val="20"/>
        </w:rPr>
      </w:pPr>
      <w:r w:rsidRPr="00BC1921">
        <w:rPr>
          <w:rFonts w:ascii="Times New Roman" w:hAnsi="Times New Roman" w:cs="Times New Roman"/>
          <w:sz w:val="20"/>
          <w:szCs w:val="20"/>
        </w:rPr>
        <w:br/>
      </w:r>
    </w:p>
    <w:p w14:paraId="05246BFF" w14:textId="77777777" w:rsidR="0076449F" w:rsidRPr="00BC1921" w:rsidRDefault="0076449F">
      <w:pPr>
        <w:rPr>
          <w:rFonts w:ascii="Times New Roman" w:hAnsi="Times New Roman" w:cs="Times New Roman"/>
          <w:sz w:val="22"/>
          <w:szCs w:val="22"/>
        </w:rPr>
      </w:pPr>
      <w:r w:rsidRPr="00BC1921">
        <w:rPr>
          <w:rFonts w:ascii="Times New Roman" w:hAnsi="Times New Roman" w:cs="Times New Roman"/>
          <w:i/>
          <w:iCs/>
          <w:sz w:val="22"/>
          <w:szCs w:val="22"/>
        </w:rPr>
        <w:br w:type="page"/>
      </w:r>
    </w:p>
    <w:p w14:paraId="0CF5D080" w14:textId="79847A08" w:rsidR="0076449F" w:rsidRPr="00BC1921" w:rsidRDefault="0076449F" w:rsidP="00980437">
      <w:pPr>
        <w:pStyle w:val="Caption"/>
        <w:spacing w:after="0"/>
        <w:rPr>
          <w:rFonts w:ascii="Times New Roman" w:hAnsi="Times New Roman" w:cs="Times New Roman"/>
          <w:b/>
          <w:bCs/>
          <w:i w:val="0"/>
          <w:iCs w:val="0"/>
          <w:color w:val="auto"/>
          <w:sz w:val="22"/>
          <w:szCs w:val="22"/>
        </w:rPr>
      </w:pPr>
      <w:bookmarkStart w:id="12" w:name="_Toc210317922"/>
      <w:r w:rsidRPr="00BC1921">
        <w:rPr>
          <w:rFonts w:ascii="Times New Roman" w:hAnsi="Times New Roman" w:cs="Times New Roman"/>
          <w:b/>
          <w:bCs/>
          <w:i w:val="0"/>
          <w:iCs w:val="0"/>
          <w:color w:val="auto"/>
          <w:sz w:val="22"/>
          <w:szCs w:val="22"/>
        </w:rPr>
        <w:lastRenderedPageBreak/>
        <w:t xml:space="preserve">Figure </w:t>
      </w:r>
      <w:r w:rsidR="003E45F1" w:rsidRPr="00BC1921">
        <w:rPr>
          <w:rFonts w:ascii="Times New Roman" w:hAnsi="Times New Roman" w:cs="Times New Roman"/>
          <w:b/>
          <w:bCs/>
          <w:i w:val="0"/>
          <w:iCs w:val="0"/>
          <w:color w:val="auto"/>
          <w:sz w:val="22"/>
          <w:szCs w:val="22"/>
        </w:rPr>
        <w:t>S</w:t>
      </w:r>
      <w:r w:rsidRPr="00BC1921">
        <w:rPr>
          <w:rFonts w:ascii="Times New Roman" w:hAnsi="Times New Roman" w:cs="Times New Roman"/>
          <w:b/>
          <w:bCs/>
          <w:i w:val="0"/>
          <w:iCs w:val="0"/>
          <w:color w:val="auto"/>
          <w:sz w:val="22"/>
          <w:szCs w:val="22"/>
        </w:rPr>
        <w:fldChar w:fldCharType="begin"/>
      </w:r>
      <w:r w:rsidRPr="00BC1921">
        <w:rPr>
          <w:rFonts w:ascii="Times New Roman" w:hAnsi="Times New Roman" w:cs="Times New Roman"/>
          <w:b/>
          <w:bCs/>
          <w:i w:val="0"/>
          <w:iCs w:val="0"/>
          <w:color w:val="auto"/>
          <w:sz w:val="22"/>
          <w:szCs w:val="22"/>
        </w:rPr>
        <w:instrText xml:space="preserve"> SEQ Figure \* ARABIC </w:instrText>
      </w:r>
      <w:r w:rsidRPr="00BC1921">
        <w:rPr>
          <w:rFonts w:ascii="Times New Roman" w:hAnsi="Times New Roman" w:cs="Times New Roman"/>
          <w:b/>
          <w:bCs/>
          <w:i w:val="0"/>
          <w:iCs w:val="0"/>
          <w:color w:val="auto"/>
          <w:sz w:val="22"/>
          <w:szCs w:val="22"/>
        </w:rPr>
        <w:fldChar w:fldCharType="separate"/>
      </w:r>
      <w:r w:rsidR="005C0673">
        <w:rPr>
          <w:rFonts w:ascii="Times New Roman" w:hAnsi="Times New Roman" w:cs="Times New Roman"/>
          <w:b/>
          <w:bCs/>
          <w:i w:val="0"/>
          <w:iCs w:val="0"/>
          <w:noProof/>
          <w:color w:val="auto"/>
          <w:sz w:val="22"/>
          <w:szCs w:val="22"/>
        </w:rPr>
        <w:t>8</w:t>
      </w:r>
      <w:r w:rsidRPr="00BC1921">
        <w:rPr>
          <w:rFonts w:ascii="Times New Roman" w:hAnsi="Times New Roman" w:cs="Times New Roman"/>
          <w:b/>
          <w:bCs/>
          <w:i w:val="0"/>
          <w:iCs w:val="0"/>
          <w:color w:val="auto"/>
          <w:sz w:val="22"/>
          <w:szCs w:val="22"/>
        </w:rPr>
        <w:fldChar w:fldCharType="end"/>
      </w:r>
      <w:r w:rsidRPr="00BC1921">
        <w:rPr>
          <w:rFonts w:ascii="Times New Roman" w:hAnsi="Times New Roman" w:cs="Times New Roman"/>
          <w:b/>
          <w:bCs/>
          <w:i w:val="0"/>
          <w:iCs w:val="0"/>
          <w:color w:val="auto"/>
          <w:sz w:val="22"/>
          <w:szCs w:val="22"/>
        </w:rPr>
        <w:t xml:space="preserve">: </w:t>
      </w:r>
      <w:r w:rsidRPr="00BC1921">
        <w:rPr>
          <w:rFonts w:ascii="Times New Roman" w:eastAsia="Times New Roman" w:hAnsi="Times New Roman" w:cs="Times New Roman"/>
          <w:b/>
          <w:bCs/>
          <w:i w:val="0"/>
          <w:iCs w:val="0"/>
          <w:color w:val="auto"/>
          <w:sz w:val="22"/>
          <w:szCs w:val="22"/>
        </w:rPr>
        <w:t xml:space="preserve">Transitions from baseline to </w:t>
      </w:r>
      <w:r w:rsidR="00D22E3F" w:rsidRPr="00BC1921">
        <w:rPr>
          <w:rFonts w:ascii="Times New Roman" w:eastAsia="Times New Roman" w:hAnsi="Times New Roman" w:cs="Times New Roman"/>
          <w:b/>
          <w:bCs/>
          <w:i w:val="0"/>
          <w:iCs w:val="0"/>
          <w:color w:val="auto"/>
          <w:sz w:val="22"/>
          <w:szCs w:val="22"/>
        </w:rPr>
        <w:t>physical activity</w:t>
      </w:r>
      <w:r w:rsidR="00017F0C" w:rsidRPr="00BC1921">
        <w:rPr>
          <w:rFonts w:ascii="Times New Roman" w:eastAsia="Times New Roman" w:hAnsi="Times New Roman" w:cs="Times New Roman"/>
          <w:b/>
          <w:bCs/>
          <w:i w:val="0"/>
          <w:iCs w:val="0"/>
          <w:color w:val="auto"/>
          <w:sz w:val="22"/>
          <w:szCs w:val="22"/>
        </w:rPr>
        <w:t>-related</w:t>
      </w:r>
      <w:r w:rsidR="00ED0FF4" w:rsidRPr="00BC1921">
        <w:rPr>
          <w:rFonts w:ascii="Times New Roman" w:eastAsia="Times New Roman" w:hAnsi="Times New Roman" w:cs="Times New Roman"/>
          <w:b/>
          <w:bCs/>
          <w:i w:val="0"/>
          <w:iCs w:val="0"/>
          <w:color w:val="auto"/>
          <w:sz w:val="22"/>
          <w:szCs w:val="22"/>
        </w:rPr>
        <w:t xml:space="preserve"> </w:t>
      </w:r>
      <w:r w:rsidRPr="00BC1921">
        <w:rPr>
          <w:rFonts w:ascii="Times New Roman" w:eastAsia="Times New Roman" w:hAnsi="Times New Roman" w:cs="Times New Roman"/>
          <w:b/>
          <w:bCs/>
          <w:i w:val="0"/>
          <w:iCs w:val="0"/>
          <w:color w:val="auto"/>
          <w:sz w:val="22"/>
          <w:szCs w:val="22"/>
        </w:rPr>
        <w:t>cancer</w:t>
      </w:r>
      <w:r w:rsidR="00073201" w:rsidRPr="00BC1921">
        <w:rPr>
          <w:rFonts w:ascii="Times New Roman" w:eastAsia="Times New Roman" w:hAnsi="Times New Roman" w:cs="Times New Roman"/>
          <w:b/>
          <w:bCs/>
          <w:i w:val="0"/>
          <w:iCs w:val="0"/>
          <w:color w:val="auto"/>
          <w:sz w:val="22"/>
          <w:szCs w:val="22"/>
        </w:rPr>
        <w:t>s</w:t>
      </w:r>
      <w:r w:rsidRPr="00BC1921">
        <w:rPr>
          <w:rFonts w:ascii="Times New Roman" w:eastAsia="Times New Roman" w:hAnsi="Times New Roman" w:cs="Times New Roman"/>
          <w:b/>
          <w:bCs/>
          <w:i w:val="0"/>
          <w:iCs w:val="0"/>
          <w:color w:val="auto"/>
          <w:sz w:val="22"/>
          <w:szCs w:val="22"/>
        </w:rPr>
        <w:t>, CVD, T2D, and subsequent transition from T2D, and CVD to cancer in UK</w:t>
      </w:r>
      <w:r w:rsidR="00ED0FF4" w:rsidRPr="00BC1921">
        <w:rPr>
          <w:rFonts w:ascii="Times New Roman" w:eastAsia="Times New Roman" w:hAnsi="Times New Roman" w:cs="Times New Roman"/>
          <w:b/>
          <w:bCs/>
          <w:i w:val="0"/>
          <w:iCs w:val="0"/>
          <w:color w:val="auto"/>
          <w:sz w:val="22"/>
          <w:szCs w:val="22"/>
        </w:rPr>
        <w:t>B</w:t>
      </w:r>
      <w:r w:rsidR="00980437">
        <w:rPr>
          <w:rFonts w:ascii="Times New Roman" w:eastAsia="Times New Roman" w:hAnsi="Times New Roman" w:cs="Times New Roman"/>
          <w:b/>
          <w:bCs/>
          <w:i w:val="0"/>
          <w:iCs w:val="0"/>
          <w:color w:val="auto"/>
          <w:sz w:val="22"/>
          <w:szCs w:val="22"/>
        </w:rPr>
        <w:t>.</w:t>
      </w:r>
      <w:bookmarkEnd w:id="12"/>
      <w:r w:rsidRPr="00BC1921">
        <w:rPr>
          <w:rFonts w:ascii="Times New Roman" w:eastAsia="Times New Roman" w:hAnsi="Times New Roman" w:cs="Times New Roman"/>
          <w:b/>
          <w:bCs/>
          <w:i w:val="0"/>
          <w:iCs w:val="0"/>
          <w:color w:val="auto"/>
          <w:sz w:val="22"/>
          <w:szCs w:val="22"/>
        </w:rPr>
        <w:t xml:space="preserve"> </w:t>
      </w:r>
    </w:p>
    <w:p w14:paraId="0C216E70" w14:textId="52D50E66" w:rsidR="0076449F" w:rsidRPr="00BC1921" w:rsidRDefault="000E2CEA" w:rsidP="0076449F">
      <w:pPr>
        <w:spacing w:after="0" w:line="276" w:lineRule="auto"/>
        <w:rPr>
          <w:rFonts w:ascii="Times New Roman" w:eastAsia="Times New Roman" w:hAnsi="Times New Roman" w:cs="Times New Roman"/>
          <w:sz w:val="22"/>
          <w:szCs w:val="22"/>
        </w:rPr>
      </w:pPr>
      <w:r w:rsidRPr="00BC1921">
        <w:rPr>
          <w:rFonts w:ascii="Times New Roman" w:hAnsi="Times New Roman" w:cs="Times New Roman"/>
          <w:noProof/>
        </w:rPr>
        <mc:AlternateContent>
          <mc:Choice Requires="wps">
            <w:drawing>
              <wp:anchor distT="0" distB="0" distL="114300" distR="114300" simplePos="0" relativeHeight="251658245" behindDoc="0" locked="0" layoutInCell="1" allowOverlap="1" wp14:anchorId="7B970362" wp14:editId="58A5D478">
                <wp:simplePos x="0" y="0"/>
                <wp:positionH relativeFrom="column">
                  <wp:posOffset>1168400</wp:posOffset>
                </wp:positionH>
                <wp:positionV relativeFrom="paragraph">
                  <wp:posOffset>490838</wp:posOffset>
                </wp:positionV>
                <wp:extent cx="1173161" cy="737837"/>
                <wp:effectExtent l="46355" t="10795" r="92710" b="16510"/>
                <wp:wrapNone/>
                <wp:docPr id="917760945" name="Text Box 1"/>
                <wp:cNvGraphicFramePr/>
                <a:graphic xmlns:a="http://schemas.openxmlformats.org/drawingml/2006/main">
                  <a:graphicData uri="http://schemas.microsoft.com/office/word/2010/wordprocessingShape">
                    <wps:wsp>
                      <wps:cNvSpPr txBox="1"/>
                      <wps:spPr>
                        <a:xfrm rot="17031293">
                          <a:off x="0" y="0"/>
                          <a:ext cx="1173161" cy="737837"/>
                        </a:xfrm>
                        <a:prstGeom prst="rect">
                          <a:avLst/>
                        </a:prstGeom>
                        <a:noFill/>
                        <a:ln>
                          <a:noFill/>
                        </a:ln>
                      </wps:spPr>
                      <wps:txbx>
                        <w:txbxContent>
                          <w:p w14:paraId="614FD94C" w14:textId="5417A418" w:rsidR="0076449F" w:rsidRPr="00BC1921" w:rsidRDefault="0076449F" w:rsidP="00175DD9">
                            <w:pPr>
                              <w:textDirection w:val="btLr"/>
                              <w:rPr>
                                <w:rFonts w:ascii="Arial" w:eastAsia="Arial" w:hAnsi="Arial" w:cs="Arial"/>
                                <w:color w:val="000000"/>
                                <w:sz w:val="20"/>
                                <w:szCs w:val="20"/>
                              </w:rPr>
                            </w:pPr>
                            <w:r w:rsidRPr="00BC1921">
                              <w:rPr>
                                <w:rFonts w:ascii="Arial" w:eastAsia="Arial" w:hAnsi="Arial" w:cs="Arial"/>
                                <w:color w:val="000000"/>
                                <w:sz w:val="20"/>
                                <w:szCs w:val="20"/>
                              </w:rPr>
                              <w:t xml:space="preserve">n= </w:t>
                            </w:r>
                            <w:r w:rsidR="00175DD9" w:rsidRPr="00BC1921">
                              <w:rPr>
                                <w:rFonts w:ascii="Arial" w:eastAsia="Arial" w:hAnsi="Arial" w:cs="Arial"/>
                                <w:color w:val="000000"/>
                                <w:sz w:val="20"/>
                                <w:szCs w:val="20"/>
                              </w:rPr>
                              <w:t>13,329</w:t>
                            </w:r>
                            <w:r w:rsidRPr="00BC1921">
                              <w:rPr>
                                <w:rFonts w:ascii="Arial" w:eastAsia="Arial" w:hAnsi="Arial" w:cs="Arial"/>
                                <w:color w:val="000000"/>
                                <w:sz w:val="20"/>
                                <w:szCs w:val="20"/>
                              </w:rPr>
                              <w:t>(</w:t>
                            </w:r>
                            <w:r w:rsidR="00E329FF">
                              <w:rPr>
                                <w:rFonts w:ascii="Arial" w:eastAsia="Arial" w:hAnsi="Arial" w:cs="Arial"/>
                                <w:color w:val="000000"/>
                                <w:sz w:val="20"/>
                                <w:szCs w:val="20"/>
                              </w:rPr>
                              <w:t>1.92</w:t>
                            </w:r>
                            <w:r w:rsidRPr="00BC1921">
                              <w:rPr>
                                <w:rFonts w:ascii="Arial" w:eastAsia="Arial" w:hAnsi="Arial" w:cs="Arial"/>
                                <w:color w:val="000000"/>
                                <w:sz w:val="20"/>
                                <w:szCs w:val="20"/>
                              </w:rPr>
                              <w:t>)</w:t>
                            </w:r>
                          </w:p>
                        </w:txbxContent>
                      </wps:txbx>
                      <wps:bodyPr spcFirstLastPara="1" wrap="square" lIns="91425" tIns="91425" rIns="91425" bIns="91425" anchor="t" anchorCtr="0">
                        <a:noAutofit/>
                      </wps:bodyPr>
                    </wps:wsp>
                  </a:graphicData>
                </a:graphic>
                <wp14:sizeRelH relativeFrom="margin">
                  <wp14:pctWidth>0</wp14:pctWidth>
                </wp14:sizeRelH>
              </wp:anchor>
            </w:drawing>
          </mc:Choice>
          <mc:Fallback>
            <w:pict>
              <v:shape w14:anchorId="7B970362" id="_x0000_s1083" type="#_x0000_t202" style="position:absolute;margin-left:92pt;margin-top:38.65pt;width:92.35pt;height:58.1pt;rotation:-4990246fd;z-index:251658245;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" filled="f" stroked="f">
                <v:textbox inset="2.53958mm,2.53958mm,2.53958mm,2.53958mm">
                  <w:txbxContent>
                    <w:p w14:paraId="614FD94C" w14:textId="5417A418" w:rsidR="0076449F" w:rsidRPr="00BC1921" w:rsidRDefault="0076449F" w:rsidP="00175DD9">
                      <w:pPr>
                        <w:textDirection w:val="btLr"/>
                        <w:rPr>
                          <w:rFonts w:ascii="Arial" w:eastAsia="Arial" w:hAnsi="Arial" w:cs="Arial"/>
                          <w:color w:val="000000"/>
                          <w:sz w:val="20"/>
                          <w:szCs w:val="20"/>
                        </w:rPr>
                      </w:pPr>
                      <w:r w:rsidRPr="00BC1921">
                        <w:rPr>
                          <w:rFonts w:ascii="Arial" w:eastAsia="Arial" w:hAnsi="Arial" w:cs="Arial"/>
                          <w:color w:val="000000"/>
                          <w:sz w:val="20"/>
                          <w:szCs w:val="20"/>
                        </w:rPr>
                        <w:t xml:space="preserve">n= </w:t>
                      </w:r>
                      <w:r w:rsidR="00175DD9" w:rsidRPr="00BC1921">
                        <w:rPr>
                          <w:rFonts w:ascii="Arial" w:eastAsia="Arial" w:hAnsi="Arial" w:cs="Arial"/>
                          <w:color w:val="000000"/>
                          <w:sz w:val="20"/>
                          <w:szCs w:val="20"/>
                        </w:rPr>
                        <w:t>13,329</w:t>
                      </w:r>
                      <w:r w:rsidRPr="00BC1921">
                        <w:rPr>
                          <w:rFonts w:ascii="Arial" w:eastAsia="Arial" w:hAnsi="Arial" w:cs="Arial"/>
                          <w:color w:val="000000"/>
                          <w:sz w:val="20"/>
                          <w:szCs w:val="20"/>
                        </w:rPr>
                        <w:t>(</w:t>
                      </w:r>
                      <w:r w:rsidR="00E329FF">
                        <w:rPr>
                          <w:rFonts w:ascii="Arial" w:eastAsia="Arial" w:hAnsi="Arial" w:cs="Arial"/>
                          <w:color w:val="000000"/>
                          <w:sz w:val="20"/>
                          <w:szCs w:val="20"/>
                        </w:rPr>
                        <w:t>1.92</w:t>
                      </w:r>
                      <w:r w:rsidRPr="00BC1921">
                        <w:rPr>
                          <w:rFonts w:ascii="Arial" w:eastAsia="Arial" w:hAnsi="Arial" w:cs="Arial"/>
                          <w:color w:val="000000"/>
                          <w:sz w:val="20"/>
                          <w:szCs w:val="20"/>
                        </w:rPr>
                        <w:t>)</w:t>
                      </w:r>
                    </w:p>
                  </w:txbxContent>
                </v:textbox>
              </v:shape>
            </w:pict>
          </mc:Fallback>
        </mc:AlternateContent>
      </w:r>
      <w:r w:rsidR="00371241" w:rsidRPr="00BC1921">
        <w:rPr>
          <w:rFonts w:ascii="Times New Roman" w:hAnsi="Times New Roman" w:cs="Times New Roman"/>
          <w:noProof/>
        </w:rPr>
        <mc:AlternateContent>
          <mc:Choice Requires="wps">
            <w:drawing>
              <wp:anchor distT="0" distB="0" distL="114300" distR="114300" simplePos="0" relativeHeight="251658246" behindDoc="0" locked="0" layoutInCell="1" allowOverlap="1" wp14:anchorId="52CECC3C" wp14:editId="0657A848">
                <wp:simplePos x="0" y="0"/>
                <wp:positionH relativeFrom="column">
                  <wp:posOffset>958421</wp:posOffset>
                </wp:positionH>
                <wp:positionV relativeFrom="paragraph">
                  <wp:posOffset>2539678</wp:posOffset>
                </wp:positionV>
                <wp:extent cx="1101980" cy="737235"/>
                <wp:effectExtent l="144145" t="27305" r="71120" b="33020"/>
                <wp:wrapNone/>
                <wp:docPr id="962308783" name="Text Box 1"/>
                <wp:cNvGraphicFramePr/>
                <a:graphic xmlns:a="http://schemas.openxmlformats.org/drawingml/2006/main">
                  <a:graphicData uri="http://schemas.microsoft.com/office/word/2010/wordprocessingShape">
                    <wps:wsp>
                      <wps:cNvSpPr txBox="1"/>
                      <wps:spPr>
                        <a:xfrm rot="3533724">
                          <a:off x="0" y="0"/>
                          <a:ext cx="1101980" cy="737235"/>
                        </a:xfrm>
                        <a:prstGeom prst="rect">
                          <a:avLst/>
                        </a:prstGeom>
                        <a:noFill/>
                        <a:ln>
                          <a:noFill/>
                        </a:ln>
                      </wps:spPr>
                      <wps:txbx>
                        <w:txbxContent>
                          <w:p w14:paraId="4E003607" w14:textId="6E63F3AB" w:rsidR="0076449F" w:rsidRPr="00BC1921" w:rsidRDefault="0076449F" w:rsidP="0076449F">
                            <w:pPr>
                              <w:spacing w:after="0" w:line="240" w:lineRule="auto"/>
                              <w:textDirection w:val="btLr"/>
                              <w:rPr>
                                <w:sz w:val="20"/>
                                <w:szCs w:val="20"/>
                              </w:rPr>
                            </w:pPr>
                            <w:r w:rsidRPr="00BC1921">
                              <w:rPr>
                                <w:rFonts w:ascii="Arial" w:eastAsia="Arial" w:hAnsi="Arial" w:cs="Arial"/>
                                <w:color w:val="000000"/>
                                <w:sz w:val="20"/>
                                <w:szCs w:val="20"/>
                              </w:rPr>
                              <w:t>n=</w:t>
                            </w:r>
                            <w:r w:rsidR="0074488A" w:rsidRPr="00BC1921">
                              <w:rPr>
                                <w:rFonts w:ascii="Arial" w:eastAsia="Arial" w:hAnsi="Arial" w:cs="Arial"/>
                                <w:color w:val="000000"/>
                                <w:sz w:val="20"/>
                                <w:szCs w:val="20"/>
                              </w:rPr>
                              <w:t>29,127</w:t>
                            </w:r>
                            <w:r w:rsidRPr="00BC1921">
                              <w:rPr>
                                <w:rFonts w:ascii="Arial" w:eastAsia="Arial" w:hAnsi="Arial" w:cs="Arial"/>
                                <w:color w:val="000000"/>
                                <w:sz w:val="20"/>
                                <w:szCs w:val="20"/>
                              </w:rPr>
                              <w:t xml:space="preserve"> (</w:t>
                            </w:r>
                            <w:r w:rsidR="00C25807">
                              <w:rPr>
                                <w:rFonts w:ascii="Arial" w:eastAsia="Arial" w:hAnsi="Arial" w:cs="Arial"/>
                                <w:color w:val="000000"/>
                                <w:sz w:val="20"/>
                                <w:szCs w:val="20"/>
                              </w:rPr>
                              <w:t>4.19</w:t>
                            </w:r>
                            <w:r w:rsidRPr="00BC1921">
                              <w:rPr>
                                <w:rFonts w:ascii="Arial" w:eastAsia="Arial" w:hAnsi="Arial" w:cs="Arial"/>
                                <w:color w:val="000000"/>
                                <w:sz w:val="20"/>
                                <w:szCs w:val="20"/>
                              </w:rPr>
                              <w:t>)</w:t>
                            </w:r>
                          </w:p>
                        </w:txbxContent>
                      </wps:txbx>
                      <wps:bodyPr spcFirstLastPara="1" wrap="square" lIns="91425" tIns="91425" rIns="91425" bIns="91425" anchor="t" anchorCtr="0">
                        <a:noAutofit/>
                      </wps:bodyPr>
                    </wps:wsp>
                  </a:graphicData>
                </a:graphic>
                <wp14:sizeRelH relativeFrom="margin">
                  <wp14:pctWidth>0</wp14:pctWidth>
                </wp14:sizeRelH>
              </wp:anchor>
            </w:drawing>
          </mc:Choice>
          <mc:Fallback>
            <w:pict>
              <v:shape w14:anchorId="52CECC3C" id="_x0000_s1084" type="#_x0000_t202" style="position:absolute;margin-left:75.45pt;margin-top:199.95pt;width:86.75pt;height:58.05pt;rotation:3859769fd;z-index:25165824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" filled="f" stroked="f">
                <v:textbox inset="2.53958mm,2.53958mm,2.53958mm,2.53958mm">
                  <w:txbxContent>
                    <w:p w14:paraId="4E003607" w14:textId="6E63F3AB" w:rsidR="0076449F" w:rsidRPr="00BC1921" w:rsidRDefault="0076449F" w:rsidP="0076449F">
                      <w:pPr>
                        <w:spacing w:after="0" w:line="240" w:lineRule="auto"/>
                        <w:textDirection w:val="btLr"/>
                        <w:rPr>
                          <w:sz w:val="20"/>
                          <w:szCs w:val="20"/>
                        </w:rPr>
                      </w:pPr>
                      <w:r w:rsidRPr="00BC1921">
                        <w:rPr>
                          <w:rFonts w:ascii="Arial" w:eastAsia="Arial" w:hAnsi="Arial" w:cs="Arial"/>
                          <w:color w:val="000000"/>
                          <w:sz w:val="20"/>
                          <w:szCs w:val="20"/>
                        </w:rPr>
                        <w:t>n=</w:t>
                      </w:r>
                      <w:r w:rsidR="0074488A" w:rsidRPr="00BC1921">
                        <w:rPr>
                          <w:rFonts w:ascii="Arial" w:eastAsia="Arial" w:hAnsi="Arial" w:cs="Arial"/>
                          <w:color w:val="000000"/>
                          <w:sz w:val="20"/>
                          <w:szCs w:val="20"/>
                        </w:rPr>
                        <w:t>29,127</w:t>
                      </w:r>
                      <w:r w:rsidRPr="00BC1921">
                        <w:rPr>
                          <w:rFonts w:ascii="Arial" w:eastAsia="Arial" w:hAnsi="Arial" w:cs="Arial"/>
                          <w:color w:val="000000"/>
                          <w:sz w:val="20"/>
                          <w:szCs w:val="20"/>
                        </w:rPr>
                        <w:t xml:space="preserve"> (</w:t>
                      </w:r>
                      <w:r w:rsidR="00C25807">
                        <w:rPr>
                          <w:rFonts w:ascii="Arial" w:eastAsia="Arial" w:hAnsi="Arial" w:cs="Arial"/>
                          <w:color w:val="000000"/>
                          <w:sz w:val="20"/>
                          <w:szCs w:val="20"/>
                        </w:rPr>
                        <w:t>4.19</w:t>
                      </w:r>
                      <w:r w:rsidRPr="00BC1921">
                        <w:rPr>
                          <w:rFonts w:ascii="Arial" w:eastAsia="Arial" w:hAnsi="Arial" w:cs="Arial"/>
                          <w:color w:val="000000"/>
                          <w:sz w:val="20"/>
                          <w:szCs w:val="20"/>
                        </w:rPr>
                        <w:t>)</w:t>
                      </w:r>
                    </w:p>
                  </w:txbxContent>
                </v:textbox>
              </v:shape>
            </w:pict>
          </mc:Fallback>
        </mc:AlternateContent>
      </w:r>
      <w:r w:rsidR="0076449F" w:rsidRPr="00BC1921">
        <w:rPr>
          <w:rFonts w:ascii="Times New Roman" w:eastAsia="Arial" w:hAnsi="Times New Roman" w:cs="Times New Roman"/>
          <w:noProof/>
          <w:sz w:val="22"/>
          <w:szCs w:val="22"/>
        </w:rPr>
        <mc:AlternateContent>
          <mc:Choice Requires="wpg">
            <w:drawing>
              <wp:inline distT="114300" distB="114300" distL="114300" distR="114300" wp14:anchorId="189BDBFD" wp14:editId="7A35CCF2">
                <wp:extent cx="6084278" cy="3690673"/>
                <wp:effectExtent l="0" t="0" r="12065" b="24130"/>
                <wp:docPr id="2005431040" name="Group 2005431040"/>
                <wp:cNvGraphicFramePr/>
                <a:graphic xmlns:a="http://schemas.openxmlformats.org/drawingml/2006/main">
                  <a:graphicData uri="http://schemas.microsoft.com/office/word/2010/wordprocessingGroup">
                    <wpg:wgp>
                      <wpg:cNvGrpSpPr/>
                      <wpg:grpSpPr>
                        <a:xfrm>
                          <a:off x="0" y="0"/>
                          <a:ext cx="6084278" cy="3690673"/>
                          <a:chOff x="274825" y="673163"/>
                          <a:chExt cx="5959153" cy="2946169"/>
                        </a:xfrm>
                      </wpg:grpSpPr>
                      <wps:wsp>
                        <wps:cNvPr id="933307065" name="Flowchart: Terminator 933307065"/>
                        <wps:cNvSpPr/>
                        <wps:spPr>
                          <a:xfrm>
                            <a:off x="2055588" y="673163"/>
                            <a:ext cx="1278180" cy="438102"/>
                          </a:xfrm>
                          <a:prstGeom prst="flowChartTerminator">
                            <a:avLst/>
                          </a:prstGeom>
                          <a:noFill/>
                          <a:ln w="9525" cap="flat" cmpd="sng">
                            <a:solidFill>
                              <a:srgbClr val="000000"/>
                            </a:solidFill>
                            <a:prstDash val="solid"/>
                            <a:round/>
                            <a:headEnd type="none" w="sm" len="sm"/>
                            <a:tailEnd type="none" w="sm" len="sm"/>
                          </a:ln>
                        </wps:spPr>
                        <wps:txbx>
                          <w:txbxContent>
                            <w:p w14:paraId="1084D94A" w14:textId="78D816E5" w:rsidR="00175DD9" w:rsidRPr="00BC1921" w:rsidRDefault="0076449F" w:rsidP="00175DD9">
                              <w:pPr>
                                <w:jc w:val="center"/>
                                <w:textDirection w:val="btLr"/>
                                <w:rPr>
                                  <w:rFonts w:ascii="Arial" w:eastAsia="Arial" w:hAnsi="Arial" w:cs="Arial"/>
                                  <w:color w:val="000000"/>
                                  <w:sz w:val="22"/>
                                  <w:szCs w:val="22"/>
                                </w:rPr>
                              </w:pPr>
                              <w:r w:rsidRPr="00BC1921">
                                <w:rPr>
                                  <w:rFonts w:ascii="Arial" w:eastAsia="Arial" w:hAnsi="Arial" w:cs="Arial"/>
                                  <w:color w:val="000000"/>
                                  <w:sz w:val="22"/>
                                  <w:szCs w:val="22"/>
                                </w:rPr>
                                <w:t>T2D (n=</w:t>
                              </w:r>
                              <w:r w:rsidR="00175DD9" w:rsidRPr="00BC1921">
                                <w:rPr>
                                  <w:rFonts w:ascii="Arial" w:eastAsia="Arial" w:hAnsi="Arial" w:cs="Arial"/>
                                  <w:color w:val="000000"/>
                                  <w:sz w:val="22"/>
                                  <w:szCs w:val="22"/>
                                </w:rPr>
                                <w:t>13,329</w:t>
                              </w:r>
                            </w:p>
                            <w:p w14:paraId="2E37E214" w14:textId="5390B90F" w:rsidR="0076449F" w:rsidRPr="00BC1921" w:rsidRDefault="0076449F" w:rsidP="0076449F">
                              <w:pPr>
                                <w:spacing w:after="0" w:line="240" w:lineRule="auto"/>
                                <w:jc w:val="center"/>
                                <w:textDirection w:val="btLr"/>
                                <w:rPr>
                                  <w:sz w:val="22"/>
                                  <w:szCs w:val="22"/>
                                </w:rPr>
                              </w:pPr>
                              <w:r w:rsidRPr="00BC1921">
                                <w:rPr>
                                  <w:rFonts w:ascii="Arial" w:eastAsia="Arial" w:hAnsi="Arial" w:cs="Arial"/>
                                  <w:color w:val="000000"/>
                                  <w:sz w:val="22"/>
                                  <w:szCs w:val="22"/>
                                </w:rPr>
                                <w:t>)</w:t>
                              </w:r>
                            </w:p>
                          </w:txbxContent>
                        </wps:txbx>
                        <wps:bodyPr spcFirstLastPara="1" wrap="square" lIns="91425" tIns="91425" rIns="91425" bIns="91425" anchor="ctr" anchorCtr="0">
                          <a:noAutofit/>
                        </wps:bodyPr>
                      </wps:wsp>
                      <wps:wsp>
                        <wps:cNvPr id="1388758267" name="Flowchart: Terminator 1388758267"/>
                        <wps:cNvSpPr/>
                        <wps:spPr>
                          <a:xfrm>
                            <a:off x="2407713" y="3130200"/>
                            <a:ext cx="1349784" cy="489132"/>
                          </a:xfrm>
                          <a:prstGeom prst="flowChartTerminator">
                            <a:avLst/>
                          </a:prstGeom>
                          <a:noFill/>
                          <a:ln w="9525" cap="flat" cmpd="sng">
                            <a:solidFill>
                              <a:srgbClr val="000000"/>
                            </a:solidFill>
                            <a:prstDash val="solid"/>
                            <a:round/>
                            <a:headEnd type="none" w="sm" len="sm"/>
                            <a:tailEnd type="none" w="sm" len="sm"/>
                          </a:ln>
                        </wps:spPr>
                        <wps:txbx>
                          <w:txbxContent>
                            <w:p w14:paraId="719B3D4F" w14:textId="4E5E613E" w:rsidR="0076449F" w:rsidRPr="00BC1921" w:rsidRDefault="0076449F" w:rsidP="0076449F">
                              <w:pPr>
                                <w:spacing w:after="0" w:line="240" w:lineRule="auto"/>
                                <w:jc w:val="center"/>
                                <w:textDirection w:val="btLr"/>
                                <w:rPr>
                                  <w:sz w:val="22"/>
                                  <w:szCs w:val="22"/>
                                </w:rPr>
                              </w:pPr>
                              <w:r w:rsidRPr="00BC1921">
                                <w:rPr>
                                  <w:rFonts w:ascii="Arial" w:eastAsia="Arial" w:hAnsi="Arial" w:cs="Arial"/>
                                  <w:color w:val="000000"/>
                                  <w:sz w:val="22"/>
                                  <w:szCs w:val="22"/>
                                </w:rPr>
                                <w:t>CVD (n=</w:t>
                              </w:r>
                              <w:r w:rsidR="0074488A" w:rsidRPr="00BC1921">
                                <w:rPr>
                                  <w:rFonts w:ascii="Arial" w:eastAsia="Arial" w:hAnsi="Arial" w:cs="Arial"/>
                                  <w:color w:val="000000"/>
                                  <w:sz w:val="22"/>
                                  <w:szCs w:val="22"/>
                                </w:rPr>
                                <w:t>29</w:t>
                              </w:r>
                              <w:r w:rsidR="00EE08E3" w:rsidRPr="00BC1921">
                                <w:rPr>
                                  <w:rFonts w:ascii="Arial" w:eastAsia="Arial" w:hAnsi="Arial" w:cs="Arial"/>
                                  <w:color w:val="000000"/>
                                  <w:sz w:val="22"/>
                                  <w:szCs w:val="22"/>
                                </w:rPr>
                                <w:t>,</w:t>
                              </w:r>
                              <w:r w:rsidR="0074488A" w:rsidRPr="00BC1921">
                                <w:rPr>
                                  <w:rFonts w:ascii="Arial" w:eastAsia="Arial" w:hAnsi="Arial" w:cs="Arial"/>
                                  <w:color w:val="000000"/>
                                  <w:sz w:val="22"/>
                                  <w:szCs w:val="22"/>
                                </w:rPr>
                                <w:t>1</w:t>
                              </w:r>
                              <w:r w:rsidR="008F3CF7" w:rsidRPr="00BC1921">
                                <w:rPr>
                                  <w:rFonts w:ascii="Arial" w:eastAsia="Arial" w:hAnsi="Arial" w:cs="Arial"/>
                                  <w:color w:val="000000"/>
                                  <w:sz w:val="22"/>
                                  <w:szCs w:val="22"/>
                                </w:rPr>
                                <w:t>27</w:t>
                              </w:r>
                              <w:r w:rsidRPr="00BC1921">
                                <w:rPr>
                                  <w:rFonts w:ascii="Arial" w:eastAsia="Arial" w:hAnsi="Arial" w:cs="Arial"/>
                                  <w:color w:val="000000"/>
                                  <w:sz w:val="22"/>
                                  <w:szCs w:val="22"/>
                                </w:rPr>
                                <w:t>)</w:t>
                              </w:r>
                            </w:p>
                          </w:txbxContent>
                        </wps:txbx>
                        <wps:bodyPr spcFirstLastPara="1" wrap="square" lIns="91425" tIns="91425" rIns="91425" bIns="91425" anchor="ctr" anchorCtr="0">
                          <a:noAutofit/>
                        </wps:bodyPr>
                      </wps:wsp>
                      <wps:wsp>
                        <wps:cNvPr id="1136311951" name="Straight Arrow Connector 1136311951"/>
                        <wps:cNvCnPr/>
                        <wps:spPr>
                          <a:xfrm>
                            <a:off x="1624525" y="2314200"/>
                            <a:ext cx="783300" cy="1060500"/>
                          </a:xfrm>
                          <a:prstGeom prst="straightConnector1">
                            <a:avLst/>
                          </a:prstGeom>
                          <a:noFill/>
                          <a:ln w="9525" cap="flat" cmpd="sng">
                            <a:solidFill>
                              <a:srgbClr val="000000"/>
                            </a:solidFill>
                            <a:prstDash val="solid"/>
                            <a:round/>
                            <a:headEnd type="none" w="med" len="med"/>
                            <a:tailEnd type="triangle" w="med" len="med"/>
                          </a:ln>
                        </wps:spPr>
                        <wps:bodyPr/>
                      </wps:wsp>
                      <wps:wsp>
                        <wps:cNvPr id="132031009" name="Straight Arrow Connector 132031009"/>
                        <wps:cNvCnPr/>
                        <wps:spPr>
                          <a:xfrm rot="10800000" flipH="1">
                            <a:off x="1624525" y="892200"/>
                            <a:ext cx="431100" cy="1422000"/>
                          </a:xfrm>
                          <a:prstGeom prst="straightConnector1">
                            <a:avLst/>
                          </a:prstGeom>
                          <a:noFill/>
                          <a:ln w="9525" cap="flat" cmpd="sng">
                            <a:solidFill>
                              <a:srgbClr val="000000"/>
                            </a:solidFill>
                            <a:prstDash val="solid"/>
                            <a:round/>
                            <a:headEnd type="none" w="med" len="med"/>
                            <a:tailEnd type="triangle" w="med" len="med"/>
                          </a:ln>
                        </wps:spPr>
                        <wps:bodyPr/>
                      </wps:wsp>
                      <wps:wsp>
                        <wps:cNvPr id="403728265" name="Text Box 403728265"/>
                        <wps:cNvSpPr txBox="1"/>
                        <wps:spPr>
                          <a:xfrm rot="1026">
                            <a:off x="1907076" y="2107460"/>
                            <a:ext cx="1230719" cy="408996"/>
                          </a:xfrm>
                          <a:prstGeom prst="rect">
                            <a:avLst/>
                          </a:prstGeom>
                          <a:noFill/>
                          <a:ln>
                            <a:noFill/>
                          </a:ln>
                        </wps:spPr>
                        <wps:txbx>
                          <w:txbxContent>
                            <w:p w14:paraId="72ABEC45" w14:textId="38C33135" w:rsidR="0076449F" w:rsidRPr="00BC1921" w:rsidRDefault="0076449F" w:rsidP="0076449F">
                              <w:pPr>
                                <w:spacing w:after="0" w:line="240" w:lineRule="auto"/>
                                <w:textDirection w:val="btLr"/>
                                <w:rPr>
                                  <w:sz w:val="20"/>
                                  <w:szCs w:val="20"/>
                                </w:rPr>
                              </w:pPr>
                              <w:r w:rsidRPr="00BC1921">
                                <w:rPr>
                                  <w:rFonts w:ascii="Arial" w:eastAsia="Arial" w:hAnsi="Arial" w:cs="Arial"/>
                                  <w:color w:val="000000"/>
                                  <w:sz w:val="20"/>
                                  <w:szCs w:val="20"/>
                                </w:rPr>
                                <w:t>n=</w:t>
                              </w:r>
                              <w:r w:rsidR="00BD3087" w:rsidRPr="00BC1921">
                                <w:rPr>
                                  <w:rFonts w:ascii="Arial" w:eastAsia="Arial" w:hAnsi="Arial" w:cs="Arial"/>
                                  <w:color w:val="000000"/>
                                  <w:sz w:val="20"/>
                                  <w:szCs w:val="20"/>
                                </w:rPr>
                                <w:t>15,539</w:t>
                              </w:r>
                              <w:r w:rsidRPr="00BC1921">
                                <w:rPr>
                                  <w:rFonts w:ascii="Arial" w:eastAsia="Arial" w:hAnsi="Arial" w:cs="Arial"/>
                                  <w:color w:val="000000"/>
                                  <w:sz w:val="20"/>
                                  <w:szCs w:val="20"/>
                                </w:rPr>
                                <w:t xml:space="preserve"> (</w:t>
                              </w:r>
                              <w:r w:rsidR="00C724DB">
                                <w:rPr>
                                  <w:rFonts w:ascii="Arial" w:eastAsia="Arial" w:hAnsi="Arial" w:cs="Arial"/>
                                  <w:color w:val="000000"/>
                                  <w:sz w:val="20"/>
                                  <w:szCs w:val="20"/>
                                </w:rPr>
                                <w:t>2.25</w:t>
                              </w:r>
                              <w:r w:rsidRPr="00BC1921">
                                <w:rPr>
                                  <w:rFonts w:ascii="Arial" w:eastAsia="Arial" w:hAnsi="Arial" w:cs="Arial"/>
                                  <w:color w:val="000000"/>
                                  <w:sz w:val="20"/>
                                  <w:szCs w:val="20"/>
                                </w:rPr>
                                <w:t>)</w:t>
                              </w:r>
                            </w:p>
                          </w:txbxContent>
                        </wps:txbx>
                        <wps:bodyPr spcFirstLastPara="1" wrap="square" lIns="91425" tIns="91425" rIns="91425" bIns="91425" anchor="t" anchorCtr="0">
                          <a:noAutofit/>
                        </wps:bodyPr>
                      </wps:wsp>
                      <wps:wsp>
                        <wps:cNvPr id="1274513716" name="Rectangle 1274513716"/>
                        <wps:cNvSpPr/>
                        <wps:spPr>
                          <a:xfrm>
                            <a:off x="274825" y="1823400"/>
                            <a:ext cx="1349700" cy="981600"/>
                          </a:xfrm>
                          <a:prstGeom prst="rect">
                            <a:avLst/>
                          </a:prstGeom>
                          <a:noFill/>
                          <a:ln w="9525" cap="flat" cmpd="sng">
                            <a:solidFill>
                              <a:srgbClr val="000000"/>
                            </a:solidFill>
                            <a:prstDash val="solid"/>
                            <a:round/>
                            <a:headEnd type="none" w="sm" len="sm"/>
                            <a:tailEnd type="none" w="sm" len="sm"/>
                          </a:ln>
                        </wps:spPr>
                        <wps:txbx>
                          <w:txbxContent>
                            <w:p w14:paraId="707DF4CC" w14:textId="19C69D8C" w:rsidR="0076449F" w:rsidRPr="00BC1921" w:rsidRDefault="0076449F" w:rsidP="0076449F">
                              <w:pPr>
                                <w:spacing w:after="0" w:line="240" w:lineRule="auto"/>
                                <w:jc w:val="center"/>
                                <w:textDirection w:val="btLr"/>
                                <w:rPr>
                                  <w:sz w:val="22"/>
                                  <w:szCs w:val="22"/>
                                </w:rPr>
                              </w:pPr>
                              <w:r w:rsidRPr="00BC1921">
                                <w:rPr>
                                  <w:rFonts w:ascii="Arial" w:eastAsia="Arial" w:hAnsi="Arial" w:cs="Arial"/>
                                  <w:color w:val="000000"/>
                                  <w:sz w:val="22"/>
                                  <w:szCs w:val="22"/>
                                </w:rPr>
                                <w:t>Baseline (N=</w:t>
                              </w:r>
                              <w:r w:rsidR="00B255EC" w:rsidRPr="00BC1921">
                                <w:rPr>
                                  <w:rFonts w:ascii="Arial" w:eastAsia="Arial" w:hAnsi="Arial" w:cs="Arial"/>
                                  <w:color w:val="000000"/>
                                  <w:sz w:val="22"/>
                                  <w:szCs w:val="22"/>
                                </w:rPr>
                                <w:t>334,596</w:t>
                              </w:r>
                              <w:r w:rsidRPr="00BC1921">
                                <w:rPr>
                                  <w:rFonts w:ascii="Arial" w:eastAsia="Arial" w:hAnsi="Arial" w:cs="Arial"/>
                                  <w:color w:val="000000"/>
                                  <w:sz w:val="22"/>
                                  <w:szCs w:val="22"/>
                                </w:rPr>
                                <w:t>)</w:t>
                              </w:r>
                            </w:p>
                          </w:txbxContent>
                        </wps:txbx>
                        <wps:bodyPr spcFirstLastPara="1" wrap="square" lIns="91425" tIns="91425" rIns="91425" bIns="91425" anchor="ctr" anchorCtr="0">
                          <a:noAutofit/>
                        </wps:bodyPr>
                      </wps:wsp>
                      <wps:wsp>
                        <wps:cNvPr id="1921690629" name="Text Box 1921690629"/>
                        <wps:cNvSpPr txBox="1"/>
                        <wps:spPr>
                          <a:xfrm rot="3017077">
                            <a:off x="2322213" y="1246371"/>
                            <a:ext cx="877993" cy="382996"/>
                          </a:xfrm>
                          <a:prstGeom prst="rect">
                            <a:avLst/>
                          </a:prstGeom>
                          <a:noFill/>
                          <a:ln>
                            <a:noFill/>
                          </a:ln>
                        </wps:spPr>
                        <wps:txbx>
                          <w:txbxContent>
                            <w:p w14:paraId="4D0353D9" w14:textId="01D099E4" w:rsidR="0076449F" w:rsidRPr="00BC1921" w:rsidRDefault="0076449F" w:rsidP="0076449F">
                              <w:pPr>
                                <w:spacing w:after="0" w:line="240" w:lineRule="auto"/>
                                <w:textDirection w:val="btLr"/>
                                <w:rPr>
                                  <w:sz w:val="20"/>
                                  <w:szCs w:val="20"/>
                                </w:rPr>
                              </w:pPr>
                              <w:r w:rsidRPr="00BC1921">
                                <w:rPr>
                                  <w:rFonts w:ascii="Arial" w:eastAsia="Arial" w:hAnsi="Arial" w:cs="Arial"/>
                                  <w:color w:val="000000"/>
                                  <w:sz w:val="20"/>
                                  <w:szCs w:val="20"/>
                                </w:rPr>
                                <w:t>n=</w:t>
                              </w:r>
                              <w:r w:rsidR="008E7ECD" w:rsidRPr="00BC1921">
                                <w:rPr>
                                  <w:rFonts w:ascii="Arial" w:eastAsia="Arial" w:hAnsi="Arial" w:cs="Arial"/>
                                  <w:color w:val="000000"/>
                                  <w:sz w:val="20"/>
                                  <w:szCs w:val="20"/>
                                </w:rPr>
                                <w:t>3</w:t>
                              </w:r>
                              <w:r w:rsidR="001F290A" w:rsidRPr="00BC1921">
                                <w:rPr>
                                  <w:rFonts w:ascii="Arial" w:eastAsia="Arial" w:hAnsi="Arial" w:cs="Arial"/>
                                  <w:color w:val="000000"/>
                                  <w:sz w:val="20"/>
                                  <w:szCs w:val="20"/>
                                </w:rPr>
                                <w:t>,</w:t>
                              </w:r>
                              <w:r w:rsidR="008E7ECD" w:rsidRPr="00BC1921">
                                <w:rPr>
                                  <w:rFonts w:ascii="Arial" w:eastAsia="Arial" w:hAnsi="Arial" w:cs="Arial"/>
                                  <w:color w:val="000000"/>
                                  <w:sz w:val="20"/>
                                  <w:szCs w:val="20"/>
                                </w:rPr>
                                <w:t>265</w:t>
                              </w:r>
                              <w:r w:rsidR="00AA16CD" w:rsidRPr="00BC1921">
                                <w:rPr>
                                  <w:rFonts w:ascii="Arial" w:eastAsia="Arial" w:hAnsi="Arial" w:cs="Arial"/>
                                  <w:color w:val="000000"/>
                                  <w:sz w:val="20"/>
                                  <w:szCs w:val="20"/>
                                </w:rPr>
                                <w:t xml:space="preserve"> </w:t>
                              </w:r>
                              <w:r w:rsidRPr="00BC1921">
                                <w:rPr>
                                  <w:rFonts w:ascii="Arial" w:eastAsia="Arial" w:hAnsi="Arial" w:cs="Arial"/>
                                  <w:color w:val="000000"/>
                                  <w:sz w:val="20"/>
                                  <w:szCs w:val="20"/>
                                </w:rPr>
                                <w:t>(</w:t>
                              </w:r>
                              <w:r w:rsidR="00082089">
                                <w:rPr>
                                  <w:rFonts w:ascii="Arial" w:eastAsia="Arial" w:hAnsi="Arial" w:cs="Arial"/>
                                  <w:color w:val="000000"/>
                                  <w:sz w:val="20"/>
                                  <w:szCs w:val="20"/>
                                </w:rPr>
                                <w:t>25.79</w:t>
                              </w:r>
                              <w:r w:rsidR="00AA16CD" w:rsidRPr="00BC1921">
                                <w:rPr>
                                  <w:rFonts w:ascii="Arial" w:eastAsia="Arial" w:hAnsi="Arial" w:cs="Arial"/>
                                  <w:color w:val="000000"/>
                                  <w:sz w:val="20"/>
                                  <w:szCs w:val="20"/>
                                </w:rPr>
                                <w:t>)</w:t>
                              </w:r>
                            </w:p>
                          </w:txbxContent>
                        </wps:txbx>
                        <wps:bodyPr spcFirstLastPara="1" wrap="square" lIns="91425" tIns="91425" rIns="91425" bIns="91425" anchor="t" anchorCtr="0">
                          <a:noAutofit/>
                        </wps:bodyPr>
                      </wps:wsp>
                      <wps:wsp>
                        <wps:cNvPr id="108940014" name="Text Box 108940014"/>
                        <wps:cNvSpPr txBox="1"/>
                        <wps:spPr>
                          <a:xfrm rot="1411485">
                            <a:off x="3384853" y="916018"/>
                            <a:ext cx="1113158" cy="408996"/>
                          </a:xfrm>
                          <a:prstGeom prst="rect">
                            <a:avLst/>
                          </a:prstGeom>
                          <a:noFill/>
                          <a:ln>
                            <a:noFill/>
                          </a:ln>
                        </wps:spPr>
                        <wps:txbx>
                          <w:txbxContent>
                            <w:p w14:paraId="0EE09004" w14:textId="3D7BC66F" w:rsidR="0076449F" w:rsidRPr="00BC1921" w:rsidRDefault="0076449F" w:rsidP="0076449F">
                              <w:pPr>
                                <w:spacing w:after="0" w:line="240" w:lineRule="auto"/>
                                <w:textDirection w:val="btLr"/>
                                <w:rPr>
                                  <w:sz w:val="20"/>
                                  <w:szCs w:val="20"/>
                                </w:rPr>
                              </w:pPr>
                              <w:r w:rsidRPr="00BC1921">
                                <w:rPr>
                                  <w:rFonts w:ascii="Arial" w:eastAsia="Arial" w:hAnsi="Arial" w:cs="Arial"/>
                                  <w:color w:val="000000"/>
                                  <w:sz w:val="20"/>
                                  <w:szCs w:val="20"/>
                                </w:rPr>
                                <w:t>n=</w:t>
                              </w:r>
                              <w:r w:rsidR="00955DC8" w:rsidRPr="00BC1921">
                                <w:rPr>
                                  <w:rFonts w:ascii="Arial" w:eastAsia="Arial" w:hAnsi="Arial" w:cs="Arial"/>
                                  <w:color w:val="000000"/>
                                  <w:sz w:val="20"/>
                                  <w:szCs w:val="20"/>
                                </w:rPr>
                                <w:t>359</w:t>
                              </w:r>
                              <w:r w:rsidR="00AA16CD" w:rsidRPr="00BC1921">
                                <w:rPr>
                                  <w:rFonts w:ascii="Arial" w:eastAsia="Arial" w:hAnsi="Arial" w:cs="Arial"/>
                                  <w:color w:val="000000"/>
                                  <w:sz w:val="20"/>
                                  <w:szCs w:val="20"/>
                                </w:rPr>
                                <w:t xml:space="preserve"> </w:t>
                              </w:r>
                              <w:r w:rsidRPr="00BC1921">
                                <w:rPr>
                                  <w:rFonts w:ascii="Arial" w:eastAsia="Arial" w:hAnsi="Arial" w:cs="Arial"/>
                                  <w:color w:val="000000"/>
                                  <w:sz w:val="20"/>
                                  <w:szCs w:val="20"/>
                                </w:rPr>
                                <w:t>(</w:t>
                              </w:r>
                              <w:r w:rsidR="00643FCF">
                                <w:rPr>
                                  <w:rFonts w:ascii="Arial" w:eastAsia="Arial" w:hAnsi="Arial" w:cs="Arial"/>
                                  <w:color w:val="000000"/>
                                  <w:sz w:val="20"/>
                                  <w:szCs w:val="20"/>
                                </w:rPr>
                                <w:t>2.81</w:t>
                              </w:r>
                              <w:r w:rsidRPr="00BC1921">
                                <w:rPr>
                                  <w:rFonts w:ascii="Arial" w:eastAsia="Arial" w:hAnsi="Arial" w:cs="Arial"/>
                                  <w:color w:val="000000"/>
                                  <w:sz w:val="20"/>
                                  <w:szCs w:val="20"/>
                                </w:rPr>
                                <w:t>)</w:t>
                              </w:r>
                            </w:p>
                          </w:txbxContent>
                        </wps:txbx>
                        <wps:bodyPr spcFirstLastPara="1" wrap="square" lIns="91425" tIns="91425" rIns="91425" bIns="91425" anchor="t" anchorCtr="0">
                          <a:noAutofit/>
                        </wps:bodyPr>
                      </wps:wsp>
                      <wps:wsp>
                        <wps:cNvPr id="1224573300" name="Flowchart: Alternative Process 1224573300"/>
                        <wps:cNvSpPr/>
                        <wps:spPr>
                          <a:xfrm>
                            <a:off x="3082390" y="1619872"/>
                            <a:ext cx="981600" cy="654300"/>
                          </a:xfrm>
                          <a:prstGeom prst="flowChartAlternateProcess">
                            <a:avLst/>
                          </a:prstGeom>
                          <a:noFill/>
                          <a:ln w="9525" cap="flat" cmpd="sng">
                            <a:solidFill>
                              <a:srgbClr val="000000"/>
                            </a:solidFill>
                            <a:prstDash val="solid"/>
                            <a:round/>
                            <a:headEnd type="none" w="sm" len="sm"/>
                            <a:tailEnd type="none" w="sm" len="sm"/>
                          </a:ln>
                        </wps:spPr>
                        <wps:txbx>
                          <w:txbxContent>
                            <w:p w14:paraId="4F199D36" w14:textId="68175779" w:rsidR="0076449F" w:rsidRPr="00BC1921" w:rsidRDefault="0076449F" w:rsidP="0076449F">
                              <w:pPr>
                                <w:spacing w:after="0" w:line="240" w:lineRule="auto"/>
                                <w:jc w:val="center"/>
                                <w:textDirection w:val="btLr"/>
                                <w:rPr>
                                  <w:sz w:val="22"/>
                                  <w:szCs w:val="22"/>
                                </w:rPr>
                              </w:pPr>
                              <w:r w:rsidRPr="00BC1921">
                                <w:rPr>
                                  <w:rFonts w:ascii="Arial" w:eastAsia="Arial" w:hAnsi="Arial" w:cs="Arial"/>
                                  <w:color w:val="000000"/>
                                  <w:sz w:val="22"/>
                                  <w:szCs w:val="22"/>
                                </w:rPr>
                                <w:t>CMD (n=</w:t>
                              </w:r>
                              <w:r w:rsidR="00EE12F0" w:rsidRPr="00BC1921">
                                <w:rPr>
                                  <w:rFonts w:ascii="Arial" w:eastAsia="Arial" w:hAnsi="Arial" w:cs="Arial"/>
                                  <w:color w:val="000000"/>
                                  <w:sz w:val="22"/>
                                  <w:szCs w:val="22"/>
                                </w:rPr>
                                <w:t>4</w:t>
                              </w:r>
                              <w:r w:rsidR="004D41E5" w:rsidRPr="00BC1921">
                                <w:rPr>
                                  <w:rFonts w:ascii="Arial" w:eastAsia="Arial" w:hAnsi="Arial" w:cs="Arial"/>
                                  <w:color w:val="000000"/>
                                  <w:sz w:val="22"/>
                                  <w:szCs w:val="22"/>
                                </w:rPr>
                                <w:t>,</w:t>
                              </w:r>
                              <w:r w:rsidR="00AE23B5" w:rsidRPr="00BC1921">
                                <w:rPr>
                                  <w:rFonts w:ascii="Arial" w:eastAsia="Arial" w:hAnsi="Arial" w:cs="Arial"/>
                                  <w:color w:val="000000"/>
                                  <w:sz w:val="22"/>
                                  <w:szCs w:val="22"/>
                                </w:rPr>
                                <w:t>357</w:t>
                              </w:r>
                              <w:r w:rsidRPr="00BC1921">
                                <w:rPr>
                                  <w:rFonts w:ascii="Arial" w:eastAsia="Arial" w:hAnsi="Arial" w:cs="Arial"/>
                                  <w:color w:val="000000"/>
                                  <w:sz w:val="22"/>
                                  <w:szCs w:val="22"/>
                                </w:rPr>
                                <w:t>)</w:t>
                              </w:r>
                            </w:p>
                          </w:txbxContent>
                        </wps:txbx>
                        <wps:bodyPr spcFirstLastPara="1" wrap="square" lIns="91425" tIns="91425" rIns="91425" bIns="91425" anchor="ctr" anchorCtr="0">
                          <a:noAutofit/>
                        </wps:bodyPr>
                      </wps:wsp>
                      <wps:wsp>
                        <wps:cNvPr id="335247639" name="Text Box 335247639"/>
                        <wps:cNvSpPr txBox="1"/>
                        <wps:spPr>
                          <a:xfrm rot="16682393">
                            <a:off x="2844536" y="2531000"/>
                            <a:ext cx="900501" cy="410451"/>
                          </a:xfrm>
                          <a:prstGeom prst="rect">
                            <a:avLst/>
                          </a:prstGeom>
                          <a:noFill/>
                          <a:ln>
                            <a:noFill/>
                          </a:ln>
                        </wps:spPr>
                        <wps:txbx>
                          <w:txbxContent>
                            <w:p w14:paraId="37622B33" w14:textId="12404DAB" w:rsidR="0076449F" w:rsidRPr="00BC1921" w:rsidRDefault="0076449F" w:rsidP="0076449F">
                              <w:pPr>
                                <w:spacing w:after="0" w:line="240" w:lineRule="auto"/>
                                <w:textDirection w:val="btLr"/>
                                <w:rPr>
                                  <w:sz w:val="20"/>
                                  <w:szCs w:val="20"/>
                                </w:rPr>
                              </w:pPr>
                              <w:r w:rsidRPr="00BC1921">
                                <w:rPr>
                                  <w:rFonts w:ascii="Arial" w:eastAsia="Arial" w:hAnsi="Arial" w:cs="Arial"/>
                                  <w:color w:val="000000"/>
                                  <w:sz w:val="20"/>
                                  <w:szCs w:val="20"/>
                                </w:rPr>
                                <w:t>n=</w:t>
                              </w:r>
                              <w:r w:rsidR="00955DC8" w:rsidRPr="00BC1921">
                                <w:rPr>
                                  <w:rFonts w:ascii="Arial" w:eastAsia="Arial" w:hAnsi="Arial" w:cs="Arial"/>
                                  <w:color w:val="000000"/>
                                  <w:sz w:val="20"/>
                                  <w:szCs w:val="20"/>
                                </w:rPr>
                                <w:t>1092</w:t>
                              </w:r>
                              <w:r w:rsidR="00AA16CD" w:rsidRPr="00BC1921">
                                <w:rPr>
                                  <w:rFonts w:ascii="Arial" w:eastAsia="Arial" w:hAnsi="Arial" w:cs="Arial"/>
                                  <w:color w:val="000000"/>
                                  <w:sz w:val="20"/>
                                  <w:szCs w:val="20"/>
                                </w:rPr>
                                <w:t xml:space="preserve"> </w:t>
                              </w:r>
                              <w:r w:rsidRPr="00BC1921">
                                <w:rPr>
                                  <w:rFonts w:ascii="Arial" w:eastAsia="Arial" w:hAnsi="Arial" w:cs="Arial"/>
                                  <w:color w:val="000000"/>
                                  <w:sz w:val="20"/>
                                  <w:szCs w:val="20"/>
                                </w:rPr>
                                <w:t>(</w:t>
                              </w:r>
                              <w:r w:rsidR="00E87102">
                                <w:rPr>
                                  <w:rFonts w:ascii="Arial" w:eastAsia="Arial" w:hAnsi="Arial" w:cs="Arial"/>
                                  <w:color w:val="000000"/>
                                  <w:sz w:val="20"/>
                                  <w:szCs w:val="20"/>
                                </w:rPr>
                                <w:t>3.5</w:t>
                              </w:r>
                              <w:r w:rsidR="00C724DB">
                                <w:rPr>
                                  <w:rFonts w:ascii="Arial" w:eastAsia="Arial" w:hAnsi="Arial" w:cs="Arial"/>
                                  <w:color w:val="000000"/>
                                  <w:sz w:val="20"/>
                                  <w:szCs w:val="20"/>
                                </w:rPr>
                                <w:t>8</w:t>
                              </w:r>
                              <w:r w:rsidRPr="00BC1921">
                                <w:rPr>
                                  <w:rFonts w:ascii="Arial" w:eastAsia="Arial" w:hAnsi="Arial" w:cs="Arial"/>
                                  <w:color w:val="000000"/>
                                  <w:sz w:val="20"/>
                                  <w:szCs w:val="20"/>
                                </w:rPr>
                                <w:t>)</w:t>
                              </w:r>
                            </w:p>
                          </w:txbxContent>
                        </wps:txbx>
                        <wps:bodyPr spcFirstLastPara="1" wrap="square" lIns="91425" tIns="91425" rIns="91425" bIns="91425" anchor="t" anchorCtr="0">
                          <a:noAutofit/>
                        </wps:bodyPr>
                      </wps:wsp>
                      <wps:wsp>
                        <wps:cNvPr id="260569409" name="Text Box 260569409"/>
                        <wps:cNvSpPr txBox="1"/>
                        <wps:spPr>
                          <a:xfrm rot="19435119">
                            <a:off x="3871294" y="2744760"/>
                            <a:ext cx="1066143" cy="588996"/>
                          </a:xfrm>
                          <a:prstGeom prst="rect">
                            <a:avLst/>
                          </a:prstGeom>
                          <a:noFill/>
                          <a:ln>
                            <a:noFill/>
                          </a:ln>
                        </wps:spPr>
                        <wps:txbx>
                          <w:txbxContent>
                            <w:p w14:paraId="04C06B98" w14:textId="512CED66" w:rsidR="0076449F" w:rsidRPr="00BC1921" w:rsidRDefault="0076449F" w:rsidP="0076449F">
                              <w:pPr>
                                <w:spacing w:after="0" w:line="240" w:lineRule="auto"/>
                                <w:textDirection w:val="btLr"/>
                                <w:rPr>
                                  <w:sz w:val="20"/>
                                  <w:szCs w:val="20"/>
                                </w:rPr>
                              </w:pPr>
                              <w:r w:rsidRPr="00BC1921">
                                <w:rPr>
                                  <w:rFonts w:ascii="Arial" w:eastAsia="Arial" w:hAnsi="Arial" w:cs="Arial"/>
                                  <w:color w:val="000000"/>
                                  <w:sz w:val="20"/>
                                  <w:szCs w:val="20"/>
                                </w:rPr>
                                <w:t>n=</w:t>
                              </w:r>
                              <w:r w:rsidR="008F3CF7" w:rsidRPr="00BC1921">
                                <w:rPr>
                                  <w:rFonts w:ascii="Arial" w:eastAsia="Arial" w:hAnsi="Arial" w:cs="Arial"/>
                                  <w:color w:val="000000"/>
                                  <w:sz w:val="20"/>
                                  <w:szCs w:val="20"/>
                                </w:rPr>
                                <w:t>774</w:t>
                              </w:r>
                              <w:r w:rsidR="00AA16CD" w:rsidRPr="00BC1921">
                                <w:rPr>
                                  <w:rFonts w:ascii="Arial" w:eastAsia="Arial" w:hAnsi="Arial" w:cs="Arial"/>
                                  <w:color w:val="000000"/>
                                  <w:sz w:val="20"/>
                                  <w:szCs w:val="20"/>
                                </w:rPr>
                                <w:t xml:space="preserve"> </w:t>
                              </w:r>
                              <w:r w:rsidRPr="00BC1921">
                                <w:rPr>
                                  <w:rFonts w:ascii="Arial" w:eastAsia="Arial" w:hAnsi="Arial" w:cs="Arial"/>
                                  <w:color w:val="000000"/>
                                  <w:sz w:val="20"/>
                                  <w:szCs w:val="20"/>
                                </w:rPr>
                                <w:t>(</w:t>
                              </w:r>
                              <w:r w:rsidR="00F25B7B">
                                <w:rPr>
                                  <w:rFonts w:ascii="Arial" w:eastAsia="Arial" w:hAnsi="Arial" w:cs="Arial"/>
                                  <w:color w:val="000000"/>
                                  <w:sz w:val="20"/>
                                  <w:szCs w:val="20"/>
                                </w:rPr>
                                <w:t>2.10</w:t>
                              </w:r>
                              <w:r w:rsidRPr="00BC1921">
                                <w:rPr>
                                  <w:rFonts w:ascii="Arial" w:eastAsia="Arial" w:hAnsi="Arial" w:cs="Arial"/>
                                  <w:color w:val="000000"/>
                                  <w:sz w:val="20"/>
                                  <w:szCs w:val="20"/>
                                </w:rPr>
                                <w:t>)</w:t>
                              </w:r>
                            </w:p>
                          </w:txbxContent>
                        </wps:txbx>
                        <wps:bodyPr spcFirstLastPara="1" wrap="square" lIns="91425" tIns="91425" rIns="91425" bIns="91425" anchor="t" anchorCtr="0">
                          <a:noAutofit/>
                        </wps:bodyPr>
                      </wps:wsp>
                      <wps:wsp>
                        <wps:cNvPr id="658834968" name="Text Box 658834968"/>
                        <wps:cNvSpPr txBox="1"/>
                        <wps:spPr>
                          <a:xfrm rot="4283">
                            <a:off x="4063793" y="1685447"/>
                            <a:ext cx="929519" cy="279833"/>
                          </a:xfrm>
                          <a:prstGeom prst="rect">
                            <a:avLst/>
                          </a:prstGeom>
                          <a:noFill/>
                          <a:ln>
                            <a:noFill/>
                          </a:ln>
                        </wps:spPr>
                        <wps:txbx>
                          <w:txbxContent>
                            <w:p w14:paraId="5B846476" w14:textId="136811BB" w:rsidR="0076449F" w:rsidRPr="00BC1921" w:rsidRDefault="0076449F" w:rsidP="0076449F">
                              <w:pPr>
                                <w:spacing w:after="0" w:line="240" w:lineRule="auto"/>
                                <w:textDirection w:val="btLr"/>
                                <w:rPr>
                                  <w:sz w:val="20"/>
                                  <w:szCs w:val="20"/>
                                </w:rPr>
                              </w:pPr>
                              <w:r w:rsidRPr="00BC1921">
                                <w:rPr>
                                  <w:rFonts w:ascii="Arial" w:eastAsia="Arial" w:hAnsi="Arial" w:cs="Arial"/>
                                  <w:color w:val="000000"/>
                                  <w:sz w:val="20"/>
                                  <w:szCs w:val="20"/>
                                </w:rPr>
                                <w:t>n=</w:t>
                              </w:r>
                              <w:r w:rsidR="00530647" w:rsidRPr="00BC1921">
                                <w:rPr>
                                  <w:rFonts w:ascii="Arial" w:eastAsia="Arial" w:hAnsi="Arial" w:cs="Arial"/>
                                  <w:color w:val="000000"/>
                                  <w:sz w:val="20"/>
                                  <w:szCs w:val="20"/>
                                </w:rPr>
                                <w:t>137</w:t>
                              </w:r>
                              <w:r w:rsidR="00AD7CDD">
                                <w:rPr>
                                  <w:rFonts w:ascii="Arial" w:eastAsia="Arial" w:hAnsi="Arial" w:cs="Arial"/>
                                  <w:color w:val="000000"/>
                                  <w:sz w:val="20"/>
                                  <w:szCs w:val="20"/>
                                </w:rPr>
                                <w:t xml:space="preserve"> (2.78)</w:t>
                              </w:r>
                            </w:p>
                          </w:txbxContent>
                        </wps:txbx>
                        <wps:bodyPr spcFirstLastPara="1" wrap="square" lIns="91425" tIns="91425" rIns="91425" bIns="91425" anchor="t" anchorCtr="0">
                          <a:noAutofit/>
                        </wps:bodyPr>
                      </wps:wsp>
                      <wps:wsp>
                        <wps:cNvPr id="2123623544" name="Rectangle 2123623544"/>
                        <wps:cNvSpPr/>
                        <wps:spPr>
                          <a:xfrm>
                            <a:off x="5060374" y="837820"/>
                            <a:ext cx="1173604" cy="1882200"/>
                          </a:xfrm>
                          <a:prstGeom prst="rect">
                            <a:avLst/>
                          </a:prstGeom>
                          <a:ln>
                            <a:headEnd type="none" w="sm" len="sm"/>
                            <a:tailEnd type="none" w="sm" len="sm"/>
                          </a:ln>
                        </wps:spPr>
                        <wps:style>
                          <a:lnRef idx="2">
                            <a:schemeClr val="dk1"/>
                          </a:lnRef>
                          <a:fillRef idx="1">
                            <a:schemeClr val="lt1"/>
                          </a:fillRef>
                          <a:effectRef idx="0">
                            <a:schemeClr val="dk1"/>
                          </a:effectRef>
                          <a:fontRef idx="minor">
                            <a:schemeClr val="dk1"/>
                          </a:fontRef>
                        </wps:style>
                        <wps:txbx>
                          <w:txbxContent>
                            <w:p w14:paraId="35DC1365" w14:textId="29958A61" w:rsidR="0076449F" w:rsidRPr="00BC1921" w:rsidRDefault="00894A8B" w:rsidP="0076449F">
                              <w:pPr>
                                <w:spacing w:after="0" w:line="240" w:lineRule="auto"/>
                                <w:jc w:val="center"/>
                                <w:textDirection w:val="btLr"/>
                                <w:rPr>
                                  <w:sz w:val="22"/>
                                  <w:szCs w:val="22"/>
                                </w:rPr>
                              </w:pPr>
                              <w:r>
                                <w:rPr>
                                  <w:rFonts w:ascii="Arial" w:eastAsia="Arial" w:hAnsi="Arial" w:cs="Arial"/>
                                  <w:color w:val="000000"/>
                                  <w:sz w:val="22"/>
                                  <w:szCs w:val="22"/>
                                </w:rPr>
                                <w:t>Physical activity</w:t>
                              </w:r>
                              <w:r w:rsidR="00EE08E3" w:rsidRPr="00BC1921">
                                <w:rPr>
                                  <w:rFonts w:ascii="Arial" w:eastAsia="Arial" w:hAnsi="Arial" w:cs="Arial"/>
                                  <w:color w:val="000000"/>
                                  <w:sz w:val="22"/>
                                  <w:szCs w:val="22"/>
                                </w:rPr>
                                <w:t xml:space="preserve">-related </w:t>
                              </w:r>
                              <w:r w:rsidR="0076449F" w:rsidRPr="00BC1921">
                                <w:rPr>
                                  <w:rFonts w:ascii="Arial" w:eastAsia="Arial" w:hAnsi="Arial" w:cs="Arial"/>
                                  <w:color w:val="000000"/>
                                  <w:sz w:val="22"/>
                                  <w:szCs w:val="22"/>
                                </w:rPr>
                                <w:t>Cancer</w:t>
                              </w:r>
                              <w:r w:rsidR="005D343F">
                                <w:rPr>
                                  <w:rFonts w:ascii="Arial" w:eastAsia="Arial" w:hAnsi="Arial" w:cs="Arial"/>
                                  <w:color w:val="000000"/>
                                  <w:sz w:val="22"/>
                                  <w:szCs w:val="22"/>
                                </w:rPr>
                                <w:t>s</w:t>
                              </w:r>
                              <w:r w:rsidR="0076449F" w:rsidRPr="00BC1921">
                                <w:rPr>
                                  <w:rFonts w:ascii="Arial" w:eastAsia="Arial" w:hAnsi="Arial" w:cs="Arial"/>
                                  <w:color w:val="000000"/>
                                  <w:sz w:val="22"/>
                                  <w:szCs w:val="22"/>
                                </w:rPr>
                                <w:t xml:space="preserve"> (n=</w:t>
                              </w:r>
                              <w:r w:rsidR="00921171" w:rsidRPr="00BC1921">
                                <w:rPr>
                                  <w:rFonts w:ascii="Arial" w:eastAsia="Arial" w:hAnsi="Arial" w:cs="Arial"/>
                                  <w:color w:val="000000"/>
                                  <w:sz w:val="22"/>
                                  <w:szCs w:val="22"/>
                                </w:rPr>
                                <w:t>16</w:t>
                              </w:r>
                              <w:r w:rsidR="00883B87" w:rsidRPr="00BC1921">
                                <w:rPr>
                                  <w:rFonts w:ascii="Arial" w:eastAsia="Arial" w:hAnsi="Arial" w:cs="Arial"/>
                                  <w:color w:val="000000"/>
                                  <w:sz w:val="22"/>
                                  <w:szCs w:val="22"/>
                                </w:rPr>
                                <w:t>,</w:t>
                              </w:r>
                              <w:r w:rsidR="00921171" w:rsidRPr="00BC1921">
                                <w:rPr>
                                  <w:rFonts w:ascii="Arial" w:eastAsia="Arial" w:hAnsi="Arial" w:cs="Arial"/>
                                  <w:color w:val="000000"/>
                                  <w:sz w:val="22"/>
                                  <w:szCs w:val="22"/>
                                </w:rPr>
                                <w:t>809</w:t>
                              </w:r>
                              <w:r w:rsidR="0076449F" w:rsidRPr="00BC1921">
                                <w:rPr>
                                  <w:rFonts w:ascii="Arial" w:eastAsia="Arial" w:hAnsi="Arial" w:cs="Arial"/>
                                  <w:color w:val="000000"/>
                                  <w:sz w:val="22"/>
                                  <w:szCs w:val="22"/>
                                </w:rPr>
                                <w:t>)</w:t>
                              </w:r>
                            </w:p>
                          </w:txbxContent>
                        </wps:txbx>
                        <wps:bodyPr spcFirstLastPara="1" wrap="square" lIns="91425" tIns="91425" rIns="91425" bIns="91425" anchor="ctr" anchorCtr="0">
                          <a:noAutofit/>
                        </wps:bodyPr>
                      </wps:wsp>
                      <wps:wsp>
                        <wps:cNvPr id="421027225" name="Straight Arrow Connector 421027225"/>
                        <wps:cNvCnPr/>
                        <wps:spPr>
                          <a:xfrm>
                            <a:off x="4124350" y="1901958"/>
                            <a:ext cx="930575" cy="0"/>
                          </a:xfrm>
                          <a:prstGeom prst="straightConnector1">
                            <a:avLst/>
                          </a:prstGeom>
                          <a:noFill/>
                          <a:ln w="9525" cap="flat" cmpd="sng">
                            <a:solidFill>
                              <a:srgbClr val="000000"/>
                            </a:solidFill>
                            <a:prstDash val="solid"/>
                            <a:round/>
                            <a:headEnd type="none" w="med" len="med"/>
                            <a:tailEnd type="triangle" w="med" len="med"/>
                          </a:ln>
                        </wps:spPr>
                        <wps:bodyPr/>
                      </wps:wsp>
                      <wps:wsp>
                        <wps:cNvPr id="305929003" name="Straight Arrow Connector 305929003"/>
                        <wps:cNvCnPr/>
                        <wps:spPr>
                          <a:xfrm>
                            <a:off x="3326750" y="879397"/>
                            <a:ext cx="1733699" cy="620020"/>
                          </a:xfrm>
                          <a:prstGeom prst="straightConnector1">
                            <a:avLst/>
                          </a:prstGeom>
                          <a:noFill/>
                          <a:ln w="9525" cap="flat" cmpd="sng">
                            <a:solidFill>
                              <a:srgbClr val="000000"/>
                            </a:solidFill>
                            <a:prstDash val="solid"/>
                            <a:round/>
                            <a:headEnd type="none" w="med" len="med"/>
                            <a:tailEnd type="triangle" w="med" len="med"/>
                          </a:ln>
                        </wps:spPr>
                        <wps:bodyPr/>
                      </wps:wsp>
                      <wps:wsp>
                        <wps:cNvPr id="1840056121" name="Straight Arrow Connector 1840056121"/>
                        <wps:cNvCnPr>
                          <a:stCxn id="1274513716" idx="3"/>
                        </wps:cNvCnPr>
                        <wps:spPr>
                          <a:xfrm>
                            <a:off x="1624525" y="2314177"/>
                            <a:ext cx="3423457" cy="6401"/>
                          </a:xfrm>
                          <a:prstGeom prst="straightConnector1">
                            <a:avLst/>
                          </a:prstGeom>
                          <a:noFill/>
                          <a:ln w="19050" cap="flat" cmpd="sng">
                            <a:solidFill>
                              <a:srgbClr val="000000"/>
                            </a:solidFill>
                            <a:prstDash val="solid"/>
                            <a:round/>
                            <a:headEnd type="none" w="med" len="med"/>
                            <a:tailEnd type="triangle" w="med" len="med"/>
                          </a:ln>
                        </wps:spPr>
                        <wps:bodyPr/>
                      </wps:wsp>
                      <wps:wsp>
                        <wps:cNvPr id="1793092756" name="Straight Arrow Connector 1793092756"/>
                        <wps:cNvCnPr/>
                        <wps:spPr>
                          <a:xfrm rot="10800000" flipH="1">
                            <a:off x="3082605" y="2265600"/>
                            <a:ext cx="154200" cy="864600"/>
                          </a:xfrm>
                          <a:prstGeom prst="straightConnector1">
                            <a:avLst/>
                          </a:prstGeom>
                          <a:noFill/>
                          <a:ln w="9525" cap="flat" cmpd="sng">
                            <a:solidFill>
                              <a:srgbClr val="000000"/>
                            </a:solidFill>
                            <a:prstDash val="solid"/>
                            <a:round/>
                            <a:headEnd type="none" w="med" len="med"/>
                            <a:tailEnd type="triangle" w="med" len="med"/>
                          </a:ln>
                        </wps:spPr>
                        <wps:bodyPr/>
                      </wps:wsp>
                      <wps:wsp>
                        <wps:cNvPr id="1202207408" name="Straight Arrow Connector 1202207408"/>
                        <wps:cNvCnPr/>
                        <wps:spPr>
                          <a:xfrm rot="10800000" flipH="1">
                            <a:off x="3756225" y="2621225"/>
                            <a:ext cx="1298700" cy="736200"/>
                          </a:xfrm>
                          <a:prstGeom prst="straightConnector1">
                            <a:avLst/>
                          </a:prstGeom>
                          <a:noFill/>
                          <a:ln w="9525" cap="flat" cmpd="sng">
                            <a:solidFill>
                              <a:srgbClr val="000000"/>
                            </a:solidFill>
                            <a:prstDash val="solid"/>
                            <a:round/>
                            <a:headEnd type="none" w="med" len="med"/>
                            <a:tailEnd type="triangle" w="med" len="med"/>
                          </a:ln>
                        </wps:spPr>
                        <wps:bodyPr/>
                      </wps:wsp>
                      <wps:wsp>
                        <wps:cNvPr id="1746321006" name="Straight Arrow Connector 1746321006"/>
                        <wps:cNvCnPr/>
                        <wps:spPr>
                          <a:xfrm>
                            <a:off x="2702975" y="1118000"/>
                            <a:ext cx="470400" cy="490800"/>
                          </a:xfrm>
                          <a:prstGeom prst="straightConnector1">
                            <a:avLst/>
                          </a:prstGeom>
                          <a:noFill/>
                          <a:ln w="9525" cap="flat" cmpd="sng">
                            <a:solidFill>
                              <a:srgbClr val="000000"/>
                            </a:solidFill>
                            <a:prstDash val="solid"/>
                            <a:round/>
                            <a:headEnd type="none" w="med" len="med"/>
                            <a:tailEnd type="triangle" w="med" len="med"/>
                          </a:ln>
                        </wps:spPr>
                        <wps:bodyPr/>
                      </wps:wsp>
                    </wpg:wgp>
                  </a:graphicData>
                </a:graphic>
              </wp:inline>
            </w:drawing>
          </mc:Choice>
          <mc:Fallback>
            <w:pict>
              <v:group w14:anchorId="189BDBFD" id="Group 2005431040" o:spid="_x0000_s1085" style="width:479.1pt;height:290.6pt;mso-position-horizontal-relative:char;mso-position-vertical-relative:line" coordorigin="2748,6731" coordsize="59591,294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">
                <v:shape id="Flowchart: Terminator 933307065" o:spid="_x0000_s1086" type="#_x0000_t116" style="position:absolute;left:20555;top:6731;width:12782;height:4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" filled="f">
                  <v:stroke startarrowwidth="narrow" startarrowlength="short" endarrowwidth="narrow" endarrowlength="short" joinstyle="round"/>
                  <v:textbox inset="2.53958mm,2.53958mm,2.53958mm,2.53958mm">
                    <w:txbxContent>
                      <w:p w14:paraId="1084D94A" w14:textId="78D816E5" w:rsidR="00175DD9" w:rsidRPr="00BC1921" w:rsidRDefault="0076449F" w:rsidP="00175DD9">
                        <w:pPr>
                          <w:jc w:val="center"/>
                          <w:textDirection w:val="btLr"/>
                          <w:rPr>
                            <w:rFonts w:ascii="Arial" w:eastAsia="Arial" w:hAnsi="Arial" w:cs="Arial"/>
                            <w:color w:val="000000"/>
                            <w:sz w:val="22"/>
                            <w:szCs w:val="22"/>
                          </w:rPr>
                        </w:pPr>
                        <w:r w:rsidRPr="00BC1921">
                          <w:rPr>
                            <w:rFonts w:ascii="Arial" w:eastAsia="Arial" w:hAnsi="Arial" w:cs="Arial"/>
                            <w:color w:val="000000"/>
                            <w:sz w:val="22"/>
                            <w:szCs w:val="22"/>
                          </w:rPr>
                          <w:t>T2D (n=</w:t>
                        </w:r>
                        <w:r w:rsidR="00175DD9" w:rsidRPr="00BC1921">
                          <w:rPr>
                            <w:rFonts w:ascii="Arial" w:eastAsia="Arial" w:hAnsi="Arial" w:cs="Arial"/>
                            <w:color w:val="000000"/>
                            <w:sz w:val="22"/>
                            <w:szCs w:val="22"/>
                          </w:rPr>
                          <w:t>13,329</w:t>
                        </w:r>
                      </w:p>
                      <w:p w14:paraId="2E37E214" w14:textId="5390B90F" w:rsidR="0076449F" w:rsidRPr="00BC1921" w:rsidRDefault="0076449F" w:rsidP="0076449F">
                        <w:pPr>
                          <w:spacing w:after="0" w:line="240" w:lineRule="auto"/>
                          <w:jc w:val="center"/>
                          <w:textDirection w:val="btLr"/>
                          <w:rPr>
                            <w:sz w:val="22"/>
                            <w:szCs w:val="22"/>
                          </w:rPr>
                        </w:pPr>
                        <w:r w:rsidRPr="00BC1921">
                          <w:rPr>
                            <w:rFonts w:ascii="Arial" w:eastAsia="Arial" w:hAnsi="Arial" w:cs="Arial"/>
                            <w:color w:val="000000"/>
                            <w:sz w:val="22"/>
                            <w:szCs w:val="22"/>
                          </w:rPr>
                          <w:t>)</w:t>
                        </w:r>
                      </w:p>
                    </w:txbxContent>
                  </v:textbox>
                </v:shape>
                <v:shape id="Flowchart: Terminator 1388758267" o:spid="_x0000_s1087" type="#_x0000_t116" style="position:absolute;left:24077;top:31302;width:13497;height:48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" filled="f">
                  <v:stroke startarrowwidth="narrow" startarrowlength="short" endarrowwidth="narrow" endarrowlength="short" joinstyle="round"/>
                  <v:textbox inset="2.53958mm,2.53958mm,2.53958mm,2.53958mm">
                    <w:txbxContent>
                      <w:p w14:paraId="719B3D4F" w14:textId="4E5E613E" w:rsidR="0076449F" w:rsidRPr="00BC1921" w:rsidRDefault="0076449F" w:rsidP="0076449F">
                        <w:pPr>
                          <w:spacing w:after="0" w:line="240" w:lineRule="auto"/>
                          <w:jc w:val="center"/>
                          <w:textDirection w:val="btLr"/>
                          <w:rPr>
                            <w:sz w:val="22"/>
                            <w:szCs w:val="22"/>
                          </w:rPr>
                        </w:pPr>
                        <w:r w:rsidRPr="00BC1921">
                          <w:rPr>
                            <w:rFonts w:ascii="Arial" w:eastAsia="Arial" w:hAnsi="Arial" w:cs="Arial"/>
                            <w:color w:val="000000"/>
                            <w:sz w:val="22"/>
                            <w:szCs w:val="22"/>
                          </w:rPr>
                          <w:t>CVD (n=</w:t>
                        </w:r>
                        <w:r w:rsidR="0074488A" w:rsidRPr="00BC1921">
                          <w:rPr>
                            <w:rFonts w:ascii="Arial" w:eastAsia="Arial" w:hAnsi="Arial" w:cs="Arial"/>
                            <w:color w:val="000000"/>
                            <w:sz w:val="22"/>
                            <w:szCs w:val="22"/>
                          </w:rPr>
                          <w:t>29</w:t>
                        </w:r>
                        <w:r w:rsidR="00EE08E3" w:rsidRPr="00BC1921">
                          <w:rPr>
                            <w:rFonts w:ascii="Arial" w:eastAsia="Arial" w:hAnsi="Arial" w:cs="Arial"/>
                            <w:color w:val="000000"/>
                            <w:sz w:val="22"/>
                            <w:szCs w:val="22"/>
                          </w:rPr>
                          <w:t>,</w:t>
                        </w:r>
                        <w:r w:rsidR="0074488A" w:rsidRPr="00BC1921">
                          <w:rPr>
                            <w:rFonts w:ascii="Arial" w:eastAsia="Arial" w:hAnsi="Arial" w:cs="Arial"/>
                            <w:color w:val="000000"/>
                            <w:sz w:val="22"/>
                            <w:szCs w:val="22"/>
                          </w:rPr>
                          <w:t>1</w:t>
                        </w:r>
                        <w:r w:rsidR="008F3CF7" w:rsidRPr="00BC1921">
                          <w:rPr>
                            <w:rFonts w:ascii="Arial" w:eastAsia="Arial" w:hAnsi="Arial" w:cs="Arial"/>
                            <w:color w:val="000000"/>
                            <w:sz w:val="22"/>
                            <w:szCs w:val="22"/>
                          </w:rPr>
                          <w:t>27</w:t>
                        </w:r>
                        <w:r w:rsidRPr="00BC1921">
                          <w:rPr>
                            <w:rFonts w:ascii="Arial" w:eastAsia="Arial" w:hAnsi="Arial" w:cs="Arial"/>
                            <w:color w:val="000000"/>
                            <w:sz w:val="22"/>
                            <w:szCs w:val="22"/>
                          </w:rPr>
                          <w:t>)</w:t>
                        </w:r>
                      </w:p>
                    </w:txbxContent>
                  </v:textbox>
                </v:shape>
                <v:shape id="Straight Arrow Connector 1136311951" o:spid="_x0000_s1088" type="#_x0000_t32" style="position:absolute;left:16245;top:23142;width:7833;height:1060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">
                  <v:stroke endarrow="block"/>
                </v:shape>
                <v:shape id="Straight Arrow Connector 132031009" o:spid="_x0000_s1089" type="#_x0000_t32" style="position:absolute;left:16245;top:8922;width:4311;height:14220;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">
                  <v:stroke endarrow="block"/>
                </v:shape>
                <v:shape id="Text Box 403728265" o:spid="_x0000_s1090" type="#_x0000_t202" style="position:absolute;left:19070;top:21074;width:12307;height:4090;rotation:1121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" filled="f" stroked="f">
                  <v:textbox inset="2.53958mm,2.53958mm,2.53958mm,2.53958mm">
                    <w:txbxContent>
                      <w:p w14:paraId="72ABEC45" w14:textId="38C33135" w:rsidR="0076449F" w:rsidRPr="00BC1921" w:rsidRDefault="0076449F" w:rsidP="0076449F">
                        <w:pPr>
                          <w:spacing w:after="0" w:line="240" w:lineRule="auto"/>
                          <w:textDirection w:val="btLr"/>
                          <w:rPr>
                            <w:sz w:val="20"/>
                            <w:szCs w:val="20"/>
                          </w:rPr>
                        </w:pPr>
                        <w:r w:rsidRPr="00BC1921">
                          <w:rPr>
                            <w:rFonts w:ascii="Arial" w:eastAsia="Arial" w:hAnsi="Arial" w:cs="Arial"/>
                            <w:color w:val="000000"/>
                            <w:sz w:val="20"/>
                            <w:szCs w:val="20"/>
                          </w:rPr>
                          <w:t>n=</w:t>
                        </w:r>
                        <w:r w:rsidR="00BD3087" w:rsidRPr="00BC1921">
                          <w:rPr>
                            <w:rFonts w:ascii="Arial" w:eastAsia="Arial" w:hAnsi="Arial" w:cs="Arial"/>
                            <w:color w:val="000000"/>
                            <w:sz w:val="20"/>
                            <w:szCs w:val="20"/>
                          </w:rPr>
                          <w:t>15,539</w:t>
                        </w:r>
                        <w:r w:rsidRPr="00BC1921">
                          <w:rPr>
                            <w:rFonts w:ascii="Arial" w:eastAsia="Arial" w:hAnsi="Arial" w:cs="Arial"/>
                            <w:color w:val="000000"/>
                            <w:sz w:val="20"/>
                            <w:szCs w:val="20"/>
                          </w:rPr>
                          <w:t xml:space="preserve"> (</w:t>
                        </w:r>
                        <w:r w:rsidR="00C724DB">
                          <w:rPr>
                            <w:rFonts w:ascii="Arial" w:eastAsia="Arial" w:hAnsi="Arial" w:cs="Arial"/>
                            <w:color w:val="000000"/>
                            <w:sz w:val="20"/>
                            <w:szCs w:val="20"/>
                          </w:rPr>
                          <w:t>2.25</w:t>
                        </w:r>
                        <w:r w:rsidRPr="00BC1921">
                          <w:rPr>
                            <w:rFonts w:ascii="Arial" w:eastAsia="Arial" w:hAnsi="Arial" w:cs="Arial"/>
                            <w:color w:val="000000"/>
                            <w:sz w:val="20"/>
                            <w:szCs w:val="20"/>
                          </w:rPr>
                          <w:t>)</w:t>
                        </w:r>
                      </w:p>
                    </w:txbxContent>
                  </v:textbox>
                </v:shape>
                <v:rect id="Rectangle 1274513716" o:spid="_x0000_s1091" style="position:absolute;left:2748;top:18234;width:13497;height:98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" filled="f">
                  <v:stroke startarrowwidth="narrow" startarrowlength="short" endarrowwidth="narrow" endarrowlength="short" joinstyle="round"/>
                  <v:textbox inset="2.53958mm,2.53958mm,2.53958mm,2.53958mm">
                    <w:txbxContent>
                      <w:p w14:paraId="707DF4CC" w14:textId="19C69D8C" w:rsidR="0076449F" w:rsidRPr="00BC1921" w:rsidRDefault="0076449F" w:rsidP="0076449F">
                        <w:pPr>
                          <w:spacing w:after="0" w:line="240" w:lineRule="auto"/>
                          <w:jc w:val="center"/>
                          <w:textDirection w:val="btLr"/>
                          <w:rPr>
                            <w:sz w:val="22"/>
                            <w:szCs w:val="22"/>
                          </w:rPr>
                        </w:pPr>
                        <w:r w:rsidRPr="00BC1921">
                          <w:rPr>
                            <w:rFonts w:ascii="Arial" w:eastAsia="Arial" w:hAnsi="Arial" w:cs="Arial"/>
                            <w:color w:val="000000"/>
                            <w:sz w:val="22"/>
                            <w:szCs w:val="22"/>
                          </w:rPr>
                          <w:t>Baseline (N=</w:t>
                        </w:r>
                        <w:r w:rsidR="00B255EC" w:rsidRPr="00BC1921">
                          <w:rPr>
                            <w:rFonts w:ascii="Arial" w:eastAsia="Arial" w:hAnsi="Arial" w:cs="Arial"/>
                            <w:color w:val="000000"/>
                            <w:sz w:val="22"/>
                            <w:szCs w:val="22"/>
                          </w:rPr>
                          <w:t>334,596</w:t>
                        </w:r>
                        <w:r w:rsidRPr="00BC1921">
                          <w:rPr>
                            <w:rFonts w:ascii="Arial" w:eastAsia="Arial" w:hAnsi="Arial" w:cs="Arial"/>
                            <w:color w:val="000000"/>
                            <w:sz w:val="22"/>
                            <w:szCs w:val="22"/>
                          </w:rPr>
                          <w:t>)</w:t>
                        </w:r>
                      </w:p>
                    </w:txbxContent>
                  </v:textbox>
                </v:rect>
                <v:shape id="Text Box 1921690629" o:spid="_x0000_s1092" type="#_x0000_t202" style="position:absolute;left:23222;top:12463;width:8780;height:3830;rotation:3295453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" filled="f" stroked="f">
                  <v:textbox inset="2.53958mm,2.53958mm,2.53958mm,2.53958mm">
                    <w:txbxContent>
                      <w:p w14:paraId="4D0353D9" w14:textId="01D099E4" w:rsidR="0076449F" w:rsidRPr="00BC1921" w:rsidRDefault="0076449F" w:rsidP="0076449F">
                        <w:pPr>
                          <w:spacing w:after="0" w:line="240" w:lineRule="auto"/>
                          <w:textDirection w:val="btLr"/>
                          <w:rPr>
                            <w:sz w:val="20"/>
                            <w:szCs w:val="20"/>
                          </w:rPr>
                        </w:pPr>
                        <w:r w:rsidRPr="00BC1921">
                          <w:rPr>
                            <w:rFonts w:ascii="Arial" w:eastAsia="Arial" w:hAnsi="Arial" w:cs="Arial"/>
                            <w:color w:val="000000"/>
                            <w:sz w:val="20"/>
                            <w:szCs w:val="20"/>
                          </w:rPr>
                          <w:t>n=</w:t>
                        </w:r>
                        <w:r w:rsidR="008E7ECD" w:rsidRPr="00BC1921">
                          <w:rPr>
                            <w:rFonts w:ascii="Arial" w:eastAsia="Arial" w:hAnsi="Arial" w:cs="Arial"/>
                            <w:color w:val="000000"/>
                            <w:sz w:val="20"/>
                            <w:szCs w:val="20"/>
                          </w:rPr>
                          <w:t>3</w:t>
                        </w:r>
                        <w:r w:rsidR="001F290A" w:rsidRPr="00BC1921">
                          <w:rPr>
                            <w:rFonts w:ascii="Arial" w:eastAsia="Arial" w:hAnsi="Arial" w:cs="Arial"/>
                            <w:color w:val="000000"/>
                            <w:sz w:val="20"/>
                            <w:szCs w:val="20"/>
                          </w:rPr>
                          <w:t>,</w:t>
                        </w:r>
                        <w:r w:rsidR="008E7ECD" w:rsidRPr="00BC1921">
                          <w:rPr>
                            <w:rFonts w:ascii="Arial" w:eastAsia="Arial" w:hAnsi="Arial" w:cs="Arial"/>
                            <w:color w:val="000000"/>
                            <w:sz w:val="20"/>
                            <w:szCs w:val="20"/>
                          </w:rPr>
                          <w:t>265</w:t>
                        </w:r>
                        <w:r w:rsidR="00AA16CD" w:rsidRPr="00BC1921">
                          <w:rPr>
                            <w:rFonts w:ascii="Arial" w:eastAsia="Arial" w:hAnsi="Arial" w:cs="Arial"/>
                            <w:color w:val="000000"/>
                            <w:sz w:val="20"/>
                            <w:szCs w:val="20"/>
                          </w:rPr>
                          <w:t xml:space="preserve"> </w:t>
                        </w:r>
                        <w:r w:rsidRPr="00BC1921">
                          <w:rPr>
                            <w:rFonts w:ascii="Arial" w:eastAsia="Arial" w:hAnsi="Arial" w:cs="Arial"/>
                            <w:color w:val="000000"/>
                            <w:sz w:val="20"/>
                            <w:szCs w:val="20"/>
                          </w:rPr>
                          <w:t>(</w:t>
                        </w:r>
                        <w:r w:rsidR="00082089">
                          <w:rPr>
                            <w:rFonts w:ascii="Arial" w:eastAsia="Arial" w:hAnsi="Arial" w:cs="Arial"/>
                            <w:color w:val="000000"/>
                            <w:sz w:val="20"/>
                            <w:szCs w:val="20"/>
                          </w:rPr>
                          <w:t>25.79</w:t>
                        </w:r>
                        <w:r w:rsidR="00AA16CD" w:rsidRPr="00BC1921">
                          <w:rPr>
                            <w:rFonts w:ascii="Arial" w:eastAsia="Arial" w:hAnsi="Arial" w:cs="Arial"/>
                            <w:color w:val="000000"/>
                            <w:sz w:val="20"/>
                            <w:szCs w:val="20"/>
                          </w:rPr>
                          <w:t>)</w:t>
                        </w:r>
                      </w:p>
                    </w:txbxContent>
                  </v:textbox>
                </v:shape>
                <v:shape id="Text Box 108940014" o:spid="_x0000_s1093" type="#_x0000_t202" style="position:absolute;left:33848;top:9160;width:11132;height:4090;rotation:1541718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" filled="f" stroked="f">
                  <v:textbox inset="2.53958mm,2.53958mm,2.53958mm,2.53958mm">
                    <w:txbxContent>
                      <w:p w14:paraId="0EE09004" w14:textId="3D7BC66F" w:rsidR="0076449F" w:rsidRPr="00BC1921" w:rsidRDefault="0076449F" w:rsidP="0076449F">
                        <w:pPr>
                          <w:spacing w:after="0" w:line="240" w:lineRule="auto"/>
                          <w:textDirection w:val="btLr"/>
                          <w:rPr>
                            <w:sz w:val="20"/>
                            <w:szCs w:val="20"/>
                          </w:rPr>
                        </w:pPr>
                        <w:r w:rsidRPr="00BC1921">
                          <w:rPr>
                            <w:rFonts w:ascii="Arial" w:eastAsia="Arial" w:hAnsi="Arial" w:cs="Arial"/>
                            <w:color w:val="000000"/>
                            <w:sz w:val="20"/>
                            <w:szCs w:val="20"/>
                          </w:rPr>
                          <w:t>n=</w:t>
                        </w:r>
                        <w:r w:rsidR="00955DC8" w:rsidRPr="00BC1921">
                          <w:rPr>
                            <w:rFonts w:ascii="Arial" w:eastAsia="Arial" w:hAnsi="Arial" w:cs="Arial"/>
                            <w:color w:val="000000"/>
                            <w:sz w:val="20"/>
                            <w:szCs w:val="20"/>
                          </w:rPr>
                          <w:t>359</w:t>
                        </w:r>
                        <w:r w:rsidR="00AA16CD" w:rsidRPr="00BC1921">
                          <w:rPr>
                            <w:rFonts w:ascii="Arial" w:eastAsia="Arial" w:hAnsi="Arial" w:cs="Arial"/>
                            <w:color w:val="000000"/>
                            <w:sz w:val="20"/>
                            <w:szCs w:val="20"/>
                          </w:rPr>
                          <w:t xml:space="preserve"> </w:t>
                        </w:r>
                        <w:r w:rsidRPr="00BC1921">
                          <w:rPr>
                            <w:rFonts w:ascii="Arial" w:eastAsia="Arial" w:hAnsi="Arial" w:cs="Arial"/>
                            <w:color w:val="000000"/>
                            <w:sz w:val="20"/>
                            <w:szCs w:val="20"/>
                          </w:rPr>
                          <w:t>(</w:t>
                        </w:r>
                        <w:r w:rsidR="00643FCF">
                          <w:rPr>
                            <w:rFonts w:ascii="Arial" w:eastAsia="Arial" w:hAnsi="Arial" w:cs="Arial"/>
                            <w:color w:val="000000"/>
                            <w:sz w:val="20"/>
                            <w:szCs w:val="20"/>
                          </w:rPr>
                          <w:t>2.81</w:t>
                        </w:r>
                        <w:r w:rsidRPr="00BC1921">
                          <w:rPr>
                            <w:rFonts w:ascii="Arial" w:eastAsia="Arial" w:hAnsi="Arial" w:cs="Arial"/>
                            <w:color w:val="000000"/>
                            <w:sz w:val="20"/>
                            <w:szCs w:val="20"/>
                          </w:rPr>
                          <w:t>)</w:t>
                        </w:r>
                      </w:p>
                    </w:txbxContent>
                  </v:textbox>
                </v:shape>
                <v:shape id="Flowchart: Alternative Process 1224573300" o:spid="_x0000_s1094" type="#_x0000_t176" style="position:absolute;left:30823;top:16198;width:9816;height:65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" filled="f">
                  <v:stroke startarrowwidth="narrow" startarrowlength="short" endarrowwidth="narrow" endarrowlength="short" joinstyle="round"/>
                  <v:textbox inset="2.53958mm,2.53958mm,2.53958mm,2.53958mm">
                    <w:txbxContent>
                      <w:p w14:paraId="4F199D36" w14:textId="68175779" w:rsidR="0076449F" w:rsidRPr="00BC1921" w:rsidRDefault="0076449F" w:rsidP="0076449F">
                        <w:pPr>
                          <w:spacing w:after="0" w:line="240" w:lineRule="auto"/>
                          <w:jc w:val="center"/>
                          <w:textDirection w:val="btLr"/>
                          <w:rPr>
                            <w:sz w:val="22"/>
                            <w:szCs w:val="22"/>
                          </w:rPr>
                        </w:pPr>
                        <w:r w:rsidRPr="00BC1921">
                          <w:rPr>
                            <w:rFonts w:ascii="Arial" w:eastAsia="Arial" w:hAnsi="Arial" w:cs="Arial"/>
                            <w:color w:val="000000"/>
                            <w:sz w:val="22"/>
                            <w:szCs w:val="22"/>
                          </w:rPr>
                          <w:t>CMD (n=</w:t>
                        </w:r>
                        <w:r w:rsidR="00EE12F0" w:rsidRPr="00BC1921">
                          <w:rPr>
                            <w:rFonts w:ascii="Arial" w:eastAsia="Arial" w:hAnsi="Arial" w:cs="Arial"/>
                            <w:color w:val="000000"/>
                            <w:sz w:val="22"/>
                            <w:szCs w:val="22"/>
                          </w:rPr>
                          <w:t>4</w:t>
                        </w:r>
                        <w:r w:rsidR="004D41E5" w:rsidRPr="00BC1921">
                          <w:rPr>
                            <w:rFonts w:ascii="Arial" w:eastAsia="Arial" w:hAnsi="Arial" w:cs="Arial"/>
                            <w:color w:val="000000"/>
                            <w:sz w:val="22"/>
                            <w:szCs w:val="22"/>
                          </w:rPr>
                          <w:t>,</w:t>
                        </w:r>
                        <w:r w:rsidR="00AE23B5" w:rsidRPr="00BC1921">
                          <w:rPr>
                            <w:rFonts w:ascii="Arial" w:eastAsia="Arial" w:hAnsi="Arial" w:cs="Arial"/>
                            <w:color w:val="000000"/>
                            <w:sz w:val="22"/>
                            <w:szCs w:val="22"/>
                          </w:rPr>
                          <w:t>357</w:t>
                        </w:r>
                        <w:r w:rsidRPr="00BC1921">
                          <w:rPr>
                            <w:rFonts w:ascii="Arial" w:eastAsia="Arial" w:hAnsi="Arial" w:cs="Arial"/>
                            <w:color w:val="000000"/>
                            <w:sz w:val="22"/>
                            <w:szCs w:val="22"/>
                          </w:rPr>
                          <w:t>)</w:t>
                        </w:r>
                      </w:p>
                    </w:txbxContent>
                  </v:textbox>
                </v:shape>
                <v:shape id="Text Box 335247639" o:spid="_x0000_s1095" type="#_x0000_t202" style="position:absolute;left:28445;top:25309;width:9005;height:4105;rotation:-5371338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" filled="f" stroked="f">
                  <v:textbox inset="2.53958mm,2.53958mm,2.53958mm,2.53958mm">
                    <w:txbxContent>
                      <w:p w14:paraId="37622B33" w14:textId="12404DAB" w:rsidR="0076449F" w:rsidRPr="00BC1921" w:rsidRDefault="0076449F" w:rsidP="0076449F">
                        <w:pPr>
                          <w:spacing w:after="0" w:line="240" w:lineRule="auto"/>
                          <w:textDirection w:val="btLr"/>
                          <w:rPr>
                            <w:sz w:val="20"/>
                            <w:szCs w:val="20"/>
                          </w:rPr>
                        </w:pPr>
                        <w:r w:rsidRPr="00BC1921">
                          <w:rPr>
                            <w:rFonts w:ascii="Arial" w:eastAsia="Arial" w:hAnsi="Arial" w:cs="Arial"/>
                            <w:color w:val="000000"/>
                            <w:sz w:val="20"/>
                            <w:szCs w:val="20"/>
                          </w:rPr>
                          <w:t>n=</w:t>
                        </w:r>
                        <w:r w:rsidR="00955DC8" w:rsidRPr="00BC1921">
                          <w:rPr>
                            <w:rFonts w:ascii="Arial" w:eastAsia="Arial" w:hAnsi="Arial" w:cs="Arial"/>
                            <w:color w:val="000000"/>
                            <w:sz w:val="20"/>
                            <w:szCs w:val="20"/>
                          </w:rPr>
                          <w:t>1092</w:t>
                        </w:r>
                        <w:r w:rsidR="00AA16CD" w:rsidRPr="00BC1921">
                          <w:rPr>
                            <w:rFonts w:ascii="Arial" w:eastAsia="Arial" w:hAnsi="Arial" w:cs="Arial"/>
                            <w:color w:val="000000"/>
                            <w:sz w:val="20"/>
                            <w:szCs w:val="20"/>
                          </w:rPr>
                          <w:t xml:space="preserve"> </w:t>
                        </w:r>
                        <w:r w:rsidRPr="00BC1921">
                          <w:rPr>
                            <w:rFonts w:ascii="Arial" w:eastAsia="Arial" w:hAnsi="Arial" w:cs="Arial"/>
                            <w:color w:val="000000"/>
                            <w:sz w:val="20"/>
                            <w:szCs w:val="20"/>
                          </w:rPr>
                          <w:t>(</w:t>
                        </w:r>
                        <w:r w:rsidR="00E87102">
                          <w:rPr>
                            <w:rFonts w:ascii="Arial" w:eastAsia="Arial" w:hAnsi="Arial" w:cs="Arial"/>
                            <w:color w:val="000000"/>
                            <w:sz w:val="20"/>
                            <w:szCs w:val="20"/>
                          </w:rPr>
                          <w:t>3.5</w:t>
                        </w:r>
                        <w:r w:rsidR="00C724DB">
                          <w:rPr>
                            <w:rFonts w:ascii="Arial" w:eastAsia="Arial" w:hAnsi="Arial" w:cs="Arial"/>
                            <w:color w:val="000000"/>
                            <w:sz w:val="20"/>
                            <w:szCs w:val="20"/>
                          </w:rPr>
                          <w:t>8</w:t>
                        </w:r>
                        <w:r w:rsidRPr="00BC1921">
                          <w:rPr>
                            <w:rFonts w:ascii="Arial" w:eastAsia="Arial" w:hAnsi="Arial" w:cs="Arial"/>
                            <w:color w:val="000000"/>
                            <w:sz w:val="20"/>
                            <w:szCs w:val="20"/>
                          </w:rPr>
                          <w:t>)</w:t>
                        </w:r>
                      </w:p>
                    </w:txbxContent>
                  </v:textbox>
                </v:shape>
                <v:shape id="Text Box 260569409" o:spid="_x0000_s1096" type="#_x0000_t202" style="position:absolute;left:38712;top:27447;width:10662;height:5890;rotation:-2364627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" filled="f" stroked="f">
                  <v:textbox inset="2.53958mm,2.53958mm,2.53958mm,2.53958mm">
                    <w:txbxContent>
                      <w:p w14:paraId="04C06B98" w14:textId="512CED66" w:rsidR="0076449F" w:rsidRPr="00BC1921" w:rsidRDefault="0076449F" w:rsidP="0076449F">
                        <w:pPr>
                          <w:spacing w:after="0" w:line="240" w:lineRule="auto"/>
                          <w:textDirection w:val="btLr"/>
                          <w:rPr>
                            <w:sz w:val="20"/>
                            <w:szCs w:val="20"/>
                          </w:rPr>
                        </w:pPr>
                        <w:r w:rsidRPr="00BC1921">
                          <w:rPr>
                            <w:rFonts w:ascii="Arial" w:eastAsia="Arial" w:hAnsi="Arial" w:cs="Arial"/>
                            <w:color w:val="000000"/>
                            <w:sz w:val="20"/>
                            <w:szCs w:val="20"/>
                          </w:rPr>
                          <w:t>n=</w:t>
                        </w:r>
                        <w:r w:rsidR="008F3CF7" w:rsidRPr="00BC1921">
                          <w:rPr>
                            <w:rFonts w:ascii="Arial" w:eastAsia="Arial" w:hAnsi="Arial" w:cs="Arial"/>
                            <w:color w:val="000000"/>
                            <w:sz w:val="20"/>
                            <w:szCs w:val="20"/>
                          </w:rPr>
                          <w:t>774</w:t>
                        </w:r>
                        <w:r w:rsidR="00AA16CD" w:rsidRPr="00BC1921">
                          <w:rPr>
                            <w:rFonts w:ascii="Arial" w:eastAsia="Arial" w:hAnsi="Arial" w:cs="Arial"/>
                            <w:color w:val="000000"/>
                            <w:sz w:val="20"/>
                            <w:szCs w:val="20"/>
                          </w:rPr>
                          <w:t xml:space="preserve"> </w:t>
                        </w:r>
                        <w:r w:rsidRPr="00BC1921">
                          <w:rPr>
                            <w:rFonts w:ascii="Arial" w:eastAsia="Arial" w:hAnsi="Arial" w:cs="Arial"/>
                            <w:color w:val="000000"/>
                            <w:sz w:val="20"/>
                            <w:szCs w:val="20"/>
                          </w:rPr>
                          <w:t>(</w:t>
                        </w:r>
                        <w:r w:rsidR="00F25B7B">
                          <w:rPr>
                            <w:rFonts w:ascii="Arial" w:eastAsia="Arial" w:hAnsi="Arial" w:cs="Arial"/>
                            <w:color w:val="000000"/>
                            <w:sz w:val="20"/>
                            <w:szCs w:val="20"/>
                          </w:rPr>
                          <w:t>2.10</w:t>
                        </w:r>
                        <w:r w:rsidRPr="00BC1921">
                          <w:rPr>
                            <w:rFonts w:ascii="Arial" w:eastAsia="Arial" w:hAnsi="Arial" w:cs="Arial"/>
                            <w:color w:val="000000"/>
                            <w:sz w:val="20"/>
                            <w:szCs w:val="20"/>
                          </w:rPr>
                          <w:t>)</w:t>
                        </w:r>
                      </w:p>
                    </w:txbxContent>
                  </v:textbox>
                </v:shape>
                <v:shape id="Text Box 658834968" o:spid="_x0000_s1097" type="#_x0000_t202" style="position:absolute;left:40637;top:16854;width:9296;height:2798;rotation:4678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" filled="f" stroked="f">
                  <v:textbox inset="2.53958mm,2.53958mm,2.53958mm,2.53958mm">
                    <w:txbxContent>
                      <w:p w14:paraId="5B846476" w14:textId="136811BB" w:rsidR="0076449F" w:rsidRPr="00BC1921" w:rsidRDefault="0076449F" w:rsidP="0076449F">
                        <w:pPr>
                          <w:spacing w:after="0" w:line="240" w:lineRule="auto"/>
                          <w:textDirection w:val="btLr"/>
                          <w:rPr>
                            <w:sz w:val="20"/>
                            <w:szCs w:val="20"/>
                          </w:rPr>
                        </w:pPr>
                        <w:r w:rsidRPr="00BC1921">
                          <w:rPr>
                            <w:rFonts w:ascii="Arial" w:eastAsia="Arial" w:hAnsi="Arial" w:cs="Arial"/>
                            <w:color w:val="000000"/>
                            <w:sz w:val="20"/>
                            <w:szCs w:val="20"/>
                          </w:rPr>
                          <w:t>n=</w:t>
                        </w:r>
                        <w:r w:rsidR="00530647" w:rsidRPr="00BC1921">
                          <w:rPr>
                            <w:rFonts w:ascii="Arial" w:eastAsia="Arial" w:hAnsi="Arial" w:cs="Arial"/>
                            <w:color w:val="000000"/>
                            <w:sz w:val="20"/>
                            <w:szCs w:val="20"/>
                          </w:rPr>
                          <w:t>137</w:t>
                        </w:r>
                        <w:r w:rsidR="00AD7CDD">
                          <w:rPr>
                            <w:rFonts w:ascii="Arial" w:eastAsia="Arial" w:hAnsi="Arial" w:cs="Arial"/>
                            <w:color w:val="000000"/>
                            <w:sz w:val="20"/>
                            <w:szCs w:val="20"/>
                          </w:rPr>
                          <w:t xml:space="preserve"> (2.78)</w:t>
                        </w:r>
                      </w:p>
                    </w:txbxContent>
                  </v:textbox>
                </v:shape>
                <v:rect id="Rectangle 2123623544" o:spid="_x0000_s1098" style="position:absolute;left:50603;top:8378;width:11736;height:188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" fillcolor="white [3201]" strokecolor="black [3200]" strokeweight="1pt">
                  <v:stroke startarrowwidth="narrow" startarrowlength="short" endarrowwidth="narrow" endarrowlength="short"/>
                  <v:textbox inset="2.53958mm,2.53958mm,2.53958mm,2.53958mm">
                    <w:txbxContent>
                      <w:p w14:paraId="35DC1365" w14:textId="29958A61" w:rsidR="0076449F" w:rsidRPr="00BC1921" w:rsidRDefault="00894A8B" w:rsidP="0076449F">
                        <w:pPr>
                          <w:spacing w:after="0" w:line="240" w:lineRule="auto"/>
                          <w:jc w:val="center"/>
                          <w:textDirection w:val="btLr"/>
                          <w:rPr>
                            <w:sz w:val="22"/>
                            <w:szCs w:val="22"/>
                          </w:rPr>
                        </w:pPr>
                        <w:r>
                          <w:rPr>
                            <w:rFonts w:ascii="Arial" w:eastAsia="Arial" w:hAnsi="Arial" w:cs="Arial"/>
                            <w:color w:val="000000"/>
                            <w:sz w:val="22"/>
                            <w:szCs w:val="22"/>
                          </w:rPr>
                          <w:t>Physical activity</w:t>
                        </w:r>
                        <w:r w:rsidR="00EE08E3" w:rsidRPr="00BC1921">
                          <w:rPr>
                            <w:rFonts w:ascii="Arial" w:eastAsia="Arial" w:hAnsi="Arial" w:cs="Arial"/>
                            <w:color w:val="000000"/>
                            <w:sz w:val="22"/>
                            <w:szCs w:val="22"/>
                          </w:rPr>
                          <w:t xml:space="preserve">-related </w:t>
                        </w:r>
                        <w:r w:rsidR="0076449F" w:rsidRPr="00BC1921">
                          <w:rPr>
                            <w:rFonts w:ascii="Arial" w:eastAsia="Arial" w:hAnsi="Arial" w:cs="Arial"/>
                            <w:color w:val="000000"/>
                            <w:sz w:val="22"/>
                            <w:szCs w:val="22"/>
                          </w:rPr>
                          <w:t>Cancer</w:t>
                        </w:r>
                        <w:r w:rsidR="005D343F">
                          <w:rPr>
                            <w:rFonts w:ascii="Arial" w:eastAsia="Arial" w:hAnsi="Arial" w:cs="Arial"/>
                            <w:color w:val="000000"/>
                            <w:sz w:val="22"/>
                            <w:szCs w:val="22"/>
                          </w:rPr>
                          <w:t>s</w:t>
                        </w:r>
                        <w:r w:rsidR="0076449F" w:rsidRPr="00BC1921">
                          <w:rPr>
                            <w:rFonts w:ascii="Arial" w:eastAsia="Arial" w:hAnsi="Arial" w:cs="Arial"/>
                            <w:color w:val="000000"/>
                            <w:sz w:val="22"/>
                            <w:szCs w:val="22"/>
                          </w:rPr>
                          <w:t xml:space="preserve"> (n=</w:t>
                        </w:r>
                        <w:r w:rsidR="00921171" w:rsidRPr="00BC1921">
                          <w:rPr>
                            <w:rFonts w:ascii="Arial" w:eastAsia="Arial" w:hAnsi="Arial" w:cs="Arial"/>
                            <w:color w:val="000000"/>
                            <w:sz w:val="22"/>
                            <w:szCs w:val="22"/>
                          </w:rPr>
                          <w:t>16</w:t>
                        </w:r>
                        <w:r w:rsidR="00883B87" w:rsidRPr="00BC1921">
                          <w:rPr>
                            <w:rFonts w:ascii="Arial" w:eastAsia="Arial" w:hAnsi="Arial" w:cs="Arial"/>
                            <w:color w:val="000000"/>
                            <w:sz w:val="22"/>
                            <w:szCs w:val="22"/>
                          </w:rPr>
                          <w:t>,</w:t>
                        </w:r>
                        <w:r w:rsidR="00921171" w:rsidRPr="00BC1921">
                          <w:rPr>
                            <w:rFonts w:ascii="Arial" w:eastAsia="Arial" w:hAnsi="Arial" w:cs="Arial"/>
                            <w:color w:val="000000"/>
                            <w:sz w:val="22"/>
                            <w:szCs w:val="22"/>
                          </w:rPr>
                          <w:t>809</w:t>
                        </w:r>
                        <w:r w:rsidR="0076449F" w:rsidRPr="00BC1921">
                          <w:rPr>
                            <w:rFonts w:ascii="Arial" w:eastAsia="Arial" w:hAnsi="Arial" w:cs="Arial"/>
                            <w:color w:val="000000"/>
                            <w:sz w:val="22"/>
                            <w:szCs w:val="22"/>
                          </w:rPr>
                          <w:t>)</w:t>
                        </w:r>
                      </w:p>
                    </w:txbxContent>
                  </v:textbox>
                </v:rect>
                <v:shape id="Straight Arrow Connector 421027225" o:spid="_x0000_s1099" type="#_x0000_t32" style="position:absolute;left:41243;top:19019;width:930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">
                  <v:stroke endarrow="block"/>
                </v:shape>
                <v:shape id="Straight Arrow Connector 305929003" o:spid="_x0000_s1100" type="#_x0000_t32" style="position:absolute;left:33267;top:8793;width:17337;height:620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">
                  <v:stroke endarrow="block"/>
                </v:shape>
                <v:shape id="Straight Arrow Connector 1840056121" o:spid="_x0000_s1101" type="#_x0000_t32" style="position:absolute;left:16245;top:23141;width:34234;height:6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" strokeweight="1.5pt">
                  <v:stroke endarrow="block"/>
                </v:shape>
                <v:shape id="Straight Arrow Connector 1793092756" o:spid="_x0000_s1102" type="#_x0000_t32" style="position:absolute;left:30826;top:22656;width:1542;height:8646;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">
                  <v:stroke endarrow="block"/>
                </v:shape>
                <v:shape id="Straight Arrow Connector 1202207408" o:spid="_x0000_s1103" type="#_x0000_t32" style="position:absolute;left:37562;top:26212;width:12987;height:7362;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">
                  <v:stroke endarrow="block"/>
                </v:shape>
                <v:shape id="Straight Arrow Connector 1746321006" o:spid="_x0000_s1104" type="#_x0000_t32" style="position:absolute;left:27029;top:11180;width:4704;height:490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">
                  <v:stroke endarrow="block"/>
                </v:shape>
                <w10:anchorlock/>
              </v:group>
            </w:pict>
          </mc:Fallback>
        </mc:AlternateContent>
      </w:r>
    </w:p>
    <w:p w14:paraId="7DF55CE8" w14:textId="239EA4C9" w:rsidR="006644B4" w:rsidRPr="00C25807" w:rsidRDefault="0096670E" w:rsidP="006644B4">
      <w:pPr>
        <w:spacing w:after="0" w:line="240" w:lineRule="auto"/>
        <w:jc w:val="both"/>
        <w:rPr>
          <w:rFonts w:ascii="Times New Roman" w:hAnsi="Times New Roman" w:cs="Times New Roman"/>
          <w:sz w:val="20"/>
          <w:szCs w:val="20"/>
        </w:rPr>
      </w:pPr>
      <w:r w:rsidRPr="00C25807">
        <w:rPr>
          <w:rFonts w:ascii="Times New Roman" w:hAnsi="Times New Roman" w:cs="Times New Roman"/>
          <w:sz w:val="20"/>
          <w:szCs w:val="20"/>
        </w:rPr>
        <w:t>T</w:t>
      </w:r>
      <w:r w:rsidR="224FE0BD" w:rsidRPr="00C25807">
        <w:rPr>
          <w:rFonts w:ascii="Times New Roman" w:hAnsi="Times New Roman" w:cs="Times New Roman"/>
          <w:sz w:val="20"/>
          <w:szCs w:val="20"/>
        </w:rPr>
        <w:t xml:space="preserve">ransitions from baseline to </w:t>
      </w:r>
      <w:r w:rsidR="00874AFE" w:rsidRPr="00C25807">
        <w:rPr>
          <w:rFonts w:ascii="Times New Roman" w:hAnsi="Times New Roman" w:cs="Times New Roman"/>
          <w:sz w:val="20"/>
          <w:szCs w:val="20"/>
        </w:rPr>
        <w:t>physical activity</w:t>
      </w:r>
      <w:r w:rsidR="009E6309" w:rsidRPr="00C25807">
        <w:rPr>
          <w:rFonts w:ascii="Times New Roman" w:hAnsi="Times New Roman" w:cs="Times New Roman"/>
          <w:sz w:val="20"/>
          <w:szCs w:val="20"/>
        </w:rPr>
        <w:t xml:space="preserve"> (PA) </w:t>
      </w:r>
      <w:r w:rsidR="224FE0BD" w:rsidRPr="00C25807">
        <w:rPr>
          <w:rFonts w:ascii="Times New Roman" w:hAnsi="Times New Roman" w:cs="Times New Roman"/>
          <w:sz w:val="20"/>
          <w:szCs w:val="20"/>
        </w:rPr>
        <w:t>related cancer</w:t>
      </w:r>
      <w:r w:rsidR="005D343F" w:rsidRPr="00C25807">
        <w:rPr>
          <w:rFonts w:ascii="Times New Roman" w:hAnsi="Times New Roman" w:cs="Times New Roman"/>
          <w:sz w:val="20"/>
          <w:szCs w:val="20"/>
        </w:rPr>
        <w:t>s</w:t>
      </w:r>
      <w:r w:rsidR="224FE0BD" w:rsidRPr="00C25807">
        <w:rPr>
          <w:rFonts w:ascii="Times New Roman" w:hAnsi="Times New Roman" w:cs="Times New Roman"/>
          <w:sz w:val="20"/>
          <w:szCs w:val="20"/>
        </w:rPr>
        <w:t>, T2D, and CVD.</w:t>
      </w:r>
      <w:r w:rsidR="224FE0BD" w:rsidRPr="00C25807">
        <w:rPr>
          <w:rFonts w:ascii="Times New Roman" w:hAnsi="Times New Roman" w:cs="Times New Roman"/>
          <w:b/>
          <w:bCs/>
          <w:sz w:val="20"/>
          <w:szCs w:val="20"/>
        </w:rPr>
        <w:t xml:space="preserve"> </w:t>
      </w:r>
      <w:r w:rsidR="224FE0BD" w:rsidRPr="00C25807">
        <w:rPr>
          <w:rFonts w:ascii="Times New Roman" w:hAnsi="Times New Roman" w:cs="Times New Roman"/>
          <w:sz w:val="20"/>
          <w:szCs w:val="20"/>
        </w:rPr>
        <w:t xml:space="preserve"> </w:t>
      </w:r>
    </w:p>
    <w:p w14:paraId="3F17AE55" w14:textId="77777777" w:rsidR="006644B4" w:rsidRPr="00C25807" w:rsidRDefault="224FE0BD" w:rsidP="006644B4">
      <w:pPr>
        <w:spacing w:after="0" w:line="240" w:lineRule="auto"/>
        <w:jc w:val="both"/>
        <w:rPr>
          <w:rFonts w:ascii="Times New Roman" w:hAnsi="Times New Roman" w:cs="Times New Roman"/>
          <w:sz w:val="20"/>
          <w:szCs w:val="20"/>
        </w:rPr>
      </w:pPr>
      <w:r w:rsidRPr="00C25807">
        <w:rPr>
          <w:rFonts w:ascii="Times New Roman" w:hAnsi="Times New Roman" w:cs="Times New Roman"/>
          <w:sz w:val="20"/>
          <w:szCs w:val="20"/>
        </w:rPr>
        <w:t xml:space="preserve">PA-related cancer refers to </w:t>
      </w:r>
      <w:r w:rsidRPr="00C25807">
        <w:rPr>
          <w:rFonts w:ascii="Times New Roman" w:eastAsia="Times New Roman" w:hAnsi="Times New Roman" w:cs="Times New Roman"/>
          <w:sz w:val="20"/>
          <w:szCs w:val="20"/>
        </w:rPr>
        <w:t xml:space="preserve">breast, adenocarcinoma of the oesophagus, endometrial, colon, </w:t>
      </w:r>
      <w:r w:rsidR="0091671B" w:rsidRPr="00C25807">
        <w:rPr>
          <w:rFonts w:ascii="Times New Roman" w:eastAsia="Times New Roman" w:hAnsi="Times New Roman" w:cs="Times New Roman"/>
          <w:sz w:val="20"/>
          <w:szCs w:val="20"/>
        </w:rPr>
        <w:t>kidney</w:t>
      </w:r>
      <w:r w:rsidRPr="00C25807">
        <w:rPr>
          <w:rFonts w:ascii="Times New Roman" w:eastAsia="Times New Roman" w:hAnsi="Times New Roman" w:cs="Times New Roman"/>
          <w:sz w:val="20"/>
          <w:szCs w:val="20"/>
        </w:rPr>
        <w:t xml:space="preserve">, gastric cardia, bladder, gallbladder, liver, lung, small intestine, multiple myeloma, myeloid </w:t>
      </w:r>
      <w:proofErr w:type="spellStart"/>
      <w:r w:rsidRPr="00C25807">
        <w:rPr>
          <w:rFonts w:ascii="Times New Roman" w:eastAsia="Times New Roman" w:hAnsi="Times New Roman" w:cs="Times New Roman"/>
          <w:sz w:val="20"/>
          <w:szCs w:val="20"/>
        </w:rPr>
        <w:t>leukemia</w:t>
      </w:r>
      <w:proofErr w:type="spellEnd"/>
      <w:r w:rsidRPr="00C25807">
        <w:rPr>
          <w:rFonts w:ascii="Times New Roman" w:eastAsia="Times New Roman" w:hAnsi="Times New Roman" w:cs="Times New Roman"/>
          <w:sz w:val="20"/>
          <w:szCs w:val="20"/>
        </w:rPr>
        <w:t>, rectal, and head and neck cancer</w:t>
      </w:r>
      <w:r w:rsidRPr="00C25807">
        <w:rPr>
          <w:rFonts w:ascii="Times New Roman" w:hAnsi="Times New Roman" w:cs="Times New Roman"/>
          <w:sz w:val="20"/>
          <w:szCs w:val="20"/>
        </w:rPr>
        <w:t xml:space="preserve">. Deaths were censored and not modelled as a separate outcome. </w:t>
      </w:r>
    </w:p>
    <w:p w14:paraId="152A7303" w14:textId="781B05B8" w:rsidR="006644B4" w:rsidRPr="00C25807" w:rsidRDefault="224FE0BD" w:rsidP="006644B4">
      <w:pPr>
        <w:spacing w:after="0" w:line="240" w:lineRule="auto"/>
        <w:jc w:val="both"/>
        <w:rPr>
          <w:rFonts w:ascii="Times New Roman" w:hAnsi="Times New Roman" w:cs="Times New Roman"/>
          <w:sz w:val="20"/>
          <w:szCs w:val="20"/>
        </w:rPr>
      </w:pPr>
      <w:r w:rsidRPr="00C25807">
        <w:rPr>
          <w:rFonts w:ascii="Times New Roman" w:hAnsi="Times New Roman" w:cs="Times New Roman"/>
          <w:sz w:val="20"/>
          <w:szCs w:val="20"/>
        </w:rPr>
        <w:t xml:space="preserve">The state-specific number of events is reported in boxes, and the transition-specific number of events and </w:t>
      </w:r>
      <w:r w:rsidR="00F16DC0">
        <w:rPr>
          <w:rFonts w:ascii="Times New Roman" w:hAnsi="Times New Roman" w:cs="Times New Roman"/>
          <w:sz w:val="20"/>
          <w:szCs w:val="20"/>
        </w:rPr>
        <w:t>age-standardized</w:t>
      </w:r>
      <w:r w:rsidR="006911CD">
        <w:rPr>
          <w:rFonts w:ascii="Times New Roman" w:hAnsi="Times New Roman" w:cs="Times New Roman"/>
          <w:sz w:val="20"/>
          <w:szCs w:val="20"/>
        </w:rPr>
        <w:t xml:space="preserve"> </w:t>
      </w:r>
      <w:r w:rsidRPr="00C25807">
        <w:rPr>
          <w:rFonts w:ascii="Times New Roman" w:hAnsi="Times New Roman" w:cs="Times New Roman"/>
          <w:sz w:val="20"/>
          <w:szCs w:val="20"/>
        </w:rPr>
        <w:t xml:space="preserve">incidence rates per 1000 person-years (within brackets) are reported in arrows. </w:t>
      </w:r>
    </w:p>
    <w:p w14:paraId="02AA2150" w14:textId="26D8B141" w:rsidR="00A93098" w:rsidRPr="00C25807" w:rsidRDefault="0080564F" w:rsidP="006644B4">
      <w:pPr>
        <w:spacing w:after="0" w:line="240" w:lineRule="auto"/>
        <w:jc w:val="both"/>
        <w:rPr>
          <w:rFonts w:ascii="Times New Roman" w:hAnsi="Times New Roman" w:cs="Times New Roman"/>
          <w:i/>
          <w:iCs/>
        </w:rPr>
      </w:pPr>
      <w:r w:rsidRPr="00C25807">
        <w:rPr>
          <w:rFonts w:ascii="Times New Roman" w:eastAsia="Times New Roman" w:hAnsi="Times New Roman" w:cs="Times New Roman"/>
          <w:sz w:val="20"/>
          <w:szCs w:val="20"/>
        </w:rPr>
        <w:t xml:space="preserve">Abbreviations: </w:t>
      </w:r>
      <w:r w:rsidRPr="00C25807">
        <w:rPr>
          <w:rFonts w:ascii="Times New Roman" w:hAnsi="Times New Roman" w:cs="Times New Roman"/>
          <w:sz w:val="20"/>
          <w:szCs w:val="20"/>
        </w:rPr>
        <w:t xml:space="preserve">CMD, </w:t>
      </w:r>
      <w:r w:rsidR="003E37A2" w:rsidRPr="00C25807">
        <w:rPr>
          <w:rFonts w:ascii="Times New Roman" w:hAnsi="Times New Roman" w:cs="Times New Roman"/>
          <w:sz w:val="20"/>
          <w:szCs w:val="20"/>
        </w:rPr>
        <w:t xml:space="preserve">cardiometabolic disease (i.e., </w:t>
      </w:r>
      <w:r w:rsidRPr="00C25807">
        <w:rPr>
          <w:rFonts w:ascii="Times New Roman" w:hAnsi="Times New Roman" w:cs="Times New Roman"/>
          <w:sz w:val="20"/>
          <w:szCs w:val="20"/>
        </w:rPr>
        <w:t>T2D and/or CVD</w:t>
      </w:r>
      <w:r w:rsidR="003E37A2" w:rsidRPr="00C25807">
        <w:rPr>
          <w:rFonts w:ascii="Times New Roman" w:hAnsi="Times New Roman" w:cs="Times New Roman"/>
          <w:sz w:val="20"/>
          <w:szCs w:val="20"/>
        </w:rPr>
        <w:t>)</w:t>
      </w:r>
      <w:r w:rsidRPr="00C25807">
        <w:rPr>
          <w:rFonts w:ascii="Times New Roman" w:hAnsi="Times New Roman" w:cs="Times New Roman"/>
          <w:sz w:val="20"/>
          <w:szCs w:val="20"/>
        </w:rPr>
        <w:t xml:space="preserve">; </w:t>
      </w:r>
      <w:r w:rsidRPr="00C25807">
        <w:rPr>
          <w:rFonts w:ascii="Times New Roman" w:eastAsia="Times New Roman" w:hAnsi="Times New Roman" w:cs="Times New Roman"/>
          <w:sz w:val="20"/>
          <w:szCs w:val="20"/>
        </w:rPr>
        <w:t>CVD, cardiovascular disease; T2D, type 2 diabetes; UKB, UK Biobank.</w:t>
      </w:r>
    </w:p>
    <w:p w14:paraId="59CC77C0" w14:textId="770EDEEA" w:rsidR="00594EF9" w:rsidRPr="00BC1921" w:rsidRDefault="00594EF9">
      <w:pPr>
        <w:rPr>
          <w:rFonts w:ascii="Times New Roman" w:hAnsi="Times New Roman" w:cs="Times New Roman"/>
          <w:b/>
          <w:bCs/>
        </w:rPr>
      </w:pPr>
      <w:bookmarkStart w:id="13" w:name="_Toc181630975"/>
      <w:bookmarkStart w:id="14" w:name="_Toc185566573"/>
    </w:p>
    <w:bookmarkEnd w:id="13"/>
    <w:bookmarkEnd w:id="14"/>
    <w:p w14:paraId="043EFBD3" w14:textId="7F3227A2" w:rsidR="00BD2EF8" w:rsidRPr="00BC1921" w:rsidRDefault="00BD2EF8" w:rsidP="00BD2EF8">
      <w:pPr>
        <w:rPr>
          <w:rFonts w:ascii="Times New Roman" w:eastAsia="Times New Roman" w:hAnsi="Times New Roman" w:cs="Times New Roman"/>
          <w:b/>
          <w:bCs/>
          <w:sz w:val="20"/>
          <w:szCs w:val="20"/>
        </w:rPr>
      </w:pPr>
    </w:p>
    <w:p w14:paraId="51F86ADA" w14:textId="77777777" w:rsidR="00085F60" w:rsidRPr="00BC1921" w:rsidRDefault="00085F60">
      <w:pPr>
        <w:rPr>
          <w:rFonts w:ascii="Times New Roman" w:hAnsi="Times New Roman" w:cs="Times New Roman"/>
          <w:b/>
          <w:bCs/>
          <w:i/>
          <w:iCs/>
          <w:sz w:val="22"/>
          <w:szCs w:val="22"/>
        </w:rPr>
      </w:pPr>
      <w:r w:rsidRPr="00BC1921">
        <w:rPr>
          <w:rFonts w:ascii="Times New Roman" w:hAnsi="Times New Roman" w:cs="Times New Roman"/>
          <w:b/>
          <w:bCs/>
          <w:sz w:val="22"/>
          <w:szCs w:val="22"/>
        </w:rPr>
        <w:br w:type="page"/>
      </w:r>
    </w:p>
    <w:p w14:paraId="53CCB388" w14:textId="77777777" w:rsidR="00EB3B61" w:rsidRPr="00BC1921" w:rsidRDefault="00EB3B61" w:rsidP="00BD2EF8">
      <w:pPr>
        <w:spacing w:before="240" w:after="0" w:line="276" w:lineRule="auto"/>
        <w:rPr>
          <w:rFonts w:ascii="Times New Roman" w:eastAsia="Times New Roman" w:hAnsi="Times New Roman" w:cs="Times New Roman"/>
          <w:b/>
          <w:bCs/>
          <w:sz w:val="20"/>
          <w:szCs w:val="20"/>
        </w:rPr>
        <w:sectPr w:rsidR="00EB3B61" w:rsidRPr="00BC1921" w:rsidSect="00814F64">
          <w:pgSz w:w="11906" w:h="16838"/>
          <w:pgMar w:top="1440" w:right="1440" w:bottom="1440" w:left="1440" w:header="709" w:footer="709" w:gutter="0"/>
          <w:cols w:space="708"/>
          <w:docGrid w:linePitch="360"/>
        </w:sectPr>
      </w:pPr>
    </w:p>
    <w:p w14:paraId="3ADAA855" w14:textId="1D60F146" w:rsidR="00CB46C6" w:rsidRPr="00BC1921" w:rsidRDefault="000D235D" w:rsidP="00980437">
      <w:pPr>
        <w:pStyle w:val="Caption"/>
        <w:keepNext/>
        <w:spacing w:after="0"/>
        <w:rPr>
          <w:rFonts w:ascii="Times New Roman" w:eastAsia="Times New Roman" w:hAnsi="Times New Roman" w:cs="Times New Roman"/>
          <w:b/>
          <w:bCs/>
          <w:i w:val="0"/>
          <w:iCs w:val="0"/>
          <w:color w:val="auto"/>
          <w:sz w:val="22"/>
          <w:szCs w:val="22"/>
        </w:rPr>
      </w:pPr>
      <w:bookmarkStart w:id="15" w:name="_Toc210317847"/>
      <w:bookmarkStart w:id="16" w:name="_Hlk191382901"/>
      <w:r w:rsidRPr="00BC1921">
        <w:rPr>
          <w:rFonts w:ascii="Times New Roman" w:hAnsi="Times New Roman" w:cs="Times New Roman"/>
          <w:b/>
          <w:bCs/>
          <w:i w:val="0"/>
          <w:iCs w:val="0"/>
          <w:color w:val="auto"/>
          <w:sz w:val="22"/>
          <w:szCs w:val="22"/>
        </w:rPr>
        <w:lastRenderedPageBreak/>
        <w:t xml:space="preserve">Table </w:t>
      </w:r>
      <w:r w:rsidR="001B6D08" w:rsidRPr="00BC1921">
        <w:rPr>
          <w:rFonts w:ascii="Times New Roman" w:hAnsi="Times New Roman" w:cs="Times New Roman"/>
          <w:b/>
          <w:bCs/>
          <w:i w:val="0"/>
          <w:iCs w:val="0"/>
          <w:color w:val="auto"/>
          <w:sz w:val="22"/>
          <w:szCs w:val="22"/>
        </w:rPr>
        <w:t>S</w:t>
      </w:r>
      <w:r w:rsidRPr="00BC1921">
        <w:rPr>
          <w:rFonts w:ascii="Times New Roman" w:hAnsi="Times New Roman" w:cs="Times New Roman"/>
          <w:b/>
          <w:bCs/>
          <w:i w:val="0"/>
          <w:iCs w:val="0"/>
          <w:color w:val="auto"/>
          <w:sz w:val="22"/>
          <w:szCs w:val="22"/>
        </w:rPr>
        <w:fldChar w:fldCharType="begin"/>
      </w:r>
      <w:r w:rsidRPr="00BC1921">
        <w:rPr>
          <w:rFonts w:ascii="Times New Roman" w:hAnsi="Times New Roman" w:cs="Times New Roman"/>
          <w:b/>
          <w:bCs/>
          <w:i w:val="0"/>
          <w:iCs w:val="0"/>
          <w:color w:val="auto"/>
          <w:sz w:val="22"/>
          <w:szCs w:val="22"/>
        </w:rPr>
        <w:instrText xml:space="preserve"> SEQ Table \* ARABIC </w:instrText>
      </w:r>
      <w:r w:rsidRPr="00BC1921">
        <w:rPr>
          <w:rFonts w:ascii="Times New Roman" w:hAnsi="Times New Roman" w:cs="Times New Roman"/>
          <w:b/>
          <w:bCs/>
          <w:i w:val="0"/>
          <w:iCs w:val="0"/>
          <w:color w:val="auto"/>
          <w:sz w:val="22"/>
          <w:szCs w:val="22"/>
        </w:rPr>
        <w:fldChar w:fldCharType="separate"/>
      </w:r>
      <w:r w:rsidR="001B6D08" w:rsidRPr="00BC1921">
        <w:rPr>
          <w:rFonts w:ascii="Times New Roman" w:hAnsi="Times New Roman" w:cs="Times New Roman"/>
          <w:b/>
          <w:bCs/>
          <w:i w:val="0"/>
          <w:iCs w:val="0"/>
          <w:color w:val="auto"/>
          <w:sz w:val="22"/>
          <w:szCs w:val="22"/>
        </w:rPr>
        <w:t>4</w:t>
      </w:r>
      <w:r w:rsidRPr="00BC1921">
        <w:rPr>
          <w:rFonts w:ascii="Times New Roman" w:hAnsi="Times New Roman" w:cs="Times New Roman"/>
          <w:b/>
          <w:bCs/>
          <w:i w:val="0"/>
          <w:iCs w:val="0"/>
          <w:color w:val="auto"/>
          <w:sz w:val="22"/>
          <w:szCs w:val="22"/>
        </w:rPr>
        <w:fldChar w:fldCharType="end"/>
      </w:r>
      <w:r w:rsidR="00CB46C6" w:rsidRPr="00BC1921">
        <w:rPr>
          <w:rFonts w:ascii="Times New Roman" w:hAnsi="Times New Roman" w:cs="Times New Roman"/>
          <w:b/>
          <w:bCs/>
          <w:i w:val="0"/>
          <w:iCs w:val="0"/>
          <w:color w:val="auto"/>
          <w:sz w:val="22"/>
          <w:szCs w:val="22"/>
        </w:rPr>
        <w:t xml:space="preserve">: </w:t>
      </w:r>
      <w:r w:rsidR="008C0982" w:rsidRPr="00BC1921">
        <w:rPr>
          <w:rFonts w:ascii="Times New Roman" w:eastAsia="Times New Roman" w:hAnsi="Times New Roman" w:cs="Times New Roman"/>
          <w:b/>
          <w:bCs/>
          <w:i w:val="0"/>
          <w:iCs w:val="0"/>
          <w:color w:val="auto"/>
          <w:sz w:val="24"/>
          <w:szCs w:val="24"/>
        </w:rPr>
        <w:t>A</w:t>
      </w:r>
      <w:r w:rsidR="00CB46C6" w:rsidRPr="00BC1921">
        <w:rPr>
          <w:rFonts w:ascii="Times New Roman" w:eastAsia="Times New Roman" w:hAnsi="Times New Roman" w:cs="Times New Roman"/>
          <w:b/>
          <w:bCs/>
          <w:i w:val="0"/>
          <w:iCs w:val="0"/>
          <w:color w:val="auto"/>
          <w:sz w:val="22"/>
          <w:szCs w:val="22"/>
        </w:rPr>
        <w:t>ssociation</w:t>
      </w:r>
      <w:r w:rsidR="008C0982" w:rsidRPr="00BC1921">
        <w:rPr>
          <w:rFonts w:ascii="Times New Roman" w:eastAsia="Times New Roman" w:hAnsi="Times New Roman" w:cs="Times New Roman"/>
          <w:b/>
          <w:bCs/>
          <w:i w:val="0"/>
          <w:iCs w:val="0"/>
          <w:color w:val="auto"/>
          <w:sz w:val="22"/>
          <w:szCs w:val="22"/>
        </w:rPr>
        <w:t>s</w:t>
      </w:r>
      <w:r w:rsidR="00CB46C6" w:rsidRPr="00BC1921">
        <w:rPr>
          <w:rFonts w:ascii="Times New Roman" w:eastAsia="Times New Roman" w:hAnsi="Times New Roman" w:cs="Times New Roman"/>
          <w:b/>
          <w:bCs/>
          <w:i w:val="0"/>
          <w:iCs w:val="0"/>
          <w:color w:val="auto"/>
          <w:sz w:val="22"/>
          <w:szCs w:val="22"/>
        </w:rPr>
        <w:t xml:space="preserve"> between </w:t>
      </w:r>
      <w:r w:rsidR="00B23ACC" w:rsidRPr="00BC1921">
        <w:rPr>
          <w:rFonts w:ascii="Times New Roman" w:eastAsia="Times New Roman" w:hAnsi="Times New Roman" w:cs="Times New Roman"/>
          <w:b/>
          <w:bCs/>
          <w:i w:val="0"/>
          <w:iCs w:val="0"/>
          <w:color w:val="auto"/>
          <w:sz w:val="22"/>
          <w:szCs w:val="22"/>
        </w:rPr>
        <w:t>physical activity</w:t>
      </w:r>
      <w:r w:rsidR="00CB46C6" w:rsidRPr="00BC1921">
        <w:rPr>
          <w:rFonts w:ascii="Times New Roman" w:eastAsia="Times New Roman" w:hAnsi="Times New Roman" w:cs="Times New Roman"/>
          <w:b/>
          <w:bCs/>
          <w:i w:val="0"/>
          <w:iCs w:val="0"/>
          <w:color w:val="auto"/>
          <w:sz w:val="22"/>
          <w:szCs w:val="22"/>
        </w:rPr>
        <w:t xml:space="preserve"> (per 1 SD increase in MET-h/</w:t>
      </w:r>
      <w:proofErr w:type="spellStart"/>
      <w:r w:rsidR="00CB46C6" w:rsidRPr="00BC1921">
        <w:rPr>
          <w:rFonts w:ascii="Times New Roman" w:eastAsia="Times New Roman" w:hAnsi="Times New Roman" w:cs="Times New Roman"/>
          <w:b/>
          <w:bCs/>
          <w:i w:val="0"/>
          <w:iCs w:val="0"/>
          <w:color w:val="auto"/>
          <w:sz w:val="22"/>
          <w:szCs w:val="22"/>
        </w:rPr>
        <w:t>week</w:t>
      </w:r>
      <w:r w:rsidR="00665934" w:rsidRPr="00BC1921">
        <w:rPr>
          <w:rFonts w:ascii="Times New Roman" w:eastAsia="Times New Roman" w:hAnsi="Times New Roman" w:cs="Times New Roman"/>
          <w:b/>
          <w:bCs/>
          <w:i w:val="0"/>
          <w:iCs w:val="0"/>
          <w:color w:val="auto"/>
          <w:sz w:val="22"/>
          <w:szCs w:val="22"/>
          <w:vertAlign w:val="superscript"/>
        </w:rPr>
        <w:t>a</w:t>
      </w:r>
      <w:proofErr w:type="spellEnd"/>
      <w:r w:rsidR="00CB46C6" w:rsidRPr="00BC1921">
        <w:rPr>
          <w:rFonts w:ascii="Times New Roman" w:eastAsia="Times New Roman" w:hAnsi="Times New Roman" w:cs="Times New Roman"/>
          <w:b/>
          <w:bCs/>
          <w:i w:val="0"/>
          <w:iCs w:val="0"/>
          <w:color w:val="auto"/>
          <w:sz w:val="22"/>
          <w:szCs w:val="22"/>
        </w:rPr>
        <w:t>) and the risk of cancer by cardiometabolic disease status</w:t>
      </w:r>
      <w:r w:rsidR="00BB0B4B" w:rsidRPr="00BC1921">
        <w:rPr>
          <w:rFonts w:ascii="Times New Roman" w:eastAsia="Times New Roman" w:hAnsi="Times New Roman" w:cs="Times New Roman"/>
          <w:b/>
          <w:bCs/>
          <w:i w:val="0"/>
          <w:iCs w:val="0"/>
          <w:color w:val="auto"/>
          <w:sz w:val="22"/>
          <w:szCs w:val="22"/>
        </w:rPr>
        <w:t>.</w:t>
      </w:r>
      <w:bookmarkEnd w:id="15"/>
    </w:p>
    <w:tbl>
      <w:tblPr>
        <w:tblW w:w="5000" w:type="pct"/>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1678"/>
        <w:gridCol w:w="1678"/>
        <w:gridCol w:w="830"/>
        <w:gridCol w:w="711"/>
        <w:gridCol w:w="632"/>
        <w:gridCol w:w="1131"/>
        <w:gridCol w:w="827"/>
        <w:gridCol w:w="548"/>
        <w:gridCol w:w="637"/>
        <w:gridCol w:w="801"/>
        <w:gridCol w:w="711"/>
        <w:gridCol w:w="632"/>
        <w:gridCol w:w="1217"/>
        <w:gridCol w:w="844"/>
        <w:gridCol w:w="534"/>
        <w:gridCol w:w="531"/>
      </w:tblGrid>
      <w:tr w:rsidR="00BC1921" w:rsidRPr="00BC1921" w14:paraId="12109CC0" w14:textId="77777777" w:rsidTr="118B869E">
        <w:trPr>
          <w:trHeight w:val="283"/>
        </w:trPr>
        <w:tc>
          <w:tcPr>
            <w:tcW w:w="604" w:type="pct"/>
            <w:tcBorders>
              <w:top w:val="single" w:sz="6" w:space="0" w:color="auto"/>
              <w:left w:val="single" w:sz="6" w:space="0" w:color="auto"/>
              <w:right w:val="single" w:sz="6" w:space="0" w:color="auto"/>
            </w:tcBorders>
          </w:tcPr>
          <w:p w14:paraId="3AE3344E" w14:textId="6A8BFB78" w:rsidR="008D423F" w:rsidRPr="00BC1921" w:rsidRDefault="008D423F" w:rsidP="007618CE">
            <w:pPr>
              <w:pStyle w:val="NoSpacing"/>
              <w:rPr>
                <w:b/>
                <w:bCs w:val="0"/>
                <w:color w:val="auto"/>
                <w:sz w:val="18"/>
                <w:szCs w:val="18"/>
                <w:lang w:val="en-GB"/>
              </w:rPr>
            </w:pPr>
            <w:r w:rsidRPr="00BC1921">
              <w:rPr>
                <w:b/>
                <w:bCs w:val="0"/>
                <w:color w:val="auto"/>
                <w:sz w:val="18"/>
                <w:szCs w:val="18"/>
                <w:lang w:val="en-GB"/>
              </w:rPr>
              <w:t>Outcomes</w:t>
            </w:r>
          </w:p>
        </w:tc>
        <w:tc>
          <w:tcPr>
            <w:tcW w:w="604" w:type="pct"/>
            <w:vMerge w:val="restart"/>
            <w:tcBorders>
              <w:top w:val="single" w:sz="6" w:space="0" w:color="auto"/>
              <w:left w:val="single" w:sz="6" w:space="0" w:color="auto"/>
              <w:right w:val="single" w:sz="6" w:space="0" w:color="auto"/>
            </w:tcBorders>
          </w:tcPr>
          <w:p w14:paraId="59366AC1" w14:textId="6A903F8F" w:rsidR="008D423F" w:rsidRPr="00BC1921" w:rsidRDefault="008D423F" w:rsidP="007618CE">
            <w:pPr>
              <w:pStyle w:val="NoSpacing"/>
              <w:rPr>
                <w:b/>
                <w:bCs w:val="0"/>
                <w:color w:val="auto"/>
                <w:sz w:val="18"/>
                <w:szCs w:val="18"/>
                <w:lang w:val="en-GB"/>
              </w:rPr>
            </w:pPr>
            <w:r w:rsidRPr="00BC1921">
              <w:rPr>
                <w:b/>
                <w:bCs w:val="0"/>
                <w:color w:val="auto"/>
                <w:sz w:val="18"/>
                <w:szCs w:val="18"/>
                <w:lang w:val="en-GB"/>
              </w:rPr>
              <w:t>Models </w:t>
            </w:r>
          </w:p>
        </w:tc>
        <w:tc>
          <w:tcPr>
            <w:tcW w:w="1912" w:type="pct"/>
            <w:gridSpan w:val="7"/>
            <w:tcBorders>
              <w:top w:val="single" w:sz="6" w:space="0" w:color="auto"/>
              <w:left w:val="single" w:sz="6" w:space="0" w:color="auto"/>
              <w:bottom w:val="single" w:sz="6" w:space="0" w:color="auto"/>
              <w:right w:val="single" w:sz="6" w:space="0" w:color="auto"/>
            </w:tcBorders>
          </w:tcPr>
          <w:p w14:paraId="17AA627B" w14:textId="77777777" w:rsidR="008D423F" w:rsidRPr="00BC1921" w:rsidRDefault="008D423F" w:rsidP="007618CE">
            <w:pPr>
              <w:pStyle w:val="NoSpacing"/>
              <w:rPr>
                <w:b/>
                <w:bCs w:val="0"/>
                <w:color w:val="auto"/>
                <w:sz w:val="18"/>
                <w:szCs w:val="18"/>
                <w:lang w:val="en-GB"/>
              </w:rPr>
            </w:pPr>
            <w:r w:rsidRPr="00BC1921">
              <w:rPr>
                <w:b/>
                <w:bCs w:val="0"/>
                <w:color w:val="auto"/>
                <w:sz w:val="18"/>
                <w:szCs w:val="18"/>
                <w:lang w:val="en-GB"/>
              </w:rPr>
              <w:t>EPIC</w:t>
            </w:r>
          </w:p>
        </w:tc>
        <w:tc>
          <w:tcPr>
            <w:tcW w:w="1880" w:type="pct"/>
            <w:gridSpan w:val="7"/>
            <w:tcBorders>
              <w:top w:val="single" w:sz="6" w:space="0" w:color="auto"/>
              <w:left w:val="single" w:sz="6" w:space="0" w:color="auto"/>
              <w:bottom w:val="single" w:sz="6" w:space="0" w:color="auto"/>
              <w:right w:val="single" w:sz="6" w:space="0" w:color="auto"/>
            </w:tcBorders>
          </w:tcPr>
          <w:p w14:paraId="7E90BF87" w14:textId="1988AEB1" w:rsidR="008D423F" w:rsidRPr="00BC1921" w:rsidRDefault="008D423F" w:rsidP="007618CE">
            <w:pPr>
              <w:pStyle w:val="NoSpacing"/>
              <w:rPr>
                <w:b/>
                <w:bCs w:val="0"/>
                <w:color w:val="auto"/>
                <w:sz w:val="18"/>
                <w:szCs w:val="18"/>
                <w:lang w:val="en-GB"/>
              </w:rPr>
            </w:pPr>
            <w:r w:rsidRPr="00BC1921">
              <w:rPr>
                <w:b/>
                <w:bCs w:val="0"/>
                <w:color w:val="auto"/>
                <w:sz w:val="18"/>
                <w:szCs w:val="18"/>
                <w:lang w:val="en-GB"/>
              </w:rPr>
              <w:t>UK</w:t>
            </w:r>
            <w:r w:rsidR="003103BA" w:rsidRPr="00BC1921">
              <w:rPr>
                <w:b/>
                <w:bCs w:val="0"/>
                <w:color w:val="auto"/>
                <w:sz w:val="18"/>
                <w:szCs w:val="18"/>
                <w:lang w:val="en-GB"/>
              </w:rPr>
              <w:t>B</w:t>
            </w:r>
          </w:p>
        </w:tc>
      </w:tr>
      <w:tr w:rsidR="00BC1921" w:rsidRPr="00BC1921" w14:paraId="535FD33F" w14:textId="77777777" w:rsidTr="00B23B4C">
        <w:trPr>
          <w:trHeight w:val="283"/>
        </w:trPr>
        <w:tc>
          <w:tcPr>
            <w:tcW w:w="604" w:type="pct"/>
            <w:tcBorders>
              <w:left w:val="single" w:sz="6" w:space="0" w:color="auto"/>
              <w:bottom w:val="single" w:sz="6" w:space="0" w:color="auto"/>
              <w:right w:val="single" w:sz="6" w:space="0" w:color="auto"/>
            </w:tcBorders>
          </w:tcPr>
          <w:p w14:paraId="0AA84A80" w14:textId="77777777" w:rsidR="008D423F" w:rsidRPr="00BC1921" w:rsidRDefault="008D423F" w:rsidP="007618CE">
            <w:pPr>
              <w:pStyle w:val="NoSpacing"/>
              <w:rPr>
                <w:color w:val="auto"/>
                <w:sz w:val="18"/>
                <w:szCs w:val="18"/>
                <w:lang w:val="en-GB"/>
              </w:rPr>
            </w:pPr>
          </w:p>
        </w:tc>
        <w:tc>
          <w:tcPr>
            <w:tcW w:w="604" w:type="pct"/>
            <w:vMerge/>
          </w:tcPr>
          <w:p w14:paraId="7838E965" w14:textId="3D79F492" w:rsidR="008D423F" w:rsidRPr="00BC1921" w:rsidRDefault="008D423F" w:rsidP="007618CE">
            <w:pPr>
              <w:pStyle w:val="NoSpacing"/>
              <w:rPr>
                <w:color w:val="auto"/>
                <w:sz w:val="18"/>
                <w:szCs w:val="18"/>
                <w:lang w:val="en-GB"/>
              </w:rPr>
            </w:pPr>
          </w:p>
        </w:tc>
        <w:tc>
          <w:tcPr>
            <w:tcW w:w="299" w:type="pct"/>
            <w:tcBorders>
              <w:top w:val="single" w:sz="6" w:space="0" w:color="auto"/>
              <w:left w:val="single" w:sz="6" w:space="0" w:color="auto"/>
              <w:bottom w:val="single" w:sz="6" w:space="0" w:color="auto"/>
              <w:right w:val="single" w:sz="6" w:space="0" w:color="auto"/>
            </w:tcBorders>
          </w:tcPr>
          <w:p w14:paraId="3A5EB0AB" w14:textId="040E0E63" w:rsidR="008D423F" w:rsidRPr="00BC1921" w:rsidRDefault="008D423F" w:rsidP="00DE60C4">
            <w:pPr>
              <w:pStyle w:val="NoSpacing"/>
              <w:jc w:val="center"/>
              <w:rPr>
                <w:color w:val="auto"/>
                <w:sz w:val="18"/>
                <w:szCs w:val="18"/>
                <w:lang w:val="en-GB"/>
              </w:rPr>
            </w:pPr>
            <w:r w:rsidRPr="00BC1921">
              <w:rPr>
                <w:color w:val="auto"/>
                <w:sz w:val="18"/>
                <w:szCs w:val="18"/>
                <w:lang w:val="en-GB"/>
              </w:rPr>
              <w:t>N</w:t>
            </w:r>
          </w:p>
        </w:tc>
        <w:tc>
          <w:tcPr>
            <w:tcW w:w="252" w:type="pct"/>
            <w:tcBorders>
              <w:top w:val="single" w:sz="6" w:space="0" w:color="auto"/>
              <w:left w:val="single" w:sz="6" w:space="0" w:color="auto"/>
              <w:bottom w:val="single" w:sz="6" w:space="0" w:color="auto"/>
              <w:right w:val="single" w:sz="6" w:space="0" w:color="auto"/>
            </w:tcBorders>
          </w:tcPr>
          <w:p w14:paraId="5DAC5607" w14:textId="77777777" w:rsidR="008D423F" w:rsidRPr="00BC1921" w:rsidRDefault="008D423F" w:rsidP="007618CE">
            <w:pPr>
              <w:pStyle w:val="NoSpacing"/>
              <w:rPr>
                <w:color w:val="auto"/>
                <w:sz w:val="18"/>
                <w:szCs w:val="18"/>
                <w:lang w:val="en-GB"/>
              </w:rPr>
            </w:pPr>
            <w:r w:rsidRPr="00BC1921">
              <w:rPr>
                <w:color w:val="auto"/>
                <w:sz w:val="18"/>
                <w:szCs w:val="18"/>
                <w:lang w:val="en-GB"/>
              </w:rPr>
              <w:t>Cases </w:t>
            </w:r>
          </w:p>
        </w:tc>
        <w:tc>
          <w:tcPr>
            <w:tcW w:w="228" w:type="pct"/>
            <w:tcBorders>
              <w:top w:val="single" w:sz="6" w:space="0" w:color="auto"/>
              <w:left w:val="single" w:sz="6" w:space="0" w:color="auto"/>
              <w:bottom w:val="single" w:sz="6" w:space="0" w:color="auto"/>
              <w:right w:val="single" w:sz="6" w:space="0" w:color="auto"/>
            </w:tcBorders>
          </w:tcPr>
          <w:p w14:paraId="376D3671" w14:textId="77777777" w:rsidR="008D423F" w:rsidRPr="00BC1921" w:rsidRDefault="008D423F" w:rsidP="007618CE">
            <w:pPr>
              <w:pStyle w:val="NoSpacing"/>
              <w:rPr>
                <w:color w:val="auto"/>
                <w:sz w:val="18"/>
                <w:szCs w:val="18"/>
                <w:lang w:val="en-GB"/>
              </w:rPr>
            </w:pPr>
            <w:r w:rsidRPr="00BC1921">
              <w:rPr>
                <w:color w:val="auto"/>
                <w:sz w:val="18"/>
                <w:szCs w:val="18"/>
                <w:lang w:val="en-GB"/>
              </w:rPr>
              <w:t>HR </w:t>
            </w:r>
          </w:p>
        </w:tc>
        <w:tc>
          <w:tcPr>
            <w:tcW w:w="407" w:type="pct"/>
            <w:tcBorders>
              <w:top w:val="single" w:sz="6" w:space="0" w:color="auto"/>
              <w:left w:val="single" w:sz="6" w:space="0" w:color="auto"/>
              <w:bottom w:val="single" w:sz="6" w:space="0" w:color="auto"/>
              <w:right w:val="single" w:sz="6" w:space="0" w:color="auto"/>
            </w:tcBorders>
          </w:tcPr>
          <w:p w14:paraId="73CE561A" w14:textId="570BD3E9" w:rsidR="008D423F" w:rsidRPr="00BC1921" w:rsidRDefault="008D423F" w:rsidP="007618CE">
            <w:pPr>
              <w:pStyle w:val="NoSpacing"/>
              <w:rPr>
                <w:color w:val="auto"/>
                <w:sz w:val="18"/>
                <w:szCs w:val="18"/>
                <w:lang w:val="en-GB"/>
              </w:rPr>
            </w:pPr>
            <w:r w:rsidRPr="00BC1921">
              <w:rPr>
                <w:color w:val="auto"/>
                <w:sz w:val="18"/>
                <w:szCs w:val="18"/>
                <w:lang w:val="en-GB"/>
              </w:rPr>
              <w:t>95%</w:t>
            </w:r>
            <w:r w:rsidR="008C6B39">
              <w:rPr>
                <w:color w:val="auto"/>
                <w:sz w:val="18"/>
                <w:szCs w:val="18"/>
                <w:lang w:val="en-GB"/>
              </w:rPr>
              <w:t xml:space="preserve"> </w:t>
            </w:r>
            <w:r w:rsidRPr="00BC1921">
              <w:rPr>
                <w:color w:val="auto"/>
                <w:sz w:val="18"/>
                <w:szCs w:val="18"/>
                <w:lang w:val="en-GB"/>
              </w:rPr>
              <w:t>CI </w:t>
            </w:r>
          </w:p>
        </w:tc>
        <w:tc>
          <w:tcPr>
            <w:tcW w:w="298" w:type="pct"/>
            <w:tcBorders>
              <w:top w:val="single" w:sz="6" w:space="0" w:color="auto"/>
              <w:left w:val="single" w:sz="6" w:space="0" w:color="auto"/>
              <w:bottom w:val="single" w:sz="6" w:space="0" w:color="auto"/>
              <w:right w:val="single" w:sz="6" w:space="0" w:color="auto"/>
            </w:tcBorders>
          </w:tcPr>
          <w:p w14:paraId="4DCA2778" w14:textId="77777777" w:rsidR="008D423F" w:rsidRPr="00BC1921" w:rsidRDefault="008D423F" w:rsidP="007618CE">
            <w:pPr>
              <w:pStyle w:val="NoSpacing"/>
              <w:rPr>
                <w:color w:val="auto"/>
                <w:sz w:val="18"/>
                <w:szCs w:val="18"/>
                <w:lang w:val="en-GB"/>
              </w:rPr>
            </w:pPr>
            <w:r w:rsidRPr="00BC1921">
              <w:rPr>
                <w:color w:val="auto"/>
                <w:sz w:val="18"/>
                <w:szCs w:val="18"/>
                <w:lang w:val="en-GB"/>
              </w:rPr>
              <w:t>p1 </w:t>
            </w:r>
          </w:p>
        </w:tc>
        <w:tc>
          <w:tcPr>
            <w:tcW w:w="198" w:type="pct"/>
            <w:tcBorders>
              <w:top w:val="single" w:sz="6" w:space="0" w:color="auto"/>
              <w:left w:val="single" w:sz="6" w:space="0" w:color="auto"/>
              <w:bottom w:val="single" w:sz="6" w:space="0" w:color="auto"/>
              <w:right w:val="single" w:sz="6" w:space="0" w:color="auto"/>
            </w:tcBorders>
          </w:tcPr>
          <w:p w14:paraId="5F590287" w14:textId="77777777" w:rsidR="008D423F" w:rsidRPr="00BC1921" w:rsidRDefault="008D423F" w:rsidP="007618CE">
            <w:pPr>
              <w:pStyle w:val="NoSpacing"/>
              <w:rPr>
                <w:color w:val="auto"/>
                <w:sz w:val="18"/>
                <w:szCs w:val="18"/>
                <w:lang w:val="en-GB"/>
              </w:rPr>
            </w:pPr>
            <w:r w:rsidRPr="00BC1921">
              <w:rPr>
                <w:color w:val="auto"/>
                <w:sz w:val="18"/>
                <w:szCs w:val="18"/>
                <w:lang w:val="en-GB"/>
              </w:rPr>
              <w:t>p2 </w:t>
            </w:r>
          </w:p>
        </w:tc>
        <w:tc>
          <w:tcPr>
            <w:tcW w:w="230" w:type="pct"/>
            <w:tcBorders>
              <w:top w:val="single" w:sz="6" w:space="0" w:color="auto"/>
              <w:left w:val="single" w:sz="6" w:space="0" w:color="auto"/>
              <w:bottom w:val="single" w:sz="6" w:space="0" w:color="auto"/>
              <w:right w:val="single" w:sz="6" w:space="0" w:color="auto"/>
            </w:tcBorders>
          </w:tcPr>
          <w:p w14:paraId="74C2F05F" w14:textId="77777777" w:rsidR="008D423F" w:rsidRPr="00BC1921" w:rsidRDefault="008D423F" w:rsidP="007618CE">
            <w:pPr>
              <w:pStyle w:val="NoSpacing"/>
              <w:rPr>
                <w:color w:val="auto"/>
                <w:sz w:val="18"/>
                <w:szCs w:val="18"/>
                <w:lang w:val="en-GB"/>
              </w:rPr>
            </w:pPr>
            <w:r w:rsidRPr="00BC1921">
              <w:rPr>
                <w:color w:val="auto"/>
                <w:sz w:val="18"/>
                <w:szCs w:val="18"/>
                <w:lang w:val="en-GB"/>
              </w:rPr>
              <w:t>p3 </w:t>
            </w:r>
          </w:p>
        </w:tc>
        <w:tc>
          <w:tcPr>
            <w:tcW w:w="281" w:type="pct"/>
            <w:tcBorders>
              <w:top w:val="single" w:sz="6" w:space="0" w:color="auto"/>
              <w:left w:val="single" w:sz="6" w:space="0" w:color="auto"/>
              <w:bottom w:val="single" w:sz="6" w:space="0" w:color="auto"/>
              <w:right w:val="single" w:sz="6" w:space="0" w:color="auto"/>
            </w:tcBorders>
          </w:tcPr>
          <w:p w14:paraId="758C6BF6" w14:textId="77777777" w:rsidR="008D423F" w:rsidRPr="00BC1921" w:rsidRDefault="008D423F" w:rsidP="007618CE">
            <w:pPr>
              <w:pStyle w:val="NoSpacing"/>
              <w:rPr>
                <w:color w:val="auto"/>
                <w:sz w:val="18"/>
                <w:szCs w:val="18"/>
                <w:lang w:val="en-GB"/>
              </w:rPr>
            </w:pPr>
            <w:r w:rsidRPr="00BC1921">
              <w:rPr>
                <w:color w:val="auto"/>
                <w:sz w:val="18"/>
                <w:szCs w:val="18"/>
                <w:lang w:val="en-GB"/>
              </w:rPr>
              <w:t>N</w:t>
            </w:r>
          </w:p>
        </w:tc>
        <w:tc>
          <w:tcPr>
            <w:tcW w:w="245" w:type="pct"/>
            <w:tcBorders>
              <w:top w:val="single" w:sz="6" w:space="0" w:color="auto"/>
              <w:left w:val="single" w:sz="6" w:space="0" w:color="auto"/>
              <w:bottom w:val="single" w:sz="6" w:space="0" w:color="auto"/>
              <w:right w:val="single" w:sz="6" w:space="0" w:color="auto"/>
            </w:tcBorders>
          </w:tcPr>
          <w:p w14:paraId="2716BB86" w14:textId="77777777" w:rsidR="008D423F" w:rsidRPr="00BC1921" w:rsidRDefault="008D423F" w:rsidP="007618CE">
            <w:pPr>
              <w:pStyle w:val="NoSpacing"/>
              <w:rPr>
                <w:color w:val="auto"/>
                <w:sz w:val="18"/>
                <w:szCs w:val="18"/>
                <w:lang w:val="en-GB"/>
              </w:rPr>
            </w:pPr>
            <w:r w:rsidRPr="00BC1921">
              <w:rPr>
                <w:color w:val="auto"/>
                <w:sz w:val="18"/>
                <w:szCs w:val="18"/>
                <w:lang w:val="en-GB"/>
              </w:rPr>
              <w:t>Cases</w:t>
            </w:r>
          </w:p>
        </w:tc>
        <w:tc>
          <w:tcPr>
            <w:tcW w:w="228" w:type="pct"/>
            <w:tcBorders>
              <w:top w:val="single" w:sz="6" w:space="0" w:color="auto"/>
              <w:left w:val="single" w:sz="6" w:space="0" w:color="auto"/>
              <w:bottom w:val="single" w:sz="6" w:space="0" w:color="auto"/>
              <w:right w:val="single" w:sz="6" w:space="0" w:color="auto"/>
            </w:tcBorders>
          </w:tcPr>
          <w:p w14:paraId="2E24C099" w14:textId="77777777" w:rsidR="008D423F" w:rsidRPr="00BC1921" w:rsidRDefault="008D423F" w:rsidP="007618CE">
            <w:pPr>
              <w:pStyle w:val="NoSpacing"/>
              <w:rPr>
                <w:color w:val="auto"/>
                <w:sz w:val="18"/>
                <w:szCs w:val="18"/>
                <w:lang w:val="en-GB"/>
              </w:rPr>
            </w:pPr>
            <w:r w:rsidRPr="00BC1921">
              <w:rPr>
                <w:color w:val="auto"/>
                <w:sz w:val="18"/>
                <w:szCs w:val="18"/>
                <w:lang w:val="en-GB"/>
              </w:rPr>
              <w:t>HR</w:t>
            </w:r>
          </w:p>
        </w:tc>
        <w:tc>
          <w:tcPr>
            <w:tcW w:w="438" w:type="pct"/>
            <w:tcBorders>
              <w:top w:val="single" w:sz="6" w:space="0" w:color="auto"/>
              <w:left w:val="single" w:sz="6" w:space="0" w:color="auto"/>
              <w:bottom w:val="single" w:sz="6" w:space="0" w:color="auto"/>
              <w:right w:val="single" w:sz="6" w:space="0" w:color="auto"/>
            </w:tcBorders>
          </w:tcPr>
          <w:p w14:paraId="52FD7AE8" w14:textId="77777777" w:rsidR="008D423F" w:rsidRPr="00BC1921" w:rsidRDefault="008D423F" w:rsidP="007618CE">
            <w:pPr>
              <w:pStyle w:val="NoSpacing"/>
              <w:rPr>
                <w:color w:val="auto"/>
                <w:sz w:val="18"/>
                <w:szCs w:val="18"/>
                <w:lang w:val="en-GB"/>
              </w:rPr>
            </w:pPr>
            <w:r w:rsidRPr="00BC1921">
              <w:rPr>
                <w:color w:val="auto"/>
                <w:sz w:val="18"/>
                <w:szCs w:val="18"/>
                <w:lang w:val="en-GB"/>
              </w:rPr>
              <w:t>95% CI</w:t>
            </w:r>
          </w:p>
        </w:tc>
        <w:tc>
          <w:tcPr>
            <w:tcW w:w="304" w:type="pct"/>
            <w:tcBorders>
              <w:top w:val="single" w:sz="6" w:space="0" w:color="auto"/>
              <w:left w:val="single" w:sz="6" w:space="0" w:color="auto"/>
              <w:bottom w:val="single" w:sz="6" w:space="0" w:color="auto"/>
              <w:right w:val="single" w:sz="6" w:space="0" w:color="auto"/>
            </w:tcBorders>
          </w:tcPr>
          <w:p w14:paraId="61610180" w14:textId="77777777" w:rsidR="008D423F" w:rsidRPr="00BC1921" w:rsidRDefault="008D423F" w:rsidP="007618CE">
            <w:pPr>
              <w:pStyle w:val="NoSpacing"/>
              <w:rPr>
                <w:color w:val="auto"/>
                <w:sz w:val="18"/>
                <w:szCs w:val="18"/>
                <w:lang w:val="en-GB"/>
              </w:rPr>
            </w:pPr>
            <w:r w:rsidRPr="00BC1921">
              <w:rPr>
                <w:color w:val="auto"/>
                <w:sz w:val="18"/>
                <w:szCs w:val="18"/>
                <w:lang w:val="en-GB"/>
              </w:rPr>
              <w:t>p1 </w:t>
            </w:r>
          </w:p>
        </w:tc>
        <w:tc>
          <w:tcPr>
            <w:tcW w:w="193" w:type="pct"/>
            <w:tcBorders>
              <w:top w:val="single" w:sz="6" w:space="0" w:color="auto"/>
              <w:left w:val="single" w:sz="6" w:space="0" w:color="auto"/>
              <w:bottom w:val="single" w:sz="6" w:space="0" w:color="auto"/>
              <w:right w:val="single" w:sz="6" w:space="0" w:color="auto"/>
            </w:tcBorders>
          </w:tcPr>
          <w:p w14:paraId="618388EE" w14:textId="77777777" w:rsidR="008D423F" w:rsidRPr="00BC1921" w:rsidRDefault="008D423F" w:rsidP="007618CE">
            <w:pPr>
              <w:pStyle w:val="NoSpacing"/>
              <w:rPr>
                <w:color w:val="auto"/>
                <w:sz w:val="18"/>
                <w:szCs w:val="18"/>
                <w:lang w:val="en-GB"/>
              </w:rPr>
            </w:pPr>
            <w:r w:rsidRPr="00BC1921">
              <w:rPr>
                <w:color w:val="auto"/>
                <w:sz w:val="18"/>
                <w:szCs w:val="18"/>
                <w:lang w:val="en-GB"/>
              </w:rPr>
              <w:t>p2 </w:t>
            </w:r>
          </w:p>
        </w:tc>
        <w:tc>
          <w:tcPr>
            <w:tcW w:w="191" w:type="pct"/>
            <w:tcBorders>
              <w:top w:val="single" w:sz="6" w:space="0" w:color="auto"/>
              <w:left w:val="single" w:sz="6" w:space="0" w:color="auto"/>
              <w:bottom w:val="single" w:sz="6" w:space="0" w:color="auto"/>
              <w:right w:val="single" w:sz="6" w:space="0" w:color="auto"/>
            </w:tcBorders>
          </w:tcPr>
          <w:p w14:paraId="0E28EEDA" w14:textId="77777777" w:rsidR="008D423F" w:rsidRPr="00BC1921" w:rsidRDefault="008D423F" w:rsidP="007618CE">
            <w:pPr>
              <w:pStyle w:val="NoSpacing"/>
              <w:rPr>
                <w:color w:val="auto"/>
                <w:sz w:val="18"/>
                <w:szCs w:val="18"/>
                <w:lang w:val="en-GB"/>
              </w:rPr>
            </w:pPr>
            <w:r w:rsidRPr="00BC1921">
              <w:rPr>
                <w:color w:val="auto"/>
                <w:sz w:val="18"/>
                <w:szCs w:val="18"/>
                <w:lang w:val="en-GB"/>
              </w:rPr>
              <w:t>p3 </w:t>
            </w:r>
          </w:p>
        </w:tc>
      </w:tr>
      <w:tr w:rsidR="00BC1921" w:rsidRPr="00BC1921" w14:paraId="11B93404" w14:textId="77777777" w:rsidTr="00B23B4C">
        <w:trPr>
          <w:trHeight w:val="283"/>
        </w:trPr>
        <w:tc>
          <w:tcPr>
            <w:tcW w:w="604" w:type="pct"/>
            <w:vMerge w:val="restart"/>
            <w:tcBorders>
              <w:top w:val="single" w:sz="4" w:space="0" w:color="auto"/>
              <w:left w:val="single" w:sz="4" w:space="0" w:color="auto"/>
              <w:right w:val="single" w:sz="4" w:space="0" w:color="auto"/>
            </w:tcBorders>
          </w:tcPr>
          <w:p w14:paraId="24CD3634" w14:textId="77777777" w:rsidR="00945352" w:rsidRPr="00BC1921" w:rsidRDefault="00945352" w:rsidP="008D423F">
            <w:pPr>
              <w:pStyle w:val="NoSpacing"/>
              <w:rPr>
                <w:color w:val="auto"/>
                <w:sz w:val="18"/>
                <w:szCs w:val="18"/>
                <w:lang w:val="en-GB"/>
              </w:rPr>
            </w:pPr>
            <w:r w:rsidRPr="00BC1921">
              <w:rPr>
                <w:color w:val="auto"/>
                <w:sz w:val="18"/>
                <w:szCs w:val="18"/>
                <w:lang w:val="en-GB"/>
              </w:rPr>
              <w:t>Physical activity-related cancer  </w:t>
            </w:r>
          </w:p>
          <w:p w14:paraId="59BF50D6" w14:textId="77777777" w:rsidR="00945352" w:rsidRPr="00BC1921" w:rsidRDefault="00945352" w:rsidP="007618CE">
            <w:pPr>
              <w:pStyle w:val="NoSpacing"/>
              <w:rPr>
                <w:color w:val="auto"/>
                <w:sz w:val="18"/>
                <w:szCs w:val="18"/>
                <w:lang w:val="en-GB"/>
              </w:rPr>
            </w:pPr>
          </w:p>
        </w:tc>
        <w:tc>
          <w:tcPr>
            <w:tcW w:w="604" w:type="pct"/>
            <w:tcBorders>
              <w:top w:val="single" w:sz="6" w:space="0" w:color="auto"/>
              <w:left w:val="single" w:sz="4" w:space="0" w:color="auto"/>
              <w:bottom w:val="single" w:sz="6" w:space="0" w:color="auto"/>
              <w:right w:val="single" w:sz="6" w:space="0" w:color="auto"/>
            </w:tcBorders>
          </w:tcPr>
          <w:p w14:paraId="7CF12BB7" w14:textId="3DF25FDF" w:rsidR="00945352" w:rsidRPr="00BC1921" w:rsidRDefault="52A6FC69" w:rsidP="007618CE">
            <w:pPr>
              <w:pStyle w:val="NoSpacing"/>
              <w:rPr>
                <w:color w:val="auto"/>
                <w:sz w:val="18"/>
                <w:szCs w:val="18"/>
                <w:lang w:val="en-GB"/>
              </w:rPr>
            </w:pPr>
            <w:proofErr w:type="gramStart"/>
            <w:r w:rsidRPr="00BC1921">
              <w:rPr>
                <w:color w:val="auto"/>
                <w:sz w:val="18"/>
                <w:szCs w:val="18"/>
                <w:lang w:val="en-GB"/>
              </w:rPr>
              <w:t>Overall</w:t>
            </w:r>
            <w:proofErr w:type="gramEnd"/>
            <w:r w:rsidRPr="00BC1921">
              <w:rPr>
                <w:color w:val="auto"/>
                <w:sz w:val="18"/>
                <w:szCs w:val="18"/>
                <w:lang w:val="en-GB"/>
              </w:rPr>
              <w:t xml:space="preserve"> </w:t>
            </w:r>
            <w:r w:rsidRPr="00BC1921">
              <w:rPr>
                <w:color w:val="auto"/>
                <w:sz w:val="18"/>
                <w:szCs w:val="18"/>
                <w:vertAlign w:val="superscript"/>
                <w:lang w:val="en-GB"/>
              </w:rPr>
              <w:t>4</w:t>
            </w:r>
            <w:r w:rsidRPr="00BC1921">
              <w:rPr>
                <w:color w:val="auto"/>
                <w:sz w:val="18"/>
                <w:szCs w:val="18"/>
                <w:lang w:val="en-GB"/>
              </w:rPr>
              <w:t> </w:t>
            </w:r>
          </w:p>
        </w:tc>
        <w:tc>
          <w:tcPr>
            <w:tcW w:w="299" w:type="pct"/>
            <w:tcBorders>
              <w:top w:val="single" w:sz="6" w:space="0" w:color="auto"/>
              <w:left w:val="single" w:sz="6" w:space="0" w:color="auto"/>
              <w:bottom w:val="single" w:sz="6" w:space="0" w:color="auto"/>
              <w:right w:val="single" w:sz="6" w:space="0" w:color="auto"/>
            </w:tcBorders>
          </w:tcPr>
          <w:p w14:paraId="4B26F4C1" w14:textId="5DA4BDEF" w:rsidR="00945352" w:rsidRPr="00BC1921" w:rsidRDefault="00945352" w:rsidP="00DE60C4">
            <w:pPr>
              <w:pStyle w:val="NoSpacing"/>
              <w:jc w:val="center"/>
              <w:rPr>
                <w:color w:val="auto"/>
                <w:sz w:val="18"/>
                <w:szCs w:val="18"/>
                <w:lang w:val="en-GB"/>
              </w:rPr>
            </w:pPr>
            <w:r w:rsidRPr="00BC1921">
              <w:rPr>
                <w:color w:val="auto"/>
                <w:sz w:val="18"/>
                <w:szCs w:val="18"/>
                <w:lang w:val="en-GB"/>
              </w:rPr>
              <w:t>230</w:t>
            </w:r>
            <w:r w:rsidR="00A56C2E">
              <w:rPr>
                <w:color w:val="auto"/>
                <w:sz w:val="18"/>
                <w:szCs w:val="18"/>
                <w:lang w:val="en-GB"/>
              </w:rPr>
              <w:t>,</w:t>
            </w:r>
            <w:r w:rsidRPr="00BC1921">
              <w:rPr>
                <w:color w:val="auto"/>
                <w:sz w:val="18"/>
                <w:szCs w:val="18"/>
                <w:lang w:val="en-GB"/>
              </w:rPr>
              <w:t>026</w:t>
            </w:r>
          </w:p>
        </w:tc>
        <w:tc>
          <w:tcPr>
            <w:tcW w:w="252" w:type="pct"/>
            <w:tcBorders>
              <w:top w:val="single" w:sz="6" w:space="0" w:color="auto"/>
              <w:left w:val="single" w:sz="6" w:space="0" w:color="auto"/>
              <w:bottom w:val="single" w:sz="6" w:space="0" w:color="auto"/>
              <w:right w:val="single" w:sz="6" w:space="0" w:color="auto"/>
            </w:tcBorders>
          </w:tcPr>
          <w:p w14:paraId="308871E5" w14:textId="7B009F34" w:rsidR="00945352" w:rsidRPr="00BC1921" w:rsidRDefault="00945352" w:rsidP="007618CE">
            <w:pPr>
              <w:pStyle w:val="NoSpacing"/>
              <w:rPr>
                <w:color w:val="auto"/>
                <w:sz w:val="18"/>
                <w:szCs w:val="18"/>
                <w:lang w:val="en-GB"/>
              </w:rPr>
            </w:pPr>
            <w:r w:rsidRPr="00BC1921">
              <w:rPr>
                <w:color w:val="auto"/>
                <w:sz w:val="18"/>
                <w:szCs w:val="18"/>
                <w:lang w:val="en-GB"/>
              </w:rPr>
              <w:t>11</w:t>
            </w:r>
            <w:r w:rsidR="0040537F">
              <w:rPr>
                <w:color w:val="auto"/>
                <w:sz w:val="18"/>
                <w:szCs w:val="18"/>
                <w:lang w:val="en-GB"/>
              </w:rPr>
              <w:t>,</w:t>
            </w:r>
            <w:r w:rsidRPr="00BC1921">
              <w:rPr>
                <w:color w:val="auto"/>
                <w:sz w:val="18"/>
                <w:szCs w:val="18"/>
                <w:lang w:val="en-GB"/>
              </w:rPr>
              <w:t xml:space="preserve">536 </w:t>
            </w:r>
          </w:p>
        </w:tc>
        <w:tc>
          <w:tcPr>
            <w:tcW w:w="228" w:type="pct"/>
            <w:tcBorders>
              <w:top w:val="single" w:sz="6" w:space="0" w:color="auto"/>
              <w:left w:val="single" w:sz="6" w:space="0" w:color="auto"/>
              <w:bottom w:val="single" w:sz="6" w:space="0" w:color="auto"/>
              <w:right w:val="single" w:sz="6" w:space="0" w:color="auto"/>
            </w:tcBorders>
          </w:tcPr>
          <w:p w14:paraId="7D86399A" w14:textId="2B5839C0" w:rsidR="00945352" w:rsidRPr="00BC1921" w:rsidRDefault="00945352" w:rsidP="007618CE">
            <w:pPr>
              <w:pStyle w:val="NoSpacing"/>
              <w:rPr>
                <w:color w:val="auto"/>
                <w:sz w:val="18"/>
                <w:szCs w:val="18"/>
                <w:lang w:val="en-GB"/>
              </w:rPr>
            </w:pPr>
            <w:r w:rsidRPr="00BC1921">
              <w:rPr>
                <w:color w:val="auto"/>
                <w:sz w:val="18"/>
                <w:szCs w:val="18"/>
                <w:lang w:val="en-GB"/>
              </w:rPr>
              <w:t>0.95</w:t>
            </w:r>
            <w:r w:rsidR="00FF0D28" w:rsidRPr="00BC1921">
              <w:rPr>
                <w:color w:val="auto"/>
                <w:sz w:val="18"/>
                <w:szCs w:val="18"/>
                <w:lang w:val="en-GB"/>
              </w:rPr>
              <w:t>6</w:t>
            </w:r>
          </w:p>
        </w:tc>
        <w:tc>
          <w:tcPr>
            <w:tcW w:w="407" w:type="pct"/>
            <w:tcBorders>
              <w:top w:val="single" w:sz="6" w:space="0" w:color="auto"/>
              <w:left w:val="single" w:sz="6" w:space="0" w:color="auto"/>
              <w:bottom w:val="single" w:sz="6" w:space="0" w:color="auto"/>
              <w:right w:val="single" w:sz="6" w:space="0" w:color="auto"/>
            </w:tcBorders>
          </w:tcPr>
          <w:p w14:paraId="215CB9DD" w14:textId="29DDA769" w:rsidR="00945352" w:rsidRPr="00BC1921" w:rsidRDefault="359861F3" w:rsidP="007618CE">
            <w:pPr>
              <w:pStyle w:val="NoSpacing"/>
              <w:rPr>
                <w:color w:val="auto"/>
                <w:sz w:val="18"/>
                <w:szCs w:val="18"/>
                <w:lang w:val="en-GB"/>
              </w:rPr>
            </w:pPr>
            <w:r w:rsidRPr="00BC1921">
              <w:rPr>
                <w:color w:val="auto"/>
                <w:sz w:val="18"/>
                <w:szCs w:val="18"/>
                <w:lang w:val="en-GB"/>
              </w:rPr>
              <w:t>0.935, 0.977</w:t>
            </w:r>
          </w:p>
        </w:tc>
        <w:tc>
          <w:tcPr>
            <w:tcW w:w="298" w:type="pct"/>
            <w:tcBorders>
              <w:top w:val="single" w:sz="6" w:space="0" w:color="auto"/>
              <w:left w:val="single" w:sz="6" w:space="0" w:color="auto"/>
              <w:bottom w:val="single" w:sz="6" w:space="0" w:color="auto"/>
              <w:right w:val="single" w:sz="6" w:space="0" w:color="auto"/>
            </w:tcBorders>
          </w:tcPr>
          <w:p w14:paraId="7D5322EE" w14:textId="352CACB1" w:rsidR="00945352" w:rsidRPr="00BC1921" w:rsidRDefault="00945352" w:rsidP="007618CE">
            <w:pPr>
              <w:pStyle w:val="NoSpacing"/>
              <w:rPr>
                <w:color w:val="auto"/>
                <w:sz w:val="18"/>
                <w:szCs w:val="18"/>
                <w:lang w:val="en-GB"/>
              </w:rPr>
            </w:pPr>
            <w:r w:rsidRPr="00BC1921">
              <w:rPr>
                <w:color w:val="auto"/>
                <w:sz w:val="18"/>
                <w:szCs w:val="18"/>
                <w:lang w:val="en-GB"/>
              </w:rPr>
              <w:t>&lt;</w:t>
            </w:r>
            <w:r w:rsidR="00B23B4C">
              <w:rPr>
                <w:color w:val="auto"/>
                <w:sz w:val="18"/>
                <w:szCs w:val="18"/>
                <w:lang w:val="en-GB"/>
              </w:rPr>
              <w:t xml:space="preserve"> </w:t>
            </w:r>
            <w:r w:rsidRPr="00BC1921">
              <w:rPr>
                <w:color w:val="auto"/>
                <w:sz w:val="18"/>
                <w:szCs w:val="18"/>
                <w:lang w:val="en-GB"/>
              </w:rPr>
              <w:t>0.001</w:t>
            </w:r>
          </w:p>
        </w:tc>
        <w:tc>
          <w:tcPr>
            <w:tcW w:w="198" w:type="pct"/>
            <w:tcBorders>
              <w:top w:val="single" w:sz="6" w:space="0" w:color="auto"/>
              <w:left w:val="single" w:sz="6" w:space="0" w:color="auto"/>
              <w:bottom w:val="single" w:sz="6" w:space="0" w:color="auto"/>
              <w:right w:val="single" w:sz="6" w:space="0" w:color="auto"/>
            </w:tcBorders>
          </w:tcPr>
          <w:p w14:paraId="797007E2" w14:textId="77777777" w:rsidR="00945352" w:rsidRPr="00BC1921" w:rsidRDefault="00945352" w:rsidP="007618CE">
            <w:pPr>
              <w:pStyle w:val="NoSpacing"/>
              <w:rPr>
                <w:color w:val="auto"/>
                <w:sz w:val="18"/>
                <w:szCs w:val="18"/>
                <w:lang w:val="en-GB"/>
              </w:rPr>
            </w:pPr>
          </w:p>
        </w:tc>
        <w:tc>
          <w:tcPr>
            <w:tcW w:w="230" w:type="pct"/>
            <w:tcBorders>
              <w:top w:val="single" w:sz="6" w:space="0" w:color="auto"/>
              <w:left w:val="single" w:sz="6" w:space="0" w:color="auto"/>
              <w:bottom w:val="single" w:sz="6" w:space="0" w:color="auto"/>
              <w:right w:val="single" w:sz="6" w:space="0" w:color="auto"/>
            </w:tcBorders>
          </w:tcPr>
          <w:p w14:paraId="59EB5A04" w14:textId="77777777" w:rsidR="00945352" w:rsidRPr="00BC1921" w:rsidRDefault="00945352" w:rsidP="007618CE">
            <w:pPr>
              <w:pStyle w:val="NoSpacing"/>
              <w:rPr>
                <w:color w:val="auto"/>
                <w:sz w:val="18"/>
                <w:szCs w:val="18"/>
                <w:lang w:val="en-GB"/>
              </w:rPr>
            </w:pPr>
          </w:p>
        </w:tc>
        <w:tc>
          <w:tcPr>
            <w:tcW w:w="281" w:type="pct"/>
            <w:tcBorders>
              <w:top w:val="single" w:sz="6" w:space="0" w:color="auto"/>
              <w:left w:val="single" w:sz="6" w:space="0" w:color="auto"/>
              <w:bottom w:val="single" w:sz="6" w:space="0" w:color="auto"/>
              <w:right w:val="single" w:sz="6" w:space="0" w:color="auto"/>
            </w:tcBorders>
          </w:tcPr>
          <w:p w14:paraId="34E94177" w14:textId="5A900585" w:rsidR="00945352" w:rsidRPr="00BC1921" w:rsidRDefault="00945352" w:rsidP="007618CE">
            <w:pPr>
              <w:pStyle w:val="NoSpacing"/>
              <w:rPr>
                <w:color w:val="auto"/>
                <w:sz w:val="18"/>
                <w:szCs w:val="18"/>
                <w:lang w:val="en-GB"/>
              </w:rPr>
            </w:pPr>
            <w:r w:rsidRPr="00BC1921">
              <w:rPr>
                <w:color w:val="auto"/>
                <w:sz w:val="18"/>
                <w:szCs w:val="18"/>
                <w:lang w:val="en-GB"/>
              </w:rPr>
              <w:t>334</w:t>
            </w:r>
            <w:r w:rsidR="0040537F">
              <w:rPr>
                <w:color w:val="auto"/>
                <w:sz w:val="18"/>
                <w:szCs w:val="18"/>
                <w:lang w:val="en-GB"/>
              </w:rPr>
              <w:t>,</w:t>
            </w:r>
            <w:r w:rsidRPr="00BC1921">
              <w:rPr>
                <w:color w:val="auto"/>
                <w:sz w:val="18"/>
                <w:szCs w:val="18"/>
                <w:lang w:val="en-GB"/>
              </w:rPr>
              <w:t>596</w:t>
            </w:r>
          </w:p>
        </w:tc>
        <w:tc>
          <w:tcPr>
            <w:tcW w:w="245" w:type="pct"/>
            <w:tcBorders>
              <w:top w:val="single" w:sz="6" w:space="0" w:color="auto"/>
              <w:left w:val="single" w:sz="6" w:space="0" w:color="auto"/>
              <w:bottom w:val="single" w:sz="6" w:space="0" w:color="auto"/>
              <w:right w:val="single" w:sz="6" w:space="0" w:color="auto"/>
            </w:tcBorders>
          </w:tcPr>
          <w:p w14:paraId="73814F4A" w14:textId="38C16578" w:rsidR="00945352" w:rsidRPr="00BC1921" w:rsidRDefault="00945352" w:rsidP="007618CE">
            <w:pPr>
              <w:pStyle w:val="NoSpacing"/>
              <w:rPr>
                <w:color w:val="auto"/>
                <w:sz w:val="18"/>
                <w:szCs w:val="18"/>
                <w:lang w:val="en-GB"/>
              </w:rPr>
            </w:pPr>
            <w:r w:rsidRPr="00BC1921">
              <w:rPr>
                <w:color w:val="auto"/>
                <w:sz w:val="18"/>
                <w:szCs w:val="18"/>
                <w:lang w:val="en-GB"/>
              </w:rPr>
              <w:t>16</w:t>
            </w:r>
            <w:r w:rsidR="0040537F">
              <w:rPr>
                <w:color w:val="auto"/>
                <w:sz w:val="18"/>
                <w:szCs w:val="18"/>
                <w:lang w:val="en-GB"/>
              </w:rPr>
              <w:t>,</w:t>
            </w:r>
            <w:r w:rsidRPr="00BC1921">
              <w:rPr>
                <w:color w:val="auto"/>
                <w:sz w:val="18"/>
                <w:szCs w:val="18"/>
                <w:lang w:val="en-GB"/>
              </w:rPr>
              <w:t xml:space="preserve">809 </w:t>
            </w:r>
          </w:p>
        </w:tc>
        <w:tc>
          <w:tcPr>
            <w:tcW w:w="228" w:type="pct"/>
            <w:tcBorders>
              <w:top w:val="single" w:sz="6" w:space="0" w:color="auto"/>
              <w:left w:val="single" w:sz="6" w:space="0" w:color="auto"/>
              <w:bottom w:val="single" w:sz="6" w:space="0" w:color="auto"/>
              <w:right w:val="single" w:sz="6" w:space="0" w:color="auto"/>
            </w:tcBorders>
          </w:tcPr>
          <w:p w14:paraId="42CBBAA6" w14:textId="4235680E" w:rsidR="00945352" w:rsidRPr="00BC1921" w:rsidRDefault="00945352" w:rsidP="007618CE">
            <w:pPr>
              <w:pStyle w:val="NoSpacing"/>
              <w:rPr>
                <w:color w:val="auto"/>
                <w:sz w:val="18"/>
                <w:szCs w:val="18"/>
                <w:lang w:val="en-GB"/>
              </w:rPr>
            </w:pPr>
            <w:r w:rsidRPr="00BC1921">
              <w:rPr>
                <w:color w:val="auto"/>
                <w:sz w:val="18"/>
                <w:szCs w:val="18"/>
                <w:lang w:val="en-GB"/>
              </w:rPr>
              <w:t>0.95</w:t>
            </w:r>
            <w:r w:rsidR="005213E8" w:rsidRPr="00BC1921">
              <w:rPr>
                <w:color w:val="auto"/>
                <w:sz w:val="18"/>
                <w:szCs w:val="18"/>
                <w:lang w:val="en-GB"/>
              </w:rPr>
              <w:t>9</w:t>
            </w:r>
          </w:p>
        </w:tc>
        <w:tc>
          <w:tcPr>
            <w:tcW w:w="438" w:type="pct"/>
            <w:tcBorders>
              <w:top w:val="single" w:sz="6" w:space="0" w:color="auto"/>
              <w:left w:val="single" w:sz="6" w:space="0" w:color="auto"/>
              <w:bottom w:val="single" w:sz="6" w:space="0" w:color="auto"/>
              <w:right w:val="single" w:sz="6" w:space="0" w:color="auto"/>
            </w:tcBorders>
          </w:tcPr>
          <w:p w14:paraId="1CC45A62" w14:textId="282CF430" w:rsidR="00945352" w:rsidRPr="00BC1921" w:rsidRDefault="00945352" w:rsidP="007618CE">
            <w:pPr>
              <w:pStyle w:val="NoSpacing"/>
              <w:rPr>
                <w:color w:val="auto"/>
                <w:sz w:val="18"/>
                <w:szCs w:val="18"/>
                <w:lang w:val="en-GB"/>
              </w:rPr>
            </w:pPr>
            <w:r w:rsidRPr="00BC1921">
              <w:rPr>
                <w:color w:val="auto"/>
                <w:sz w:val="18"/>
                <w:szCs w:val="18"/>
                <w:lang w:val="en-GB"/>
              </w:rPr>
              <w:t>0.943, 0.97</w:t>
            </w:r>
            <w:r w:rsidR="005213E8" w:rsidRPr="00BC1921">
              <w:rPr>
                <w:color w:val="auto"/>
                <w:sz w:val="18"/>
                <w:szCs w:val="18"/>
                <w:lang w:val="en-GB"/>
              </w:rPr>
              <w:t>5</w:t>
            </w:r>
          </w:p>
        </w:tc>
        <w:tc>
          <w:tcPr>
            <w:tcW w:w="304" w:type="pct"/>
            <w:tcBorders>
              <w:top w:val="single" w:sz="6" w:space="0" w:color="auto"/>
              <w:left w:val="single" w:sz="6" w:space="0" w:color="auto"/>
              <w:bottom w:val="single" w:sz="6" w:space="0" w:color="auto"/>
              <w:right w:val="single" w:sz="6" w:space="0" w:color="auto"/>
            </w:tcBorders>
          </w:tcPr>
          <w:p w14:paraId="33CC208B" w14:textId="7916DDC8" w:rsidR="00945352" w:rsidRPr="00BC1921" w:rsidRDefault="00945352" w:rsidP="007618CE">
            <w:pPr>
              <w:pStyle w:val="NoSpacing"/>
              <w:rPr>
                <w:color w:val="auto"/>
                <w:sz w:val="18"/>
                <w:szCs w:val="18"/>
                <w:lang w:val="en-GB"/>
              </w:rPr>
            </w:pPr>
            <w:r w:rsidRPr="00BC1921">
              <w:rPr>
                <w:color w:val="auto"/>
                <w:sz w:val="18"/>
                <w:szCs w:val="18"/>
                <w:lang w:val="en-GB"/>
              </w:rPr>
              <w:t>&lt;</w:t>
            </w:r>
            <w:r w:rsidR="00D4721F">
              <w:rPr>
                <w:color w:val="auto"/>
                <w:sz w:val="18"/>
                <w:szCs w:val="18"/>
                <w:lang w:val="en-GB"/>
              </w:rPr>
              <w:t xml:space="preserve"> </w:t>
            </w:r>
            <w:r w:rsidRPr="00BC1921">
              <w:rPr>
                <w:color w:val="auto"/>
                <w:sz w:val="18"/>
                <w:szCs w:val="18"/>
                <w:lang w:val="en-GB"/>
              </w:rPr>
              <w:t>0.001</w:t>
            </w:r>
          </w:p>
        </w:tc>
        <w:tc>
          <w:tcPr>
            <w:tcW w:w="193" w:type="pct"/>
            <w:tcBorders>
              <w:top w:val="single" w:sz="6" w:space="0" w:color="auto"/>
              <w:left w:val="single" w:sz="6" w:space="0" w:color="auto"/>
              <w:bottom w:val="single" w:sz="6" w:space="0" w:color="auto"/>
              <w:right w:val="single" w:sz="6" w:space="0" w:color="auto"/>
            </w:tcBorders>
          </w:tcPr>
          <w:p w14:paraId="39093E27" w14:textId="77777777" w:rsidR="00945352" w:rsidRPr="00BC1921" w:rsidRDefault="00945352" w:rsidP="007618CE">
            <w:pPr>
              <w:pStyle w:val="NoSpacing"/>
              <w:rPr>
                <w:color w:val="auto"/>
                <w:sz w:val="18"/>
                <w:szCs w:val="18"/>
                <w:lang w:val="en-GB"/>
              </w:rPr>
            </w:pPr>
          </w:p>
        </w:tc>
        <w:tc>
          <w:tcPr>
            <w:tcW w:w="191" w:type="pct"/>
            <w:tcBorders>
              <w:top w:val="single" w:sz="6" w:space="0" w:color="auto"/>
              <w:left w:val="single" w:sz="6" w:space="0" w:color="auto"/>
              <w:bottom w:val="single" w:sz="6" w:space="0" w:color="auto"/>
              <w:right w:val="single" w:sz="6" w:space="0" w:color="auto"/>
            </w:tcBorders>
          </w:tcPr>
          <w:p w14:paraId="32A226D9" w14:textId="77777777" w:rsidR="00945352" w:rsidRPr="00BC1921" w:rsidRDefault="00945352" w:rsidP="007618CE">
            <w:pPr>
              <w:pStyle w:val="NoSpacing"/>
              <w:rPr>
                <w:color w:val="auto"/>
                <w:sz w:val="18"/>
                <w:szCs w:val="18"/>
                <w:lang w:val="en-GB"/>
              </w:rPr>
            </w:pPr>
          </w:p>
        </w:tc>
      </w:tr>
      <w:tr w:rsidR="00BC1921" w:rsidRPr="00BC1921" w14:paraId="3BF8ECCF" w14:textId="77777777" w:rsidTr="00B23B4C">
        <w:trPr>
          <w:trHeight w:val="283"/>
        </w:trPr>
        <w:tc>
          <w:tcPr>
            <w:tcW w:w="604" w:type="pct"/>
            <w:vMerge/>
          </w:tcPr>
          <w:p w14:paraId="0B8B2781" w14:textId="77777777" w:rsidR="00945352" w:rsidRPr="00BC1921" w:rsidRDefault="00945352" w:rsidP="007618CE">
            <w:pPr>
              <w:pStyle w:val="NoSpacing"/>
              <w:rPr>
                <w:color w:val="auto"/>
                <w:sz w:val="18"/>
                <w:szCs w:val="18"/>
                <w:lang w:val="en-GB"/>
              </w:rPr>
            </w:pPr>
          </w:p>
        </w:tc>
        <w:tc>
          <w:tcPr>
            <w:tcW w:w="604" w:type="pct"/>
            <w:tcBorders>
              <w:top w:val="single" w:sz="6" w:space="0" w:color="auto"/>
              <w:left w:val="single" w:sz="4" w:space="0" w:color="auto"/>
              <w:bottom w:val="single" w:sz="6" w:space="0" w:color="auto"/>
              <w:right w:val="single" w:sz="6" w:space="0" w:color="auto"/>
            </w:tcBorders>
          </w:tcPr>
          <w:p w14:paraId="5D7C2534" w14:textId="57CE80F2" w:rsidR="00945352" w:rsidRPr="00BC1921" w:rsidRDefault="52A6FC69" w:rsidP="007618CE">
            <w:pPr>
              <w:pStyle w:val="NoSpacing"/>
              <w:rPr>
                <w:color w:val="auto"/>
                <w:sz w:val="18"/>
                <w:szCs w:val="18"/>
                <w:lang w:val="en-GB"/>
              </w:rPr>
            </w:pPr>
            <w:r w:rsidRPr="00BC1921">
              <w:rPr>
                <w:color w:val="auto"/>
                <w:sz w:val="18"/>
                <w:szCs w:val="18"/>
                <w:lang w:val="en-GB"/>
              </w:rPr>
              <w:t>Overall</w:t>
            </w:r>
            <w:r w:rsidR="71794643" w:rsidRPr="00BC1921">
              <w:rPr>
                <w:color w:val="auto"/>
                <w:sz w:val="18"/>
                <w:szCs w:val="18"/>
                <w:lang w:val="en-GB"/>
              </w:rPr>
              <w:t>,</w:t>
            </w:r>
            <w:r w:rsidRPr="00BC1921">
              <w:rPr>
                <w:color w:val="auto"/>
                <w:sz w:val="18"/>
                <w:szCs w:val="18"/>
                <w:lang w:val="en-GB"/>
              </w:rPr>
              <w:t xml:space="preserve"> </w:t>
            </w:r>
            <w:proofErr w:type="spellStart"/>
            <w:r w:rsidRPr="00BC1921">
              <w:rPr>
                <w:color w:val="auto"/>
                <w:sz w:val="18"/>
                <w:szCs w:val="18"/>
                <w:lang w:val="en-GB"/>
              </w:rPr>
              <w:t>Adj</w:t>
            </w:r>
            <w:proofErr w:type="spellEnd"/>
            <w:r w:rsidR="3C803976" w:rsidRPr="00BC1921">
              <w:rPr>
                <w:color w:val="auto"/>
                <w:sz w:val="18"/>
                <w:szCs w:val="18"/>
                <w:lang w:val="en-GB"/>
              </w:rPr>
              <w:t xml:space="preserve"> T2D and CVD</w:t>
            </w:r>
            <w:r w:rsidRPr="00BC1921">
              <w:rPr>
                <w:color w:val="auto"/>
                <w:sz w:val="18"/>
                <w:szCs w:val="18"/>
                <w:vertAlign w:val="superscript"/>
                <w:lang w:val="en-GB"/>
              </w:rPr>
              <w:t>5</w:t>
            </w:r>
            <w:r w:rsidRPr="00BC1921">
              <w:rPr>
                <w:color w:val="auto"/>
                <w:sz w:val="18"/>
                <w:szCs w:val="18"/>
                <w:lang w:val="en-GB"/>
              </w:rPr>
              <w:t> </w:t>
            </w:r>
          </w:p>
        </w:tc>
        <w:tc>
          <w:tcPr>
            <w:tcW w:w="299" w:type="pct"/>
            <w:tcBorders>
              <w:top w:val="single" w:sz="6" w:space="0" w:color="auto"/>
              <w:left w:val="single" w:sz="6" w:space="0" w:color="auto"/>
              <w:bottom w:val="single" w:sz="6" w:space="0" w:color="auto"/>
              <w:right w:val="single" w:sz="6" w:space="0" w:color="auto"/>
            </w:tcBorders>
          </w:tcPr>
          <w:p w14:paraId="7EAC2ED4" w14:textId="1417668C" w:rsidR="00945352" w:rsidRPr="00BC1921" w:rsidRDefault="00945352" w:rsidP="00DE60C4">
            <w:pPr>
              <w:pStyle w:val="NoSpacing"/>
              <w:jc w:val="center"/>
              <w:rPr>
                <w:color w:val="auto"/>
                <w:sz w:val="18"/>
                <w:szCs w:val="18"/>
                <w:lang w:val="en-GB"/>
              </w:rPr>
            </w:pPr>
            <w:r w:rsidRPr="00BC1921">
              <w:rPr>
                <w:color w:val="auto"/>
                <w:sz w:val="18"/>
                <w:szCs w:val="18"/>
                <w:lang w:val="en-GB"/>
              </w:rPr>
              <w:t>230</w:t>
            </w:r>
            <w:r w:rsidR="00A56C2E">
              <w:rPr>
                <w:color w:val="auto"/>
                <w:sz w:val="18"/>
                <w:szCs w:val="18"/>
                <w:lang w:val="en-GB"/>
              </w:rPr>
              <w:t>,</w:t>
            </w:r>
            <w:r w:rsidRPr="00BC1921">
              <w:rPr>
                <w:color w:val="auto"/>
                <w:sz w:val="18"/>
                <w:szCs w:val="18"/>
                <w:lang w:val="en-GB"/>
              </w:rPr>
              <w:t>026</w:t>
            </w:r>
          </w:p>
        </w:tc>
        <w:tc>
          <w:tcPr>
            <w:tcW w:w="252" w:type="pct"/>
            <w:tcBorders>
              <w:top w:val="single" w:sz="6" w:space="0" w:color="auto"/>
              <w:left w:val="single" w:sz="6" w:space="0" w:color="auto"/>
              <w:bottom w:val="single" w:sz="6" w:space="0" w:color="auto"/>
              <w:right w:val="single" w:sz="6" w:space="0" w:color="auto"/>
            </w:tcBorders>
          </w:tcPr>
          <w:p w14:paraId="2E8D6D48" w14:textId="61E88087" w:rsidR="00945352" w:rsidRPr="00BC1921" w:rsidRDefault="00945352" w:rsidP="007618CE">
            <w:pPr>
              <w:pStyle w:val="NoSpacing"/>
              <w:rPr>
                <w:color w:val="auto"/>
                <w:sz w:val="18"/>
                <w:szCs w:val="18"/>
                <w:lang w:val="en-GB"/>
              </w:rPr>
            </w:pPr>
            <w:r w:rsidRPr="00BC1921">
              <w:rPr>
                <w:color w:val="auto"/>
                <w:sz w:val="18"/>
                <w:szCs w:val="18"/>
                <w:lang w:val="en-GB"/>
              </w:rPr>
              <w:t>11</w:t>
            </w:r>
            <w:r w:rsidR="0040537F">
              <w:rPr>
                <w:color w:val="auto"/>
                <w:sz w:val="18"/>
                <w:szCs w:val="18"/>
                <w:lang w:val="en-GB"/>
              </w:rPr>
              <w:t>,</w:t>
            </w:r>
            <w:r w:rsidRPr="00BC1921">
              <w:rPr>
                <w:color w:val="auto"/>
                <w:sz w:val="18"/>
                <w:szCs w:val="18"/>
                <w:lang w:val="en-GB"/>
              </w:rPr>
              <w:t xml:space="preserve">536 </w:t>
            </w:r>
          </w:p>
        </w:tc>
        <w:tc>
          <w:tcPr>
            <w:tcW w:w="228" w:type="pct"/>
            <w:tcBorders>
              <w:top w:val="single" w:sz="6" w:space="0" w:color="auto"/>
              <w:left w:val="single" w:sz="6" w:space="0" w:color="auto"/>
              <w:bottom w:val="single" w:sz="6" w:space="0" w:color="auto"/>
              <w:right w:val="single" w:sz="6" w:space="0" w:color="auto"/>
            </w:tcBorders>
          </w:tcPr>
          <w:p w14:paraId="02A63D26" w14:textId="2BC25A9D" w:rsidR="00945352" w:rsidRPr="00BC1921" w:rsidRDefault="00945352" w:rsidP="007618CE">
            <w:pPr>
              <w:pStyle w:val="NoSpacing"/>
              <w:rPr>
                <w:color w:val="auto"/>
                <w:sz w:val="18"/>
                <w:szCs w:val="18"/>
                <w:lang w:val="en-GB"/>
              </w:rPr>
            </w:pPr>
            <w:r w:rsidRPr="00BC1921">
              <w:rPr>
                <w:color w:val="auto"/>
                <w:sz w:val="18"/>
                <w:szCs w:val="18"/>
                <w:lang w:val="en-GB"/>
              </w:rPr>
              <w:t>0.956</w:t>
            </w:r>
          </w:p>
        </w:tc>
        <w:tc>
          <w:tcPr>
            <w:tcW w:w="407" w:type="pct"/>
            <w:tcBorders>
              <w:top w:val="single" w:sz="6" w:space="0" w:color="auto"/>
              <w:left w:val="single" w:sz="6" w:space="0" w:color="auto"/>
              <w:bottom w:val="single" w:sz="6" w:space="0" w:color="auto"/>
              <w:right w:val="single" w:sz="6" w:space="0" w:color="auto"/>
            </w:tcBorders>
          </w:tcPr>
          <w:p w14:paraId="3E84940D" w14:textId="04FAAB39" w:rsidR="00945352" w:rsidRPr="00BC1921" w:rsidRDefault="00945352" w:rsidP="007618CE">
            <w:pPr>
              <w:pStyle w:val="NoSpacing"/>
              <w:rPr>
                <w:color w:val="auto"/>
                <w:sz w:val="18"/>
                <w:szCs w:val="18"/>
                <w:lang w:val="en-GB"/>
              </w:rPr>
            </w:pPr>
            <w:r w:rsidRPr="00BC1921">
              <w:rPr>
                <w:color w:val="auto"/>
                <w:sz w:val="18"/>
                <w:szCs w:val="18"/>
                <w:lang w:val="en-GB"/>
              </w:rPr>
              <w:t>0.93</w:t>
            </w:r>
            <w:r w:rsidR="008A239E" w:rsidRPr="00BC1921">
              <w:rPr>
                <w:color w:val="auto"/>
                <w:sz w:val="18"/>
                <w:szCs w:val="18"/>
                <w:lang w:val="en-GB"/>
              </w:rPr>
              <w:t>6</w:t>
            </w:r>
            <w:r w:rsidRPr="00BC1921">
              <w:rPr>
                <w:color w:val="auto"/>
                <w:sz w:val="18"/>
                <w:szCs w:val="18"/>
                <w:lang w:val="en-GB"/>
              </w:rPr>
              <w:t>, 0.97</w:t>
            </w:r>
            <w:r w:rsidR="008A239E" w:rsidRPr="00BC1921">
              <w:rPr>
                <w:color w:val="auto"/>
                <w:sz w:val="18"/>
                <w:szCs w:val="18"/>
                <w:lang w:val="en-GB"/>
              </w:rPr>
              <w:t>8</w:t>
            </w:r>
          </w:p>
        </w:tc>
        <w:tc>
          <w:tcPr>
            <w:tcW w:w="298" w:type="pct"/>
            <w:tcBorders>
              <w:top w:val="single" w:sz="6" w:space="0" w:color="auto"/>
              <w:left w:val="single" w:sz="6" w:space="0" w:color="auto"/>
              <w:bottom w:val="single" w:sz="6" w:space="0" w:color="auto"/>
              <w:right w:val="single" w:sz="6" w:space="0" w:color="auto"/>
            </w:tcBorders>
          </w:tcPr>
          <w:p w14:paraId="7F3087DE" w14:textId="0DE9DA0C" w:rsidR="00945352" w:rsidRPr="00BC1921" w:rsidRDefault="00945352" w:rsidP="007618CE">
            <w:pPr>
              <w:pStyle w:val="NoSpacing"/>
              <w:rPr>
                <w:color w:val="auto"/>
                <w:sz w:val="18"/>
                <w:szCs w:val="18"/>
                <w:lang w:val="en-GB"/>
              </w:rPr>
            </w:pPr>
            <w:r w:rsidRPr="00BC1921">
              <w:rPr>
                <w:color w:val="auto"/>
                <w:sz w:val="18"/>
                <w:szCs w:val="18"/>
                <w:lang w:val="en-GB"/>
              </w:rPr>
              <w:t>&lt;</w:t>
            </w:r>
            <w:r w:rsidR="00B23B4C">
              <w:rPr>
                <w:color w:val="auto"/>
                <w:sz w:val="18"/>
                <w:szCs w:val="18"/>
                <w:lang w:val="en-GB"/>
              </w:rPr>
              <w:t xml:space="preserve"> </w:t>
            </w:r>
            <w:r w:rsidRPr="00BC1921">
              <w:rPr>
                <w:color w:val="auto"/>
                <w:sz w:val="18"/>
                <w:szCs w:val="18"/>
                <w:lang w:val="en-GB"/>
              </w:rPr>
              <w:t>0.001</w:t>
            </w:r>
          </w:p>
        </w:tc>
        <w:tc>
          <w:tcPr>
            <w:tcW w:w="198" w:type="pct"/>
            <w:tcBorders>
              <w:top w:val="single" w:sz="6" w:space="0" w:color="auto"/>
              <w:left w:val="single" w:sz="6" w:space="0" w:color="auto"/>
              <w:bottom w:val="single" w:sz="6" w:space="0" w:color="auto"/>
              <w:right w:val="single" w:sz="6" w:space="0" w:color="auto"/>
            </w:tcBorders>
          </w:tcPr>
          <w:p w14:paraId="03D95BFE" w14:textId="77777777" w:rsidR="00945352" w:rsidRPr="00BC1921" w:rsidRDefault="00945352" w:rsidP="007618CE">
            <w:pPr>
              <w:pStyle w:val="NoSpacing"/>
              <w:rPr>
                <w:color w:val="auto"/>
                <w:sz w:val="18"/>
                <w:szCs w:val="18"/>
                <w:lang w:val="en-GB"/>
              </w:rPr>
            </w:pPr>
          </w:p>
        </w:tc>
        <w:tc>
          <w:tcPr>
            <w:tcW w:w="230" w:type="pct"/>
            <w:tcBorders>
              <w:top w:val="single" w:sz="6" w:space="0" w:color="auto"/>
              <w:left w:val="single" w:sz="6" w:space="0" w:color="auto"/>
              <w:bottom w:val="single" w:sz="6" w:space="0" w:color="auto"/>
              <w:right w:val="single" w:sz="6" w:space="0" w:color="auto"/>
            </w:tcBorders>
          </w:tcPr>
          <w:p w14:paraId="44AADAFE" w14:textId="77777777" w:rsidR="00945352" w:rsidRPr="00BC1921" w:rsidRDefault="00945352" w:rsidP="007618CE">
            <w:pPr>
              <w:pStyle w:val="NoSpacing"/>
              <w:rPr>
                <w:color w:val="auto"/>
                <w:sz w:val="18"/>
                <w:szCs w:val="18"/>
                <w:lang w:val="en-GB"/>
              </w:rPr>
            </w:pPr>
          </w:p>
        </w:tc>
        <w:tc>
          <w:tcPr>
            <w:tcW w:w="281" w:type="pct"/>
            <w:tcBorders>
              <w:top w:val="single" w:sz="6" w:space="0" w:color="auto"/>
              <w:left w:val="single" w:sz="6" w:space="0" w:color="auto"/>
              <w:bottom w:val="single" w:sz="6" w:space="0" w:color="auto"/>
              <w:right w:val="single" w:sz="6" w:space="0" w:color="auto"/>
            </w:tcBorders>
          </w:tcPr>
          <w:p w14:paraId="69A01332" w14:textId="6230988E" w:rsidR="00945352" w:rsidRPr="00BC1921" w:rsidRDefault="00945352" w:rsidP="007618CE">
            <w:pPr>
              <w:pStyle w:val="NoSpacing"/>
              <w:rPr>
                <w:color w:val="auto"/>
                <w:sz w:val="18"/>
                <w:szCs w:val="18"/>
                <w:lang w:val="en-GB"/>
              </w:rPr>
            </w:pPr>
            <w:r w:rsidRPr="00BC1921">
              <w:rPr>
                <w:color w:val="auto"/>
                <w:sz w:val="18"/>
                <w:szCs w:val="18"/>
                <w:lang w:val="en-GB"/>
              </w:rPr>
              <w:t>334</w:t>
            </w:r>
            <w:r w:rsidR="0040537F">
              <w:rPr>
                <w:color w:val="auto"/>
                <w:sz w:val="18"/>
                <w:szCs w:val="18"/>
                <w:lang w:val="en-GB"/>
              </w:rPr>
              <w:t>,</w:t>
            </w:r>
            <w:r w:rsidRPr="00BC1921">
              <w:rPr>
                <w:color w:val="auto"/>
                <w:sz w:val="18"/>
                <w:szCs w:val="18"/>
                <w:lang w:val="en-GB"/>
              </w:rPr>
              <w:t>596</w:t>
            </w:r>
          </w:p>
        </w:tc>
        <w:tc>
          <w:tcPr>
            <w:tcW w:w="245" w:type="pct"/>
            <w:tcBorders>
              <w:top w:val="single" w:sz="6" w:space="0" w:color="auto"/>
              <w:left w:val="single" w:sz="6" w:space="0" w:color="auto"/>
              <w:bottom w:val="single" w:sz="6" w:space="0" w:color="auto"/>
              <w:right w:val="single" w:sz="6" w:space="0" w:color="auto"/>
            </w:tcBorders>
          </w:tcPr>
          <w:p w14:paraId="3D0D4599" w14:textId="6E5E7A71" w:rsidR="00945352" w:rsidRPr="00BC1921" w:rsidRDefault="00945352" w:rsidP="007618CE">
            <w:pPr>
              <w:pStyle w:val="NoSpacing"/>
              <w:rPr>
                <w:color w:val="auto"/>
                <w:sz w:val="18"/>
                <w:szCs w:val="18"/>
                <w:lang w:val="en-GB"/>
              </w:rPr>
            </w:pPr>
            <w:r w:rsidRPr="00BC1921">
              <w:rPr>
                <w:color w:val="auto"/>
                <w:sz w:val="18"/>
                <w:szCs w:val="18"/>
                <w:lang w:val="en-GB"/>
              </w:rPr>
              <w:t>16</w:t>
            </w:r>
            <w:r w:rsidR="0040537F">
              <w:rPr>
                <w:color w:val="auto"/>
                <w:sz w:val="18"/>
                <w:szCs w:val="18"/>
                <w:lang w:val="en-GB"/>
              </w:rPr>
              <w:t>,</w:t>
            </w:r>
            <w:r w:rsidRPr="00BC1921">
              <w:rPr>
                <w:color w:val="auto"/>
                <w:sz w:val="18"/>
                <w:szCs w:val="18"/>
                <w:lang w:val="en-GB"/>
              </w:rPr>
              <w:t xml:space="preserve">809 </w:t>
            </w:r>
          </w:p>
        </w:tc>
        <w:tc>
          <w:tcPr>
            <w:tcW w:w="228" w:type="pct"/>
            <w:tcBorders>
              <w:top w:val="single" w:sz="6" w:space="0" w:color="auto"/>
              <w:left w:val="single" w:sz="6" w:space="0" w:color="auto"/>
              <w:bottom w:val="single" w:sz="6" w:space="0" w:color="auto"/>
              <w:right w:val="single" w:sz="6" w:space="0" w:color="auto"/>
            </w:tcBorders>
          </w:tcPr>
          <w:p w14:paraId="4133CFA8" w14:textId="77777777" w:rsidR="00945352" w:rsidRPr="00BC1921" w:rsidRDefault="00945352" w:rsidP="007618CE">
            <w:pPr>
              <w:pStyle w:val="NoSpacing"/>
              <w:rPr>
                <w:color w:val="auto"/>
                <w:sz w:val="18"/>
                <w:szCs w:val="18"/>
                <w:lang w:val="en-GB"/>
              </w:rPr>
            </w:pPr>
            <w:r w:rsidRPr="00BC1921">
              <w:rPr>
                <w:color w:val="auto"/>
                <w:sz w:val="18"/>
                <w:szCs w:val="18"/>
                <w:lang w:val="en-GB"/>
              </w:rPr>
              <w:t>0.960</w:t>
            </w:r>
          </w:p>
        </w:tc>
        <w:tc>
          <w:tcPr>
            <w:tcW w:w="438" w:type="pct"/>
            <w:tcBorders>
              <w:top w:val="single" w:sz="6" w:space="0" w:color="auto"/>
              <w:left w:val="single" w:sz="6" w:space="0" w:color="auto"/>
              <w:bottom w:val="single" w:sz="6" w:space="0" w:color="auto"/>
              <w:right w:val="single" w:sz="6" w:space="0" w:color="auto"/>
            </w:tcBorders>
          </w:tcPr>
          <w:p w14:paraId="7BB22809" w14:textId="40B3DE6D" w:rsidR="00945352" w:rsidRPr="00BC1921" w:rsidRDefault="00945352" w:rsidP="007618CE">
            <w:pPr>
              <w:pStyle w:val="NoSpacing"/>
              <w:rPr>
                <w:color w:val="auto"/>
                <w:sz w:val="18"/>
                <w:szCs w:val="18"/>
                <w:lang w:val="en-GB"/>
              </w:rPr>
            </w:pPr>
            <w:r w:rsidRPr="00BC1921">
              <w:rPr>
                <w:color w:val="auto"/>
                <w:sz w:val="18"/>
                <w:szCs w:val="18"/>
                <w:lang w:val="en-GB"/>
              </w:rPr>
              <w:t>0.94</w:t>
            </w:r>
            <w:r w:rsidR="008366E5" w:rsidRPr="00BC1921">
              <w:rPr>
                <w:color w:val="auto"/>
                <w:sz w:val="18"/>
                <w:szCs w:val="18"/>
                <w:lang w:val="en-GB"/>
              </w:rPr>
              <w:t>4</w:t>
            </w:r>
            <w:r w:rsidRPr="00BC1921">
              <w:rPr>
                <w:color w:val="auto"/>
                <w:sz w:val="18"/>
                <w:szCs w:val="18"/>
                <w:lang w:val="en-GB"/>
              </w:rPr>
              <w:t>, 0.97</w:t>
            </w:r>
            <w:r w:rsidR="008366E5" w:rsidRPr="00BC1921">
              <w:rPr>
                <w:color w:val="auto"/>
                <w:sz w:val="18"/>
                <w:szCs w:val="18"/>
                <w:lang w:val="en-GB"/>
              </w:rPr>
              <w:t>5</w:t>
            </w:r>
          </w:p>
        </w:tc>
        <w:tc>
          <w:tcPr>
            <w:tcW w:w="304" w:type="pct"/>
            <w:tcBorders>
              <w:top w:val="single" w:sz="6" w:space="0" w:color="auto"/>
              <w:left w:val="single" w:sz="6" w:space="0" w:color="auto"/>
              <w:bottom w:val="single" w:sz="6" w:space="0" w:color="auto"/>
              <w:right w:val="single" w:sz="6" w:space="0" w:color="auto"/>
            </w:tcBorders>
          </w:tcPr>
          <w:p w14:paraId="7CB6D076" w14:textId="5225395F" w:rsidR="00945352" w:rsidRPr="00BC1921" w:rsidRDefault="00945352" w:rsidP="007618CE">
            <w:pPr>
              <w:pStyle w:val="NoSpacing"/>
              <w:rPr>
                <w:color w:val="auto"/>
                <w:sz w:val="18"/>
                <w:szCs w:val="18"/>
                <w:lang w:val="en-GB"/>
              </w:rPr>
            </w:pPr>
            <w:r w:rsidRPr="00BC1921">
              <w:rPr>
                <w:color w:val="auto"/>
                <w:sz w:val="18"/>
                <w:szCs w:val="18"/>
                <w:lang w:val="en-GB"/>
              </w:rPr>
              <w:t>&lt;</w:t>
            </w:r>
            <w:r w:rsidR="00D4721F">
              <w:rPr>
                <w:color w:val="auto"/>
                <w:sz w:val="18"/>
                <w:szCs w:val="18"/>
                <w:lang w:val="en-GB"/>
              </w:rPr>
              <w:t xml:space="preserve"> </w:t>
            </w:r>
            <w:r w:rsidRPr="00BC1921">
              <w:rPr>
                <w:color w:val="auto"/>
                <w:sz w:val="18"/>
                <w:szCs w:val="18"/>
                <w:lang w:val="en-GB"/>
              </w:rPr>
              <w:t>0.001</w:t>
            </w:r>
          </w:p>
        </w:tc>
        <w:tc>
          <w:tcPr>
            <w:tcW w:w="193" w:type="pct"/>
            <w:tcBorders>
              <w:top w:val="single" w:sz="6" w:space="0" w:color="auto"/>
              <w:left w:val="single" w:sz="6" w:space="0" w:color="auto"/>
              <w:bottom w:val="single" w:sz="6" w:space="0" w:color="auto"/>
              <w:right w:val="single" w:sz="6" w:space="0" w:color="auto"/>
            </w:tcBorders>
          </w:tcPr>
          <w:p w14:paraId="0C682DFD" w14:textId="77777777" w:rsidR="00945352" w:rsidRPr="00BC1921" w:rsidRDefault="00945352" w:rsidP="007618CE">
            <w:pPr>
              <w:pStyle w:val="NoSpacing"/>
              <w:rPr>
                <w:color w:val="auto"/>
                <w:sz w:val="18"/>
                <w:szCs w:val="18"/>
                <w:lang w:val="en-GB"/>
              </w:rPr>
            </w:pPr>
          </w:p>
        </w:tc>
        <w:tc>
          <w:tcPr>
            <w:tcW w:w="191" w:type="pct"/>
            <w:tcBorders>
              <w:top w:val="single" w:sz="6" w:space="0" w:color="auto"/>
              <w:left w:val="single" w:sz="6" w:space="0" w:color="auto"/>
              <w:bottom w:val="single" w:sz="6" w:space="0" w:color="auto"/>
              <w:right w:val="single" w:sz="6" w:space="0" w:color="auto"/>
            </w:tcBorders>
          </w:tcPr>
          <w:p w14:paraId="13B904C6" w14:textId="77777777" w:rsidR="00945352" w:rsidRPr="00BC1921" w:rsidRDefault="00945352" w:rsidP="007618CE">
            <w:pPr>
              <w:pStyle w:val="NoSpacing"/>
              <w:rPr>
                <w:color w:val="auto"/>
                <w:sz w:val="18"/>
                <w:szCs w:val="18"/>
                <w:lang w:val="en-GB"/>
              </w:rPr>
            </w:pPr>
          </w:p>
        </w:tc>
      </w:tr>
      <w:tr w:rsidR="00BC1921" w:rsidRPr="00BC1921" w14:paraId="7B1B3364" w14:textId="77777777" w:rsidTr="00B23B4C">
        <w:trPr>
          <w:trHeight w:val="283"/>
        </w:trPr>
        <w:tc>
          <w:tcPr>
            <w:tcW w:w="604" w:type="pct"/>
            <w:vMerge/>
          </w:tcPr>
          <w:p w14:paraId="2126FBA3" w14:textId="77777777" w:rsidR="00945352" w:rsidRPr="00BC1921" w:rsidRDefault="00945352" w:rsidP="006215AC">
            <w:pPr>
              <w:pStyle w:val="NoSpacing"/>
              <w:rPr>
                <w:color w:val="auto"/>
                <w:sz w:val="18"/>
                <w:szCs w:val="18"/>
                <w:lang w:val="en-GB"/>
              </w:rPr>
            </w:pPr>
          </w:p>
        </w:tc>
        <w:tc>
          <w:tcPr>
            <w:tcW w:w="604" w:type="pct"/>
            <w:tcBorders>
              <w:top w:val="single" w:sz="6" w:space="0" w:color="auto"/>
              <w:left w:val="single" w:sz="4" w:space="0" w:color="auto"/>
              <w:bottom w:val="single" w:sz="6" w:space="0" w:color="auto"/>
              <w:right w:val="single" w:sz="6" w:space="0" w:color="auto"/>
            </w:tcBorders>
            <w:shd w:val="clear" w:color="auto" w:fill="F2F2F2" w:themeFill="background1" w:themeFillShade="F2"/>
          </w:tcPr>
          <w:p w14:paraId="6A1C8A76" w14:textId="5A9855F8" w:rsidR="00945352" w:rsidRPr="00BC1921" w:rsidRDefault="00945352" w:rsidP="006215AC">
            <w:pPr>
              <w:pStyle w:val="NoSpacing"/>
              <w:rPr>
                <w:color w:val="auto"/>
                <w:sz w:val="18"/>
                <w:szCs w:val="18"/>
                <w:lang w:val="en-GB"/>
              </w:rPr>
            </w:pPr>
            <w:r w:rsidRPr="00BC1921">
              <w:rPr>
                <w:color w:val="auto"/>
                <w:sz w:val="18"/>
                <w:szCs w:val="18"/>
                <w:lang w:val="en-GB"/>
              </w:rPr>
              <w:t>Without T2D</w:t>
            </w:r>
            <w:r w:rsidRPr="00BC1921">
              <w:rPr>
                <w:color w:val="auto"/>
                <w:sz w:val="18"/>
                <w:szCs w:val="18"/>
                <w:vertAlign w:val="superscript"/>
                <w:lang w:val="en-GB"/>
              </w:rPr>
              <w:t>6</w:t>
            </w:r>
            <w:r w:rsidRPr="00BC1921">
              <w:rPr>
                <w:color w:val="auto"/>
                <w:sz w:val="18"/>
                <w:szCs w:val="18"/>
                <w:lang w:val="en-GB"/>
              </w:rPr>
              <w:t> </w:t>
            </w:r>
          </w:p>
        </w:tc>
        <w:tc>
          <w:tcPr>
            <w:tcW w:w="299" w:type="pct"/>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3F8D15E" w14:textId="60C5D1D6" w:rsidR="00945352" w:rsidRPr="00BC1921" w:rsidRDefault="00945352" w:rsidP="00DE60C4">
            <w:pPr>
              <w:pStyle w:val="NoSpacing"/>
              <w:jc w:val="center"/>
              <w:rPr>
                <w:color w:val="auto"/>
                <w:sz w:val="18"/>
                <w:szCs w:val="18"/>
                <w:lang w:val="en-GB"/>
              </w:rPr>
            </w:pPr>
            <w:r w:rsidRPr="00BC1921">
              <w:rPr>
                <w:color w:val="auto"/>
                <w:sz w:val="18"/>
                <w:szCs w:val="18"/>
                <w:lang w:val="en-GB"/>
              </w:rPr>
              <w:t>220</w:t>
            </w:r>
            <w:r w:rsidR="00A56C2E">
              <w:rPr>
                <w:color w:val="auto"/>
                <w:sz w:val="18"/>
                <w:szCs w:val="18"/>
                <w:lang w:val="en-GB"/>
              </w:rPr>
              <w:t>,</w:t>
            </w:r>
            <w:r w:rsidRPr="00BC1921">
              <w:rPr>
                <w:color w:val="auto"/>
                <w:sz w:val="18"/>
                <w:szCs w:val="18"/>
                <w:lang w:val="en-GB"/>
              </w:rPr>
              <w:t>014</w:t>
            </w:r>
          </w:p>
        </w:tc>
        <w:tc>
          <w:tcPr>
            <w:tcW w:w="252" w:type="pct"/>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5B84F0B1" w14:textId="2F97B7F3" w:rsidR="00945352" w:rsidRPr="00BC1921" w:rsidRDefault="00945352" w:rsidP="006215AC">
            <w:pPr>
              <w:pStyle w:val="NoSpacing"/>
              <w:rPr>
                <w:color w:val="auto"/>
                <w:sz w:val="18"/>
                <w:szCs w:val="18"/>
                <w:lang w:val="en-GB"/>
              </w:rPr>
            </w:pPr>
            <w:r w:rsidRPr="00BC1921">
              <w:rPr>
                <w:color w:val="auto"/>
                <w:sz w:val="18"/>
                <w:szCs w:val="18"/>
                <w:lang w:val="en-GB"/>
              </w:rPr>
              <w:t>11</w:t>
            </w:r>
            <w:r w:rsidR="0040537F">
              <w:rPr>
                <w:color w:val="auto"/>
                <w:sz w:val="18"/>
                <w:szCs w:val="18"/>
                <w:lang w:val="en-GB"/>
              </w:rPr>
              <w:t>,</w:t>
            </w:r>
            <w:r w:rsidRPr="00BC1921">
              <w:rPr>
                <w:color w:val="auto"/>
                <w:sz w:val="18"/>
                <w:szCs w:val="18"/>
                <w:lang w:val="en-GB"/>
              </w:rPr>
              <w:t>083</w:t>
            </w:r>
          </w:p>
        </w:tc>
        <w:tc>
          <w:tcPr>
            <w:tcW w:w="228" w:type="pct"/>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1612A592" w14:textId="08C15C57" w:rsidR="00945352" w:rsidRPr="00BC1921" w:rsidRDefault="00945352" w:rsidP="006215AC">
            <w:pPr>
              <w:pStyle w:val="NoSpacing"/>
              <w:rPr>
                <w:color w:val="auto"/>
                <w:sz w:val="18"/>
                <w:szCs w:val="18"/>
                <w:lang w:val="en-GB"/>
              </w:rPr>
            </w:pPr>
            <w:r w:rsidRPr="00BC1921">
              <w:rPr>
                <w:color w:val="auto"/>
                <w:sz w:val="18"/>
                <w:szCs w:val="18"/>
                <w:lang w:val="en-GB"/>
              </w:rPr>
              <w:t>0.95</w:t>
            </w:r>
            <w:r w:rsidR="00977C7F" w:rsidRPr="00BC1921">
              <w:rPr>
                <w:color w:val="auto"/>
                <w:sz w:val="18"/>
                <w:szCs w:val="18"/>
                <w:lang w:val="en-GB"/>
              </w:rPr>
              <w:t>7</w:t>
            </w:r>
          </w:p>
        </w:tc>
        <w:tc>
          <w:tcPr>
            <w:tcW w:w="40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66A1C3" w14:textId="531063FF" w:rsidR="00945352" w:rsidRPr="00BC1921" w:rsidRDefault="00945352" w:rsidP="006215AC">
            <w:pPr>
              <w:pStyle w:val="NoSpacing"/>
              <w:rPr>
                <w:color w:val="auto"/>
                <w:sz w:val="18"/>
                <w:szCs w:val="18"/>
                <w:lang w:val="en-GB"/>
              </w:rPr>
            </w:pPr>
            <w:r w:rsidRPr="00BC1921">
              <w:rPr>
                <w:color w:val="auto"/>
                <w:sz w:val="18"/>
                <w:szCs w:val="18"/>
                <w:lang w:val="en-GB"/>
              </w:rPr>
              <w:t>0.93</w:t>
            </w:r>
            <w:r w:rsidR="00E4308E" w:rsidRPr="00BC1921">
              <w:rPr>
                <w:color w:val="auto"/>
                <w:sz w:val="18"/>
                <w:szCs w:val="18"/>
                <w:lang w:val="en-GB"/>
              </w:rPr>
              <w:t>6</w:t>
            </w:r>
            <w:r w:rsidRPr="00BC1921">
              <w:rPr>
                <w:color w:val="auto"/>
                <w:sz w:val="18"/>
                <w:szCs w:val="18"/>
                <w:lang w:val="en-GB"/>
              </w:rPr>
              <w:t>, 0.978</w:t>
            </w:r>
          </w:p>
        </w:tc>
        <w:tc>
          <w:tcPr>
            <w:tcW w:w="298" w:type="pct"/>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505899DE" w14:textId="5F5EA65F" w:rsidR="00945352" w:rsidRPr="00BC1921" w:rsidRDefault="00E4308E" w:rsidP="006215AC">
            <w:pPr>
              <w:pStyle w:val="NoSpacing"/>
              <w:rPr>
                <w:color w:val="auto"/>
                <w:sz w:val="18"/>
                <w:szCs w:val="18"/>
                <w:lang w:val="en-GB"/>
              </w:rPr>
            </w:pPr>
            <w:r w:rsidRPr="00BC1921">
              <w:rPr>
                <w:color w:val="auto"/>
                <w:sz w:val="18"/>
                <w:szCs w:val="18"/>
                <w:lang w:val="en-GB"/>
              </w:rPr>
              <w:t>&lt;</w:t>
            </w:r>
            <w:r w:rsidR="00B23B4C">
              <w:rPr>
                <w:color w:val="auto"/>
                <w:sz w:val="18"/>
                <w:szCs w:val="18"/>
                <w:lang w:val="en-GB"/>
              </w:rPr>
              <w:t xml:space="preserve"> </w:t>
            </w:r>
            <w:r w:rsidRPr="00BC1921">
              <w:rPr>
                <w:color w:val="auto"/>
                <w:sz w:val="18"/>
                <w:szCs w:val="18"/>
                <w:lang w:val="en-GB"/>
              </w:rPr>
              <w:t>0.001</w:t>
            </w:r>
          </w:p>
        </w:tc>
        <w:tc>
          <w:tcPr>
            <w:tcW w:w="198" w:type="pct"/>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7213C64B" w14:textId="77777777" w:rsidR="00945352" w:rsidRPr="00BC1921" w:rsidRDefault="00945352" w:rsidP="006215AC">
            <w:pPr>
              <w:pStyle w:val="NoSpacing"/>
              <w:rPr>
                <w:color w:val="auto"/>
                <w:sz w:val="18"/>
                <w:szCs w:val="18"/>
                <w:lang w:val="en-GB"/>
              </w:rPr>
            </w:pPr>
          </w:p>
        </w:tc>
        <w:tc>
          <w:tcPr>
            <w:tcW w:w="230" w:type="pct"/>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7BAB139E" w14:textId="77777777" w:rsidR="00945352" w:rsidRPr="00BC1921" w:rsidRDefault="00945352" w:rsidP="006215AC">
            <w:pPr>
              <w:pStyle w:val="NoSpacing"/>
              <w:rPr>
                <w:color w:val="auto"/>
                <w:sz w:val="18"/>
                <w:szCs w:val="18"/>
                <w:lang w:val="en-GB"/>
              </w:rPr>
            </w:pPr>
          </w:p>
        </w:tc>
        <w:tc>
          <w:tcPr>
            <w:tcW w:w="281" w:type="pct"/>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D1C95A6" w14:textId="7D59663C" w:rsidR="00945352" w:rsidRPr="00BC1921" w:rsidRDefault="00945352" w:rsidP="006215AC">
            <w:pPr>
              <w:pStyle w:val="NoSpacing"/>
              <w:rPr>
                <w:color w:val="auto"/>
                <w:sz w:val="18"/>
                <w:szCs w:val="18"/>
                <w:lang w:val="en-GB"/>
              </w:rPr>
            </w:pPr>
            <w:r w:rsidRPr="00BC1921">
              <w:rPr>
                <w:color w:val="auto"/>
                <w:sz w:val="18"/>
                <w:szCs w:val="18"/>
                <w:lang w:val="en-GB"/>
              </w:rPr>
              <w:t>320</w:t>
            </w:r>
            <w:r w:rsidR="0040537F">
              <w:rPr>
                <w:color w:val="auto"/>
                <w:sz w:val="18"/>
                <w:szCs w:val="18"/>
                <w:lang w:val="en-GB"/>
              </w:rPr>
              <w:t>,</w:t>
            </w:r>
            <w:r w:rsidRPr="00BC1921">
              <w:rPr>
                <w:color w:val="auto"/>
                <w:sz w:val="18"/>
                <w:szCs w:val="18"/>
                <w:lang w:val="en-GB"/>
              </w:rPr>
              <w:t>175</w:t>
            </w:r>
          </w:p>
        </w:tc>
        <w:tc>
          <w:tcPr>
            <w:tcW w:w="245" w:type="pct"/>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7CA5E7E1" w14:textId="398C36B0" w:rsidR="00945352" w:rsidRPr="00BC1921" w:rsidRDefault="00945352" w:rsidP="006215AC">
            <w:pPr>
              <w:pStyle w:val="NoSpacing"/>
              <w:rPr>
                <w:color w:val="auto"/>
                <w:sz w:val="18"/>
                <w:szCs w:val="18"/>
                <w:lang w:val="en-GB"/>
              </w:rPr>
            </w:pPr>
            <w:r w:rsidRPr="00BC1921">
              <w:rPr>
                <w:color w:val="auto"/>
                <w:sz w:val="18"/>
                <w:szCs w:val="18"/>
                <w:lang w:val="en-GB"/>
              </w:rPr>
              <w:t>16</w:t>
            </w:r>
            <w:r w:rsidR="0040537F">
              <w:rPr>
                <w:color w:val="auto"/>
                <w:sz w:val="18"/>
                <w:szCs w:val="18"/>
                <w:lang w:val="en-GB"/>
              </w:rPr>
              <w:t>,</w:t>
            </w:r>
            <w:r w:rsidRPr="00BC1921">
              <w:rPr>
                <w:color w:val="auto"/>
                <w:sz w:val="18"/>
                <w:szCs w:val="18"/>
                <w:lang w:val="en-GB"/>
              </w:rPr>
              <w:t>313</w:t>
            </w:r>
          </w:p>
        </w:tc>
        <w:tc>
          <w:tcPr>
            <w:tcW w:w="228" w:type="pct"/>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03BD9635" w14:textId="50EE01B0" w:rsidR="00945352" w:rsidRPr="00BC1921" w:rsidRDefault="00945352" w:rsidP="006215AC">
            <w:pPr>
              <w:pStyle w:val="NoSpacing"/>
              <w:rPr>
                <w:color w:val="auto"/>
                <w:sz w:val="18"/>
                <w:szCs w:val="18"/>
                <w:lang w:val="en-GB"/>
              </w:rPr>
            </w:pPr>
            <w:r w:rsidRPr="00BC1921">
              <w:rPr>
                <w:color w:val="auto"/>
                <w:sz w:val="18"/>
                <w:szCs w:val="18"/>
                <w:lang w:val="en-GB"/>
              </w:rPr>
              <w:t>0.9</w:t>
            </w:r>
            <w:r w:rsidR="00963D4C" w:rsidRPr="00BC1921">
              <w:rPr>
                <w:color w:val="auto"/>
                <w:sz w:val="18"/>
                <w:szCs w:val="18"/>
                <w:lang w:val="en-GB"/>
              </w:rPr>
              <w:t>60</w:t>
            </w:r>
          </w:p>
        </w:tc>
        <w:tc>
          <w:tcPr>
            <w:tcW w:w="43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B381F49" w14:textId="4CA71484" w:rsidR="00945352" w:rsidRPr="00BC1921" w:rsidRDefault="00945352" w:rsidP="006215AC">
            <w:pPr>
              <w:pStyle w:val="NoSpacing"/>
              <w:rPr>
                <w:color w:val="auto"/>
                <w:sz w:val="18"/>
                <w:szCs w:val="18"/>
                <w:lang w:val="en-GB"/>
              </w:rPr>
            </w:pPr>
            <w:r w:rsidRPr="00BC1921">
              <w:rPr>
                <w:color w:val="auto"/>
                <w:sz w:val="18"/>
                <w:szCs w:val="18"/>
                <w:lang w:val="en-GB"/>
              </w:rPr>
              <w:t>0.94</w:t>
            </w:r>
            <w:r w:rsidR="00963D4C" w:rsidRPr="00BC1921">
              <w:rPr>
                <w:color w:val="auto"/>
                <w:sz w:val="18"/>
                <w:szCs w:val="18"/>
                <w:lang w:val="en-GB"/>
              </w:rPr>
              <w:t>4</w:t>
            </w:r>
            <w:r w:rsidRPr="00BC1921">
              <w:rPr>
                <w:color w:val="auto"/>
                <w:sz w:val="18"/>
                <w:szCs w:val="18"/>
                <w:lang w:val="en-GB"/>
              </w:rPr>
              <w:t>, 0.975</w:t>
            </w:r>
          </w:p>
        </w:tc>
        <w:tc>
          <w:tcPr>
            <w:tcW w:w="304" w:type="pct"/>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5314F78E" w14:textId="167CF08E" w:rsidR="00945352" w:rsidRPr="00BC1921" w:rsidRDefault="00945352" w:rsidP="006215AC">
            <w:pPr>
              <w:pStyle w:val="NoSpacing"/>
              <w:rPr>
                <w:color w:val="auto"/>
                <w:sz w:val="18"/>
                <w:szCs w:val="18"/>
                <w:lang w:val="en-GB"/>
              </w:rPr>
            </w:pPr>
            <w:r w:rsidRPr="00BC1921">
              <w:rPr>
                <w:color w:val="auto"/>
                <w:sz w:val="18"/>
                <w:szCs w:val="18"/>
                <w:lang w:val="en-GB"/>
              </w:rPr>
              <w:t>&lt;</w:t>
            </w:r>
            <w:r w:rsidR="00D4721F">
              <w:rPr>
                <w:color w:val="auto"/>
                <w:sz w:val="18"/>
                <w:szCs w:val="18"/>
                <w:lang w:val="en-GB"/>
              </w:rPr>
              <w:t xml:space="preserve"> </w:t>
            </w:r>
            <w:r w:rsidRPr="00BC1921">
              <w:rPr>
                <w:color w:val="auto"/>
                <w:sz w:val="18"/>
                <w:szCs w:val="18"/>
                <w:lang w:val="en-GB"/>
              </w:rPr>
              <w:t>0.001</w:t>
            </w:r>
          </w:p>
        </w:tc>
        <w:tc>
          <w:tcPr>
            <w:tcW w:w="193" w:type="pct"/>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669D9BA" w14:textId="77777777" w:rsidR="00945352" w:rsidRPr="00BC1921" w:rsidRDefault="00945352" w:rsidP="006215AC">
            <w:pPr>
              <w:pStyle w:val="NoSpacing"/>
              <w:rPr>
                <w:color w:val="auto"/>
                <w:sz w:val="18"/>
                <w:szCs w:val="18"/>
                <w:lang w:val="en-GB"/>
              </w:rPr>
            </w:pPr>
          </w:p>
        </w:tc>
        <w:tc>
          <w:tcPr>
            <w:tcW w:w="191" w:type="pct"/>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05D297EE" w14:textId="77777777" w:rsidR="00945352" w:rsidRPr="00BC1921" w:rsidRDefault="00945352" w:rsidP="006215AC">
            <w:pPr>
              <w:pStyle w:val="NoSpacing"/>
              <w:rPr>
                <w:color w:val="auto"/>
                <w:sz w:val="18"/>
                <w:szCs w:val="18"/>
                <w:lang w:val="en-GB"/>
              </w:rPr>
            </w:pPr>
          </w:p>
        </w:tc>
      </w:tr>
      <w:tr w:rsidR="00BC1921" w:rsidRPr="00BC1921" w14:paraId="2E85071C" w14:textId="77777777" w:rsidTr="00B23B4C">
        <w:trPr>
          <w:trHeight w:val="283"/>
        </w:trPr>
        <w:tc>
          <w:tcPr>
            <w:tcW w:w="604" w:type="pct"/>
            <w:vMerge/>
          </w:tcPr>
          <w:p w14:paraId="2CF047A0" w14:textId="77777777" w:rsidR="00945352" w:rsidRPr="00BC1921" w:rsidRDefault="00945352" w:rsidP="006215AC">
            <w:pPr>
              <w:pStyle w:val="NoSpacing"/>
              <w:rPr>
                <w:color w:val="auto"/>
                <w:sz w:val="18"/>
                <w:szCs w:val="18"/>
                <w:lang w:val="en-GB"/>
              </w:rPr>
            </w:pPr>
          </w:p>
        </w:tc>
        <w:tc>
          <w:tcPr>
            <w:tcW w:w="604" w:type="pct"/>
            <w:tcBorders>
              <w:top w:val="single" w:sz="6" w:space="0" w:color="auto"/>
              <w:left w:val="single" w:sz="4" w:space="0" w:color="auto"/>
              <w:bottom w:val="single" w:sz="6" w:space="0" w:color="auto"/>
              <w:right w:val="single" w:sz="6" w:space="0" w:color="auto"/>
            </w:tcBorders>
            <w:shd w:val="clear" w:color="auto" w:fill="F2F2F2" w:themeFill="background1" w:themeFillShade="F2"/>
          </w:tcPr>
          <w:p w14:paraId="61F2D567" w14:textId="2B1A59B5" w:rsidR="00945352" w:rsidRPr="00BC1921" w:rsidRDefault="00945352" w:rsidP="006215AC">
            <w:pPr>
              <w:pStyle w:val="NoSpacing"/>
              <w:rPr>
                <w:color w:val="auto"/>
                <w:sz w:val="18"/>
                <w:szCs w:val="18"/>
                <w:lang w:val="en-GB"/>
              </w:rPr>
            </w:pPr>
            <w:r w:rsidRPr="00BC1921">
              <w:rPr>
                <w:color w:val="auto"/>
                <w:sz w:val="18"/>
                <w:szCs w:val="18"/>
                <w:lang w:val="en-GB"/>
              </w:rPr>
              <w:t>With T2D</w:t>
            </w:r>
            <w:r w:rsidRPr="00BC1921">
              <w:rPr>
                <w:color w:val="auto"/>
                <w:sz w:val="18"/>
                <w:szCs w:val="18"/>
                <w:vertAlign w:val="superscript"/>
                <w:lang w:val="en-GB"/>
              </w:rPr>
              <w:t>6</w:t>
            </w:r>
            <w:r w:rsidRPr="00BC1921">
              <w:rPr>
                <w:color w:val="auto"/>
                <w:sz w:val="18"/>
                <w:szCs w:val="18"/>
                <w:lang w:val="en-GB"/>
              </w:rPr>
              <w:t> </w:t>
            </w:r>
          </w:p>
        </w:tc>
        <w:tc>
          <w:tcPr>
            <w:tcW w:w="299" w:type="pct"/>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BF1A949" w14:textId="200FFBCD" w:rsidR="00945352" w:rsidRPr="00BC1921" w:rsidRDefault="00945352" w:rsidP="00DE60C4">
            <w:pPr>
              <w:pStyle w:val="NoSpacing"/>
              <w:jc w:val="center"/>
              <w:rPr>
                <w:color w:val="auto"/>
                <w:sz w:val="18"/>
                <w:szCs w:val="18"/>
                <w:lang w:val="en-GB"/>
              </w:rPr>
            </w:pPr>
            <w:r w:rsidRPr="00BC1921">
              <w:rPr>
                <w:color w:val="auto"/>
                <w:sz w:val="18"/>
                <w:szCs w:val="18"/>
                <w:lang w:val="en-GB"/>
              </w:rPr>
              <w:t>10</w:t>
            </w:r>
            <w:r w:rsidR="00A56C2E">
              <w:rPr>
                <w:color w:val="auto"/>
                <w:sz w:val="18"/>
                <w:szCs w:val="18"/>
                <w:lang w:val="en-GB"/>
              </w:rPr>
              <w:t>,</w:t>
            </w:r>
            <w:r w:rsidRPr="00BC1921">
              <w:rPr>
                <w:color w:val="auto"/>
                <w:sz w:val="18"/>
                <w:szCs w:val="18"/>
                <w:lang w:val="en-GB"/>
              </w:rPr>
              <w:t>012</w:t>
            </w:r>
          </w:p>
        </w:tc>
        <w:tc>
          <w:tcPr>
            <w:tcW w:w="252" w:type="pct"/>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40F81954" w14:textId="28A8AA1B" w:rsidR="00945352" w:rsidRPr="00BC1921" w:rsidRDefault="00945352" w:rsidP="006215AC">
            <w:pPr>
              <w:pStyle w:val="NoSpacing"/>
              <w:rPr>
                <w:color w:val="auto"/>
                <w:sz w:val="18"/>
                <w:szCs w:val="18"/>
                <w:lang w:val="en-GB"/>
              </w:rPr>
            </w:pPr>
            <w:r w:rsidRPr="00BC1921">
              <w:rPr>
                <w:color w:val="auto"/>
                <w:sz w:val="18"/>
                <w:szCs w:val="18"/>
                <w:lang w:val="en-GB"/>
              </w:rPr>
              <w:t>453</w:t>
            </w:r>
          </w:p>
        </w:tc>
        <w:tc>
          <w:tcPr>
            <w:tcW w:w="228" w:type="pct"/>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08F0941F" w14:textId="0F2F8006" w:rsidR="00945352" w:rsidRPr="00BC1921" w:rsidRDefault="00945352" w:rsidP="006215AC">
            <w:pPr>
              <w:pStyle w:val="NoSpacing"/>
              <w:rPr>
                <w:color w:val="auto"/>
                <w:sz w:val="18"/>
                <w:szCs w:val="18"/>
                <w:lang w:val="en-GB"/>
              </w:rPr>
            </w:pPr>
            <w:r w:rsidRPr="00BC1921">
              <w:rPr>
                <w:color w:val="auto"/>
                <w:sz w:val="18"/>
                <w:szCs w:val="18"/>
                <w:lang w:val="en-GB"/>
              </w:rPr>
              <w:t>0.944</w:t>
            </w:r>
          </w:p>
        </w:tc>
        <w:tc>
          <w:tcPr>
            <w:tcW w:w="40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06F0C42" w14:textId="678D2A0E" w:rsidR="00945352" w:rsidRPr="00BC1921" w:rsidRDefault="00945352" w:rsidP="006215AC">
            <w:pPr>
              <w:pStyle w:val="NoSpacing"/>
              <w:rPr>
                <w:color w:val="auto"/>
                <w:sz w:val="18"/>
                <w:szCs w:val="18"/>
                <w:lang w:val="en-GB"/>
              </w:rPr>
            </w:pPr>
            <w:r w:rsidRPr="00BC1921">
              <w:rPr>
                <w:color w:val="auto"/>
                <w:sz w:val="18"/>
                <w:szCs w:val="18"/>
                <w:lang w:val="en-GB"/>
              </w:rPr>
              <w:t>0.853, 1.045</w:t>
            </w:r>
          </w:p>
        </w:tc>
        <w:tc>
          <w:tcPr>
            <w:tcW w:w="298" w:type="pct"/>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0F35ECC9" w14:textId="0605BB62" w:rsidR="00945352" w:rsidRPr="00BC1921" w:rsidRDefault="00945352" w:rsidP="006215AC">
            <w:pPr>
              <w:pStyle w:val="NoSpacing"/>
              <w:rPr>
                <w:color w:val="auto"/>
                <w:sz w:val="18"/>
                <w:szCs w:val="18"/>
                <w:lang w:val="en-GB"/>
              </w:rPr>
            </w:pPr>
            <w:r w:rsidRPr="00BC1921">
              <w:rPr>
                <w:color w:val="auto"/>
                <w:sz w:val="18"/>
                <w:szCs w:val="18"/>
                <w:lang w:val="en-GB"/>
              </w:rPr>
              <w:t>0.26</w:t>
            </w:r>
          </w:p>
        </w:tc>
        <w:tc>
          <w:tcPr>
            <w:tcW w:w="198" w:type="pct"/>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2C9A653" w14:textId="7561CD3D" w:rsidR="00945352" w:rsidRPr="00BC1921" w:rsidRDefault="00945352" w:rsidP="006215AC">
            <w:pPr>
              <w:pStyle w:val="NoSpacing"/>
              <w:rPr>
                <w:color w:val="auto"/>
                <w:sz w:val="18"/>
                <w:szCs w:val="18"/>
                <w:lang w:val="en-GB"/>
              </w:rPr>
            </w:pPr>
            <w:r w:rsidRPr="00BC1921">
              <w:rPr>
                <w:color w:val="auto"/>
                <w:sz w:val="18"/>
                <w:szCs w:val="18"/>
                <w:lang w:val="en-GB"/>
              </w:rPr>
              <w:t>0.80</w:t>
            </w:r>
          </w:p>
        </w:tc>
        <w:tc>
          <w:tcPr>
            <w:tcW w:w="230" w:type="pct"/>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CFE86AF" w14:textId="6705252C" w:rsidR="00945352" w:rsidRPr="00BC1921" w:rsidRDefault="00945352" w:rsidP="006215AC">
            <w:pPr>
              <w:pStyle w:val="NoSpacing"/>
              <w:rPr>
                <w:color w:val="auto"/>
                <w:sz w:val="18"/>
                <w:szCs w:val="18"/>
                <w:lang w:val="en-GB"/>
              </w:rPr>
            </w:pPr>
            <w:r w:rsidRPr="00BC1921">
              <w:rPr>
                <w:color w:val="auto"/>
                <w:sz w:val="18"/>
                <w:szCs w:val="18"/>
                <w:lang w:val="en-GB"/>
              </w:rPr>
              <w:t>0.80</w:t>
            </w:r>
          </w:p>
        </w:tc>
        <w:tc>
          <w:tcPr>
            <w:tcW w:w="281" w:type="pct"/>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B81BAD2" w14:textId="69B40627" w:rsidR="00945352" w:rsidRPr="00BC1921" w:rsidRDefault="00945352" w:rsidP="006215AC">
            <w:pPr>
              <w:pStyle w:val="NoSpacing"/>
              <w:rPr>
                <w:color w:val="auto"/>
                <w:sz w:val="18"/>
                <w:szCs w:val="18"/>
                <w:lang w:val="en-GB"/>
              </w:rPr>
            </w:pPr>
            <w:r w:rsidRPr="00BC1921">
              <w:rPr>
                <w:color w:val="auto"/>
                <w:sz w:val="18"/>
                <w:szCs w:val="18"/>
                <w:lang w:val="en-GB"/>
              </w:rPr>
              <w:t>14</w:t>
            </w:r>
            <w:r w:rsidR="0040537F">
              <w:rPr>
                <w:color w:val="auto"/>
                <w:sz w:val="18"/>
                <w:szCs w:val="18"/>
                <w:lang w:val="en-GB"/>
              </w:rPr>
              <w:t>,</w:t>
            </w:r>
            <w:r w:rsidRPr="00BC1921">
              <w:rPr>
                <w:color w:val="auto"/>
                <w:sz w:val="18"/>
                <w:szCs w:val="18"/>
                <w:lang w:val="en-GB"/>
              </w:rPr>
              <w:t>421</w:t>
            </w:r>
          </w:p>
        </w:tc>
        <w:tc>
          <w:tcPr>
            <w:tcW w:w="245" w:type="pct"/>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7AE8DC8F" w14:textId="5DCBECC8" w:rsidR="00945352" w:rsidRPr="00BC1921" w:rsidRDefault="00945352" w:rsidP="006215AC">
            <w:pPr>
              <w:pStyle w:val="NoSpacing"/>
              <w:rPr>
                <w:color w:val="auto"/>
                <w:sz w:val="18"/>
                <w:szCs w:val="18"/>
                <w:lang w:val="en-GB"/>
              </w:rPr>
            </w:pPr>
            <w:r w:rsidRPr="00BC1921">
              <w:rPr>
                <w:color w:val="auto"/>
                <w:sz w:val="18"/>
                <w:szCs w:val="18"/>
                <w:lang w:val="en-GB"/>
              </w:rPr>
              <w:t>496</w:t>
            </w:r>
          </w:p>
        </w:tc>
        <w:tc>
          <w:tcPr>
            <w:tcW w:w="228" w:type="pct"/>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526244B9" w14:textId="3E92F8D4" w:rsidR="00945352" w:rsidRPr="00BC1921" w:rsidRDefault="00945352" w:rsidP="006215AC">
            <w:pPr>
              <w:pStyle w:val="NoSpacing"/>
              <w:rPr>
                <w:color w:val="auto"/>
                <w:sz w:val="18"/>
                <w:szCs w:val="18"/>
                <w:lang w:val="en-GB"/>
              </w:rPr>
            </w:pPr>
            <w:r w:rsidRPr="00BC1921">
              <w:rPr>
                <w:color w:val="auto"/>
                <w:sz w:val="18"/>
                <w:szCs w:val="18"/>
                <w:lang w:val="en-GB"/>
              </w:rPr>
              <w:t>0.961</w:t>
            </w:r>
          </w:p>
        </w:tc>
        <w:tc>
          <w:tcPr>
            <w:tcW w:w="43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EF340E7" w14:textId="41D03A93" w:rsidR="00945352" w:rsidRPr="00BC1921" w:rsidRDefault="00945352" w:rsidP="006215AC">
            <w:pPr>
              <w:pStyle w:val="NoSpacing"/>
              <w:rPr>
                <w:color w:val="auto"/>
                <w:sz w:val="18"/>
                <w:szCs w:val="18"/>
                <w:lang w:val="en-GB"/>
              </w:rPr>
            </w:pPr>
            <w:r w:rsidRPr="00BC1921">
              <w:rPr>
                <w:color w:val="auto"/>
                <w:sz w:val="18"/>
                <w:szCs w:val="18"/>
                <w:lang w:val="en-GB"/>
              </w:rPr>
              <w:t>0.875, 1.05</w:t>
            </w:r>
            <w:r w:rsidR="00963D4C" w:rsidRPr="00BC1921">
              <w:rPr>
                <w:color w:val="auto"/>
                <w:sz w:val="18"/>
                <w:szCs w:val="18"/>
                <w:lang w:val="en-GB"/>
              </w:rPr>
              <w:t>6</w:t>
            </w:r>
          </w:p>
        </w:tc>
        <w:tc>
          <w:tcPr>
            <w:tcW w:w="304" w:type="pct"/>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750DB3A2" w14:textId="6C2DF16F" w:rsidR="00945352" w:rsidRPr="00BC1921" w:rsidRDefault="00945352" w:rsidP="006215AC">
            <w:pPr>
              <w:pStyle w:val="NoSpacing"/>
              <w:rPr>
                <w:color w:val="auto"/>
                <w:sz w:val="18"/>
                <w:szCs w:val="18"/>
                <w:lang w:val="en-GB"/>
              </w:rPr>
            </w:pPr>
            <w:r w:rsidRPr="00BC1921">
              <w:rPr>
                <w:color w:val="auto"/>
                <w:sz w:val="18"/>
                <w:szCs w:val="18"/>
                <w:lang w:val="en-GB"/>
              </w:rPr>
              <w:t>0.41</w:t>
            </w:r>
          </w:p>
        </w:tc>
        <w:tc>
          <w:tcPr>
            <w:tcW w:w="193" w:type="pct"/>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9B14643" w14:textId="2973BD29" w:rsidR="00945352" w:rsidRPr="00BC1921" w:rsidRDefault="00945352" w:rsidP="006215AC">
            <w:pPr>
              <w:pStyle w:val="NoSpacing"/>
              <w:rPr>
                <w:color w:val="auto"/>
                <w:sz w:val="18"/>
                <w:szCs w:val="18"/>
                <w:lang w:val="en-GB"/>
              </w:rPr>
            </w:pPr>
            <w:r w:rsidRPr="00BC1921">
              <w:rPr>
                <w:color w:val="auto"/>
                <w:sz w:val="18"/>
                <w:szCs w:val="18"/>
                <w:lang w:val="en-GB"/>
              </w:rPr>
              <w:t>0.96</w:t>
            </w:r>
          </w:p>
        </w:tc>
        <w:tc>
          <w:tcPr>
            <w:tcW w:w="191" w:type="pct"/>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10E14E49" w14:textId="47EA7EAE" w:rsidR="00945352" w:rsidRPr="00BC1921" w:rsidRDefault="00945352" w:rsidP="006215AC">
            <w:pPr>
              <w:pStyle w:val="NoSpacing"/>
              <w:rPr>
                <w:color w:val="auto"/>
                <w:sz w:val="18"/>
                <w:szCs w:val="18"/>
                <w:lang w:val="en-GB"/>
              </w:rPr>
            </w:pPr>
            <w:r w:rsidRPr="00BC1921">
              <w:rPr>
                <w:color w:val="auto"/>
                <w:sz w:val="18"/>
                <w:szCs w:val="18"/>
                <w:lang w:val="en-GB"/>
              </w:rPr>
              <w:t>0.9</w:t>
            </w:r>
            <w:r w:rsidR="00C567F8" w:rsidRPr="00BC1921">
              <w:rPr>
                <w:color w:val="auto"/>
                <w:sz w:val="18"/>
                <w:szCs w:val="18"/>
                <w:lang w:val="en-GB"/>
              </w:rPr>
              <w:t>6</w:t>
            </w:r>
          </w:p>
        </w:tc>
      </w:tr>
      <w:tr w:rsidR="00BC1921" w:rsidRPr="00BC1921" w14:paraId="74A65B92" w14:textId="77777777" w:rsidTr="00B23B4C">
        <w:trPr>
          <w:trHeight w:val="283"/>
        </w:trPr>
        <w:tc>
          <w:tcPr>
            <w:tcW w:w="604" w:type="pct"/>
            <w:vMerge/>
          </w:tcPr>
          <w:p w14:paraId="76B56379" w14:textId="77777777" w:rsidR="00945352" w:rsidRPr="00BC1921" w:rsidRDefault="00945352" w:rsidP="006215AC">
            <w:pPr>
              <w:pStyle w:val="NoSpacing"/>
              <w:rPr>
                <w:color w:val="auto"/>
                <w:sz w:val="18"/>
                <w:szCs w:val="18"/>
                <w:lang w:val="en-GB"/>
              </w:rPr>
            </w:pPr>
          </w:p>
        </w:tc>
        <w:tc>
          <w:tcPr>
            <w:tcW w:w="604" w:type="pct"/>
            <w:tcBorders>
              <w:top w:val="single" w:sz="6" w:space="0" w:color="auto"/>
              <w:left w:val="single" w:sz="4" w:space="0" w:color="auto"/>
              <w:bottom w:val="single" w:sz="6" w:space="0" w:color="auto"/>
              <w:right w:val="single" w:sz="6" w:space="0" w:color="auto"/>
            </w:tcBorders>
          </w:tcPr>
          <w:p w14:paraId="6B317BF4" w14:textId="28D461B7" w:rsidR="00945352" w:rsidRPr="00BC1921" w:rsidRDefault="00945352" w:rsidP="006215AC">
            <w:pPr>
              <w:pStyle w:val="NoSpacing"/>
              <w:rPr>
                <w:color w:val="auto"/>
                <w:sz w:val="18"/>
                <w:szCs w:val="18"/>
                <w:lang w:val="en-GB"/>
              </w:rPr>
            </w:pPr>
            <w:r w:rsidRPr="00BC1921">
              <w:rPr>
                <w:color w:val="auto"/>
                <w:sz w:val="18"/>
                <w:szCs w:val="18"/>
                <w:lang w:val="en-GB"/>
              </w:rPr>
              <w:t>Without CVD</w:t>
            </w:r>
            <w:r w:rsidRPr="00BC1921">
              <w:rPr>
                <w:color w:val="auto"/>
                <w:sz w:val="18"/>
                <w:szCs w:val="18"/>
                <w:vertAlign w:val="superscript"/>
                <w:lang w:val="en-GB"/>
              </w:rPr>
              <w:t>6</w:t>
            </w:r>
            <w:r w:rsidRPr="00BC1921">
              <w:rPr>
                <w:color w:val="auto"/>
                <w:sz w:val="18"/>
                <w:szCs w:val="18"/>
                <w:lang w:val="en-GB"/>
              </w:rPr>
              <w:t> </w:t>
            </w:r>
          </w:p>
        </w:tc>
        <w:tc>
          <w:tcPr>
            <w:tcW w:w="299" w:type="pct"/>
            <w:tcBorders>
              <w:top w:val="single" w:sz="6" w:space="0" w:color="auto"/>
              <w:left w:val="single" w:sz="6" w:space="0" w:color="auto"/>
              <w:bottom w:val="single" w:sz="6" w:space="0" w:color="auto"/>
              <w:right w:val="single" w:sz="6" w:space="0" w:color="auto"/>
            </w:tcBorders>
          </w:tcPr>
          <w:p w14:paraId="646D2910" w14:textId="203BA105" w:rsidR="00945352" w:rsidRPr="00BC1921" w:rsidRDefault="00945352" w:rsidP="00DE60C4">
            <w:pPr>
              <w:pStyle w:val="NoSpacing"/>
              <w:jc w:val="center"/>
              <w:rPr>
                <w:color w:val="auto"/>
                <w:sz w:val="18"/>
                <w:szCs w:val="18"/>
                <w:lang w:val="en-GB"/>
              </w:rPr>
            </w:pPr>
            <w:r w:rsidRPr="00BC1921">
              <w:rPr>
                <w:color w:val="auto"/>
                <w:sz w:val="18"/>
                <w:szCs w:val="18"/>
                <w:lang w:val="en-GB"/>
              </w:rPr>
              <w:t>222</w:t>
            </w:r>
            <w:r w:rsidR="00A56C2E">
              <w:rPr>
                <w:color w:val="auto"/>
                <w:sz w:val="18"/>
                <w:szCs w:val="18"/>
                <w:lang w:val="en-GB"/>
              </w:rPr>
              <w:t>,</w:t>
            </w:r>
            <w:r w:rsidRPr="00BC1921">
              <w:rPr>
                <w:color w:val="auto"/>
                <w:sz w:val="18"/>
                <w:szCs w:val="18"/>
                <w:lang w:val="en-GB"/>
              </w:rPr>
              <w:t>483</w:t>
            </w:r>
          </w:p>
        </w:tc>
        <w:tc>
          <w:tcPr>
            <w:tcW w:w="252" w:type="pct"/>
            <w:tcBorders>
              <w:top w:val="single" w:sz="6" w:space="0" w:color="auto"/>
              <w:left w:val="single" w:sz="6" w:space="0" w:color="auto"/>
              <w:bottom w:val="single" w:sz="6" w:space="0" w:color="auto"/>
              <w:right w:val="single" w:sz="6" w:space="0" w:color="auto"/>
            </w:tcBorders>
          </w:tcPr>
          <w:p w14:paraId="4ACD3A88" w14:textId="6A78B73F" w:rsidR="00945352" w:rsidRPr="00BC1921" w:rsidRDefault="00945352" w:rsidP="006215AC">
            <w:pPr>
              <w:pStyle w:val="NoSpacing"/>
              <w:rPr>
                <w:color w:val="auto"/>
                <w:sz w:val="18"/>
                <w:szCs w:val="18"/>
                <w:lang w:val="en-GB"/>
              </w:rPr>
            </w:pPr>
            <w:r w:rsidRPr="00BC1921">
              <w:rPr>
                <w:color w:val="auto"/>
                <w:sz w:val="18"/>
                <w:szCs w:val="18"/>
                <w:lang w:val="en-GB"/>
              </w:rPr>
              <w:t>11</w:t>
            </w:r>
            <w:r w:rsidR="0040537F">
              <w:rPr>
                <w:color w:val="auto"/>
                <w:sz w:val="18"/>
                <w:szCs w:val="18"/>
                <w:lang w:val="en-GB"/>
              </w:rPr>
              <w:t>,</w:t>
            </w:r>
            <w:r w:rsidRPr="00BC1921">
              <w:rPr>
                <w:color w:val="auto"/>
                <w:sz w:val="18"/>
                <w:szCs w:val="18"/>
                <w:lang w:val="en-GB"/>
              </w:rPr>
              <w:t>221</w:t>
            </w:r>
          </w:p>
        </w:tc>
        <w:tc>
          <w:tcPr>
            <w:tcW w:w="228" w:type="pct"/>
            <w:tcBorders>
              <w:top w:val="single" w:sz="6" w:space="0" w:color="auto"/>
              <w:left w:val="single" w:sz="6" w:space="0" w:color="auto"/>
              <w:bottom w:val="single" w:sz="6" w:space="0" w:color="auto"/>
              <w:right w:val="single" w:sz="6" w:space="0" w:color="auto"/>
            </w:tcBorders>
          </w:tcPr>
          <w:p w14:paraId="3E4B4694" w14:textId="340B801C" w:rsidR="00945352" w:rsidRPr="00BC1921" w:rsidRDefault="00945352" w:rsidP="006215AC">
            <w:pPr>
              <w:pStyle w:val="NoSpacing"/>
              <w:rPr>
                <w:color w:val="auto"/>
                <w:sz w:val="18"/>
                <w:szCs w:val="18"/>
                <w:lang w:val="en-GB"/>
              </w:rPr>
            </w:pPr>
            <w:r w:rsidRPr="00BC1921">
              <w:rPr>
                <w:color w:val="auto"/>
                <w:sz w:val="18"/>
                <w:szCs w:val="18"/>
                <w:lang w:val="en-GB"/>
              </w:rPr>
              <w:t>0.956</w:t>
            </w:r>
          </w:p>
        </w:tc>
        <w:tc>
          <w:tcPr>
            <w:tcW w:w="407" w:type="pct"/>
            <w:tcBorders>
              <w:top w:val="single" w:sz="4" w:space="0" w:color="auto"/>
              <w:left w:val="single" w:sz="4" w:space="0" w:color="auto"/>
              <w:bottom w:val="single" w:sz="4" w:space="0" w:color="auto"/>
              <w:right w:val="single" w:sz="4" w:space="0" w:color="auto"/>
            </w:tcBorders>
          </w:tcPr>
          <w:p w14:paraId="68DF6711" w14:textId="13566ED7" w:rsidR="00945352" w:rsidRPr="00BC1921" w:rsidRDefault="00945352" w:rsidP="006215AC">
            <w:pPr>
              <w:pStyle w:val="NoSpacing"/>
              <w:rPr>
                <w:color w:val="auto"/>
                <w:sz w:val="18"/>
                <w:szCs w:val="18"/>
                <w:lang w:val="en-GB"/>
              </w:rPr>
            </w:pPr>
            <w:r w:rsidRPr="00BC1921">
              <w:rPr>
                <w:color w:val="auto"/>
                <w:sz w:val="18"/>
                <w:szCs w:val="18"/>
                <w:lang w:val="en-GB"/>
              </w:rPr>
              <w:t>0.935, 0.97</w:t>
            </w:r>
            <w:r w:rsidR="000E3CBA" w:rsidRPr="00BC1921">
              <w:rPr>
                <w:color w:val="auto"/>
                <w:sz w:val="18"/>
                <w:szCs w:val="18"/>
                <w:lang w:val="en-GB"/>
              </w:rPr>
              <w:t>8</w:t>
            </w:r>
          </w:p>
        </w:tc>
        <w:tc>
          <w:tcPr>
            <w:tcW w:w="298" w:type="pct"/>
            <w:tcBorders>
              <w:top w:val="single" w:sz="6" w:space="0" w:color="auto"/>
              <w:left w:val="single" w:sz="6" w:space="0" w:color="auto"/>
              <w:bottom w:val="single" w:sz="6" w:space="0" w:color="auto"/>
              <w:right w:val="single" w:sz="6" w:space="0" w:color="auto"/>
            </w:tcBorders>
          </w:tcPr>
          <w:p w14:paraId="5D81E611" w14:textId="4D216433" w:rsidR="00945352" w:rsidRPr="00BC1921" w:rsidRDefault="000E3CBA" w:rsidP="006215AC">
            <w:pPr>
              <w:pStyle w:val="NoSpacing"/>
              <w:rPr>
                <w:color w:val="auto"/>
                <w:sz w:val="18"/>
                <w:szCs w:val="18"/>
                <w:lang w:val="en-GB"/>
              </w:rPr>
            </w:pPr>
            <w:r w:rsidRPr="00BC1921">
              <w:rPr>
                <w:color w:val="auto"/>
                <w:sz w:val="18"/>
                <w:szCs w:val="18"/>
                <w:lang w:val="en-GB"/>
              </w:rPr>
              <w:t>&lt;</w:t>
            </w:r>
            <w:r w:rsidR="00B23B4C">
              <w:rPr>
                <w:color w:val="auto"/>
                <w:sz w:val="18"/>
                <w:szCs w:val="18"/>
                <w:lang w:val="en-GB"/>
              </w:rPr>
              <w:t xml:space="preserve"> </w:t>
            </w:r>
            <w:r w:rsidRPr="00BC1921">
              <w:rPr>
                <w:color w:val="auto"/>
                <w:sz w:val="18"/>
                <w:szCs w:val="18"/>
                <w:lang w:val="en-GB"/>
              </w:rPr>
              <w:t>0.001</w:t>
            </w:r>
          </w:p>
        </w:tc>
        <w:tc>
          <w:tcPr>
            <w:tcW w:w="198" w:type="pct"/>
            <w:tcBorders>
              <w:top w:val="single" w:sz="6" w:space="0" w:color="auto"/>
              <w:left w:val="single" w:sz="6" w:space="0" w:color="auto"/>
              <w:bottom w:val="single" w:sz="6" w:space="0" w:color="auto"/>
              <w:right w:val="single" w:sz="6" w:space="0" w:color="auto"/>
            </w:tcBorders>
          </w:tcPr>
          <w:p w14:paraId="5B6413C8" w14:textId="77777777" w:rsidR="00945352" w:rsidRPr="00BC1921" w:rsidRDefault="00945352" w:rsidP="006215AC">
            <w:pPr>
              <w:pStyle w:val="NoSpacing"/>
              <w:rPr>
                <w:color w:val="auto"/>
                <w:sz w:val="18"/>
                <w:szCs w:val="18"/>
                <w:lang w:val="en-GB"/>
              </w:rPr>
            </w:pPr>
          </w:p>
        </w:tc>
        <w:tc>
          <w:tcPr>
            <w:tcW w:w="230" w:type="pct"/>
            <w:tcBorders>
              <w:top w:val="single" w:sz="6" w:space="0" w:color="auto"/>
              <w:left w:val="single" w:sz="6" w:space="0" w:color="auto"/>
              <w:bottom w:val="single" w:sz="6" w:space="0" w:color="auto"/>
              <w:right w:val="single" w:sz="6" w:space="0" w:color="auto"/>
            </w:tcBorders>
          </w:tcPr>
          <w:p w14:paraId="2957D84B" w14:textId="77777777" w:rsidR="00945352" w:rsidRPr="00BC1921" w:rsidRDefault="00945352" w:rsidP="006215AC">
            <w:pPr>
              <w:pStyle w:val="NoSpacing"/>
              <w:rPr>
                <w:color w:val="auto"/>
                <w:sz w:val="18"/>
                <w:szCs w:val="18"/>
                <w:lang w:val="en-GB"/>
              </w:rPr>
            </w:pPr>
          </w:p>
        </w:tc>
        <w:tc>
          <w:tcPr>
            <w:tcW w:w="281" w:type="pct"/>
            <w:tcBorders>
              <w:top w:val="single" w:sz="6" w:space="0" w:color="auto"/>
              <w:left w:val="single" w:sz="6" w:space="0" w:color="auto"/>
              <w:bottom w:val="single" w:sz="6" w:space="0" w:color="auto"/>
              <w:right w:val="single" w:sz="6" w:space="0" w:color="auto"/>
            </w:tcBorders>
          </w:tcPr>
          <w:p w14:paraId="2A1179A8" w14:textId="3A5CF7D6" w:rsidR="00945352" w:rsidRPr="00BC1921" w:rsidRDefault="00945352" w:rsidP="006215AC">
            <w:pPr>
              <w:pStyle w:val="NoSpacing"/>
              <w:rPr>
                <w:color w:val="auto"/>
                <w:sz w:val="18"/>
                <w:szCs w:val="18"/>
                <w:lang w:val="en-GB"/>
              </w:rPr>
            </w:pPr>
            <w:r w:rsidRPr="00BC1921">
              <w:rPr>
                <w:color w:val="auto"/>
                <w:sz w:val="18"/>
                <w:szCs w:val="18"/>
                <w:lang w:val="en-GB"/>
              </w:rPr>
              <w:t>302</w:t>
            </w:r>
            <w:r w:rsidR="0040537F">
              <w:rPr>
                <w:color w:val="auto"/>
                <w:sz w:val="18"/>
                <w:szCs w:val="18"/>
                <w:lang w:val="en-GB"/>
              </w:rPr>
              <w:t>,</w:t>
            </w:r>
            <w:r w:rsidRPr="00BC1921">
              <w:rPr>
                <w:color w:val="auto"/>
                <w:sz w:val="18"/>
                <w:szCs w:val="18"/>
                <w:lang w:val="en-GB"/>
              </w:rPr>
              <w:t>204</w:t>
            </w:r>
          </w:p>
        </w:tc>
        <w:tc>
          <w:tcPr>
            <w:tcW w:w="245" w:type="pct"/>
            <w:tcBorders>
              <w:top w:val="single" w:sz="6" w:space="0" w:color="auto"/>
              <w:left w:val="single" w:sz="6" w:space="0" w:color="auto"/>
              <w:bottom w:val="single" w:sz="6" w:space="0" w:color="auto"/>
              <w:right w:val="single" w:sz="6" w:space="0" w:color="auto"/>
            </w:tcBorders>
          </w:tcPr>
          <w:p w14:paraId="7B74F5A6" w14:textId="531ADEAB" w:rsidR="00945352" w:rsidRPr="00BC1921" w:rsidRDefault="00945352" w:rsidP="006215AC">
            <w:pPr>
              <w:pStyle w:val="NoSpacing"/>
              <w:rPr>
                <w:color w:val="auto"/>
                <w:sz w:val="18"/>
                <w:szCs w:val="18"/>
                <w:lang w:val="en-GB"/>
              </w:rPr>
            </w:pPr>
            <w:r w:rsidRPr="00BC1921">
              <w:rPr>
                <w:color w:val="auto"/>
                <w:sz w:val="18"/>
                <w:szCs w:val="18"/>
                <w:lang w:val="en-GB"/>
              </w:rPr>
              <w:t>15</w:t>
            </w:r>
            <w:r w:rsidR="0040537F">
              <w:rPr>
                <w:color w:val="auto"/>
                <w:sz w:val="18"/>
                <w:szCs w:val="18"/>
                <w:lang w:val="en-GB"/>
              </w:rPr>
              <w:t>,</w:t>
            </w:r>
            <w:r w:rsidRPr="00BC1921">
              <w:rPr>
                <w:color w:val="auto"/>
                <w:sz w:val="18"/>
                <w:szCs w:val="18"/>
                <w:lang w:val="en-GB"/>
              </w:rPr>
              <w:t>898</w:t>
            </w:r>
          </w:p>
        </w:tc>
        <w:tc>
          <w:tcPr>
            <w:tcW w:w="228" w:type="pct"/>
            <w:tcBorders>
              <w:top w:val="single" w:sz="6" w:space="0" w:color="auto"/>
              <w:left w:val="single" w:sz="6" w:space="0" w:color="auto"/>
              <w:bottom w:val="single" w:sz="6" w:space="0" w:color="auto"/>
              <w:right w:val="single" w:sz="6" w:space="0" w:color="auto"/>
            </w:tcBorders>
          </w:tcPr>
          <w:p w14:paraId="5100D66B" w14:textId="732F60C4" w:rsidR="00945352" w:rsidRPr="00BC1921" w:rsidRDefault="00945352" w:rsidP="006215AC">
            <w:pPr>
              <w:pStyle w:val="NoSpacing"/>
              <w:rPr>
                <w:color w:val="auto"/>
                <w:sz w:val="18"/>
                <w:szCs w:val="18"/>
                <w:lang w:val="en-GB"/>
              </w:rPr>
            </w:pPr>
            <w:r w:rsidRPr="00BC1921">
              <w:rPr>
                <w:color w:val="auto"/>
                <w:sz w:val="18"/>
                <w:szCs w:val="18"/>
                <w:lang w:val="en-GB"/>
              </w:rPr>
              <w:t>0.96</w:t>
            </w:r>
            <w:r w:rsidR="006F1D78" w:rsidRPr="00BC1921">
              <w:rPr>
                <w:color w:val="auto"/>
                <w:sz w:val="18"/>
                <w:szCs w:val="18"/>
                <w:lang w:val="en-GB"/>
              </w:rPr>
              <w:t>1</w:t>
            </w:r>
          </w:p>
        </w:tc>
        <w:tc>
          <w:tcPr>
            <w:tcW w:w="438" w:type="pct"/>
            <w:tcBorders>
              <w:top w:val="single" w:sz="4" w:space="0" w:color="auto"/>
              <w:left w:val="single" w:sz="4" w:space="0" w:color="auto"/>
              <w:bottom w:val="single" w:sz="4" w:space="0" w:color="auto"/>
              <w:right w:val="single" w:sz="4" w:space="0" w:color="auto"/>
            </w:tcBorders>
          </w:tcPr>
          <w:p w14:paraId="282E9D1E" w14:textId="142203FB" w:rsidR="00945352" w:rsidRPr="00BC1921" w:rsidRDefault="00945352" w:rsidP="006215AC">
            <w:pPr>
              <w:pStyle w:val="NoSpacing"/>
              <w:rPr>
                <w:color w:val="auto"/>
                <w:sz w:val="18"/>
                <w:szCs w:val="18"/>
                <w:lang w:val="en-GB"/>
              </w:rPr>
            </w:pPr>
            <w:r w:rsidRPr="00BC1921">
              <w:rPr>
                <w:color w:val="auto"/>
                <w:sz w:val="18"/>
                <w:szCs w:val="18"/>
                <w:lang w:val="en-GB"/>
              </w:rPr>
              <w:t>0.94</w:t>
            </w:r>
            <w:r w:rsidR="006F1D78" w:rsidRPr="00BC1921">
              <w:rPr>
                <w:color w:val="auto"/>
                <w:sz w:val="18"/>
                <w:szCs w:val="18"/>
                <w:lang w:val="en-GB"/>
              </w:rPr>
              <w:t>5</w:t>
            </w:r>
            <w:r w:rsidRPr="00BC1921">
              <w:rPr>
                <w:color w:val="auto"/>
                <w:sz w:val="18"/>
                <w:szCs w:val="18"/>
                <w:lang w:val="en-GB"/>
              </w:rPr>
              <w:t>, 0.97</w:t>
            </w:r>
            <w:r w:rsidR="006F1D78" w:rsidRPr="00BC1921">
              <w:rPr>
                <w:color w:val="auto"/>
                <w:sz w:val="18"/>
                <w:szCs w:val="18"/>
                <w:lang w:val="en-GB"/>
              </w:rPr>
              <w:t>7</w:t>
            </w:r>
          </w:p>
        </w:tc>
        <w:tc>
          <w:tcPr>
            <w:tcW w:w="304" w:type="pct"/>
            <w:tcBorders>
              <w:top w:val="single" w:sz="6" w:space="0" w:color="auto"/>
              <w:left w:val="single" w:sz="6" w:space="0" w:color="auto"/>
              <w:bottom w:val="single" w:sz="6" w:space="0" w:color="auto"/>
              <w:right w:val="single" w:sz="6" w:space="0" w:color="auto"/>
            </w:tcBorders>
          </w:tcPr>
          <w:p w14:paraId="1F4E3E00" w14:textId="12FD323C" w:rsidR="00945352" w:rsidRPr="00BC1921" w:rsidRDefault="00F0022B" w:rsidP="006215AC">
            <w:pPr>
              <w:pStyle w:val="NoSpacing"/>
              <w:rPr>
                <w:color w:val="auto"/>
                <w:sz w:val="18"/>
                <w:szCs w:val="18"/>
                <w:lang w:val="en-GB"/>
              </w:rPr>
            </w:pPr>
            <w:r w:rsidRPr="00BC1921">
              <w:rPr>
                <w:color w:val="auto"/>
                <w:sz w:val="18"/>
                <w:szCs w:val="18"/>
                <w:lang w:val="en-GB"/>
              </w:rPr>
              <w:t>&lt;</w:t>
            </w:r>
            <w:r w:rsidR="00D4721F">
              <w:rPr>
                <w:color w:val="auto"/>
                <w:sz w:val="18"/>
                <w:szCs w:val="18"/>
                <w:lang w:val="en-GB"/>
              </w:rPr>
              <w:t xml:space="preserve"> </w:t>
            </w:r>
            <w:r w:rsidRPr="00BC1921">
              <w:rPr>
                <w:color w:val="auto"/>
                <w:sz w:val="18"/>
                <w:szCs w:val="18"/>
                <w:lang w:val="en-GB"/>
              </w:rPr>
              <w:t>0.001</w:t>
            </w:r>
          </w:p>
        </w:tc>
        <w:tc>
          <w:tcPr>
            <w:tcW w:w="193" w:type="pct"/>
            <w:tcBorders>
              <w:top w:val="single" w:sz="6" w:space="0" w:color="auto"/>
              <w:left w:val="single" w:sz="6" w:space="0" w:color="auto"/>
              <w:bottom w:val="single" w:sz="6" w:space="0" w:color="auto"/>
              <w:right w:val="single" w:sz="6" w:space="0" w:color="auto"/>
            </w:tcBorders>
          </w:tcPr>
          <w:p w14:paraId="17AD3F06" w14:textId="77777777" w:rsidR="00945352" w:rsidRPr="00BC1921" w:rsidRDefault="00945352" w:rsidP="006215AC">
            <w:pPr>
              <w:pStyle w:val="NoSpacing"/>
              <w:rPr>
                <w:color w:val="auto"/>
                <w:sz w:val="18"/>
                <w:szCs w:val="18"/>
                <w:lang w:val="en-GB"/>
              </w:rPr>
            </w:pPr>
          </w:p>
        </w:tc>
        <w:tc>
          <w:tcPr>
            <w:tcW w:w="191" w:type="pct"/>
            <w:tcBorders>
              <w:top w:val="single" w:sz="6" w:space="0" w:color="auto"/>
              <w:left w:val="single" w:sz="6" w:space="0" w:color="auto"/>
              <w:bottom w:val="single" w:sz="6" w:space="0" w:color="auto"/>
              <w:right w:val="single" w:sz="6" w:space="0" w:color="auto"/>
            </w:tcBorders>
          </w:tcPr>
          <w:p w14:paraId="6C57856B" w14:textId="77777777" w:rsidR="00945352" w:rsidRPr="00BC1921" w:rsidRDefault="00945352" w:rsidP="006215AC">
            <w:pPr>
              <w:pStyle w:val="NoSpacing"/>
              <w:rPr>
                <w:color w:val="auto"/>
                <w:sz w:val="18"/>
                <w:szCs w:val="18"/>
                <w:lang w:val="en-GB"/>
              </w:rPr>
            </w:pPr>
          </w:p>
        </w:tc>
      </w:tr>
      <w:tr w:rsidR="00BC1921" w:rsidRPr="00BC1921" w14:paraId="63289038" w14:textId="77777777" w:rsidTr="00B23B4C">
        <w:trPr>
          <w:trHeight w:val="283"/>
        </w:trPr>
        <w:tc>
          <w:tcPr>
            <w:tcW w:w="604" w:type="pct"/>
            <w:vMerge/>
          </w:tcPr>
          <w:p w14:paraId="42DB60B6" w14:textId="77777777" w:rsidR="00945352" w:rsidRPr="00BC1921" w:rsidRDefault="00945352" w:rsidP="006215AC">
            <w:pPr>
              <w:pStyle w:val="NoSpacing"/>
              <w:rPr>
                <w:color w:val="auto"/>
                <w:sz w:val="18"/>
                <w:szCs w:val="18"/>
                <w:lang w:val="en-GB"/>
              </w:rPr>
            </w:pPr>
          </w:p>
        </w:tc>
        <w:tc>
          <w:tcPr>
            <w:tcW w:w="604" w:type="pct"/>
            <w:tcBorders>
              <w:top w:val="single" w:sz="6" w:space="0" w:color="auto"/>
              <w:left w:val="single" w:sz="4" w:space="0" w:color="auto"/>
              <w:bottom w:val="single" w:sz="6" w:space="0" w:color="auto"/>
              <w:right w:val="single" w:sz="6" w:space="0" w:color="auto"/>
            </w:tcBorders>
          </w:tcPr>
          <w:p w14:paraId="6DA1728C" w14:textId="113895E6" w:rsidR="00945352" w:rsidRPr="00BC1921" w:rsidRDefault="00945352" w:rsidP="006215AC">
            <w:pPr>
              <w:pStyle w:val="NoSpacing"/>
              <w:rPr>
                <w:color w:val="auto"/>
                <w:sz w:val="18"/>
                <w:szCs w:val="18"/>
                <w:lang w:val="en-GB"/>
              </w:rPr>
            </w:pPr>
            <w:r w:rsidRPr="00BC1921">
              <w:rPr>
                <w:color w:val="auto"/>
                <w:sz w:val="18"/>
                <w:szCs w:val="18"/>
                <w:lang w:val="en-GB"/>
              </w:rPr>
              <w:t>With CVD</w:t>
            </w:r>
            <w:r w:rsidRPr="00BC1921">
              <w:rPr>
                <w:color w:val="auto"/>
                <w:sz w:val="18"/>
                <w:szCs w:val="18"/>
                <w:vertAlign w:val="superscript"/>
                <w:lang w:val="en-GB"/>
              </w:rPr>
              <w:t>6</w:t>
            </w:r>
            <w:r w:rsidRPr="00BC1921">
              <w:rPr>
                <w:color w:val="auto"/>
                <w:sz w:val="18"/>
                <w:szCs w:val="18"/>
                <w:lang w:val="en-GB"/>
              </w:rPr>
              <w:t> </w:t>
            </w:r>
          </w:p>
        </w:tc>
        <w:tc>
          <w:tcPr>
            <w:tcW w:w="299" w:type="pct"/>
            <w:tcBorders>
              <w:top w:val="single" w:sz="6" w:space="0" w:color="auto"/>
              <w:left w:val="single" w:sz="6" w:space="0" w:color="auto"/>
              <w:bottom w:val="single" w:sz="6" w:space="0" w:color="auto"/>
              <w:right w:val="single" w:sz="6" w:space="0" w:color="auto"/>
            </w:tcBorders>
          </w:tcPr>
          <w:p w14:paraId="65B463C9" w14:textId="2A9D037A" w:rsidR="00945352" w:rsidRPr="00BC1921" w:rsidRDefault="00945352" w:rsidP="00DE60C4">
            <w:pPr>
              <w:pStyle w:val="NoSpacing"/>
              <w:jc w:val="center"/>
              <w:rPr>
                <w:color w:val="auto"/>
                <w:sz w:val="18"/>
                <w:szCs w:val="18"/>
                <w:lang w:val="en-GB"/>
              </w:rPr>
            </w:pPr>
            <w:r w:rsidRPr="00BC1921">
              <w:rPr>
                <w:color w:val="auto"/>
                <w:sz w:val="18"/>
                <w:szCs w:val="18"/>
                <w:lang w:val="en-GB"/>
              </w:rPr>
              <w:t>7</w:t>
            </w:r>
            <w:r w:rsidR="00A56C2E">
              <w:rPr>
                <w:color w:val="auto"/>
                <w:sz w:val="18"/>
                <w:szCs w:val="18"/>
                <w:lang w:val="en-GB"/>
              </w:rPr>
              <w:t>,</w:t>
            </w:r>
            <w:r w:rsidRPr="00BC1921">
              <w:rPr>
                <w:color w:val="auto"/>
                <w:sz w:val="18"/>
                <w:szCs w:val="18"/>
                <w:lang w:val="en-GB"/>
              </w:rPr>
              <w:t>543</w:t>
            </w:r>
          </w:p>
        </w:tc>
        <w:tc>
          <w:tcPr>
            <w:tcW w:w="252" w:type="pct"/>
            <w:tcBorders>
              <w:top w:val="single" w:sz="6" w:space="0" w:color="auto"/>
              <w:left w:val="single" w:sz="6" w:space="0" w:color="auto"/>
              <w:bottom w:val="single" w:sz="6" w:space="0" w:color="auto"/>
              <w:right w:val="single" w:sz="6" w:space="0" w:color="auto"/>
            </w:tcBorders>
          </w:tcPr>
          <w:p w14:paraId="54650AD5" w14:textId="47BC7242" w:rsidR="00945352" w:rsidRPr="00BC1921" w:rsidRDefault="00945352" w:rsidP="006215AC">
            <w:pPr>
              <w:pStyle w:val="NoSpacing"/>
              <w:rPr>
                <w:color w:val="auto"/>
                <w:sz w:val="18"/>
                <w:szCs w:val="18"/>
                <w:lang w:val="en-GB"/>
              </w:rPr>
            </w:pPr>
            <w:r w:rsidRPr="00BC1921">
              <w:rPr>
                <w:color w:val="auto"/>
                <w:sz w:val="18"/>
                <w:szCs w:val="18"/>
                <w:lang w:val="en-GB"/>
              </w:rPr>
              <w:t>315</w:t>
            </w:r>
          </w:p>
        </w:tc>
        <w:tc>
          <w:tcPr>
            <w:tcW w:w="228" w:type="pct"/>
            <w:tcBorders>
              <w:top w:val="single" w:sz="6" w:space="0" w:color="auto"/>
              <w:left w:val="single" w:sz="6" w:space="0" w:color="auto"/>
              <w:bottom w:val="single" w:sz="6" w:space="0" w:color="auto"/>
              <w:right w:val="single" w:sz="6" w:space="0" w:color="auto"/>
            </w:tcBorders>
          </w:tcPr>
          <w:p w14:paraId="435D6E09" w14:textId="68EFF481" w:rsidR="00945352" w:rsidRPr="00BC1921" w:rsidRDefault="00945352" w:rsidP="006215AC">
            <w:pPr>
              <w:pStyle w:val="NoSpacing"/>
              <w:rPr>
                <w:color w:val="auto"/>
                <w:sz w:val="18"/>
                <w:szCs w:val="18"/>
                <w:lang w:val="en-GB"/>
              </w:rPr>
            </w:pPr>
            <w:r w:rsidRPr="00BC1921">
              <w:rPr>
                <w:color w:val="auto"/>
                <w:sz w:val="18"/>
                <w:szCs w:val="18"/>
                <w:lang w:val="en-GB"/>
              </w:rPr>
              <w:t>0.9</w:t>
            </w:r>
            <w:r w:rsidR="006C699B" w:rsidRPr="00BC1921">
              <w:rPr>
                <w:color w:val="auto"/>
                <w:sz w:val="18"/>
                <w:szCs w:val="18"/>
                <w:lang w:val="en-GB"/>
              </w:rPr>
              <w:t>60</w:t>
            </w:r>
          </w:p>
        </w:tc>
        <w:tc>
          <w:tcPr>
            <w:tcW w:w="407" w:type="pct"/>
            <w:tcBorders>
              <w:top w:val="single" w:sz="4" w:space="0" w:color="auto"/>
              <w:left w:val="single" w:sz="4" w:space="0" w:color="auto"/>
              <w:bottom w:val="single" w:sz="4" w:space="0" w:color="auto"/>
              <w:right w:val="single" w:sz="4" w:space="0" w:color="auto"/>
            </w:tcBorders>
          </w:tcPr>
          <w:p w14:paraId="7253353F" w14:textId="0CEE8E58" w:rsidR="00945352" w:rsidRPr="00BC1921" w:rsidRDefault="00945352" w:rsidP="006215AC">
            <w:pPr>
              <w:pStyle w:val="NoSpacing"/>
              <w:rPr>
                <w:color w:val="auto"/>
                <w:sz w:val="18"/>
                <w:szCs w:val="18"/>
                <w:lang w:val="en-GB"/>
              </w:rPr>
            </w:pPr>
            <w:r w:rsidRPr="00BC1921">
              <w:rPr>
                <w:color w:val="auto"/>
                <w:sz w:val="18"/>
                <w:szCs w:val="18"/>
                <w:lang w:val="en-GB"/>
              </w:rPr>
              <w:t>0.855, 1.077</w:t>
            </w:r>
          </w:p>
        </w:tc>
        <w:tc>
          <w:tcPr>
            <w:tcW w:w="298" w:type="pct"/>
            <w:tcBorders>
              <w:top w:val="single" w:sz="6" w:space="0" w:color="auto"/>
              <w:left w:val="single" w:sz="6" w:space="0" w:color="auto"/>
              <w:bottom w:val="single" w:sz="6" w:space="0" w:color="auto"/>
              <w:right w:val="single" w:sz="6" w:space="0" w:color="auto"/>
            </w:tcBorders>
          </w:tcPr>
          <w:p w14:paraId="7D2E93E4" w14:textId="657FA9D5" w:rsidR="00945352" w:rsidRPr="00BC1921" w:rsidRDefault="00945352" w:rsidP="006215AC">
            <w:pPr>
              <w:pStyle w:val="NoSpacing"/>
              <w:rPr>
                <w:color w:val="auto"/>
                <w:sz w:val="18"/>
                <w:szCs w:val="18"/>
                <w:lang w:val="en-GB"/>
              </w:rPr>
            </w:pPr>
            <w:r w:rsidRPr="00BC1921">
              <w:rPr>
                <w:color w:val="auto"/>
                <w:sz w:val="18"/>
                <w:szCs w:val="18"/>
                <w:lang w:val="en-GB"/>
              </w:rPr>
              <w:t>0.48</w:t>
            </w:r>
          </w:p>
        </w:tc>
        <w:tc>
          <w:tcPr>
            <w:tcW w:w="198" w:type="pct"/>
            <w:tcBorders>
              <w:top w:val="single" w:sz="6" w:space="0" w:color="auto"/>
              <w:left w:val="single" w:sz="6" w:space="0" w:color="auto"/>
              <w:bottom w:val="single" w:sz="6" w:space="0" w:color="auto"/>
              <w:right w:val="single" w:sz="6" w:space="0" w:color="auto"/>
            </w:tcBorders>
          </w:tcPr>
          <w:p w14:paraId="7EEC8224" w14:textId="7F2D23A4" w:rsidR="00945352" w:rsidRPr="00BC1921" w:rsidRDefault="00945352" w:rsidP="006215AC">
            <w:pPr>
              <w:pStyle w:val="NoSpacing"/>
              <w:rPr>
                <w:color w:val="auto"/>
                <w:sz w:val="18"/>
                <w:szCs w:val="18"/>
                <w:lang w:val="en-GB"/>
              </w:rPr>
            </w:pPr>
            <w:r w:rsidRPr="00BC1921">
              <w:rPr>
                <w:color w:val="auto"/>
                <w:sz w:val="18"/>
                <w:szCs w:val="18"/>
                <w:lang w:val="en-GB"/>
              </w:rPr>
              <w:t>0.86</w:t>
            </w:r>
          </w:p>
        </w:tc>
        <w:tc>
          <w:tcPr>
            <w:tcW w:w="230" w:type="pct"/>
            <w:tcBorders>
              <w:top w:val="single" w:sz="6" w:space="0" w:color="auto"/>
              <w:left w:val="single" w:sz="6" w:space="0" w:color="auto"/>
              <w:bottom w:val="single" w:sz="6" w:space="0" w:color="auto"/>
              <w:right w:val="single" w:sz="6" w:space="0" w:color="auto"/>
            </w:tcBorders>
          </w:tcPr>
          <w:p w14:paraId="5249AA12" w14:textId="464BF5A8" w:rsidR="00945352" w:rsidRPr="00BC1921" w:rsidRDefault="00945352" w:rsidP="006215AC">
            <w:pPr>
              <w:pStyle w:val="NoSpacing"/>
              <w:rPr>
                <w:color w:val="auto"/>
                <w:sz w:val="18"/>
                <w:szCs w:val="18"/>
                <w:lang w:val="en-GB"/>
              </w:rPr>
            </w:pPr>
            <w:r w:rsidRPr="00BC1921">
              <w:rPr>
                <w:color w:val="auto"/>
                <w:sz w:val="18"/>
                <w:szCs w:val="18"/>
                <w:lang w:val="en-GB"/>
              </w:rPr>
              <w:t>0.86</w:t>
            </w:r>
          </w:p>
        </w:tc>
        <w:tc>
          <w:tcPr>
            <w:tcW w:w="281" w:type="pct"/>
            <w:tcBorders>
              <w:top w:val="single" w:sz="6" w:space="0" w:color="auto"/>
              <w:left w:val="single" w:sz="6" w:space="0" w:color="auto"/>
              <w:bottom w:val="single" w:sz="6" w:space="0" w:color="auto"/>
              <w:right w:val="single" w:sz="6" w:space="0" w:color="auto"/>
            </w:tcBorders>
          </w:tcPr>
          <w:p w14:paraId="6F0E4C47" w14:textId="1B9C9546" w:rsidR="00945352" w:rsidRPr="00BC1921" w:rsidRDefault="00945352" w:rsidP="006215AC">
            <w:pPr>
              <w:pStyle w:val="NoSpacing"/>
              <w:rPr>
                <w:color w:val="auto"/>
                <w:sz w:val="18"/>
                <w:szCs w:val="18"/>
                <w:lang w:val="en-GB"/>
              </w:rPr>
            </w:pPr>
            <w:r w:rsidRPr="00BC1921">
              <w:rPr>
                <w:color w:val="auto"/>
                <w:sz w:val="18"/>
                <w:szCs w:val="18"/>
                <w:lang w:val="en-GB"/>
              </w:rPr>
              <w:t>32</w:t>
            </w:r>
            <w:r w:rsidR="0040537F">
              <w:rPr>
                <w:color w:val="auto"/>
                <w:sz w:val="18"/>
                <w:szCs w:val="18"/>
                <w:lang w:val="en-GB"/>
              </w:rPr>
              <w:t>,</w:t>
            </w:r>
            <w:r w:rsidRPr="00BC1921">
              <w:rPr>
                <w:color w:val="auto"/>
                <w:sz w:val="18"/>
                <w:szCs w:val="18"/>
                <w:lang w:val="en-GB"/>
              </w:rPr>
              <w:t>392</w:t>
            </w:r>
          </w:p>
        </w:tc>
        <w:tc>
          <w:tcPr>
            <w:tcW w:w="245" w:type="pct"/>
            <w:tcBorders>
              <w:top w:val="single" w:sz="6" w:space="0" w:color="auto"/>
              <w:left w:val="single" w:sz="6" w:space="0" w:color="auto"/>
              <w:bottom w:val="single" w:sz="6" w:space="0" w:color="auto"/>
              <w:right w:val="single" w:sz="6" w:space="0" w:color="auto"/>
            </w:tcBorders>
          </w:tcPr>
          <w:p w14:paraId="12913489" w14:textId="7D527BE9" w:rsidR="00945352" w:rsidRPr="00BC1921" w:rsidRDefault="00945352" w:rsidP="006215AC">
            <w:pPr>
              <w:pStyle w:val="NoSpacing"/>
              <w:rPr>
                <w:color w:val="auto"/>
                <w:sz w:val="18"/>
                <w:szCs w:val="18"/>
                <w:lang w:val="en-GB"/>
              </w:rPr>
            </w:pPr>
            <w:r w:rsidRPr="00BC1921">
              <w:rPr>
                <w:color w:val="auto"/>
                <w:sz w:val="18"/>
                <w:szCs w:val="18"/>
                <w:lang w:val="en-GB"/>
              </w:rPr>
              <w:t>911</w:t>
            </w:r>
          </w:p>
        </w:tc>
        <w:tc>
          <w:tcPr>
            <w:tcW w:w="228" w:type="pct"/>
            <w:tcBorders>
              <w:top w:val="single" w:sz="6" w:space="0" w:color="auto"/>
              <w:left w:val="single" w:sz="6" w:space="0" w:color="auto"/>
              <w:bottom w:val="single" w:sz="6" w:space="0" w:color="auto"/>
              <w:right w:val="single" w:sz="6" w:space="0" w:color="auto"/>
            </w:tcBorders>
          </w:tcPr>
          <w:p w14:paraId="67991F3E" w14:textId="3D14FECB" w:rsidR="00945352" w:rsidRPr="00BC1921" w:rsidRDefault="00945352" w:rsidP="006215AC">
            <w:pPr>
              <w:pStyle w:val="NoSpacing"/>
              <w:rPr>
                <w:color w:val="auto"/>
                <w:sz w:val="18"/>
                <w:szCs w:val="18"/>
                <w:lang w:val="en-GB"/>
              </w:rPr>
            </w:pPr>
            <w:r w:rsidRPr="00BC1921">
              <w:rPr>
                <w:color w:val="auto"/>
                <w:sz w:val="18"/>
                <w:szCs w:val="18"/>
                <w:lang w:val="en-GB"/>
              </w:rPr>
              <w:t>0.94</w:t>
            </w:r>
            <w:r w:rsidR="00A15810" w:rsidRPr="00BC1921">
              <w:rPr>
                <w:color w:val="auto"/>
                <w:sz w:val="18"/>
                <w:szCs w:val="18"/>
                <w:lang w:val="en-GB"/>
              </w:rPr>
              <w:t>4</w:t>
            </w:r>
          </w:p>
        </w:tc>
        <w:tc>
          <w:tcPr>
            <w:tcW w:w="438" w:type="pct"/>
            <w:tcBorders>
              <w:top w:val="single" w:sz="4" w:space="0" w:color="auto"/>
              <w:left w:val="single" w:sz="4" w:space="0" w:color="auto"/>
              <w:bottom w:val="single" w:sz="4" w:space="0" w:color="auto"/>
              <w:right w:val="single" w:sz="4" w:space="0" w:color="auto"/>
            </w:tcBorders>
          </w:tcPr>
          <w:p w14:paraId="7850858E" w14:textId="5D0F4BAE" w:rsidR="00945352" w:rsidRPr="00BC1921" w:rsidRDefault="00945352" w:rsidP="006215AC">
            <w:pPr>
              <w:pStyle w:val="NoSpacing"/>
              <w:rPr>
                <w:color w:val="auto"/>
                <w:sz w:val="18"/>
                <w:szCs w:val="18"/>
                <w:lang w:val="en-GB"/>
              </w:rPr>
            </w:pPr>
            <w:r w:rsidRPr="00BC1921">
              <w:rPr>
                <w:color w:val="auto"/>
                <w:sz w:val="18"/>
                <w:szCs w:val="18"/>
                <w:lang w:val="en-GB"/>
              </w:rPr>
              <w:t>0.88</w:t>
            </w:r>
            <w:r w:rsidR="00A15810" w:rsidRPr="00BC1921">
              <w:rPr>
                <w:color w:val="auto"/>
                <w:sz w:val="18"/>
                <w:szCs w:val="18"/>
                <w:lang w:val="en-GB"/>
              </w:rPr>
              <w:t>3</w:t>
            </w:r>
            <w:r w:rsidRPr="00BC1921">
              <w:rPr>
                <w:color w:val="auto"/>
                <w:sz w:val="18"/>
                <w:szCs w:val="18"/>
                <w:lang w:val="en-GB"/>
              </w:rPr>
              <w:t>, 1.008</w:t>
            </w:r>
          </w:p>
        </w:tc>
        <w:tc>
          <w:tcPr>
            <w:tcW w:w="304" w:type="pct"/>
            <w:tcBorders>
              <w:top w:val="single" w:sz="6" w:space="0" w:color="auto"/>
              <w:left w:val="single" w:sz="6" w:space="0" w:color="auto"/>
              <w:bottom w:val="single" w:sz="6" w:space="0" w:color="auto"/>
              <w:right w:val="single" w:sz="6" w:space="0" w:color="auto"/>
            </w:tcBorders>
          </w:tcPr>
          <w:p w14:paraId="44209857" w14:textId="79B12527" w:rsidR="00945352" w:rsidRPr="00BC1921" w:rsidRDefault="00945352" w:rsidP="006215AC">
            <w:pPr>
              <w:pStyle w:val="NoSpacing"/>
              <w:rPr>
                <w:color w:val="auto"/>
                <w:sz w:val="18"/>
                <w:szCs w:val="18"/>
                <w:lang w:val="en-GB"/>
              </w:rPr>
            </w:pPr>
            <w:r w:rsidRPr="00BC1921">
              <w:rPr>
                <w:color w:val="auto"/>
                <w:sz w:val="18"/>
                <w:szCs w:val="18"/>
                <w:lang w:val="en-GB"/>
              </w:rPr>
              <w:t>0.08</w:t>
            </w:r>
          </w:p>
        </w:tc>
        <w:tc>
          <w:tcPr>
            <w:tcW w:w="193" w:type="pct"/>
            <w:tcBorders>
              <w:top w:val="single" w:sz="6" w:space="0" w:color="auto"/>
              <w:left w:val="single" w:sz="6" w:space="0" w:color="auto"/>
              <w:bottom w:val="single" w:sz="6" w:space="0" w:color="auto"/>
              <w:right w:val="single" w:sz="6" w:space="0" w:color="auto"/>
            </w:tcBorders>
          </w:tcPr>
          <w:p w14:paraId="31810FE8" w14:textId="3FC9C136" w:rsidR="00945352" w:rsidRPr="00BC1921" w:rsidRDefault="00945352" w:rsidP="006215AC">
            <w:pPr>
              <w:pStyle w:val="NoSpacing"/>
              <w:rPr>
                <w:color w:val="auto"/>
                <w:sz w:val="18"/>
                <w:szCs w:val="18"/>
                <w:lang w:val="en-GB"/>
              </w:rPr>
            </w:pPr>
            <w:r w:rsidRPr="00BC1921">
              <w:rPr>
                <w:color w:val="auto"/>
                <w:sz w:val="18"/>
                <w:szCs w:val="18"/>
                <w:lang w:val="en-GB"/>
              </w:rPr>
              <w:t>0.60</w:t>
            </w:r>
          </w:p>
        </w:tc>
        <w:tc>
          <w:tcPr>
            <w:tcW w:w="191" w:type="pct"/>
            <w:tcBorders>
              <w:top w:val="single" w:sz="6" w:space="0" w:color="auto"/>
              <w:left w:val="single" w:sz="6" w:space="0" w:color="auto"/>
              <w:bottom w:val="single" w:sz="6" w:space="0" w:color="auto"/>
              <w:right w:val="single" w:sz="6" w:space="0" w:color="auto"/>
            </w:tcBorders>
          </w:tcPr>
          <w:p w14:paraId="3F4C0A01" w14:textId="0D2CAAA9" w:rsidR="00945352" w:rsidRPr="00BC1921" w:rsidRDefault="00945352" w:rsidP="006215AC">
            <w:pPr>
              <w:pStyle w:val="NoSpacing"/>
              <w:rPr>
                <w:color w:val="auto"/>
                <w:sz w:val="18"/>
                <w:szCs w:val="18"/>
                <w:lang w:val="en-GB"/>
              </w:rPr>
            </w:pPr>
            <w:r w:rsidRPr="00BC1921">
              <w:rPr>
                <w:color w:val="auto"/>
                <w:sz w:val="18"/>
                <w:szCs w:val="18"/>
                <w:lang w:val="en-GB"/>
              </w:rPr>
              <w:t>0.60</w:t>
            </w:r>
          </w:p>
        </w:tc>
      </w:tr>
      <w:tr w:rsidR="00BC1921" w:rsidRPr="00BC1921" w14:paraId="1659EB1B" w14:textId="77777777" w:rsidTr="00B23B4C">
        <w:trPr>
          <w:trHeight w:val="283"/>
        </w:trPr>
        <w:tc>
          <w:tcPr>
            <w:tcW w:w="604" w:type="pct"/>
            <w:vMerge/>
          </w:tcPr>
          <w:p w14:paraId="5B5FAAF1" w14:textId="77777777" w:rsidR="00945352" w:rsidRPr="00BC1921" w:rsidRDefault="00945352" w:rsidP="006215AC">
            <w:pPr>
              <w:pStyle w:val="NoSpacing"/>
              <w:rPr>
                <w:color w:val="auto"/>
                <w:sz w:val="18"/>
                <w:szCs w:val="18"/>
                <w:lang w:val="en-GB"/>
              </w:rPr>
            </w:pPr>
          </w:p>
        </w:tc>
        <w:tc>
          <w:tcPr>
            <w:tcW w:w="604" w:type="pct"/>
            <w:tcBorders>
              <w:top w:val="single" w:sz="6" w:space="0" w:color="auto"/>
              <w:left w:val="single" w:sz="4" w:space="0" w:color="auto"/>
              <w:bottom w:val="single" w:sz="6" w:space="0" w:color="auto"/>
              <w:right w:val="single" w:sz="6" w:space="0" w:color="auto"/>
            </w:tcBorders>
            <w:shd w:val="clear" w:color="auto" w:fill="F2F2F2" w:themeFill="background1" w:themeFillShade="F2"/>
          </w:tcPr>
          <w:p w14:paraId="574505F1" w14:textId="10BA6FCC" w:rsidR="00945352" w:rsidRPr="00BC1921" w:rsidRDefault="00945352" w:rsidP="006215AC">
            <w:pPr>
              <w:pStyle w:val="NoSpacing"/>
              <w:rPr>
                <w:color w:val="auto"/>
                <w:sz w:val="18"/>
                <w:szCs w:val="18"/>
                <w:lang w:val="en-GB"/>
              </w:rPr>
            </w:pPr>
            <w:r w:rsidRPr="00BC1921">
              <w:rPr>
                <w:color w:val="auto"/>
                <w:sz w:val="18"/>
                <w:szCs w:val="18"/>
                <w:lang w:val="en-GB"/>
              </w:rPr>
              <w:t>Without CMD</w:t>
            </w:r>
            <w:r w:rsidRPr="00BC1921">
              <w:rPr>
                <w:color w:val="auto"/>
                <w:sz w:val="18"/>
                <w:szCs w:val="18"/>
                <w:vertAlign w:val="superscript"/>
                <w:lang w:val="en-GB"/>
              </w:rPr>
              <w:t>6</w:t>
            </w:r>
            <w:r w:rsidRPr="00BC1921">
              <w:rPr>
                <w:color w:val="auto"/>
                <w:sz w:val="18"/>
                <w:szCs w:val="18"/>
                <w:lang w:val="en-GB"/>
              </w:rPr>
              <w:t> </w:t>
            </w:r>
          </w:p>
        </w:tc>
        <w:tc>
          <w:tcPr>
            <w:tcW w:w="299" w:type="pct"/>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0E01D5F5" w14:textId="649B1DCF" w:rsidR="00945352" w:rsidRPr="00BC1921" w:rsidRDefault="00945352" w:rsidP="00DE60C4">
            <w:pPr>
              <w:pStyle w:val="NoSpacing"/>
              <w:jc w:val="center"/>
              <w:rPr>
                <w:color w:val="auto"/>
                <w:sz w:val="18"/>
                <w:szCs w:val="18"/>
                <w:lang w:val="en-GB"/>
              </w:rPr>
            </w:pPr>
            <w:r w:rsidRPr="00BC1921">
              <w:rPr>
                <w:color w:val="auto"/>
                <w:sz w:val="18"/>
                <w:szCs w:val="18"/>
                <w:lang w:val="en-GB"/>
              </w:rPr>
              <w:t>213</w:t>
            </w:r>
            <w:r w:rsidR="00A56C2E">
              <w:rPr>
                <w:color w:val="auto"/>
                <w:sz w:val="18"/>
                <w:szCs w:val="18"/>
                <w:lang w:val="en-GB"/>
              </w:rPr>
              <w:t>,</w:t>
            </w:r>
            <w:r w:rsidRPr="00BC1921">
              <w:rPr>
                <w:color w:val="auto"/>
                <w:sz w:val="18"/>
                <w:szCs w:val="18"/>
                <w:lang w:val="en-GB"/>
              </w:rPr>
              <w:t>465</w:t>
            </w:r>
          </w:p>
        </w:tc>
        <w:tc>
          <w:tcPr>
            <w:tcW w:w="252" w:type="pct"/>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7779BE97" w14:textId="341AE127" w:rsidR="00945352" w:rsidRPr="00BC1921" w:rsidRDefault="00945352" w:rsidP="006215AC">
            <w:pPr>
              <w:pStyle w:val="NoSpacing"/>
              <w:rPr>
                <w:color w:val="auto"/>
                <w:sz w:val="18"/>
                <w:szCs w:val="18"/>
                <w:lang w:val="en-GB"/>
              </w:rPr>
            </w:pPr>
            <w:r w:rsidRPr="00BC1921">
              <w:rPr>
                <w:color w:val="auto"/>
                <w:sz w:val="18"/>
                <w:szCs w:val="18"/>
                <w:lang w:val="en-GB"/>
              </w:rPr>
              <w:t>10</w:t>
            </w:r>
            <w:r w:rsidR="0040537F">
              <w:rPr>
                <w:color w:val="auto"/>
                <w:sz w:val="18"/>
                <w:szCs w:val="18"/>
                <w:lang w:val="en-GB"/>
              </w:rPr>
              <w:t>,</w:t>
            </w:r>
            <w:r w:rsidRPr="00BC1921">
              <w:rPr>
                <w:color w:val="auto"/>
                <w:sz w:val="18"/>
                <w:szCs w:val="18"/>
                <w:lang w:val="en-GB"/>
              </w:rPr>
              <w:t>831</w:t>
            </w:r>
          </w:p>
        </w:tc>
        <w:tc>
          <w:tcPr>
            <w:tcW w:w="228" w:type="pct"/>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1491959A" w14:textId="645466DB" w:rsidR="00945352" w:rsidRPr="00BC1921" w:rsidRDefault="00945352" w:rsidP="006215AC">
            <w:pPr>
              <w:pStyle w:val="NoSpacing"/>
              <w:rPr>
                <w:color w:val="auto"/>
                <w:sz w:val="18"/>
                <w:szCs w:val="18"/>
                <w:lang w:val="en-GB"/>
              </w:rPr>
            </w:pPr>
            <w:r w:rsidRPr="00BC1921">
              <w:rPr>
                <w:color w:val="auto"/>
                <w:sz w:val="18"/>
                <w:szCs w:val="18"/>
                <w:lang w:val="en-GB"/>
              </w:rPr>
              <w:t>0.95</w:t>
            </w:r>
            <w:r w:rsidR="00AF4488" w:rsidRPr="00BC1921">
              <w:rPr>
                <w:color w:val="auto"/>
                <w:sz w:val="18"/>
                <w:szCs w:val="18"/>
                <w:lang w:val="en-GB"/>
              </w:rPr>
              <w:t>7</w:t>
            </w:r>
          </w:p>
        </w:tc>
        <w:tc>
          <w:tcPr>
            <w:tcW w:w="40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024FA68" w14:textId="74E60A59" w:rsidR="00945352" w:rsidRPr="00BC1921" w:rsidRDefault="00945352" w:rsidP="006215AC">
            <w:pPr>
              <w:pStyle w:val="NoSpacing"/>
              <w:rPr>
                <w:color w:val="auto"/>
                <w:sz w:val="18"/>
                <w:szCs w:val="18"/>
                <w:lang w:val="en-GB"/>
              </w:rPr>
            </w:pPr>
            <w:r w:rsidRPr="00BC1921">
              <w:rPr>
                <w:color w:val="auto"/>
                <w:sz w:val="18"/>
                <w:szCs w:val="18"/>
                <w:lang w:val="en-GB"/>
              </w:rPr>
              <w:t>0.935, 0.97</w:t>
            </w:r>
            <w:r w:rsidR="00AF4488" w:rsidRPr="00BC1921">
              <w:rPr>
                <w:color w:val="auto"/>
                <w:sz w:val="18"/>
                <w:szCs w:val="18"/>
                <w:lang w:val="en-GB"/>
              </w:rPr>
              <w:t>9</w:t>
            </w:r>
          </w:p>
        </w:tc>
        <w:tc>
          <w:tcPr>
            <w:tcW w:w="298" w:type="pct"/>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15A729DF" w14:textId="49576E83" w:rsidR="00945352" w:rsidRPr="00BC1921" w:rsidRDefault="00B23B4C" w:rsidP="006215AC">
            <w:pPr>
              <w:pStyle w:val="NoSpacing"/>
              <w:rPr>
                <w:color w:val="auto"/>
                <w:sz w:val="18"/>
                <w:szCs w:val="18"/>
                <w:lang w:val="en-GB"/>
              </w:rPr>
            </w:pPr>
            <w:r>
              <w:rPr>
                <w:color w:val="auto"/>
                <w:sz w:val="18"/>
                <w:szCs w:val="18"/>
                <w:lang w:val="en-GB"/>
              </w:rPr>
              <w:t xml:space="preserve">&lt; </w:t>
            </w:r>
            <w:r w:rsidR="00945352" w:rsidRPr="00BC1921">
              <w:rPr>
                <w:color w:val="auto"/>
                <w:sz w:val="18"/>
                <w:szCs w:val="18"/>
                <w:lang w:val="en-GB"/>
              </w:rPr>
              <w:t>0.00</w:t>
            </w:r>
            <w:r>
              <w:rPr>
                <w:color w:val="auto"/>
                <w:sz w:val="18"/>
                <w:szCs w:val="18"/>
                <w:lang w:val="en-GB"/>
              </w:rPr>
              <w:t>1</w:t>
            </w:r>
          </w:p>
        </w:tc>
        <w:tc>
          <w:tcPr>
            <w:tcW w:w="198" w:type="pct"/>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48FE0B6E" w14:textId="77777777" w:rsidR="00945352" w:rsidRPr="00BC1921" w:rsidRDefault="00945352" w:rsidP="006215AC">
            <w:pPr>
              <w:pStyle w:val="NoSpacing"/>
              <w:rPr>
                <w:color w:val="auto"/>
                <w:sz w:val="18"/>
                <w:szCs w:val="18"/>
                <w:lang w:val="en-GB"/>
              </w:rPr>
            </w:pPr>
          </w:p>
        </w:tc>
        <w:tc>
          <w:tcPr>
            <w:tcW w:w="230" w:type="pct"/>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5509565F" w14:textId="77777777" w:rsidR="00945352" w:rsidRPr="00BC1921" w:rsidRDefault="00945352" w:rsidP="006215AC">
            <w:pPr>
              <w:pStyle w:val="NoSpacing"/>
              <w:rPr>
                <w:color w:val="auto"/>
                <w:sz w:val="18"/>
                <w:szCs w:val="18"/>
                <w:lang w:val="en-GB"/>
              </w:rPr>
            </w:pPr>
          </w:p>
        </w:tc>
        <w:tc>
          <w:tcPr>
            <w:tcW w:w="281" w:type="pct"/>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2436B6D" w14:textId="611771AC" w:rsidR="00945352" w:rsidRPr="00BC1921" w:rsidRDefault="00945352" w:rsidP="006215AC">
            <w:pPr>
              <w:pStyle w:val="NoSpacing"/>
              <w:rPr>
                <w:color w:val="auto"/>
                <w:sz w:val="18"/>
                <w:szCs w:val="18"/>
                <w:lang w:val="en-GB"/>
              </w:rPr>
            </w:pPr>
            <w:r w:rsidRPr="00BC1921">
              <w:rPr>
                <w:color w:val="auto"/>
                <w:sz w:val="18"/>
                <w:szCs w:val="18"/>
                <w:lang w:val="en-GB"/>
              </w:rPr>
              <w:t>292</w:t>
            </w:r>
            <w:r w:rsidR="0040537F">
              <w:rPr>
                <w:color w:val="auto"/>
                <w:sz w:val="18"/>
                <w:szCs w:val="18"/>
                <w:lang w:val="en-GB"/>
              </w:rPr>
              <w:t>,</w:t>
            </w:r>
            <w:r w:rsidRPr="00BC1921">
              <w:rPr>
                <w:color w:val="auto"/>
                <w:sz w:val="18"/>
                <w:szCs w:val="18"/>
                <w:lang w:val="en-GB"/>
              </w:rPr>
              <w:t>140</w:t>
            </w:r>
          </w:p>
        </w:tc>
        <w:tc>
          <w:tcPr>
            <w:tcW w:w="245" w:type="pct"/>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4F7D2A89" w14:textId="48DD3311" w:rsidR="00945352" w:rsidRPr="00BC1921" w:rsidRDefault="00945352" w:rsidP="006215AC">
            <w:pPr>
              <w:pStyle w:val="NoSpacing"/>
              <w:rPr>
                <w:color w:val="auto"/>
                <w:sz w:val="18"/>
                <w:szCs w:val="18"/>
                <w:lang w:val="en-GB"/>
              </w:rPr>
            </w:pPr>
            <w:r w:rsidRPr="00BC1921">
              <w:rPr>
                <w:color w:val="auto"/>
                <w:sz w:val="18"/>
                <w:szCs w:val="18"/>
                <w:lang w:val="en-GB"/>
              </w:rPr>
              <w:t>15</w:t>
            </w:r>
            <w:r w:rsidR="0040537F">
              <w:rPr>
                <w:color w:val="auto"/>
                <w:sz w:val="18"/>
                <w:szCs w:val="18"/>
                <w:lang w:val="en-GB"/>
              </w:rPr>
              <w:t>,</w:t>
            </w:r>
            <w:r w:rsidRPr="00BC1921">
              <w:rPr>
                <w:color w:val="auto"/>
                <w:sz w:val="18"/>
                <w:szCs w:val="18"/>
                <w:lang w:val="en-GB"/>
              </w:rPr>
              <w:t>535</w:t>
            </w:r>
          </w:p>
        </w:tc>
        <w:tc>
          <w:tcPr>
            <w:tcW w:w="228" w:type="pct"/>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0FD59FDE" w14:textId="697768E8" w:rsidR="00945352" w:rsidRPr="00BC1921" w:rsidRDefault="00945352" w:rsidP="006215AC">
            <w:pPr>
              <w:pStyle w:val="NoSpacing"/>
              <w:rPr>
                <w:color w:val="auto"/>
                <w:sz w:val="18"/>
                <w:szCs w:val="18"/>
                <w:lang w:val="en-GB"/>
              </w:rPr>
            </w:pPr>
            <w:r w:rsidRPr="00BC1921">
              <w:rPr>
                <w:color w:val="auto"/>
                <w:sz w:val="18"/>
                <w:szCs w:val="18"/>
                <w:lang w:val="en-GB"/>
              </w:rPr>
              <w:t>0.961</w:t>
            </w:r>
          </w:p>
        </w:tc>
        <w:tc>
          <w:tcPr>
            <w:tcW w:w="43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162AFD0" w14:textId="1228E4B9" w:rsidR="00945352" w:rsidRPr="00BC1921" w:rsidRDefault="00945352" w:rsidP="006215AC">
            <w:pPr>
              <w:pStyle w:val="NoSpacing"/>
              <w:rPr>
                <w:color w:val="auto"/>
                <w:sz w:val="18"/>
                <w:szCs w:val="18"/>
                <w:lang w:val="en-GB"/>
              </w:rPr>
            </w:pPr>
            <w:r w:rsidRPr="00BC1921">
              <w:rPr>
                <w:color w:val="auto"/>
                <w:sz w:val="18"/>
                <w:szCs w:val="18"/>
                <w:lang w:val="en-GB"/>
              </w:rPr>
              <w:t>0.94</w:t>
            </w:r>
            <w:r w:rsidR="00A15810" w:rsidRPr="00BC1921">
              <w:rPr>
                <w:color w:val="auto"/>
                <w:sz w:val="18"/>
                <w:szCs w:val="18"/>
                <w:lang w:val="en-GB"/>
              </w:rPr>
              <w:t>5</w:t>
            </w:r>
            <w:r w:rsidRPr="00BC1921">
              <w:rPr>
                <w:color w:val="auto"/>
                <w:sz w:val="18"/>
                <w:szCs w:val="18"/>
                <w:lang w:val="en-GB"/>
              </w:rPr>
              <w:t>, 0.977</w:t>
            </w:r>
          </w:p>
        </w:tc>
        <w:tc>
          <w:tcPr>
            <w:tcW w:w="304" w:type="pct"/>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11FF7FD4" w14:textId="4A43DA77" w:rsidR="00945352" w:rsidRPr="00BC1921" w:rsidRDefault="00945352" w:rsidP="006215AC">
            <w:pPr>
              <w:pStyle w:val="NoSpacing"/>
              <w:rPr>
                <w:color w:val="auto"/>
                <w:sz w:val="18"/>
                <w:szCs w:val="18"/>
                <w:lang w:val="en-GB"/>
              </w:rPr>
            </w:pPr>
            <w:r w:rsidRPr="00BC1921">
              <w:rPr>
                <w:color w:val="auto"/>
                <w:sz w:val="18"/>
                <w:szCs w:val="18"/>
                <w:lang w:val="en-GB"/>
              </w:rPr>
              <w:t>&lt;</w:t>
            </w:r>
            <w:r w:rsidR="00D4721F">
              <w:rPr>
                <w:color w:val="auto"/>
                <w:sz w:val="18"/>
                <w:szCs w:val="18"/>
                <w:lang w:val="en-GB"/>
              </w:rPr>
              <w:t xml:space="preserve"> </w:t>
            </w:r>
            <w:r w:rsidRPr="00BC1921">
              <w:rPr>
                <w:color w:val="auto"/>
                <w:sz w:val="18"/>
                <w:szCs w:val="18"/>
                <w:lang w:val="en-GB"/>
              </w:rPr>
              <w:t>0.001</w:t>
            </w:r>
          </w:p>
        </w:tc>
        <w:tc>
          <w:tcPr>
            <w:tcW w:w="193" w:type="pct"/>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11D7A383" w14:textId="77777777" w:rsidR="00945352" w:rsidRPr="00BC1921" w:rsidRDefault="00945352" w:rsidP="006215AC">
            <w:pPr>
              <w:pStyle w:val="NoSpacing"/>
              <w:rPr>
                <w:color w:val="auto"/>
                <w:sz w:val="18"/>
                <w:szCs w:val="18"/>
                <w:lang w:val="en-GB"/>
              </w:rPr>
            </w:pPr>
          </w:p>
        </w:tc>
        <w:tc>
          <w:tcPr>
            <w:tcW w:w="191" w:type="pct"/>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18A8949C" w14:textId="77777777" w:rsidR="00945352" w:rsidRPr="00BC1921" w:rsidRDefault="00945352" w:rsidP="006215AC">
            <w:pPr>
              <w:pStyle w:val="NoSpacing"/>
              <w:rPr>
                <w:color w:val="auto"/>
                <w:sz w:val="18"/>
                <w:szCs w:val="18"/>
                <w:lang w:val="en-GB"/>
              </w:rPr>
            </w:pPr>
          </w:p>
        </w:tc>
      </w:tr>
      <w:tr w:rsidR="00BC1921" w:rsidRPr="00BC1921" w14:paraId="1BCF3580" w14:textId="77777777" w:rsidTr="00B23B4C">
        <w:trPr>
          <w:trHeight w:val="283"/>
        </w:trPr>
        <w:tc>
          <w:tcPr>
            <w:tcW w:w="604" w:type="pct"/>
            <w:vMerge/>
          </w:tcPr>
          <w:p w14:paraId="66D7B317" w14:textId="77777777" w:rsidR="00945352" w:rsidRPr="00BC1921" w:rsidRDefault="00945352" w:rsidP="006215AC">
            <w:pPr>
              <w:pStyle w:val="NoSpacing"/>
              <w:rPr>
                <w:color w:val="auto"/>
                <w:sz w:val="18"/>
                <w:szCs w:val="18"/>
                <w:lang w:val="en-GB"/>
              </w:rPr>
            </w:pPr>
          </w:p>
        </w:tc>
        <w:tc>
          <w:tcPr>
            <w:tcW w:w="604" w:type="pct"/>
            <w:tcBorders>
              <w:top w:val="single" w:sz="6" w:space="0" w:color="auto"/>
              <w:left w:val="single" w:sz="4" w:space="0" w:color="auto"/>
              <w:bottom w:val="single" w:sz="6" w:space="0" w:color="auto"/>
              <w:right w:val="single" w:sz="6" w:space="0" w:color="auto"/>
            </w:tcBorders>
            <w:shd w:val="clear" w:color="auto" w:fill="F2F2F2" w:themeFill="background1" w:themeFillShade="F2"/>
          </w:tcPr>
          <w:p w14:paraId="34E3F70C" w14:textId="6125165C" w:rsidR="00945352" w:rsidRPr="00BC1921" w:rsidRDefault="00945352" w:rsidP="006215AC">
            <w:pPr>
              <w:pStyle w:val="NoSpacing"/>
              <w:rPr>
                <w:color w:val="auto"/>
                <w:sz w:val="18"/>
                <w:szCs w:val="18"/>
                <w:lang w:val="en-GB"/>
              </w:rPr>
            </w:pPr>
            <w:r w:rsidRPr="00BC1921">
              <w:rPr>
                <w:color w:val="auto"/>
                <w:sz w:val="18"/>
                <w:szCs w:val="18"/>
                <w:lang w:val="en-GB"/>
              </w:rPr>
              <w:t>With CMD</w:t>
            </w:r>
            <w:r w:rsidRPr="00BC1921">
              <w:rPr>
                <w:color w:val="auto"/>
                <w:sz w:val="18"/>
                <w:szCs w:val="18"/>
                <w:vertAlign w:val="superscript"/>
                <w:lang w:val="en-GB"/>
              </w:rPr>
              <w:t>6</w:t>
            </w:r>
            <w:r w:rsidRPr="00BC1921">
              <w:rPr>
                <w:color w:val="auto"/>
                <w:sz w:val="18"/>
                <w:szCs w:val="18"/>
                <w:lang w:val="en-GB"/>
              </w:rPr>
              <w:t> </w:t>
            </w:r>
          </w:p>
        </w:tc>
        <w:tc>
          <w:tcPr>
            <w:tcW w:w="299" w:type="pct"/>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88967A5" w14:textId="2DD37AC6" w:rsidR="00945352" w:rsidRPr="00BC1921" w:rsidRDefault="00945352" w:rsidP="00DE60C4">
            <w:pPr>
              <w:pStyle w:val="NoSpacing"/>
              <w:jc w:val="center"/>
              <w:rPr>
                <w:color w:val="auto"/>
                <w:sz w:val="18"/>
                <w:szCs w:val="18"/>
                <w:lang w:val="en-GB"/>
              </w:rPr>
            </w:pPr>
            <w:r w:rsidRPr="00BC1921">
              <w:rPr>
                <w:color w:val="auto"/>
                <w:sz w:val="18"/>
                <w:szCs w:val="18"/>
                <w:lang w:val="en-GB"/>
              </w:rPr>
              <w:t>16</w:t>
            </w:r>
            <w:r w:rsidR="00A56C2E">
              <w:rPr>
                <w:color w:val="auto"/>
                <w:sz w:val="18"/>
                <w:szCs w:val="18"/>
                <w:lang w:val="en-GB"/>
              </w:rPr>
              <w:t>,</w:t>
            </w:r>
            <w:r w:rsidRPr="00BC1921">
              <w:rPr>
                <w:color w:val="auto"/>
                <w:sz w:val="18"/>
                <w:szCs w:val="18"/>
                <w:lang w:val="en-GB"/>
              </w:rPr>
              <w:t>561</w:t>
            </w:r>
          </w:p>
        </w:tc>
        <w:tc>
          <w:tcPr>
            <w:tcW w:w="252" w:type="pct"/>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A59E814" w14:textId="5B8F50CE" w:rsidR="00945352" w:rsidRPr="00BC1921" w:rsidRDefault="00945352" w:rsidP="006215AC">
            <w:pPr>
              <w:pStyle w:val="NoSpacing"/>
              <w:rPr>
                <w:color w:val="auto"/>
                <w:sz w:val="18"/>
                <w:szCs w:val="18"/>
                <w:lang w:val="en-GB"/>
              </w:rPr>
            </w:pPr>
            <w:r w:rsidRPr="00BC1921">
              <w:rPr>
                <w:color w:val="auto"/>
                <w:sz w:val="18"/>
                <w:szCs w:val="18"/>
                <w:lang w:val="en-GB"/>
              </w:rPr>
              <w:t>705</w:t>
            </w:r>
          </w:p>
        </w:tc>
        <w:tc>
          <w:tcPr>
            <w:tcW w:w="228" w:type="pct"/>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6291784" w14:textId="62B853F2" w:rsidR="00945352" w:rsidRPr="00BC1921" w:rsidRDefault="00945352" w:rsidP="006215AC">
            <w:pPr>
              <w:pStyle w:val="NoSpacing"/>
              <w:rPr>
                <w:color w:val="auto"/>
                <w:sz w:val="18"/>
                <w:szCs w:val="18"/>
                <w:lang w:val="en-GB"/>
              </w:rPr>
            </w:pPr>
            <w:r w:rsidRPr="00BC1921">
              <w:rPr>
                <w:color w:val="auto"/>
                <w:sz w:val="18"/>
                <w:szCs w:val="18"/>
                <w:lang w:val="en-GB"/>
              </w:rPr>
              <w:t>0.951</w:t>
            </w:r>
          </w:p>
        </w:tc>
        <w:tc>
          <w:tcPr>
            <w:tcW w:w="40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177EB0A" w14:textId="70231557" w:rsidR="00945352" w:rsidRPr="00BC1921" w:rsidRDefault="00945352" w:rsidP="006215AC">
            <w:pPr>
              <w:pStyle w:val="NoSpacing"/>
              <w:rPr>
                <w:color w:val="auto"/>
                <w:sz w:val="18"/>
                <w:szCs w:val="18"/>
                <w:lang w:val="en-GB"/>
              </w:rPr>
            </w:pPr>
            <w:r w:rsidRPr="00BC1921">
              <w:rPr>
                <w:color w:val="auto"/>
                <w:sz w:val="18"/>
                <w:szCs w:val="18"/>
                <w:lang w:val="en-GB"/>
              </w:rPr>
              <w:t>0.87</w:t>
            </w:r>
            <w:r w:rsidR="00AF4488" w:rsidRPr="00BC1921">
              <w:rPr>
                <w:color w:val="auto"/>
                <w:sz w:val="18"/>
                <w:szCs w:val="18"/>
                <w:lang w:val="en-GB"/>
              </w:rPr>
              <w:t>9</w:t>
            </w:r>
            <w:r w:rsidRPr="00BC1921">
              <w:rPr>
                <w:color w:val="auto"/>
                <w:sz w:val="18"/>
                <w:szCs w:val="18"/>
                <w:lang w:val="en-GB"/>
              </w:rPr>
              <w:t>, 1.030</w:t>
            </w:r>
          </w:p>
        </w:tc>
        <w:tc>
          <w:tcPr>
            <w:tcW w:w="298" w:type="pct"/>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40808812" w14:textId="10D2DE64" w:rsidR="00945352" w:rsidRPr="00BC1921" w:rsidRDefault="00945352" w:rsidP="006215AC">
            <w:pPr>
              <w:pStyle w:val="NoSpacing"/>
              <w:rPr>
                <w:color w:val="auto"/>
                <w:sz w:val="18"/>
                <w:szCs w:val="18"/>
                <w:lang w:val="en-GB"/>
              </w:rPr>
            </w:pPr>
            <w:r w:rsidRPr="00BC1921">
              <w:rPr>
                <w:color w:val="auto"/>
                <w:sz w:val="18"/>
                <w:szCs w:val="18"/>
                <w:lang w:val="en-GB"/>
              </w:rPr>
              <w:t>0.21</w:t>
            </w:r>
          </w:p>
        </w:tc>
        <w:tc>
          <w:tcPr>
            <w:tcW w:w="198" w:type="pct"/>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1DF0DF2D" w14:textId="5E63D948" w:rsidR="00945352" w:rsidRPr="00BC1921" w:rsidRDefault="00945352" w:rsidP="006215AC">
            <w:pPr>
              <w:pStyle w:val="NoSpacing"/>
              <w:rPr>
                <w:color w:val="auto"/>
                <w:sz w:val="18"/>
                <w:szCs w:val="18"/>
                <w:lang w:val="en-GB"/>
              </w:rPr>
            </w:pPr>
            <w:r w:rsidRPr="00BC1921">
              <w:rPr>
                <w:color w:val="auto"/>
                <w:sz w:val="18"/>
                <w:szCs w:val="18"/>
                <w:lang w:val="en-GB"/>
              </w:rPr>
              <w:t>0.89</w:t>
            </w:r>
          </w:p>
        </w:tc>
        <w:tc>
          <w:tcPr>
            <w:tcW w:w="230" w:type="pct"/>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CAE8383" w14:textId="3FACFD7A" w:rsidR="00945352" w:rsidRPr="00BC1921" w:rsidRDefault="00945352" w:rsidP="006215AC">
            <w:pPr>
              <w:pStyle w:val="NoSpacing"/>
              <w:rPr>
                <w:color w:val="auto"/>
                <w:sz w:val="18"/>
                <w:szCs w:val="18"/>
                <w:lang w:val="en-GB"/>
              </w:rPr>
            </w:pPr>
            <w:r w:rsidRPr="00BC1921">
              <w:rPr>
                <w:color w:val="auto"/>
                <w:sz w:val="18"/>
                <w:szCs w:val="18"/>
                <w:lang w:val="en-GB"/>
              </w:rPr>
              <w:t>0.89</w:t>
            </w:r>
          </w:p>
        </w:tc>
        <w:tc>
          <w:tcPr>
            <w:tcW w:w="281" w:type="pct"/>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0DF7FAFB" w14:textId="5B70CC1E" w:rsidR="00945352" w:rsidRPr="00BC1921" w:rsidRDefault="00945352" w:rsidP="006215AC">
            <w:pPr>
              <w:pStyle w:val="NoSpacing"/>
              <w:rPr>
                <w:color w:val="auto"/>
                <w:sz w:val="18"/>
                <w:szCs w:val="18"/>
                <w:lang w:val="en-GB"/>
              </w:rPr>
            </w:pPr>
            <w:r w:rsidRPr="00BC1921">
              <w:rPr>
                <w:color w:val="auto"/>
                <w:sz w:val="18"/>
                <w:szCs w:val="18"/>
                <w:lang w:val="en-GB"/>
              </w:rPr>
              <w:t>42</w:t>
            </w:r>
            <w:r w:rsidR="0040537F">
              <w:rPr>
                <w:color w:val="auto"/>
                <w:sz w:val="18"/>
                <w:szCs w:val="18"/>
                <w:lang w:val="en-GB"/>
              </w:rPr>
              <w:t>,</w:t>
            </w:r>
            <w:r w:rsidRPr="00BC1921">
              <w:rPr>
                <w:color w:val="auto"/>
                <w:sz w:val="18"/>
                <w:szCs w:val="18"/>
                <w:lang w:val="en-GB"/>
              </w:rPr>
              <w:t>456</w:t>
            </w:r>
          </w:p>
        </w:tc>
        <w:tc>
          <w:tcPr>
            <w:tcW w:w="245" w:type="pct"/>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7D64201C" w14:textId="68FCF10F" w:rsidR="00945352" w:rsidRPr="00BC1921" w:rsidRDefault="00945352" w:rsidP="006215AC">
            <w:pPr>
              <w:pStyle w:val="NoSpacing"/>
              <w:rPr>
                <w:color w:val="auto"/>
                <w:sz w:val="18"/>
                <w:szCs w:val="18"/>
                <w:lang w:val="en-GB"/>
              </w:rPr>
            </w:pPr>
            <w:r w:rsidRPr="00BC1921">
              <w:rPr>
                <w:color w:val="auto"/>
                <w:sz w:val="18"/>
                <w:szCs w:val="18"/>
                <w:lang w:val="en-GB"/>
              </w:rPr>
              <w:t>1</w:t>
            </w:r>
            <w:r w:rsidR="0040537F">
              <w:rPr>
                <w:color w:val="auto"/>
                <w:sz w:val="18"/>
                <w:szCs w:val="18"/>
                <w:lang w:val="en-GB"/>
              </w:rPr>
              <w:t>,</w:t>
            </w:r>
            <w:r w:rsidRPr="00BC1921">
              <w:rPr>
                <w:color w:val="auto"/>
                <w:sz w:val="18"/>
                <w:szCs w:val="18"/>
                <w:lang w:val="en-GB"/>
              </w:rPr>
              <w:t>270</w:t>
            </w:r>
          </w:p>
        </w:tc>
        <w:tc>
          <w:tcPr>
            <w:tcW w:w="228" w:type="pct"/>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0530C378" w14:textId="0A66B4B9" w:rsidR="00945352" w:rsidRPr="00BC1921" w:rsidRDefault="00945352" w:rsidP="006215AC">
            <w:pPr>
              <w:pStyle w:val="NoSpacing"/>
              <w:rPr>
                <w:color w:val="auto"/>
                <w:sz w:val="18"/>
                <w:szCs w:val="18"/>
                <w:lang w:val="en-GB"/>
              </w:rPr>
            </w:pPr>
            <w:r w:rsidRPr="00BC1921">
              <w:rPr>
                <w:color w:val="auto"/>
                <w:sz w:val="18"/>
                <w:szCs w:val="18"/>
                <w:lang w:val="en-GB"/>
              </w:rPr>
              <w:t>0.93</w:t>
            </w:r>
            <w:r w:rsidR="000A4D06" w:rsidRPr="00BC1921">
              <w:rPr>
                <w:color w:val="auto"/>
                <w:sz w:val="18"/>
                <w:szCs w:val="18"/>
                <w:lang w:val="en-GB"/>
              </w:rPr>
              <w:t>7</w:t>
            </w:r>
          </w:p>
        </w:tc>
        <w:tc>
          <w:tcPr>
            <w:tcW w:w="43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AC77849" w14:textId="3DB26F36" w:rsidR="00945352" w:rsidRPr="00BC1921" w:rsidRDefault="00945352" w:rsidP="006215AC">
            <w:pPr>
              <w:pStyle w:val="NoSpacing"/>
              <w:rPr>
                <w:color w:val="auto"/>
                <w:sz w:val="18"/>
                <w:szCs w:val="18"/>
                <w:lang w:val="en-GB"/>
              </w:rPr>
            </w:pPr>
            <w:r w:rsidRPr="00BC1921">
              <w:rPr>
                <w:color w:val="auto"/>
                <w:sz w:val="18"/>
                <w:szCs w:val="18"/>
                <w:lang w:val="en-GB"/>
              </w:rPr>
              <w:t>0.884, 0.992</w:t>
            </w:r>
          </w:p>
        </w:tc>
        <w:tc>
          <w:tcPr>
            <w:tcW w:w="304" w:type="pct"/>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115E4A03" w14:textId="7759C768" w:rsidR="00945352" w:rsidRPr="00BC1921" w:rsidRDefault="00D4721F" w:rsidP="006215AC">
            <w:pPr>
              <w:pStyle w:val="NoSpacing"/>
              <w:rPr>
                <w:color w:val="auto"/>
                <w:sz w:val="18"/>
                <w:szCs w:val="18"/>
                <w:lang w:val="en-GB"/>
              </w:rPr>
            </w:pPr>
            <w:r>
              <w:rPr>
                <w:color w:val="auto"/>
                <w:sz w:val="18"/>
                <w:szCs w:val="18"/>
                <w:lang w:val="en-GB"/>
              </w:rPr>
              <w:t xml:space="preserve">&lt; </w:t>
            </w:r>
            <w:r w:rsidR="00945352" w:rsidRPr="00BC1921">
              <w:rPr>
                <w:color w:val="auto"/>
                <w:sz w:val="18"/>
                <w:szCs w:val="18"/>
                <w:lang w:val="en-GB"/>
              </w:rPr>
              <w:t>0.02</w:t>
            </w:r>
          </w:p>
        </w:tc>
        <w:tc>
          <w:tcPr>
            <w:tcW w:w="193" w:type="pct"/>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949FF1F" w14:textId="40FB6B8B" w:rsidR="00945352" w:rsidRPr="00BC1921" w:rsidRDefault="00945352" w:rsidP="006215AC">
            <w:pPr>
              <w:pStyle w:val="NoSpacing"/>
              <w:rPr>
                <w:color w:val="auto"/>
                <w:sz w:val="18"/>
                <w:szCs w:val="18"/>
                <w:lang w:val="en-GB"/>
              </w:rPr>
            </w:pPr>
            <w:r w:rsidRPr="00BC1921">
              <w:rPr>
                <w:color w:val="auto"/>
                <w:sz w:val="18"/>
                <w:szCs w:val="18"/>
                <w:lang w:val="en-GB"/>
              </w:rPr>
              <w:t>0.3</w:t>
            </w:r>
            <w:r w:rsidR="000A4D06" w:rsidRPr="00BC1921">
              <w:rPr>
                <w:color w:val="auto"/>
                <w:sz w:val="18"/>
                <w:szCs w:val="18"/>
                <w:lang w:val="en-GB"/>
              </w:rPr>
              <w:t>9</w:t>
            </w:r>
          </w:p>
        </w:tc>
        <w:tc>
          <w:tcPr>
            <w:tcW w:w="191" w:type="pct"/>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56CD44A4" w14:textId="6BD28D78" w:rsidR="00945352" w:rsidRPr="00BC1921" w:rsidRDefault="00945352" w:rsidP="006215AC">
            <w:pPr>
              <w:pStyle w:val="NoSpacing"/>
              <w:rPr>
                <w:color w:val="auto"/>
                <w:sz w:val="18"/>
                <w:szCs w:val="18"/>
                <w:lang w:val="en-GB"/>
              </w:rPr>
            </w:pPr>
            <w:r w:rsidRPr="00BC1921">
              <w:rPr>
                <w:color w:val="auto"/>
                <w:sz w:val="18"/>
                <w:szCs w:val="18"/>
                <w:lang w:val="en-GB"/>
              </w:rPr>
              <w:t>0.3</w:t>
            </w:r>
            <w:r w:rsidR="000A4D06" w:rsidRPr="00BC1921">
              <w:rPr>
                <w:color w:val="auto"/>
                <w:sz w:val="18"/>
                <w:szCs w:val="18"/>
                <w:lang w:val="en-GB"/>
              </w:rPr>
              <w:t>9</w:t>
            </w:r>
          </w:p>
        </w:tc>
      </w:tr>
      <w:tr w:rsidR="00BC1921" w:rsidRPr="00BC1921" w14:paraId="3F39B25C" w14:textId="77777777" w:rsidTr="00B23B4C">
        <w:trPr>
          <w:trHeight w:val="283"/>
        </w:trPr>
        <w:tc>
          <w:tcPr>
            <w:tcW w:w="604" w:type="pct"/>
            <w:vMerge w:val="restart"/>
            <w:tcBorders>
              <w:top w:val="single" w:sz="4" w:space="0" w:color="auto"/>
              <w:left w:val="single" w:sz="4" w:space="0" w:color="auto"/>
              <w:right w:val="single" w:sz="4" w:space="0" w:color="auto"/>
            </w:tcBorders>
          </w:tcPr>
          <w:p w14:paraId="02FF97F8" w14:textId="77777777" w:rsidR="00945352" w:rsidRPr="00BC1921" w:rsidRDefault="00945352" w:rsidP="008D423F">
            <w:pPr>
              <w:pStyle w:val="NoSpacing"/>
              <w:rPr>
                <w:color w:val="auto"/>
                <w:sz w:val="18"/>
                <w:szCs w:val="18"/>
                <w:lang w:val="en-GB"/>
              </w:rPr>
            </w:pPr>
            <w:r w:rsidRPr="00BC1921">
              <w:rPr>
                <w:color w:val="auto"/>
                <w:sz w:val="18"/>
                <w:szCs w:val="18"/>
                <w:lang w:val="en-GB"/>
              </w:rPr>
              <w:t>All cancers </w:t>
            </w:r>
          </w:p>
          <w:p w14:paraId="13AC052B" w14:textId="77777777" w:rsidR="00945352" w:rsidRPr="00BC1921" w:rsidRDefault="00945352" w:rsidP="00135908">
            <w:pPr>
              <w:pStyle w:val="NoSpacing"/>
              <w:rPr>
                <w:color w:val="auto"/>
                <w:sz w:val="18"/>
                <w:szCs w:val="18"/>
                <w:lang w:val="en-GB"/>
              </w:rPr>
            </w:pPr>
          </w:p>
        </w:tc>
        <w:tc>
          <w:tcPr>
            <w:tcW w:w="604" w:type="pct"/>
            <w:tcBorders>
              <w:top w:val="single" w:sz="6" w:space="0" w:color="auto"/>
              <w:left w:val="single" w:sz="4" w:space="0" w:color="auto"/>
              <w:bottom w:val="single" w:sz="6" w:space="0" w:color="auto"/>
              <w:right w:val="single" w:sz="6" w:space="0" w:color="auto"/>
            </w:tcBorders>
          </w:tcPr>
          <w:p w14:paraId="4E6904F6" w14:textId="449A83F1" w:rsidR="00945352" w:rsidRPr="00BC1921" w:rsidRDefault="52A6FC69" w:rsidP="00135908">
            <w:pPr>
              <w:pStyle w:val="NoSpacing"/>
              <w:rPr>
                <w:color w:val="auto"/>
                <w:sz w:val="18"/>
                <w:szCs w:val="18"/>
                <w:lang w:val="en-GB"/>
              </w:rPr>
            </w:pPr>
            <w:proofErr w:type="gramStart"/>
            <w:r w:rsidRPr="00BC1921">
              <w:rPr>
                <w:color w:val="auto"/>
                <w:sz w:val="18"/>
                <w:szCs w:val="18"/>
                <w:lang w:val="en-GB"/>
              </w:rPr>
              <w:t>Overall</w:t>
            </w:r>
            <w:proofErr w:type="gramEnd"/>
            <w:r w:rsidRPr="00BC1921">
              <w:rPr>
                <w:color w:val="auto"/>
                <w:sz w:val="18"/>
                <w:szCs w:val="18"/>
                <w:lang w:val="en-GB"/>
              </w:rPr>
              <w:t xml:space="preserve"> </w:t>
            </w:r>
            <w:r w:rsidRPr="00BC1921">
              <w:rPr>
                <w:color w:val="auto"/>
                <w:sz w:val="18"/>
                <w:szCs w:val="18"/>
                <w:vertAlign w:val="superscript"/>
                <w:lang w:val="en-GB"/>
              </w:rPr>
              <w:t>4 </w:t>
            </w:r>
          </w:p>
        </w:tc>
        <w:tc>
          <w:tcPr>
            <w:tcW w:w="299" w:type="pct"/>
            <w:tcBorders>
              <w:top w:val="single" w:sz="6" w:space="0" w:color="auto"/>
              <w:left w:val="single" w:sz="6" w:space="0" w:color="auto"/>
              <w:bottom w:val="single" w:sz="6" w:space="0" w:color="auto"/>
              <w:right w:val="single" w:sz="6" w:space="0" w:color="auto"/>
            </w:tcBorders>
          </w:tcPr>
          <w:p w14:paraId="2DF03207" w14:textId="2519B8FA" w:rsidR="00945352" w:rsidRPr="00BC1921" w:rsidRDefault="00945352" w:rsidP="00DE60C4">
            <w:pPr>
              <w:pStyle w:val="NoSpacing"/>
              <w:jc w:val="center"/>
              <w:rPr>
                <w:color w:val="auto"/>
                <w:sz w:val="18"/>
                <w:szCs w:val="18"/>
                <w:lang w:val="en-GB"/>
              </w:rPr>
            </w:pPr>
            <w:r w:rsidRPr="00BC1921">
              <w:rPr>
                <w:color w:val="auto"/>
                <w:sz w:val="18"/>
                <w:szCs w:val="18"/>
                <w:lang w:val="en-GB"/>
              </w:rPr>
              <w:t>230</w:t>
            </w:r>
            <w:r w:rsidR="00A56C2E">
              <w:rPr>
                <w:color w:val="auto"/>
                <w:sz w:val="18"/>
                <w:szCs w:val="18"/>
                <w:lang w:val="en-GB"/>
              </w:rPr>
              <w:t>,</w:t>
            </w:r>
            <w:r w:rsidRPr="00BC1921">
              <w:rPr>
                <w:color w:val="auto"/>
                <w:sz w:val="18"/>
                <w:szCs w:val="18"/>
                <w:lang w:val="en-GB"/>
              </w:rPr>
              <w:t>026</w:t>
            </w:r>
          </w:p>
        </w:tc>
        <w:tc>
          <w:tcPr>
            <w:tcW w:w="252" w:type="pct"/>
            <w:tcBorders>
              <w:top w:val="single" w:sz="6" w:space="0" w:color="auto"/>
              <w:left w:val="single" w:sz="6" w:space="0" w:color="auto"/>
              <w:bottom w:val="single" w:sz="6" w:space="0" w:color="auto"/>
              <w:right w:val="single" w:sz="6" w:space="0" w:color="auto"/>
            </w:tcBorders>
          </w:tcPr>
          <w:p w14:paraId="72BBF628" w14:textId="063C52EA" w:rsidR="00945352" w:rsidRPr="00BC1921" w:rsidRDefault="00945352" w:rsidP="00135908">
            <w:pPr>
              <w:pStyle w:val="NoSpacing"/>
              <w:rPr>
                <w:color w:val="auto"/>
                <w:sz w:val="18"/>
                <w:szCs w:val="18"/>
                <w:lang w:val="en-GB"/>
              </w:rPr>
            </w:pPr>
            <w:r w:rsidRPr="00BC1921">
              <w:rPr>
                <w:color w:val="auto"/>
                <w:sz w:val="18"/>
                <w:szCs w:val="18"/>
                <w:lang w:val="en-GB"/>
              </w:rPr>
              <w:t>18</w:t>
            </w:r>
            <w:r w:rsidR="0040537F">
              <w:rPr>
                <w:color w:val="auto"/>
                <w:sz w:val="18"/>
                <w:szCs w:val="18"/>
                <w:lang w:val="en-GB"/>
              </w:rPr>
              <w:t>,</w:t>
            </w:r>
            <w:r w:rsidRPr="00BC1921">
              <w:rPr>
                <w:color w:val="auto"/>
                <w:sz w:val="18"/>
                <w:szCs w:val="18"/>
                <w:lang w:val="en-GB"/>
              </w:rPr>
              <w:t>139</w:t>
            </w:r>
          </w:p>
        </w:tc>
        <w:tc>
          <w:tcPr>
            <w:tcW w:w="228" w:type="pct"/>
            <w:tcBorders>
              <w:top w:val="single" w:sz="6" w:space="0" w:color="auto"/>
              <w:left w:val="single" w:sz="6" w:space="0" w:color="auto"/>
              <w:bottom w:val="single" w:sz="6" w:space="0" w:color="auto"/>
              <w:right w:val="single" w:sz="6" w:space="0" w:color="auto"/>
            </w:tcBorders>
          </w:tcPr>
          <w:p w14:paraId="2FDF3E8A" w14:textId="3418F574" w:rsidR="00945352" w:rsidRPr="00BC1921" w:rsidRDefault="00945352" w:rsidP="00135908">
            <w:pPr>
              <w:pStyle w:val="NoSpacing"/>
              <w:rPr>
                <w:color w:val="auto"/>
                <w:sz w:val="18"/>
                <w:szCs w:val="18"/>
                <w:lang w:val="en-GB"/>
              </w:rPr>
            </w:pPr>
            <w:r w:rsidRPr="00BC1921">
              <w:rPr>
                <w:color w:val="auto"/>
                <w:sz w:val="18"/>
                <w:szCs w:val="18"/>
                <w:lang w:val="en-GB"/>
              </w:rPr>
              <w:t>0.964</w:t>
            </w:r>
          </w:p>
        </w:tc>
        <w:tc>
          <w:tcPr>
            <w:tcW w:w="407" w:type="pct"/>
            <w:tcBorders>
              <w:top w:val="single" w:sz="4" w:space="0" w:color="auto"/>
              <w:left w:val="single" w:sz="4" w:space="0" w:color="auto"/>
              <w:bottom w:val="single" w:sz="4" w:space="0" w:color="auto"/>
              <w:right w:val="single" w:sz="4" w:space="0" w:color="auto"/>
            </w:tcBorders>
          </w:tcPr>
          <w:p w14:paraId="226EFE17" w14:textId="3C8D2587" w:rsidR="00945352" w:rsidRPr="00BC1921" w:rsidRDefault="00945352" w:rsidP="00135908">
            <w:pPr>
              <w:pStyle w:val="NoSpacing"/>
              <w:rPr>
                <w:color w:val="auto"/>
                <w:sz w:val="18"/>
                <w:szCs w:val="18"/>
                <w:lang w:val="en-GB"/>
              </w:rPr>
            </w:pPr>
            <w:r w:rsidRPr="00BC1921">
              <w:rPr>
                <w:color w:val="auto"/>
                <w:sz w:val="18"/>
                <w:szCs w:val="18"/>
                <w:lang w:val="en-GB"/>
              </w:rPr>
              <w:t>0.947, 0.981</w:t>
            </w:r>
          </w:p>
        </w:tc>
        <w:tc>
          <w:tcPr>
            <w:tcW w:w="298" w:type="pct"/>
            <w:tcBorders>
              <w:top w:val="single" w:sz="6" w:space="0" w:color="auto"/>
              <w:left w:val="single" w:sz="6" w:space="0" w:color="auto"/>
              <w:bottom w:val="single" w:sz="6" w:space="0" w:color="auto"/>
              <w:right w:val="single" w:sz="6" w:space="0" w:color="auto"/>
            </w:tcBorders>
          </w:tcPr>
          <w:p w14:paraId="1716768C" w14:textId="33D7BE5A" w:rsidR="00945352" w:rsidRPr="00BC1921" w:rsidRDefault="00945352" w:rsidP="00135908">
            <w:pPr>
              <w:pStyle w:val="NoSpacing"/>
              <w:rPr>
                <w:color w:val="auto"/>
                <w:sz w:val="18"/>
                <w:szCs w:val="18"/>
                <w:lang w:val="en-GB"/>
              </w:rPr>
            </w:pPr>
            <w:r w:rsidRPr="00BC1921">
              <w:rPr>
                <w:color w:val="auto"/>
                <w:sz w:val="18"/>
                <w:szCs w:val="18"/>
                <w:lang w:val="en-GB"/>
              </w:rPr>
              <w:t>&lt;</w:t>
            </w:r>
            <w:r w:rsidR="00826E24">
              <w:rPr>
                <w:color w:val="auto"/>
                <w:sz w:val="18"/>
                <w:szCs w:val="18"/>
                <w:lang w:val="en-GB"/>
              </w:rPr>
              <w:t xml:space="preserve"> </w:t>
            </w:r>
            <w:r w:rsidRPr="00BC1921">
              <w:rPr>
                <w:color w:val="auto"/>
                <w:sz w:val="18"/>
                <w:szCs w:val="18"/>
                <w:lang w:val="en-GB"/>
              </w:rPr>
              <w:t>0.001</w:t>
            </w:r>
          </w:p>
        </w:tc>
        <w:tc>
          <w:tcPr>
            <w:tcW w:w="198" w:type="pct"/>
            <w:tcBorders>
              <w:top w:val="single" w:sz="6" w:space="0" w:color="auto"/>
              <w:left w:val="single" w:sz="6" w:space="0" w:color="auto"/>
              <w:bottom w:val="single" w:sz="6" w:space="0" w:color="auto"/>
              <w:right w:val="single" w:sz="6" w:space="0" w:color="auto"/>
            </w:tcBorders>
          </w:tcPr>
          <w:p w14:paraId="53CEA98E" w14:textId="77777777" w:rsidR="00945352" w:rsidRPr="00BC1921" w:rsidRDefault="00945352" w:rsidP="00135908">
            <w:pPr>
              <w:pStyle w:val="NoSpacing"/>
              <w:rPr>
                <w:color w:val="auto"/>
                <w:sz w:val="18"/>
                <w:szCs w:val="18"/>
                <w:lang w:val="en-GB"/>
              </w:rPr>
            </w:pPr>
          </w:p>
        </w:tc>
        <w:tc>
          <w:tcPr>
            <w:tcW w:w="230" w:type="pct"/>
            <w:tcBorders>
              <w:top w:val="single" w:sz="6" w:space="0" w:color="auto"/>
              <w:left w:val="single" w:sz="6" w:space="0" w:color="auto"/>
              <w:bottom w:val="single" w:sz="6" w:space="0" w:color="auto"/>
              <w:right w:val="single" w:sz="6" w:space="0" w:color="auto"/>
            </w:tcBorders>
          </w:tcPr>
          <w:p w14:paraId="3A4B9E7A" w14:textId="77777777" w:rsidR="00945352" w:rsidRPr="00BC1921" w:rsidRDefault="00945352" w:rsidP="00135908">
            <w:pPr>
              <w:pStyle w:val="NoSpacing"/>
              <w:rPr>
                <w:color w:val="auto"/>
                <w:sz w:val="18"/>
                <w:szCs w:val="18"/>
                <w:lang w:val="en-GB"/>
              </w:rPr>
            </w:pPr>
          </w:p>
        </w:tc>
        <w:tc>
          <w:tcPr>
            <w:tcW w:w="281" w:type="pct"/>
            <w:tcBorders>
              <w:top w:val="single" w:sz="6" w:space="0" w:color="auto"/>
              <w:left w:val="single" w:sz="6" w:space="0" w:color="auto"/>
              <w:bottom w:val="single" w:sz="6" w:space="0" w:color="auto"/>
              <w:right w:val="single" w:sz="6" w:space="0" w:color="auto"/>
            </w:tcBorders>
          </w:tcPr>
          <w:p w14:paraId="020B8BC3" w14:textId="115385AD" w:rsidR="00945352" w:rsidRPr="00BC1921" w:rsidRDefault="00945352" w:rsidP="00135908">
            <w:pPr>
              <w:pStyle w:val="NoSpacing"/>
              <w:rPr>
                <w:color w:val="auto"/>
                <w:sz w:val="18"/>
                <w:szCs w:val="18"/>
                <w:lang w:val="en-GB"/>
              </w:rPr>
            </w:pPr>
            <w:r w:rsidRPr="00BC1921">
              <w:rPr>
                <w:color w:val="auto"/>
                <w:sz w:val="18"/>
                <w:szCs w:val="18"/>
                <w:lang w:val="en-GB"/>
              </w:rPr>
              <w:t>334</w:t>
            </w:r>
            <w:r w:rsidR="0040537F">
              <w:rPr>
                <w:color w:val="auto"/>
                <w:sz w:val="18"/>
                <w:szCs w:val="18"/>
                <w:lang w:val="en-GB"/>
              </w:rPr>
              <w:t>,</w:t>
            </w:r>
            <w:r w:rsidRPr="00BC1921">
              <w:rPr>
                <w:color w:val="auto"/>
                <w:sz w:val="18"/>
                <w:szCs w:val="18"/>
                <w:lang w:val="en-GB"/>
              </w:rPr>
              <w:t>596</w:t>
            </w:r>
          </w:p>
        </w:tc>
        <w:tc>
          <w:tcPr>
            <w:tcW w:w="245" w:type="pct"/>
            <w:tcBorders>
              <w:top w:val="single" w:sz="6" w:space="0" w:color="auto"/>
              <w:left w:val="single" w:sz="6" w:space="0" w:color="auto"/>
              <w:bottom w:val="single" w:sz="6" w:space="0" w:color="auto"/>
              <w:right w:val="single" w:sz="6" w:space="0" w:color="auto"/>
            </w:tcBorders>
          </w:tcPr>
          <w:p w14:paraId="0FFD585D" w14:textId="4AB8BD24" w:rsidR="00945352" w:rsidRPr="00BC1921" w:rsidRDefault="00945352" w:rsidP="00135908">
            <w:pPr>
              <w:pStyle w:val="NoSpacing"/>
              <w:rPr>
                <w:color w:val="auto"/>
                <w:sz w:val="18"/>
                <w:szCs w:val="18"/>
                <w:lang w:val="en-GB"/>
              </w:rPr>
            </w:pPr>
            <w:r w:rsidRPr="00BC1921">
              <w:rPr>
                <w:color w:val="auto"/>
                <w:sz w:val="18"/>
                <w:szCs w:val="18"/>
                <w:lang w:val="en-GB"/>
              </w:rPr>
              <w:t>32</w:t>
            </w:r>
            <w:r w:rsidR="0040537F">
              <w:rPr>
                <w:color w:val="auto"/>
                <w:sz w:val="18"/>
                <w:szCs w:val="18"/>
                <w:lang w:val="en-GB"/>
              </w:rPr>
              <w:t>,</w:t>
            </w:r>
            <w:r w:rsidRPr="00BC1921">
              <w:rPr>
                <w:color w:val="auto"/>
                <w:sz w:val="18"/>
                <w:szCs w:val="18"/>
                <w:lang w:val="en-GB"/>
              </w:rPr>
              <w:t>218</w:t>
            </w:r>
          </w:p>
        </w:tc>
        <w:tc>
          <w:tcPr>
            <w:tcW w:w="228" w:type="pct"/>
            <w:tcBorders>
              <w:top w:val="single" w:sz="6" w:space="0" w:color="auto"/>
              <w:left w:val="single" w:sz="6" w:space="0" w:color="auto"/>
              <w:bottom w:val="single" w:sz="6" w:space="0" w:color="auto"/>
              <w:right w:val="single" w:sz="6" w:space="0" w:color="auto"/>
            </w:tcBorders>
          </w:tcPr>
          <w:p w14:paraId="053394D3" w14:textId="6D64C21E" w:rsidR="00945352" w:rsidRPr="00BC1921" w:rsidRDefault="00945352" w:rsidP="00135908">
            <w:pPr>
              <w:pStyle w:val="NoSpacing"/>
              <w:rPr>
                <w:color w:val="auto"/>
                <w:sz w:val="18"/>
                <w:szCs w:val="18"/>
                <w:lang w:val="en-GB"/>
              </w:rPr>
            </w:pPr>
            <w:r w:rsidRPr="00BC1921">
              <w:rPr>
                <w:color w:val="auto"/>
                <w:sz w:val="18"/>
                <w:szCs w:val="18"/>
                <w:lang w:val="en-GB"/>
              </w:rPr>
              <w:t>0.983</w:t>
            </w:r>
          </w:p>
        </w:tc>
        <w:tc>
          <w:tcPr>
            <w:tcW w:w="438" w:type="pct"/>
            <w:tcBorders>
              <w:top w:val="single" w:sz="4" w:space="0" w:color="auto"/>
              <w:left w:val="single" w:sz="4" w:space="0" w:color="auto"/>
              <w:bottom w:val="single" w:sz="4" w:space="0" w:color="auto"/>
              <w:right w:val="single" w:sz="4" w:space="0" w:color="auto"/>
            </w:tcBorders>
          </w:tcPr>
          <w:p w14:paraId="26E10D23" w14:textId="4D77EFA9" w:rsidR="00945352" w:rsidRPr="00BC1921" w:rsidRDefault="00945352" w:rsidP="00135908">
            <w:pPr>
              <w:pStyle w:val="NoSpacing"/>
              <w:rPr>
                <w:color w:val="auto"/>
                <w:sz w:val="18"/>
                <w:szCs w:val="18"/>
                <w:lang w:val="en-GB"/>
              </w:rPr>
            </w:pPr>
            <w:r w:rsidRPr="00BC1921">
              <w:rPr>
                <w:color w:val="auto"/>
                <w:sz w:val="18"/>
                <w:szCs w:val="18"/>
                <w:lang w:val="en-GB"/>
              </w:rPr>
              <w:t>0.972, 0.994</w:t>
            </w:r>
          </w:p>
        </w:tc>
        <w:tc>
          <w:tcPr>
            <w:tcW w:w="304" w:type="pct"/>
            <w:tcBorders>
              <w:top w:val="single" w:sz="6" w:space="0" w:color="auto"/>
              <w:left w:val="single" w:sz="6" w:space="0" w:color="auto"/>
              <w:bottom w:val="single" w:sz="6" w:space="0" w:color="auto"/>
              <w:right w:val="single" w:sz="6" w:space="0" w:color="auto"/>
            </w:tcBorders>
          </w:tcPr>
          <w:p w14:paraId="22C1D12E" w14:textId="0E935DD2" w:rsidR="00945352" w:rsidRPr="00BC1921" w:rsidRDefault="00D4721F" w:rsidP="00135908">
            <w:pPr>
              <w:pStyle w:val="NoSpacing"/>
              <w:rPr>
                <w:color w:val="auto"/>
                <w:sz w:val="18"/>
                <w:szCs w:val="18"/>
                <w:lang w:val="en-GB"/>
              </w:rPr>
            </w:pPr>
            <w:r>
              <w:rPr>
                <w:color w:val="auto"/>
                <w:sz w:val="18"/>
                <w:szCs w:val="18"/>
                <w:lang w:val="en-GB"/>
              </w:rPr>
              <w:t xml:space="preserve">&lt; </w:t>
            </w:r>
            <w:r w:rsidR="00945352" w:rsidRPr="00BC1921">
              <w:rPr>
                <w:color w:val="auto"/>
                <w:sz w:val="18"/>
                <w:szCs w:val="18"/>
                <w:lang w:val="en-GB"/>
              </w:rPr>
              <w:t>0.0</w:t>
            </w:r>
            <w:r>
              <w:rPr>
                <w:color w:val="auto"/>
                <w:sz w:val="18"/>
                <w:szCs w:val="18"/>
                <w:lang w:val="en-GB"/>
              </w:rPr>
              <w:t>1</w:t>
            </w:r>
          </w:p>
        </w:tc>
        <w:tc>
          <w:tcPr>
            <w:tcW w:w="193" w:type="pct"/>
            <w:tcBorders>
              <w:top w:val="single" w:sz="6" w:space="0" w:color="auto"/>
              <w:left w:val="single" w:sz="6" w:space="0" w:color="auto"/>
              <w:bottom w:val="single" w:sz="6" w:space="0" w:color="auto"/>
              <w:right w:val="single" w:sz="6" w:space="0" w:color="auto"/>
            </w:tcBorders>
          </w:tcPr>
          <w:p w14:paraId="0082A6E9" w14:textId="77777777" w:rsidR="00945352" w:rsidRPr="00BC1921" w:rsidRDefault="00945352" w:rsidP="00135908">
            <w:pPr>
              <w:pStyle w:val="NoSpacing"/>
              <w:rPr>
                <w:color w:val="auto"/>
                <w:sz w:val="18"/>
                <w:szCs w:val="18"/>
                <w:lang w:val="en-GB"/>
              </w:rPr>
            </w:pPr>
          </w:p>
        </w:tc>
        <w:tc>
          <w:tcPr>
            <w:tcW w:w="191" w:type="pct"/>
            <w:tcBorders>
              <w:top w:val="single" w:sz="6" w:space="0" w:color="auto"/>
              <w:left w:val="single" w:sz="6" w:space="0" w:color="auto"/>
              <w:bottom w:val="single" w:sz="6" w:space="0" w:color="auto"/>
              <w:right w:val="single" w:sz="6" w:space="0" w:color="auto"/>
            </w:tcBorders>
          </w:tcPr>
          <w:p w14:paraId="2F49D9EA" w14:textId="77777777" w:rsidR="00945352" w:rsidRPr="00BC1921" w:rsidRDefault="00945352" w:rsidP="00135908">
            <w:pPr>
              <w:pStyle w:val="NoSpacing"/>
              <w:rPr>
                <w:color w:val="auto"/>
                <w:sz w:val="18"/>
                <w:szCs w:val="18"/>
                <w:lang w:val="en-GB"/>
              </w:rPr>
            </w:pPr>
          </w:p>
        </w:tc>
      </w:tr>
      <w:tr w:rsidR="00BC1921" w:rsidRPr="00BC1921" w14:paraId="004DA94A" w14:textId="77777777" w:rsidTr="00B23B4C">
        <w:trPr>
          <w:trHeight w:val="283"/>
        </w:trPr>
        <w:tc>
          <w:tcPr>
            <w:tcW w:w="604" w:type="pct"/>
            <w:vMerge/>
          </w:tcPr>
          <w:p w14:paraId="31B3C600" w14:textId="77777777" w:rsidR="00945352" w:rsidRPr="00BC1921" w:rsidRDefault="00945352" w:rsidP="00135908">
            <w:pPr>
              <w:pStyle w:val="NoSpacing"/>
              <w:rPr>
                <w:color w:val="auto"/>
                <w:sz w:val="18"/>
                <w:szCs w:val="18"/>
                <w:lang w:val="en-GB"/>
              </w:rPr>
            </w:pPr>
          </w:p>
        </w:tc>
        <w:tc>
          <w:tcPr>
            <w:tcW w:w="604" w:type="pct"/>
            <w:tcBorders>
              <w:top w:val="single" w:sz="6" w:space="0" w:color="auto"/>
              <w:left w:val="single" w:sz="4" w:space="0" w:color="auto"/>
              <w:bottom w:val="single" w:sz="6" w:space="0" w:color="auto"/>
              <w:right w:val="single" w:sz="6" w:space="0" w:color="auto"/>
            </w:tcBorders>
          </w:tcPr>
          <w:p w14:paraId="257CA267" w14:textId="5C83D860" w:rsidR="00945352" w:rsidRPr="00BC1921" w:rsidRDefault="52A6FC69" w:rsidP="00135908">
            <w:pPr>
              <w:pStyle w:val="NoSpacing"/>
              <w:rPr>
                <w:color w:val="auto"/>
                <w:sz w:val="18"/>
                <w:szCs w:val="18"/>
                <w:lang w:val="en-GB"/>
              </w:rPr>
            </w:pPr>
            <w:r w:rsidRPr="00BC1921">
              <w:rPr>
                <w:color w:val="auto"/>
                <w:sz w:val="18"/>
                <w:szCs w:val="18"/>
                <w:lang w:val="en-GB"/>
              </w:rPr>
              <w:t xml:space="preserve">Overall </w:t>
            </w:r>
            <w:proofErr w:type="spellStart"/>
            <w:r w:rsidRPr="00BC1921">
              <w:rPr>
                <w:color w:val="auto"/>
                <w:sz w:val="18"/>
                <w:szCs w:val="18"/>
                <w:lang w:val="en-GB"/>
              </w:rPr>
              <w:t>Adj</w:t>
            </w:r>
            <w:proofErr w:type="spellEnd"/>
            <w:r w:rsidR="56689ABC" w:rsidRPr="00BC1921">
              <w:rPr>
                <w:color w:val="auto"/>
                <w:sz w:val="18"/>
                <w:szCs w:val="18"/>
                <w:lang w:val="en-GB"/>
              </w:rPr>
              <w:t xml:space="preserve"> T2D and CVD</w:t>
            </w:r>
            <w:r w:rsidRPr="00BC1921">
              <w:rPr>
                <w:color w:val="auto"/>
                <w:sz w:val="18"/>
                <w:szCs w:val="18"/>
                <w:vertAlign w:val="superscript"/>
                <w:lang w:val="en-GB"/>
              </w:rPr>
              <w:t>5 </w:t>
            </w:r>
          </w:p>
        </w:tc>
        <w:tc>
          <w:tcPr>
            <w:tcW w:w="299" w:type="pct"/>
            <w:tcBorders>
              <w:top w:val="single" w:sz="6" w:space="0" w:color="auto"/>
              <w:left w:val="single" w:sz="6" w:space="0" w:color="auto"/>
              <w:bottom w:val="single" w:sz="6" w:space="0" w:color="auto"/>
              <w:right w:val="single" w:sz="6" w:space="0" w:color="auto"/>
            </w:tcBorders>
          </w:tcPr>
          <w:p w14:paraId="396F0E21" w14:textId="66DA0764" w:rsidR="00945352" w:rsidRPr="00BC1921" w:rsidRDefault="00945352" w:rsidP="00DE60C4">
            <w:pPr>
              <w:pStyle w:val="NoSpacing"/>
              <w:jc w:val="center"/>
              <w:rPr>
                <w:color w:val="auto"/>
                <w:sz w:val="18"/>
                <w:szCs w:val="18"/>
                <w:lang w:val="en-GB"/>
              </w:rPr>
            </w:pPr>
            <w:r w:rsidRPr="00BC1921">
              <w:rPr>
                <w:color w:val="auto"/>
                <w:sz w:val="18"/>
                <w:szCs w:val="18"/>
                <w:lang w:val="en-GB"/>
              </w:rPr>
              <w:t>230</w:t>
            </w:r>
            <w:r w:rsidR="00A56C2E">
              <w:rPr>
                <w:color w:val="auto"/>
                <w:sz w:val="18"/>
                <w:szCs w:val="18"/>
                <w:lang w:val="en-GB"/>
              </w:rPr>
              <w:t>,</w:t>
            </w:r>
            <w:r w:rsidRPr="00BC1921">
              <w:rPr>
                <w:color w:val="auto"/>
                <w:sz w:val="18"/>
                <w:szCs w:val="18"/>
                <w:lang w:val="en-GB"/>
              </w:rPr>
              <w:t>026</w:t>
            </w:r>
          </w:p>
        </w:tc>
        <w:tc>
          <w:tcPr>
            <w:tcW w:w="252" w:type="pct"/>
            <w:tcBorders>
              <w:top w:val="single" w:sz="6" w:space="0" w:color="auto"/>
              <w:left w:val="single" w:sz="6" w:space="0" w:color="auto"/>
              <w:bottom w:val="single" w:sz="6" w:space="0" w:color="auto"/>
              <w:right w:val="single" w:sz="6" w:space="0" w:color="auto"/>
            </w:tcBorders>
          </w:tcPr>
          <w:p w14:paraId="747DD11E" w14:textId="534581E5" w:rsidR="00945352" w:rsidRPr="00BC1921" w:rsidRDefault="00945352" w:rsidP="00135908">
            <w:pPr>
              <w:pStyle w:val="NoSpacing"/>
              <w:rPr>
                <w:color w:val="auto"/>
                <w:sz w:val="18"/>
                <w:szCs w:val="18"/>
                <w:lang w:val="en-GB"/>
              </w:rPr>
            </w:pPr>
            <w:r w:rsidRPr="00BC1921">
              <w:rPr>
                <w:color w:val="auto"/>
                <w:sz w:val="18"/>
                <w:szCs w:val="18"/>
                <w:lang w:val="en-GB"/>
              </w:rPr>
              <w:t>18</w:t>
            </w:r>
            <w:r w:rsidR="0040537F">
              <w:rPr>
                <w:color w:val="auto"/>
                <w:sz w:val="18"/>
                <w:szCs w:val="18"/>
                <w:lang w:val="en-GB"/>
              </w:rPr>
              <w:t>,</w:t>
            </w:r>
            <w:r w:rsidRPr="00BC1921">
              <w:rPr>
                <w:color w:val="auto"/>
                <w:sz w:val="18"/>
                <w:szCs w:val="18"/>
                <w:lang w:val="en-GB"/>
              </w:rPr>
              <w:t>139</w:t>
            </w:r>
          </w:p>
        </w:tc>
        <w:tc>
          <w:tcPr>
            <w:tcW w:w="228" w:type="pct"/>
            <w:tcBorders>
              <w:top w:val="single" w:sz="6" w:space="0" w:color="auto"/>
              <w:left w:val="single" w:sz="6" w:space="0" w:color="auto"/>
              <w:bottom w:val="single" w:sz="6" w:space="0" w:color="auto"/>
              <w:right w:val="single" w:sz="6" w:space="0" w:color="auto"/>
            </w:tcBorders>
          </w:tcPr>
          <w:p w14:paraId="19CC5088" w14:textId="7E549361" w:rsidR="00945352" w:rsidRPr="00BC1921" w:rsidRDefault="00945352" w:rsidP="00135908">
            <w:pPr>
              <w:pStyle w:val="NoSpacing"/>
              <w:rPr>
                <w:color w:val="auto"/>
                <w:sz w:val="18"/>
                <w:szCs w:val="18"/>
                <w:lang w:val="en-GB"/>
              </w:rPr>
            </w:pPr>
            <w:r w:rsidRPr="00BC1921">
              <w:rPr>
                <w:color w:val="auto"/>
                <w:sz w:val="18"/>
                <w:szCs w:val="18"/>
                <w:lang w:val="en-GB"/>
              </w:rPr>
              <w:t>0.964</w:t>
            </w:r>
          </w:p>
        </w:tc>
        <w:tc>
          <w:tcPr>
            <w:tcW w:w="407" w:type="pct"/>
            <w:tcBorders>
              <w:top w:val="single" w:sz="4" w:space="0" w:color="auto"/>
              <w:left w:val="single" w:sz="4" w:space="0" w:color="auto"/>
              <w:bottom w:val="single" w:sz="4" w:space="0" w:color="auto"/>
              <w:right w:val="single" w:sz="4" w:space="0" w:color="auto"/>
            </w:tcBorders>
          </w:tcPr>
          <w:p w14:paraId="4E3A22C9" w14:textId="05D5396B" w:rsidR="00945352" w:rsidRPr="00BC1921" w:rsidRDefault="00945352" w:rsidP="00135908">
            <w:pPr>
              <w:pStyle w:val="NoSpacing"/>
              <w:rPr>
                <w:color w:val="auto"/>
                <w:sz w:val="18"/>
                <w:szCs w:val="18"/>
                <w:lang w:val="en-GB"/>
              </w:rPr>
            </w:pPr>
            <w:r w:rsidRPr="00BC1921">
              <w:rPr>
                <w:color w:val="auto"/>
                <w:sz w:val="18"/>
                <w:szCs w:val="18"/>
                <w:lang w:val="en-GB"/>
              </w:rPr>
              <w:t>0.947, 0.98</w:t>
            </w:r>
            <w:r w:rsidR="00AD6D92" w:rsidRPr="00BC1921">
              <w:rPr>
                <w:color w:val="auto"/>
                <w:sz w:val="18"/>
                <w:szCs w:val="18"/>
                <w:lang w:val="en-GB"/>
              </w:rPr>
              <w:t>2</w:t>
            </w:r>
          </w:p>
        </w:tc>
        <w:tc>
          <w:tcPr>
            <w:tcW w:w="298" w:type="pct"/>
            <w:tcBorders>
              <w:top w:val="single" w:sz="6" w:space="0" w:color="auto"/>
              <w:left w:val="single" w:sz="6" w:space="0" w:color="auto"/>
              <w:bottom w:val="single" w:sz="6" w:space="0" w:color="auto"/>
              <w:right w:val="single" w:sz="6" w:space="0" w:color="auto"/>
            </w:tcBorders>
          </w:tcPr>
          <w:p w14:paraId="27554765" w14:textId="76AE4E4C" w:rsidR="00945352" w:rsidRPr="00BC1921" w:rsidRDefault="00945352" w:rsidP="00135908">
            <w:pPr>
              <w:pStyle w:val="NoSpacing"/>
              <w:rPr>
                <w:color w:val="auto"/>
                <w:sz w:val="18"/>
                <w:szCs w:val="18"/>
                <w:lang w:val="en-GB"/>
              </w:rPr>
            </w:pPr>
            <w:r w:rsidRPr="00BC1921">
              <w:rPr>
                <w:color w:val="auto"/>
                <w:sz w:val="18"/>
                <w:szCs w:val="18"/>
                <w:lang w:val="en-GB"/>
              </w:rPr>
              <w:t>&lt;</w:t>
            </w:r>
            <w:r w:rsidR="00826E24">
              <w:rPr>
                <w:color w:val="auto"/>
                <w:sz w:val="18"/>
                <w:szCs w:val="18"/>
                <w:lang w:val="en-GB"/>
              </w:rPr>
              <w:t xml:space="preserve"> </w:t>
            </w:r>
            <w:r w:rsidRPr="00BC1921">
              <w:rPr>
                <w:color w:val="auto"/>
                <w:sz w:val="18"/>
                <w:szCs w:val="18"/>
                <w:lang w:val="en-GB"/>
              </w:rPr>
              <w:t>0.001</w:t>
            </w:r>
          </w:p>
        </w:tc>
        <w:tc>
          <w:tcPr>
            <w:tcW w:w="198" w:type="pct"/>
            <w:tcBorders>
              <w:top w:val="single" w:sz="6" w:space="0" w:color="auto"/>
              <w:left w:val="single" w:sz="6" w:space="0" w:color="auto"/>
              <w:bottom w:val="single" w:sz="6" w:space="0" w:color="auto"/>
              <w:right w:val="single" w:sz="6" w:space="0" w:color="auto"/>
            </w:tcBorders>
          </w:tcPr>
          <w:p w14:paraId="0DA0C762" w14:textId="77777777" w:rsidR="00945352" w:rsidRPr="00BC1921" w:rsidRDefault="00945352" w:rsidP="00135908">
            <w:pPr>
              <w:pStyle w:val="NoSpacing"/>
              <w:rPr>
                <w:color w:val="auto"/>
                <w:sz w:val="18"/>
                <w:szCs w:val="18"/>
                <w:lang w:val="en-GB"/>
              </w:rPr>
            </w:pPr>
          </w:p>
        </w:tc>
        <w:tc>
          <w:tcPr>
            <w:tcW w:w="230" w:type="pct"/>
            <w:tcBorders>
              <w:top w:val="single" w:sz="6" w:space="0" w:color="auto"/>
              <w:left w:val="single" w:sz="6" w:space="0" w:color="auto"/>
              <w:bottom w:val="single" w:sz="6" w:space="0" w:color="auto"/>
              <w:right w:val="single" w:sz="6" w:space="0" w:color="auto"/>
            </w:tcBorders>
          </w:tcPr>
          <w:p w14:paraId="6C0DBE56" w14:textId="77777777" w:rsidR="00945352" w:rsidRPr="00BC1921" w:rsidRDefault="00945352" w:rsidP="00135908">
            <w:pPr>
              <w:pStyle w:val="NoSpacing"/>
              <w:rPr>
                <w:color w:val="auto"/>
                <w:sz w:val="18"/>
                <w:szCs w:val="18"/>
                <w:lang w:val="en-GB"/>
              </w:rPr>
            </w:pPr>
          </w:p>
        </w:tc>
        <w:tc>
          <w:tcPr>
            <w:tcW w:w="281" w:type="pct"/>
            <w:tcBorders>
              <w:top w:val="single" w:sz="6" w:space="0" w:color="auto"/>
              <w:left w:val="single" w:sz="6" w:space="0" w:color="auto"/>
              <w:bottom w:val="single" w:sz="6" w:space="0" w:color="auto"/>
              <w:right w:val="single" w:sz="6" w:space="0" w:color="auto"/>
            </w:tcBorders>
          </w:tcPr>
          <w:p w14:paraId="664BCADF" w14:textId="4C3BEB1B" w:rsidR="00945352" w:rsidRPr="00BC1921" w:rsidRDefault="00945352" w:rsidP="00135908">
            <w:pPr>
              <w:pStyle w:val="NoSpacing"/>
              <w:rPr>
                <w:color w:val="auto"/>
                <w:sz w:val="18"/>
                <w:szCs w:val="18"/>
                <w:lang w:val="en-GB"/>
              </w:rPr>
            </w:pPr>
            <w:r w:rsidRPr="00BC1921">
              <w:rPr>
                <w:color w:val="auto"/>
                <w:sz w:val="18"/>
                <w:szCs w:val="18"/>
                <w:lang w:val="en-GB"/>
              </w:rPr>
              <w:t>334</w:t>
            </w:r>
            <w:r w:rsidR="0040537F">
              <w:rPr>
                <w:color w:val="auto"/>
                <w:sz w:val="18"/>
                <w:szCs w:val="18"/>
                <w:lang w:val="en-GB"/>
              </w:rPr>
              <w:t>,</w:t>
            </w:r>
            <w:r w:rsidRPr="00BC1921">
              <w:rPr>
                <w:color w:val="auto"/>
                <w:sz w:val="18"/>
                <w:szCs w:val="18"/>
                <w:lang w:val="en-GB"/>
              </w:rPr>
              <w:t>596</w:t>
            </w:r>
          </w:p>
        </w:tc>
        <w:tc>
          <w:tcPr>
            <w:tcW w:w="245" w:type="pct"/>
            <w:tcBorders>
              <w:top w:val="single" w:sz="6" w:space="0" w:color="auto"/>
              <w:left w:val="single" w:sz="6" w:space="0" w:color="auto"/>
              <w:bottom w:val="single" w:sz="6" w:space="0" w:color="auto"/>
              <w:right w:val="single" w:sz="6" w:space="0" w:color="auto"/>
            </w:tcBorders>
          </w:tcPr>
          <w:p w14:paraId="04B2C0EE" w14:textId="2C3CEF1D" w:rsidR="00945352" w:rsidRPr="00BC1921" w:rsidRDefault="00945352" w:rsidP="00135908">
            <w:pPr>
              <w:pStyle w:val="NoSpacing"/>
              <w:rPr>
                <w:color w:val="auto"/>
                <w:sz w:val="18"/>
                <w:szCs w:val="18"/>
                <w:lang w:val="en-GB"/>
              </w:rPr>
            </w:pPr>
            <w:r w:rsidRPr="00BC1921">
              <w:rPr>
                <w:color w:val="auto"/>
                <w:sz w:val="18"/>
                <w:szCs w:val="18"/>
                <w:lang w:val="en-GB"/>
              </w:rPr>
              <w:t>32</w:t>
            </w:r>
            <w:r w:rsidR="0040537F">
              <w:rPr>
                <w:color w:val="auto"/>
                <w:sz w:val="18"/>
                <w:szCs w:val="18"/>
                <w:lang w:val="en-GB"/>
              </w:rPr>
              <w:t>,</w:t>
            </w:r>
            <w:r w:rsidRPr="00BC1921">
              <w:rPr>
                <w:color w:val="auto"/>
                <w:sz w:val="18"/>
                <w:szCs w:val="18"/>
                <w:lang w:val="en-GB"/>
              </w:rPr>
              <w:t>218</w:t>
            </w:r>
          </w:p>
        </w:tc>
        <w:tc>
          <w:tcPr>
            <w:tcW w:w="228" w:type="pct"/>
            <w:tcBorders>
              <w:top w:val="single" w:sz="6" w:space="0" w:color="auto"/>
              <w:left w:val="single" w:sz="6" w:space="0" w:color="auto"/>
              <w:bottom w:val="single" w:sz="6" w:space="0" w:color="auto"/>
              <w:right w:val="single" w:sz="6" w:space="0" w:color="auto"/>
            </w:tcBorders>
          </w:tcPr>
          <w:p w14:paraId="58A01DDC" w14:textId="71B7487E" w:rsidR="00945352" w:rsidRPr="00BC1921" w:rsidRDefault="00945352" w:rsidP="00135908">
            <w:pPr>
              <w:pStyle w:val="NoSpacing"/>
              <w:rPr>
                <w:color w:val="auto"/>
                <w:sz w:val="18"/>
                <w:szCs w:val="18"/>
                <w:lang w:val="en-GB"/>
              </w:rPr>
            </w:pPr>
            <w:r w:rsidRPr="00BC1921">
              <w:rPr>
                <w:color w:val="auto"/>
                <w:sz w:val="18"/>
                <w:szCs w:val="18"/>
                <w:lang w:val="en-GB"/>
              </w:rPr>
              <w:t>0.983</w:t>
            </w:r>
          </w:p>
        </w:tc>
        <w:tc>
          <w:tcPr>
            <w:tcW w:w="438" w:type="pct"/>
            <w:tcBorders>
              <w:top w:val="single" w:sz="4" w:space="0" w:color="auto"/>
              <w:left w:val="single" w:sz="4" w:space="0" w:color="auto"/>
              <w:bottom w:val="single" w:sz="4" w:space="0" w:color="auto"/>
              <w:right w:val="single" w:sz="4" w:space="0" w:color="auto"/>
            </w:tcBorders>
          </w:tcPr>
          <w:p w14:paraId="11A671FE" w14:textId="15390F69" w:rsidR="00945352" w:rsidRPr="00BC1921" w:rsidRDefault="00945352" w:rsidP="00135908">
            <w:pPr>
              <w:pStyle w:val="NoSpacing"/>
              <w:rPr>
                <w:color w:val="auto"/>
                <w:sz w:val="18"/>
                <w:szCs w:val="18"/>
                <w:lang w:val="en-GB"/>
              </w:rPr>
            </w:pPr>
            <w:r w:rsidRPr="00BC1921">
              <w:rPr>
                <w:color w:val="auto"/>
                <w:sz w:val="18"/>
                <w:szCs w:val="18"/>
                <w:lang w:val="en-GB"/>
              </w:rPr>
              <w:t>0.97</w:t>
            </w:r>
            <w:r w:rsidR="00981991" w:rsidRPr="00BC1921">
              <w:rPr>
                <w:color w:val="auto"/>
                <w:sz w:val="18"/>
                <w:szCs w:val="18"/>
                <w:lang w:val="en-GB"/>
              </w:rPr>
              <w:t>2</w:t>
            </w:r>
            <w:r w:rsidRPr="00BC1921">
              <w:rPr>
                <w:color w:val="auto"/>
                <w:sz w:val="18"/>
                <w:szCs w:val="18"/>
                <w:lang w:val="en-GB"/>
              </w:rPr>
              <w:t>, 0.99</w:t>
            </w:r>
            <w:r w:rsidR="00981991" w:rsidRPr="00BC1921">
              <w:rPr>
                <w:color w:val="auto"/>
                <w:sz w:val="18"/>
                <w:szCs w:val="18"/>
                <w:lang w:val="en-GB"/>
              </w:rPr>
              <w:t>5</w:t>
            </w:r>
          </w:p>
        </w:tc>
        <w:tc>
          <w:tcPr>
            <w:tcW w:w="304" w:type="pct"/>
            <w:tcBorders>
              <w:top w:val="single" w:sz="6" w:space="0" w:color="auto"/>
              <w:left w:val="single" w:sz="6" w:space="0" w:color="auto"/>
              <w:bottom w:val="single" w:sz="6" w:space="0" w:color="auto"/>
              <w:right w:val="single" w:sz="6" w:space="0" w:color="auto"/>
            </w:tcBorders>
          </w:tcPr>
          <w:p w14:paraId="396FD46C" w14:textId="14C52EE9" w:rsidR="00945352" w:rsidRPr="00BC1921" w:rsidRDefault="00D4721F" w:rsidP="00135908">
            <w:pPr>
              <w:pStyle w:val="NoSpacing"/>
              <w:rPr>
                <w:color w:val="auto"/>
                <w:sz w:val="18"/>
                <w:szCs w:val="18"/>
                <w:lang w:val="en-GB"/>
              </w:rPr>
            </w:pPr>
            <w:r>
              <w:rPr>
                <w:color w:val="auto"/>
                <w:sz w:val="18"/>
                <w:szCs w:val="18"/>
                <w:lang w:val="en-GB"/>
              </w:rPr>
              <w:t xml:space="preserve">&lt; </w:t>
            </w:r>
            <w:r w:rsidR="00945352" w:rsidRPr="00BC1921">
              <w:rPr>
                <w:color w:val="auto"/>
                <w:sz w:val="18"/>
                <w:szCs w:val="18"/>
                <w:lang w:val="en-GB"/>
              </w:rPr>
              <w:t>0.0</w:t>
            </w:r>
            <w:r>
              <w:rPr>
                <w:color w:val="auto"/>
                <w:sz w:val="18"/>
                <w:szCs w:val="18"/>
                <w:lang w:val="en-GB"/>
              </w:rPr>
              <w:t>1</w:t>
            </w:r>
          </w:p>
        </w:tc>
        <w:tc>
          <w:tcPr>
            <w:tcW w:w="193" w:type="pct"/>
            <w:tcBorders>
              <w:top w:val="single" w:sz="6" w:space="0" w:color="auto"/>
              <w:left w:val="single" w:sz="6" w:space="0" w:color="auto"/>
              <w:bottom w:val="single" w:sz="6" w:space="0" w:color="auto"/>
              <w:right w:val="single" w:sz="6" w:space="0" w:color="auto"/>
            </w:tcBorders>
          </w:tcPr>
          <w:p w14:paraId="12350117" w14:textId="77777777" w:rsidR="00945352" w:rsidRPr="00BC1921" w:rsidRDefault="00945352" w:rsidP="00135908">
            <w:pPr>
              <w:pStyle w:val="NoSpacing"/>
              <w:rPr>
                <w:color w:val="auto"/>
                <w:sz w:val="18"/>
                <w:szCs w:val="18"/>
                <w:lang w:val="en-GB"/>
              </w:rPr>
            </w:pPr>
          </w:p>
        </w:tc>
        <w:tc>
          <w:tcPr>
            <w:tcW w:w="191" w:type="pct"/>
            <w:tcBorders>
              <w:top w:val="single" w:sz="6" w:space="0" w:color="auto"/>
              <w:left w:val="single" w:sz="6" w:space="0" w:color="auto"/>
              <w:bottom w:val="single" w:sz="6" w:space="0" w:color="auto"/>
              <w:right w:val="single" w:sz="6" w:space="0" w:color="auto"/>
            </w:tcBorders>
          </w:tcPr>
          <w:p w14:paraId="16777845" w14:textId="77777777" w:rsidR="00945352" w:rsidRPr="00BC1921" w:rsidRDefault="00945352" w:rsidP="00135908">
            <w:pPr>
              <w:pStyle w:val="NoSpacing"/>
              <w:rPr>
                <w:color w:val="auto"/>
                <w:sz w:val="18"/>
                <w:szCs w:val="18"/>
                <w:lang w:val="en-GB"/>
              </w:rPr>
            </w:pPr>
          </w:p>
        </w:tc>
      </w:tr>
      <w:tr w:rsidR="00BC1921" w:rsidRPr="00BC1921" w14:paraId="4EAD7F81" w14:textId="77777777" w:rsidTr="00B23B4C">
        <w:trPr>
          <w:trHeight w:val="283"/>
        </w:trPr>
        <w:tc>
          <w:tcPr>
            <w:tcW w:w="604" w:type="pct"/>
            <w:vMerge/>
          </w:tcPr>
          <w:p w14:paraId="3B1CB4A5" w14:textId="77777777" w:rsidR="00945352" w:rsidRPr="00BC1921" w:rsidRDefault="00945352" w:rsidP="00135908">
            <w:pPr>
              <w:pStyle w:val="NoSpacing"/>
              <w:rPr>
                <w:color w:val="auto"/>
                <w:sz w:val="18"/>
                <w:szCs w:val="18"/>
                <w:lang w:val="en-GB"/>
              </w:rPr>
            </w:pPr>
          </w:p>
        </w:tc>
        <w:tc>
          <w:tcPr>
            <w:tcW w:w="604" w:type="pct"/>
            <w:tcBorders>
              <w:top w:val="single" w:sz="6" w:space="0" w:color="auto"/>
              <w:left w:val="single" w:sz="4" w:space="0" w:color="auto"/>
              <w:bottom w:val="single" w:sz="6" w:space="0" w:color="auto"/>
              <w:right w:val="single" w:sz="6" w:space="0" w:color="auto"/>
            </w:tcBorders>
            <w:shd w:val="clear" w:color="auto" w:fill="F2F2F2" w:themeFill="background1" w:themeFillShade="F2"/>
          </w:tcPr>
          <w:p w14:paraId="2B109767" w14:textId="5C301183" w:rsidR="00945352" w:rsidRPr="00BC1921" w:rsidRDefault="00945352" w:rsidP="00135908">
            <w:pPr>
              <w:pStyle w:val="NoSpacing"/>
              <w:rPr>
                <w:color w:val="auto"/>
                <w:sz w:val="18"/>
                <w:szCs w:val="18"/>
                <w:lang w:val="en-GB"/>
              </w:rPr>
            </w:pPr>
            <w:r w:rsidRPr="00BC1921">
              <w:rPr>
                <w:color w:val="auto"/>
                <w:sz w:val="18"/>
                <w:szCs w:val="18"/>
                <w:lang w:val="en-GB"/>
              </w:rPr>
              <w:t>Without T2D</w:t>
            </w:r>
            <w:r w:rsidRPr="00BC1921">
              <w:rPr>
                <w:color w:val="auto"/>
                <w:sz w:val="18"/>
                <w:szCs w:val="18"/>
                <w:vertAlign w:val="superscript"/>
                <w:lang w:val="en-GB"/>
              </w:rPr>
              <w:t>6</w:t>
            </w:r>
            <w:r w:rsidRPr="00BC1921">
              <w:rPr>
                <w:color w:val="auto"/>
                <w:sz w:val="18"/>
                <w:szCs w:val="18"/>
                <w:lang w:val="en-GB"/>
              </w:rPr>
              <w:t> </w:t>
            </w:r>
          </w:p>
        </w:tc>
        <w:tc>
          <w:tcPr>
            <w:tcW w:w="299" w:type="pct"/>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68D1533" w14:textId="555A667C" w:rsidR="00945352" w:rsidRPr="00BC1921" w:rsidRDefault="00945352" w:rsidP="00DE60C4">
            <w:pPr>
              <w:pStyle w:val="NoSpacing"/>
              <w:jc w:val="center"/>
              <w:rPr>
                <w:color w:val="auto"/>
                <w:sz w:val="18"/>
                <w:szCs w:val="18"/>
                <w:lang w:val="en-GB"/>
              </w:rPr>
            </w:pPr>
            <w:r w:rsidRPr="00BC1921">
              <w:rPr>
                <w:color w:val="auto"/>
                <w:sz w:val="18"/>
                <w:szCs w:val="18"/>
                <w:lang w:val="en-GB"/>
              </w:rPr>
              <w:t>220</w:t>
            </w:r>
            <w:r w:rsidR="00A56C2E">
              <w:rPr>
                <w:color w:val="auto"/>
                <w:sz w:val="18"/>
                <w:szCs w:val="18"/>
                <w:lang w:val="en-GB"/>
              </w:rPr>
              <w:t>,</w:t>
            </w:r>
            <w:r w:rsidRPr="00BC1921">
              <w:rPr>
                <w:color w:val="auto"/>
                <w:sz w:val="18"/>
                <w:szCs w:val="18"/>
                <w:lang w:val="en-GB"/>
              </w:rPr>
              <w:t>179</w:t>
            </w:r>
          </w:p>
        </w:tc>
        <w:tc>
          <w:tcPr>
            <w:tcW w:w="252" w:type="pct"/>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5D7303A4" w14:textId="2C951272" w:rsidR="00945352" w:rsidRPr="00BC1921" w:rsidRDefault="00945352" w:rsidP="00135908">
            <w:pPr>
              <w:pStyle w:val="NoSpacing"/>
              <w:rPr>
                <w:color w:val="auto"/>
                <w:sz w:val="18"/>
                <w:szCs w:val="18"/>
                <w:lang w:val="en-GB"/>
              </w:rPr>
            </w:pPr>
            <w:r w:rsidRPr="00BC1921">
              <w:rPr>
                <w:color w:val="auto"/>
                <w:sz w:val="18"/>
                <w:szCs w:val="18"/>
                <w:lang w:val="en-GB"/>
              </w:rPr>
              <w:t>17</w:t>
            </w:r>
            <w:r w:rsidR="0040537F">
              <w:rPr>
                <w:color w:val="auto"/>
                <w:sz w:val="18"/>
                <w:szCs w:val="18"/>
                <w:lang w:val="en-GB"/>
              </w:rPr>
              <w:t>,</w:t>
            </w:r>
            <w:r w:rsidRPr="00BC1921">
              <w:rPr>
                <w:color w:val="auto"/>
                <w:sz w:val="18"/>
                <w:szCs w:val="18"/>
                <w:lang w:val="en-GB"/>
              </w:rPr>
              <w:t>363</w:t>
            </w:r>
          </w:p>
        </w:tc>
        <w:tc>
          <w:tcPr>
            <w:tcW w:w="228" w:type="pct"/>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05F9AAC" w14:textId="5C560A54" w:rsidR="00945352" w:rsidRPr="00BC1921" w:rsidRDefault="00945352" w:rsidP="00135908">
            <w:pPr>
              <w:pStyle w:val="NoSpacing"/>
              <w:rPr>
                <w:color w:val="auto"/>
                <w:sz w:val="18"/>
                <w:szCs w:val="18"/>
                <w:lang w:val="en-GB"/>
              </w:rPr>
            </w:pPr>
            <w:r w:rsidRPr="00BC1921">
              <w:rPr>
                <w:color w:val="auto"/>
                <w:sz w:val="18"/>
                <w:szCs w:val="18"/>
                <w:lang w:val="en-GB"/>
              </w:rPr>
              <w:t>0.964</w:t>
            </w:r>
          </w:p>
        </w:tc>
        <w:tc>
          <w:tcPr>
            <w:tcW w:w="40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BD8823" w14:textId="1C8ECC32" w:rsidR="00945352" w:rsidRPr="00BC1921" w:rsidRDefault="00945352" w:rsidP="00135908">
            <w:pPr>
              <w:pStyle w:val="NoSpacing"/>
              <w:rPr>
                <w:color w:val="auto"/>
                <w:sz w:val="18"/>
                <w:szCs w:val="18"/>
                <w:lang w:val="en-GB"/>
              </w:rPr>
            </w:pPr>
            <w:r w:rsidRPr="00BC1921">
              <w:rPr>
                <w:color w:val="auto"/>
                <w:sz w:val="18"/>
                <w:szCs w:val="18"/>
                <w:lang w:val="en-GB"/>
              </w:rPr>
              <w:t>0.947, 0.98</w:t>
            </w:r>
            <w:r w:rsidR="00421BF4" w:rsidRPr="00BC1921">
              <w:rPr>
                <w:color w:val="auto"/>
                <w:sz w:val="18"/>
                <w:szCs w:val="18"/>
                <w:lang w:val="en-GB"/>
              </w:rPr>
              <w:t>2</w:t>
            </w:r>
          </w:p>
        </w:tc>
        <w:tc>
          <w:tcPr>
            <w:tcW w:w="298" w:type="pct"/>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181C5D6A" w14:textId="17FE9E04" w:rsidR="00945352" w:rsidRPr="00BC1921" w:rsidRDefault="00A16CE3" w:rsidP="00135908">
            <w:pPr>
              <w:pStyle w:val="NoSpacing"/>
              <w:rPr>
                <w:color w:val="auto"/>
                <w:sz w:val="18"/>
                <w:szCs w:val="18"/>
                <w:lang w:val="en-GB"/>
              </w:rPr>
            </w:pPr>
            <w:r w:rsidRPr="00BC1921">
              <w:rPr>
                <w:color w:val="auto"/>
                <w:sz w:val="18"/>
                <w:szCs w:val="18"/>
                <w:lang w:val="en-GB"/>
              </w:rPr>
              <w:t>&lt;</w:t>
            </w:r>
            <w:r w:rsidR="00826E24">
              <w:rPr>
                <w:color w:val="auto"/>
                <w:sz w:val="18"/>
                <w:szCs w:val="18"/>
                <w:lang w:val="en-GB"/>
              </w:rPr>
              <w:t xml:space="preserve"> </w:t>
            </w:r>
            <w:r w:rsidRPr="00BC1921">
              <w:rPr>
                <w:color w:val="auto"/>
                <w:sz w:val="18"/>
                <w:szCs w:val="18"/>
                <w:lang w:val="en-GB"/>
              </w:rPr>
              <w:t>0.001</w:t>
            </w:r>
          </w:p>
        </w:tc>
        <w:tc>
          <w:tcPr>
            <w:tcW w:w="198" w:type="pct"/>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133875EA" w14:textId="77777777" w:rsidR="00945352" w:rsidRPr="00BC1921" w:rsidRDefault="00945352" w:rsidP="00135908">
            <w:pPr>
              <w:pStyle w:val="NoSpacing"/>
              <w:rPr>
                <w:color w:val="auto"/>
                <w:sz w:val="18"/>
                <w:szCs w:val="18"/>
                <w:lang w:val="en-GB"/>
              </w:rPr>
            </w:pPr>
          </w:p>
        </w:tc>
        <w:tc>
          <w:tcPr>
            <w:tcW w:w="230" w:type="pct"/>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781053A4" w14:textId="77777777" w:rsidR="00945352" w:rsidRPr="00BC1921" w:rsidRDefault="00945352" w:rsidP="00135908">
            <w:pPr>
              <w:pStyle w:val="NoSpacing"/>
              <w:rPr>
                <w:color w:val="auto"/>
                <w:sz w:val="18"/>
                <w:szCs w:val="18"/>
                <w:lang w:val="en-GB"/>
              </w:rPr>
            </w:pPr>
          </w:p>
        </w:tc>
        <w:tc>
          <w:tcPr>
            <w:tcW w:w="281" w:type="pct"/>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565BF47" w14:textId="31B7398F" w:rsidR="00945352" w:rsidRPr="00BC1921" w:rsidRDefault="00945352" w:rsidP="00135908">
            <w:pPr>
              <w:pStyle w:val="NoSpacing"/>
              <w:rPr>
                <w:color w:val="auto"/>
                <w:sz w:val="18"/>
                <w:szCs w:val="18"/>
                <w:lang w:val="en-GB"/>
              </w:rPr>
            </w:pPr>
            <w:r w:rsidRPr="00BC1921">
              <w:rPr>
                <w:color w:val="auto"/>
                <w:sz w:val="18"/>
                <w:szCs w:val="18"/>
                <w:lang w:val="en-GB"/>
              </w:rPr>
              <w:t>321</w:t>
            </w:r>
            <w:r w:rsidR="0040537F">
              <w:rPr>
                <w:color w:val="auto"/>
                <w:sz w:val="18"/>
                <w:szCs w:val="18"/>
                <w:lang w:val="en-GB"/>
              </w:rPr>
              <w:t>,</w:t>
            </w:r>
            <w:r w:rsidRPr="00BC1921">
              <w:rPr>
                <w:color w:val="auto"/>
                <w:sz w:val="18"/>
                <w:szCs w:val="18"/>
                <w:lang w:val="en-GB"/>
              </w:rPr>
              <w:t>062</w:t>
            </w:r>
          </w:p>
        </w:tc>
        <w:tc>
          <w:tcPr>
            <w:tcW w:w="245" w:type="pct"/>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4B67D4A5" w14:textId="38ADE7A1" w:rsidR="00945352" w:rsidRPr="00BC1921" w:rsidRDefault="00945352" w:rsidP="00135908">
            <w:pPr>
              <w:pStyle w:val="NoSpacing"/>
              <w:rPr>
                <w:color w:val="auto"/>
                <w:sz w:val="18"/>
                <w:szCs w:val="18"/>
                <w:lang w:val="en-GB"/>
              </w:rPr>
            </w:pPr>
            <w:r w:rsidRPr="00BC1921">
              <w:rPr>
                <w:color w:val="auto"/>
                <w:sz w:val="18"/>
                <w:szCs w:val="18"/>
                <w:lang w:val="en-GB"/>
              </w:rPr>
              <w:t>31</w:t>
            </w:r>
            <w:r w:rsidR="0040537F">
              <w:rPr>
                <w:color w:val="auto"/>
                <w:sz w:val="18"/>
                <w:szCs w:val="18"/>
                <w:lang w:val="en-GB"/>
              </w:rPr>
              <w:t>,</w:t>
            </w:r>
            <w:r w:rsidRPr="00BC1921">
              <w:rPr>
                <w:color w:val="auto"/>
                <w:sz w:val="18"/>
                <w:szCs w:val="18"/>
                <w:lang w:val="en-GB"/>
              </w:rPr>
              <w:t>332</w:t>
            </w:r>
          </w:p>
        </w:tc>
        <w:tc>
          <w:tcPr>
            <w:tcW w:w="228" w:type="pct"/>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9558D37" w14:textId="099A3628" w:rsidR="00945352" w:rsidRPr="00BC1921" w:rsidRDefault="00945352" w:rsidP="00135908">
            <w:pPr>
              <w:pStyle w:val="NoSpacing"/>
              <w:rPr>
                <w:color w:val="auto"/>
                <w:sz w:val="18"/>
                <w:szCs w:val="18"/>
                <w:lang w:val="en-GB"/>
              </w:rPr>
            </w:pPr>
            <w:r w:rsidRPr="00BC1921">
              <w:rPr>
                <w:color w:val="auto"/>
                <w:sz w:val="18"/>
                <w:szCs w:val="18"/>
                <w:lang w:val="en-GB"/>
              </w:rPr>
              <w:t>0.984</w:t>
            </w:r>
          </w:p>
        </w:tc>
        <w:tc>
          <w:tcPr>
            <w:tcW w:w="43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2175791" w14:textId="6DF47960" w:rsidR="00945352" w:rsidRPr="00BC1921" w:rsidRDefault="00945352" w:rsidP="00135908">
            <w:pPr>
              <w:pStyle w:val="NoSpacing"/>
              <w:rPr>
                <w:color w:val="auto"/>
                <w:sz w:val="18"/>
                <w:szCs w:val="18"/>
                <w:lang w:val="en-GB"/>
              </w:rPr>
            </w:pPr>
            <w:r w:rsidRPr="00BC1921">
              <w:rPr>
                <w:color w:val="auto"/>
                <w:sz w:val="18"/>
                <w:szCs w:val="18"/>
                <w:lang w:val="en-GB"/>
              </w:rPr>
              <w:t>0.973, 0.99</w:t>
            </w:r>
            <w:r w:rsidR="00FF20E2" w:rsidRPr="00BC1921">
              <w:rPr>
                <w:color w:val="auto"/>
                <w:sz w:val="18"/>
                <w:szCs w:val="18"/>
                <w:lang w:val="en-GB"/>
              </w:rPr>
              <w:t>6</w:t>
            </w:r>
          </w:p>
        </w:tc>
        <w:tc>
          <w:tcPr>
            <w:tcW w:w="304" w:type="pct"/>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4870E53" w14:textId="7D775304" w:rsidR="00945352" w:rsidRPr="00BC1921" w:rsidRDefault="00D4721F" w:rsidP="00135908">
            <w:pPr>
              <w:pStyle w:val="NoSpacing"/>
              <w:rPr>
                <w:color w:val="auto"/>
                <w:sz w:val="18"/>
                <w:szCs w:val="18"/>
                <w:lang w:val="en-GB"/>
              </w:rPr>
            </w:pPr>
            <w:r>
              <w:rPr>
                <w:color w:val="auto"/>
                <w:sz w:val="18"/>
                <w:szCs w:val="18"/>
                <w:lang w:val="en-GB"/>
              </w:rPr>
              <w:t xml:space="preserve">&lt; </w:t>
            </w:r>
            <w:r w:rsidR="00945352" w:rsidRPr="00BC1921">
              <w:rPr>
                <w:color w:val="auto"/>
                <w:sz w:val="18"/>
                <w:szCs w:val="18"/>
                <w:lang w:val="en-GB"/>
              </w:rPr>
              <w:t>0.0</w:t>
            </w:r>
            <w:r w:rsidR="00B23B4C">
              <w:rPr>
                <w:color w:val="auto"/>
                <w:sz w:val="18"/>
                <w:szCs w:val="18"/>
                <w:lang w:val="en-GB"/>
              </w:rPr>
              <w:t>1</w:t>
            </w:r>
          </w:p>
        </w:tc>
        <w:tc>
          <w:tcPr>
            <w:tcW w:w="193" w:type="pct"/>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C3D45EA" w14:textId="77777777" w:rsidR="00945352" w:rsidRPr="00BC1921" w:rsidRDefault="00945352" w:rsidP="00135908">
            <w:pPr>
              <w:pStyle w:val="NoSpacing"/>
              <w:rPr>
                <w:color w:val="auto"/>
                <w:sz w:val="18"/>
                <w:szCs w:val="18"/>
                <w:lang w:val="en-GB"/>
              </w:rPr>
            </w:pPr>
          </w:p>
        </w:tc>
        <w:tc>
          <w:tcPr>
            <w:tcW w:w="191" w:type="pct"/>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05B011F4" w14:textId="77777777" w:rsidR="00945352" w:rsidRPr="00BC1921" w:rsidRDefault="00945352" w:rsidP="00135908">
            <w:pPr>
              <w:pStyle w:val="NoSpacing"/>
              <w:rPr>
                <w:color w:val="auto"/>
                <w:sz w:val="18"/>
                <w:szCs w:val="18"/>
                <w:lang w:val="en-GB"/>
              </w:rPr>
            </w:pPr>
          </w:p>
        </w:tc>
      </w:tr>
      <w:tr w:rsidR="00BC1921" w:rsidRPr="00BC1921" w14:paraId="48EE979F" w14:textId="77777777" w:rsidTr="00B23B4C">
        <w:trPr>
          <w:trHeight w:val="283"/>
        </w:trPr>
        <w:tc>
          <w:tcPr>
            <w:tcW w:w="604" w:type="pct"/>
            <w:vMerge/>
          </w:tcPr>
          <w:p w14:paraId="37A733B9" w14:textId="77777777" w:rsidR="00945352" w:rsidRPr="00BC1921" w:rsidRDefault="00945352" w:rsidP="00135908">
            <w:pPr>
              <w:pStyle w:val="NoSpacing"/>
              <w:rPr>
                <w:color w:val="auto"/>
                <w:sz w:val="18"/>
                <w:szCs w:val="18"/>
                <w:lang w:val="en-GB"/>
              </w:rPr>
            </w:pPr>
          </w:p>
        </w:tc>
        <w:tc>
          <w:tcPr>
            <w:tcW w:w="604" w:type="pct"/>
            <w:tcBorders>
              <w:top w:val="single" w:sz="6" w:space="0" w:color="auto"/>
              <w:left w:val="single" w:sz="4" w:space="0" w:color="auto"/>
              <w:bottom w:val="single" w:sz="6" w:space="0" w:color="auto"/>
              <w:right w:val="single" w:sz="6" w:space="0" w:color="auto"/>
            </w:tcBorders>
            <w:shd w:val="clear" w:color="auto" w:fill="F2F2F2" w:themeFill="background1" w:themeFillShade="F2"/>
          </w:tcPr>
          <w:p w14:paraId="22BE54D3" w14:textId="759386CC" w:rsidR="00945352" w:rsidRPr="00BC1921" w:rsidRDefault="00945352" w:rsidP="00135908">
            <w:pPr>
              <w:pStyle w:val="NoSpacing"/>
              <w:rPr>
                <w:color w:val="auto"/>
                <w:sz w:val="18"/>
                <w:szCs w:val="18"/>
                <w:lang w:val="en-GB"/>
              </w:rPr>
            </w:pPr>
            <w:r w:rsidRPr="00BC1921">
              <w:rPr>
                <w:color w:val="auto"/>
                <w:sz w:val="18"/>
                <w:szCs w:val="18"/>
                <w:lang w:val="en-GB"/>
              </w:rPr>
              <w:t>With T2D</w:t>
            </w:r>
            <w:r w:rsidRPr="00BC1921">
              <w:rPr>
                <w:color w:val="auto"/>
                <w:sz w:val="18"/>
                <w:szCs w:val="18"/>
                <w:vertAlign w:val="superscript"/>
                <w:lang w:val="en-GB"/>
              </w:rPr>
              <w:t>6</w:t>
            </w:r>
            <w:r w:rsidRPr="00BC1921">
              <w:rPr>
                <w:color w:val="auto"/>
                <w:sz w:val="18"/>
                <w:szCs w:val="18"/>
                <w:lang w:val="en-GB"/>
              </w:rPr>
              <w:t> </w:t>
            </w:r>
          </w:p>
        </w:tc>
        <w:tc>
          <w:tcPr>
            <w:tcW w:w="299" w:type="pct"/>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7AC8EA0E" w14:textId="081A971D" w:rsidR="00945352" w:rsidRPr="00BC1921" w:rsidRDefault="00945352" w:rsidP="00DE60C4">
            <w:pPr>
              <w:pStyle w:val="NoSpacing"/>
              <w:jc w:val="center"/>
              <w:rPr>
                <w:color w:val="auto"/>
                <w:sz w:val="18"/>
                <w:szCs w:val="18"/>
                <w:lang w:val="en-GB"/>
              </w:rPr>
            </w:pPr>
            <w:r w:rsidRPr="00BC1921">
              <w:rPr>
                <w:color w:val="auto"/>
                <w:sz w:val="18"/>
                <w:szCs w:val="18"/>
                <w:lang w:val="en-GB"/>
              </w:rPr>
              <w:t>9</w:t>
            </w:r>
            <w:r w:rsidR="00A56C2E">
              <w:rPr>
                <w:color w:val="auto"/>
                <w:sz w:val="18"/>
                <w:szCs w:val="18"/>
                <w:lang w:val="en-GB"/>
              </w:rPr>
              <w:t>,</w:t>
            </w:r>
            <w:r w:rsidRPr="00BC1921">
              <w:rPr>
                <w:color w:val="auto"/>
                <w:sz w:val="18"/>
                <w:szCs w:val="18"/>
                <w:lang w:val="en-GB"/>
              </w:rPr>
              <w:t>847</w:t>
            </w:r>
          </w:p>
        </w:tc>
        <w:tc>
          <w:tcPr>
            <w:tcW w:w="252" w:type="pct"/>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08C81F43" w14:textId="3422CCC0" w:rsidR="00945352" w:rsidRPr="00BC1921" w:rsidRDefault="00945352" w:rsidP="00135908">
            <w:pPr>
              <w:pStyle w:val="NoSpacing"/>
              <w:rPr>
                <w:color w:val="auto"/>
                <w:sz w:val="18"/>
                <w:szCs w:val="18"/>
                <w:lang w:val="en-GB"/>
              </w:rPr>
            </w:pPr>
            <w:r w:rsidRPr="00BC1921">
              <w:rPr>
                <w:color w:val="auto"/>
                <w:sz w:val="18"/>
                <w:szCs w:val="18"/>
                <w:lang w:val="en-GB"/>
              </w:rPr>
              <w:t>776</w:t>
            </w:r>
          </w:p>
        </w:tc>
        <w:tc>
          <w:tcPr>
            <w:tcW w:w="228" w:type="pct"/>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006410B4" w14:textId="3615A2F0" w:rsidR="00945352" w:rsidRPr="00BC1921" w:rsidRDefault="00945352" w:rsidP="00135908">
            <w:pPr>
              <w:pStyle w:val="NoSpacing"/>
              <w:rPr>
                <w:color w:val="auto"/>
                <w:sz w:val="18"/>
                <w:szCs w:val="18"/>
                <w:lang w:val="en-GB"/>
              </w:rPr>
            </w:pPr>
            <w:r w:rsidRPr="00BC1921">
              <w:rPr>
                <w:color w:val="auto"/>
                <w:sz w:val="18"/>
                <w:szCs w:val="18"/>
                <w:lang w:val="en-GB"/>
              </w:rPr>
              <w:t>0.969</w:t>
            </w:r>
          </w:p>
        </w:tc>
        <w:tc>
          <w:tcPr>
            <w:tcW w:w="40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9E1882F" w14:textId="7718AC13" w:rsidR="00945352" w:rsidRPr="00BC1921" w:rsidRDefault="00945352" w:rsidP="00135908">
            <w:pPr>
              <w:pStyle w:val="NoSpacing"/>
              <w:rPr>
                <w:color w:val="auto"/>
                <w:sz w:val="18"/>
                <w:szCs w:val="18"/>
                <w:lang w:val="en-GB"/>
              </w:rPr>
            </w:pPr>
            <w:r w:rsidRPr="00BC1921">
              <w:rPr>
                <w:color w:val="auto"/>
                <w:sz w:val="18"/>
                <w:szCs w:val="18"/>
                <w:lang w:val="en-GB"/>
              </w:rPr>
              <w:t>0.896, 1.048</w:t>
            </w:r>
          </w:p>
        </w:tc>
        <w:tc>
          <w:tcPr>
            <w:tcW w:w="298" w:type="pct"/>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7C322ECA" w14:textId="072F1989" w:rsidR="00945352" w:rsidRPr="00BC1921" w:rsidRDefault="00945352" w:rsidP="00135908">
            <w:pPr>
              <w:pStyle w:val="NoSpacing"/>
              <w:rPr>
                <w:color w:val="auto"/>
                <w:sz w:val="18"/>
                <w:szCs w:val="18"/>
                <w:lang w:val="en-GB"/>
              </w:rPr>
            </w:pPr>
            <w:r w:rsidRPr="00BC1921">
              <w:rPr>
                <w:color w:val="auto"/>
                <w:sz w:val="18"/>
                <w:szCs w:val="18"/>
                <w:lang w:val="en-GB"/>
              </w:rPr>
              <w:t>0.43</w:t>
            </w:r>
          </w:p>
        </w:tc>
        <w:tc>
          <w:tcPr>
            <w:tcW w:w="198" w:type="pct"/>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C3A010A" w14:textId="5389CAD7" w:rsidR="00945352" w:rsidRPr="00BC1921" w:rsidRDefault="00945352" w:rsidP="00135908">
            <w:pPr>
              <w:pStyle w:val="NoSpacing"/>
              <w:rPr>
                <w:color w:val="auto"/>
                <w:sz w:val="18"/>
                <w:szCs w:val="18"/>
                <w:lang w:val="en-GB"/>
              </w:rPr>
            </w:pPr>
            <w:r w:rsidRPr="00BC1921">
              <w:rPr>
                <w:color w:val="auto"/>
                <w:sz w:val="18"/>
                <w:szCs w:val="18"/>
                <w:lang w:val="en-GB"/>
              </w:rPr>
              <w:t>0.89</w:t>
            </w:r>
          </w:p>
        </w:tc>
        <w:tc>
          <w:tcPr>
            <w:tcW w:w="230" w:type="pct"/>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484699D9" w14:textId="68376D93" w:rsidR="00945352" w:rsidRPr="00BC1921" w:rsidRDefault="00945352" w:rsidP="00135908">
            <w:pPr>
              <w:pStyle w:val="NoSpacing"/>
              <w:rPr>
                <w:color w:val="auto"/>
                <w:sz w:val="18"/>
                <w:szCs w:val="18"/>
                <w:lang w:val="en-GB"/>
              </w:rPr>
            </w:pPr>
            <w:r w:rsidRPr="00BC1921">
              <w:rPr>
                <w:color w:val="auto"/>
                <w:sz w:val="18"/>
                <w:szCs w:val="18"/>
                <w:lang w:val="en-GB"/>
              </w:rPr>
              <w:t>0.89</w:t>
            </w:r>
          </w:p>
        </w:tc>
        <w:tc>
          <w:tcPr>
            <w:tcW w:w="281" w:type="pct"/>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57890308" w14:textId="5D27F91E" w:rsidR="00945352" w:rsidRPr="00BC1921" w:rsidRDefault="00945352" w:rsidP="00135908">
            <w:pPr>
              <w:pStyle w:val="NoSpacing"/>
              <w:rPr>
                <w:color w:val="auto"/>
                <w:sz w:val="18"/>
                <w:szCs w:val="18"/>
                <w:lang w:val="en-GB"/>
              </w:rPr>
            </w:pPr>
            <w:r w:rsidRPr="00BC1921">
              <w:rPr>
                <w:color w:val="auto"/>
                <w:sz w:val="18"/>
                <w:szCs w:val="18"/>
                <w:lang w:val="en-GB"/>
              </w:rPr>
              <w:t>13</w:t>
            </w:r>
            <w:r w:rsidR="0040537F">
              <w:rPr>
                <w:color w:val="auto"/>
                <w:sz w:val="18"/>
                <w:szCs w:val="18"/>
                <w:lang w:val="en-GB"/>
              </w:rPr>
              <w:t>,</w:t>
            </w:r>
            <w:r w:rsidRPr="00BC1921">
              <w:rPr>
                <w:color w:val="auto"/>
                <w:sz w:val="18"/>
                <w:szCs w:val="18"/>
                <w:lang w:val="en-GB"/>
              </w:rPr>
              <w:t>534</w:t>
            </w:r>
          </w:p>
        </w:tc>
        <w:tc>
          <w:tcPr>
            <w:tcW w:w="245" w:type="pct"/>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E4624A5" w14:textId="3825172D" w:rsidR="00945352" w:rsidRPr="00BC1921" w:rsidRDefault="00945352" w:rsidP="00135908">
            <w:pPr>
              <w:pStyle w:val="NoSpacing"/>
              <w:rPr>
                <w:color w:val="auto"/>
                <w:sz w:val="18"/>
                <w:szCs w:val="18"/>
                <w:lang w:val="en-GB"/>
              </w:rPr>
            </w:pPr>
            <w:r w:rsidRPr="00BC1921">
              <w:rPr>
                <w:color w:val="auto"/>
                <w:sz w:val="18"/>
                <w:szCs w:val="18"/>
                <w:lang w:val="en-GB"/>
              </w:rPr>
              <w:t>886</w:t>
            </w:r>
          </w:p>
        </w:tc>
        <w:tc>
          <w:tcPr>
            <w:tcW w:w="228" w:type="pct"/>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3F8A682" w14:textId="01F6EE18" w:rsidR="00945352" w:rsidRPr="00BC1921" w:rsidRDefault="00945352" w:rsidP="00135908">
            <w:pPr>
              <w:pStyle w:val="NoSpacing"/>
              <w:rPr>
                <w:color w:val="auto"/>
                <w:sz w:val="18"/>
                <w:szCs w:val="18"/>
                <w:lang w:val="en-GB"/>
              </w:rPr>
            </w:pPr>
            <w:r w:rsidRPr="00BC1921">
              <w:rPr>
                <w:color w:val="auto"/>
                <w:sz w:val="18"/>
                <w:szCs w:val="18"/>
                <w:lang w:val="en-GB"/>
              </w:rPr>
              <w:t>0.956</w:t>
            </w:r>
          </w:p>
        </w:tc>
        <w:tc>
          <w:tcPr>
            <w:tcW w:w="43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5189788" w14:textId="799A56E3" w:rsidR="00945352" w:rsidRPr="00BC1921" w:rsidRDefault="00945352" w:rsidP="00135908">
            <w:pPr>
              <w:pStyle w:val="NoSpacing"/>
              <w:rPr>
                <w:color w:val="auto"/>
                <w:sz w:val="18"/>
                <w:szCs w:val="18"/>
                <w:lang w:val="en-GB"/>
              </w:rPr>
            </w:pPr>
            <w:r w:rsidRPr="00BC1921">
              <w:rPr>
                <w:color w:val="auto"/>
                <w:sz w:val="18"/>
                <w:szCs w:val="18"/>
                <w:lang w:val="en-GB"/>
              </w:rPr>
              <w:t>0.893, 1.02</w:t>
            </w:r>
            <w:r w:rsidR="00C06425" w:rsidRPr="00BC1921">
              <w:rPr>
                <w:color w:val="auto"/>
                <w:sz w:val="18"/>
                <w:szCs w:val="18"/>
                <w:lang w:val="en-GB"/>
              </w:rPr>
              <w:t>4</w:t>
            </w:r>
          </w:p>
        </w:tc>
        <w:tc>
          <w:tcPr>
            <w:tcW w:w="304" w:type="pct"/>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B79E8C3" w14:textId="70019B32" w:rsidR="00945352" w:rsidRPr="00BC1921" w:rsidRDefault="00945352" w:rsidP="00135908">
            <w:pPr>
              <w:pStyle w:val="NoSpacing"/>
              <w:rPr>
                <w:color w:val="auto"/>
                <w:sz w:val="18"/>
                <w:szCs w:val="18"/>
                <w:lang w:val="en-GB"/>
              </w:rPr>
            </w:pPr>
            <w:r w:rsidRPr="00BC1921">
              <w:rPr>
                <w:color w:val="auto"/>
                <w:sz w:val="18"/>
                <w:szCs w:val="18"/>
                <w:lang w:val="en-GB"/>
              </w:rPr>
              <w:t>0.20</w:t>
            </w:r>
          </w:p>
        </w:tc>
        <w:tc>
          <w:tcPr>
            <w:tcW w:w="193" w:type="pct"/>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EE36F0F" w14:textId="1E4844C1" w:rsidR="00945352" w:rsidRPr="00BC1921" w:rsidRDefault="00945352" w:rsidP="00135908">
            <w:pPr>
              <w:pStyle w:val="NoSpacing"/>
              <w:rPr>
                <w:color w:val="auto"/>
                <w:sz w:val="18"/>
                <w:szCs w:val="18"/>
                <w:lang w:val="en-GB"/>
              </w:rPr>
            </w:pPr>
            <w:r w:rsidRPr="00BC1921">
              <w:rPr>
                <w:color w:val="auto"/>
                <w:sz w:val="18"/>
                <w:szCs w:val="18"/>
                <w:lang w:val="en-GB"/>
              </w:rPr>
              <w:t>0.41</w:t>
            </w:r>
          </w:p>
        </w:tc>
        <w:tc>
          <w:tcPr>
            <w:tcW w:w="191" w:type="pct"/>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62873C8" w14:textId="55826C17" w:rsidR="00945352" w:rsidRPr="00BC1921" w:rsidRDefault="00945352" w:rsidP="00135908">
            <w:pPr>
              <w:pStyle w:val="NoSpacing"/>
              <w:rPr>
                <w:color w:val="auto"/>
                <w:sz w:val="18"/>
                <w:szCs w:val="18"/>
                <w:lang w:val="en-GB"/>
              </w:rPr>
            </w:pPr>
            <w:r w:rsidRPr="00BC1921">
              <w:rPr>
                <w:color w:val="auto"/>
                <w:sz w:val="18"/>
                <w:szCs w:val="18"/>
                <w:lang w:val="en-GB"/>
              </w:rPr>
              <w:t>0.41</w:t>
            </w:r>
          </w:p>
        </w:tc>
      </w:tr>
      <w:tr w:rsidR="00BC1921" w:rsidRPr="00BC1921" w14:paraId="3DCACFB4" w14:textId="77777777" w:rsidTr="00B23B4C">
        <w:trPr>
          <w:trHeight w:val="283"/>
        </w:trPr>
        <w:tc>
          <w:tcPr>
            <w:tcW w:w="604" w:type="pct"/>
            <w:vMerge/>
          </w:tcPr>
          <w:p w14:paraId="367EFA39" w14:textId="77777777" w:rsidR="00945352" w:rsidRPr="00BC1921" w:rsidRDefault="00945352" w:rsidP="00135908">
            <w:pPr>
              <w:pStyle w:val="NoSpacing"/>
              <w:rPr>
                <w:color w:val="auto"/>
                <w:sz w:val="18"/>
                <w:szCs w:val="18"/>
                <w:lang w:val="en-GB"/>
              </w:rPr>
            </w:pPr>
          </w:p>
        </w:tc>
        <w:tc>
          <w:tcPr>
            <w:tcW w:w="604" w:type="pct"/>
            <w:tcBorders>
              <w:top w:val="single" w:sz="6" w:space="0" w:color="auto"/>
              <w:left w:val="single" w:sz="4" w:space="0" w:color="auto"/>
              <w:bottom w:val="single" w:sz="6" w:space="0" w:color="auto"/>
              <w:right w:val="single" w:sz="6" w:space="0" w:color="auto"/>
            </w:tcBorders>
          </w:tcPr>
          <w:p w14:paraId="6D71EF8C" w14:textId="1CD1C4FE" w:rsidR="00945352" w:rsidRPr="00BC1921" w:rsidRDefault="00945352" w:rsidP="00135908">
            <w:pPr>
              <w:pStyle w:val="NoSpacing"/>
              <w:rPr>
                <w:color w:val="auto"/>
                <w:sz w:val="18"/>
                <w:szCs w:val="18"/>
                <w:lang w:val="en-GB"/>
              </w:rPr>
            </w:pPr>
            <w:r w:rsidRPr="00BC1921">
              <w:rPr>
                <w:color w:val="auto"/>
                <w:sz w:val="18"/>
                <w:szCs w:val="18"/>
                <w:lang w:val="en-GB"/>
              </w:rPr>
              <w:t>Without CVD</w:t>
            </w:r>
            <w:r w:rsidRPr="00BC1921">
              <w:rPr>
                <w:color w:val="auto"/>
                <w:sz w:val="18"/>
                <w:szCs w:val="18"/>
                <w:vertAlign w:val="superscript"/>
                <w:lang w:val="en-GB"/>
              </w:rPr>
              <w:t>6 </w:t>
            </w:r>
          </w:p>
        </w:tc>
        <w:tc>
          <w:tcPr>
            <w:tcW w:w="299" w:type="pct"/>
            <w:tcBorders>
              <w:top w:val="single" w:sz="6" w:space="0" w:color="auto"/>
              <w:left w:val="single" w:sz="6" w:space="0" w:color="auto"/>
              <w:bottom w:val="single" w:sz="6" w:space="0" w:color="auto"/>
              <w:right w:val="single" w:sz="6" w:space="0" w:color="auto"/>
            </w:tcBorders>
          </w:tcPr>
          <w:p w14:paraId="46FFB782" w14:textId="7F23F4DE" w:rsidR="00945352" w:rsidRPr="00BC1921" w:rsidRDefault="00945352" w:rsidP="00DE60C4">
            <w:pPr>
              <w:pStyle w:val="NoSpacing"/>
              <w:jc w:val="center"/>
              <w:rPr>
                <w:color w:val="auto"/>
                <w:sz w:val="18"/>
                <w:szCs w:val="18"/>
                <w:lang w:val="en-GB"/>
              </w:rPr>
            </w:pPr>
            <w:r w:rsidRPr="00BC1921">
              <w:rPr>
                <w:color w:val="auto"/>
                <w:sz w:val="18"/>
                <w:szCs w:val="18"/>
                <w:lang w:val="en-GB"/>
              </w:rPr>
              <w:t>22</w:t>
            </w:r>
            <w:r w:rsidR="00A56C2E">
              <w:rPr>
                <w:color w:val="auto"/>
                <w:sz w:val="18"/>
                <w:szCs w:val="18"/>
                <w:lang w:val="en-GB"/>
              </w:rPr>
              <w:t>,</w:t>
            </w:r>
            <w:r w:rsidRPr="00BC1921">
              <w:rPr>
                <w:color w:val="auto"/>
                <w:sz w:val="18"/>
                <w:szCs w:val="18"/>
                <w:lang w:val="en-GB"/>
              </w:rPr>
              <w:t>605</w:t>
            </w:r>
          </w:p>
        </w:tc>
        <w:tc>
          <w:tcPr>
            <w:tcW w:w="252" w:type="pct"/>
            <w:tcBorders>
              <w:top w:val="single" w:sz="6" w:space="0" w:color="auto"/>
              <w:left w:val="single" w:sz="6" w:space="0" w:color="auto"/>
              <w:bottom w:val="single" w:sz="6" w:space="0" w:color="auto"/>
              <w:right w:val="single" w:sz="6" w:space="0" w:color="auto"/>
            </w:tcBorders>
          </w:tcPr>
          <w:p w14:paraId="5B2FD48F" w14:textId="6DF17A99" w:rsidR="00945352" w:rsidRPr="00BC1921" w:rsidRDefault="00945352" w:rsidP="00135908">
            <w:pPr>
              <w:pStyle w:val="NoSpacing"/>
              <w:rPr>
                <w:color w:val="auto"/>
                <w:sz w:val="18"/>
                <w:szCs w:val="18"/>
                <w:lang w:val="en-GB"/>
              </w:rPr>
            </w:pPr>
            <w:r w:rsidRPr="00BC1921">
              <w:rPr>
                <w:color w:val="auto"/>
                <w:sz w:val="18"/>
                <w:szCs w:val="18"/>
                <w:lang w:val="en-GB"/>
              </w:rPr>
              <w:t>17</w:t>
            </w:r>
            <w:r w:rsidR="0040537F">
              <w:rPr>
                <w:color w:val="auto"/>
                <w:sz w:val="18"/>
                <w:szCs w:val="18"/>
                <w:lang w:val="en-GB"/>
              </w:rPr>
              <w:t>,</w:t>
            </w:r>
            <w:r w:rsidRPr="00BC1921">
              <w:rPr>
                <w:color w:val="auto"/>
                <w:sz w:val="18"/>
                <w:szCs w:val="18"/>
                <w:lang w:val="en-GB"/>
              </w:rPr>
              <w:t>626</w:t>
            </w:r>
          </w:p>
        </w:tc>
        <w:tc>
          <w:tcPr>
            <w:tcW w:w="228" w:type="pct"/>
            <w:tcBorders>
              <w:top w:val="single" w:sz="6" w:space="0" w:color="auto"/>
              <w:left w:val="single" w:sz="6" w:space="0" w:color="auto"/>
              <w:bottom w:val="single" w:sz="6" w:space="0" w:color="auto"/>
              <w:right w:val="single" w:sz="6" w:space="0" w:color="auto"/>
            </w:tcBorders>
          </w:tcPr>
          <w:p w14:paraId="54FA6616" w14:textId="3D2F67A3" w:rsidR="00945352" w:rsidRPr="00BC1921" w:rsidRDefault="00945352" w:rsidP="00135908">
            <w:pPr>
              <w:pStyle w:val="NoSpacing"/>
              <w:rPr>
                <w:color w:val="auto"/>
                <w:sz w:val="18"/>
                <w:szCs w:val="18"/>
                <w:lang w:val="en-GB"/>
              </w:rPr>
            </w:pPr>
            <w:r w:rsidRPr="00BC1921">
              <w:rPr>
                <w:color w:val="auto"/>
                <w:sz w:val="18"/>
                <w:szCs w:val="18"/>
                <w:lang w:val="en-GB"/>
              </w:rPr>
              <w:t>0.964</w:t>
            </w:r>
          </w:p>
        </w:tc>
        <w:tc>
          <w:tcPr>
            <w:tcW w:w="407" w:type="pct"/>
            <w:tcBorders>
              <w:top w:val="single" w:sz="4" w:space="0" w:color="auto"/>
              <w:left w:val="single" w:sz="4" w:space="0" w:color="auto"/>
              <w:bottom w:val="single" w:sz="4" w:space="0" w:color="auto"/>
              <w:right w:val="single" w:sz="4" w:space="0" w:color="auto"/>
            </w:tcBorders>
          </w:tcPr>
          <w:p w14:paraId="252B48AA" w14:textId="2C5E4CFB" w:rsidR="00945352" w:rsidRPr="00BC1921" w:rsidRDefault="00945352" w:rsidP="00135908">
            <w:pPr>
              <w:pStyle w:val="NoSpacing"/>
              <w:rPr>
                <w:color w:val="auto"/>
                <w:sz w:val="18"/>
                <w:szCs w:val="18"/>
                <w:lang w:val="en-GB"/>
              </w:rPr>
            </w:pPr>
            <w:r w:rsidRPr="00BC1921">
              <w:rPr>
                <w:color w:val="auto"/>
                <w:sz w:val="18"/>
                <w:szCs w:val="18"/>
                <w:lang w:val="en-GB"/>
              </w:rPr>
              <w:t>0.94</w:t>
            </w:r>
            <w:r w:rsidR="00FA133A" w:rsidRPr="00BC1921">
              <w:rPr>
                <w:color w:val="auto"/>
                <w:sz w:val="18"/>
                <w:szCs w:val="18"/>
                <w:lang w:val="en-GB"/>
              </w:rPr>
              <w:t>7</w:t>
            </w:r>
            <w:r w:rsidRPr="00BC1921">
              <w:rPr>
                <w:color w:val="auto"/>
                <w:sz w:val="18"/>
                <w:szCs w:val="18"/>
                <w:lang w:val="en-GB"/>
              </w:rPr>
              <w:t>, 0.981</w:t>
            </w:r>
          </w:p>
        </w:tc>
        <w:tc>
          <w:tcPr>
            <w:tcW w:w="298" w:type="pct"/>
            <w:tcBorders>
              <w:top w:val="single" w:sz="6" w:space="0" w:color="auto"/>
              <w:left w:val="single" w:sz="6" w:space="0" w:color="auto"/>
              <w:bottom w:val="single" w:sz="6" w:space="0" w:color="auto"/>
              <w:right w:val="single" w:sz="6" w:space="0" w:color="auto"/>
            </w:tcBorders>
          </w:tcPr>
          <w:p w14:paraId="088F601A" w14:textId="1E00C237" w:rsidR="00945352" w:rsidRPr="00BC1921" w:rsidRDefault="00A16CE3" w:rsidP="00135908">
            <w:pPr>
              <w:pStyle w:val="NoSpacing"/>
              <w:rPr>
                <w:color w:val="auto"/>
                <w:sz w:val="18"/>
                <w:szCs w:val="18"/>
                <w:lang w:val="en-GB"/>
              </w:rPr>
            </w:pPr>
            <w:r w:rsidRPr="00BC1921">
              <w:rPr>
                <w:color w:val="auto"/>
                <w:sz w:val="18"/>
                <w:szCs w:val="18"/>
                <w:lang w:val="en-GB"/>
              </w:rPr>
              <w:t>&lt;</w:t>
            </w:r>
            <w:r w:rsidR="00826E24">
              <w:rPr>
                <w:color w:val="auto"/>
                <w:sz w:val="18"/>
                <w:szCs w:val="18"/>
                <w:lang w:val="en-GB"/>
              </w:rPr>
              <w:t xml:space="preserve"> </w:t>
            </w:r>
            <w:r w:rsidRPr="00BC1921">
              <w:rPr>
                <w:color w:val="auto"/>
                <w:sz w:val="18"/>
                <w:szCs w:val="18"/>
                <w:lang w:val="en-GB"/>
              </w:rPr>
              <w:t>0.001</w:t>
            </w:r>
          </w:p>
        </w:tc>
        <w:tc>
          <w:tcPr>
            <w:tcW w:w="198" w:type="pct"/>
            <w:tcBorders>
              <w:top w:val="single" w:sz="6" w:space="0" w:color="auto"/>
              <w:left w:val="single" w:sz="6" w:space="0" w:color="auto"/>
              <w:bottom w:val="single" w:sz="6" w:space="0" w:color="auto"/>
              <w:right w:val="single" w:sz="6" w:space="0" w:color="auto"/>
            </w:tcBorders>
          </w:tcPr>
          <w:p w14:paraId="7F667DB7" w14:textId="77777777" w:rsidR="00945352" w:rsidRPr="00BC1921" w:rsidRDefault="00945352" w:rsidP="00135908">
            <w:pPr>
              <w:pStyle w:val="NoSpacing"/>
              <w:rPr>
                <w:color w:val="auto"/>
                <w:sz w:val="18"/>
                <w:szCs w:val="18"/>
                <w:lang w:val="en-GB"/>
              </w:rPr>
            </w:pPr>
          </w:p>
        </w:tc>
        <w:tc>
          <w:tcPr>
            <w:tcW w:w="230" w:type="pct"/>
            <w:tcBorders>
              <w:top w:val="single" w:sz="6" w:space="0" w:color="auto"/>
              <w:left w:val="single" w:sz="6" w:space="0" w:color="auto"/>
              <w:bottom w:val="single" w:sz="6" w:space="0" w:color="auto"/>
              <w:right w:val="single" w:sz="6" w:space="0" w:color="auto"/>
            </w:tcBorders>
          </w:tcPr>
          <w:p w14:paraId="19F1BF22" w14:textId="77777777" w:rsidR="00945352" w:rsidRPr="00BC1921" w:rsidRDefault="00945352" w:rsidP="00135908">
            <w:pPr>
              <w:pStyle w:val="NoSpacing"/>
              <w:rPr>
                <w:color w:val="auto"/>
                <w:sz w:val="18"/>
                <w:szCs w:val="18"/>
                <w:lang w:val="en-GB"/>
              </w:rPr>
            </w:pPr>
          </w:p>
        </w:tc>
        <w:tc>
          <w:tcPr>
            <w:tcW w:w="281" w:type="pct"/>
            <w:tcBorders>
              <w:top w:val="single" w:sz="6" w:space="0" w:color="auto"/>
              <w:left w:val="single" w:sz="6" w:space="0" w:color="auto"/>
              <w:bottom w:val="single" w:sz="6" w:space="0" w:color="auto"/>
              <w:right w:val="single" w:sz="6" w:space="0" w:color="auto"/>
            </w:tcBorders>
          </w:tcPr>
          <w:p w14:paraId="6A3E3352" w14:textId="618CC964" w:rsidR="00945352" w:rsidRPr="00BC1921" w:rsidRDefault="00945352" w:rsidP="00135908">
            <w:pPr>
              <w:pStyle w:val="NoSpacing"/>
              <w:rPr>
                <w:color w:val="auto"/>
                <w:sz w:val="18"/>
                <w:szCs w:val="18"/>
                <w:lang w:val="en-GB"/>
              </w:rPr>
            </w:pPr>
            <w:r w:rsidRPr="00BC1921">
              <w:rPr>
                <w:color w:val="auto"/>
                <w:sz w:val="18"/>
                <w:szCs w:val="18"/>
                <w:lang w:val="en-GB"/>
              </w:rPr>
              <w:t>304</w:t>
            </w:r>
            <w:r w:rsidR="0040537F">
              <w:rPr>
                <w:color w:val="auto"/>
                <w:sz w:val="18"/>
                <w:szCs w:val="18"/>
                <w:lang w:val="en-GB"/>
              </w:rPr>
              <w:t>,</w:t>
            </w:r>
            <w:r w:rsidRPr="00BC1921">
              <w:rPr>
                <w:color w:val="auto"/>
                <w:sz w:val="18"/>
                <w:szCs w:val="18"/>
                <w:lang w:val="en-GB"/>
              </w:rPr>
              <w:t>136</w:t>
            </w:r>
          </w:p>
        </w:tc>
        <w:tc>
          <w:tcPr>
            <w:tcW w:w="245" w:type="pct"/>
            <w:tcBorders>
              <w:top w:val="single" w:sz="6" w:space="0" w:color="auto"/>
              <w:left w:val="single" w:sz="6" w:space="0" w:color="auto"/>
              <w:bottom w:val="single" w:sz="6" w:space="0" w:color="auto"/>
              <w:right w:val="single" w:sz="6" w:space="0" w:color="auto"/>
            </w:tcBorders>
          </w:tcPr>
          <w:p w14:paraId="6F43C4ED" w14:textId="029BD8E5" w:rsidR="00945352" w:rsidRPr="00BC1921" w:rsidRDefault="00945352" w:rsidP="00135908">
            <w:pPr>
              <w:pStyle w:val="NoSpacing"/>
              <w:rPr>
                <w:color w:val="auto"/>
                <w:sz w:val="18"/>
                <w:szCs w:val="18"/>
                <w:lang w:val="en-GB"/>
              </w:rPr>
            </w:pPr>
            <w:r w:rsidRPr="00BC1921">
              <w:rPr>
                <w:color w:val="auto"/>
                <w:sz w:val="18"/>
                <w:szCs w:val="18"/>
                <w:lang w:val="en-GB"/>
              </w:rPr>
              <w:t>30</w:t>
            </w:r>
            <w:r w:rsidR="0040537F">
              <w:rPr>
                <w:color w:val="auto"/>
                <w:sz w:val="18"/>
                <w:szCs w:val="18"/>
                <w:lang w:val="en-GB"/>
              </w:rPr>
              <w:t>,</w:t>
            </w:r>
            <w:r w:rsidRPr="00BC1921">
              <w:rPr>
                <w:color w:val="auto"/>
                <w:sz w:val="18"/>
                <w:szCs w:val="18"/>
                <w:lang w:val="en-GB"/>
              </w:rPr>
              <w:t>404</w:t>
            </w:r>
          </w:p>
        </w:tc>
        <w:tc>
          <w:tcPr>
            <w:tcW w:w="228" w:type="pct"/>
            <w:tcBorders>
              <w:top w:val="single" w:sz="6" w:space="0" w:color="auto"/>
              <w:left w:val="single" w:sz="6" w:space="0" w:color="auto"/>
              <w:bottom w:val="single" w:sz="6" w:space="0" w:color="auto"/>
              <w:right w:val="single" w:sz="6" w:space="0" w:color="auto"/>
            </w:tcBorders>
          </w:tcPr>
          <w:p w14:paraId="15E6A6C5" w14:textId="7A662B30" w:rsidR="00945352" w:rsidRPr="00BC1921" w:rsidRDefault="00945352" w:rsidP="00135908">
            <w:pPr>
              <w:pStyle w:val="NoSpacing"/>
              <w:rPr>
                <w:color w:val="auto"/>
                <w:sz w:val="18"/>
                <w:szCs w:val="18"/>
                <w:lang w:val="en-GB"/>
              </w:rPr>
            </w:pPr>
            <w:r w:rsidRPr="00BC1921">
              <w:rPr>
                <w:color w:val="auto"/>
                <w:sz w:val="18"/>
                <w:szCs w:val="18"/>
                <w:lang w:val="en-GB"/>
              </w:rPr>
              <w:t>0.984</w:t>
            </w:r>
          </w:p>
        </w:tc>
        <w:tc>
          <w:tcPr>
            <w:tcW w:w="438" w:type="pct"/>
            <w:tcBorders>
              <w:top w:val="single" w:sz="4" w:space="0" w:color="auto"/>
              <w:left w:val="single" w:sz="4" w:space="0" w:color="auto"/>
              <w:bottom w:val="single" w:sz="4" w:space="0" w:color="auto"/>
              <w:right w:val="single" w:sz="4" w:space="0" w:color="auto"/>
            </w:tcBorders>
          </w:tcPr>
          <w:p w14:paraId="4C9891FB" w14:textId="013AC209" w:rsidR="00945352" w:rsidRPr="00BC1921" w:rsidRDefault="00945352" w:rsidP="00135908">
            <w:pPr>
              <w:pStyle w:val="NoSpacing"/>
              <w:rPr>
                <w:color w:val="auto"/>
                <w:sz w:val="18"/>
                <w:szCs w:val="18"/>
                <w:lang w:val="en-GB"/>
              </w:rPr>
            </w:pPr>
            <w:r w:rsidRPr="00BC1921">
              <w:rPr>
                <w:color w:val="auto"/>
                <w:sz w:val="18"/>
                <w:szCs w:val="18"/>
                <w:lang w:val="en-GB"/>
              </w:rPr>
              <w:t>0.97</w:t>
            </w:r>
            <w:r w:rsidR="005E247C" w:rsidRPr="00BC1921">
              <w:rPr>
                <w:color w:val="auto"/>
                <w:sz w:val="18"/>
                <w:szCs w:val="18"/>
                <w:lang w:val="en-GB"/>
              </w:rPr>
              <w:t>3</w:t>
            </w:r>
            <w:r w:rsidRPr="00BC1921">
              <w:rPr>
                <w:color w:val="auto"/>
                <w:sz w:val="18"/>
                <w:szCs w:val="18"/>
                <w:lang w:val="en-GB"/>
              </w:rPr>
              <w:t>, 0.99</w:t>
            </w:r>
            <w:r w:rsidR="005E247C" w:rsidRPr="00BC1921">
              <w:rPr>
                <w:color w:val="auto"/>
                <w:sz w:val="18"/>
                <w:szCs w:val="18"/>
                <w:lang w:val="en-GB"/>
              </w:rPr>
              <w:t>6</w:t>
            </w:r>
          </w:p>
        </w:tc>
        <w:tc>
          <w:tcPr>
            <w:tcW w:w="304" w:type="pct"/>
            <w:tcBorders>
              <w:top w:val="single" w:sz="6" w:space="0" w:color="auto"/>
              <w:left w:val="single" w:sz="6" w:space="0" w:color="auto"/>
              <w:bottom w:val="single" w:sz="6" w:space="0" w:color="auto"/>
              <w:right w:val="single" w:sz="6" w:space="0" w:color="auto"/>
            </w:tcBorders>
          </w:tcPr>
          <w:p w14:paraId="14252FCA" w14:textId="63710669" w:rsidR="00945352" w:rsidRPr="00BC1921" w:rsidRDefault="00B23B4C" w:rsidP="00135908">
            <w:pPr>
              <w:pStyle w:val="NoSpacing"/>
              <w:rPr>
                <w:color w:val="auto"/>
                <w:sz w:val="18"/>
                <w:szCs w:val="18"/>
                <w:lang w:val="en-GB"/>
              </w:rPr>
            </w:pPr>
            <w:r>
              <w:rPr>
                <w:color w:val="auto"/>
                <w:sz w:val="18"/>
                <w:szCs w:val="18"/>
                <w:lang w:val="en-GB"/>
              </w:rPr>
              <w:t xml:space="preserve">&lt; </w:t>
            </w:r>
            <w:r w:rsidR="00F0022B" w:rsidRPr="00BC1921">
              <w:rPr>
                <w:color w:val="auto"/>
                <w:sz w:val="18"/>
                <w:szCs w:val="18"/>
                <w:lang w:val="en-GB"/>
              </w:rPr>
              <w:t>0.0</w:t>
            </w:r>
            <w:r>
              <w:rPr>
                <w:color w:val="auto"/>
                <w:sz w:val="18"/>
                <w:szCs w:val="18"/>
                <w:lang w:val="en-GB"/>
              </w:rPr>
              <w:t>1</w:t>
            </w:r>
          </w:p>
        </w:tc>
        <w:tc>
          <w:tcPr>
            <w:tcW w:w="193" w:type="pct"/>
            <w:tcBorders>
              <w:top w:val="single" w:sz="6" w:space="0" w:color="auto"/>
              <w:left w:val="single" w:sz="6" w:space="0" w:color="auto"/>
              <w:bottom w:val="single" w:sz="6" w:space="0" w:color="auto"/>
              <w:right w:val="single" w:sz="6" w:space="0" w:color="auto"/>
            </w:tcBorders>
          </w:tcPr>
          <w:p w14:paraId="71A7178B" w14:textId="77777777" w:rsidR="00945352" w:rsidRPr="00BC1921" w:rsidRDefault="00945352" w:rsidP="00135908">
            <w:pPr>
              <w:pStyle w:val="NoSpacing"/>
              <w:rPr>
                <w:color w:val="auto"/>
                <w:sz w:val="18"/>
                <w:szCs w:val="18"/>
                <w:lang w:val="en-GB"/>
              </w:rPr>
            </w:pPr>
          </w:p>
        </w:tc>
        <w:tc>
          <w:tcPr>
            <w:tcW w:w="191" w:type="pct"/>
            <w:tcBorders>
              <w:top w:val="single" w:sz="6" w:space="0" w:color="auto"/>
              <w:left w:val="single" w:sz="6" w:space="0" w:color="auto"/>
              <w:bottom w:val="single" w:sz="6" w:space="0" w:color="auto"/>
              <w:right w:val="single" w:sz="6" w:space="0" w:color="auto"/>
            </w:tcBorders>
          </w:tcPr>
          <w:p w14:paraId="323F346C" w14:textId="77777777" w:rsidR="00945352" w:rsidRPr="00BC1921" w:rsidRDefault="00945352" w:rsidP="00135908">
            <w:pPr>
              <w:pStyle w:val="NoSpacing"/>
              <w:rPr>
                <w:color w:val="auto"/>
                <w:sz w:val="18"/>
                <w:szCs w:val="18"/>
                <w:lang w:val="en-GB"/>
              </w:rPr>
            </w:pPr>
          </w:p>
        </w:tc>
      </w:tr>
      <w:tr w:rsidR="00BC1921" w:rsidRPr="00BC1921" w14:paraId="004C3133" w14:textId="77777777" w:rsidTr="00B23B4C">
        <w:trPr>
          <w:trHeight w:val="283"/>
        </w:trPr>
        <w:tc>
          <w:tcPr>
            <w:tcW w:w="604" w:type="pct"/>
            <w:vMerge/>
          </w:tcPr>
          <w:p w14:paraId="6666959F" w14:textId="77777777" w:rsidR="00945352" w:rsidRPr="00BC1921" w:rsidRDefault="00945352" w:rsidP="00135908">
            <w:pPr>
              <w:pStyle w:val="NoSpacing"/>
              <w:rPr>
                <w:color w:val="auto"/>
                <w:sz w:val="18"/>
                <w:szCs w:val="18"/>
                <w:lang w:val="en-GB"/>
              </w:rPr>
            </w:pPr>
          </w:p>
        </w:tc>
        <w:tc>
          <w:tcPr>
            <w:tcW w:w="604" w:type="pct"/>
            <w:tcBorders>
              <w:top w:val="single" w:sz="6" w:space="0" w:color="auto"/>
              <w:left w:val="single" w:sz="4" w:space="0" w:color="auto"/>
              <w:bottom w:val="single" w:sz="6" w:space="0" w:color="auto"/>
              <w:right w:val="single" w:sz="6" w:space="0" w:color="auto"/>
            </w:tcBorders>
          </w:tcPr>
          <w:p w14:paraId="1597CE45" w14:textId="384C690B" w:rsidR="00945352" w:rsidRPr="00BC1921" w:rsidRDefault="00945352" w:rsidP="00135908">
            <w:pPr>
              <w:pStyle w:val="NoSpacing"/>
              <w:rPr>
                <w:color w:val="auto"/>
                <w:sz w:val="18"/>
                <w:szCs w:val="18"/>
                <w:lang w:val="en-GB"/>
              </w:rPr>
            </w:pPr>
            <w:r w:rsidRPr="00BC1921">
              <w:rPr>
                <w:color w:val="auto"/>
                <w:sz w:val="18"/>
                <w:szCs w:val="18"/>
                <w:lang w:val="en-GB"/>
              </w:rPr>
              <w:t>With CVD</w:t>
            </w:r>
            <w:r w:rsidRPr="00BC1921">
              <w:rPr>
                <w:color w:val="auto"/>
                <w:sz w:val="18"/>
                <w:szCs w:val="18"/>
                <w:vertAlign w:val="superscript"/>
                <w:lang w:val="en-GB"/>
              </w:rPr>
              <w:t>6</w:t>
            </w:r>
            <w:r w:rsidRPr="00BC1921">
              <w:rPr>
                <w:color w:val="auto"/>
                <w:sz w:val="18"/>
                <w:szCs w:val="18"/>
                <w:lang w:val="en-GB"/>
              </w:rPr>
              <w:t> </w:t>
            </w:r>
          </w:p>
        </w:tc>
        <w:tc>
          <w:tcPr>
            <w:tcW w:w="299" w:type="pct"/>
            <w:tcBorders>
              <w:top w:val="single" w:sz="6" w:space="0" w:color="auto"/>
              <w:left w:val="single" w:sz="6" w:space="0" w:color="auto"/>
              <w:bottom w:val="single" w:sz="6" w:space="0" w:color="auto"/>
              <w:right w:val="single" w:sz="6" w:space="0" w:color="auto"/>
            </w:tcBorders>
          </w:tcPr>
          <w:p w14:paraId="7BD0D839" w14:textId="2175F7D7" w:rsidR="00945352" w:rsidRPr="00BC1921" w:rsidRDefault="00945352" w:rsidP="00DE60C4">
            <w:pPr>
              <w:pStyle w:val="NoSpacing"/>
              <w:jc w:val="center"/>
              <w:rPr>
                <w:color w:val="auto"/>
                <w:sz w:val="18"/>
                <w:szCs w:val="18"/>
                <w:lang w:val="en-GB"/>
              </w:rPr>
            </w:pPr>
            <w:r w:rsidRPr="00BC1921">
              <w:rPr>
                <w:color w:val="auto"/>
                <w:sz w:val="18"/>
                <w:szCs w:val="18"/>
                <w:lang w:val="en-GB"/>
              </w:rPr>
              <w:t>7</w:t>
            </w:r>
            <w:r w:rsidR="00A56C2E">
              <w:rPr>
                <w:color w:val="auto"/>
                <w:sz w:val="18"/>
                <w:szCs w:val="18"/>
                <w:lang w:val="en-GB"/>
              </w:rPr>
              <w:t>,</w:t>
            </w:r>
            <w:r w:rsidRPr="00BC1921">
              <w:rPr>
                <w:color w:val="auto"/>
                <w:sz w:val="18"/>
                <w:szCs w:val="18"/>
                <w:lang w:val="en-GB"/>
              </w:rPr>
              <w:t>421</w:t>
            </w:r>
          </w:p>
        </w:tc>
        <w:tc>
          <w:tcPr>
            <w:tcW w:w="252" w:type="pct"/>
            <w:tcBorders>
              <w:top w:val="single" w:sz="6" w:space="0" w:color="auto"/>
              <w:left w:val="single" w:sz="6" w:space="0" w:color="auto"/>
              <w:bottom w:val="single" w:sz="6" w:space="0" w:color="auto"/>
              <w:right w:val="single" w:sz="6" w:space="0" w:color="auto"/>
            </w:tcBorders>
          </w:tcPr>
          <w:p w14:paraId="1603F487" w14:textId="0E58054E" w:rsidR="00945352" w:rsidRPr="00BC1921" w:rsidRDefault="00945352" w:rsidP="00135908">
            <w:pPr>
              <w:pStyle w:val="NoSpacing"/>
              <w:rPr>
                <w:color w:val="auto"/>
                <w:sz w:val="18"/>
                <w:szCs w:val="18"/>
                <w:lang w:val="en-GB"/>
              </w:rPr>
            </w:pPr>
            <w:r w:rsidRPr="00BC1921">
              <w:rPr>
                <w:color w:val="auto"/>
                <w:sz w:val="18"/>
                <w:szCs w:val="18"/>
                <w:lang w:val="en-GB"/>
              </w:rPr>
              <w:t>513</w:t>
            </w:r>
          </w:p>
        </w:tc>
        <w:tc>
          <w:tcPr>
            <w:tcW w:w="228" w:type="pct"/>
            <w:tcBorders>
              <w:top w:val="single" w:sz="6" w:space="0" w:color="auto"/>
              <w:left w:val="single" w:sz="6" w:space="0" w:color="auto"/>
              <w:bottom w:val="single" w:sz="6" w:space="0" w:color="auto"/>
              <w:right w:val="single" w:sz="6" w:space="0" w:color="auto"/>
            </w:tcBorders>
          </w:tcPr>
          <w:p w14:paraId="30C88F39" w14:textId="61D044B2" w:rsidR="00945352" w:rsidRPr="00BC1921" w:rsidRDefault="00945352" w:rsidP="00135908">
            <w:pPr>
              <w:pStyle w:val="NoSpacing"/>
              <w:rPr>
                <w:color w:val="auto"/>
                <w:sz w:val="18"/>
                <w:szCs w:val="18"/>
                <w:lang w:val="en-GB"/>
              </w:rPr>
            </w:pPr>
            <w:r w:rsidRPr="00BC1921">
              <w:rPr>
                <w:color w:val="auto"/>
                <w:sz w:val="18"/>
                <w:szCs w:val="18"/>
                <w:lang w:val="en-GB"/>
              </w:rPr>
              <w:t>0.978</w:t>
            </w:r>
          </w:p>
        </w:tc>
        <w:tc>
          <w:tcPr>
            <w:tcW w:w="407" w:type="pct"/>
            <w:tcBorders>
              <w:top w:val="single" w:sz="4" w:space="0" w:color="auto"/>
              <w:left w:val="single" w:sz="4" w:space="0" w:color="auto"/>
              <w:bottom w:val="single" w:sz="4" w:space="0" w:color="auto"/>
              <w:right w:val="single" w:sz="4" w:space="0" w:color="auto"/>
            </w:tcBorders>
          </w:tcPr>
          <w:p w14:paraId="192B4FAE" w14:textId="6EB5255E" w:rsidR="00945352" w:rsidRPr="00BC1921" w:rsidRDefault="00945352" w:rsidP="00135908">
            <w:pPr>
              <w:pStyle w:val="NoSpacing"/>
              <w:rPr>
                <w:color w:val="auto"/>
                <w:sz w:val="18"/>
                <w:szCs w:val="18"/>
                <w:lang w:val="en-GB"/>
              </w:rPr>
            </w:pPr>
            <w:r w:rsidRPr="00BC1921">
              <w:rPr>
                <w:color w:val="auto"/>
                <w:sz w:val="18"/>
                <w:szCs w:val="18"/>
                <w:lang w:val="en-GB"/>
              </w:rPr>
              <w:t>0.89</w:t>
            </w:r>
            <w:r w:rsidR="00FA133A" w:rsidRPr="00BC1921">
              <w:rPr>
                <w:color w:val="auto"/>
                <w:sz w:val="18"/>
                <w:szCs w:val="18"/>
                <w:lang w:val="en-GB"/>
              </w:rPr>
              <w:t>3</w:t>
            </w:r>
            <w:r w:rsidRPr="00BC1921">
              <w:rPr>
                <w:color w:val="auto"/>
                <w:sz w:val="18"/>
                <w:szCs w:val="18"/>
                <w:lang w:val="en-GB"/>
              </w:rPr>
              <w:t>, 1.07</w:t>
            </w:r>
            <w:r w:rsidR="00FA133A" w:rsidRPr="00BC1921">
              <w:rPr>
                <w:color w:val="auto"/>
                <w:sz w:val="18"/>
                <w:szCs w:val="18"/>
                <w:lang w:val="en-GB"/>
              </w:rPr>
              <w:t>2</w:t>
            </w:r>
          </w:p>
        </w:tc>
        <w:tc>
          <w:tcPr>
            <w:tcW w:w="298" w:type="pct"/>
            <w:tcBorders>
              <w:top w:val="single" w:sz="6" w:space="0" w:color="auto"/>
              <w:left w:val="single" w:sz="6" w:space="0" w:color="auto"/>
              <w:bottom w:val="single" w:sz="6" w:space="0" w:color="auto"/>
              <w:right w:val="single" w:sz="6" w:space="0" w:color="auto"/>
            </w:tcBorders>
          </w:tcPr>
          <w:p w14:paraId="2D9C951D" w14:textId="22CB4502" w:rsidR="00945352" w:rsidRPr="00BC1921" w:rsidRDefault="00945352" w:rsidP="00135908">
            <w:pPr>
              <w:pStyle w:val="NoSpacing"/>
              <w:rPr>
                <w:color w:val="auto"/>
                <w:sz w:val="18"/>
                <w:szCs w:val="18"/>
                <w:lang w:val="en-GB"/>
              </w:rPr>
            </w:pPr>
            <w:r w:rsidRPr="00BC1921">
              <w:rPr>
                <w:color w:val="auto"/>
                <w:sz w:val="18"/>
                <w:szCs w:val="18"/>
                <w:lang w:val="en-GB"/>
              </w:rPr>
              <w:t>0.63</w:t>
            </w:r>
          </w:p>
        </w:tc>
        <w:tc>
          <w:tcPr>
            <w:tcW w:w="198" w:type="pct"/>
            <w:tcBorders>
              <w:top w:val="single" w:sz="6" w:space="0" w:color="auto"/>
              <w:left w:val="single" w:sz="6" w:space="0" w:color="auto"/>
              <w:bottom w:val="single" w:sz="6" w:space="0" w:color="auto"/>
              <w:right w:val="single" w:sz="6" w:space="0" w:color="auto"/>
            </w:tcBorders>
          </w:tcPr>
          <w:p w14:paraId="6B113746" w14:textId="6B232EA6" w:rsidR="00945352" w:rsidRPr="00BC1921" w:rsidRDefault="00945352" w:rsidP="00135908">
            <w:pPr>
              <w:pStyle w:val="NoSpacing"/>
              <w:rPr>
                <w:color w:val="auto"/>
                <w:sz w:val="18"/>
                <w:szCs w:val="18"/>
                <w:lang w:val="en-GB"/>
              </w:rPr>
            </w:pPr>
            <w:r w:rsidRPr="00BC1921">
              <w:rPr>
                <w:color w:val="auto"/>
                <w:sz w:val="18"/>
                <w:szCs w:val="18"/>
                <w:lang w:val="en-GB"/>
              </w:rPr>
              <w:t>0.75</w:t>
            </w:r>
          </w:p>
        </w:tc>
        <w:tc>
          <w:tcPr>
            <w:tcW w:w="230" w:type="pct"/>
            <w:tcBorders>
              <w:top w:val="single" w:sz="6" w:space="0" w:color="auto"/>
              <w:left w:val="single" w:sz="6" w:space="0" w:color="auto"/>
              <w:bottom w:val="single" w:sz="6" w:space="0" w:color="auto"/>
              <w:right w:val="single" w:sz="6" w:space="0" w:color="auto"/>
            </w:tcBorders>
          </w:tcPr>
          <w:p w14:paraId="0E826C0C" w14:textId="3FC176BD" w:rsidR="00945352" w:rsidRPr="00BC1921" w:rsidRDefault="00945352" w:rsidP="00135908">
            <w:pPr>
              <w:pStyle w:val="NoSpacing"/>
              <w:rPr>
                <w:color w:val="auto"/>
                <w:sz w:val="18"/>
                <w:szCs w:val="18"/>
                <w:lang w:val="en-GB"/>
              </w:rPr>
            </w:pPr>
            <w:r w:rsidRPr="00BC1921">
              <w:rPr>
                <w:color w:val="auto"/>
                <w:sz w:val="18"/>
                <w:szCs w:val="18"/>
                <w:lang w:val="en-GB"/>
              </w:rPr>
              <w:t>0.75</w:t>
            </w:r>
          </w:p>
        </w:tc>
        <w:tc>
          <w:tcPr>
            <w:tcW w:w="281" w:type="pct"/>
            <w:tcBorders>
              <w:top w:val="single" w:sz="6" w:space="0" w:color="auto"/>
              <w:left w:val="single" w:sz="6" w:space="0" w:color="auto"/>
              <w:bottom w:val="single" w:sz="6" w:space="0" w:color="auto"/>
              <w:right w:val="single" w:sz="6" w:space="0" w:color="auto"/>
            </w:tcBorders>
          </w:tcPr>
          <w:p w14:paraId="3C77C653" w14:textId="7116E4D5" w:rsidR="00945352" w:rsidRPr="00BC1921" w:rsidRDefault="00945352" w:rsidP="00135908">
            <w:pPr>
              <w:pStyle w:val="NoSpacing"/>
              <w:rPr>
                <w:color w:val="auto"/>
                <w:sz w:val="18"/>
                <w:szCs w:val="18"/>
                <w:lang w:val="en-GB"/>
              </w:rPr>
            </w:pPr>
            <w:r w:rsidRPr="00BC1921">
              <w:rPr>
                <w:color w:val="auto"/>
                <w:sz w:val="18"/>
                <w:szCs w:val="18"/>
                <w:lang w:val="en-GB"/>
              </w:rPr>
              <w:t>30</w:t>
            </w:r>
            <w:r w:rsidR="0040537F">
              <w:rPr>
                <w:color w:val="auto"/>
                <w:sz w:val="18"/>
                <w:szCs w:val="18"/>
                <w:lang w:val="en-GB"/>
              </w:rPr>
              <w:t>,</w:t>
            </w:r>
            <w:r w:rsidRPr="00BC1921">
              <w:rPr>
                <w:color w:val="auto"/>
                <w:sz w:val="18"/>
                <w:szCs w:val="18"/>
                <w:lang w:val="en-GB"/>
              </w:rPr>
              <w:t>460</w:t>
            </w:r>
          </w:p>
        </w:tc>
        <w:tc>
          <w:tcPr>
            <w:tcW w:w="245" w:type="pct"/>
            <w:tcBorders>
              <w:top w:val="single" w:sz="6" w:space="0" w:color="auto"/>
              <w:left w:val="single" w:sz="6" w:space="0" w:color="auto"/>
              <w:bottom w:val="single" w:sz="6" w:space="0" w:color="auto"/>
              <w:right w:val="single" w:sz="6" w:space="0" w:color="auto"/>
            </w:tcBorders>
          </w:tcPr>
          <w:p w14:paraId="5A00404F" w14:textId="2FDC6EA8" w:rsidR="00945352" w:rsidRPr="00BC1921" w:rsidRDefault="00945352" w:rsidP="00135908">
            <w:pPr>
              <w:pStyle w:val="NoSpacing"/>
              <w:rPr>
                <w:color w:val="auto"/>
                <w:sz w:val="18"/>
                <w:szCs w:val="18"/>
                <w:lang w:val="en-GB"/>
              </w:rPr>
            </w:pPr>
            <w:r w:rsidRPr="00BC1921">
              <w:rPr>
                <w:color w:val="auto"/>
                <w:sz w:val="18"/>
                <w:szCs w:val="18"/>
                <w:lang w:val="en-GB"/>
              </w:rPr>
              <w:t>1</w:t>
            </w:r>
            <w:r w:rsidR="0040537F">
              <w:rPr>
                <w:color w:val="auto"/>
                <w:sz w:val="18"/>
                <w:szCs w:val="18"/>
                <w:lang w:val="en-GB"/>
              </w:rPr>
              <w:t>,</w:t>
            </w:r>
            <w:r w:rsidRPr="00BC1921">
              <w:rPr>
                <w:color w:val="auto"/>
                <w:sz w:val="18"/>
                <w:szCs w:val="18"/>
                <w:lang w:val="en-GB"/>
              </w:rPr>
              <w:t>814</w:t>
            </w:r>
          </w:p>
        </w:tc>
        <w:tc>
          <w:tcPr>
            <w:tcW w:w="228" w:type="pct"/>
            <w:tcBorders>
              <w:top w:val="single" w:sz="6" w:space="0" w:color="auto"/>
              <w:left w:val="single" w:sz="6" w:space="0" w:color="auto"/>
              <w:bottom w:val="single" w:sz="6" w:space="0" w:color="auto"/>
              <w:right w:val="single" w:sz="6" w:space="0" w:color="auto"/>
            </w:tcBorders>
          </w:tcPr>
          <w:p w14:paraId="56AFEE97" w14:textId="0BA7318E" w:rsidR="00945352" w:rsidRPr="00BC1921" w:rsidRDefault="00945352" w:rsidP="00135908">
            <w:pPr>
              <w:pStyle w:val="NoSpacing"/>
              <w:rPr>
                <w:color w:val="auto"/>
                <w:sz w:val="18"/>
                <w:szCs w:val="18"/>
                <w:lang w:val="en-GB"/>
              </w:rPr>
            </w:pPr>
            <w:r w:rsidRPr="00BC1921">
              <w:rPr>
                <w:color w:val="auto"/>
                <w:sz w:val="18"/>
                <w:szCs w:val="18"/>
                <w:lang w:val="en-GB"/>
              </w:rPr>
              <w:t>0.97</w:t>
            </w:r>
            <w:r w:rsidR="005E247C" w:rsidRPr="00BC1921">
              <w:rPr>
                <w:color w:val="auto"/>
                <w:sz w:val="18"/>
                <w:szCs w:val="18"/>
                <w:lang w:val="en-GB"/>
              </w:rPr>
              <w:t>3</w:t>
            </w:r>
          </w:p>
        </w:tc>
        <w:tc>
          <w:tcPr>
            <w:tcW w:w="438" w:type="pct"/>
            <w:tcBorders>
              <w:top w:val="single" w:sz="4" w:space="0" w:color="auto"/>
              <w:left w:val="single" w:sz="4" w:space="0" w:color="auto"/>
              <w:bottom w:val="single" w:sz="4" w:space="0" w:color="auto"/>
              <w:right w:val="single" w:sz="4" w:space="0" w:color="auto"/>
            </w:tcBorders>
          </w:tcPr>
          <w:p w14:paraId="3660F32B" w14:textId="424F0761" w:rsidR="00945352" w:rsidRPr="00BC1921" w:rsidRDefault="00945352" w:rsidP="00135908">
            <w:pPr>
              <w:pStyle w:val="NoSpacing"/>
              <w:rPr>
                <w:color w:val="auto"/>
                <w:sz w:val="18"/>
                <w:szCs w:val="18"/>
                <w:lang w:val="en-GB"/>
              </w:rPr>
            </w:pPr>
            <w:r w:rsidRPr="00BC1921">
              <w:rPr>
                <w:color w:val="auto"/>
                <w:sz w:val="18"/>
                <w:szCs w:val="18"/>
                <w:lang w:val="en-GB"/>
              </w:rPr>
              <w:t>0.9</w:t>
            </w:r>
            <w:r w:rsidR="00AF4670" w:rsidRPr="00BC1921">
              <w:rPr>
                <w:color w:val="auto"/>
                <w:sz w:val="18"/>
                <w:szCs w:val="18"/>
                <w:lang w:val="en-GB"/>
              </w:rPr>
              <w:t>30</w:t>
            </w:r>
            <w:r w:rsidRPr="00BC1921">
              <w:rPr>
                <w:color w:val="auto"/>
                <w:sz w:val="18"/>
                <w:szCs w:val="18"/>
                <w:lang w:val="en-GB"/>
              </w:rPr>
              <w:t>, 1.017</w:t>
            </w:r>
          </w:p>
        </w:tc>
        <w:tc>
          <w:tcPr>
            <w:tcW w:w="304" w:type="pct"/>
            <w:tcBorders>
              <w:top w:val="single" w:sz="6" w:space="0" w:color="auto"/>
              <w:left w:val="single" w:sz="6" w:space="0" w:color="auto"/>
              <w:bottom w:val="single" w:sz="6" w:space="0" w:color="auto"/>
              <w:right w:val="single" w:sz="6" w:space="0" w:color="auto"/>
            </w:tcBorders>
          </w:tcPr>
          <w:p w14:paraId="405D8A12" w14:textId="5646A9B7" w:rsidR="00945352" w:rsidRPr="00BC1921" w:rsidRDefault="00945352" w:rsidP="00135908">
            <w:pPr>
              <w:pStyle w:val="NoSpacing"/>
              <w:rPr>
                <w:color w:val="auto"/>
                <w:sz w:val="18"/>
                <w:szCs w:val="18"/>
                <w:lang w:val="en-GB"/>
              </w:rPr>
            </w:pPr>
            <w:r w:rsidRPr="00BC1921">
              <w:rPr>
                <w:color w:val="auto"/>
                <w:sz w:val="18"/>
                <w:szCs w:val="18"/>
                <w:lang w:val="en-GB"/>
              </w:rPr>
              <w:t>0.22</w:t>
            </w:r>
          </w:p>
        </w:tc>
        <w:tc>
          <w:tcPr>
            <w:tcW w:w="193" w:type="pct"/>
            <w:tcBorders>
              <w:top w:val="single" w:sz="6" w:space="0" w:color="auto"/>
              <w:left w:val="single" w:sz="6" w:space="0" w:color="auto"/>
              <w:bottom w:val="single" w:sz="6" w:space="0" w:color="auto"/>
              <w:right w:val="single" w:sz="6" w:space="0" w:color="auto"/>
            </w:tcBorders>
          </w:tcPr>
          <w:p w14:paraId="5F869906" w14:textId="6FE9A8D8" w:rsidR="00945352" w:rsidRPr="00BC1921" w:rsidRDefault="00945352" w:rsidP="00135908">
            <w:pPr>
              <w:pStyle w:val="NoSpacing"/>
              <w:rPr>
                <w:color w:val="auto"/>
                <w:sz w:val="18"/>
                <w:szCs w:val="18"/>
                <w:lang w:val="en-GB"/>
              </w:rPr>
            </w:pPr>
            <w:r w:rsidRPr="00BC1921">
              <w:rPr>
                <w:color w:val="auto"/>
                <w:sz w:val="18"/>
                <w:szCs w:val="18"/>
                <w:lang w:val="en-GB"/>
              </w:rPr>
              <w:t>0.61</w:t>
            </w:r>
          </w:p>
        </w:tc>
        <w:tc>
          <w:tcPr>
            <w:tcW w:w="191" w:type="pct"/>
            <w:tcBorders>
              <w:top w:val="single" w:sz="6" w:space="0" w:color="auto"/>
              <w:left w:val="single" w:sz="6" w:space="0" w:color="auto"/>
              <w:bottom w:val="single" w:sz="6" w:space="0" w:color="auto"/>
              <w:right w:val="single" w:sz="6" w:space="0" w:color="auto"/>
            </w:tcBorders>
          </w:tcPr>
          <w:p w14:paraId="49A955C5" w14:textId="71FF5EBA" w:rsidR="00945352" w:rsidRPr="00BC1921" w:rsidRDefault="00945352" w:rsidP="00135908">
            <w:pPr>
              <w:pStyle w:val="NoSpacing"/>
              <w:rPr>
                <w:color w:val="auto"/>
                <w:sz w:val="18"/>
                <w:szCs w:val="18"/>
                <w:lang w:val="en-GB"/>
              </w:rPr>
            </w:pPr>
            <w:r w:rsidRPr="00BC1921">
              <w:rPr>
                <w:color w:val="auto"/>
                <w:sz w:val="18"/>
                <w:szCs w:val="18"/>
                <w:lang w:val="en-GB"/>
              </w:rPr>
              <w:t>0.61</w:t>
            </w:r>
          </w:p>
        </w:tc>
      </w:tr>
      <w:tr w:rsidR="00BC1921" w:rsidRPr="00BC1921" w14:paraId="1A77B494" w14:textId="77777777" w:rsidTr="00B23B4C">
        <w:trPr>
          <w:trHeight w:val="283"/>
        </w:trPr>
        <w:tc>
          <w:tcPr>
            <w:tcW w:w="604" w:type="pct"/>
            <w:vMerge/>
          </w:tcPr>
          <w:p w14:paraId="5AA83380" w14:textId="77777777" w:rsidR="00945352" w:rsidRPr="00BC1921" w:rsidRDefault="00945352" w:rsidP="00135908">
            <w:pPr>
              <w:pStyle w:val="NoSpacing"/>
              <w:rPr>
                <w:color w:val="auto"/>
                <w:sz w:val="18"/>
                <w:szCs w:val="18"/>
                <w:lang w:val="en-GB"/>
              </w:rPr>
            </w:pPr>
          </w:p>
        </w:tc>
        <w:tc>
          <w:tcPr>
            <w:tcW w:w="604" w:type="pct"/>
            <w:tcBorders>
              <w:top w:val="single" w:sz="6" w:space="0" w:color="auto"/>
              <w:left w:val="single" w:sz="4" w:space="0" w:color="auto"/>
              <w:bottom w:val="single" w:sz="6" w:space="0" w:color="auto"/>
              <w:right w:val="single" w:sz="6" w:space="0" w:color="auto"/>
            </w:tcBorders>
            <w:shd w:val="clear" w:color="auto" w:fill="F2F2F2" w:themeFill="background1" w:themeFillShade="F2"/>
          </w:tcPr>
          <w:p w14:paraId="16F4208A" w14:textId="4DD40A9E" w:rsidR="00945352" w:rsidRPr="00BC1921" w:rsidRDefault="00945352" w:rsidP="00135908">
            <w:pPr>
              <w:pStyle w:val="NoSpacing"/>
              <w:rPr>
                <w:color w:val="auto"/>
                <w:sz w:val="18"/>
                <w:szCs w:val="18"/>
                <w:lang w:val="en-GB"/>
              </w:rPr>
            </w:pPr>
            <w:r w:rsidRPr="00BC1921">
              <w:rPr>
                <w:color w:val="auto"/>
                <w:sz w:val="18"/>
                <w:szCs w:val="18"/>
                <w:lang w:val="en-GB"/>
              </w:rPr>
              <w:t>Without CMD</w:t>
            </w:r>
            <w:r w:rsidRPr="00BC1921">
              <w:rPr>
                <w:color w:val="auto"/>
                <w:sz w:val="18"/>
                <w:szCs w:val="18"/>
                <w:vertAlign w:val="superscript"/>
                <w:lang w:val="en-GB"/>
              </w:rPr>
              <w:t>6</w:t>
            </w:r>
            <w:r w:rsidRPr="00BC1921">
              <w:rPr>
                <w:color w:val="auto"/>
                <w:sz w:val="18"/>
                <w:szCs w:val="18"/>
                <w:lang w:val="en-GB"/>
              </w:rPr>
              <w:t> </w:t>
            </w:r>
          </w:p>
        </w:tc>
        <w:tc>
          <w:tcPr>
            <w:tcW w:w="299" w:type="pct"/>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E910428" w14:textId="45B1AB14" w:rsidR="00945352" w:rsidRPr="00BC1921" w:rsidRDefault="00945352" w:rsidP="00DE60C4">
            <w:pPr>
              <w:pStyle w:val="NoSpacing"/>
              <w:jc w:val="center"/>
              <w:rPr>
                <w:color w:val="auto"/>
                <w:sz w:val="18"/>
                <w:szCs w:val="18"/>
                <w:lang w:val="en-GB"/>
              </w:rPr>
            </w:pPr>
            <w:r w:rsidRPr="00BC1921">
              <w:rPr>
                <w:color w:val="auto"/>
                <w:sz w:val="18"/>
                <w:szCs w:val="18"/>
                <w:lang w:val="en-GB"/>
              </w:rPr>
              <w:t>213</w:t>
            </w:r>
            <w:r w:rsidR="00A56C2E">
              <w:rPr>
                <w:color w:val="auto"/>
                <w:sz w:val="18"/>
                <w:szCs w:val="18"/>
                <w:lang w:val="en-GB"/>
              </w:rPr>
              <w:t>,</w:t>
            </w:r>
            <w:r w:rsidRPr="00BC1921">
              <w:rPr>
                <w:color w:val="auto"/>
                <w:sz w:val="18"/>
                <w:szCs w:val="18"/>
                <w:lang w:val="en-GB"/>
              </w:rPr>
              <w:t>729</w:t>
            </w:r>
          </w:p>
        </w:tc>
        <w:tc>
          <w:tcPr>
            <w:tcW w:w="252" w:type="pct"/>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0C594AF3" w14:textId="63F941F5" w:rsidR="00945352" w:rsidRPr="00BC1921" w:rsidRDefault="00945352" w:rsidP="00135908">
            <w:pPr>
              <w:pStyle w:val="NoSpacing"/>
              <w:rPr>
                <w:color w:val="auto"/>
                <w:sz w:val="18"/>
                <w:szCs w:val="18"/>
                <w:lang w:val="en-GB"/>
              </w:rPr>
            </w:pPr>
            <w:r w:rsidRPr="00BC1921">
              <w:rPr>
                <w:color w:val="auto"/>
                <w:sz w:val="18"/>
                <w:szCs w:val="18"/>
                <w:lang w:val="en-GB"/>
              </w:rPr>
              <w:t>16</w:t>
            </w:r>
            <w:r w:rsidR="0040537F">
              <w:rPr>
                <w:color w:val="auto"/>
                <w:sz w:val="18"/>
                <w:szCs w:val="18"/>
                <w:lang w:val="en-GB"/>
              </w:rPr>
              <w:t>,</w:t>
            </w:r>
            <w:r w:rsidRPr="00BC1921">
              <w:rPr>
                <w:color w:val="auto"/>
                <w:sz w:val="18"/>
                <w:szCs w:val="18"/>
                <w:lang w:val="en-GB"/>
              </w:rPr>
              <w:t>964</w:t>
            </w:r>
          </w:p>
        </w:tc>
        <w:tc>
          <w:tcPr>
            <w:tcW w:w="228" w:type="pct"/>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589D0CA4" w14:textId="72A2C1F8" w:rsidR="00945352" w:rsidRPr="00BC1921" w:rsidRDefault="00945352" w:rsidP="00135908">
            <w:pPr>
              <w:pStyle w:val="NoSpacing"/>
              <w:rPr>
                <w:color w:val="auto"/>
                <w:sz w:val="18"/>
                <w:szCs w:val="18"/>
                <w:lang w:val="en-GB"/>
              </w:rPr>
            </w:pPr>
            <w:r w:rsidRPr="00BC1921">
              <w:rPr>
                <w:color w:val="auto"/>
                <w:sz w:val="18"/>
                <w:szCs w:val="18"/>
                <w:lang w:val="en-GB"/>
              </w:rPr>
              <w:t>0.964</w:t>
            </w:r>
          </w:p>
        </w:tc>
        <w:tc>
          <w:tcPr>
            <w:tcW w:w="40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BFACA8B" w14:textId="50D65822" w:rsidR="00945352" w:rsidRPr="00BC1921" w:rsidRDefault="00945352" w:rsidP="00135908">
            <w:pPr>
              <w:pStyle w:val="NoSpacing"/>
              <w:rPr>
                <w:color w:val="auto"/>
                <w:sz w:val="18"/>
                <w:szCs w:val="18"/>
                <w:lang w:val="en-GB"/>
              </w:rPr>
            </w:pPr>
            <w:r w:rsidRPr="00BC1921">
              <w:rPr>
                <w:color w:val="auto"/>
                <w:sz w:val="18"/>
                <w:szCs w:val="18"/>
                <w:lang w:val="en-GB"/>
              </w:rPr>
              <w:t>0.94</w:t>
            </w:r>
            <w:r w:rsidR="00185910" w:rsidRPr="00BC1921">
              <w:rPr>
                <w:color w:val="auto"/>
                <w:sz w:val="18"/>
                <w:szCs w:val="18"/>
                <w:lang w:val="en-GB"/>
              </w:rPr>
              <w:t>7</w:t>
            </w:r>
            <w:r w:rsidRPr="00BC1921">
              <w:rPr>
                <w:color w:val="auto"/>
                <w:sz w:val="18"/>
                <w:szCs w:val="18"/>
                <w:lang w:val="en-GB"/>
              </w:rPr>
              <w:t>, 0.98</w:t>
            </w:r>
            <w:r w:rsidR="00185910" w:rsidRPr="00BC1921">
              <w:rPr>
                <w:color w:val="auto"/>
                <w:sz w:val="18"/>
                <w:szCs w:val="18"/>
                <w:lang w:val="en-GB"/>
              </w:rPr>
              <w:t>2</w:t>
            </w:r>
          </w:p>
        </w:tc>
        <w:tc>
          <w:tcPr>
            <w:tcW w:w="298" w:type="pct"/>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7F38FD99" w14:textId="1E278BC1" w:rsidR="00945352" w:rsidRPr="00BC1921" w:rsidRDefault="00A16CE3" w:rsidP="00135908">
            <w:pPr>
              <w:pStyle w:val="NoSpacing"/>
              <w:rPr>
                <w:color w:val="auto"/>
                <w:sz w:val="18"/>
                <w:szCs w:val="18"/>
                <w:lang w:val="en-GB"/>
              </w:rPr>
            </w:pPr>
            <w:r w:rsidRPr="00BC1921">
              <w:rPr>
                <w:color w:val="auto"/>
                <w:sz w:val="18"/>
                <w:szCs w:val="18"/>
                <w:lang w:val="en-GB"/>
              </w:rPr>
              <w:t>&lt;</w:t>
            </w:r>
            <w:r w:rsidR="00826E24">
              <w:rPr>
                <w:color w:val="auto"/>
                <w:sz w:val="18"/>
                <w:szCs w:val="18"/>
                <w:lang w:val="en-GB"/>
              </w:rPr>
              <w:t xml:space="preserve"> </w:t>
            </w:r>
            <w:r w:rsidRPr="00BC1921">
              <w:rPr>
                <w:color w:val="auto"/>
                <w:sz w:val="18"/>
                <w:szCs w:val="18"/>
                <w:lang w:val="en-GB"/>
              </w:rPr>
              <w:t>0.001</w:t>
            </w:r>
          </w:p>
        </w:tc>
        <w:tc>
          <w:tcPr>
            <w:tcW w:w="198" w:type="pct"/>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4865E53F" w14:textId="77777777" w:rsidR="00945352" w:rsidRPr="00BC1921" w:rsidRDefault="00945352" w:rsidP="00135908">
            <w:pPr>
              <w:pStyle w:val="NoSpacing"/>
              <w:rPr>
                <w:color w:val="auto"/>
                <w:sz w:val="18"/>
                <w:szCs w:val="18"/>
                <w:lang w:val="en-GB"/>
              </w:rPr>
            </w:pPr>
          </w:p>
        </w:tc>
        <w:tc>
          <w:tcPr>
            <w:tcW w:w="230" w:type="pct"/>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081875BC" w14:textId="77777777" w:rsidR="00945352" w:rsidRPr="00BC1921" w:rsidRDefault="00945352" w:rsidP="00135908">
            <w:pPr>
              <w:pStyle w:val="NoSpacing"/>
              <w:rPr>
                <w:color w:val="auto"/>
                <w:sz w:val="18"/>
                <w:szCs w:val="18"/>
                <w:lang w:val="en-GB"/>
              </w:rPr>
            </w:pPr>
          </w:p>
        </w:tc>
        <w:tc>
          <w:tcPr>
            <w:tcW w:w="281" w:type="pct"/>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D696A97" w14:textId="1655A19D" w:rsidR="00945352" w:rsidRPr="00BC1921" w:rsidRDefault="00945352" w:rsidP="00135908">
            <w:pPr>
              <w:pStyle w:val="NoSpacing"/>
              <w:rPr>
                <w:color w:val="auto"/>
                <w:sz w:val="18"/>
                <w:szCs w:val="18"/>
                <w:lang w:val="en-GB"/>
              </w:rPr>
            </w:pPr>
            <w:r w:rsidRPr="00BC1921">
              <w:rPr>
                <w:color w:val="auto"/>
                <w:sz w:val="18"/>
                <w:szCs w:val="18"/>
                <w:lang w:val="en-GB"/>
              </w:rPr>
              <w:t>294</w:t>
            </w:r>
            <w:r w:rsidR="0040537F">
              <w:rPr>
                <w:color w:val="auto"/>
                <w:sz w:val="18"/>
                <w:szCs w:val="18"/>
                <w:lang w:val="en-GB"/>
              </w:rPr>
              <w:t>,</w:t>
            </w:r>
            <w:r w:rsidRPr="00BC1921">
              <w:rPr>
                <w:color w:val="auto"/>
                <w:sz w:val="18"/>
                <w:szCs w:val="18"/>
                <w:lang w:val="en-GB"/>
              </w:rPr>
              <w:t>681</w:t>
            </w:r>
          </w:p>
        </w:tc>
        <w:tc>
          <w:tcPr>
            <w:tcW w:w="245" w:type="pct"/>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402AECA9" w14:textId="368DF5FB" w:rsidR="00945352" w:rsidRPr="00BC1921" w:rsidRDefault="00945352" w:rsidP="00135908">
            <w:pPr>
              <w:pStyle w:val="NoSpacing"/>
              <w:rPr>
                <w:color w:val="auto"/>
                <w:sz w:val="18"/>
                <w:szCs w:val="18"/>
                <w:lang w:val="en-GB"/>
              </w:rPr>
            </w:pPr>
            <w:r w:rsidRPr="00BC1921">
              <w:rPr>
                <w:color w:val="auto"/>
                <w:sz w:val="18"/>
                <w:szCs w:val="18"/>
                <w:lang w:val="en-GB"/>
              </w:rPr>
              <w:t>29</w:t>
            </w:r>
            <w:r w:rsidR="0040537F">
              <w:rPr>
                <w:color w:val="auto"/>
                <w:sz w:val="18"/>
                <w:szCs w:val="18"/>
                <w:lang w:val="en-GB"/>
              </w:rPr>
              <w:t>,</w:t>
            </w:r>
            <w:r w:rsidRPr="00BC1921">
              <w:rPr>
                <w:color w:val="auto"/>
                <w:sz w:val="18"/>
                <w:szCs w:val="18"/>
                <w:lang w:val="en-GB"/>
              </w:rPr>
              <w:t>753</w:t>
            </w:r>
          </w:p>
        </w:tc>
        <w:tc>
          <w:tcPr>
            <w:tcW w:w="228" w:type="pct"/>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49C5E603" w14:textId="3BF88F58" w:rsidR="00945352" w:rsidRPr="00BC1921" w:rsidRDefault="00945352" w:rsidP="00135908">
            <w:pPr>
              <w:pStyle w:val="NoSpacing"/>
              <w:rPr>
                <w:color w:val="auto"/>
                <w:sz w:val="18"/>
                <w:szCs w:val="18"/>
                <w:lang w:val="en-GB"/>
              </w:rPr>
            </w:pPr>
            <w:r w:rsidRPr="00BC1921">
              <w:rPr>
                <w:color w:val="auto"/>
                <w:sz w:val="18"/>
                <w:szCs w:val="18"/>
                <w:lang w:val="en-GB"/>
              </w:rPr>
              <w:t>0.985</w:t>
            </w:r>
          </w:p>
        </w:tc>
        <w:tc>
          <w:tcPr>
            <w:tcW w:w="43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815DA08" w14:textId="2520301F" w:rsidR="00945352" w:rsidRPr="00BC1921" w:rsidRDefault="00945352" w:rsidP="00135908">
            <w:pPr>
              <w:pStyle w:val="NoSpacing"/>
              <w:rPr>
                <w:color w:val="auto"/>
                <w:sz w:val="18"/>
                <w:szCs w:val="18"/>
                <w:lang w:val="en-GB"/>
              </w:rPr>
            </w:pPr>
            <w:r w:rsidRPr="00BC1921">
              <w:rPr>
                <w:color w:val="auto"/>
                <w:sz w:val="18"/>
                <w:szCs w:val="18"/>
                <w:lang w:val="en-GB"/>
              </w:rPr>
              <w:t>0.973, 0.99</w:t>
            </w:r>
            <w:r w:rsidR="00AF4670" w:rsidRPr="00BC1921">
              <w:rPr>
                <w:color w:val="auto"/>
                <w:sz w:val="18"/>
                <w:szCs w:val="18"/>
                <w:lang w:val="en-GB"/>
              </w:rPr>
              <w:t>7</w:t>
            </w:r>
          </w:p>
        </w:tc>
        <w:tc>
          <w:tcPr>
            <w:tcW w:w="304" w:type="pct"/>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095A2FB0" w14:textId="020FC7BC" w:rsidR="00945352" w:rsidRPr="00BC1921" w:rsidRDefault="00945352" w:rsidP="00135908">
            <w:pPr>
              <w:pStyle w:val="NoSpacing"/>
              <w:rPr>
                <w:color w:val="auto"/>
                <w:sz w:val="18"/>
                <w:szCs w:val="18"/>
                <w:lang w:val="en-GB"/>
              </w:rPr>
            </w:pPr>
            <w:r w:rsidRPr="00BC1921">
              <w:rPr>
                <w:color w:val="auto"/>
                <w:sz w:val="18"/>
                <w:szCs w:val="18"/>
                <w:lang w:val="en-GB"/>
              </w:rPr>
              <w:t>0.01</w:t>
            </w:r>
          </w:p>
        </w:tc>
        <w:tc>
          <w:tcPr>
            <w:tcW w:w="193" w:type="pct"/>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3E4310D" w14:textId="77777777" w:rsidR="00945352" w:rsidRPr="00BC1921" w:rsidRDefault="00945352" w:rsidP="00135908">
            <w:pPr>
              <w:pStyle w:val="NoSpacing"/>
              <w:rPr>
                <w:color w:val="auto"/>
                <w:sz w:val="18"/>
                <w:szCs w:val="18"/>
                <w:lang w:val="en-GB"/>
              </w:rPr>
            </w:pPr>
          </w:p>
        </w:tc>
        <w:tc>
          <w:tcPr>
            <w:tcW w:w="191" w:type="pct"/>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443AAFD1" w14:textId="77777777" w:rsidR="00945352" w:rsidRPr="00BC1921" w:rsidRDefault="00945352" w:rsidP="00135908">
            <w:pPr>
              <w:pStyle w:val="NoSpacing"/>
              <w:rPr>
                <w:color w:val="auto"/>
                <w:sz w:val="18"/>
                <w:szCs w:val="18"/>
                <w:lang w:val="en-GB"/>
              </w:rPr>
            </w:pPr>
          </w:p>
        </w:tc>
      </w:tr>
      <w:tr w:rsidR="00BC1921" w:rsidRPr="00BC1921" w14:paraId="3F64EA12" w14:textId="77777777" w:rsidTr="00B23B4C">
        <w:trPr>
          <w:trHeight w:val="283"/>
        </w:trPr>
        <w:tc>
          <w:tcPr>
            <w:tcW w:w="604" w:type="pct"/>
            <w:vMerge/>
          </w:tcPr>
          <w:p w14:paraId="5668DD0E" w14:textId="77777777" w:rsidR="00945352" w:rsidRPr="00BC1921" w:rsidRDefault="00945352" w:rsidP="00135908">
            <w:pPr>
              <w:pStyle w:val="NoSpacing"/>
              <w:rPr>
                <w:color w:val="auto"/>
                <w:sz w:val="18"/>
                <w:szCs w:val="18"/>
                <w:lang w:val="en-GB"/>
              </w:rPr>
            </w:pPr>
          </w:p>
        </w:tc>
        <w:tc>
          <w:tcPr>
            <w:tcW w:w="604" w:type="pct"/>
            <w:tcBorders>
              <w:top w:val="single" w:sz="6" w:space="0" w:color="auto"/>
              <w:left w:val="single" w:sz="4" w:space="0" w:color="auto"/>
              <w:bottom w:val="single" w:sz="6" w:space="0" w:color="auto"/>
              <w:right w:val="single" w:sz="6" w:space="0" w:color="auto"/>
            </w:tcBorders>
            <w:shd w:val="clear" w:color="auto" w:fill="F2F2F2" w:themeFill="background1" w:themeFillShade="F2"/>
          </w:tcPr>
          <w:p w14:paraId="60223BC9" w14:textId="18CB9D93" w:rsidR="00945352" w:rsidRPr="00BC1921" w:rsidRDefault="00945352" w:rsidP="00135908">
            <w:pPr>
              <w:pStyle w:val="NoSpacing"/>
              <w:rPr>
                <w:color w:val="auto"/>
                <w:sz w:val="18"/>
                <w:szCs w:val="18"/>
                <w:lang w:val="en-GB"/>
              </w:rPr>
            </w:pPr>
            <w:r w:rsidRPr="00BC1921">
              <w:rPr>
                <w:color w:val="auto"/>
                <w:sz w:val="18"/>
                <w:szCs w:val="18"/>
                <w:lang w:val="en-GB"/>
              </w:rPr>
              <w:t>With CMD</w:t>
            </w:r>
            <w:r w:rsidRPr="00BC1921">
              <w:rPr>
                <w:color w:val="auto"/>
                <w:sz w:val="18"/>
                <w:szCs w:val="18"/>
                <w:vertAlign w:val="superscript"/>
                <w:lang w:val="en-GB"/>
              </w:rPr>
              <w:t>6</w:t>
            </w:r>
            <w:r w:rsidRPr="00BC1921">
              <w:rPr>
                <w:color w:val="auto"/>
                <w:sz w:val="18"/>
                <w:szCs w:val="18"/>
                <w:lang w:val="en-GB"/>
              </w:rPr>
              <w:t> </w:t>
            </w:r>
          </w:p>
        </w:tc>
        <w:tc>
          <w:tcPr>
            <w:tcW w:w="299" w:type="pct"/>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1C5C7D5E" w14:textId="4BFCEC0A" w:rsidR="00945352" w:rsidRPr="00BC1921" w:rsidRDefault="00945352" w:rsidP="00DE60C4">
            <w:pPr>
              <w:pStyle w:val="NoSpacing"/>
              <w:jc w:val="center"/>
              <w:rPr>
                <w:color w:val="auto"/>
                <w:sz w:val="18"/>
                <w:szCs w:val="18"/>
                <w:lang w:val="en-GB"/>
              </w:rPr>
            </w:pPr>
            <w:r w:rsidRPr="00BC1921">
              <w:rPr>
                <w:color w:val="auto"/>
                <w:sz w:val="18"/>
                <w:szCs w:val="18"/>
                <w:lang w:val="en-GB"/>
              </w:rPr>
              <w:t>16</w:t>
            </w:r>
            <w:r w:rsidR="00A56C2E">
              <w:rPr>
                <w:color w:val="auto"/>
                <w:sz w:val="18"/>
                <w:szCs w:val="18"/>
                <w:lang w:val="en-GB"/>
              </w:rPr>
              <w:t>,</w:t>
            </w:r>
            <w:r w:rsidRPr="00BC1921">
              <w:rPr>
                <w:color w:val="auto"/>
                <w:sz w:val="18"/>
                <w:szCs w:val="18"/>
                <w:lang w:val="en-GB"/>
              </w:rPr>
              <w:t>297</w:t>
            </w:r>
          </w:p>
        </w:tc>
        <w:tc>
          <w:tcPr>
            <w:tcW w:w="252" w:type="pct"/>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3422F7B" w14:textId="6C642FF0" w:rsidR="00945352" w:rsidRPr="00BC1921" w:rsidRDefault="00945352" w:rsidP="00135908">
            <w:pPr>
              <w:pStyle w:val="NoSpacing"/>
              <w:rPr>
                <w:color w:val="auto"/>
                <w:sz w:val="18"/>
                <w:szCs w:val="18"/>
                <w:lang w:val="en-GB"/>
              </w:rPr>
            </w:pPr>
            <w:r w:rsidRPr="00BC1921">
              <w:rPr>
                <w:color w:val="auto"/>
                <w:sz w:val="18"/>
                <w:szCs w:val="18"/>
                <w:lang w:val="en-GB"/>
              </w:rPr>
              <w:t>1</w:t>
            </w:r>
            <w:r w:rsidR="0040537F">
              <w:rPr>
                <w:color w:val="auto"/>
                <w:sz w:val="18"/>
                <w:szCs w:val="18"/>
                <w:lang w:val="en-GB"/>
              </w:rPr>
              <w:t>,</w:t>
            </w:r>
            <w:r w:rsidRPr="00BC1921">
              <w:rPr>
                <w:color w:val="auto"/>
                <w:sz w:val="18"/>
                <w:szCs w:val="18"/>
                <w:lang w:val="en-GB"/>
              </w:rPr>
              <w:t>175</w:t>
            </w:r>
          </w:p>
        </w:tc>
        <w:tc>
          <w:tcPr>
            <w:tcW w:w="228" w:type="pct"/>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D243B3B" w14:textId="7FBF9B8A" w:rsidR="00945352" w:rsidRPr="00BC1921" w:rsidRDefault="00945352" w:rsidP="00135908">
            <w:pPr>
              <w:pStyle w:val="NoSpacing"/>
              <w:rPr>
                <w:color w:val="auto"/>
                <w:sz w:val="18"/>
                <w:szCs w:val="18"/>
                <w:lang w:val="en-GB"/>
              </w:rPr>
            </w:pPr>
            <w:r w:rsidRPr="00BC1921">
              <w:rPr>
                <w:color w:val="auto"/>
                <w:sz w:val="18"/>
                <w:szCs w:val="18"/>
                <w:lang w:val="en-GB"/>
              </w:rPr>
              <w:t>0.970</w:t>
            </w:r>
          </w:p>
        </w:tc>
        <w:tc>
          <w:tcPr>
            <w:tcW w:w="40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2010D18" w14:textId="7A71C3D7" w:rsidR="00945352" w:rsidRPr="00BC1921" w:rsidRDefault="00945352" w:rsidP="00135908">
            <w:pPr>
              <w:pStyle w:val="NoSpacing"/>
              <w:rPr>
                <w:color w:val="auto"/>
                <w:sz w:val="18"/>
                <w:szCs w:val="18"/>
                <w:lang w:val="en-GB"/>
              </w:rPr>
            </w:pPr>
            <w:r w:rsidRPr="00BC1921">
              <w:rPr>
                <w:color w:val="auto"/>
                <w:sz w:val="18"/>
                <w:szCs w:val="18"/>
                <w:lang w:val="en-GB"/>
              </w:rPr>
              <w:t>0.91</w:t>
            </w:r>
            <w:r w:rsidR="00185910" w:rsidRPr="00BC1921">
              <w:rPr>
                <w:color w:val="auto"/>
                <w:sz w:val="18"/>
                <w:szCs w:val="18"/>
                <w:lang w:val="en-GB"/>
              </w:rPr>
              <w:t>2</w:t>
            </w:r>
            <w:r w:rsidRPr="00BC1921">
              <w:rPr>
                <w:color w:val="auto"/>
                <w:sz w:val="18"/>
                <w:szCs w:val="18"/>
                <w:lang w:val="en-GB"/>
              </w:rPr>
              <w:t>, 1.032</w:t>
            </w:r>
          </w:p>
        </w:tc>
        <w:tc>
          <w:tcPr>
            <w:tcW w:w="298" w:type="pct"/>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D601035" w14:textId="5E265CB2" w:rsidR="00945352" w:rsidRPr="00BC1921" w:rsidRDefault="00945352" w:rsidP="00135908">
            <w:pPr>
              <w:pStyle w:val="NoSpacing"/>
              <w:rPr>
                <w:color w:val="auto"/>
                <w:sz w:val="18"/>
                <w:szCs w:val="18"/>
                <w:lang w:val="en-GB"/>
              </w:rPr>
            </w:pPr>
            <w:r w:rsidRPr="00BC1921">
              <w:rPr>
                <w:color w:val="auto"/>
                <w:sz w:val="18"/>
                <w:szCs w:val="18"/>
                <w:lang w:val="en-GB"/>
              </w:rPr>
              <w:t>0.34</w:t>
            </w:r>
          </w:p>
        </w:tc>
        <w:tc>
          <w:tcPr>
            <w:tcW w:w="198" w:type="pct"/>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195AADD4" w14:textId="00BEF641" w:rsidR="00945352" w:rsidRPr="00BC1921" w:rsidRDefault="00945352" w:rsidP="00135908">
            <w:pPr>
              <w:pStyle w:val="NoSpacing"/>
              <w:rPr>
                <w:color w:val="auto"/>
                <w:sz w:val="18"/>
                <w:szCs w:val="18"/>
                <w:lang w:val="en-GB"/>
              </w:rPr>
            </w:pPr>
            <w:r w:rsidRPr="00BC1921">
              <w:rPr>
                <w:color w:val="auto"/>
                <w:sz w:val="18"/>
                <w:szCs w:val="18"/>
                <w:lang w:val="en-GB"/>
              </w:rPr>
              <w:t>0.84</w:t>
            </w:r>
          </w:p>
        </w:tc>
        <w:tc>
          <w:tcPr>
            <w:tcW w:w="230" w:type="pct"/>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46CB5922" w14:textId="38F9CA12" w:rsidR="00945352" w:rsidRPr="00BC1921" w:rsidRDefault="00945352" w:rsidP="00135908">
            <w:pPr>
              <w:pStyle w:val="NoSpacing"/>
              <w:rPr>
                <w:color w:val="auto"/>
                <w:sz w:val="18"/>
                <w:szCs w:val="18"/>
                <w:lang w:val="en-GB"/>
              </w:rPr>
            </w:pPr>
            <w:r w:rsidRPr="00BC1921">
              <w:rPr>
                <w:color w:val="auto"/>
                <w:sz w:val="18"/>
                <w:szCs w:val="18"/>
                <w:lang w:val="en-GB"/>
              </w:rPr>
              <w:t>0.62</w:t>
            </w:r>
          </w:p>
        </w:tc>
        <w:tc>
          <w:tcPr>
            <w:tcW w:w="281" w:type="pct"/>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02275342" w14:textId="6E25BC9B" w:rsidR="00945352" w:rsidRPr="00BC1921" w:rsidRDefault="00945352" w:rsidP="00135908">
            <w:pPr>
              <w:pStyle w:val="NoSpacing"/>
              <w:rPr>
                <w:color w:val="auto"/>
                <w:sz w:val="18"/>
                <w:szCs w:val="18"/>
                <w:lang w:val="en-GB"/>
              </w:rPr>
            </w:pPr>
            <w:r w:rsidRPr="00BC1921">
              <w:rPr>
                <w:color w:val="auto"/>
                <w:sz w:val="18"/>
                <w:szCs w:val="18"/>
                <w:lang w:val="en-GB"/>
              </w:rPr>
              <w:t>39</w:t>
            </w:r>
            <w:r w:rsidR="0040537F">
              <w:rPr>
                <w:color w:val="auto"/>
                <w:sz w:val="18"/>
                <w:szCs w:val="18"/>
                <w:lang w:val="en-GB"/>
              </w:rPr>
              <w:t>,</w:t>
            </w:r>
            <w:r w:rsidRPr="00BC1921">
              <w:rPr>
                <w:color w:val="auto"/>
                <w:sz w:val="18"/>
                <w:szCs w:val="18"/>
                <w:lang w:val="en-GB"/>
              </w:rPr>
              <w:t>915</w:t>
            </w:r>
          </w:p>
        </w:tc>
        <w:tc>
          <w:tcPr>
            <w:tcW w:w="245" w:type="pct"/>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9B1BFA7" w14:textId="7F226B95" w:rsidR="00945352" w:rsidRPr="00BC1921" w:rsidRDefault="00945352" w:rsidP="00135908">
            <w:pPr>
              <w:pStyle w:val="NoSpacing"/>
              <w:rPr>
                <w:color w:val="auto"/>
                <w:sz w:val="18"/>
                <w:szCs w:val="18"/>
                <w:lang w:val="en-GB"/>
              </w:rPr>
            </w:pPr>
            <w:r w:rsidRPr="00BC1921">
              <w:rPr>
                <w:color w:val="auto"/>
                <w:sz w:val="18"/>
                <w:szCs w:val="18"/>
                <w:lang w:val="en-GB"/>
              </w:rPr>
              <w:t>2</w:t>
            </w:r>
            <w:r w:rsidR="0040537F">
              <w:rPr>
                <w:color w:val="auto"/>
                <w:sz w:val="18"/>
                <w:szCs w:val="18"/>
                <w:lang w:val="en-GB"/>
              </w:rPr>
              <w:t>,</w:t>
            </w:r>
            <w:r w:rsidRPr="00BC1921">
              <w:rPr>
                <w:color w:val="auto"/>
                <w:sz w:val="18"/>
                <w:szCs w:val="18"/>
                <w:lang w:val="en-GB"/>
              </w:rPr>
              <w:t>465</w:t>
            </w:r>
          </w:p>
        </w:tc>
        <w:tc>
          <w:tcPr>
            <w:tcW w:w="228" w:type="pct"/>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731237BE" w14:textId="058C0DAE" w:rsidR="00945352" w:rsidRPr="00BC1921" w:rsidRDefault="00945352" w:rsidP="00135908">
            <w:pPr>
              <w:pStyle w:val="NoSpacing"/>
              <w:rPr>
                <w:color w:val="auto"/>
                <w:sz w:val="18"/>
                <w:szCs w:val="18"/>
                <w:lang w:val="en-GB"/>
              </w:rPr>
            </w:pPr>
            <w:r w:rsidRPr="00BC1921">
              <w:rPr>
                <w:color w:val="auto"/>
                <w:sz w:val="18"/>
                <w:szCs w:val="18"/>
                <w:lang w:val="en-GB"/>
              </w:rPr>
              <w:t>0.964</w:t>
            </w:r>
          </w:p>
        </w:tc>
        <w:tc>
          <w:tcPr>
            <w:tcW w:w="43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CF16F35" w14:textId="5EF0D594" w:rsidR="00945352" w:rsidRPr="00BC1921" w:rsidRDefault="00945352" w:rsidP="00135908">
            <w:pPr>
              <w:pStyle w:val="NoSpacing"/>
              <w:rPr>
                <w:color w:val="auto"/>
                <w:sz w:val="18"/>
                <w:szCs w:val="18"/>
                <w:lang w:val="en-GB"/>
              </w:rPr>
            </w:pPr>
            <w:r w:rsidRPr="00BC1921">
              <w:rPr>
                <w:color w:val="auto"/>
                <w:sz w:val="18"/>
                <w:szCs w:val="18"/>
                <w:lang w:val="en-GB"/>
              </w:rPr>
              <w:t>0.92</w:t>
            </w:r>
            <w:r w:rsidR="008B0027" w:rsidRPr="00BC1921">
              <w:rPr>
                <w:color w:val="auto"/>
                <w:sz w:val="18"/>
                <w:szCs w:val="18"/>
                <w:lang w:val="en-GB"/>
              </w:rPr>
              <w:t>7</w:t>
            </w:r>
            <w:r w:rsidRPr="00BC1921">
              <w:rPr>
                <w:color w:val="auto"/>
                <w:sz w:val="18"/>
                <w:szCs w:val="18"/>
                <w:lang w:val="en-GB"/>
              </w:rPr>
              <w:t>, 1.00</w:t>
            </w:r>
            <w:r w:rsidR="008B0027" w:rsidRPr="00BC1921">
              <w:rPr>
                <w:color w:val="auto"/>
                <w:sz w:val="18"/>
                <w:szCs w:val="18"/>
                <w:lang w:val="en-GB"/>
              </w:rPr>
              <w:t>3</w:t>
            </w:r>
          </w:p>
        </w:tc>
        <w:tc>
          <w:tcPr>
            <w:tcW w:w="304" w:type="pct"/>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75440F67" w14:textId="2F2FFD97" w:rsidR="00945352" w:rsidRPr="00BC1921" w:rsidRDefault="00945352" w:rsidP="00135908">
            <w:pPr>
              <w:pStyle w:val="NoSpacing"/>
              <w:rPr>
                <w:color w:val="auto"/>
                <w:sz w:val="18"/>
                <w:szCs w:val="18"/>
                <w:lang w:val="en-GB"/>
              </w:rPr>
            </w:pPr>
            <w:r w:rsidRPr="00BC1921">
              <w:rPr>
                <w:color w:val="auto"/>
                <w:sz w:val="18"/>
                <w:szCs w:val="18"/>
                <w:lang w:val="en-GB"/>
              </w:rPr>
              <w:t>0.06</w:t>
            </w:r>
          </w:p>
        </w:tc>
        <w:tc>
          <w:tcPr>
            <w:tcW w:w="193" w:type="pct"/>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4F0FE9BD" w14:textId="5F205E99" w:rsidR="00945352" w:rsidRPr="00BC1921" w:rsidRDefault="00945352" w:rsidP="00135908">
            <w:pPr>
              <w:pStyle w:val="NoSpacing"/>
              <w:rPr>
                <w:color w:val="auto"/>
                <w:sz w:val="18"/>
                <w:szCs w:val="18"/>
                <w:lang w:val="en-GB"/>
              </w:rPr>
            </w:pPr>
            <w:r w:rsidRPr="00BC1921">
              <w:rPr>
                <w:color w:val="auto"/>
                <w:sz w:val="18"/>
                <w:szCs w:val="18"/>
                <w:lang w:val="en-GB"/>
              </w:rPr>
              <w:t>0.30</w:t>
            </w:r>
          </w:p>
        </w:tc>
        <w:tc>
          <w:tcPr>
            <w:tcW w:w="191" w:type="pct"/>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086D34C" w14:textId="77D9FE21" w:rsidR="00945352" w:rsidRPr="00BC1921" w:rsidRDefault="00945352" w:rsidP="00135908">
            <w:pPr>
              <w:pStyle w:val="NoSpacing"/>
              <w:rPr>
                <w:color w:val="auto"/>
                <w:sz w:val="18"/>
                <w:szCs w:val="18"/>
                <w:lang w:val="en-GB"/>
              </w:rPr>
            </w:pPr>
            <w:r w:rsidRPr="00BC1921">
              <w:rPr>
                <w:color w:val="auto"/>
                <w:sz w:val="18"/>
                <w:szCs w:val="18"/>
                <w:lang w:val="en-GB"/>
              </w:rPr>
              <w:t>0.30</w:t>
            </w:r>
          </w:p>
        </w:tc>
      </w:tr>
    </w:tbl>
    <w:p w14:paraId="774434E1" w14:textId="73D3281E" w:rsidR="00CE6486" w:rsidRPr="00BC1921" w:rsidRDefault="00CE6486" w:rsidP="004D62D0">
      <w:pPr>
        <w:spacing w:after="0" w:line="240" w:lineRule="auto"/>
        <w:rPr>
          <w:rFonts w:ascii="Times New Roman" w:eastAsia="Times New Roman" w:hAnsi="Times New Roman" w:cs="Times New Roman"/>
          <w:sz w:val="20"/>
          <w:szCs w:val="20"/>
          <w:vertAlign w:val="superscript"/>
        </w:rPr>
      </w:pPr>
      <w:r w:rsidRPr="00BC1921">
        <w:rPr>
          <w:rFonts w:ascii="Times New Roman" w:eastAsia="Times New Roman" w:hAnsi="Times New Roman" w:cs="Times New Roman"/>
          <w:sz w:val="20"/>
          <w:szCs w:val="20"/>
          <w:vertAlign w:val="superscript"/>
        </w:rPr>
        <w:t>a</w:t>
      </w:r>
      <w:r w:rsidR="00665934" w:rsidRPr="00BC1921">
        <w:rPr>
          <w:rFonts w:ascii="Times New Roman" w:eastAsia="Times New Roman" w:hAnsi="Times New Roman" w:cs="Times New Roman"/>
          <w:sz w:val="20"/>
          <w:szCs w:val="20"/>
          <w:vertAlign w:val="superscript"/>
        </w:rPr>
        <w:t xml:space="preserve"> </w:t>
      </w:r>
      <w:r w:rsidR="00665934" w:rsidRPr="00BC1921">
        <w:rPr>
          <w:rFonts w:ascii="Times New Roman" w:eastAsia="Times New Roman" w:hAnsi="Times New Roman" w:cs="Times New Roman"/>
          <w:sz w:val="20"/>
          <w:szCs w:val="20"/>
        </w:rPr>
        <w:t>One</w:t>
      </w:r>
      <w:r w:rsidRPr="00BC1921">
        <w:rPr>
          <w:rFonts w:ascii="Times New Roman" w:eastAsia="Times New Roman" w:hAnsi="Times New Roman" w:cs="Times New Roman"/>
          <w:sz w:val="20"/>
          <w:szCs w:val="20"/>
        </w:rPr>
        <w:t xml:space="preserve"> SD = 51.4 MET-h/week and 44.3 </w:t>
      </w:r>
      <w:r w:rsidR="5B0E1263" w:rsidRPr="00BC1921">
        <w:rPr>
          <w:rFonts w:ascii="Times New Roman" w:eastAsia="Times New Roman" w:hAnsi="Times New Roman" w:cs="Times New Roman"/>
          <w:sz w:val="20"/>
          <w:szCs w:val="20"/>
        </w:rPr>
        <w:t>MET</w:t>
      </w:r>
      <w:r w:rsidRPr="00BC1921">
        <w:rPr>
          <w:rFonts w:ascii="Times New Roman" w:eastAsia="Times New Roman" w:hAnsi="Times New Roman" w:cs="Times New Roman"/>
          <w:sz w:val="20"/>
          <w:szCs w:val="20"/>
        </w:rPr>
        <w:t xml:space="preserve">-h/week </w:t>
      </w:r>
      <w:r w:rsidR="00F12C9F" w:rsidRPr="00BC1921">
        <w:rPr>
          <w:rFonts w:ascii="Times New Roman" w:eastAsia="Times New Roman" w:hAnsi="Times New Roman" w:cs="Times New Roman"/>
          <w:sz w:val="20"/>
          <w:szCs w:val="20"/>
        </w:rPr>
        <w:t xml:space="preserve">in EPIC and </w:t>
      </w:r>
      <w:r w:rsidR="00665934" w:rsidRPr="00BC1921">
        <w:rPr>
          <w:rFonts w:ascii="Times New Roman" w:eastAsia="Times New Roman" w:hAnsi="Times New Roman" w:cs="Times New Roman"/>
          <w:sz w:val="20"/>
          <w:szCs w:val="20"/>
        </w:rPr>
        <w:t>in</w:t>
      </w:r>
      <w:r w:rsidRPr="00BC1921">
        <w:rPr>
          <w:rFonts w:ascii="Times New Roman" w:eastAsia="Times New Roman" w:hAnsi="Times New Roman" w:cs="Times New Roman"/>
          <w:sz w:val="20"/>
          <w:szCs w:val="20"/>
        </w:rPr>
        <w:t xml:space="preserve"> UK</w:t>
      </w:r>
      <w:r w:rsidR="00D6754F" w:rsidRPr="00BC1921">
        <w:rPr>
          <w:rFonts w:ascii="Times New Roman" w:eastAsia="Times New Roman" w:hAnsi="Times New Roman" w:cs="Times New Roman"/>
          <w:sz w:val="20"/>
          <w:szCs w:val="20"/>
        </w:rPr>
        <w:t xml:space="preserve"> Biobank</w:t>
      </w:r>
      <w:r w:rsidR="00F12C9F" w:rsidRPr="00BC1921">
        <w:rPr>
          <w:rFonts w:ascii="Times New Roman" w:eastAsia="Times New Roman" w:hAnsi="Times New Roman" w:cs="Times New Roman"/>
          <w:sz w:val="20"/>
          <w:szCs w:val="20"/>
        </w:rPr>
        <w:t>, respectively</w:t>
      </w:r>
      <w:r w:rsidR="00D6754F" w:rsidRPr="00BC1921">
        <w:rPr>
          <w:rFonts w:ascii="Times New Roman" w:eastAsia="Times New Roman" w:hAnsi="Times New Roman" w:cs="Times New Roman"/>
          <w:sz w:val="20"/>
          <w:szCs w:val="20"/>
        </w:rPr>
        <w:t>.</w:t>
      </w:r>
    </w:p>
    <w:p w14:paraId="367FF224" w14:textId="2C745F7E" w:rsidR="0045287D" w:rsidRPr="00BC1921" w:rsidRDefault="00CE6486" w:rsidP="004D62D0">
      <w:pPr>
        <w:spacing w:after="0" w:line="240" w:lineRule="auto"/>
        <w:rPr>
          <w:rFonts w:ascii="Times New Roman" w:eastAsia="Times New Roman" w:hAnsi="Times New Roman" w:cs="Times New Roman"/>
          <w:sz w:val="20"/>
          <w:szCs w:val="20"/>
        </w:rPr>
      </w:pPr>
      <w:r w:rsidRPr="00BC1921">
        <w:rPr>
          <w:rFonts w:ascii="Times New Roman" w:eastAsia="Times New Roman" w:hAnsi="Times New Roman" w:cs="Times New Roman"/>
          <w:sz w:val="20"/>
          <w:szCs w:val="20"/>
          <w:vertAlign w:val="superscript"/>
        </w:rPr>
        <w:t>1</w:t>
      </w:r>
      <w:r w:rsidRPr="00BC1921">
        <w:rPr>
          <w:rFonts w:ascii="Times New Roman" w:eastAsia="Times New Roman" w:hAnsi="Times New Roman" w:cs="Times New Roman"/>
          <w:sz w:val="20"/>
          <w:szCs w:val="20"/>
        </w:rPr>
        <w:t xml:space="preserve"> p-values for the association</w:t>
      </w:r>
      <w:r w:rsidR="00E773D0" w:rsidRPr="00BC1921">
        <w:rPr>
          <w:rFonts w:ascii="Times New Roman" w:eastAsia="Times New Roman" w:hAnsi="Times New Roman" w:cs="Times New Roman"/>
          <w:sz w:val="20"/>
          <w:szCs w:val="20"/>
        </w:rPr>
        <w:t>.</w:t>
      </w:r>
    </w:p>
    <w:p w14:paraId="753784A0" w14:textId="255B9FFD" w:rsidR="0045287D" w:rsidRPr="00BC1921" w:rsidRDefault="00CE6486" w:rsidP="004D62D0">
      <w:pPr>
        <w:spacing w:after="0" w:line="240" w:lineRule="auto"/>
        <w:rPr>
          <w:rFonts w:ascii="Times New Roman" w:eastAsia="Times New Roman" w:hAnsi="Times New Roman" w:cs="Times New Roman"/>
          <w:sz w:val="20"/>
          <w:szCs w:val="20"/>
        </w:rPr>
      </w:pPr>
      <w:r w:rsidRPr="00BC1921">
        <w:rPr>
          <w:rFonts w:ascii="Times New Roman" w:eastAsia="Times New Roman" w:hAnsi="Times New Roman" w:cs="Times New Roman"/>
          <w:sz w:val="20"/>
          <w:szCs w:val="20"/>
          <w:vertAlign w:val="superscript"/>
        </w:rPr>
        <w:t>2</w:t>
      </w:r>
      <w:r w:rsidRPr="00BC1921">
        <w:rPr>
          <w:rFonts w:ascii="Times New Roman" w:eastAsia="Times New Roman" w:hAnsi="Times New Roman" w:cs="Times New Roman"/>
          <w:sz w:val="20"/>
          <w:szCs w:val="20"/>
        </w:rPr>
        <w:t xml:space="preserve"> p-values for local interaction tests (</w:t>
      </w:r>
      <w:r w:rsidR="000C0102" w:rsidRPr="00BC1921">
        <w:rPr>
          <w:rFonts w:ascii="Times New Roman" w:eastAsia="Times New Roman" w:hAnsi="Times New Roman" w:cs="Times New Roman"/>
          <w:sz w:val="20"/>
          <w:szCs w:val="20"/>
        </w:rPr>
        <w:t>p</w:t>
      </w:r>
      <w:r w:rsidRPr="00BC1921">
        <w:rPr>
          <w:rFonts w:ascii="Times New Roman" w:eastAsia="Times New Roman" w:hAnsi="Times New Roman" w:cs="Times New Roman"/>
          <w:sz w:val="20"/>
          <w:szCs w:val="20"/>
        </w:rPr>
        <w:t>-values in the full model with interaction)</w:t>
      </w:r>
      <w:r w:rsidR="00E773D0" w:rsidRPr="00BC1921">
        <w:rPr>
          <w:rFonts w:ascii="Times New Roman" w:eastAsia="Times New Roman" w:hAnsi="Times New Roman" w:cs="Times New Roman"/>
          <w:sz w:val="20"/>
          <w:szCs w:val="20"/>
        </w:rPr>
        <w:t>.</w:t>
      </w:r>
    </w:p>
    <w:p w14:paraId="0EADA396" w14:textId="6579301C" w:rsidR="00CE6486" w:rsidRPr="00BC1921" w:rsidRDefault="00CE6486" w:rsidP="004D62D0">
      <w:pPr>
        <w:spacing w:after="0" w:line="240" w:lineRule="auto"/>
        <w:rPr>
          <w:rFonts w:ascii="Times New Roman" w:eastAsia="Times New Roman" w:hAnsi="Times New Roman" w:cs="Times New Roman"/>
          <w:sz w:val="20"/>
          <w:szCs w:val="20"/>
        </w:rPr>
      </w:pPr>
      <w:r w:rsidRPr="00BC1921">
        <w:rPr>
          <w:rFonts w:ascii="Times New Roman" w:eastAsia="Times New Roman" w:hAnsi="Times New Roman" w:cs="Times New Roman"/>
          <w:sz w:val="20"/>
          <w:szCs w:val="20"/>
          <w:vertAlign w:val="superscript"/>
        </w:rPr>
        <w:t>3</w:t>
      </w:r>
      <w:r w:rsidRPr="00BC1921">
        <w:rPr>
          <w:rFonts w:ascii="Times New Roman" w:eastAsia="Times New Roman" w:hAnsi="Times New Roman" w:cs="Times New Roman"/>
          <w:sz w:val="20"/>
          <w:szCs w:val="20"/>
        </w:rPr>
        <w:t xml:space="preserve"> p-value for the global interaction test (likelihood ratio test). </w:t>
      </w:r>
    </w:p>
    <w:p w14:paraId="193131EF" w14:textId="5251D58A" w:rsidR="00A96632" w:rsidRPr="00BC1921" w:rsidRDefault="00CE6486" w:rsidP="004D62D0">
      <w:pPr>
        <w:spacing w:after="0" w:line="240" w:lineRule="auto"/>
        <w:rPr>
          <w:rFonts w:ascii="Times New Roman" w:eastAsia="Arial" w:hAnsi="Times New Roman" w:cs="Times New Roman"/>
          <w:sz w:val="20"/>
          <w:szCs w:val="20"/>
        </w:rPr>
      </w:pPr>
      <w:r w:rsidRPr="00BC1921">
        <w:rPr>
          <w:rFonts w:ascii="Times New Roman" w:eastAsia="Times New Roman" w:hAnsi="Times New Roman" w:cs="Times New Roman"/>
          <w:sz w:val="20"/>
          <w:szCs w:val="20"/>
          <w:vertAlign w:val="superscript"/>
        </w:rPr>
        <w:t>4</w:t>
      </w:r>
      <w:r w:rsidR="004A7384" w:rsidRPr="00BC1921">
        <w:rPr>
          <w:rFonts w:ascii="Times New Roman" w:eastAsia="Times New Roman" w:hAnsi="Times New Roman" w:cs="Times New Roman"/>
          <w:sz w:val="20"/>
          <w:szCs w:val="20"/>
          <w:vertAlign w:val="superscript"/>
        </w:rPr>
        <w:t xml:space="preserve"> </w:t>
      </w:r>
      <w:r w:rsidR="69B72A7D" w:rsidRPr="00BC1921">
        <w:rPr>
          <w:rFonts w:ascii="Times New Roman" w:eastAsia="Times New Roman" w:hAnsi="Times New Roman" w:cs="Times New Roman"/>
          <w:sz w:val="20"/>
          <w:szCs w:val="20"/>
        </w:rPr>
        <w:t xml:space="preserve">Model 1: </w:t>
      </w:r>
      <w:r w:rsidRPr="00BC1921">
        <w:rPr>
          <w:rFonts w:ascii="Times New Roman" w:eastAsia="Times New Roman" w:hAnsi="Times New Roman" w:cs="Times New Roman"/>
          <w:sz w:val="20"/>
          <w:szCs w:val="20"/>
        </w:rPr>
        <w:t xml:space="preserve">adjusted </w:t>
      </w:r>
      <w:r w:rsidR="00A00853" w:rsidRPr="00BC1921">
        <w:rPr>
          <w:rFonts w:ascii="Times New Roman" w:eastAsia="Times New Roman" w:hAnsi="Times New Roman" w:cs="Times New Roman"/>
          <w:sz w:val="20"/>
          <w:szCs w:val="20"/>
        </w:rPr>
        <w:t>for</w:t>
      </w:r>
      <w:r w:rsidR="00E44B04" w:rsidRPr="00BC1921">
        <w:rPr>
          <w:rFonts w:ascii="Times New Roman" w:eastAsia="Times New Roman" w:hAnsi="Times New Roman" w:cs="Times New Roman"/>
          <w:sz w:val="20"/>
          <w:szCs w:val="20"/>
        </w:rPr>
        <w:t xml:space="preserve"> </w:t>
      </w:r>
      <w:r w:rsidR="006D7F45" w:rsidRPr="00BC1921">
        <w:rPr>
          <w:rFonts w:ascii="Times New Roman" w:eastAsia="Arial" w:hAnsi="Times New Roman" w:cs="Times New Roman"/>
          <w:sz w:val="20"/>
          <w:szCs w:val="20"/>
        </w:rPr>
        <w:t xml:space="preserve">education, </w:t>
      </w:r>
      <w:r w:rsidR="006D7F45" w:rsidRPr="00BC1921">
        <w:rPr>
          <w:rFonts w:ascii="Times New Roman" w:eastAsia="Times New Roman" w:hAnsi="Times New Roman" w:cs="Times New Roman"/>
          <w:sz w:val="20"/>
          <w:szCs w:val="20"/>
        </w:rPr>
        <w:t xml:space="preserve">BMI, height, smoking status, alcohol </w:t>
      </w:r>
      <w:r w:rsidR="006D7F45" w:rsidRPr="00BC1921">
        <w:rPr>
          <w:rFonts w:ascii="Times New Roman" w:eastAsia="Arial" w:hAnsi="Times New Roman" w:cs="Times New Roman"/>
          <w:sz w:val="20"/>
          <w:szCs w:val="20"/>
        </w:rPr>
        <w:t>consumption</w:t>
      </w:r>
      <w:r w:rsidR="006D7F45" w:rsidRPr="00BC1921">
        <w:rPr>
          <w:rFonts w:ascii="Times New Roman" w:eastAsia="Times New Roman" w:hAnsi="Times New Roman" w:cs="Times New Roman"/>
          <w:sz w:val="20"/>
          <w:szCs w:val="20"/>
        </w:rPr>
        <w:t xml:space="preserve">, diet quality, occupational work/employment, menopause status, </w:t>
      </w:r>
      <w:r w:rsidR="00674675" w:rsidRPr="00BC1921">
        <w:rPr>
          <w:rFonts w:ascii="Times New Roman" w:eastAsia="Times New Roman" w:hAnsi="Times New Roman" w:cs="Times New Roman"/>
          <w:sz w:val="20"/>
          <w:szCs w:val="20"/>
        </w:rPr>
        <w:t>menopausal hormone use</w:t>
      </w:r>
      <w:r w:rsidRPr="00BC1921">
        <w:rPr>
          <w:rFonts w:ascii="Times New Roman" w:eastAsia="Times New Roman" w:hAnsi="Times New Roman" w:cs="Times New Roman"/>
          <w:sz w:val="20"/>
          <w:szCs w:val="20"/>
        </w:rPr>
        <w:t xml:space="preserve">, and stratified </w:t>
      </w:r>
      <w:r w:rsidR="00A00853" w:rsidRPr="00BC1921">
        <w:rPr>
          <w:rFonts w:ascii="Times New Roman" w:eastAsia="Times New Roman" w:hAnsi="Times New Roman" w:cs="Times New Roman"/>
          <w:sz w:val="20"/>
          <w:szCs w:val="20"/>
        </w:rPr>
        <w:t>by</w:t>
      </w:r>
      <w:r w:rsidRPr="00BC1921">
        <w:rPr>
          <w:rFonts w:ascii="Times New Roman" w:eastAsia="Times New Roman" w:hAnsi="Times New Roman" w:cs="Times New Roman"/>
          <w:sz w:val="20"/>
          <w:szCs w:val="20"/>
        </w:rPr>
        <w:t xml:space="preserve"> </w:t>
      </w:r>
      <w:r w:rsidR="00FE360A" w:rsidRPr="00BC1921">
        <w:rPr>
          <w:rFonts w:ascii="Times New Roman" w:eastAsia="Arial" w:hAnsi="Times New Roman" w:cs="Times New Roman"/>
          <w:sz w:val="20"/>
          <w:szCs w:val="20"/>
        </w:rPr>
        <w:t>age (5-year categories), sex, and recruitment centre</w:t>
      </w:r>
      <w:r w:rsidR="00DA3E78" w:rsidRPr="00BC1921">
        <w:rPr>
          <w:rFonts w:ascii="Times New Roman" w:eastAsia="Arial" w:hAnsi="Times New Roman" w:cs="Times New Roman"/>
          <w:sz w:val="20"/>
          <w:szCs w:val="20"/>
        </w:rPr>
        <w:t>.</w:t>
      </w:r>
    </w:p>
    <w:p w14:paraId="0624FAD2" w14:textId="2879FF61" w:rsidR="00CE6486" w:rsidRPr="00BC1921" w:rsidRDefault="00CE6486" w:rsidP="004D62D0">
      <w:pPr>
        <w:spacing w:after="0" w:line="240" w:lineRule="auto"/>
        <w:rPr>
          <w:rFonts w:ascii="Times New Roman" w:eastAsia="Times New Roman" w:hAnsi="Times New Roman" w:cs="Times New Roman"/>
          <w:sz w:val="20"/>
          <w:szCs w:val="20"/>
        </w:rPr>
      </w:pPr>
      <w:r w:rsidRPr="00BC1921">
        <w:rPr>
          <w:rFonts w:ascii="Times New Roman" w:eastAsia="Times New Roman" w:hAnsi="Times New Roman" w:cs="Times New Roman"/>
          <w:sz w:val="20"/>
          <w:szCs w:val="20"/>
          <w:vertAlign w:val="superscript"/>
        </w:rPr>
        <w:t>5</w:t>
      </w:r>
      <w:r w:rsidR="004A7384" w:rsidRPr="00BC1921">
        <w:rPr>
          <w:rFonts w:ascii="Times New Roman" w:eastAsia="Times New Roman" w:hAnsi="Times New Roman" w:cs="Times New Roman"/>
          <w:sz w:val="20"/>
          <w:szCs w:val="20"/>
          <w:vertAlign w:val="superscript"/>
        </w:rPr>
        <w:t xml:space="preserve"> </w:t>
      </w:r>
      <w:r w:rsidR="0593B490" w:rsidRPr="00BC1921">
        <w:rPr>
          <w:rFonts w:ascii="Times New Roman" w:eastAsia="Times New Roman" w:hAnsi="Times New Roman" w:cs="Times New Roman"/>
          <w:sz w:val="20"/>
          <w:szCs w:val="20"/>
        </w:rPr>
        <w:t xml:space="preserve">Model 2: </w:t>
      </w:r>
      <w:r w:rsidRPr="00BC1921">
        <w:rPr>
          <w:rFonts w:ascii="Times New Roman" w:eastAsia="Times New Roman" w:hAnsi="Times New Roman" w:cs="Times New Roman"/>
          <w:sz w:val="20"/>
          <w:szCs w:val="20"/>
        </w:rPr>
        <w:t>further adjusted for T2D and CVD</w:t>
      </w:r>
      <w:r w:rsidR="00744B2A" w:rsidRPr="00BC1921">
        <w:rPr>
          <w:rFonts w:ascii="Times New Roman" w:eastAsia="Times New Roman" w:hAnsi="Times New Roman" w:cs="Times New Roman"/>
          <w:sz w:val="20"/>
          <w:szCs w:val="20"/>
        </w:rPr>
        <w:t>,</w:t>
      </w:r>
      <w:r w:rsidRPr="00BC1921">
        <w:rPr>
          <w:rFonts w:ascii="Times New Roman" w:eastAsia="Times New Roman" w:hAnsi="Times New Roman" w:cs="Times New Roman"/>
          <w:sz w:val="20"/>
          <w:szCs w:val="20"/>
        </w:rPr>
        <w:t xml:space="preserve"> and the duration of these comorbidities</w:t>
      </w:r>
      <w:r w:rsidR="00DA3E78" w:rsidRPr="00BC1921">
        <w:rPr>
          <w:rFonts w:ascii="Times New Roman" w:eastAsia="Times New Roman" w:hAnsi="Times New Roman" w:cs="Times New Roman"/>
          <w:sz w:val="20"/>
          <w:szCs w:val="20"/>
        </w:rPr>
        <w:t>.</w:t>
      </w:r>
    </w:p>
    <w:p w14:paraId="1990FAB0" w14:textId="77777777" w:rsidR="00DA3E78" w:rsidRPr="00BC1921" w:rsidRDefault="00CE6486" w:rsidP="004D62D0">
      <w:pPr>
        <w:spacing w:after="0" w:line="240" w:lineRule="auto"/>
        <w:rPr>
          <w:rFonts w:ascii="Times New Roman" w:eastAsia="Times New Roman" w:hAnsi="Times New Roman" w:cs="Times New Roman"/>
          <w:sz w:val="20"/>
          <w:szCs w:val="20"/>
        </w:rPr>
      </w:pPr>
      <w:r w:rsidRPr="00BC1921">
        <w:rPr>
          <w:rFonts w:ascii="Times New Roman" w:eastAsia="Times New Roman" w:hAnsi="Times New Roman" w:cs="Times New Roman"/>
          <w:sz w:val="20"/>
          <w:szCs w:val="20"/>
          <w:vertAlign w:val="superscript"/>
        </w:rPr>
        <w:t>6</w:t>
      </w:r>
      <w:r w:rsidR="00480D4E" w:rsidRPr="00BC1921">
        <w:rPr>
          <w:rFonts w:ascii="Times New Roman" w:eastAsia="Times New Roman" w:hAnsi="Times New Roman" w:cs="Times New Roman"/>
          <w:sz w:val="20"/>
          <w:szCs w:val="20"/>
          <w:vertAlign w:val="superscript"/>
        </w:rPr>
        <w:t xml:space="preserve"> </w:t>
      </w:r>
      <w:r w:rsidR="0033C507" w:rsidRPr="00BC1921">
        <w:rPr>
          <w:rFonts w:ascii="Times New Roman" w:eastAsia="Times New Roman" w:hAnsi="Times New Roman" w:cs="Times New Roman"/>
          <w:sz w:val="20"/>
          <w:szCs w:val="20"/>
        </w:rPr>
        <w:t>Model</w:t>
      </w:r>
      <w:r w:rsidR="0082426F" w:rsidRPr="00BC1921">
        <w:rPr>
          <w:rFonts w:ascii="Times New Roman" w:eastAsia="Times New Roman" w:hAnsi="Times New Roman" w:cs="Times New Roman"/>
          <w:sz w:val="20"/>
          <w:szCs w:val="20"/>
        </w:rPr>
        <w:t xml:space="preserve"> </w:t>
      </w:r>
      <w:r w:rsidR="0033C507" w:rsidRPr="00BC1921">
        <w:rPr>
          <w:rFonts w:ascii="Times New Roman" w:eastAsia="Times New Roman" w:hAnsi="Times New Roman" w:cs="Times New Roman"/>
          <w:sz w:val="20"/>
          <w:szCs w:val="20"/>
        </w:rPr>
        <w:t xml:space="preserve">3: </w:t>
      </w:r>
      <w:r w:rsidRPr="00BC1921">
        <w:rPr>
          <w:rFonts w:ascii="Times New Roman" w:eastAsia="Times New Roman" w:hAnsi="Times New Roman" w:cs="Times New Roman"/>
          <w:sz w:val="20"/>
          <w:szCs w:val="20"/>
        </w:rPr>
        <w:t xml:space="preserve">further including interaction terms between PA and T2D, CVD, </w:t>
      </w:r>
      <w:r w:rsidR="00A70A7C" w:rsidRPr="00BC1921">
        <w:rPr>
          <w:rFonts w:ascii="Times New Roman" w:eastAsia="Times New Roman" w:hAnsi="Times New Roman" w:cs="Times New Roman"/>
          <w:sz w:val="20"/>
          <w:szCs w:val="20"/>
        </w:rPr>
        <w:t>and CMD</w:t>
      </w:r>
      <w:r w:rsidR="00750522" w:rsidRPr="00BC1921">
        <w:rPr>
          <w:rFonts w:ascii="Times New Roman" w:eastAsia="Times New Roman" w:hAnsi="Times New Roman" w:cs="Times New Roman"/>
          <w:sz w:val="20"/>
          <w:szCs w:val="20"/>
        </w:rPr>
        <w:t xml:space="preserve"> </w:t>
      </w:r>
      <w:r w:rsidRPr="00BC1921">
        <w:rPr>
          <w:rFonts w:ascii="Times New Roman" w:eastAsia="Times New Roman" w:hAnsi="Times New Roman" w:cs="Times New Roman"/>
          <w:sz w:val="20"/>
          <w:szCs w:val="20"/>
        </w:rPr>
        <w:t>(adjusted multiplicative interaction computed from the full model with interaction). </w:t>
      </w:r>
    </w:p>
    <w:p w14:paraId="3B349838" w14:textId="769DD54B" w:rsidR="004576DB" w:rsidRPr="00BC1921" w:rsidRDefault="004576DB" w:rsidP="004D62D0">
      <w:pPr>
        <w:spacing w:after="0" w:line="240" w:lineRule="auto"/>
        <w:rPr>
          <w:rFonts w:ascii="Times New Roman" w:eastAsia="Times New Roman" w:hAnsi="Times New Roman" w:cs="Times New Roman"/>
          <w:sz w:val="20"/>
          <w:szCs w:val="20"/>
        </w:rPr>
      </w:pPr>
      <w:r w:rsidRPr="00BC1921">
        <w:rPr>
          <w:rFonts w:ascii="Times New Roman" w:eastAsia="Times New Roman" w:hAnsi="Times New Roman" w:cs="Times New Roman"/>
          <w:sz w:val="20"/>
          <w:szCs w:val="20"/>
        </w:rPr>
        <w:t xml:space="preserve">Abbreviations: </w:t>
      </w:r>
      <w:r w:rsidR="001D572E" w:rsidRPr="00BC1921">
        <w:rPr>
          <w:rFonts w:ascii="Times New Roman" w:eastAsia="Times New Roman" w:hAnsi="Times New Roman" w:cs="Times New Roman"/>
          <w:sz w:val="20"/>
          <w:szCs w:val="20"/>
        </w:rPr>
        <w:t>BMI,</w:t>
      </w:r>
      <w:r w:rsidR="001D572E">
        <w:rPr>
          <w:rFonts w:ascii="Times New Roman" w:eastAsia="Times New Roman" w:hAnsi="Times New Roman" w:cs="Times New Roman"/>
          <w:sz w:val="20"/>
          <w:szCs w:val="20"/>
        </w:rPr>
        <w:t xml:space="preserve"> body mass index, </w:t>
      </w:r>
      <w:r w:rsidR="00AB348D" w:rsidRPr="00BC1921">
        <w:rPr>
          <w:rFonts w:ascii="Times New Roman" w:eastAsia="Times New Roman" w:hAnsi="Times New Roman" w:cs="Times New Roman"/>
          <w:sz w:val="20"/>
          <w:szCs w:val="20"/>
        </w:rPr>
        <w:t xml:space="preserve">CI, confidence interval; </w:t>
      </w:r>
      <w:r w:rsidR="00FC59CF" w:rsidRPr="00BC1921">
        <w:rPr>
          <w:rFonts w:ascii="Times New Roman" w:hAnsi="Times New Roman" w:cs="Times New Roman"/>
          <w:sz w:val="20"/>
          <w:szCs w:val="20"/>
        </w:rPr>
        <w:t>CMD</w:t>
      </w:r>
      <w:r w:rsidR="00FC59CF" w:rsidRPr="00BC1921">
        <w:rPr>
          <w:rFonts w:ascii="Times New Roman" w:eastAsia="Times New Roman" w:hAnsi="Times New Roman" w:cs="Times New Roman"/>
          <w:sz w:val="20"/>
          <w:szCs w:val="20"/>
        </w:rPr>
        <w:t xml:space="preserve">, </w:t>
      </w:r>
      <w:r w:rsidR="00DA3E78" w:rsidRPr="00BC1921">
        <w:rPr>
          <w:rFonts w:ascii="Times New Roman" w:eastAsia="Times New Roman" w:hAnsi="Times New Roman" w:cs="Times New Roman"/>
          <w:sz w:val="20"/>
          <w:szCs w:val="20"/>
        </w:rPr>
        <w:t>cardiometabolic disease</w:t>
      </w:r>
      <w:r w:rsidR="00FC59CF" w:rsidRPr="00BC1921">
        <w:rPr>
          <w:rFonts w:ascii="Times New Roman" w:eastAsia="Times New Roman" w:hAnsi="Times New Roman" w:cs="Times New Roman"/>
          <w:sz w:val="20"/>
          <w:szCs w:val="20"/>
        </w:rPr>
        <w:t xml:space="preserve"> (</w:t>
      </w:r>
      <w:r w:rsidRPr="00BC1921">
        <w:rPr>
          <w:rFonts w:ascii="Times New Roman" w:hAnsi="Times New Roman" w:cs="Times New Roman"/>
          <w:sz w:val="20"/>
          <w:szCs w:val="20"/>
        </w:rPr>
        <w:t>T2D and/or CVD</w:t>
      </w:r>
      <w:r w:rsidR="00FC59CF" w:rsidRPr="00BC1921">
        <w:rPr>
          <w:rFonts w:ascii="Times New Roman" w:hAnsi="Times New Roman" w:cs="Times New Roman"/>
          <w:sz w:val="20"/>
          <w:szCs w:val="20"/>
        </w:rPr>
        <w:t>)</w:t>
      </w:r>
      <w:r w:rsidRPr="00BC1921">
        <w:rPr>
          <w:rFonts w:ascii="Times New Roman" w:hAnsi="Times New Roman" w:cs="Times New Roman"/>
          <w:sz w:val="20"/>
          <w:szCs w:val="20"/>
        </w:rPr>
        <w:t xml:space="preserve">; </w:t>
      </w:r>
      <w:r w:rsidRPr="00BC1921">
        <w:rPr>
          <w:rFonts w:ascii="Times New Roman" w:eastAsia="Times New Roman" w:hAnsi="Times New Roman" w:cs="Times New Roman"/>
          <w:sz w:val="20"/>
          <w:szCs w:val="20"/>
        </w:rPr>
        <w:t xml:space="preserve">CVD, cardiovascular disease; EPIC, European Prospective Investigation into Cancer and Nutrition; </w:t>
      </w:r>
      <w:r w:rsidR="002D1A67" w:rsidRPr="00BC1921">
        <w:rPr>
          <w:rFonts w:ascii="Times New Roman" w:eastAsia="Times New Roman" w:hAnsi="Times New Roman" w:cs="Times New Roman"/>
          <w:sz w:val="20"/>
          <w:szCs w:val="20"/>
        </w:rPr>
        <w:t xml:space="preserve">HR, hazard ratio; </w:t>
      </w:r>
      <w:r w:rsidRPr="00BC1921">
        <w:rPr>
          <w:rFonts w:ascii="Times New Roman" w:eastAsia="Times New Roman" w:hAnsi="Times New Roman" w:cs="Times New Roman"/>
          <w:sz w:val="20"/>
          <w:szCs w:val="20"/>
          <w:highlight w:val="white"/>
        </w:rPr>
        <w:t>MET-h/week, metabolic equivalent task hours per week</w:t>
      </w:r>
      <w:r w:rsidRPr="00BC1921">
        <w:rPr>
          <w:rFonts w:ascii="Times New Roman" w:eastAsia="Times New Roman" w:hAnsi="Times New Roman" w:cs="Times New Roman"/>
          <w:sz w:val="20"/>
          <w:szCs w:val="20"/>
        </w:rPr>
        <w:t xml:space="preserve">; </w:t>
      </w:r>
      <w:r w:rsidR="000C0315" w:rsidRPr="00BC1921">
        <w:rPr>
          <w:rFonts w:ascii="Times New Roman" w:eastAsia="Times New Roman" w:hAnsi="Times New Roman" w:cs="Times New Roman"/>
          <w:sz w:val="20"/>
          <w:szCs w:val="20"/>
        </w:rPr>
        <w:t xml:space="preserve">SD, standard deviation; </w:t>
      </w:r>
      <w:r w:rsidRPr="00BC1921">
        <w:rPr>
          <w:rFonts w:ascii="Times New Roman" w:eastAsia="Times New Roman" w:hAnsi="Times New Roman" w:cs="Times New Roman"/>
          <w:sz w:val="20"/>
          <w:szCs w:val="20"/>
        </w:rPr>
        <w:t xml:space="preserve">T2D, type 2 diabetes; UKB, UK Biobank. </w:t>
      </w:r>
    </w:p>
    <w:p w14:paraId="24558B55" w14:textId="6BC069AB" w:rsidR="00AC174B" w:rsidRPr="00BC1921" w:rsidRDefault="00AC174B" w:rsidP="00741C9F">
      <w:pPr>
        <w:pStyle w:val="Caption"/>
        <w:jc w:val="both"/>
        <w:rPr>
          <w:rFonts w:ascii="Times New Roman" w:hAnsi="Times New Roman" w:cs="Times New Roman"/>
          <w:b/>
          <w:bCs/>
          <w:i w:val="0"/>
          <w:iCs w:val="0"/>
          <w:color w:val="auto"/>
          <w:sz w:val="20"/>
          <w:szCs w:val="20"/>
        </w:rPr>
        <w:sectPr w:rsidR="00AC174B" w:rsidRPr="00BC1921" w:rsidSect="00CB46C6">
          <w:pgSz w:w="16838" w:h="11906" w:orient="landscape"/>
          <w:pgMar w:top="1440" w:right="1440" w:bottom="1440" w:left="1440" w:header="709" w:footer="709" w:gutter="0"/>
          <w:cols w:space="708"/>
          <w:docGrid w:linePitch="360"/>
        </w:sectPr>
      </w:pPr>
    </w:p>
    <w:p w14:paraId="5A2F2D56" w14:textId="4615658F" w:rsidR="00797378" w:rsidRPr="00BC1921" w:rsidRDefault="00AC174B" w:rsidP="3FECD770">
      <w:pPr>
        <w:pStyle w:val="Caption"/>
        <w:spacing w:after="0"/>
        <w:rPr>
          <w:rFonts w:ascii="Times New Roman" w:eastAsia="Times New Roman" w:hAnsi="Times New Roman" w:cs="Times New Roman"/>
          <w:b/>
          <w:bCs/>
          <w:i w:val="0"/>
          <w:iCs w:val="0"/>
          <w:color w:val="auto"/>
          <w:sz w:val="22"/>
          <w:szCs w:val="22"/>
        </w:rPr>
      </w:pPr>
      <w:bookmarkStart w:id="17" w:name="_Toc210317923"/>
      <w:r w:rsidRPr="00BC1921">
        <w:rPr>
          <w:rFonts w:ascii="Times New Roman" w:hAnsi="Times New Roman" w:cs="Times New Roman"/>
          <w:b/>
          <w:bCs/>
          <w:i w:val="0"/>
          <w:iCs w:val="0"/>
          <w:color w:val="auto"/>
          <w:sz w:val="22"/>
          <w:szCs w:val="22"/>
        </w:rPr>
        <w:lastRenderedPageBreak/>
        <w:t xml:space="preserve">Figure </w:t>
      </w:r>
      <w:r w:rsidR="00BB1ECD" w:rsidRPr="00BC1921">
        <w:rPr>
          <w:rFonts w:ascii="Times New Roman" w:hAnsi="Times New Roman" w:cs="Times New Roman"/>
          <w:b/>
          <w:bCs/>
          <w:i w:val="0"/>
          <w:iCs w:val="0"/>
          <w:color w:val="auto"/>
          <w:sz w:val="22"/>
          <w:szCs w:val="22"/>
        </w:rPr>
        <w:t>S</w:t>
      </w:r>
      <w:r w:rsidRPr="00BC1921">
        <w:rPr>
          <w:rFonts w:ascii="Times New Roman" w:hAnsi="Times New Roman" w:cs="Times New Roman"/>
          <w:b/>
          <w:bCs/>
          <w:i w:val="0"/>
          <w:iCs w:val="0"/>
          <w:color w:val="auto"/>
          <w:sz w:val="22"/>
          <w:szCs w:val="22"/>
        </w:rPr>
        <w:fldChar w:fldCharType="begin"/>
      </w:r>
      <w:r w:rsidRPr="00BC1921">
        <w:rPr>
          <w:rFonts w:ascii="Times New Roman" w:hAnsi="Times New Roman" w:cs="Times New Roman"/>
          <w:b/>
          <w:bCs/>
          <w:i w:val="0"/>
          <w:iCs w:val="0"/>
          <w:color w:val="auto"/>
          <w:sz w:val="22"/>
          <w:szCs w:val="22"/>
        </w:rPr>
        <w:instrText xml:space="preserve"> SEQ Figure \* ARABIC </w:instrText>
      </w:r>
      <w:r w:rsidRPr="00BC1921">
        <w:rPr>
          <w:rFonts w:ascii="Times New Roman" w:hAnsi="Times New Roman" w:cs="Times New Roman"/>
          <w:b/>
          <w:bCs/>
          <w:i w:val="0"/>
          <w:iCs w:val="0"/>
          <w:color w:val="auto"/>
          <w:sz w:val="22"/>
          <w:szCs w:val="22"/>
        </w:rPr>
        <w:fldChar w:fldCharType="separate"/>
      </w:r>
      <w:r w:rsidR="005C0673">
        <w:rPr>
          <w:rFonts w:ascii="Times New Roman" w:hAnsi="Times New Roman" w:cs="Times New Roman"/>
          <w:b/>
          <w:bCs/>
          <w:i w:val="0"/>
          <w:iCs w:val="0"/>
          <w:noProof/>
          <w:color w:val="auto"/>
          <w:sz w:val="22"/>
          <w:szCs w:val="22"/>
        </w:rPr>
        <w:t>9</w:t>
      </w:r>
      <w:r w:rsidRPr="00BC1921">
        <w:rPr>
          <w:rFonts w:ascii="Times New Roman" w:hAnsi="Times New Roman" w:cs="Times New Roman"/>
          <w:b/>
          <w:bCs/>
          <w:i w:val="0"/>
          <w:iCs w:val="0"/>
          <w:color w:val="auto"/>
          <w:sz w:val="22"/>
          <w:szCs w:val="22"/>
        </w:rPr>
        <w:fldChar w:fldCharType="end"/>
      </w:r>
      <w:r w:rsidRPr="00BC1921">
        <w:rPr>
          <w:rFonts w:ascii="Times New Roman" w:hAnsi="Times New Roman" w:cs="Times New Roman"/>
          <w:b/>
          <w:bCs/>
          <w:i w:val="0"/>
          <w:iCs w:val="0"/>
          <w:color w:val="auto"/>
          <w:sz w:val="22"/>
          <w:szCs w:val="22"/>
        </w:rPr>
        <w:t>:</w:t>
      </w:r>
      <w:r w:rsidRPr="00BC1921">
        <w:rPr>
          <w:rFonts w:ascii="Times New Roman" w:hAnsi="Times New Roman" w:cs="Times New Roman"/>
          <w:color w:val="auto"/>
        </w:rPr>
        <w:t xml:space="preserve"> </w:t>
      </w:r>
      <w:r w:rsidR="00BC1197" w:rsidRPr="00BC1921">
        <w:rPr>
          <w:rFonts w:ascii="Times New Roman" w:hAnsi="Times New Roman" w:cs="Times New Roman"/>
          <w:b/>
          <w:bCs/>
          <w:i w:val="0"/>
          <w:iCs w:val="0"/>
          <w:color w:val="auto"/>
          <w:sz w:val="22"/>
          <w:szCs w:val="22"/>
        </w:rPr>
        <w:t>A</w:t>
      </w:r>
      <w:r w:rsidRPr="00BC1921">
        <w:rPr>
          <w:rFonts w:ascii="Times New Roman" w:eastAsia="Times New Roman" w:hAnsi="Times New Roman" w:cs="Times New Roman"/>
          <w:b/>
          <w:bCs/>
          <w:i w:val="0"/>
          <w:iCs w:val="0"/>
          <w:color w:val="auto"/>
          <w:sz w:val="22"/>
          <w:szCs w:val="22"/>
        </w:rPr>
        <w:t xml:space="preserve">ssociation between </w:t>
      </w:r>
      <w:r w:rsidR="00B74B27" w:rsidRPr="00BC1921">
        <w:rPr>
          <w:rFonts w:ascii="Times New Roman" w:eastAsia="Times New Roman" w:hAnsi="Times New Roman" w:cs="Times New Roman"/>
          <w:b/>
          <w:bCs/>
          <w:i w:val="0"/>
          <w:iCs w:val="0"/>
          <w:color w:val="auto"/>
          <w:sz w:val="22"/>
          <w:szCs w:val="22"/>
        </w:rPr>
        <w:t>physical activity</w:t>
      </w:r>
      <w:r w:rsidRPr="00BC1921">
        <w:rPr>
          <w:rFonts w:ascii="Times New Roman" w:eastAsia="Times New Roman" w:hAnsi="Times New Roman" w:cs="Times New Roman"/>
          <w:b/>
          <w:bCs/>
          <w:i w:val="0"/>
          <w:iCs w:val="0"/>
          <w:color w:val="auto"/>
          <w:sz w:val="22"/>
          <w:szCs w:val="22"/>
        </w:rPr>
        <w:t xml:space="preserve"> (per 1 SD increase in </w:t>
      </w:r>
      <w:r w:rsidR="5B0E1263" w:rsidRPr="00BC1921">
        <w:rPr>
          <w:rFonts w:ascii="Times New Roman" w:eastAsia="Times New Roman" w:hAnsi="Times New Roman" w:cs="Times New Roman"/>
          <w:b/>
          <w:bCs/>
          <w:i w:val="0"/>
          <w:iCs w:val="0"/>
          <w:color w:val="auto"/>
          <w:sz w:val="22"/>
          <w:szCs w:val="22"/>
        </w:rPr>
        <w:t>MET</w:t>
      </w:r>
      <w:r w:rsidRPr="00BC1921">
        <w:rPr>
          <w:rFonts w:ascii="Times New Roman" w:eastAsia="Times New Roman" w:hAnsi="Times New Roman" w:cs="Times New Roman"/>
          <w:b/>
          <w:bCs/>
          <w:i w:val="0"/>
          <w:iCs w:val="0"/>
          <w:color w:val="auto"/>
          <w:sz w:val="22"/>
          <w:szCs w:val="22"/>
        </w:rPr>
        <w:t xml:space="preserve">-h/week) and the risk of </w:t>
      </w:r>
      <w:r w:rsidR="003771D7" w:rsidRPr="00BC1921">
        <w:rPr>
          <w:rFonts w:ascii="Times New Roman" w:eastAsia="Times New Roman" w:hAnsi="Times New Roman" w:cs="Times New Roman"/>
          <w:b/>
          <w:bCs/>
          <w:i w:val="0"/>
          <w:iCs w:val="0"/>
          <w:color w:val="auto"/>
          <w:sz w:val="22"/>
          <w:szCs w:val="22"/>
        </w:rPr>
        <w:t xml:space="preserve">all </w:t>
      </w:r>
      <w:r w:rsidRPr="00BC1921">
        <w:rPr>
          <w:rFonts w:ascii="Times New Roman" w:eastAsia="Times New Roman" w:hAnsi="Times New Roman" w:cs="Times New Roman"/>
          <w:b/>
          <w:bCs/>
          <w:i w:val="0"/>
          <w:iCs w:val="0"/>
          <w:color w:val="auto"/>
          <w:sz w:val="22"/>
          <w:szCs w:val="22"/>
        </w:rPr>
        <w:t xml:space="preserve">cancers </w:t>
      </w:r>
      <w:r w:rsidR="00805F11" w:rsidRPr="00BC1921">
        <w:rPr>
          <w:rFonts w:ascii="Times New Roman" w:eastAsia="Times New Roman" w:hAnsi="Times New Roman" w:cs="Times New Roman"/>
          <w:b/>
          <w:bCs/>
          <w:i w:val="0"/>
          <w:iCs w:val="0"/>
          <w:color w:val="auto"/>
          <w:sz w:val="22"/>
          <w:szCs w:val="22"/>
        </w:rPr>
        <w:t>by cardiometabolic disease status</w:t>
      </w:r>
      <w:r w:rsidR="00980437">
        <w:rPr>
          <w:rFonts w:ascii="Times New Roman" w:eastAsia="Times New Roman" w:hAnsi="Times New Roman" w:cs="Times New Roman"/>
          <w:b/>
          <w:bCs/>
          <w:i w:val="0"/>
          <w:iCs w:val="0"/>
          <w:color w:val="auto"/>
          <w:sz w:val="22"/>
          <w:szCs w:val="22"/>
        </w:rPr>
        <w:t>.</w:t>
      </w:r>
      <w:bookmarkEnd w:id="17"/>
    </w:p>
    <w:p w14:paraId="459053D5" w14:textId="32D04E6E" w:rsidR="00C06CA8" w:rsidRPr="00BC1921" w:rsidRDefault="00AC174B" w:rsidP="007401AD">
      <w:pPr>
        <w:pStyle w:val="Caption"/>
        <w:spacing w:after="0"/>
        <w:rPr>
          <w:rFonts w:ascii="Times New Roman" w:eastAsia="Times New Roman" w:hAnsi="Times New Roman" w:cs="Times New Roman"/>
          <w:b/>
          <w:bCs/>
          <w:i w:val="0"/>
          <w:iCs w:val="0"/>
          <w:color w:val="auto"/>
          <w:sz w:val="22"/>
          <w:szCs w:val="22"/>
        </w:rPr>
      </w:pPr>
      <w:r w:rsidRPr="00BC1921">
        <w:rPr>
          <w:rFonts w:ascii="Times New Roman" w:eastAsia="Times New Roman" w:hAnsi="Times New Roman" w:cs="Times New Roman"/>
          <w:b/>
          <w:bCs/>
          <w:i w:val="0"/>
          <w:iCs w:val="0"/>
          <w:color w:val="auto"/>
          <w:sz w:val="22"/>
          <w:szCs w:val="22"/>
        </w:rPr>
        <w:t xml:space="preserve"> </w:t>
      </w:r>
      <w:r w:rsidR="00DA66F9" w:rsidRPr="00BC1921">
        <w:rPr>
          <w:rFonts w:ascii="Times New Roman" w:eastAsia="Times New Roman" w:hAnsi="Times New Roman" w:cs="Times New Roman"/>
          <w:b/>
          <w:bCs/>
          <w:i w:val="0"/>
          <w:iCs w:val="0"/>
          <w:noProof/>
          <w:color w:val="auto"/>
          <w:sz w:val="22"/>
          <w:szCs w:val="22"/>
          <w14:ligatures w14:val="standardContextual"/>
        </w:rPr>
        <w:drawing>
          <wp:inline distT="0" distB="0" distL="0" distR="0" wp14:anchorId="273D63D9" wp14:editId="138A21B1">
            <wp:extent cx="5731510" cy="4585335"/>
            <wp:effectExtent l="0" t="0" r="2540" b="5715"/>
            <wp:docPr id="1518690468" name="Picture 78" descr="A table of numbers and symbo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8690468" name="Picture 78" descr="A table of numbers and symbols&#10;&#10;AI-generated content may be incorrect."/>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731510" cy="4585335"/>
                    </a:xfrm>
                    <a:prstGeom prst="rect">
                      <a:avLst/>
                    </a:prstGeom>
                  </pic:spPr>
                </pic:pic>
              </a:graphicData>
            </a:graphic>
          </wp:inline>
        </w:drawing>
      </w:r>
    </w:p>
    <w:bookmarkEnd w:id="16"/>
    <w:p w14:paraId="2F06157F" w14:textId="247513F1" w:rsidR="00057F98" w:rsidRPr="00BC1921" w:rsidRDefault="00F12C9F" w:rsidP="00BE4CF4">
      <w:pPr>
        <w:spacing w:after="0" w:line="240" w:lineRule="auto"/>
        <w:jc w:val="both"/>
        <w:rPr>
          <w:rFonts w:ascii="Times New Roman" w:hAnsi="Times New Roman" w:cs="Times New Roman"/>
          <w:sz w:val="20"/>
          <w:szCs w:val="20"/>
          <w:lang w:eastAsia="en-US"/>
        </w:rPr>
      </w:pPr>
      <w:r w:rsidRPr="00BC1921">
        <w:rPr>
          <w:rFonts w:ascii="Times New Roman" w:hAnsi="Times New Roman" w:cs="Times New Roman"/>
          <w:sz w:val="20"/>
          <w:szCs w:val="20"/>
          <w:lang w:eastAsia="en-US"/>
        </w:rPr>
        <w:t>One</w:t>
      </w:r>
      <w:r w:rsidR="007024C3" w:rsidRPr="00BC1921">
        <w:rPr>
          <w:rFonts w:ascii="Times New Roman" w:hAnsi="Times New Roman" w:cs="Times New Roman"/>
          <w:sz w:val="20"/>
          <w:szCs w:val="20"/>
          <w:lang w:eastAsia="en-US"/>
        </w:rPr>
        <w:t xml:space="preserve"> SD = 51.4 </w:t>
      </w:r>
      <w:r w:rsidR="5B0E1263" w:rsidRPr="00BC1921">
        <w:rPr>
          <w:rFonts w:ascii="Times New Roman" w:hAnsi="Times New Roman" w:cs="Times New Roman"/>
          <w:sz w:val="20"/>
          <w:szCs w:val="20"/>
          <w:lang w:eastAsia="en-US"/>
        </w:rPr>
        <w:t>MET</w:t>
      </w:r>
      <w:r w:rsidR="007024C3" w:rsidRPr="00BC1921">
        <w:rPr>
          <w:rFonts w:ascii="Times New Roman" w:hAnsi="Times New Roman" w:cs="Times New Roman"/>
          <w:sz w:val="20"/>
          <w:szCs w:val="20"/>
          <w:lang w:eastAsia="en-US"/>
        </w:rPr>
        <w:t xml:space="preserve">-h/week and 44.3 </w:t>
      </w:r>
      <w:r w:rsidR="5B0E1263" w:rsidRPr="00BC1921">
        <w:rPr>
          <w:rFonts w:ascii="Times New Roman" w:hAnsi="Times New Roman" w:cs="Times New Roman"/>
          <w:sz w:val="20"/>
          <w:szCs w:val="20"/>
          <w:lang w:eastAsia="en-US"/>
        </w:rPr>
        <w:t>MET</w:t>
      </w:r>
      <w:r w:rsidR="007024C3" w:rsidRPr="00BC1921">
        <w:rPr>
          <w:rFonts w:ascii="Times New Roman" w:hAnsi="Times New Roman" w:cs="Times New Roman"/>
          <w:sz w:val="20"/>
          <w:szCs w:val="20"/>
          <w:lang w:eastAsia="en-US"/>
        </w:rPr>
        <w:t xml:space="preserve">-h/week </w:t>
      </w:r>
      <w:r w:rsidR="00BE4CF4" w:rsidRPr="00BC1921">
        <w:rPr>
          <w:rFonts w:ascii="Times New Roman" w:hAnsi="Times New Roman" w:cs="Times New Roman"/>
          <w:sz w:val="20"/>
          <w:szCs w:val="20"/>
          <w:lang w:eastAsia="en-US"/>
        </w:rPr>
        <w:t xml:space="preserve">in EPIC and </w:t>
      </w:r>
      <w:r w:rsidR="007024C3" w:rsidRPr="00BC1921">
        <w:rPr>
          <w:rFonts w:ascii="Times New Roman" w:hAnsi="Times New Roman" w:cs="Times New Roman"/>
          <w:sz w:val="20"/>
          <w:szCs w:val="20"/>
          <w:lang w:eastAsia="en-US"/>
        </w:rPr>
        <w:t>UKB</w:t>
      </w:r>
      <w:r w:rsidR="00BE4CF4" w:rsidRPr="00BC1921">
        <w:rPr>
          <w:rFonts w:ascii="Times New Roman" w:hAnsi="Times New Roman" w:cs="Times New Roman"/>
          <w:sz w:val="20"/>
          <w:szCs w:val="20"/>
          <w:lang w:eastAsia="en-US"/>
        </w:rPr>
        <w:t>, respectively</w:t>
      </w:r>
      <w:r w:rsidR="00057F98" w:rsidRPr="00BC1921">
        <w:rPr>
          <w:rFonts w:ascii="Times New Roman" w:hAnsi="Times New Roman" w:cs="Times New Roman"/>
          <w:sz w:val="20"/>
          <w:szCs w:val="20"/>
          <w:lang w:eastAsia="en-US"/>
        </w:rPr>
        <w:t>.</w:t>
      </w:r>
    </w:p>
    <w:p w14:paraId="204DA016" w14:textId="77777777" w:rsidR="00E63186" w:rsidRPr="00BC1921" w:rsidRDefault="007024C3" w:rsidP="00BE4CF4">
      <w:pPr>
        <w:spacing w:after="0" w:line="240" w:lineRule="auto"/>
        <w:jc w:val="both"/>
        <w:rPr>
          <w:rFonts w:ascii="Times New Roman" w:hAnsi="Times New Roman" w:cs="Times New Roman"/>
          <w:sz w:val="20"/>
          <w:szCs w:val="20"/>
          <w:lang w:eastAsia="en-US"/>
        </w:rPr>
      </w:pPr>
      <w:r w:rsidRPr="00BC1921">
        <w:rPr>
          <w:rFonts w:ascii="Times New Roman" w:hAnsi="Times New Roman" w:cs="Times New Roman"/>
          <w:sz w:val="20"/>
          <w:szCs w:val="20"/>
          <w:lang w:eastAsia="en-US"/>
        </w:rPr>
        <w:t>I</w:t>
      </w:r>
      <w:r w:rsidRPr="00BC1921">
        <w:rPr>
          <w:rFonts w:ascii="Times New Roman" w:hAnsi="Times New Roman" w:cs="Times New Roman"/>
          <w:sz w:val="20"/>
          <w:szCs w:val="20"/>
          <w:vertAlign w:val="superscript"/>
          <w:lang w:eastAsia="en-US"/>
        </w:rPr>
        <w:t>2</w:t>
      </w:r>
      <w:r w:rsidRPr="00BC1921">
        <w:rPr>
          <w:rFonts w:ascii="Times New Roman" w:hAnsi="Times New Roman" w:cs="Times New Roman"/>
          <w:sz w:val="20"/>
          <w:szCs w:val="20"/>
          <w:lang w:eastAsia="en-US"/>
        </w:rPr>
        <w:t xml:space="preserve">: The proportion of total variability due to between-study heterogeneity from random effects meta-analysis. </w:t>
      </w:r>
    </w:p>
    <w:p w14:paraId="68E37F96" w14:textId="296494AA" w:rsidR="003E3E03" w:rsidRPr="00BC1921" w:rsidRDefault="00590C1B" w:rsidP="00BE4CF4">
      <w:pPr>
        <w:spacing w:after="0" w:line="240" w:lineRule="auto"/>
        <w:jc w:val="both"/>
        <w:rPr>
          <w:rFonts w:ascii="Times New Roman" w:hAnsi="Times New Roman" w:cs="Times New Roman"/>
          <w:sz w:val="20"/>
          <w:szCs w:val="20"/>
          <w:lang w:eastAsia="en-US"/>
        </w:rPr>
      </w:pPr>
      <w:r w:rsidRPr="00BC1921">
        <w:rPr>
          <w:rFonts w:ascii="Times New Roman" w:hAnsi="Times New Roman" w:cs="Times New Roman"/>
          <w:sz w:val="20"/>
          <w:szCs w:val="20"/>
        </w:rPr>
        <w:t xml:space="preserve">The models were </w:t>
      </w:r>
      <w:r w:rsidRPr="00BC1921">
        <w:rPr>
          <w:rFonts w:ascii="Times New Roman" w:eastAsia="Arial" w:hAnsi="Times New Roman" w:cs="Times New Roman"/>
          <w:sz w:val="20"/>
          <w:szCs w:val="20"/>
        </w:rPr>
        <w:t xml:space="preserve">stratified by age (5-year categories), sex, and recruitment centre, and </w:t>
      </w:r>
      <w:r w:rsidRPr="00BC1921">
        <w:rPr>
          <w:rFonts w:ascii="Times New Roman" w:hAnsi="Times New Roman" w:cs="Times New Roman"/>
          <w:sz w:val="20"/>
          <w:szCs w:val="20"/>
        </w:rPr>
        <w:t xml:space="preserve">adjusted for </w:t>
      </w:r>
      <w:r w:rsidRPr="00BC1921">
        <w:rPr>
          <w:rFonts w:ascii="Times New Roman" w:eastAsia="Arial" w:hAnsi="Times New Roman" w:cs="Times New Roman"/>
          <w:sz w:val="20"/>
          <w:szCs w:val="20"/>
        </w:rPr>
        <w:t xml:space="preserve">education, </w:t>
      </w:r>
      <w:r w:rsidRPr="00BC1921">
        <w:rPr>
          <w:rFonts w:ascii="Times New Roman" w:hAnsi="Times New Roman" w:cs="Times New Roman"/>
          <w:sz w:val="20"/>
          <w:szCs w:val="20"/>
        </w:rPr>
        <w:t xml:space="preserve">BMI, height, smoking status, alcohol </w:t>
      </w:r>
      <w:r w:rsidRPr="00BC1921">
        <w:rPr>
          <w:rFonts w:ascii="Times New Roman" w:eastAsia="Arial" w:hAnsi="Times New Roman" w:cs="Times New Roman"/>
          <w:sz w:val="20"/>
          <w:szCs w:val="20"/>
        </w:rPr>
        <w:t>consumption</w:t>
      </w:r>
      <w:r w:rsidRPr="00BC1921">
        <w:rPr>
          <w:rFonts w:ascii="Times New Roman" w:hAnsi="Times New Roman" w:cs="Times New Roman"/>
          <w:sz w:val="20"/>
          <w:szCs w:val="20"/>
        </w:rPr>
        <w:t xml:space="preserve">, diet quality, occupational work/employment, menopause status, </w:t>
      </w:r>
      <w:r w:rsidR="003D374F" w:rsidRPr="00BC1921">
        <w:rPr>
          <w:rFonts w:ascii="Times New Roman" w:hAnsi="Times New Roman" w:cs="Times New Roman"/>
          <w:sz w:val="20"/>
          <w:szCs w:val="20"/>
        </w:rPr>
        <w:t xml:space="preserve">menopausal </w:t>
      </w:r>
      <w:r w:rsidRPr="00BC1921">
        <w:rPr>
          <w:rFonts w:ascii="Times New Roman" w:hAnsi="Times New Roman" w:cs="Times New Roman"/>
          <w:sz w:val="20"/>
          <w:szCs w:val="20"/>
        </w:rPr>
        <w:t>hormone</w:t>
      </w:r>
      <w:r w:rsidR="000C0102" w:rsidRPr="00BC1921">
        <w:rPr>
          <w:rFonts w:ascii="Times New Roman" w:hAnsi="Times New Roman" w:cs="Times New Roman"/>
          <w:sz w:val="20"/>
          <w:szCs w:val="20"/>
        </w:rPr>
        <w:t xml:space="preserve"> </w:t>
      </w:r>
      <w:r w:rsidRPr="00BC1921">
        <w:rPr>
          <w:rFonts w:ascii="Times New Roman" w:hAnsi="Times New Roman" w:cs="Times New Roman"/>
          <w:sz w:val="20"/>
          <w:szCs w:val="20"/>
        </w:rPr>
        <w:t xml:space="preserve">use, CVD and T2D (modelled as binary time-varying variables) and time since diagnosis of CVD and T2D, and interaction term between </w:t>
      </w:r>
      <w:r w:rsidR="009D3566" w:rsidRPr="00BC1921">
        <w:rPr>
          <w:rFonts w:ascii="Times New Roman" w:hAnsi="Times New Roman" w:cs="Times New Roman"/>
          <w:sz w:val="20"/>
          <w:szCs w:val="20"/>
        </w:rPr>
        <w:t>physical activity</w:t>
      </w:r>
      <w:r w:rsidR="000C0102" w:rsidRPr="00BC1921">
        <w:rPr>
          <w:rFonts w:ascii="Times New Roman" w:hAnsi="Times New Roman" w:cs="Times New Roman"/>
          <w:sz w:val="20"/>
          <w:szCs w:val="20"/>
        </w:rPr>
        <w:t xml:space="preserve"> and </w:t>
      </w:r>
      <w:r w:rsidRPr="00BC1921">
        <w:rPr>
          <w:rFonts w:ascii="Times New Roman" w:hAnsi="Times New Roman" w:cs="Times New Roman"/>
          <w:sz w:val="20"/>
          <w:szCs w:val="20"/>
        </w:rPr>
        <w:t>each condition (T2D, CVD</w:t>
      </w:r>
      <w:r w:rsidR="005A7BEE" w:rsidRPr="00BC1921">
        <w:rPr>
          <w:rFonts w:ascii="Times New Roman" w:hAnsi="Times New Roman" w:cs="Times New Roman"/>
          <w:sz w:val="20"/>
          <w:szCs w:val="20"/>
        </w:rPr>
        <w:t>, and combined</w:t>
      </w:r>
      <w:r w:rsidRPr="00BC1921">
        <w:rPr>
          <w:rFonts w:ascii="Times New Roman" w:hAnsi="Times New Roman" w:cs="Times New Roman"/>
          <w:sz w:val="20"/>
          <w:szCs w:val="20"/>
        </w:rPr>
        <w:t xml:space="preserve">) </w:t>
      </w:r>
      <w:r w:rsidR="007024C3" w:rsidRPr="00BC1921">
        <w:rPr>
          <w:rFonts w:ascii="Times New Roman" w:hAnsi="Times New Roman" w:cs="Times New Roman"/>
          <w:sz w:val="20"/>
          <w:szCs w:val="20"/>
          <w:lang w:eastAsia="en-US"/>
        </w:rPr>
        <w:t xml:space="preserve">in each model. </w:t>
      </w:r>
    </w:p>
    <w:p w14:paraId="58C402F3" w14:textId="67A19D26" w:rsidR="003451E4" w:rsidRPr="00BC1921" w:rsidRDefault="008247DE" w:rsidP="00BE4CF4">
      <w:pPr>
        <w:spacing w:after="0" w:line="240" w:lineRule="auto"/>
        <w:jc w:val="both"/>
        <w:rPr>
          <w:rFonts w:ascii="Times New Roman" w:hAnsi="Times New Roman" w:cs="Times New Roman"/>
          <w:b/>
          <w:bCs/>
        </w:rPr>
      </w:pPr>
      <w:r w:rsidRPr="00BC1921">
        <w:rPr>
          <w:rFonts w:ascii="Times New Roman" w:eastAsia="Times New Roman" w:hAnsi="Times New Roman" w:cs="Times New Roman"/>
          <w:sz w:val="20"/>
          <w:szCs w:val="20"/>
        </w:rPr>
        <w:t xml:space="preserve">Abbreviations: </w:t>
      </w:r>
      <w:r w:rsidR="006D603D" w:rsidRPr="00BC1921">
        <w:rPr>
          <w:rFonts w:ascii="Times New Roman" w:hAnsi="Times New Roman" w:cs="Times New Roman"/>
          <w:sz w:val="20"/>
          <w:szCs w:val="20"/>
        </w:rPr>
        <w:t>BMI,</w:t>
      </w:r>
      <w:r w:rsidR="006D603D">
        <w:rPr>
          <w:rFonts w:ascii="Times New Roman" w:hAnsi="Times New Roman" w:cs="Times New Roman"/>
          <w:sz w:val="20"/>
          <w:szCs w:val="20"/>
        </w:rPr>
        <w:t xml:space="preserve"> body mass index,</w:t>
      </w:r>
      <w:r w:rsidR="006D603D" w:rsidRPr="00BC1921">
        <w:rPr>
          <w:rFonts w:ascii="Times New Roman" w:hAnsi="Times New Roman" w:cs="Times New Roman"/>
          <w:sz w:val="20"/>
          <w:szCs w:val="20"/>
        </w:rPr>
        <w:t xml:space="preserve"> </w:t>
      </w:r>
      <w:r w:rsidRPr="00BC1921">
        <w:rPr>
          <w:rFonts w:ascii="Times New Roman" w:eastAsia="Times New Roman" w:hAnsi="Times New Roman" w:cs="Times New Roman"/>
          <w:sz w:val="20"/>
          <w:szCs w:val="20"/>
        </w:rPr>
        <w:t xml:space="preserve">CI, confidence interval; </w:t>
      </w:r>
      <w:r w:rsidRPr="00BC1921">
        <w:rPr>
          <w:rFonts w:ascii="Times New Roman" w:hAnsi="Times New Roman" w:cs="Times New Roman"/>
          <w:sz w:val="20"/>
          <w:szCs w:val="20"/>
        </w:rPr>
        <w:t xml:space="preserve">CMD, </w:t>
      </w:r>
      <w:r w:rsidR="00495847" w:rsidRPr="00BC1921">
        <w:rPr>
          <w:rFonts w:ascii="Times New Roman" w:hAnsi="Times New Roman" w:cs="Times New Roman"/>
          <w:sz w:val="20"/>
          <w:szCs w:val="20"/>
        </w:rPr>
        <w:t>cardiometabolic disease (</w:t>
      </w:r>
      <w:r w:rsidRPr="00BC1921">
        <w:rPr>
          <w:rFonts w:ascii="Times New Roman" w:hAnsi="Times New Roman" w:cs="Times New Roman"/>
          <w:sz w:val="20"/>
          <w:szCs w:val="20"/>
        </w:rPr>
        <w:t>T2D and/or CVD</w:t>
      </w:r>
      <w:r w:rsidR="00495847" w:rsidRPr="00BC1921">
        <w:rPr>
          <w:rFonts w:ascii="Times New Roman" w:hAnsi="Times New Roman" w:cs="Times New Roman"/>
          <w:sz w:val="20"/>
          <w:szCs w:val="20"/>
        </w:rPr>
        <w:t>)</w:t>
      </w:r>
      <w:r w:rsidRPr="00BC1921">
        <w:rPr>
          <w:rFonts w:ascii="Times New Roman" w:hAnsi="Times New Roman" w:cs="Times New Roman"/>
          <w:sz w:val="20"/>
          <w:szCs w:val="20"/>
        </w:rPr>
        <w:t xml:space="preserve">; </w:t>
      </w:r>
      <w:r w:rsidRPr="00BC1921">
        <w:rPr>
          <w:rFonts w:ascii="Times New Roman" w:eastAsia="Times New Roman" w:hAnsi="Times New Roman" w:cs="Times New Roman"/>
          <w:sz w:val="20"/>
          <w:szCs w:val="20"/>
        </w:rPr>
        <w:t xml:space="preserve">CVD, cardiovascular disease; EPIC, European Prospective Investigation into Cancer and Nutrition; HR, hazard ratio; </w:t>
      </w:r>
      <w:r w:rsidRPr="00BC1921">
        <w:rPr>
          <w:rFonts w:ascii="Times New Roman" w:eastAsia="Times New Roman" w:hAnsi="Times New Roman" w:cs="Times New Roman"/>
          <w:sz w:val="20"/>
          <w:szCs w:val="20"/>
          <w:highlight w:val="white"/>
        </w:rPr>
        <w:t>MET-h/week, metabolic equivalent task hours per week</w:t>
      </w:r>
      <w:r w:rsidRPr="00BC1921">
        <w:rPr>
          <w:rFonts w:ascii="Times New Roman" w:eastAsia="Times New Roman" w:hAnsi="Times New Roman" w:cs="Times New Roman"/>
          <w:sz w:val="20"/>
          <w:szCs w:val="20"/>
        </w:rPr>
        <w:t>; SD, standard deviation; T2D, type 2 diabetes; UKB, UK Biobank</w:t>
      </w:r>
      <w:r w:rsidR="00535CF0" w:rsidRPr="00BC1921">
        <w:rPr>
          <w:rFonts w:ascii="Times New Roman" w:eastAsia="Times New Roman" w:hAnsi="Times New Roman" w:cs="Times New Roman"/>
          <w:sz w:val="20"/>
          <w:szCs w:val="20"/>
        </w:rPr>
        <w:t>.</w:t>
      </w:r>
    </w:p>
    <w:p w14:paraId="47C9C52D" w14:textId="72B217E4" w:rsidR="003F1896" w:rsidRPr="00BC1921" w:rsidRDefault="003F1896" w:rsidP="00BF2941">
      <w:pPr>
        <w:jc w:val="both"/>
        <w:rPr>
          <w:rFonts w:ascii="Times New Roman" w:hAnsi="Times New Roman" w:cs="Times New Roman"/>
          <w:b/>
          <w:sz w:val="20"/>
          <w:szCs w:val="20"/>
        </w:rPr>
      </w:pPr>
    </w:p>
    <w:p w14:paraId="63E68C93" w14:textId="53F83BFD" w:rsidR="00805052" w:rsidRPr="00BC1921" w:rsidRDefault="00805052" w:rsidP="000D191D">
      <w:pPr>
        <w:rPr>
          <w:rFonts w:ascii="Times New Roman" w:hAnsi="Times New Roman" w:cs="Times New Roman"/>
          <w:b/>
          <w:bCs/>
          <w:i/>
          <w:iCs/>
        </w:rPr>
        <w:sectPr w:rsidR="00805052" w:rsidRPr="00BC1921">
          <w:pgSz w:w="11906" w:h="16838"/>
          <w:pgMar w:top="1440" w:right="1440" w:bottom="1440" w:left="1440" w:header="708" w:footer="708" w:gutter="0"/>
          <w:cols w:space="708"/>
          <w:docGrid w:linePitch="360"/>
        </w:sectPr>
      </w:pPr>
    </w:p>
    <w:p w14:paraId="61C1BD4F" w14:textId="147492AB" w:rsidR="00116229" w:rsidRPr="00BC1921" w:rsidRDefault="00CA5C36" w:rsidP="009802DB">
      <w:pPr>
        <w:pStyle w:val="NoSpacing"/>
        <w:jc w:val="left"/>
        <w:rPr>
          <w:b/>
          <w:bCs w:val="0"/>
          <w:color w:val="auto"/>
          <w:sz w:val="22"/>
          <w:szCs w:val="22"/>
          <w:lang w:val="en-GB"/>
        </w:rPr>
      </w:pPr>
      <w:r w:rsidRPr="00BC1921">
        <w:rPr>
          <w:rFonts w:eastAsia="Times New Roman"/>
          <w:color w:val="auto"/>
          <w:lang w:val="en-GB"/>
        </w:rPr>
        <w:lastRenderedPageBreak/>
        <w:t xml:space="preserve"> </w:t>
      </w:r>
      <w:r w:rsidR="00752233" w:rsidRPr="00BC1921">
        <w:rPr>
          <w:rFonts w:eastAsia="Times New Roman"/>
          <w:color w:val="auto"/>
          <w:lang w:val="en-GB"/>
        </w:rPr>
        <w:t xml:space="preserve"> </w:t>
      </w:r>
      <w:bookmarkStart w:id="18" w:name="_Toc210317848"/>
      <w:r w:rsidR="00897C95" w:rsidRPr="00BC1921">
        <w:rPr>
          <w:b/>
          <w:color w:val="auto"/>
          <w:sz w:val="22"/>
          <w:szCs w:val="22"/>
          <w:lang w:val="en-GB"/>
        </w:rPr>
        <w:t xml:space="preserve">Table </w:t>
      </w:r>
      <w:r w:rsidR="001B6D08" w:rsidRPr="00BC1921">
        <w:rPr>
          <w:b/>
          <w:color w:val="auto"/>
          <w:sz w:val="22"/>
          <w:szCs w:val="22"/>
          <w:lang w:val="en-GB"/>
        </w:rPr>
        <w:t>S</w:t>
      </w:r>
      <w:r w:rsidR="00897C95" w:rsidRPr="00BC1921">
        <w:rPr>
          <w:b/>
          <w:bCs w:val="0"/>
          <w:color w:val="auto"/>
          <w:sz w:val="22"/>
          <w:szCs w:val="22"/>
          <w:lang w:val="en-GB"/>
        </w:rPr>
        <w:fldChar w:fldCharType="begin"/>
      </w:r>
      <w:r w:rsidR="00897C95" w:rsidRPr="00BC1921">
        <w:rPr>
          <w:b/>
          <w:color w:val="auto"/>
          <w:sz w:val="22"/>
          <w:szCs w:val="22"/>
          <w:lang w:val="en-GB"/>
        </w:rPr>
        <w:instrText xml:space="preserve"> SEQ Table \* ARABIC </w:instrText>
      </w:r>
      <w:r w:rsidR="00897C95" w:rsidRPr="00BC1921">
        <w:rPr>
          <w:b/>
          <w:bCs w:val="0"/>
          <w:color w:val="auto"/>
          <w:sz w:val="22"/>
          <w:szCs w:val="22"/>
          <w:lang w:val="en-GB"/>
        </w:rPr>
        <w:fldChar w:fldCharType="separate"/>
      </w:r>
      <w:r w:rsidR="001B6D08" w:rsidRPr="00BC1921">
        <w:rPr>
          <w:b/>
          <w:color w:val="auto"/>
          <w:sz w:val="22"/>
          <w:szCs w:val="22"/>
          <w:lang w:val="en-GB"/>
        </w:rPr>
        <w:t>5</w:t>
      </w:r>
      <w:r w:rsidR="00897C95" w:rsidRPr="00BC1921">
        <w:rPr>
          <w:b/>
          <w:bCs w:val="0"/>
          <w:color w:val="auto"/>
          <w:sz w:val="22"/>
          <w:szCs w:val="22"/>
          <w:lang w:val="en-GB"/>
        </w:rPr>
        <w:fldChar w:fldCharType="end"/>
      </w:r>
      <w:r w:rsidR="00116229" w:rsidRPr="00BC1921">
        <w:rPr>
          <w:b/>
          <w:color w:val="auto"/>
          <w:sz w:val="22"/>
          <w:szCs w:val="22"/>
          <w:lang w:val="en-GB"/>
        </w:rPr>
        <w:t xml:space="preserve">: </w:t>
      </w:r>
      <w:r w:rsidR="00253138" w:rsidRPr="00E44681">
        <w:rPr>
          <w:rFonts w:eastAsia="Times New Roman"/>
          <w:b/>
          <w:color w:val="auto"/>
          <w:sz w:val="22"/>
          <w:szCs w:val="22"/>
          <w:lang w:val="en-GB"/>
        </w:rPr>
        <w:t>Subgroup</w:t>
      </w:r>
      <w:r w:rsidR="00116229" w:rsidRPr="00E44681">
        <w:rPr>
          <w:rFonts w:eastAsia="Times New Roman"/>
          <w:b/>
          <w:color w:val="auto"/>
          <w:sz w:val="22"/>
          <w:szCs w:val="22"/>
          <w:lang w:val="en-GB"/>
        </w:rPr>
        <w:t xml:space="preserve"> analysis</w:t>
      </w:r>
      <w:r w:rsidR="00116229" w:rsidRPr="00BC1921">
        <w:rPr>
          <w:rFonts w:eastAsia="Times New Roman"/>
          <w:b/>
          <w:color w:val="auto"/>
          <w:sz w:val="22"/>
          <w:szCs w:val="22"/>
          <w:lang w:val="en-GB"/>
        </w:rPr>
        <w:t xml:space="preserve"> </w:t>
      </w:r>
      <w:r w:rsidR="00253138" w:rsidRPr="00BC1921">
        <w:rPr>
          <w:rFonts w:eastAsia="Times New Roman"/>
          <w:b/>
          <w:color w:val="auto"/>
          <w:sz w:val="22"/>
          <w:szCs w:val="22"/>
          <w:lang w:val="en-GB"/>
        </w:rPr>
        <w:t>of</w:t>
      </w:r>
      <w:r w:rsidR="00116229" w:rsidRPr="00BC1921">
        <w:rPr>
          <w:rFonts w:eastAsia="Times New Roman"/>
          <w:b/>
          <w:color w:val="auto"/>
          <w:sz w:val="22"/>
          <w:szCs w:val="22"/>
          <w:lang w:val="en-GB"/>
        </w:rPr>
        <w:t xml:space="preserve"> association</w:t>
      </w:r>
      <w:r w:rsidR="00253138" w:rsidRPr="00BC1921">
        <w:rPr>
          <w:rFonts w:eastAsia="Times New Roman"/>
          <w:b/>
          <w:color w:val="auto"/>
          <w:sz w:val="22"/>
          <w:szCs w:val="22"/>
          <w:lang w:val="en-GB"/>
        </w:rPr>
        <w:t>s</w:t>
      </w:r>
      <w:r w:rsidR="00116229" w:rsidRPr="00BC1921">
        <w:rPr>
          <w:rFonts w:eastAsia="Times New Roman"/>
          <w:b/>
          <w:color w:val="auto"/>
          <w:sz w:val="22"/>
          <w:szCs w:val="22"/>
          <w:lang w:val="en-GB"/>
        </w:rPr>
        <w:t xml:space="preserve"> between </w:t>
      </w:r>
      <w:r w:rsidR="00253138" w:rsidRPr="00BC1921">
        <w:rPr>
          <w:rFonts w:eastAsia="Times New Roman"/>
          <w:b/>
          <w:color w:val="auto"/>
          <w:sz w:val="22"/>
          <w:szCs w:val="22"/>
          <w:lang w:val="en-GB"/>
        </w:rPr>
        <w:t>physical activity</w:t>
      </w:r>
      <w:r w:rsidR="00116229" w:rsidRPr="00BC1921">
        <w:rPr>
          <w:rFonts w:eastAsia="Times New Roman"/>
          <w:b/>
          <w:color w:val="auto"/>
          <w:sz w:val="22"/>
          <w:szCs w:val="22"/>
          <w:lang w:val="en-GB"/>
        </w:rPr>
        <w:t xml:space="preserve"> (</w:t>
      </w:r>
      <w:r w:rsidR="00116229" w:rsidRPr="00BC1921">
        <w:rPr>
          <w:rFonts w:eastAsia="Times New Roman"/>
          <w:b/>
          <w:color w:val="auto"/>
          <w:sz w:val="22"/>
          <w:szCs w:val="22"/>
          <w:vertAlign w:val="superscript"/>
          <w:lang w:val="en-GB"/>
        </w:rPr>
        <w:t>a</w:t>
      </w:r>
      <w:r w:rsidR="00116229" w:rsidRPr="00BC1921">
        <w:rPr>
          <w:rFonts w:eastAsia="Times New Roman"/>
          <w:b/>
          <w:color w:val="auto"/>
          <w:sz w:val="22"/>
          <w:szCs w:val="22"/>
          <w:lang w:val="en-GB"/>
        </w:rPr>
        <w:t xml:space="preserve">per 1 SD increase in </w:t>
      </w:r>
      <w:r w:rsidR="5B0E1263" w:rsidRPr="00BC1921">
        <w:rPr>
          <w:rFonts w:eastAsia="Times New Roman"/>
          <w:b/>
          <w:color w:val="auto"/>
          <w:sz w:val="22"/>
          <w:szCs w:val="22"/>
          <w:lang w:val="en-GB"/>
        </w:rPr>
        <w:t>MET</w:t>
      </w:r>
      <w:r w:rsidR="00116229" w:rsidRPr="00BC1921">
        <w:rPr>
          <w:rFonts w:eastAsia="Times New Roman"/>
          <w:b/>
          <w:color w:val="auto"/>
          <w:sz w:val="22"/>
          <w:szCs w:val="22"/>
          <w:lang w:val="en-GB"/>
        </w:rPr>
        <w:t xml:space="preserve">-h/week) </w:t>
      </w:r>
      <w:r w:rsidR="00116229" w:rsidRPr="00BC1921">
        <w:rPr>
          <w:b/>
          <w:color w:val="auto"/>
          <w:sz w:val="22"/>
          <w:szCs w:val="22"/>
          <w:lang w:val="en-GB"/>
        </w:rPr>
        <w:t xml:space="preserve">and the risk of </w:t>
      </w:r>
      <w:r w:rsidR="00B653BF" w:rsidRPr="00BC1921">
        <w:rPr>
          <w:b/>
          <w:color w:val="auto"/>
          <w:sz w:val="22"/>
          <w:szCs w:val="22"/>
          <w:lang w:val="en-GB"/>
        </w:rPr>
        <w:t>physical activity</w:t>
      </w:r>
      <w:r w:rsidR="00116229" w:rsidRPr="00BC1921">
        <w:rPr>
          <w:b/>
          <w:color w:val="auto"/>
          <w:sz w:val="22"/>
          <w:szCs w:val="22"/>
          <w:lang w:val="en-GB"/>
        </w:rPr>
        <w:t xml:space="preserve">-related cancers by </w:t>
      </w:r>
      <w:r w:rsidR="00B653BF" w:rsidRPr="00BC1921">
        <w:rPr>
          <w:b/>
          <w:color w:val="auto"/>
          <w:sz w:val="22"/>
          <w:szCs w:val="22"/>
          <w:lang w:val="en-GB"/>
        </w:rPr>
        <w:t>cardiometabolic disease</w:t>
      </w:r>
      <w:r w:rsidR="00116229" w:rsidRPr="00BC1921">
        <w:rPr>
          <w:b/>
          <w:color w:val="auto"/>
          <w:sz w:val="22"/>
          <w:szCs w:val="22"/>
          <w:lang w:val="en-GB"/>
        </w:rPr>
        <w:t xml:space="preserve"> status</w:t>
      </w:r>
      <w:r w:rsidR="00935468" w:rsidRPr="00BC1921">
        <w:rPr>
          <w:b/>
          <w:bCs w:val="0"/>
          <w:color w:val="auto"/>
          <w:sz w:val="22"/>
          <w:szCs w:val="22"/>
          <w:lang w:val="en-GB"/>
        </w:rPr>
        <w:t>.</w:t>
      </w:r>
      <w:bookmarkEnd w:id="18"/>
    </w:p>
    <w:tbl>
      <w:tblPr>
        <w:tblW w:w="56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2513"/>
        <w:gridCol w:w="744"/>
        <w:gridCol w:w="1273"/>
        <w:gridCol w:w="993"/>
        <w:gridCol w:w="1901"/>
        <w:gridCol w:w="1037"/>
        <w:gridCol w:w="734"/>
        <w:gridCol w:w="1428"/>
        <w:gridCol w:w="1100"/>
        <w:gridCol w:w="2096"/>
        <w:gridCol w:w="1059"/>
        <w:gridCol w:w="883"/>
      </w:tblGrid>
      <w:tr w:rsidR="00766BF0" w:rsidRPr="00BC1921" w14:paraId="27E08892" w14:textId="035BA0C9" w:rsidTr="002D2A74">
        <w:trPr>
          <w:tblHeader/>
          <w:jc w:val="center"/>
        </w:trPr>
        <w:tc>
          <w:tcPr>
            <w:tcW w:w="797" w:type="pct"/>
            <w:vMerge w:val="restart"/>
            <w:shd w:val="clear" w:color="auto" w:fill="FFFFFF"/>
            <w:tcMar>
              <w:top w:w="0" w:type="dxa"/>
              <w:left w:w="0" w:type="dxa"/>
              <w:bottom w:w="0" w:type="dxa"/>
              <w:right w:w="0" w:type="dxa"/>
            </w:tcMar>
            <w:vAlign w:val="center"/>
          </w:tcPr>
          <w:p w14:paraId="5A7DE615" w14:textId="13DCD0FB" w:rsidR="00D73181" w:rsidRPr="00BC1921" w:rsidRDefault="00D73181" w:rsidP="00ED15BC">
            <w:pPr>
              <w:pBdr>
                <w:top w:val="none" w:sz="0" w:space="0" w:color="000000"/>
                <w:left w:val="none" w:sz="0" w:space="0" w:color="000000"/>
                <w:bottom w:val="none" w:sz="0" w:space="0" w:color="000000"/>
                <w:right w:val="none" w:sz="0" w:space="0" w:color="000000"/>
              </w:pBdr>
              <w:spacing w:before="100" w:after="0"/>
              <w:ind w:left="100" w:right="100"/>
              <w:rPr>
                <w:rFonts w:ascii="Times New Roman" w:eastAsia="DejaVu Sans" w:hAnsi="Times New Roman" w:cs="Times New Roman"/>
                <w:b/>
                <w:sz w:val="20"/>
                <w:szCs w:val="20"/>
              </w:rPr>
            </w:pPr>
            <w:r w:rsidRPr="00BC1921">
              <w:rPr>
                <w:rFonts w:ascii="Times New Roman" w:eastAsia="DejaVu Sans" w:hAnsi="Times New Roman" w:cs="Times New Roman"/>
                <w:b/>
                <w:sz w:val="20"/>
                <w:szCs w:val="20"/>
              </w:rPr>
              <w:t>Subgroups</w:t>
            </w:r>
          </w:p>
        </w:tc>
        <w:tc>
          <w:tcPr>
            <w:tcW w:w="236" w:type="pct"/>
            <w:vMerge w:val="restart"/>
            <w:shd w:val="clear" w:color="auto" w:fill="FFFFFF"/>
            <w:tcMar>
              <w:top w:w="0" w:type="dxa"/>
              <w:left w:w="0" w:type="dxa"/>
              <w:bottom w:w="0" w:type="dxa"/>
              <w:right w:w="0" w:type="dxa"/>
            </w:tcMar>
            <w:vAlign w:val="center"/>
          </w:tcPr>
          <w:p w14:paraId="2AF0903E" w14:textId="3D3546C7" w:rsidR="00D73181" w:rsidRPr="00BC1921" w:rsidRDefault="00D73181" w:rsidP="00ED15BC">
            <w:pPr>
              <w:pBdr>
                <w:top w:val="none" w:sz="0" w:space="0" w:color="000000"/>
                <w:left w:val="none" w:sz="0" w:space="0" w:color="000000"/>
                <w:bottom w:val="none" w:sz="0" w:space="0" w:color="000000"/>
                <w:right w:val="none" w:sz="0" w:space="0" w:color="000000"/>
              </w:pBdr>
              <w:spacing w:before="100" w:after="0"/>
              <w:ind w:left="100" w:right="100"/>
              <w:rPr>
                <w:rFonts w:ascii="Times New Roman" w:eastAsia="DejaVu Sans" w:hAnsi="Times New Roman" w:cs="Times New Roman"/>
                <w:b/>
                <w:sz w:val="20"/>
                <w:szCs w:val="20"/>
              </w:rPr>
            </w:pPr>
            <w:r w:rsidRPr="00BC1921">
              <w:rPr>
                <w:rFonts w:ascii="Times New Roman" w:eastAsia="DejaVu Sans" w:hAnsi="Times New Roman" w:cs="Times New Roman"/>
                <w:b/>
                <w:sz w:val="20"/>
                <w:szCs w:val="20"/>
              </w:rPr>
              <w:t>CMD status</w:t>
            </w:r>
          </w:p>
        </w:tc>
        <w:tc>
          <w:tcPr>
            <w:tcW w:w="1884" w:type="pct"/>
            <w:gridSpan w:val="5"/>
            <w:shd w:val="clear" w:color="auto" w:fill="FFFFFF"/>
            <w:tcMar>
              <w:top w:w="0" w:type="dxa"/>
              <w:left w:w="0" w:type="dxa"/>
              <w:bottom w:w="0" w:type="dxa"/>
              <w:right w:w="0" w:type="dxa"/>
            </w:tcMar>
            <w:vAlign w:val="center"/>
          </w:tcPr>
          <w:p w14:paraId="5C4D9882" w14:textId="497B9412" w:rsidR="00D73181" w:rsidRPr="00BC1921" w:rsidRDefault="00D73181" w:rsidP="00D73181">
            <w:pPr>
              <w:pBdr>
                <w:top w:val="none" w:sz="0" w:space="0" w:color="000000"/>
                <w:left w:val="none" w:sz="0" w:space="0" w:color="000000"/>
                <w:bottom w:val="none" w:sz="0" w:space="0" w:color="000000"/>
                <w:right w:val="none" w:sz="0" w:space="0" w:color="000000"/>
              </w:pBdr>
              <w:spacing w:before="100" w:after="0"/>
              <w:ind w:left="100" w:right="100"/>
              <w:jc w:val="center"/>
              <w:rPr>
                <w:rFonts w:ascii="Times New Roman" w:eastAsia="DejaVu Sans" w:hAnsi="Times New Roman" w:cs="Times New Roman"/>
                <w:b/>
                <w:sz w:val="20"/>
                <w:szCs w:val="20"/>
              </w:rPr>
            </w:pPr>
            <w:r w:rsidRPr="00BC1921">
              <w:rPr>
                <w:rFonts w:ascii="Times New Roman" w:eastAsia="DejaVu Sans" w:hAnsi="Times New Roman" w:cs="Times New Roman"/>
                <w:b/>
                <w:sz w:val="20"/>
                <w:szCs w:val="20"/>
              </w:rPr>
              <w:t>EPIC</w:t>
            </w:r>
          </w:p>
        </w:tc>
        <w:tc>
          <w:tcPr>
            <w:tcW w:w="2083" w:type="pct"/>
            <w:gridSpan w:val="5"/>
            <w:shd w:val="clear" w:color="auto" w:fill="FFFFFF"/>
          </w:tcPr>
          <w:p w14:paraId="6D33E202" w14:textId="3C74770E" w:rsidR="00D73181" w:rsidRPr="00BC1921" w:rsidRDefault="00D73181" w:rsidP="00D73181">
            <w:pPr>
              <w:pBdr>
                <w:top w:val="none" w:sz="0" w:space="0" w:color="000000"/>
                <w:left w:val="none" w:sz="0" w:space="0" w:color="000000"/>
                <w:bottom w:val="none" w:sz="0" w:space="0" w:color="000000"/>
                <w:right w:val="none" w:sz="0" w:space="0" w:color="000000"/>
              </w:pBdr>
              <w:spacing w:before="100" w:after="0"/>
              <w:ind w:left="100" w:right="100"/>
              <w:jc w:val="center"/>
              <w:rPr>
                <w:rFonts w:ascii="Times New Roman" w:eastAsia="DejaVu Sans" w:hAnsi="Times New Roman" w:cs="Times New Roman"/>
                <w:b/>
                <w:sz w:val="20"/>
                <w:szCs w:val="20"/>
              </w:rPr>
            </w:pPr>
            <w:r w:rsidRPr="00BC1921">
              <w:rPr>
                <w:rFonts w:ascii="Times New Roman" w:eastAsia="DejaVu Sans" w:hAnsi="Times New Roman" w:cs="Times New Roman"/>
                <w:b/>
                <w:sz w:val="20"/>
                <w:szCs w:val="20"/>
              </w:rPr>
              <w:t>UKB</w:t>
            </w:r>
          </w:p>
        </w:tc>
      </w:tr>
      <w:tr w:rsidR="00766BF0" w:rsidRPr="00BC1921" w14:paraId="7D2F448F" w14:textId="0AC2034B" w:rsidTr="00766BF0">
        <w:trPr>
          <w:tblHeader/>
          <w:jc w:val="center"/>
        </w:trPr>
        <w:tc>
          <w:tcPr>
            <w:tcW w:w="797" w:type="pct"/>
            <w:vMerge/>
            <w:shd w:val="clear" w:color="auto" w:fill="FFFFFF"/>
            <w:tcMar>
              <w:top w:w="0" w:type="dxa"/>
              <w:left w:w="0" w:type="dxa"/>
              <w:bottom w:w="0" w:type="dxa"/>
              <w:right w:w="0" w:type="dxa"/>
            </w:tcMar>
            <w:vAlign w:val="center"/>
          </w:tcPr>
          <w:p w14:paraId="4FD982CB" w14:textId="24CB9B88" w:rsidR="00945CA5" w:rsidRPr="00BC1921" w:rsidRDefault="00945CA5" w:rsidP="00ED15BC">
            <w:pPr>
              <w:pBdr>
                <w:top w:val="none" w:sz="0" w:space="0" w:color="000000"/>
                <w:left w:val="none" w:sz="0" w:space="0" w:color="000000"/>
                <w:bottom w:val="none" w:sz="0" w:space="0" w:color="000000"/>
                <w:right w:val="none" w:sz="0" w:space="0" w:color="000000"/>
              </w:pBdr>
              <w:spacing w:before="100" w:after="0"/>
              <w:ind w:left="100" w:right="100"/>
              <w:rPr>
                <w:rFonts w:ascii="Times New Roman" w:eastAsia="DejaVu Sans" w:hAnsi="Times New Roman" w:cs="Times New Roman"/>
                <w:b/>
                <w:sz w:val="20"/>
                <w:szCs w:val="20"/>
              </w:rPr>
            </w:pPr>
          </w:p>
        </w:tc>
        <w:tc>
          <w:tcPr>
            <w:tcW w:w="236" w:type="pct"/>
            <w:vMerge/>
            <w:shd w:val="clear" w:color="auto" w:fill="FFFFFF"/>
            <w:tcMar>
              <w:top w:w="0" w:type="dxa"/>
              <w:left w:w="0" w:type="dxa"/>
              <w:bottom w:w="0" w:type="dxa"/>
              <w:right w:w="0" w:type="dxa"/>
            </w:tcMar>
            <w:vAlign w:val="center"/>
          </w:tcPr>
          <w:p w14:paraId="667B734B" w14:textId="6A9E349B" w:rsidR="00945CA5" w:rsidRPr="00BC1921" w:rsidRDefault="00945CA5" w:rsidP="00ED15BC">
            <w:pPr>
              <w:pBdr>
                <w:top w:val="none" w:sz="0" w:space="0" w:color="000000"/>
                <w:left w:val="none" w:sz="0" w:space="0" w:color="000000"/>
                <w:bottom w:val="none" w:sz="0" w:space="0" w:color="000000"/>
                <w:right w:val="none" w:sz="0" w:space="0" w:color="000000"/>
              </w:pBdr>
              <w:spacing w:before="100" w:after="0"/>
              <w:ind w:left="100" w:right="100"/>
              <w:rPr>
                <w:rFonts w:ascii="Times New Roman" w:eastAsia="DejaVu Sans" w:hAnsi="Times New Roman" w:cs="Times New Roman"/>
                <w:b/>
                <w:sz w:val="20"/>
                <w:szCs w:val="20"/>
              </w:rPr>
            </w:pPr>
          </w:p>
        </w:tc>
        <w:tc>
          <w:tcPr>
            <w:tcW w:w="404" w:type="pct"/>
            <w:shd w:val="clear" w:color="auto" w:fill="FFFFFF"/>
            <w:tcMar>
              <w:top w:w="0" w:type="dxa"/>
              <w:left w:w="0" w:type="dxa"/>
              <w:bottom w:w="0" w:type="dxa"/>
              <w:right w:w="0" w:type="dxa"/>
            </w:tcMar>
            <w:vAlign w:val="center"/>
          </w:tcPr>
          <w:p w14:paraId="29030460" w14:textId="77777777" w:rsidR="00945CA5" w:rsidRPr="00BC1921" w:rsidRDefault="00945CA5" w:rsidP="00ED15BC">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b/>
                <w:sz w:val="20"/>
                <w:szCs w:val="20"/>
              </w:rPr>
            </w:pPr>
            <w:r w:rsidRPr="00BC1921">
              <w:rPr>
                <w:rFonts w:ascii="Times New Roman" w:eastAsia="DejaVu Sans" w:hAnsi="Times New Roman" w:cs="Times New Roman"/>
                <w:b/>
                <w:sz w:val="20"/>
                <w:szCs w:val="20"/>
              </w:rPr>
              <w:t>N</w:t>
            </w:r>
          </w:p>
        </w:tc>
        <w:tc>
          <w:tcPr>
            <w:tcW w:w="315" w:type="pct"/>
            <w:shd w:val="clear" w:color="auto" w:fill="FFFFFF"/>
            <w:tcMar>
              <w:top w:w="0" w:type="dxa"/>
              <w:left w:w="0" w:type="dxa"/>
              <w:bottom w:w="0" w:type="dxa"/>
              <w:right w:w="0" w:type="dxa"/>
            </w:tcMar>
            <w:vAlign w:val="center"/>
          </w:tcPr>
          <w:p w14:paraId="73CBA193" w14:textId="77777777" w:rsidR="00945CA5" w:rsidRPr="00BC1921" w:rsidRDefault="00945CA5" w:rsidP="00ED15BC">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b/>
                <w:sz w:val="20"/>
                <w:szCs w:val="20"/>
              </w:rPr>
            </w:pPr>
            <w:r w:rsidRPr="00BC1921">
              <w:rPr>
                <w:rFonts w:ascii="Times New Roman" w:eastAsia="DejaVu Sans" w:hAnsi="Times New Roman" w:cs="Times New Roman"/>
                <w:b/>
                <w:sz w:val="20"/>
                <w:szCs w:val="20"/>
              </w:rPr>
              <w:t>Cases</w:t>
            </w:r>
          </w:p>
        </w:tc>
        <w:tc>
          <w:tcPr>
            <w:tcW w:w="603" w:type="pct"/>
            <w:shd w:val="clear" w:color="auto" w:fill="FFFFFF"/>
            <w:tcMar>
              <w:top w:w="0" w:type="dxa"/>
              <w:left w:w="0" w:type="dxa"/>
              <w:bottom w:w="0" w:type="dxa"/>
              <w:right w:w="0" w:type="dxa"/>
            </w:tcMar>
            <w:vAlign w:val="center"/>
          </w:tcPr>
          <w:p w14:paraId="66028846" w14:textId="77777777" w:rsidR="00945CA5" w:rsidRPr="00BC1921" w:rsidRDefault="00945CA5" w:rsidP="00ED15BC">
            <w:pPr>
              <w:pBdr>
                <w:top w:val="none" w:sz="0" w:space="0" w:color="000000"/>
                <w:left w:val="none" w:sz="0" w:space="0" w:color="000000"/>
                <w:bottom w:val="none" w:sz="0" w:space="0" w:color="000000"/>
                <w:right w:val="none" w:sz="0" w:space="0" w:color="000000"/>
              </w:pBdr>
              <w:spacing w:before="100" w:after="0"/>
              <w:ind w:left="100" w:right="100"/>
              <w:rPr>
                <w:rFonts w:ascii="Times New Roman" w:eastAsia="DejaVu Sans" w:hAnsi="Times New Roman" w:cs="Times New Roman"/>
                <w:b/>
                <w:sz w:val="20"/>
                <w:szCs w:val="20"/>
              </w:rPr>
            </w:pPr>
            <w:r w:rsidRPr="00BC1921">
              <w:rPr>
                <w:rFonts w:ascii="Times New Roman" w:eastAsia="DejaVu Sans" w:hAnsi="Times New Roman" w:cs="Times New Roman"/>
                <w:b/>
                <w:sz w:val="20"/>
                <w:szCs w:val="20"/>
              </w:rPr>
              <w:t>HR (95% CI)</w:t>
            </w:r>
          </w:p>
        </w:tc>
        <w:tc>
          <w:tcPr>
            <w:tcW w:w="329" w:type="pct"/>
            <w:shd w:val="clear" w:color="auto" w:fill="FFFFFF"/>
            <w:tcMar>
              <w:top w:w="0" w:type="dxa"/>
              <w:left w:w="0" w:type="dxa"/>
              <w:bottom w:w="0" w:type="dxa"/>
              <w:right w:w="0" w:type="dxa"/>
            </w:tcMar>
            <w:vAlign w:val="center"/>
          </w:tcPr>
          <w:p w14:paraId="0A32D9A6" w14:textId="77777777" w:rsidR="00945CA5" w:rsidRPr="00BC1921" w:rsidRDefault="00945CA5" w:rsidP="00ED15BC">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b/>
                <w:sz w:val="20"/>
                <w:szCs w:val="20"/>
              </w:rPr>
            </w:pPr>
            <w:r w:rsidRPr="00BC1921">
              <w:rPr>
                <w:rFonts w:ascii="Times New Roman" w:eastAsia="DejaVu Sans" w:hAnsi="Times New Roman" w:cs="Times New Roman"/>
                <w:b/>
                <w:sz w:val="20"/>
                <w:szCs w:val="20"/>
              </w:rPr>
              <w:t>p1</w:t>
            </w:r>
          </w:p>
        </w:tc>
        <w:tc>
          <w:tcPr>
            <w:tcW w:w="233" w:type="pct"/>
            <w:shd w:val="clear" w:color="auto" w:fill="FFFFFF"/>
            <w:tcMar>
              <w:top w:w="0" w:type="dxa"/>
              <w:left w:w="0" w:type="dxa"/>
              <w:bottom w:w="0" w:type="dxa"/>
              <w:right w:w="0" w:type="dxa"/>
            </w:tcMar>
            <w:vAlign w:val="center"/>
          </w:tcPr>
          <w:p w14:paraId="5BD45E37" w14:textId="77777777" w:rsidR="00945CA5" w:rsidRPr="00BC1921" w:rsidRDefault="00945CA5" w:rsidP="00ED15BC">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b/>
                <w:sz w:val="20"/>
                <w:szCs w:val="20"/>
              </w:rPr>
            </w:pPr>
            <w:r w:rsidRPr="00BC1921">
              <w:rPr>
                <w:rFonts w:ascii="Times New Roman" w:eastAsia="DejaVu Sans" w:hAnsi="Times New Roman" w:cs="Times New Roman"/>
                <w:b/>
                <w:sz w:val="20"/>
                <w:szCs w:val="20"/>
              </w:rPr>
              <w:t>p2</w:t>
            </w:r>
          </w:p>
        </w:tc>
        <w:tc>
          <w:tcPr>
            <w:tcW w:w="453" w:type="pct"/>
            <w:shd w:val="clear" w:color="auto" w:fill="FFFFFF"/>
          </w:tcPr>
          <w:p w14:paraId="5A8D15D1" w14:textId="401FF777" w:rsidR="00945CA5" w:rsidRPr="00BC1921" w:rsidRDefault="00945CA5" w:rsidP="00ED15BC">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b/>
                <w:sz w:val="20"/>
                <w:szCs w:val="20"/>
              </w:rPr>
            </w:pPr>
            <w:r w:rsidRPr="00BC1921">
              <w:rPr>
                <w:rFonts w:ascii="Times New Roman" w:eastAsia="DejaVu Sans" w:hAnsi="Times New Roman" w:cs="Times New Roman"/>
                <w:b/>
                <w:sz w:val="20"/>
                <w:szCs w:val="20"/>
              </w:rPr>
              <w:t>N</w:t>
            </w:r>
          </w:p>
        </w:tc>
        <w:tc>
          <w:tcPr>
            <w:tcW w:w="349" w:type="pct"/>
            <w:shd w:val="clear" w:color="auto" w:fill="FFFFFF"/>
          </w:tcPr>
          <w:p w14:paraId="045A5214" w14:textId="25656EA4" w:rsidR="00945CA5" w:rsidRPr="00BC1921" w:rsidRDefault="00945CA5" w:rsidP="00ED15BC">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b/>
                <w:sz w:val="20"/>
                <w:szCs w:val="20"/>
              </w:rPr>
            </w:pPr>
            <w:r w:rsidRPr="00BC1921">
              <w:rPr>
                <w:rFonts w:ascii="Times New Roman" w:eastAsia="DejaVu Sans" w:hAnsi="Times New Roman" w:cs="Times New Roman"/>
                <w:b/>
                <w:sz w:val="20"/>
                <w:szCs w:val="20"/>
              </w:rPr>
              <w:t>Cases</w:t>
            </w:r>
          </w:p>
        </w:tc>
        <w:tc>
          <w:tcPr>
            <w:tcW w:w="665" w:type="pct"/>
            <w:shd w:val="clear" w:color="auto" w:fill="FFFFFF"/>
          </w:tcPr>
          <w:p w14:paraId="2B1A8EBA" w14:textId="3F525E53" w:rsidR="00945CA5" w:rsidRPr="00BC1921" w:rsidRDefault="00945CA5" w:rsidP="00ED15BC">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b/>
                <w:sz w:val="20"/>
                <w:szCs w:val="20"/>
              </w:rPr>
            </w:pPr>
            <w:r w:rsidRPr="00BC1921">
              <w:rPr>
                <w:rFonts w:ascii="Times New Roman" w:eastAsia="DejaVu Sans" w:hAnsi="Times New Roman" w:cs="Times New Roman"/>
                <w:b/>
                <w:sz w:val="20"/>
                <w:szCs w:val="20"/>
              </w:rPr>
              <w:t>HR (95% CI)</w:t>
            </w:r>
          </w:p>
        </w:tc>
        <w:tc>
          <w:tcPr>
            <w:tcW w:w="336" w:type="pct"/>
            <w:shd w:val="clear" w:color="auto" w:fill="FFFFFF"/>
          </w:tcPr>
          <w:p w14:paraId="6326F44C" w14:textId="55F95A56" w:rsidR="00945CA5" w:rsidRPr="00BC1921" w:rsidRDefault="00945CA5" w:rsidP="00ED15BC">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b/>
                <w:sz w:val="20"/>
                <w:szCs w:val="20"/>
              </w:rPr>
            </w:pPr>
            <w:r w:rsidRPr="00BC1921">
              <w:rPr>
                <w:rFonts w:ascii="Times New Roman" w:eastAsia="DejaVu Sans" w:hAnsi="Times New Roman" w:cs="Times New Roman"/>
                <w:b/>
                <w:sz w:val="20"/>
                <w:szCs w:val="20"/>
              </w:rPr>
              <w:t>p1</w:t>
            </w:r>
          </w:p>
        </w:tc>
        <w:tc>
          <w:tcPr>
            <w:tcW w:w="280" w:type="pct"/>
            <w:shd w:val="clear" w:color="auto" w:fill="FFFFFF"/>
          </w:tcPr>
          <w:p w14:paraId="5004FFDB" w14:textId="5A0B7A52" w:rsidR="00945CA5" w:rsidRPr="00BC1921" w:rsidRDefault="00945CA5" w:rsidP="00ED15BC">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b/>
                <w:sz w:val="20"/>
                <w:szCs w:val="20"/>
              </w:rPr>
            </w:pPr>
            <w:r w:rsidRPr="00BC1921">
              <w:rPr>
                <w:rFonts w:ascii="Times New Roman" w:eastAsia="DejaVu Sans" w:hAnsi="Times New Roman" w:cs="Times New Roman"/>
                <w:b/>
                <w:sz w:val="20"/>
                <w:szCs w:val="20"/>
              </w:rPr>
              <w:t>p2</w:t>
            </w:r>
          </w:p>
        </w:tc>
      </w:tr>
      <w:tr w:rsidR="00766BF0" w:rsidRPr="00BC1921" w14:paraId="6B6321D1" w14:textId="037D04ED" w:rsidTr="00766BF0">
        <w:trPr>
          <w:jc w:val="center"/>
        </w:trPr>
        <w:tc>
          <w:tcPr>
            <w:tcW w:w="797" w:type="pct"/>
            <w:vMerge w:val="restart"/>
            <w:shd w:val="clear" w:color="auto" w:fill="FFFFFF"/>
            <w:tcMar>
              <w:top w:w="0" w:type="dxa"/>
              <w:left w:w="0" w:type="dxa"/>
              <w:bottom w:w="0" w:type="dxa"/>
              <w:right w:w="0" w:type="dxa"/>
            </w:tcMar>
            <w:vAlign w:val="center"/>
          </w:tcPr>
          <w:p w14:paraId="19662753" w14:textId="23D5B726" w:rsidR="00251E74" w:rsidRPr="00BC1921" w:rsidRDefault="00251E74" w:rsidP="00ED15BC">
            <w:pPr>
              <w:pBdr>
                <w:top w:val="none" w:sz="0" w:space="0" w:color="000000"/>
                <w:left w:val="none" w:sz="0" w:space="0" w:color="000000"/>
                <w:bottom w:val="none" w:sz="0" w:space="0" w:color="000000"/>
                <w:right w:val="none" w:sz="0" w:space="0" w:color="000000"/>
              </w:pBdr>
              <w:spacing w:before="100" w:after="0"/>
              <w:ind w:left="100" w:right="100"/>
              <w:rPr>
                <w:rFonts w:ascii="Times New Roman" w:eastAsia="DejaVu Sans" w:hAnsi="Times New Roman" w:cs="Times New Roman"/>
                <w:sz w:val="20"/>
                <w:szCs w:val="20"/>
              </w:rPr>
            </w:pPr>
            <w:r w:rsidRPr="00BC1921">
              <w:rPr>
                <w:rFonts w:ascii="Times New Roman" w:eastAsia="DejaVu Sans" w:hAnsi="Times New Roman" w:cs="Times New Roman"/>
                <w:sz w:val="20"/>
                <w:szCs w:val="20"/>
              </w:rPr>
              <w:t>Ever smokers</w:t>
            </w:r>
          </w:p>
        </w:tc>
        <w:tc>
          <w:tcPr>
            <w:tcW w:w="236" w:type="pct"/>
            <w:shd w:val="clear" w:color="auto" w:fill="FFFFFF"/>
            <w:tcMar>
              <w:top w:w="0" w:type="dxa"/>
              <w:left w:w="0" w:type="dxa"/>
              <w:bottom w:w="0" w:type="dxa"/>
              <w:right w:w="0" w:type="dxa"/>
            </w:tcMar>
            <w:vAlign w:val="center"/>
          </w:tcPr>
          <w:p w14:paraId="7EFF5AEA" w14:textId="3653EBB3" w:rsidR="00251E74" w:rsidRPr="00BC1921" w:rsidRDefault="00251E74" w:rsidP="00ED15BC">
            <w:pPr>
              <w:pBdr>
                <w:top w:val="none" w:sz="0" w:space="0" w:color="000000"/>
                <w:left w:val="none" w:sz="0" w:space="0" w:color="000000"/>
                <w:bottom w:val="none" w:sz="0" w:space="0" w:color="000000"/>
                <w:right w:val="none" w:sz="0" w:space="0" w:color="000000"/>
              </w:pBdr>
              <w:spacing w:before="100" w:after="0"/>
              <w:ind w:left="100" w:right="100"/>
              <w:rPr>
                <w:rFonts w:ascii="Times New Roman" w:eastAsia="DejaVu Sans" w:hAnsi="Times New Roman" w:cs="Times New Roman"/>
                <w:sz w:val="20"/>
                <w:szCs w:val="20"/>
              </w:rPr>
            </w:pPr>
            <w:r w:rsidRPr="00BC1921">
              <w:rPr>
                <w:rFonts w:ascii="Times New Roman" w:eastAsia="DejaVu Sans" w:hAnsi="Times New Roman" w:cs="Times New Roman"/>
                <w:sz w:val="20"/>
                <w:szCs w:val="20"/>
              </w:rPr>
              <w:t>No</w:t>
            </w:r>
          </w:p>
        </w:tc>
        <w:tc>
          <w:tcPr>
            <w:tcW w:w="404" w:type="pct"/>
            <w:shd w:val="clear" w:color="auto" w:fill="FFFFFF"/>
            <w:tcMar>
              <w:top w:w="0" w:type="dxa"/>
              <w:left w:w="0" w:type="dxa"/>
              <w:bottom w:w="0" w:type="dxa"/>
              <w:right w:w="0" w:type="dxa"/>
            </w:tcMar>
            <w:vAlign w:val="center"/>
          </w:tcPr>
          <w:p w14:paraId="254FB2F4" w14:textId="77777777" w:rsidR="00251E74" w:rsidRPr="00BC1921" w:rsidRDefault="00251E74" w:rsidP="00ED15BC">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r w:rsidRPr="00BC1921">
              <w:rPr>
                <w:rFonts w:ascii="Times New Roman" w:eastAsia="DejaVu Sans" w:hAnsi="Times New Roman" w:cs="Times New Roman"/>
                <w:sz w:val="20"/>
                <w:szCs w:val="20"/>
              </w:rPr>
              <w:t>1,406,515</w:t>
            </w:r>
          </w:p>
        </w:tc>
        <w:tc>
          <w:tcPr>
            <w:tcW w:w="315" w:type="pct"/>
            <w:shd w:val="clear" w:color="auto" w:fill="FFFFFF"/>
            <w:tcMar>
              <w:top w:w="0" w:type="dxa"/>
              <w:left w:w="0" w:type="dxa"/>
              <w:bottom w:w="0" w:type="dxa"/>
              <w:right w:w="0" w:type="dxa"/>
            </w:tcMar>
            <w:vAlign w:val="center"/>
          </w:tcPr>
          <w:p w14:paraId="7D90FC80" w14:textId="77777777" w:rsidR="00251E74" w:rsidRPr="00BC1921" w:rsidRDefault="00251E74" w:rsidP="00ED15BC">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r w:rsidRPr="00BC1921">
              <w:rPr>
                <w:rFonts w:ascii="Times New Roman" w:eastAsia="DejaVu Sans" w:hAnsi="Times New Roman" w:cs="Times New Roman"/>
                <w:sz w:val="20"/>
                <w:szCs w:val="20"/>
              </w:rPr>
              <w:t>6,487</w:t>
            </w:r>
          </w:p>
        </w:tc>
        <w:tc>
          <w:tcPr>
            <w:tcW w:w="603" w:type="pct"/>
            <w:shd w:val="clear" w:color="auto" w:fill="FFFFFF"/>
            <w:tcMar>
              <w:top w:w="0" w:type="dxa"/>
              <w:left w:w="0" w:type="dxa"/>
              <w:bottom w:w="0" w:type="dxa"/>
              <w:right w:w="0" w:type="dxa"/>
            </w:tcMar>
            <w:vAlign w:val="center"/>
          </w:tcPr>
          <w:p w14:paraId="3E33ADBD" w14:textId="53CFC447" w:rsidR="00251E74" w:rsidRPr="00BC1921" w:rsidRDefault="00251E74" w:rsidP="00ED15BC">
            <w:pPr>
              <w:pBdr>
                <w:top w:val="none" w:sz="0" w:space="0" w:color="000000"/>
                <w:left w:val="none" w:sz="0" w:space="0" w:color="000000"/>
                <w:bottom w:val="none" w:sz="0" w:space="0" w:color="000000"/>
                <w:right w:val="none" w:sz="0" w:space="0" w:color="000000"/>
              </w:pBdr>
              <w:spacing w:before="100" w:after="0"/>
              <w:ind w:left="100" w:right="100"/>
              <w:rPr>
                <w:rFonts w:ascii="Times New Roman" w:eastAsia="DejaVu Sans" w:hAnsi="Times New Roman" w:cs="Times New Roman"/>
                <w:sz w:val="20"/>
                <w:szCs w:val="20"/>
              </w:rPr>
            </w:pPr>
            <w:r w:rsidRPr="00BC1921">
              <w:rPr>
                <w:rFonts w:ascii="Times New Roman" w:eastAsia="DejaVu Sans" w:hAnsi="Times New Roman" w:cs="Times New Roman"/>
                <w:sz w:val="20"/>
                <w:szCs w:val="20"/>
              </w:rPr>
              <w:t>0.946 (0.918</w:t>
            </w:r>
            <w:r w:rsidR="00826E24">
              <w:rPr>
                <w:rFonts w:ascii="Times New Roman" w:eastAsia="DejaVu Sans" w:hAnsi="Times New Roman" w:cs="Times New Roman"/>
                <w:sz w:val="20"/>
                <w:szCs w:val="20"/>
              </w:rPr>
              <w:t xml:space="preserve">, </w:t>
            </w:r>
            <w:r w:rsidRPr="00BC1921">
              <w:rPr>
                <w:rFonts w:ascii="Times New Roman" w:eastAsia="DejaVu Sans" w:hAnsi="Times New Roman" w:cs="Times New Roman"/>
                <w:sz w:val="20"/>
                <w:szCs w:val="20"/>
              </w:rPr>
              <w:t>0.974)</w:t>
            </w:r>
          </w:p>
        </w:tc>
        <w:tc>
          <w:tcPr>
            <w:tcW w:w="329" w:type="pct"/>
            <w:shd w:val="clear" w:color="auto" w:fill="FFFFFF"/>
            <w:tcMar>
              <w:top w:w="0" w:type="dxa"/>
              <w:left w:w="0" w:type="dxa"/>
              <w:bottom w:w="0" w:type="dxa"/>
              <w:right w:w="0" w:type="dxa"/>
            </w:tcMar>
            <w:vAlign w:val="center"/>
          </w:tcPr>
          <w:p w14:paraId="5F9D1396" w14:textId="0BE6AB01" w:rsidR="00251E74" w:rsidRPr="00BC1921" w:rsidRDefault="0039164C" w:rsidP="00ED15BC">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r w:rsidRPr="00181323">
              <w:rPr>
                <w:rFonts w:ascii="Times New Roman" w:eastAsia="DejaVu Sans" w:hAnsi="Times New Roman" w:cs="Times New Roman"/>
                <w:sz w:val="20"/>
                <w:szCs w:val="20"/>
              </w:rPr>
              <w:t xml:space="preserve">&lt; </w:t>
            </w:r>
            <w:r w:rsidR="00251E74" w:rsidRPr="00181323">
              <w:rPr>
                <w:rFonts w:ascii="Times New Roman" w:eastAsia="DejaVu Sans" w:hAnsi="Times New Roman" w:cs="Times New Roman"/>
                <w:sz w:val="20"/>
                <w:szCs w:val="20"/>
              </w:rPr>
              <w:t>0.00</w:t>
            </w:r>
            <w:r w:rsidR="00181323" w:rsidRPr="00181323">
              <w:rPr>
                <w:rFonts w:ascii="Times New Roman" w:eastAsia="DejaVu Sans" w:hAnsi="Times New Roman" w:cs="Times New Roman"/>
                <w:sz w:val="20"/>
                <w:szCs w:val="20"/>
              </w:rPr>
              <w:t>1</w:t>
            </w:r>
          </w:p>
        </w:tc>
        <w:tc>
          <w:tcPr>
            <w:tcW w:w="233" w:type="pct"/>
            <w:shd w:val="clear" w:color="auto" w:fill="FFFFFF"/>
            <w:tcMar>
              <w:top w:w="0" w:type="dxa"/>
              <w:left w:w="0" w:type="dxa"/>
              <w:bottom w:w="0" w:type="dxa"/>
              <w:right w:w="0" w:type="dxa"/>
            </w:tcMar>
            <w:vAlign w:val="center"/>
          </w:tcPr>
          <w:p w14:paraId="280538DC" w14:textId="77777777" w:rsidR="00251E74" w:rsidRPr="00BC1921" w:rsidRDefault="00251E74" w:rsidP="00ED15BC">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p>
        </w:tc>
        <w:tc>
          <w:tcPr>
            <w:tcW w:w="453" w:type="pct"/>
            <w:shd w:val="clear" w:color="auto" w:fill="FFFFFF"/>
          </w:tcPr>
          <w:p w14:paraId="4FC6E0EC" w14:textId="056076E8" w:rsidR="00251E74" w:rsidRPr="00BC1921" w:rsidRDefault="00251E74" w:rsidP="00ED15BC">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r w:rsidRPr="00BC1921">
              <w:rPr>
                <w:rFonts w:ascii="Times New Roman" w:hAnsi="Times New Roman" w:cs="Times New Roman"/>
                <w:sz w:val="20"/>
                <w:szCs w:val="20"/>
              </w:rPr>
              <w:t>1,721,709</w:t>
            </w:r>
          </w:p>
        </w:tc>
        <w:tc>
          <w:tcPr>
            <w:tcW w:w="349" w:type="pct"/>
            <w:shd w:val="clear" w:color="auto" w:fill="FFFFFF"/>
          </w:tcPr>
          <w:p w14:paraId="5BB8A9D6" w14:textId="60BE50F6" w:rsidR="00251E74" w:rsidRPr="00BC1921" w:rsidRDefault="00251E74" w:rsidP="00ED15BC">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r w:rsidRPr="00BC1921">
              <w:rPr>
                <w:rFonts w:ascii="Times New Roman" w:hAnsi="Times New Roman" w:cs="Times New Roman"/>
                <w:sz w:val="20"/>
                <w:szCs w:val="20"/>
              </w:rPr>
              <w:t>8,093</w:t>
            </w:r>
          </w:p>
        </w:tc>
        <w:tc>
          <w:tcPr>
            <w:tcW w:w="665" w:type="pct"/>
            <w:shd w:val="clear" w:color="auto" w:fill="FFFFFF"/>
          </w:tcPr>
          <w:p w14:paraId="047FF919" w14:textId="273BFB29" w:rsidR="00251E74" w:rsidRPr="00BC1921" w:rsidRDefault="00251E74" w:rsidP="00ED15BC">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r w:rsidRPr="00BC1921">
              <w:rPr>
                <w:rFonts w:ascii="Times New Roman" w:hAnsi="Times New Roman" w:cs="Times New Roman"/>
                <w:sz w:val="20"/>
                <w:szCs w:val="20"/>
              </w:rPr>
              <w:t>0.97</w:t>
            </w:r>
            <w:r w:rsidR="00C459E5" w:rsidRPr="00BC1921">
              <w:rPr>
                <w:rFonts w:ascii="Times New Roman" w:hAnsi="Times New Roman" w:cs="Times New Roman"/>
                <w:sz w:val="20"/>
                <w:szCs w:val="20"/>
              </w:rPr>
              <w:t>0</w:t>
            </w:r>
            <w:r w:rsidRPr="00BC1921">
              <w:rPr>
                <w:rFonts w:ascii="Times New Roman" w:hAnsi="Times New Roman" w:cs="Times New Roman"/>
                <w:sz w:val="20"/>
                <w:szCs w:val="20"/>
              </w:rPr>
              <w:t xml:space="preserve"> (0.948</w:t>
            </w:r>
            <w:r w:rsidR="00A72AA6">
              <w:rPr>
                <w:rFonts w:ascii="Times New Roman" w:hAnsi="Times New Roman" w:cs="Times New Roman"/>
                <w:sz w:val="20"/>
                <w:szCs w:val="20"/>
              </w:rPr>
              <w:t xml:space="preserve">, </w:t>
            </w:r>
            <w:r w:rsidRPr="00BC1921">
              <w:rPr>
                <w:rFonts w:ascii="Times New Roman" w:hAnsi="Times New Roman" w:cs="Times New Roman"/>
                <w:sz w:val="20"/>
                <w:szCs w:val="20"/>
              </w:rPr>
              <w:t>0.992)</w:t>
            </w:r>
          </w:p>
        </w:tc>
        <w:tc>
          <w:tcPr>
            <w:tcW w:w="336" w:type="pct"/>
            <w:shd w:val="clear" w:color="auto" w:fill="FFFFFF"/>
          </w:tcPr>
          <w:p w14:paraId="76DF7A16" w14:textId="2F00E729" w:rsidR="00251E74" w:rsidRPr="00BC1921" w:rsidRDefault="00AF5D0D" w:rsidP="00ED15BC">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r>
              <w:rPr>
                <w:rFonts w:ascii="Times New Roman" w:hAnsi="Times New Roman" w:cs="Times New Roman"/>
                <w:sz w:val="20"/>
                <w:szCs w:val="20"/>
              </w:rPr>
              <w:t xml:space="preserve">&lt; </w:t>
            </w:r>
            <w:r w:rsidR="00251E74" w:rsidRPr="00BC1921">
              <w:rPr>
                <w:rFonts w:ascii="Times New Roman" w:hAnsi="Times New Roman" w:cs="Times New Roman"/>
                <w:sz w:val="20"/>
                <w:szCs w:val="20"/>
              </w:rPr>
              <w:t>0.0</w:t>
            </w:r>
            <w:r>
              <w:rPr>
                <w:rFonts w:ascii="Times New Roman" w:hAnsi="Times New Roman" w:cs="Times New Roman"/>
                <w:sz w:val="20"/>
                <w:szCs w:val="20"/>
              </w:rPr>
              <w:t>1</w:t>
            </w:r>
          </w:p>
        </w:tc>
        <w:tc>
          <w:tcPr>
            <w:tcW w:w="280" w:type="pct"/>
            <w:shd w:val="clear" w:color="auto" w:fill="FFFFFF"/>
          </w:tcPr>
          <w:p w14:paraId="6E32B5FC" w14:textId="77777777" w:rsidR="00251E74" w:rsidRPr="00BC1921" w:rsidRDefault="00251E74" w:rsidP="00ED15BC">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p>
        </w:tc>
      </w:tr>
      <w:tr w:rsidR="00766BF0" w:rsidRPr="00BC1921" w14:paraId="2DF8697E" w14:textId="2BD0D987" w:rsidTr="00766BF0">
        <w:trPr>
          <w:jc w:val="center"/>
        </w:trPr>
        <w:tc>
          <w:tcPr>
            <w:tcW w:w="797" w:type="pct"/>
            <w:vMerge/>
            <w:shd w:val="clear" w:color="auto" w:fill="FFFFFF"/>
            <w:tcMar>
              <w:top w:w="0" w:type="dxa"/>
              <w:left w:w="0" w:type="dxa"/>
              <w:bottom w:w="0" w:type="dxa"/>
              <w:right w:w="0" w:type="dxa"/>
            </w:tcMar>
            <w:vAlign w:val="center"/>
          </w:tcPr>
          <w:p w14:paraId="55153D38" w14:textId="58DFE586" w:rsidR="00251E74" w:rsidRPr="00BC1921" w:rsidRDefault="00251E74" w:rsidP="00ED15BC">
            <w:pPr>
              <w:pBdr>
                <w:top w:val="none" w:sz="0" w:space="0" w:color="000000"/>
                <w:left w:val="none" w:sz="0" w:space="0" w:color="000000"/>
                <w:bottom w:val="none" w:sz="0" w:space="0" w:color="000000"/>
                <w:right w:val="none" w:sz="0" w:space="0" w:color="000000"/>
              </w:pBdr>
              <w:spacing w:before="100" w:after="0"/>
              <w:ind w:left="100" w:right="100"/>
              <w:rPr>
                <w:rFonts w:ascii="Times New Roman" w:eastAsia="DejaVu Sans" w:hAnsi="Times New Roman" w:cs="Times New Roman"/>
                <w:sz w:val="20"/>
                <w:szCs w:val="20"/>
              </w:rPr>
            </w:pPr>
          </w:p>
        </w:tc>
        <w:tc>
          <w:tcPr>
            <w:tcW w:w="236" w:type="pct"/>
            <w:shd w:val="clear" w:color="auto" w:fill="FFFFFF"/>
            <w:tcMar>
              <w:top w:w="0" w:type="dxa"/>
              <w:left w:w="0" w:type="dxa"/>
              <w:bottom w:w="0" w:type="dxa"/>
              <w:right w:w="0" w:type="dxa"/>
            </w:tcMar>
            <w:vAlign w:val="center"/>
          </w:tcPr>
          <w:p w14:paraId="2ADA7592" w14:textId="016CD37A" w:rsidR="00251E74" w:rsidRPr="00BC1921" w:rsidRDefault="00251E74" w:rsidP="00ED15BC">
            <w:pPr>
              <w:pBdr>
                <w:top w:val="none" w:sz="0" w:space="0" w:color="000000"/>
                <w:left w:val="none" w:sz="0" w:space="0" w:color="000000"/>
                <w:bottom w:val="none" w:sz="0" w:space="0" w:color="000000"/>
                <w:right w:val="none" w:sz="0" w:space="0" w:color="000000"/>
              </w:pBdr>
              <w:spacing w:before="100" w:after="0"/>
              <w:ind w:left="100" w:right="100"/>
              <w:rPr>
                <w:rFonts w:ascii="Times New Roman" w:eastAsia="DejaVu Sans" w:hAnsi="Times New Roman" w:cs="Times New Roman"/>
                <w:sz w:val="20"/>
                <w:szCs w:val="20"/>
              </w:rPr>
            </w:pPr>
            <w:r w:rsidRPr="00BC1921">
              <w:rPr>
                <w:rFonts w:ascii="Times New Roman" w:eastAsia="DejaVu Sans" w:hAnsi="Times New Roman" w:cs="Times New Roman"/>
                <w:sz w:val="20"/>
                <w:szCs w:val="20"/>
              </w:rPr>
              <w:t>Yes</w:t>
            </w:r>
          </w:p>
        </w:tc>
        <w:tc>
          <w:tcPr>
            <w:tcW w:w="404" w:type="pct"/>
            <w:shd w:val="clear" w:color="auto" w:fill="FFFFFF"/>
            <w:tcMar>
              <w:top w:w="0" w:type="dxa"/>
              <w:left w:w="0" w:type="dxa"/>
              <w:bottom w:w="0" w:type="dxa"/>
              <w:right w:w="0" w:type="dxa"/>
            </w:tcMar>
            <w:vAlign w:val="center"/>
          </w:tcPr>
          <w:p w14:paraId="19DD2EEB" w14:textId="77777777" w:rsidR="00251E74" w:rsidRPr="00BC1921" w:rsidRDefault="00251E74" w:rsidP="00ED15BC">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r w:rsidRPr="00BC1921">
              <w:rPr>
                <w:rFonts w:ascii="Times New Roman" w:eastAsia="DejaVu Sans" w:hAnsi="Times New Roman" w:cs="Times New Roman"/>
                <w:sz w:val="20"/>
                <w:szCs w:val="20"/>
              </w:rPr>
              <w:t>64,394</w:t>
            </w:r>
          </w:p>
        </w:tc>
        <w:tc>
          <w:tcPr>
            <w:tcW w:w="315" w:type="pct"/>
            <w:shd w:val="clear" w:color="auto" w:fill="FFFFFF"/>
            <w:tcMar>
              <w:top w:w="0" w:type="dxa"/>
              <w:left w:w="0" w:type="dxa"/>
              <w:bottom w:w="0" w:type="dxa"/>
              <w:right w:w="0" w:type="dxa"/>
            </w:tcMar>
            <w:vAlign w:val="center"/>
          </w:tcPr>
          <w:p w14:paraId="555DAEC8" w14:textId="77777777" w:rsidR="00251E74" w:rsidRPr="00BC1921" w:rsidRDefault="00251E74" w:rsidP="00ED15BC">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r w:rsidRPr="00BC1921">
              <w:rPr>
                <w:rFonts w:ascii="Times New Roman" w:eastAsia="DejaVu Sans" w:hAnsi="Times New Roman" w:cs="Times New Roman"/>
                <w:sz w:val="20"/>
                <w:szCs w:val="20"/>
              </w:rPr>
              <w:t>503</w:t>
            </w:r>
          </w:p>
        </w:tc>
        <w:tc>
          <w:tcPr>
            <w:tcW w:w="603" w:type="pct"/>
            <w:shd w:val="clear" w:color="auto" w:fill="FFFFFF"/>
            <w:tcMar>
              <w:top w:w="0" w:type="dxa"/>
              <w:left w:w="0" w:type="dxa"/>
              <w:bottom w:w="0" w:type="dxa"/>
              <w:right w:w="0" w:type="dxa"/>
            </w:tcMar>
            <w:vAlign w:val="center"/>
          </w:tcPr>
          <w:p w14:paraId="06071E74" w14:textId="6CB4193D" w:rsidR="00251E74" w:rsidRPr="00BC1921" w:rsidRDefault="00251E74" w:rsidP="00ED15BC">
            <w:pPr>
              <w:pBdr>
                <w:top w:val="none" w:sz="0" w:space="0" w:color="000000"/>
                <w:left w:val="none" w:sz="0" w:space="0" w:color="000000"/>
                <w:bottom w:val="none" w:sz="0" w:space="0" w:color="000000"/>
                <w:right w:val="none" w:sz="0" w:space="0" w:color="000000"/>
              </w:pBdr>
              <w:spacing w:before="100" w:after="0"/>
              <w:ind w:left="100" w:right="100"/>
              <w:rPr>
                <w:rFonts w:ascii="Times New Roman" w:eastAsia="DejaVu Sans" w:hAnsi="Times New Roman" w:cs="Times New Roman"/>
                <w:sz w:val="20"/>
                <w:szCs w:val="20"/>
              </w:rPr>
            </w:pPr>
            <w:r w:rsidRPr="00BC1921">
              <w:rPr>
                <w:rFonts w:ascii="Times New Roman" w:eastAsia="DejaVu Sans" w:hAnsi="Times New Roman" w:cs="Times New Roman"/>
                <w:sz w:val="20"/>
                <w:szCs w:val="20"/>
              </w:rPr>
              <w:t>0.889 (0.803</w:t>
            </w:r>
            <w:r w:rsidR="00826E24">
              <w:rPr>
                <w:rFonts w:ascii="Times New Roman" w:eastAsia="DejaVu Sans" w:hAnsi="Times New Roman" w:cs="Times New Roman"/>
                <w:sz w:val="20"/>
                <w:szCs w:val="20"/>
              </w:rPr>
              <w:t xml:space="preserve">, </w:t>
            </w:r>
            <w:r w:rsidRPr="00BC1921">
              <w:rPr>
                <w:rFonts w:ascii="Times New Roman" w:eastAsia="DejaVu Sans" w:hAnsi="Times New Roman" w:cs="Times New Roman"/>
                <w:sz w:val="20"/>
                <w:szCs w:val="20"/>
              </w:rPr>
              <w:t>0.983)</w:t>
            </w:r>
          </w:p>
        </w:tc>
        <w:tc>
          <w:tcPr>
            <w:tcW w:w="329" w:type="pct"/>
            <w:shd w:val="clear" w:color="auto" w:fill="FFFFFF"/>
            <w:tcMar>
              <w:top w:w="0" w:type="dxa"/>
              <w:left w:w="0" w:type="dxa"/>
              <w:bottom w:w="0" w:type="dxa"/>
              <w:right w:w="0" w:type="dxa"/>
            </w:tcMar>
            <w:vAlign w:val="center"/>
          </w:tcPr>
          <w:p w14:paraId="5A27FBEA" w14:textId="46482FB7" w:rsidR="00251E74" w:rsidRPr="00BC1921" w:rsidRDefault="00251E74" w:rsidP="00ED15BC">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r w:rsidRPr="00BC1921">
              <w:rPr>
                <w:rFonts w:ascii="Times New Roman" w:eastAsia="DejaVu Sans" w:hAnsi="Times New Roman" w:cs="Times New Roman"/>
                <w:sz w:val="20"/>
                <w:szCs w:val="20"/>
              </w:rPr>
              <w:t>0.02</w:t>
            </w:r>
          </w:p>
        </w:tc>
        <w:tc>
          <w:tcPr>
            <w:tcW w:w="233" w:type="pct"/>
            <w:shd w:val="clear" w:color="auto" w:fill="FFFFFF"/>
            <w:tcMar>
              <w:top w:w="0" w:type="dxa"/>
              <w:left w:w="0" w:type="dxa"/>
              <w:bottom w:w="0" w:type="dxa"/>
              <w:right w:w="0" w:type="dxa"/>
            </w:tcMar>
            <w:vAlign w:val="center"/>
          </w:tcPr>
          <w:p w14:paraId="4AF82D8D" w14:textId="02DDB286" w:rsidR="00251E74" w:rsidRPr="00BC1921" w:rsidRDefault="00251E74" w:rsidP="00ED15BC">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r w:rsidRPr="00BC1921">
              <w:rPr>
                <w:rFonts w:ascii="Times New Roman" w:eastAsia="DejaVu Sans" w:hAnsi="Times New Roman" w:cs="Times New Roman"/>
                <w:sz w:val="20"/>
                <w:szCs w:val="20"/>
              </w:rPr>
              <w:t>0.24</w:t>
            </w:r>
          </w:p>
        </w:tc>
        <w:tc>
          <w:tcPr>
            <w:tcW w:w="453" w:type="pct"/>
            <w:shd w:val="clear" w:color="auto" w:fill="FFFFFF"/>
          </w:tcPr>
          <w:p w14:paraId="12A7BC84" w14:textId="60B66B69" w:rsidR="00251E74" w:rsidRPr="00BC1921" w:rsidRDefault="00251E74" w:rsidP="00ED15BC">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r w:rsidRPr="00BC1921">
              <w:rPr>
                <w:rFonts w:ascii="Times New Roman" w:hAnsi="Times New Roman" w:cs="Times New Roman"/>
                <w:sz w:val="20"/>
                <w:szCs w:val="20"/>
              </w:rPr>
              <w:t>138,398</w:t>
            </w:r>
          </w:p>
        </w:tc>
        <w:tc>
          <w:tcPr>
            <w:tcW w:w="349" w:type="pct"/>
            <w:shd w:val="clear" w:color="auto" w:fill="FFFFFF"/>
          </w:tcPr>
          <w:p w14:paraId="206F39C2" w14:textId="514396D6" w:rsidR="00251E74" w:rsidRPr="00BC1921" w:rsidRDefault="00251E74" w:rsidP="00ED15BC">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r w:rsidRPr="00BC1921">
              <w:rPr>
                <w:rFonts w:ascii="Times New Roman" w:hAnsi="Times New Roman" w:cs="Times New Roman"/>
                <w:sz w:val="20"/>
                <w:szCs w:val="20"/>
              </w:rPr>
              <w:t>827</w:t>
            </w:r>
          </w:p>
        </w:tc>
        <w:tc>
          <w:tcPr>
            <w:tcW w:w="665" w:type="pct"/>
            <w:shd w:val="clear" w:color="auto" w:fill="FFFFFF"/>
          </w:tcPr>
          <w:p w14:paraId="35BB0317" w14:textId="34D6FCF3" w:rsidR="00251E74" w:rsidRPr="00BC1921" w:rsidRDefault="00251E74" w:rsidP="00ED15BC">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r w:rsidRPr="00BC1921">
              <w:rPr>
                <w:rFonts w:ascii="Times New Roman" w:hAnsi="Times New Roman" w:cs="Times New Roman"/>
                <w:sz w:val="20"/>
                <w:szCs w:val="20"/>
              </w:rPr>
              <w:t>0.958 (0.895</w:t>
            </w:r>
            <w:r w:rsidR="00A72AA6">
              <w:rPr>
                <w:rFonts w:ascii="Times New Roman" w:hAnsi="Times New Roman" w:cs="Times New Roman"/>
                <w:sz w:val="20"/>
                <w:szCs w:val="20"/>
              </w:rPr>
              <w:t xml:space="preserve">, </w:t>
            </w:r>
            <w:r w:rsidRPr="00BC1921">
              <w:rPr>
                <w:rFonts w:ascii="Times New Roman" w:hAnsi="Times New Roman" w:cs="Times New Roman"/>
                <w:sz w:val="20"/>
                <w:szCs w:val="20"/>
              </w:rPr>
              <w:t>1.026)</w:t>
            </w:r>
          </w:p>
        </w:tc>
        <w:tc>
          <w:tcPr>
            <w:tcW w:w="336" w:type="pct"/>
            <w:shd w:val="clear" w:color="auto" w:fill="FFFFFF"/>
          </w:tcPr>
          <w:p w14:paraId="029D25E4" w14:textId="44D47767" w:rsidR="00251E74" w:rsidRPr="00BC1921" w:rsidRDefault="00251E74" w:rsidP="00ED15BC">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r w:rsidRPr="00BC1921">
              <w:rPr>
                <w:rFonts w:ascii="Times New Roman" w:hAnsi="Times New Roman" w:cs="Times New Roman"/>
                <w:sz w:val="20"/>
                <w:szCs w:val="20"/>
              </w:rPr>
              <w:t>0.224</w:t>
            </w:r>
          </w:p>
        </w:tc>
        <w:tc>
          <w:tcPr>
            <w:tcW w:w="280" w:type="pct"/>
            <w:shd w:val="clear" w:color="auto" w:fill="FFFFFF"/>
          </w:tcPr>
          <w:p w14:paraId="0635E0E5" w14:textId="100EE46F" w:rsidR="00251E74" w:rsidRPr="00BC1921" w:rsidRDefault="00251E74" w:rsidP="00ED15BC">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r w:rsidRPr="00BC1921">
              <w:rPr>
                <w:rFonts w:ascii="Times New Roman" w:hAnsi="Times New Roman" w:cs="Times New Roman"/>
                <w:sz w:val="20"/>
                <w:szCs w:val="20"/>
              </w:rPr>
              <w:t>0.75</w:t>
            </w:r>
          </w:p>
        </w:tc>
      </w:tr>
      <w:tr w:rsidR="00766BF0" w:rsidRPr="00BC1921" w14:paraId="500BDB9B" w14:textId="6573C4AE" w:rsidTr="00766BF0">
        <w:trPr>
          <w:jc w:val="center"/>
        </w:trPr>
        <w:tc>
          <w:tcPr>
            <w:tcW w:w="797" w:type="pct"/>
            <w:vMerge w:val="restart"/>
            <w:shd w:val="clear" w:color="auto" w:fill="FFFFFF"/>
            <w:tcMar>
              <w:top w:w="0" w:type="dxa"/>
              <w:left w:w="0" w:type="dxa"/>
              <w:bottom w:w="0" w:type="dxa"/>
              <w:right w:w="0" w:type="dxa"/>
            </w:tcMar>
            <w:vAlign w:val="center"/>
          </w:tcPr>
          <w:p w14:paraId="2DF3D680" w14:textId="6CCD13ED" w:rsidR="00251E74" w:rsidRPr="00BC1921" w:rsidRDefault="00251E74" w:rsidP="00ED15BC">
            <w:pPr>
              <w:pBdr>
                <w:top w:val="none" w:sz="0" w:space="0" w:color="000000"/>
                <w:left w:val="none" w:sz="0" w:space="0" w:color="000000"/>
                <w:bottom w:val="none" w:sz="0" w:space="0" w:color="000000"/>
                <w:right w:val="none" w:sz="0" w:space="0" w:color="000000"/>
              </w:pBdr>
              <w:spacing w:before="100" w:after="0"/>
              <w:ind w:left="100" w:right="100"/>
              <w:rPr>
                <w:rFonts w:ascii="Times New Roman" w:eastAsia="DejaVu Sans" w:hAnsi="Times New Roman" w:cs="Times New Roman"/>
                <w:sz w:val="20"/>
                <w:szCs w:val="20"/>
              </w:rPr>
            </w:pPr>
            <w:r w:rsidRPr="00BC1921">
              <w:rPr>
                <w:rFonts w:ascii="Times New Roman" w:eastAsia="DejaVu Sans" w:hAnsi="Times New Roman" w:cs="Times New Roman"/>
                <w:sz w:val="20"/>
                <w:szCs w:val="20"/>
              </w:rPr>
              <w:t>Never smokers</w:t>
            </w:r>
          </w:p>
        </w:tc>
        <w:tc>
          <w:tcPr>
            <w:tcW w:w="236" w:type="pct"/>
            <w:shd w:val="clear" w:color="auto" w:fill="FFFFFF"/>
            <w:tcMar>
              <w:top w:w="0" w:type="dxa"/>
              <w:left w:w="0" w:type="dxa"/>
              <w:bottom w:w="0" w:type="dxa"/>
              <w:right w:w="0" w:type="dxa"/>
            </w:tcMar>
            <w:vAlign w:val="center"/>
          </w:tcPr>
          <w:p w14:paraId="7E78AA2A" w14:textId="62CC9C02" w:rsidR="00251E74" w:rsidRPr="00BC1921" w:rsidRDefault="00251E74" w:rsidP="00ED15BC">
            <w:pPr>
              <w:pBdr>
                <w:top w:val="none" w:sz="0" w:space="0" w:color="000000"/>
                <w:left w:val="none" w:sz="0" w:space="0" w:color="000000"/>
                <w:bottom w:val="none" w:sz="0" w:space="0" w:color="000000"/>
                <w:right w:val="none" w:sz="0" w:space="0" w:color="000000"/>
              </w:pBdr>
              <w:spacing w:before="100" w:after="0"/>
              <w:ind w:left="100" w:right="100"/>
              <w:rPr>
                <w:rFonts w:ascii="Times New Roman" w:eastAsia="DejaVu Sans" w:hAnsi="Times New Roman" w:cs="Times New Roman"/>
                <w:sz w:val="20"/>
                <w:szCs w:val="20"/>
              </w:rPr>
            </w:pPr>
            <w:r w:rsidRPr="00BC1921">
              <w:rPr>
                <w:rFonts w:ascii="Times New Roman" w:eastAsia="DejaVu Sans" w:hAnsi="Times New Roman" w:cs="Times New Roman"/>
                <w:sz w:val="20"/>
                <w:szCs w:val="20"/>
              </w:rPr>
              <w:t>No</w:t>
            </w:r>
          </w:p>
        </w:tc>
        <w:tc>
          <w:tcPr>
            <w:tcW w:w="404" w:type="pct"/>
            <w:shd w:val="clear" w:color="auto" w:fill="FFFFFF"/>
            <w:tcMar>
              <w:top w:w="0" w:type="dxa"/>
              <w:left w:w="0" w:type="dxa"/>
              <w:bottom w:w="0" w:type="dxa"/>
              <w:right w:w="0" w:type="dxa"/>
            </w:tcMar>
            <w:vAlign w:val="center"/>
          </w:tcPr>
          <w:p w14:paraId="7624F9E7" w14:textId="77777777" w:rsidR="00251E74" w:rsidRPr="00BC1921" w:rsidRDefault="00251E74" w:rsidP="00ED15BC">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r w:rsidRPr="00BC1921">
              <w:rPr>
                <w:rFonts w:ascii="Times New Roman" w:eastAsia="DejaVu Sans" w:hAnsi="Times New Roman" w:cs="Times New Roman"/>
                <w:sz w:val="20"/>
                <w:szCs w:val="20"/>
              </w:rPr>
              <w:t>1,192,032</w:t>
            </w:r>
          </w:p>
        </w:tc>
        <w:tc>
          <w:tcPr>
            <w:tcW w:w="315" w:type="pct"/>
            <w:shd w:val="clear" w:color="auto" w:fill="FFFFFF"/>
            <w:tcMar>
              <w:top w:w="0" w:type="dxa"/>
              <w:left w:w="0" w:type="dxa"/>
              <w:bottom w:w="0" w:type="dxa"/>
              <w:right w:w="0" w:type="dxa"/>
            </w:tcMar>
            <w:vAlign w:val="center"/>
          </w:tcPr>
          <w:p w14:paraId="0393FB72" w14:textId="77777777" w:rsidR="00251E74" w:rsidRPr="00BC1921" w:rsidRDefault="00251E74" w:rsidP="00ED15BC">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r w:rsidRPr="00BC1921">
              <w:rPr>
                <w:rFonts w:ascii="Times New Roman" w:eastAsia="DejaVu Sans" w:hAnsi="Times New Roman" w:cs="Times New Roman"/>
                <w:sz w:val="20"/>
                <w:szCs w:val="20"/>
              </w:rPr>
              <w:t>4,344</w:t>
            </w:r>
          </w:p>
        </w:tc>
        <w:tc>
          <w:tcPr>
            <w:tcW w:w="603" w:type="pct"/>
            <w:shd w:val="clear" w:color="auto" w:fill="FFFFFF"/>
            <w:tcMar>
              <w:top w:w="0" w:type="dxa"/>
              <w:left w:w="0" w:type="dxa"/>
              <w:bottom w:w="0" w:type="dxa"/>
              <w:right w:w="0" w:type="dxa"/>
            </w:tcMar>
            <w:vAlign w:val="center"/>
          </w:tcPr>
          <w:p w14:paraId="5F2206E0" w14:textId="1FD9A53D" w:rsidR="00251E74" w:rsidRPr="00BC1921" w:rsidRDefault="00251E74" w:rsidP="00ED15BC">
            <w:pPr>
              <w:pBdr>
                <w:top w:val="none" w:sz="0" w:space="0" w:color="000000"/>
                <w:left w:val="none" w:sz="0" w:space="0" w:color="000000"/>
                <w:bottom w:val="none" w:sz="0" w:space="0" w:color="000000"/>
                <w:right w:val="none" w:sz="0" w:space="0" w:color="000000"/>
              </w:pBdr>
              <w:spacing w:before="100" w:after="0"/>
              <w:ind w:left="100" w:right="100"/>
              <w:rPr>
                <w:rFonts w:ascii="Times New Roman" w:eastAsia="DejaVu Sans" w:hAnsi="Times New Roman" w:cs="Times New Roman"/>
                <w:sz w:val="20"/>
                <w:szCs w:val="20"/>
              </w:rPr>
            </w:pPr>
            <w:r w:rsidRPr="00BC1921">
              <w:rPr>
                <w:rFonts w:ascii="Times New Roman" w:eastAsia="DejaVu Sans" w:hAnsi="Times New Roman" w:cs="Times New Roman"/>
                <w:sz w:val="20"/>
                <w:szCs w:val="20"/>
              </w:rPr>
              <w:t>0.963 (0.93</w:t>
            </w:r>
            <w:r w:rsidR="0001238A">
              <w:rPr>
                <w:rFonts w:ascii="Times New Roman" w:eastAsia="DejaVu Sans" w:hAnsi="Times New Roman" w:cs="Times New Roman"/>
                <w:sz w:val="20"/>
                <w:szCs w:val="20"/>
              </w:rPr>
              <w:t>0</w:t>
            </w:r>
            <w:r w:rsidR="00826E24">
              <w:rPr>
                <w:rFonts w:ascii="Times New Roman" w:eastAsia="DejaVu Sans" w:hAnsi="Times New Roman" w:cs="Times New Roman"/>
                <w:sz w:val="20"/>
                <w:szCs w:val="20"/>
              </w:rPr>
              <w:t xml:space="preserve">, </w:t>
            </w:r>
            <w:r w:rsidRPr="00BC1921">
              <w:rPr>
                <w:rFonts w:ascii="Times New Roman" w:eastAsia="DejaVu Sans" w:hAnsi="Times New Roman" w:cs="Times New Roman"/>
                <w:sz w:val="20"/>
                <w:szCs w:val="20"/>
              </w:rPr>
              <w:t>0.998)</w:t>
            </w:r>
          </w:p>
        </w:tc>
        <w:tc>
          <w:tcPr>
            <w:tcW w:w="329" w:type="pct"/>
            <w:shd w:val="clear" w:color="auto" w:fill="FFFFFF"/>
            <w:tcMar>
              <w:top w:w="0" w:type="dxa"/>
              <w:left w:w="0" w:type="dxa"/>
              <w:bottom w:w="0" w:type="dxa"/>
              <w:right w:w="0" w:type="dxa"/>
            </w:tcMar>
            <w:vAlign w:val="center"/>
          </w:tcPr>
          <w:p w14:paraId="376E9DA3" w14:textId="5A5B54F9" w:rsidR="00251E74" w:rsidRPr="00BC1921" w:rsidRDefault="00251E74" w:rsidP="00ED15BC">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r w:rsidRPr="00BC1921">
              <w:rPr>
                <w:rFonts w:ascii="Times New Roman" w:eastAsia="DejaVu Sans" w:hAnsi="Times New Roman" w:cs="Times New Roman"/>
                <w:sz w:val="20"/>
                <w:szCs w:val="20"/>
              </w:rPr>
              <w:t>0.03</w:t>
            </w:r>
          </w:p>
        </w:tc>
        <w:tc>
          <w:tcPr>
            <w:tcW w:w="233" w:type="pct"/>
            <w:shd w:val="clear" w:color="auto" w:fill="FFFFFF"/>
            <w:tcMar>
              <w:top w:w="0" w:type="dxa"/>
              <w:left w:w="0" w:type="dxa"/>
              <w:bottom w:w="0" w:type="dxa"/>
              <w:right w:w="0" w:type="dxa"/>
            </w:tcMar>
            <w:vAlign w:val="center"/>
          </w:tcPr>
          <w:p w14:paraId="29A23D06" w14:textId="77777777" w:rsidR="00251E74" w:rsidRPr="00BC1921" w:rsidRDefault="00251E74" w:rsidP="00ED15BC">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p>
        </w:tc>
        <w:tc>
          <w:tcPr>
            <w:tcW w:w="453" w:type="pct"/>
            <w:shd w:val="clear" w:color="auto" w:fill="FFFFFF"/>
          </w:tcPr>
          <w:p w14:paraId="09891B51" w14:textId="5627B1ED" w:rsidR="00251E74" w:rsidRPr="00BC1921" w:rsidRDefault="00251E74" w:rsidP="00ED15BC">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r w:rsidRPr="00BC1921">
              <w:rPr>
                <w:rFonts w:ascii="Times New Roman" w:hAnsi="Times New Roman" w:cs="Times New Roman"/>
                <w:sz w:val="20"/>
                <w:szCs w:val="20"/>
              </w:rPr>
              <w:t>2,274,059</w:t>
            </w:r>
          </w:p>
        </w:tc>
        <w:tc>
          <w:tcPr>
            <w:tcW w:w="349" w:type="pct"/>
            <w:shd w:val="clear" w:color="auto" w:fill="FFFFFF"/>
          </w:tcPr>
          <w:p w14:paraId="08879367" w14:textId="4BE1A5B1" w:rsidR="00251E74" w:rsidRPr="00BC1921" w:rsidRDefault="00251E74" w:rsidP="00ED15BC">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r w:rsidRPr="00BC1921">
              <w:rPr>
                <w:rFonts w:ascii="Times New Roman" w:hAnsi="Times New Roman" w:cs="Times New Roman"/>
                <w:sz w:val="20"/>
                <w:szCs w:val="20"/>
              </w:rPr>
              <w:t>7,446</w:t>
            </w:r>
          </w:p>
        </w:tc>
        <w:tc>
          <w:tcPr>
            <w:tcW w:w="665" w:type="pct"/>
            <w:shd w:val="clear" w:color="auto" w:fill="FFFFFF"/>
          </w:tcPr>
          <w:p w14:paraId="72FAFF98" w14:textId="6D418ECD" w:rsidR="00251E74" w:rsidRPr="00BC1921" w:rsidRDefault="00251E74" w:rsidP="00ED15BC">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r w:rsidRPr="00BC1921">
              <w:rPr>
                <w:rFonts w:ascii="Times New Roman" w:hAnsi="Times New Roman" w:cs="Times New Roman"/>
                <w:sz w:val="20"/>
                <w:szCs w:val="20"/>
              </w:rPr>
              <w:t>0.951 (0.927</w:t>
            </w:r>
            <w:r w:rsidR="00A72AA6">
              <w:rPr>
                <w:rFonts w:ascii="Times New Roman" w:hAnsi="Times New Roman" w:cs="Times New Roman"/>
                <w:sz w:val="20"/>
                <w:szCs w:val="20"/>
              </w:rPr>
              <w:t xml:space="preserve">, </w:t>
            </w:r>
            <w:r w:rsidRPr="00BC1921">
              <w:rPr>
                <w:rFonts w:ascii="Times New Roman" w:hAnsi="Times New Roman" w:cs="Times New Roman"/>
                <w:sz w:val="20"/>
                <w:szCs w:val="20"/>
              </w:rPr>
              <w:t>0.975)</w:t>
            </w:r>
          </w:p>
        </w:tc>
        <w:tc>
          <w:tcPr>
            <w:tcW w:w="336" w:type="pct"/>
            <w:shd w:val="clear" w:color="auto" w:fill="FFFFFF"/>
          </w:tcPr>
          <w:p w14:paraId="28EA2D2E" w14:textId="3189D721" w:rsidR="00251E74" w:rsidRPr="00C933C0" w:rsidRDefault="00AF5D0D" w:rsidP="00ED15BC">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highlight w:val="yellow"/>
              </w:rPr>
            </w:pPr>
            <w:r w:rsidRPr="00AF5D0D">
              <w:rPr>
                <w:rFonts w:ascii="Times New Roman" w:hAnsi="Times New Roman" w:cs="Times New Roman"/>
                <w:sz w:val="20"/>
                <w:szCs w:val="20"/>
              </w:rPr>
              <w:t xml:space="preserve">&lt; </w:t>
            </w:r>
            <w:r w:rsidR="00251E74" w:rsidRPr="00AF5D0D">
              <w:rPr>
                <w:rFonts w:ascii="Times New Roman" w:hAnsi="Times New Roman" w:cs="Times New Roman"/>
                <w:sz w:val="20"/>
                <w:szCs w:val="20"/>
              </w:rPr>
              <w:t>0.00</w:t>
            </w:r>
            <w:r w:rsidRPr="00AF5D0D">
              <w:rPr>
                <w:rFonts w:ascii="Times New Roman" w:hAnsi="Times New Roman" w:cs="Times New Roman"/>
                <w:sz w:val="20"/>
                <w:szCs w:val="20"/>
              </w:rPr>
              <w:t>1</w:t>
            </w:r>
          </w:p>
        </w:tc>
        <w:tc>
          <w:tcPr>
            <w:tcW w:w="280" w:type="pct"/>
            <w:shd w:val="clear" w:color="auto" w:fill="FFFFFF"/>
          </w:tcPr>
          <w:p w14:paraId="254D39EE" w14:textId="77777777" w:rsidR="00251E74" w:rsidRPr="00BC1921" w:rsidRDefault="00251E74" w:rsidP="00ED15BC">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p>
        </w:tc>
      </w:tr>
      <w:tr w:rsidR="00766BF0" w:rsidRPr="00BC1921" w14:paraId="77B96091" w14:textId="73300C2B" w:rsidTr="00766BF0">
        <w:trPr>
          <w:jc w:val="center"/>
        </w:trPr>
        <w:tc>
          <w:tcPr>
            <w:tcW w:w="797" w:type="pct"/>
            <w:vMerge/>
            <w:shd w:val="clear" w:color="auto" w:fill="FFFFFF"/>
            <w:tcMar>
              <w:top w:w="0" w:type="dxa"/>
              <w:left w:w="0" w:type="dxa"/>
              <w:bottom w:w="0" w:type="dxa"/>
              <w:right w:w="0" w:type="dxa"/>
            </w:tcMar>
            <w:vAlign w:val="center"/>
          </w:tcPr>
          <w:p w14:paraId="71F4ADA3" w14:textId="08A19A5D" w:rsidR="00251E74" w:rsidRPr="00BC1921" w:rsidRDefault="00251E74" w:rsidP="00ED15BC">
            <w:pPr>
              <w:pBdr>
                <w:top w:val="none" w:sz="0" w:space="0" w:color="000000"/>
                <w:left w:val="none" w:sz="0" w:space="0" w:color="000000"/>
                <w:bottom w:val="none" w:sz="0" w:space="0" w:color="000000"/>
                <w:right w:val="none" w:sz="0" w:space="0" w:color="000000"/>
              </w:pBdr>
              <w:spacing w:before="100" w:after="0"/>
              <w:ind w:left="100" w:right="100"/>
              <w:rPr>
                <w:rFonts w:ascii="Times New Roman" w:eastAsia="DejaVu Sans" w:hAnsi="Times New Roman" w:cs="Times New Roman"/>
                <w:sz w:val="20"/>
                <w:szCs w:val="20"/>
              </w:rPr>
            </w:pPr>
          </w:p>
        </w:tc>
        <w:tc>
          <w:tcPr>
            <w:tcW w:w="236" w:type="pct"/>
            <w:shd w:val="clear" w:color="auto" w:fill="FFFFFF"/>
            <w:tcMar>
              <w:top w:w="0" w:type="dxa"/>
              <w:left w:w="0" w:type="dxa"/>
              <w:bottom w:w="0" w:type="dxa"/>
              <w:right w:w="0" w:type="dxa"/>
            </w:tcMar>
            <w:vAlign w:val="center"/>
          </w:tcPr>
          <w:p w14:paraId="52B6285F" w14:textId="6CE92219" w:rsidR="00251E74" w:rsidRPr="00BC1921" w:rsidRDefault="00251E74" w:rsidP="00ED15BC">
            <w:pPr>
              <w:pBdr>
                <w:top w:val="none" w:sz="0" w:space="0" w:color="000000"/>
                <w:left w:val="none" w:sz="0" w:space="0" w:color="000000"/>
                <w:bottom w:val="none" w:sz="0" w:space="0" w:color="000000"/>
                <w:right w:val="none" w:sz="0" w:space="0" w:color="000000"/>
              </w:pBdr>
              <w:spacing w:before="100" w:after="0"/>
              <w:ind w:left="100" w:right="100"/>
              <w:rPr>
                <w:rFonts w:ascii="Times New Roman" w:eastAsia="DejaVu Sans" w:hAnsi="Times New Roman" w:cs="Times New Roman"/>
                <w:sz w:val="20"/>
                <w:szCs w:val="20"/>
              </w:rPr>
            </w:pPr>
            <w:r w:rsidRPr="00BC1921">
              <w:rPr>
                <w:rFonts w:ascii="Times New Roman" w:eastAsia="DejaVu Sans" w:hAnsi="Times New Roman" w:cs="Times New Roman"/>
                <w:sz w:val="20"/>
                <w:szCs w:val="20"/>
              </w:rPr>
              <w:t>Yes</w:t>
            </w:r>
          </w:p>
        </w:tc>
        <w:tc>
          <w:tcPr>
            <w:tcW w:w="404" w:type="pct"/>
            <w:shd w:val="clear" w:color="auto" w:fill="FFFFFF"/>
            <w:tcMar>
              <w:top w:w="0" w:type="dxa"/>
              <w:left w:w="0" w:type="dxa"/>
              <w:bottom w:w="0" w:type="dxa"/>
              <w:right w:w="0" w:type="dxa"/>
            </w:tcMar>
            <w:vAlign w:val="center"/>
          </w:tcPr>
          <w:p w14:paraId="31379C8E" w14:textId="77777777" w:rsidR="00251E74" w:rsidRPr="00BC1921" w:rsidRDefault="00251E74" w:rsidP="00ED15BC">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r w:rsidRPr="00BC1921">
              <w:rPr>
                <w:rFonts w:ascii="Times New Roman" w:eastAsia="DejaVu Sans" w:hAnsi="Times New Roman" w:cs="Times New Roman"/>
                <w:sz w:val="20"/>
                <w:szCs w:val="20"/>
              </w:rPr>
              <w:t>36,620</w:t>
            </w:r>
          </w:p>
        </w:tc>
        <w:tc>
          <w:tcPr>
            <w:tcW w:w="315" w:type="pct"/>
            <w:shd w:val="clear" w:color="auto" w:fill="FFFFFF"/>
            <w:tcMar>
              <w:top w:w="0" w:type="dxa"/>
              <w:left w:w="0" w:type="dxa"/>
              <w:bottom w:w="0" w:type="dxa"/>
              <w:right w:w="0" w:type="dxa"/>
            </w:tcMar>
            <w:vAlign w:val="center"/>
          </w:tcPr>
          <w:p w14:paraId="3D7DB779" w14:textId="77777777" w:rsidR="00251E74" w:rsidRPr="00BC1921" w:rsidRDefault="00251E74" w:rsidP="00ED15BC">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r w:rsidRPr="00BC1921">
              <w:rPr>
                <w:rFonts w:ascii="Times New Roman" w:eastAsia="DejaVu Sans" w:hAnsi="Times New Roman" w:cs="Times New Roman"/>
                <w:sz w:val="20"/>
                <w:szCs w:val="20"/>
              </w:rPr>
              <w:t>202</w:t>
            </w:r>
          </w:p>
        </w:tc>
        <w:tc>
          <w:tcPr>
            <w:tcW w:w="603" w:type="pct"/>
            <w:shd w:val="clear" w:color="auto" w:fill="FFFFFF"/>
            <w:tcMar>
              <w:top w:w="0" w:type="dxa"/>
              <w:left w:w="0" w:type="dxa"/>
              <w:bottom w:w="0" w:type="dxa"/>
              <w:right w:w="0" w:type="dxa"/>
            </w:tcMar>
            <w:vAlign w:val="center"/>
          </w:tcPr>
          <w:p w14:paraId="1AF4662A" w14:textId="0C0B12B7" w:rsidR="00251E74" w:rsidRPr="00BC1921" w:rsidRDefault="00251E74" w:rsidP="00ED15BC">
            <w:pPr>
              <w:pBdr>
                <w:top w:val="none" w:sz="0" w:space="0" w:color="000000"/>
                <w:left w:val="none" w:sz="0" w:space="0" w:color="000000"/>
                <w:bottom w:val="none" w:sz="0" w:space="0" w:color="000000"/>
                <w:right w:val="none" w:sz="0" w:space="0" w:color="000000"/>
              </w:pBdr>
              <w:spacing w:before="100" w:after="0"/>
              <w:ind w:left="100" w:right="100"/>
              <w:rPr>
                <w:rFonts w:ascii="Times New Roman" w:eastAsia="DejaVu Sans" w:hAnsi="Times New Roman" w:cs="Times New Roman"/>
                <w:sz w:val="20"/>
                <w:szCs w:val="20"/>
              </w:rPr>
            </w:pPr>
            <w:r w:rsidRPr="00BC1921">
              <w:rPr>
                <w:rFonts w:ascii="Times New Roman" w:eastAsia="DejaVu Sans" w:hAnsi="Times New Roman" w:cs="Times New Roman"/>
                <w:sz w:val="20"/>
                <w:szCs w:val="20"/>
              </w:rPr>
              <w:t>1.056 (0.92</w:t>
            </w:r>
            <w:r w:rsidR="0001238A">
              <w:rPr>
                <w:rFonts w:ascii="Times New Roman" w:eastAsia="DejaVu Sans" w:hAnsi="Times New Roman" w:cs="Times New Roman"/>
                <w:sz w:val="20"/>
                <w:szCs w:val="20"/>
              </w:rPr>
              <w:t xml:space="preserve">0, </w:t>
            </w:r>
            <w:r w:rsidRPr="00BC1921">
              <w:rPr>
                <w:rFonts w:ascii="Times New Roman" w:eastAsia="DejaVu Sans" w:hAnsi="Times New Roman" w:cs="Times New Roman"/>
                <w:sz w:val="20"/>
                <w:szCs w:val="20"/>
              </w:rPr>
              <w:t>1.211)</w:t>
            </w:r>
          </w:p>
        </w:tc>
        <w:tc>
          <w:tcPr>
            <w:tcW w:w="329" w:type="pct"/>
            <w:shd w:val="clear" w:color="auto" w:fill="FFFFFF"/>
            <w:tcMar>
              <w:top w:w="0" w:type="dxa"/>
              <w:left w:w="0" w:type="dxa"/>
              <w:bottom w:w="0" w:type="dxa"/>
              <w:right w:w="0" w:type="dxa"/>
            </w:tcMar>
            <w:vAlign w:val="center"/>
          </w:tcPr>
          <w:p w14:paraId="2D001E7E" w14:textId="2F09DE84" w:rsidR="00251E74" w:rsidRPr="00BC1921" w:rsidRDefault="00251E74" w:rsidP="00ED15BC">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r w:rsidRPr="00BC1921">
              <w:rPr>
                <w:rFonts w:ascii="Times New Roman" w:eastAsia="DejaVu Sans" w:hAnsi="Times New Roman" w:cs="Times New Roman"/>
                <w:sz w:val="20"/>
                <w:szCs w:val="20"/>
              </w:rPr>
              <w:t>0.4</w:t>
            </w:r>
            <w:r w:rsidR="00543426">
              <w:rPr>
                <w:rFonts w:ascii="Times New Roman" w:eastAsia="DejaVu Sans" w:hAnsi="Times New Roman" w:cs="Times New Roman"/>
                <w:sz w:val="20"/>
                <w:szCs w:val="20"/>
              </w:rPr>
              <w:t>4</w:t>
            </w:r>
          </w:p>
        </w:tc>
        <w:tc>
          <w:tcPr>
            <w:tcW w:w="233" w:type="pct"/>
            <w:shd w:val="clear" w:color="auto" w:fill="FFFFFF"/>
            <w:tcMar>
              <w:top w:w="0" w:type="dxa"/>
              <w:left w:w="0" w:type="dxa"/>
              <w:bottom w:w="0" w:type="dxa"/>
              <w:right w:w="0" w:type="dxa"/>
            </w:tcMar>
            <w:vAlign w:val="center"/>
          </w:tcPr>
          <w:p w14:paraId="789E9B51" w14:textId="0E166B1E" w:rsidR="00251E74" w:rsidRPr="00BC1921" w:rsidRDefault="00251E74" w:rsidP="00ED15BC">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r w:rsidRPr="00BC1921">
              <w:rPr>
                <w:rFonts w:ascii="Times New Roman" w:eastAsia="DejaVu Sans" w:hAnsi="Times New Roman" w:cs="Times New Roman"/>
                <w:sz w:val="20"/>
                <w:szCs w:val="20"/>
              </w:rPr>
              <w:t>0.19</w:t>
            </w:r>
          </w:p>
        </w:tc>
        <w:tc>
          <w:tcPr>
            <w:tcW w:w="453" w:type="pct"/>
            <w:shd w:val="clear" w:color="auto" w:fill="FFFFFF"/>
          </w:tcPr>
          <w:p w14:paraId="75D6D84C" w14:textId="5C132418" w:rsidR="00251E74" w:rsidRPr="00BC1921" w:rsidRDefault="00251E74" w:rsidP="00ED15BC">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r w:rsidRPr="00BC1921">
              <w:rPr>
                <w:rFonts w:ascii="Times New Roman" w:hAnsi="Times New Roman" w:cs="Times New Roman"/>
                <w:sz w:val="20"/>
                <w:szCs w:val="20"/>
              </w:rPr>
              <w:t>120,885</w:t>
            </w:r>
          </w:p>
        </w:tc>
        <w:tc>
          <w:tcPr>
            <w:tcW w:w="349" w:type="pct"/>
            <w:shd w:val="clear" w:color="auto" w:fill="FFFFFF"/>
          </w:tcPr>
          <w:p w14:paraId="36A34CF7" w14:textId="655C88CE" w:rsidR="00251E74" w:rsidRPr="00BC1921" w:rsidRDefault="00251E74" w:rsidP="00ED15BC">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r w:rsidRPr="00BC1921">
              <w:rPr>
                <w:rFonts w:ascii="Times New Roman" w:hAnsi="Times New Roman" w:cs="Times New Roman"/>
                <w:sz w:val="20"/>
                <w:szCs w:val="20"/>
              </w:rPr>
              <w:t>443</w:t>
            </w:r>
          </w:p>
        </w:tc>
        <w:tc>
          <w:tcPr>
            <w:tcW w:w="665" w:type="pct"/>
            <w:shd w:val="clear" w:color="auto" w:fill="FFFFFF"/>
          </w:tcPr>
          <w:p w14:paraId="4CC1F102" w14:textId="14263486" w:rsidR="00251E74" w:rsidRPr="00BC1921" w:rsidRDefault="00251E74" w:rsidP="00ED15BC">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r w:rsidRPr="00BC1921">
              <w:rPr>
                <w:rFonts w:ascii="Times New Roman" w:hAnsi="Times New Roman" w:cs="Times New Roman"/>
                <w:sz w:val="20"/>
                <w:szCs w:val="20"/>
              </w:rPr>
              <w:t>0.884 (0.796</w:t>
            </w:r>
            <w:r w:rsidR="00A72AA6">
              <w:rPr>
                <w:rFonts w:ascii="Times New Roman" w:hAnsi="Times New Roman" w:cs="Times New Roman"/>
                <w:sz w:val="20"/>
                <w:szCs w:val="20"/>
              </w:rPr>
              <w:t xml:space="preserve">, </w:t>
            </w:r>
            <w:r w:rsidRPr="00BC1921">
              <w:rPr>
                <w:rFonts w:ascii="Times New Roman" w:hAnsi="Times New Roman" w:cs="Times New Roman"/>
                <w:sz w:val="20"/>
                <w:szCs w:val="20"/>
              </w:rPr>
              <w:t>0.983)</w:t>
            </w:r>
          </w:p>
        </w:tc>
        <w:tc>
          <w:tcPr>
            <w:tcW w:w="336" w:type="pct"/>
            <w:shd w:val="clear" w:color="auto" w:fill="FFFFFF"/>
          </w:tcPr>
          <w:p w14:paraId="6B162E4F" w14:textId="055110D4" w:rsidR="00251E74" w:rsidRPr="00BC1921" w:rsidRDefault="00251E74" w:rsidP="00ED15BC">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r w:rsidRPr="00BC1921">
              <w:rPr>
                <w:rFonts w:ascii="Times New Roman" w:hAnsi="Times New Roman" w:cs="Times New Roman"/>
                <w:sz w:val="20"/>
                <w:szCs w:val="20"/>
              </w:rPr>
              <w:t>0.02</w:t>
            </w:r>
          </w:p>
        </w:tc>
        <w:tc>
          <w:tcPr>
            <w:tcW w:w="280" w:type="pct"/>
            <w:shd w:val="clear" w:color="auto" w:fill="FFFFFF"/>
          </w:tcPr>
          <w:p w14:paraId="154FD3D2" w14:textId="265E28D4" w:rsidR="00251E74" w:rsidRPr="00BC1921" w:rsidRDefault="00251E74" w:rsidP="00ED15BC">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r w:rsidRPr="00BC1921">
              <w:rPr>
                <w:rFonts w:ascii="Times New Roman" w:hAnsi="Times New Roman" w:cs="Times New Roman"/>
                <w:sz w:val="20"/>
                <w:szCs w:val="20"/>
              </w:rPr>
              <w:t>0.19</w:t>
            </w:r>
          </w:p>
        </w:tc>
      </w:tr>
      <w:tr w:rsidR="00766BF0" w:rsidRPr="00BC1921" w14:paraId="2D1C7867" w14:textId="189192D6" w:rsidTr="00766BF0">
        <w:trPr>
          <w:jc w:val="center"/>
        </w:trPr>
        <w:tc>
          <w:tcPr>
            <w:tcW w:w="797" w:type="pct"/>
            <w:vMerge w:val="restart"/>
            <w:shd w:val="clear" w:color="auto" w:fill="F2F2F2" w:themeFill="background1" w:themeFillShade="F2"/>
            <w:tcMar>
              <w:top w:w="0" w:type="dxa"/>
              <w:left w:w="0" w:type="dxa"/>
              <w:bottom w:w="0" w:type="dxa"/>
              <w:right w:w="0" w:type="dxa"/>
            </w:tcMar>
            <w:vAlign w:val="center"/>
          </w:tcPr>
          <w:p w14:paraId="1DBA9B7B" w14:textId="5BD8EF3D" w:rsidR="00251E74" w:rsidRPr="00BC1921" w:rsidRDefault="00251E74" w:rsidP="00ED15BC">
            <w:pPr>
              <w:pBdr>
                <w:top w:val="none" w:sz="0" w:space="0" w:color="000000"/>
                <w:left w:val="none" w:sz="0" w:space="0" w:color="000000"/>
                <w:bottom w:val="none" w:sz="0" w:space="0" w:color="000000"/>
                <w:right w:val="none" w:sz="0" w:space="0" w:color="000000"/>
              </w:pBdr>
              <w:spacing w:before="100" w:after="0"/>
              <w:ind w:left="100" w:right="100"/>
              <w:rPr>
                <w:rFonts w:ascii="Times New Roman" w:eastAsia="DejaVu Sans" w:hAnsi="Times New Roman" w:cs="Times New Roman"/>
                <w:sz w:val="20"/>
                <w:szCs w:val="20"/>
              </w:rPr>
            </w:pPr>
            <w:r w:rsidRPr="00BC1921">
              <w:rPr>
                <w:rFonts w:ascii="Times New Roman" w:eastAsia="DejaVu Sans" w:hAnsi="Times New Roman" w:cs="Times New Roman"/>
                <w:sz w:val="20"/>
                <w:szCs w:val="20"/>
              </w:rPr>
              <w:t>Employed</w:t>
            </w:r>
          </w:p>
        </w:tc>
        <w:tc>
          <w:tcPr>
            <w:tcW w:w="236" w:type="pct"/>
            <w:shd w:val="clear" w:color="auto" w:fill="F2F2F2" w:themeFill="background1" w:themeFillShade="F2"/>
            <w:tcMar>
              <w:top w:w="0" w:type="dxa"/>
              <w:left w:w="0" w:type="dxa"/>
              <w:bottom w:w="0" w:type="dxa"/>
              <w:right w:w="0" w:type="dxa"/>
            </w:tcMar>
            <w:vAlign w:val="center"/>
          </w:tcPr>
          <w:p w14:paraId="1AEB7A74" w14:textId="6951326C" w:rsidR="00251E74" w:rsidRPr="00BC1921" w:rsidRDefault="00251E74" w:rsidP="00ED15BC">
            <w:pPr>
              <w:pBdr>
                <w:top w:val="none" w:sz="0" w:space="0" w:color="000000"/>
                <w:left w:val="none" w:sz="0" w:space="0" w:color="000000"/>
                <w:bottom w:val="none" w:sz="0" w:space="0" w:color="000000"/>
                <w:right w:val="none" w:sz="0" w:space="0" w:color="000000"/>
              </w:pBdr>
              <w:spacing w:before="100" w:after="0"/>
              <w:ind w:left="100" w:right="100"/>
              <w:rPr>
                <w:rFonts w:ascii="Times New Roman" w:eastAsia="DejaVu Sans" w:hAnsi="Times New Roman" w:cs="Times New Roman"/>
                <w:sz w:val="20"/>
                <w:szCs w:val="20"/>
              </w:rPr>
            </w:pPr>
            <w:r w:rsidRPr="00BC1921">
              <w:rPr>
                <w:rFonts w:ascii="Times New Roman" w:eastAsia="DejaVu Sans" w:hAnsi="Times New Roman" w:cs="Times New Roman"/>
                <w:sz w:val="20"/>
                <w:szCs w:val="20"/>
              </w:rPr>
              <w:t>No</w:t>
            </w:r>
          </w:p>
        </w:tc>
        <w:tc>
          <w:tcPr>
            <w:tcW w:w="404" w:type="pct"/>
            <w:shd w:val="clear" w:color="auto" w:fill="F2F2F2" w:themeFill="background1" w:themeFillShade="F2"/>
            <w:tcMar>
              <w:top w:w="0" w:type="dxa"/>
              <w:left w:w="0" w:type="dxa"/>
              <w:bottom w:w="0" w:type="dxa"/>
              <w:right w:w="0" w:type="dxa"/>
            </w:tcMar>
            <w:vAlign w:val="center"/>
          </w:tcPr>
          <w:p w14:paraId="56C57387" w14:textId="77777777" w:rsidR="00251E74" w:rsidRPr="00BC1921" w:rsidRDefault="00251E74" w:rsidP="00ED15BC">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r w:rsidRPr="00BC1921">
              <w:rPr>
                <w:rFonts w:ascii="Times New Roman" w:eastAsia="DejaVu Sans" w:hAnsi="Times New Roman" w:cs="Times New Roman"/>
                <w:sz w:val="20"/>
                <w:szCs w:val="20"/>
              </w:rPr>
              <w:t>1,740,327</w:t>
            </w:r>
          </w:p>
        </w:tc>
        <w:tc>
          <w:tcPr>
            <w:tcW w:w="315" w:type="pct"/>
            <w:shd w:val="clear" w:color="auto" w:fill="F2F2F2" w:themeFill="background1" w:themeFillShade="F2"/>
            <w:tcMar>
              <w:top w:w="0" w:type="dxa"/>
              <w:left w:w="0" w:type="dxa"/>
              <w:bottom w:w="0" w:type="dxa"/>
              <w:right w:w="0" w:type="dxa"/>
            </w:tcMar>
            <w:vAlign w:val="center"/>
          </w:tcPr>
          <w:p w14:paraId="6FEDF581" w14:textId="77777777" w:rsidR="00251E74" w:rsidRPr="00BC1921" w:rsidRDefault="00251E74" w:rsidP="00ED15BC">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r w:rsidRPr="00BC1921">
              <w:rPr>
                <w:rFonts w:ascii="Times New Roman" w:eastAsia="DejaVu Sans" w:hAnsi="Times New Roman" w:cs="Times New Roman"/>
                <w:sz w:val="20"/>
                <w:szCs w:val="20"/>
              </w:rPr>
              <w:t>6,513</w:t>
            </w:r>
          </w:p>
        </w:tc>
        <w:tc>
          <w:tcPr>
            <w:tcW w:w="603" w:type="pct"/>
            <w:shd w:val="clear" w:color="auto" w:fill="F2F2F2" w:themeFill="background1" w:themeFillShade="F2"/>
            <w:tcMar>
              <w:top w:w="0" w:type="dxa"/>
              <w:left w:w="0" w:type="dxa"/>
              <w:bottom w:w="0" w:type="dxa"/>
              <w:right w:w="0" w:type="dxa"/>
            </w:tcMar>
            <w:vAlign w:val="center"/>
          </w:tcPr>
          <w:p w14:paraId="16F0528C" w14:textId="4E39D13D" w:rsidR="00251E74" w:rsidRPr="00BC1921" w:rsidRDefault="00251E74" w:rsidP="00ED15BC">
            <w:pPr>
              <w:pBdr>
                <w:top w:val="none" w:sz="0" w:space="0" w:color="000000"/>
                <w:left w:val="none" w:sz="0" w:space="0" w:color="000000"/>
                <w:bottom w:val="none" w:sz="0" w:space="0" w:color="000000"/>
                <w:right w:val="none" w:sz="0" w:space="0" w:color="000000"/>
              </w:pBdr>
              <w:spacing w:before="100" w:after="0"/>
              <w:ind w:left="100" w:right="100"/>
              <w:rPr>
                <w:rFonts w:ascii="Times New Roman" w:eastAsia="DejaVu Sans" w:hAnsi="Times New Roman" w:cs="Times New Roman"/>
                <w:sz w:val="20"/>
                <w:szCs w:val="20"/>
              </w:rPr>
            </w:pPr>
            <w:r w:rsidRPr="00BC1921">
              <w:rPr>
                <w:rFonts w:ascii="Times New Roman" w:eastAsia="DejaVu Sans" w:hAnsi="Times New Roman" w:cs="Times New Roman"/>
                <w:sz w:val="20"/>
                <w:szCs w:val="20"/>
              </w:rPr>
              <w:t>0.975 (0.945</w:t>
            </w:r>
            <w:r w:rsidR="0001238A">
              <w:rPr>
                <w:rFonts w:ascii="Times New Roman" w:eastAsia="DejaVu Sans" w:hAnsi="Times New Roman" w:cs="Times New Roman"/>
                <w:sz w:val="20"/>
                <w:szCs w:val="20"/>
              </w:rPr>
              <w:t xml:space="preserve">, </w:t>
            </w:r>
            <w:r w:rsidRPr="00BC1921">
              <w:rPr>
                <w:rFonts w:ascii="Times New Roman" w:eastAsia="DejaVu Sans" w:hAnsi="Times New Roman" w:cs="Times New Roman"/>
                <w:sz w:val="20"/>
                <w:szCs w:val="20"/>
              </w:rPr>
              <w:t>1.006)</w:t>
            </w:r>
          </w:p>
        </w:tc>
        <w:tc>
          <w:tcPr>
            <w:tcW w:w="329" w:type="pct"/>
            <w:shd w:val="clear" w:color="auto" w:fill="F2F2F2" w:themeFill="background1" w:themeFillShade="F2"/>
            <w:tcMar>
              <w:top w:w="0" w:type="dxa"/>
              <w:left w:w="0" w:type="dxa"/>
              <w:bottom w:w="0" w:type="dxa"/>
              <w:right w:w="0" w:type="dxa"/>
            </w:tcMar>
            <w:vAlign w:val="center"/>
          </w:tcPr>
          <w:p w14:paraId="1C9B81EE" w14:textId="28AA4D30" w:rsidR="00251E74" w:rsidRPr="00BC1921" w:rsidRDefault="00251E74" w:rsidP="00ED15BC">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r w:rsidRPr="00BC1921">
              <w:rPr>
                <w:rFonts w:ascii="Times New Roman" w:eastAsia="DejaVu Sans" w:hAnsi="Times New Roman" w:cs="Times New Roman"/>
                <w:sz w:val="20"/>
                <w:szCs w:val="20"/>
              </w:rPr>
              <w:t>0.11</w:t>
            </w:r>
          </w:p>
        </w:tc>
        <w:tc>
          <w:tcPr>
            <w:tcW w:w="233" w:type="pct"/>
            <w:shd w:val="clear" w:color="auto" w:fill="F2F2F2" w:themeFill="background1" w:themeFillShade="F2"/>
            <w:tcMar>
              <w:top w:w="0" w:type="dxa"/>
              <w:left w:w="0" w:type="dxa"/>
              <w:bottom w:w="0" w:type="dxa"/>
              <w:right w:w="0" w:type="dxa"/>
            </w:tcMar>
            <w:vAlign w:val="center"/>
          </w:tcPr>
          <w:p w14:paraId="14D43C5D" w14:textId="77777777" w:rsidR="00251E74" w:rsidRPr="00BC1921" w:rsidRDefault="00251E74" w:rsidP="00ED15BC">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p>
        </w:tc>
        <w:tc>
          <w:tcPr>
            <w:tcW w:w="453" w:type="pct"/>
            <w:shd w:val="clear" w:color="auto" w:fill="F2F2F2" w:themeFill="background1" w:themeFillShade="F2"/>
          </w:tcPr>
          <w:p w14:paraId="20856717" w14:textId="633AEF83" w:rsidR="00251E74" w:rsidRPr="00BC1921" w:rsidRDefault="00251E74" w:rsidP="00ED15BC">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r w:rsidRPr="00BC1921">
              <w:rPr>
                <w:rFonts w:ascii="Times New Roman" w:hAnsi="Times New Roman" w:cs="Times New Roman"/>
                <w:sz w:val="20"/>
                <w:szCs w:val="20"/>
              </w:rPr>
              <w:t>2,552,723</w:t>
            </w:r>
          </w:p>
        </w:tc>
        <w:tc>
          <w:tcPr>
            <w:tcW w:w="349" w:type="pct"/>
            <w:shd w:val="clear" w:color="auto" w:fill="F2F2F2" w:themeFill="background1" w:themeFillShade="F2"/>
          </w:tcPr>
          <w:p w14:paraId="035C2345" w14:textId="67036295" w:rsidR="00251E74" w:rsidRPr="00BC1921" w:rsidRDefault="00251E74" w:rsidP="00ED15BC">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r w:rsidRPr="00BC1921">
              <w:rPr>
                <w:rFonts w:ascii="Times New Roman" w:hAnsi="Times New Roman" w:cs="Times New Roman"/>
                <w:sz w:val="20"/>
                <w:szCs w:val="20"/>
              </w:rPr>
              <w:t>7,970</w:t>
            </w:r>
          </w:p>
        </w:tc>
        <w:tc>
          <w:tcPr>
            <w:tcW w:w="665" w:type="pct"/>
            <w:shd w:val="clear" w:color="auto" w:fill="F2F2F2" w:themeFill="background1" w:themeFillShade="F2"/>
          </w:tcPr>
          <w:p w14:paraId="619529F2" w14:textId="62030F60" w:rsidR="00251E74" w:rsidRPr="00BC1921" w:rsidRDefault="00251E74" w:rsidP="00ED15BC">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r w:rsidRPr="00BC1921">
              <w:rPr>
                <w:rFonts w:ascii="Times New Roman" w:hAnsi="Times New Roman" w:cs="Times New Roman"/>
                <w:sz w:val="20"/>
                <w:szCs w:val="20"/>
              </w:rPr>
              <w:t>0.974 (0.951</w:t>
            </w:r>
            <w:r w:rsidR="00A72AA6">
              <w:rPr>
                <w:rFonts w:ascii="Times New Roman" w:hAnsi="Times New Roman" w:cs="Times New Roman"/>
                <w:sz w:val="20"/>
                <w:szCs w:val="20"/>
              </w:rPr>
              <w:t xml:space="preserve">, </w:t>
            </w:r>
            <w:r w:rsidRPr="00BC1921">
              <w:rPr>
                <w:rFonts w:ascii="Times New Roman" w:hAnsi="Times New Roman" w:cs="Times New Roman"/>
                <w:sz w:val="20"/>
                <w:szCs w:val="20"/>
              </w:rPr>
              <w:t>0.997)</w:t>
            </w:r>
          </w:p>
        </w:tc>
        <w:tc>
          <w:tcPr>
            <w:tcW w:w="336" w:type="pct"/>
            <w:shd w:val="clear" w:color="auto" w:fill="F2F2F2" w:themeFill="background1" w:themeFillShade="F2"/>
          </w:tcPr>
          <w:p w14:paraId="32292848" w14:textId="11FF5741" w:rsidR="00251E74" w:rsidRPr="00BC1921" w:rsidRDefault="00251E74" w:rsidP="00ED15BC">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r w:rsidRPr="00BC1921">
              <w:rPr>
                <w:rFonts w:ascii="Times New Roman" w:hAnsi="Times New Roman" w:cs="Times New Roman"/>
                <w:sz w:val="20"/>
                <w:szCs w:val="20"/>
              </w:rPr>
              <w:t>0.02</w:t>
            </w:r>
          </w:p>
        </w:tc>
        <w:tc>
          <w:tcPr>
            <w:tcW w:w="280" w:type="pct"/>
            <w:shd w:val="clear" w:color="auto" w:fill="F2F2F2" w:themeFill="background1" w:themeFillShade="F2"/>
          </w:tcPr>
          <w:p w14:paraId="23BADAAF" w14:textId="77777777" w:rsidR="00251E74" w:rsidRPr="00BC1921" w:rsidRDefault="00251E74" w:rsidP="00ED15BC">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p>
        </w:tc>
      </w:tr>
      <w:tr w:rsidR="00766BF0" w:rsidRPr="00BC1921" w14:paraId="325DC8E6" w14:textId="5E7AF6B7" w:rsidTr="00766BF0">
        <w:trPr>
          <w:jc w:val="center"/>
        </w:trPr>
        <w:tc>
          <w:tcPr>
            <w:tcW w:w="797" w:type="pct"/>
            <w:vMerge/>
            <w:shd w:val="clear" w:color="auto" w:fill="F2F2F2" w:themeFill="background1" w:themeFillShade="F2"/>
            <w:tcMar>
              <w:top w:w="0" w:type="dxa"/>
              <w:left w:w="0" w:type="dxa"/>
              <w:bottom w:w="0" w:type="dxa"/>
              <w:right w:w="0" w:type="dxa"/>
            </w:tcMar>
            <w:vAlign w:val="center"/>
          </w:tcPr>
          <w:p w14:paraId="3843DF3C" w14:textId="2C5EE741" w:rsidR="00251E74" w:rsidRPr="00BC1921" w:rsidRDefault="00251E74" w:rsidP="00ED15BC">
            <w:pPr>
              <w:pBdr>
                <w:top w:val="none" w:sz="0" w:space="0" w:color="000000"/>
                <w:left w:val="none" w:sz="0" w:space="0" w:color="000000"/>
                <w:bottom w:val="none" w:sz="0" w:space="0" w:color="000000"/>
                <w:right w:val="none" w:sz="0" w:space="0" w:color="000000"/>
              </w:pBdr>
              <w:spacing w:before="100" w:after="0"/>
              <w:ind w:left="100" w:right="100"/>
              <w:rPr>
                <w:rFonts w:ascii="Times New Roman" w:eastAsia="DejaVu Sans" w:hAnsi="Times New Roman" w:cs="Times New Roman"/>
                <w:sz w:val="20"/>
                <w:szCs w:val="20"/>
              </w:rPr>
            </w:pPr>
          </w:p>
        </w:tc>
        <w:tc>
          <w:tcPr>
            <w:tcW w:w="236" w:type="pct"/>
            <w:shd w:val="clear" w:color="auto" w:fill="F2F2F2" w:themeFill="background1" w:themeFillShade="F2"/>
            <w:tcMar>
              <w:top w:w="0" w:type="dxa"/>
              <w:left w:w="0" w:type="dxa"/>
              <w:bottom w:w="0" w:type="dxa"/>
              <w:right w:w="0" w:type="dxa"/>
            </w:tcMar>
            <w:vAlign w:val="center"/>
          </w:tcPr>
          <w:p w14:paraId="1ED7D624" w14:textId="38CC6156" w:rsidR="00251E74" w:rsidRPr="00BC1921" w:rsidRDefault="00251E74" w:rsidP="00ED15BC">
            <w:pPr>
              <w:pBdr>
                <w:top w:val="none" w:sz="0" w:space="0" w:color="000000"/>
                <w:left w:val="none" w:sz="0" w:space="0" w:color="000000"/>
                <w:bottom w:val="none" w:sz="0" w:space="0" w:color="000000"/>
                <w:right w:val="none" w:sz="0" w:space="0" w:color="000000"/>
              </w:pBdr>
              <w:spacing w:before="100" w:after="0"/>
              <w:ind w:left="100" w:right="100"/>
              <w:rPr>
                <w:rFonts w:ascii="Times New Roman" w:eastAsia="DejaVu Sans" w:hAnsi="Times New Roman" w:cs="Times New Roman"/>
                <w:sz w:val="20"/>
                <w:szCs w:val="20"/>
              </w:rPr>
            </w:pPr>
            <w:r w:rsidRPr="00BC1921">
              <w:rPr>
                <w:rFonts w:ascii="Times New Roman" w:eastAsia="DejaVu Sans" w:hAnsi="Times New Roman" w:cs="Times New Roman"/>
                <w:sz w:val="20"/>
                <w:szCs w:val="20"/>
              </w:rPr>
              <w:t>Yes</w:t>
            </w:r>
          </w:p>
        </w:tc>
        <w:tc>
          <w:tcPr>
            <w:tcW w:w="404" w:type="pct"/>
            <w:shd w:val="clear" w:color="auto" w:fill="F2F2F2" w:themeFill="background1" w:themeFillShade="F2"/>
            <w:tcMar>
              <w:top w:w="0" w:type="dxa"/>
              <w:left w:w="0" w:type="dxa"/>
              <w:bottom w:w="0" w:type="dxa"/>
              <w:right w:w="0" w:type="dxa"/>
            </w:tcMar>
            <w:vAlign w:val="center"/>
          </w:tcPr>
          <w:p w14:paraId="593EF8A5" w14:textId="77777777" w:rsidR="00251E74" w:rsidRPr="00BC1921" w:rsidRDefault="00251E74" w:rsidP="00ED15BC">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r w:rsidRPr="00BC1921">
              <w:rPr>
                <w:rFonts w:ascii="Times New Roman" w:eastAsia="DejaVu Sans" w:hAnsi="Times New Roman" w:cs="Times New Roman"/>
                <w:sz w:val="20"/>
                <w:szCs w:val="20"/>
              </w:rPr>
              <w:t>63,696</w:t>
            </w:r>
          </w:p>
        </w:tc>
        <w:tc>
          <w:tcPr>
            <w:tcW w:w="315" w:type="pct"/>
            <w:shd w:val="clear" w:color="auto" w:fill="F2F2F2" w:themeFill="background1" w:themeFillShade="F2"/>
            <w:tcMar>
              <w:top w:w="0" w:type="dxa"/>
              <w:left w:w="0" w:type="dxa"/>
              <w:bottom w:w="0" w:type="dxa"/>
              <w:right w:w="0" w:type="dxa"/>
            </w:tcMar>
            <w:vAlign w:val="center"/>
          </w:tcPr>
          <w:p w14:paraId="5FD5BC6A" w14:textId="77777777" w:rsidR="00251E74" w:rsidRPr="00BC1921" w:rsidRDefault="00251E74" w:rsidP="00ED15BC">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r w:rsidRPr="00BC1921">
              <w:rPr>
                <w:rFonts w:ascii="Times New Roman" w:eastAsia="DejaVu Sans" w:hAnsi="Times New Roman" w:cs="Times New Roman"/>
                <w:sz w:val="20"/>
                <w:szCs w:val="20"/>
              </w:rPr>
              <w:t>408</w:t>
            </w:r>
          </w:p>
        </w:tc>
        <w:tc>
          <w:tcPr>
            <w:tcW w:w="603" w:type="pct"/>
            <w:shd w:val="clear" w:color="auto" w:fill="F2F2F2" w:themeFill="background1" w:themeFillShade="F2"/>
            <w:tcMar>
              <w:top w:w="0" w:type="dxa"/>
              <w:left w:w="0" w:type="dxa"/>
              <w:bottom w:w="0" w:type="dxa"/>
              <w:right w:w="0" w:type="dxa"/>
            </w:tcMar>
            <w:vAlign w:val="center"/>
          </w:tcPr>
          <w:p w14:paraId="25AA0C9F" w14:textId="150D856C" w:rsidR="00251E74" w:rsidRPr="00BC1921" w:rsidRDefault="00251E74" w:rsidP="00ED15BC">
            <w:pPr>
              <w:pBdr>
                <w:top w:val="none" w:sz="0" w:space="0" w:color="000000"/>
                <w:left w:val="none" w:sz="0" w:space="0" w:color="000000"/>
                <w:bottom w:val="none" w:sz="0" w:space="0" w:color="000000"/>
                <w:right w:val="none" w:sz="0" w:space="0" w:color="000000"/>
              </w:pBdr>
              <w:spacing w:before="100" w:after="0"/>
              <w:ind w:left="100" w:right="100"/>
              <w:rPr>
                <w:rFonts w:ascii="Times New Roman" w:eastAsia="DejaVu Sans" w:hAnsi="Times New Roman" w:cs="Times New Roman"/>
                <w:sz w:val="20"/>
                <w:szCs w:val="20"/>
              </w:rPr>
            </w:pPr>
            <w:r w:rsidRPr="00BC1921">
              <w:rPr>
                <w:rFonts w:ascii="Times New Roman" w:eastAsia="DejaVu Sans" w:hAnsi="Times New Roman" w:cs="Times New Roman"/>
                <w:sz w:val="20"/>
                <w:szCs w:val="20"/>
              </w:rPr>
              <w:t>1.019 (0.905</w:t>
            </w:r>
            <w:r w:rsidR="0001238A">
              <w:rPr>
                <w:rFonts w:ascii="Times New Roman" w:eastAsia="DejaVu Sans" w:hAnsi="Times New Roman" w:cs="Times New Roman"/>
                <w:sz w:val="20"/>
                <w:szCs w:val="20"/>
              </w:rPr>
              <w:t xml:space="preserve">, </w:t>
            </w:r>
            <w:r w:rsidRPr="00BC1921">
              <w:rPr>
                <w:rFonts w:ascii="Times New Roman" w:eastAsia="DejaVu Sans" w:hAnsi="Times New Roman" w:cs="Times New Roman"/>
                <w:sz w:val="20"/>
                <w:szCs w:val="20"/>
              </w:rPr>
              <w:t>1.147)</w:t>
            </w:r>
          </w:p>
        </w:tc>
        <w:tc>
          <w:tcPr>
            <w:tcW w:w="329" w:type="pct"/>
            <w:shd w:val="clear" w:color="auto" w:fill="F2F2F2" w:themeFill="background1" w:themeFillShade="F2"/>
            <w:tcMar>
              <w:top w:w="0" w:type="dxa"/>
              <w:left w:w="0" w:type="dxa"/>
              <w:bottom w:w="0" w:type="dxa"/>
              <w:right w:w="0" w:type="dxa"/>
            </w:tcMar>
            <w:vAlign w:val="center"/>
          </w:tcPr>
          <w:p w14:paraId="07B2E8A3" w14:textId="285FFF1C" w:rsidR="00251E74" w:rsidRPr="00BC1921" w:rsidRDefault="00251E74" w:rsidP="00ED15BC">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r w:rsidRPr="00BC1921">
              <w:rPr>
                <w:rFonts w:ascii="Times New Roman" w:eastAsia="DejaVu Sans" w:hAnsi="Times New Roman" w:cs="Times New Roman"/>
                <w:sz w:val="20"/>
                <w:szCs w:val="20"/>
              </w:rPr>
              <w:t>0.75</w:t>
            </w:r>
          </w:p>
        </w:tc>
        <w:tc>
          <w:tcPr>
            <w:tcW w:w="233" w:type="pct"/>
            <w:shd w:val="clear" w:color="auto" w:fill="F2F2F2" w:themeFill="background1" w:themeFillShade="F2"/>
            <w:tcMar>
              <w:top w:w="0" w:type="dxa"/>
              <w:left w:w="0" w:type="dxa"/>
              <w:bottom w:w="0" w:type="dxa"/>
              <w:right w:w="0" w:type="dxa"/>
            </w:tcMar>
            <w:vAlign w:val="center"/>
          </w:tcPr>
          <w:p w14:paraId="75936385" w14:textId="6A31BB9E" w:rsidR="00251E74" w:rsidRPr="00BC1921" w:rsidRDefault="00251E74" w:rsidP="00ED15BC">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r w:rsidRPr="00BC1921">
              <w:rPr>
                <w:rFonts w:ascii="Times New Roman" w:eastAsia="DejaVu Sans" w:hAnsi="Times New Roman" w:cs="Times New Roman"/>
                <w:sz w:val="20"/>
                <w:szCs w:val="20"/>
              </w:rPr>
              <w:t>0.4</w:t>
            </w:r>
            <w:r w:rsidR="00A72AA6">
              <w:rPr>
                <w:rFonts w:ascii="Times New Roman" w:eastAsia="DejaVu Sans" w:hAnsi="Times New Roman" w:cs="Times New Roman"/>
                <w:sz w:val="20"/>
                <w:szCs w:val="20"/>
              </w:rPr>
              <w:t>8</w:t>
            </w:r>
          </w:p>
        </w:tc>
        <w:tc>
          <w:tcPr>
            <w:tcW w:w="453" w:type="pct"/>
            <w:shd w:val="clear" w:color="auto" w:fill="F2F2F2" w:themeFill="background1" w:themeFillShade="F2"/>
          </w:tcPr>
          <w:p w14:paraId="0C111C3E" w14:textId="325DFA4B" w:rsidR="00251E74" w:rsidRPr="00BC1921" w:rsidRDefault="00251E74" w:rsidP="00ED15BC">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r w:rsidRPr="00BC1921">
              <w:rPr>
                <w:rFonts w:ascii="Times New Roman" w:hAnsi="Times New Roman" w:cs="Times New Roman"/>
                <w:sz w:val="20"/>
                <w:szCs w:val="20"/>
              </w:rPr>
              <w:t>117,796</w:t>
            </w:r>
          </w:p>
        </w:tc>
        <w:tc>
          <w:tcPr>
            <w:tcW w:w="349" w:type="pct"/>
            <w:shd w:val="clear" w:color="auto" w:fill="F2F2F2" w:themeFill="background1" w:themeFillShade="F2"/>
          </w:tcPr>
          <w:p w14:paraId="526DC742" w14:textId="5A57E6C3" w:rsidR="00251E74" w:rsidRPr="00BC1921" w:rsidRDefault="00251E74" w:rsidP="00ED15BC">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r w:rsidRPr="00BC1921">
              <w:rPr>
                <w:rFonts w:ascii="Times New Roman" w:hAnsi="Times New Roman" w:cs="Times New Roman"/>
                <w:sz w:val="20"/>
                <w:szCs w:val="20"/>
              </w:rPr>
              <w:t>472</w:t>
            </w:r>
          </w:p>
        </w:tc>
        <w:tc>
          <w:tcPr>
            <w:tcW w:w="665" w:type="pct"/>
            <w:shd w:val="clear" w:color="auto" w:fill="F2F2F2" w:themeFill="background1" w:themeFillShade="F2"/>
          </w:tcPr>
          <w:p w14:paraId="45979A62" w14:textId="26008CFF" w:rsidR="00251E74" w:rsidRPr="00BC1921" w:rsidRDefault="00251E74" w:rsidP="00ED15BC">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r w:rsidRPr="00BC1921">
              <w:rPr>
                <w:rFonts w:ascii="Times New Roman" w:hAnsi="Times New Roman" w:cs="Times New Roman"/>
                <w:sz w:val="20"/>
                <w:szCs w:val="20"/>
              </w:rPr>
              <w:t>0.979 (0.898</w:t>
            </w:r>
            <w:r w:rsidR="00A72AA6">
              <w:rPr>
                <w:rFonts w:ascii="Times New Roman" w:hAnsi="Times New Roman" w:cs="Times New Roman"/>
                <w:sz w:val="20"/>
                <w:szCs w:val="20"/>
              </w:rPr>
              <w:t xml:space="preserve">, </w:t>
            </w:r>
            <w:r w:rsidRPr="00BC1921">
              <w:rPr>
                <w:rFonts w:ascii="Times New Roman" w:hAnsi="Times New Roman" w:cs="Times New Roman"/>
                <w:sz w:val="20"/>
                <w:szCs w:val="20"/>
              </w:rPr>
              <w:t>1.067)</w:t>
            </w:r>
          </w:p>
        </w:tc>
        <w:tc>
          <w:tcPr>
            <w:tcW w:w="336" w:type="pct"/>
            <w:shd w:val="clear" w:color="auto" w:fill="F2F2F2" w:themeFill="background1" w:themeFillShade="F2"/>
          </w:tcPr>
          <w:p w14:paraId="234CD2CA" w14:textId="0BC321F9" w:rsidR="00251E74" w:rsidRPr="00BC1921" w:rsidRDefault="00251E74" w:rsidP="00ED15BC">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r w:rsidRPr="00BC1921">
              <w:rPr>
                <w:rFonts w:ascii="Times New Roman" w:hAnsi="Times New Roman" w:cs="Times New Roman"/>
                <w:sz w:val="20"/>
                <w:szCs w:val="20"/>
              </w:rPr>
              <w:t>0.63</w:t>
            </w:r>
          </w:p>
        </w:tc>
        <w:tc>
          <w:tcPr>
            <w:tcW w:w="280" w:type="pct"/>
            <w:shd w:val="clear" w:color="auto" w:fill="F2F2F2" w:themeFill="background1" w:themeFillShade="F2"/>
          </w:tcPr>
          <w:p w14:paraId="2E57BAE0" w14:textId="57FAFA43" w:rsidR="00251E74" w:rsidRPr="00BC1921" w:rsidRDefault="00251E74" w:rsidP="00ED15BC">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r w:rsidRPr="00BC1921">
              <w:rPr>
                <w:rFonts w:ascii="Times New Roman" w:hAnsi="Times New Roman" w:cs="Times New Roman"/>
                <w:sz w:val="20"/>
                <w:szCs w:val="20"/>
              </w:rPr>
              <w:t>0.90</w:t>
            </w:r>
          </w:p>
        </w:tc>
      </w:tr>
      <w:tr w:rsidR="00766BF0" w:rsidRPr="00BC1921" w14:paraId="320EF297" w14:textId="5E93CE62" w:rsidTr="00766BF0">
        <w:trPr>
          <w:jc w:val="center"/>
        </w:trPr>
        <w:tc>
          <w:tcPr>
            <w:tcW w:w="797" w:type="pct"/>
            <w:vMerge w:val="restart"/>
            <w:shd w:val="clear" w:color="auto" w:fill="F2F2F2" w:themeFill="background1" w:themeFillShade="F2"/>
            <w:tcMar>
              <w:top w:w="0" w:type="dxa"/>
              <w:left w:w="0" w:type="dxa"/>
              <w:bottom w:w="0" w:type="dxa"/>
              <w:right w:w="0" w:type="dxa"/>
            </w:tcMar>
            <w:vAlign w:val="center"/>
          </w:tcPr>
          <w:p w14:paraId="52F0E277" w14:textId="4F795C98" w:rsidR="00251E74" w:rsidRPr="00BC1921" w:rsidRDefault="00251E74" w:rsidP="00ED15BC">
            <w:pPr>
              <w:pBdr>
                <w:top w:val="none" w:sz="0" w:space="0" w:color="000000"/>
                <w:left w:val="none" w:sz="0" w:space="0" w:color="000000"/>
                <w:bottom w:val="none" w:sz="0" w:space="0" w:color="000000"/>
                <w:right w:val="none" w:sz="0" w:space="0" w:color="000000"/>
              </w:pBdr>
              <w:spacing w:before="100" w:after="0"/>
              <w:ind w:left="100" w:right="100"/>
              <w:rPr>
                <w:rFonts w:ascii="Times New Roman" w:eastAsia="DejaVu Sans" w:hAnsi="Times New Roman" w:cs="Times New Roman"/>
                <w:sz w:val="20"/>
                <w:szCs w:val="20"/>
              </w:rPr>
            </w:pPr>
            <w:r w:rsidRPr="00BC1921">
              <w:rPr>
                <w:rFonts w:ascii="Times New Roman" w:eastAsia="DejaVu Sans" w:hAnsi="Times New Roman" w:cs="Times New Roman"/>
                <w:sz w:val="20"/>
                <w:szCs w:val="20"/>
              </w:rPr>
              <w:t xml:space="preserve">Unemployed </w:t>
            </w:r>
          </w:p>
        </w:tc>
        <w:tc>
          <w:tcPr>
            <w:tcW w:w="236" w:type="pct"/>
            <w:shd w:val="clear" w:color="auto" w:fill="F2F2F2" w:themeFill="background1" w:themeFillShade="F2"/>
            <w:tcMar>
              <w:top w:w="0" w:type="dxa"/>
              <w:left w:w="0" w:type="dxa"/>
              <w:bottom w:w="0" w:type="dxa"/>
              <w:right w:w="0" w:type="dxa"/>
            </w:tcMar>
            <w:vAlign w:val="center"/>
          </w:tcPr>
          <w:p w14:paraId="7E2CD0EF" w14:textId="2019CE7A" w:rsidR="00251E74" w:rsidRPr="00BC1921" w:rsidRDefault="00251E74" w:rsidP="00ED15BC">
            <w:pPr>
              <w:pBdr>
                <w:top w:val="none" w:sz="0" w:space="0" w:color="000000"/>
                <w:left w:val="none" w:sz="0" w:space="0" w:color="000000"/>
                <w:bottom w:val="none" w:sz="0" w:space="0" w:color="000000"/>
                <w:right w:val="none" w:sz="0" w:space="0" w:color="000000"/>
              </w:pBdr>
              <w:spacing w:before="100" w:after="0"/>
              <w:ind w:left="100" w:right="100"/>
              <w:rPr>
                <w:rFonts w:ascii="Times New Roman" w:eastAsia="DejaVu Sans" w:hAnsi="Times New Roman" w:cs="Times New Roman"/>
                <w:sz w:val="20"/>
                <w:szCs w:val="20"/>
              </w:rPr>
            </w:pPr>
            <w:r w:rsidRPr="00BC1921">
              <w:rPr>
                <w:rFonts w:ascii="Times New Roman" w:eastAsia="DejaVu Sans" w:hAnsi="Times New Roman" w:cs="Times New Roman"/>
                <w:sz w:val="20"/>
                <w:szCs w:val="20"/>
              </w:rPr>
              <w:t>No</w:t>
            </w:r>
          </w:p>
        </w:tc>
        <w:tc>
          <w:tcPr>
            <w:tcW w:w="404" w:type="pct"/>
            <w:shd w:val="clear" w:color="auto" w:fill="F2F2F2" w:themeFill="background1" w:themeFillShade="F2"/>
            <w:tcMar>
              <w:top w:w="0" w:type="dxa"/>
              <w:left w:w="0" w:type="dxa"/>
              <w:bottom w:w="0" w:type="dxa"/>
              <w:right w:w="0" w:type="dxa"/>
            </w:tcMar>
            <w:vAlign w:val="center"/>
          </w:tcPr>
          <w:p w14:paraId="18585BA2" w14:textId="77777777" w:rsidR="00251E74" w:rsidRPr="00BC1921" w:rsidRDefault="00251E74" w:rsidP="00ED15BC">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r w:rsidRPr="00BC1921">
              <w:rPr>
                <w:rFonts w:ascii="Times New Roman" w:eastAsia="DejaVu Sans" w:hAnsi="Times New Roman" w:cs="Times New Roman"/>
                <w:sz w:val="20"/>
                <w:szCs w:val="20"/>
              </w:rPr>
              <w:t>858,220</w:t>
            </w:r>
          </w:p>
        </w:tc>
        <w:tc>
          <w:tcPr>
            <w:tcW w:w="315" w:type="pct"/>
            <w:shd w:val="clear" w:color="auto" w:fill="F2F2F2" w:themeFill="background1" w:themeFillShade="F2"/>
            <w:tcMar>
              <w:top w:w="0" w:type="dxa"/>
              <w:left w:w="0" w:type="dxa"/>
              <w:bottom w:w="0" w:type="dxa"/>
              <w:right w:w="0" w:type="dxa"/>
            </w:tcMar>
            <w:vAlign w:val="center"/>
          </w:tcPr>
          <w:p w14:paraId="10C0249B" w14:textId="77777777" w:rsidR="00251E74" w:rsidRPr="00BC1921" w:rsidRDefault="00251E74" w:rsidP="00ED15BC">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r w:rsidRPr="00BC1921">
              <w:rPr>
                <w:rFonts w:ascii="Times New Roman" w:eastAsia="DejaVu Sans" w:hAnsi="Times New Roman" w:cs="Times New Roman"/>
                <w:sz w:val="20"/>
                <w:szCs w:val="20"/>
              </w:rPr>
              <w:t>4,318</w:t>
            </w:r>
          </w:p>
        </w:tc>
        <w:tc>
          <w:tcPr>
            <w:tcW w:w="603" w:type="pct"/>
            <w:shd w:val="clear" w:color="auto" w:fill="F2F2F2" w:themeFill="background1" w:themeFillShade="F2"/>
            <w:tcMar>
              <w:top w:w="0" w:type="dxa"/>
              <w:left w:w="0" w:type="dxa"/>
              <w:bottom w:w="0" w:type="dxa"/>
              <w:right w:w="0" w:type="dxa"/>
            </w:tcMar>
            <w:vAlign w:val="center"/>
          </w:tcPr>
          <w:p w14:paraId="3648FE1D" w14:textId="6A257B75" w:rsidR="00251E74" w:rsidRPr="00BC1921" w:rsidRDefault="00251E74" w:rsidP="00ED15BC">
            <w:pPr>
              <w:pBdr>
                <w:top w:val="none" w:sz="0" w:space="0" w:color="000000"/>
                <w:left w:val="none" w:sz="0" w:space="0" w:color="000000"/>
                <w:bottom w:val="none" w:sz="0" w:space="0" w:color="000000"/>
                <w:right w:val="none" w:sz="0" w:space="0" w:color="000000"/>
              </w:pBdr>
              <w:spacing w:before="100" w:after="0"/>
              <w:ind w:left="100" w:right="100"/>
              <w:rPr>
                <w:rFonts w:ascii="Times New Roman" w:eastAsia="DejaVu Sans" w:hAnsi="Times New Roman" w:cs="Times New Roman"/>
                <w:sz w:val="20"/>
                <w:szCs w:val="20"/>
              </w:rPr>
            </w:pPr>
            <w:r w:rsidRPr="00BC1921">
              <w:rPr>
                <w:rFonts w:ascii="Times New Roman" w:eastAsia="DejaVu Sans" w:hAnsi="Times New Roman" w:cs="Times New Roman"/>
                <w:sz w:val="20"/>
                <w:szCs w:val="20"/>
              </w:rPr>
              <w:t>0.946 (0.915</w:t>
            </w:r>
            <w:r w:rsidR="0001238A">
              <w:rPr>
                <w:rFonts w:ascii="Times New Roman" w:eastAsia="DejaVu Sans" w:hAnsi="Times New Roman" w:cs="Times New Roman"/>
                <w:sz w:val="20"/>
                <w:szCs w:val="20"/>
              </w:rPr>
              <w:t xml:space="preserve">, </w:t>
            </w:r>
            <w:r w:rsidRPr="00BC1921">
              <w:rPr>
                <w:rFonts w:ascii="Times New Roman" w:eastAsia="DejaVu Sans" w:hAnsi="Times New Roman" w:cs="Times New Roman"/>
                <w:sz w:val="20"/>
                <w:szCs w:val="20"/>
              </w:rPr>
              <w:t>0.979)</w:t>
            </w:r>
          </w:p>
        </w:tc>
        <w:tc>
          <w:tcPr>
            <w:tcW w:w="329" w:type="pct"/>
            <w:shd w:val="clear" w:color="auto" w:fill="F2F2F2" w:themeFill="background1" w:themeFillShade="F2"/>
            <w:tcMar>
              <w:top w:w="0" w:type="dxa"/>
              <w:left w:w="0" w:type="dxa"/>
              <w:bottom w:w="0" w:type="dxa"/>
              <w:right w:w="0" w:type="dxa"/>
            </w:tcMar>
            <w:vAlign w:val="center"/>
          </w:tcPr>
          <w:p w14:paraId="29497408" w14:textId="20EE41DB" w:rsidR="00251E74" w:rsidRPr="00BC1921" w:rsidRDefault="00B77172" w:rsidP="00ED15BC">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r>
              <w:rPr>
                <w:rFonts w:ascii="Times New Roman" w:eastAsia="DejaVu Sans" w:hAnsi="Times New Roman" w:cs="Times New Roman"/>
                <w:sz w:val="20"/>
                <w:szCs w:val="20"/>
              </w:rPr>
              <w:t xml:space="preserve">&lt; </w:t>
            </w:r>
            <w:r w:rsidR="00251E74" w:rsidRPr="00BC1921">
              <w:rPr>
                <w:rFonts w:ascii="Times New Roman" w:eastAsia="DejaVu Sans" w:hAnsi="Times New Roman" w:cs="Times New Roman"/>
                <w:sz w:val="20"/>
                <w:szCs w:val="20"/>
              </w:rPr>
              <w:t>0.0</w:t>
            </w:r>
            <w:r>
              <w:rPr>
                <w:rFonts w:ascii="Times New Roman" w:eastAsia="DejaVu Sans" w:hAnsi="Times New Roman" w:cs="Times New Roman"/>
                <w:sz w:val="20"/>
                <w:szCs w:val="20"/>
              </w:rPr>
              <w:t>1</w:t>
            </w:r>
          </w:p>
        </w:tc>
        <w:tc>
          <w:tcPr>
            <w:tcW w:w="233" w:type="pct"/>
            <w:shd w:val="clear" w:color="auto" w:fill="F2F2F2" w:themeFill="background1" w:themeFillShade="F2"/>
            <w:tcMar>
              <w:top w:w="0" w:type="dxa"/>
              <w:left w:w="0" w:type="dxa"/>
              <w:bottom w:w="0" w:type="dxa"/>
              <w:right w:w="0" w:type="dxa"/>
            </w:tcMar>
            <w:vAlign w:val="center"/>
          </w:tcPr>
          <w:p w14:paraId="01F5140D" w14:textId="77777777" w:rsidR="00251E74" w:rsidRPr="00BC1921" w:rsidRDefault="00251E74" w:rsidP="00ED15BC">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p>
        </w:tc>
        <w:tc>
          <w:tcPr>
            <w:tcW w:w="453" w:type="pct"/>
            <w:shd w:val="clear" w:color="auto" w:fill="F2F2F2" w:themeFill="background1" w:themeFillShade="F2"/>
          </w:tcPr>
          <w:p w14:paraId="046D031E" w14:textId="312D1EF6" w:rsidR="00251E74" w:rsidRPr="00BC1921" w:rsidRDefault="00251E74" w:rsidP="00ED15BC">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r w:rsidRPr="00BC1921">
              <w:rPr>
                <w:rFonts w:ascii="Times New Roman" w:hAnsi="Times New Roman" w:cs="Times New Roman"/>
                <w:sz w:val="20"/>
                <w:szCs w:val="20"/>
              </w:rPr>
              <w:t>1,443,045</w:t>
            </w:r>
          </w:p>
        </w:tc>
        <w:tc>
          <w:tcPr>
            <w:tcW w:w="349" w:type="pct"/>
            <w:shd w:val="clear" w:color="auto" w:fill="F2F2F2" w:themeFill="background1" w:themeFillShade="F2"/>
          </w:tcPr>
          <w:p w14:paraId="576F5E97" w14:textId="2B09A00E" w:rsidR="00251E74" w:rsidRPr="00BC1921" w:rsidRDefault="00251E74" w:rsidP="00ED15BC">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r w:rsidRPr="00BC1921">
              <w:rPr>
                <w:rFonts w:ascii="Times New Roman" w:hAnsi="Times New Roman" w:cs="Times New Roman"/>
                <w:sz w:val="20"/>
                <w:szCs w:val="20"/>
              </w:rPr>
              <w:t>7,569</w:t>
            </w:r>
          </w:p>
        </w:tc>
        <w:tc>
          <w:tcPr>
            <w:tcW w:w="665" w:type="pct"/>
            <w:shd w:val="clear" w:color="auto" w:fill="F2F2F2" w:themeFill="background1" w:themeFillShade="F2"/>
          </w:tcPr>
          <w:p w14:paraId="318CCB82" w14:textId="10CBB5E1" w:rsidR="00251E74" w:rsidRPr="00BC1921" w:rsidRDefault="00251E74" w:rsidP="00ED15BC">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r w:rsidRPr="00BC1921">
              <w:rPr>
                <w:rFonts w:ascii="Times New Roman" w:hAnsi="Times New Roman" w:cs="Times New Roman"/>
                <w:sz w:val="20"/>
                <w:szCs w:val="20"/>
              </w:rPr>
              <w:t>0.951 (0.927</w:t>
            </w:r>
            <w:r w:rsidR="00A72AA6">
              <w:rPr>
                <w:rFonts w:ascii="Times New Roman" w:hAnsi="Times New Roman" w:cs="Times New Roman"/>
                <w:sz w:val="20"/>
                <w:szCs w:val="20"/>
              </w:rPr>
              <w:t xml:space="preserve">, </w:t>
            </w:r>
            <w:r w:rsidRPr="00BC1921">
              <w:rPr>
                <w:rFonts w:ascii="Times New Roman" w:hAnsi="Times New Roman" w:cs="Times New Roman"/>
                <w:sz w:val="20"/>
                <w:szCs w:val="20"/>
              </w:rPr>
              <w:t>0.974)</w:t>
            </w:r>
          </w:p>
        </w:tc>
        <w:tc>
          <w:tcPr>
            <w:tcW w:w="336" w:type="pct"/>
            <w:shd w:val="clear" w:color="auto" w:fill="F2F2F2" w:themeFill="background1" w:themeFillShade="F2"/>
          </w:tcPr>
          <w:p w14:paraId="3FEC8F52" w14:textId="4B5013BE" w:rsidR="00251E74" w:rsidRPr="00C933C0" w:rsidRDefault="00AF5D0D" w:rsidP="00ED15BC">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highlight w:val="yellow"/>
              </w:rPr>
            </w:pPr>
            <w:r w:rsidRPr="00AF5D0D">
              <w:rPr>
                <w:rFonts w:ascii="Times New Roman" w:hAnsi="Times New Roman" w:cs="Times New Roman"/>
                <w:sz w:val="20"/>
                <w:szCs w:val="20"/>
              </w:rPr>
              <w:t xml:space="preserve">&lt; </w:t>
            </w:r>
            <w:r w:rsidR="00251E74" w:rsidRPr="00AF5D0D">
              <w:rPr>
                <w:rFonts w:ascii="Times New Roman" w:hAnsi="Times New Roman" w:cs="Times New Roman"/>
                <w:sz w:val="20"/>
                <w:szCs w:val="20"/>
              </w:rPr>
              <w:t>0.00</w:t>
            </w:r>
            <w:r w:rsidRPr="00AF5D0D">
              <w:rPr>
                <w:rFonts w:ascii="Times New Roman" w:hAnsi="Times New Roman" w:cs="Times New Roman"/>
                <w:sz w:val="20"/>
                <w:szCs w:val="20"/>
              </w:rPr>
              <w:t>1</w:t>
            </w:r>
          </w:p>
        </w:tc>
        <w:tc>
          <w:tcPr>
            <w:tcW w:w="280" w:type="pct"/>
            <w:shd w:val="clear" w:color="auto" w:fill="F2F2F2" w:themeFill="background1" w:themeFillShade="F2"/>
          </w:tcPr>
          <w:p w14:paraId="67616D73" w14:textId="77777777" w:rsidR="00251E74" w:rsidRPr="00BC1921" w:rsidRDefault="00251E74" w:rsidP="00ED15BC">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p>
        </w:tc>
      </w:tr>
      <w:tr w:rsidR="00766BF0" w:rsidRPr="00BC1921" w14:paraId="4D2E356D" w14:textId="4C85F6B9" w:rsidTr="00766BF0">
        <w:trPr>
          <w:jc w:val="center"/>
        </w:trPr>
        <w:tc>
          <w:tcPr>
            <w:tcW w:w="797" w:type="pct"/>
            <w:vMerge/>
            <w:shd w:val="clear" w:color="auto" w:fill="F2F2F2" w:themeFill="background1" w:themeFillShade="F2"/>
            <w:tcMar>
              <w:top w:w="0" w:type="dxa"/>
              <w:left w:w="0" w:type="dxa"/>
              <w:bottom w:w="0" w:type="dxa"/>
              <w:right w:w="0" w:type="dxa"/>
            </w:tcMar>
            <w:vAlign w:val="center"/>
          </w:tcPr>
          <w:p w14:paraId="027D69B9" w14:textId="7DE21885" w:rsidR="00251E74" w:rsidRPr="00BC1921" w:rsidRDefault="00251E74" w:rsidP="00ED15BC">
            <w:pPr>
              <w:pBdr>
                <w:top w:val="none" w:sz="0" w:space="0" w:color="000000"/>
                <w:left w:val="none" w:sz="0" w:space="0" w:color="000000"/>
                <w:bottom w:val="none" w:sz="0" w:space="0" w:color="000000"/>
                <w:right w:val="none" w:sz="0" w:space="0" w:color="000000"/>
              </w:pBdr>
              <w:spacing w:before="100" w:after="0"/>
              <w:ind w:left="100" w:right="100"/>
              <w:rPr>
                <w:rFonts w:ascii="Times New Roman" w:eastAsia="DejaVu Sans" w:hAnsi="Times New Roman" w:cs="Times New Roman"/>
                <w:sz w:val="20"/>
                <w:szCs w:val="20"/>
              </w:rPr>
            </w:pPr>
          </w:p>
        </w:tc>
        <w:tc>
          <w:tcPr>
            <w:tcW w:w="236" w:type="pct"/>
            <w:shd w:val="clear" w:color="auto" w:fill="F2F2F2" w:themeFill="background1" w:themeFillShade="F2"/>
            <w:tcMar>
              <w:top w:w="0" w:type="dxa"/>
              <w:left w:w="0" w:type="dxa"/>
              <w:bottom w:w="0" w:type="dxa"/>
              <w:right w:w="0" w:type="dxa"/>
            </w:tcMar>
            <w:vAlign w:val="center"/>
          </w:tcPr>
          <w:p w14:paraId="204D80AD" w14:textId="03AAFDE7" w:rsidR="00251E74" w:rsidRPr="00BC1921" w:rsidRDefault="00251E74" w:rsidP="00ED15BC">
            <w:pPr>
              <w:pBdr>
                <w:top w:val="none" w:sz="0" w:space="0" w:color="000000"/>
                <w:left w:val="none" w:sz="0" w:space="0" w:color="000000"/>
                <w:bottom w:val="none" w:sz="0" w:space="0" w:color="000000"/>
                <w:right w:val="none" w:sz="0" w:space="0" w:color="000000"/>
              </w:pBdr>
              <w:spacing w:before="100" w:after="0"/>
              <w:ind w:left="100" w:right="100"/>
              <w:rPr>
                <w:rFonts w:ascii="Times New Roman" w:eastAsia="DejaVu Sans" w:hAnsi="Times New Roman" w:cs="Times New Roman"/>
                <w:sz w:val="20"/>
                <w:szCs w:val="20"/>
              </w:rPr>
            </w:pPr>
            <w:r w:rsidRPr="00BC1921">
              <w:rPr>
                <w:rFonts w:ascii="Times New Roman" w:eastAsia="DejaVu Sans" w:hAnsi="Times New Roman" w:cs="Times New Roman"/>
                <w:sz w:val="20"/>
                <w:szCs w:val="20"/>
              </w:rPr>
              <w:t>Yes</w:t>
            </w:r>
          </w:p>
        </w:tc>
        <w:tc>
          <w:tcPr>
            <w:tcW w:w="404" w:type="pct"/>
            <w:shd w:val="clear" w:color="auto" w:fill="F2F2F2" w:themeFill="background1" w:themeFillShade="F2"/>
            <w:tcMar>
              <w:top w:w="0" w:type="dxa"/>
              <w:left w:w="0" w:type="dxa"/>
              <w:bottom w:w="0" w:type="dxa"/>
              <w:right w:w="0" w:type="dxa"/>
            </w:tcMar>
            <w:vAlign w:val="center"/>
          </w:tcPr>
          <w:p w14:paraId="584E359B" w14:textId="77777777" w:rsidR="00251E74" w:rsidRPr="00BC1921" w:rsidRDefault="00251E74" w:rsidP="00ED15BC">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r w:rsidRPr="00BC1921">
              <w:rPr>
                <w:rFonts w:ascii="Times New Roman" w:eastAsia="DejaVu Sans" w:hAnsi="Times New Roman" w:cs="Times New Roman"/>
                <w:sz w:val="20"/>
                <w:szCs w:val="20"/>
              </w:rPr>
              <w:t>37,318</w:t>
            </w:r>
          </w:p>
        </w:tc>
        <w:tc>
          <w:tcPr>
            <w:tcW w:w="315" w:type="pct"/>
            <w:shd w:val="clear" w:color="auto" w:fill="F2F2F2" w:themeFill="background1" w:themeFillShade="F2"/>
            <w:tcMar>
              <w:top w:w="0" w:type="dxa"/>
              <w:left w:w="0" w:type="dxa"/>
              <w:bottom w:w="0" w:type="dxa"/>
              <w:right w:w="0" w:type="dxa"/>
            </w:tcMar>
            <w:vAlign w:val="center"/>
          </w:tcPr>
          <w:p w14:paraId="4B6B5419" w14:textId="77777777" w:rsidR="00251E74" w:rsidRPr="00BC1921" w:rsidRDefault="00251E74" w:rsidP="00ED15BC">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r w:rsidRPr="00BC1921">
              <w:rPr>
                <w:rFonts w:ascii="Times New Roman" w:eastAsia="DejaVu Sans" w:hAnsi="Times New Roman" w:cs="Times New Roman"/>
                <w:sz w:val="20"/>
                <w:szCs w:val="20"/>
              </w:rPr>
              <w:t>297</w:t>
            </w:r>
          </w:p>
        </w:tc>
        <w:tc>
          <w:tcPr>
            <w:tcW w:w="603" w:type="pct"/>
            <w:shd w:val="clear" w:color="auto" w:fill="F2F2F2" w:themeFill="background1" w:themeFillShade="F2"/>
            <w:tcMar>
              <w:top w:w="0" w:type="dxa"/>
              <w:left w:w="0" w:type="dxa"/>
              <w:bottom w:w="0" w:type="dxa"/>
              <w:right w:w="0" w:type="dxa"/>
            </w:tcMar>
            <w:vAlign w:val="center"/>
          </w:tcPr>
          <w:p w14:paraId="6F862649" w14:textId="71BF0943" w:rsidR="00251E74" w:rsidRPr="00BC1921" w:rsidRDefault="00251E74" w:rsidP="00ED15BC">
            <w:pPr>
              <w:pBdr>
                <w:top w:val="none" w:sz="0" w:space="0" w:color="000000"/>
                <w:left w:val="none" w:sz="0" w:space="0" w:color="000000"/>
                <w:bottom w:val="none" w:sz="0" w:space="0" w:color="000000"/>
                <w:right w:val="none" w:sz="0" w:space="0" w:color="000000"/>
              </w:pBdr>
              <w:spacing w:before="100" w:after="0"/>
              <w:ind w:left="100" w:right="100"/>
              <w:rPr>
                <w:rFonts w:ascii="Times New Roman" w:eastAsia="DejaVu Sans" w:hAnsi="Times New Roman" w:cs="Times New Roman"/>
                <w:sz w:val="20"/>
                <w:szCs w:val="20"/>
              </w:rPr>
            </w:pPr>
            <w:r w:rsidRPr="00BC1921">
              <w:rPr>
                <w:rFonts w:ascii="Times New Roman" w:eastAsia="DejaVu Sans" w:hAnsi="Times New Roman" w:cs="Times New Roman"/>
                <w:sz w:val="20"/>
                <w:szCs w:val="20"/>
              </w:rPr>
              <w:t>0.89</w:t>
            </w:r>
            <w:r w:rsidR="007E0CD7" w:rsidRPr="00BC1921">
              <w:rPr>
                <w:rFonts w:ascii="Times New Roman" w:eastAsia="DejaVu Sans" w:hAnsi="Times New Roman" w:cs="Times New Roman"/>
                <w:sz w:val="20"/>
                <w:szCs w:val="20"/>
              </w:rPr>
              <w:t>0</w:t>
            </w:r>
            <w:r w:rsidRPr="00BC1921">
              <w:rPr>
                <w:rFonts w:ascii="Times New Roman" w:eastAsia="DejaVu Sans" w:hAnsi="Times New Roman" w:cs="Times New Roman"/>
                <w:sz w:val="20"/>
                <w:szCs w:val="20"/>
              </w:rPr>
              <w:t xml:space="preserve"> (0.792</w:t>
            </w:r>
            <w:r w:rsidR="0001238A">
              <w:rPr>
                <w:rFonts w:ascii="Times New Roman" w:eastAsia="DejaVu Sans" w:hAnsi="Times New Roman" w:cs="Times New Roman"/>
                <w:sz w:val="20"/>
                <w:szCs w:val="20"/>
              </w:rPr>
              <w:t xml:space="preserve">, </w:t>
            </w:r>
            <w:r w:rsidRPr="00BC1921">
              <w:rPr>
                <w:rFonts w:ascii="Times New Roman" w:eastAsia="DejaVu Sans" w:hAnsi="Times New Roman" w:cs="Times New Roman"/>
                <w:sz w:val="20"/>
                <w:szCs w:val="20"/>
              </w:rPr>
              <w:t>0.999)</w:t>
            </w:r>
          </w:p>
        </w:tc>
        <w:tc>
          <w:tcPr>
            <w:tcW w:w="329" w:type="pct"/>
            <w:shd w:val="clear" w:color="auto" w:fill="F2F2F2" w:themeFill="background1" w:themeFillShade="F2"/>
            <w:tcMar>
              <w:top w:w="0" w:type="dxa"/>
              <w:left w:w="0" w:type="dxa"/>
              <w:bottom w:w="0" w:type="dxa"/>
              <w:right w:w="0" w:type="dxa"/>
            </w:tcMar>
            <w:vAlign w:val="center"/>
          </w:tcPr>
          <w:p w14:paraId="0877AB3F" w14:textId="7D075D91" w:rsidR="00251E74" w:rsidRPr="00BC1921" w:rsidRDefault="00251E74" w:rsidP="00ED15BC">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r w:rsidRPr="00BC1921">
              <w:rPr>
                <w:rFonts w:ascii="Times New Roman" w:eastAsia="DejaVu Sans" w:hAnsi="Times New Roman" w:cs="Times New Roman"/>
                <w:sz w:val="20"/>
                <w:szCs w:val="20"/>
              </w:rPr>
              <w:t>0.0</w:t>
            </w:r>
            <w:r w:rsidR="00B77172">
              <w:rPr>
                <w:rFonts w:ascii="Times New Roman" w:eastAsia="DejaVu Sans" w:hAnsi="Times New Roman" w:cs="Times New Roman"/>
                <w:sz w:val="20"/>
                <w:szCs w:val="20"/>
              </w:rPr>
              <w:t>5</w:t>
            </w:r>
          </w:p>
        </w:tc>
        <w:tc>
          <w:tcPr>
            <w:tcW w:w="233" w:type="pct"/>
            <w:shd w:val="clear" w:color="auto" w:fill="F2F2F2" w:themeFill="background1" w:themeFillShade="F2"/>
            <w:tcMar>
              <w:top w:w="0" w:type="dxa"/>
              <w:left w:w="0" w:type="dxa"/>
              <w:bottom w:w="0" w:type="dxa"/>
              <w:right w:w="0" w:type="dxa"/>
            </w:tcMar>
            <w:vAlign w:val="center"/>
          </w:tcPr>
          <w:p w14:paraId="71F13293" w14:textId="2716CFCF" w:rsidR="00251E74" w:rsidRPr="00BC1921" w:rsidRDefault="00251E74" w:rsidP="00ED15BC">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r w:rsidRPr="00BC1921">
              <w:rPr>
                <w:rFonts w:ascii="Times New Roman" w:eastAsia="DejaVu Sans" w:hAnsi="Times New Roman" w:cs="Times New Roman"/>
                <w:sz w:val="20"/>
                <w:szCs w:val="20"/>
              </w:rPr>
              <w:t>0.3</w:t>
            </w:r>
            <w:r w:rsidR="00A72AA6">
              <w:rPr>
                <w:rFonts w:ascii="Times New Roman" w:eastAsia="DejaVu Sans" w:hAnsi="Times New Roman" w:cs="Times New Roman"/>
                <w:sz w:val="20"/>
                <w:szCs w:val="20"/>
              </w:rPr>
              <w:t>1</w:t>
            </w:r>
          </w:p>
        </w:tc>
        <w:tc>
          <w:tcPr>
            <w:tcW w:w="453" w:type="pct"/>
            <w:shd w:val="clear" w:color="auto" w:fill="F2F2F2" w:themeFill="background1" w:themeFillShade="F2"/>
          </w:tcPr>
          <w:p w14:paraId="5CD6962E" w14:textId="3C319D57" w:rsidR="00251E74" w:rsidRPr="00BC1921" w:rsidRDefault="00251E74" w:rsidP="00ED15BC">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r w:rsidRPr="00BC1921">
              <w:rPr>
                <w:rFonts w:ascii="Times New Roman" w:hAnsi="Times New Roman" w:cs="Times New Roman"/>
                <w:sz w:val="20"/>
                <w:szCs w:val="20"/>
              </w:rPr>
              <w:t>141,487</w:t>
            </w:r>
          </w:p>
        </w:tc>
        <w:tc>
          <w:tcPr>
            <w:tcW w:w="349" w:type="pct"/>
            <w:shd w:val="clear" w:color="auto" w:fill="F2F2F2" w:themeFill="background1" w:themeFillShade="F2"/>
          </w:tcPr>
          <w:p w14:paraId="391F6A40" w14:textId="566DF223" w:rsidR="00251E74" w:rsidRPr="00BC1921" w:rsidRDefault="00251E74" w:rsidP="00ED15BC">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r w:rsidRPr="00BC1921">
              <w:rPr>
                <w:rFonts w:ascii="Times New Roman" w:hAnsi="Times New Roman" w:cs="Times New Roman"/>
                <w:sz w:val="20"/>
                <w:szCs w:val="20"/>
              </w:rPr>
              <w:t>798</w:t>
            </w:r>
          </w:p>
        </w:tc>
        <w:tc>
          <w:tcPr>
            <w:tcW w:w="665" w:type="pct"/>
            <w:shd w:val="clear" w:color="auto" w:fill="F2F2F2" w:themeFill="background1" w:themeFillShade="F2"/>
          </w:tcPr>
          <w:p w14:paraId="58D1515E" w14:textId="37DEC90D" w:rsidR="00251E74" w:rsidRPr="00BC1921" w:rsidRDefault="00251E74" w:rsidP="00ED15BC">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r w:rsidRPr="00BC1921">
              <w:rPr>
                <w:rFonts w:ascii="Times New Roman" w:hAnsi="Times New Roman" w:cs="Times New Roman"/>
                <w:sz w:val="20"/>
                <w:szCs w:val="20"/>
              </w:rPr>
              <w:t>0.912 (0.844</w:t>
            </w:r>
            <w:r w:rsidR="00A72AA6">
              <w:rPr>
                <w:rFonts w:ascii="Times New Roman" w:hAnsi="Times New Roman" w:cs="Times New Roman"/>
                <w:sz w:val="20"/>
                <w:szCs w:val="20"/>
              </w:rPr>
              <w:t xml:space="preserve">, </w:t>
            </w:r>
            <w:r w:rsidRPr="00BC1921">
              <w:rPr>
                <w:rFonts w:ascii="Times New Roman" w:hAnsi="Times New Roman" w:cs="Times New Roman"/>
                <w:sz w:val="20"/>
                <w:szCs w:val="20"/>
              </w:rPr>
              <w:t>0.985)</w:t>
            </w:r>
          </w:p>
        </w:tc>
        <w:tc>
          <w:tcPr>
            <w:tcW w:w="336" w:type="pct"/>
            <w:shd w:val="clear" w:color="auto" w:fill="F2F2F2" w:themeFill="background1" w:themeFillShade="F2"/>
          </w:tcPr>
          <w:p w14:paraId="58A67877" w14:textId="096AB7A4" w:rsidR="00251E74" w:rsidRPr="00BC1921" w:rsidRDefault="00251E74" w:rsidP="00ED15BC">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r w:rsidRPr="00BC1921">
              <w:rPr>
                <w:rFonts w:ascii="Times New Roman" w:hAnsi="Times New Roman" w:cs="Times New Roman"/>
                <w:sz w:val="20"/>
                <w:szCs w:val="20"/>
              </w:rPr>
              <w:t>0.0</w:t>
            </w:r>
            <w:r w:rsidR="00AF5D0D">
              <w:rPr>
                <w:rFonts w:ascii="Times New Roman" w:hAnsi="Times New Roman" w:cs="Times New Roman"/>
                <w:sz w:val="20"/>
                <w:szCs w:val="20"/>
              </w:rPr>
              <w:t>2</w:t>
            </w:r>
          </w:p>
        </w:tc>
        <w:tc>
          <w:tcPr>
            <w:tcW w:w="280" w:type="pct"/>
            <w:shd w:val="clear" w:color="auto" w:fill="F2F2F2" w:themeFill="background1" w:themeFillShade="F2"/>
          </w:tcPr>
          <w:p w14:paraId="4A5702F4" w14:textId="525FCE01" w:rsidR="00251E74" w:rsidRPr="00BC1921" w:rsidRDefault="00251E74" w:rsidP="00ED15BC">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r w:rsidRPr="00BC1921">
              <w:rPr>
                <w:rFonts w:ascii="Times New Roman" w:hAnsi="Times New Roman" w:cs="Times New Roman"/>
                <w:sz w:val="20"/>
                <w:szCs w:val="20"/>
              </w:rPr>
              <w:t>0.31</w:t>
            </w:r>
          </w:p>
        </w:tc>
      </w:tr>
      <w:tr w:rsidR="00766BF0" w:rsidRPr="00BC1921" w14:paraId="5FE693A5" w14:textId="0754314D" w:rsidTr="00766BF0">
        <w:trPr>
          <w:jc w:val="center"/>
        </w:trPr>
        <w:tc>
          <w:tcPr>
            <w:tcW w:w="797" w:type="pct"/>
            <w:vMerge w:val="restart"/>
            <w:shd w:val="clear" w:color="auto" w:fill="FFFFFF"/>
            <w:tcMar>
              <w:top w:w="0" w:type="dxa"/>
              <w:left w:w="0" w:type="dxa"/>
              <w:bottom w:w="0" w:type="dxa"/>
              <w:right w:w="0" w:type="dxa"/>
            </w:tcMar>
            <w:vAlign w:val="center"/>
          </w:tcPr>
          <w:p w14:paraId="00C4728A" w14:textId="0226408C" w:rsidR="00251E74" w:rsidRPr="00BC1921" w:rsidRDefault="00251E74" w:rsidP="00ED15BC">
            <w:pPr>
              <w:pBdr>
                <w:top w:val="none" w:sz="0" w:space="0" w:color="000000"/>
                <w:left w:val="none" w:sz="0" w:space="0" w:color="000000"/>
                <w:bottom w:val="none" w:sz="0" w:space="0" w:color="000000"/>
                <w:right w:val="none" w:sz="0" w:space="0" w:color="000000"/>
              </w:pBdr>
              <w:spacing w:before="100" w:after="0"/>
              <w:ind w:left="100" w:right="100"/>
              <w:rPr>
                <w:rFonts w:ascii="Times New Roman" w:eastAsia="DejaVu Sans" w:hAnsi="Times New Roman" w:cs="Times New Roman"/>
                <w:sz w:val="20"/>
                <w:szCs w:val="20"/>
              </w:rPr>
            </w:pPr>
            <w:r w:rsidRPr="00BC1921">
              <w:rPr>
                <w:rFonts w:ascii="Times New Roman" w:eastAsia="DejaVu Sans" w:hAnsi="Times New Roman" w:cs="Times New Roman"/>
                <w:sz w:val="20"/>
                <w:szCs w:val="20"/>
              </w:rPr>
              <w:t>BMI &lt;25kg/m</w:t>
            </w:r>
            <w:r w:rsidRPr="00BC1921">
              <w:rPr>
                <w:rFonts w:ascii="Times New Roman" w:eastAsia="DejaVu Sans" w:hAnsi="Times New Roman" w:cs="Times New Roman"/>
                <w:sz w:val="20"/>
                <w:szCs w:val="20"/>
                <w:vertAlign w:val="superscript"/>
              </w:rPr>
              <w:t>2</w:t>
            </w:r>
          </w:p>
        </w:tc>
        <w:tc>
          <w:tcPr>
            <w:tcW w:w="236" w:type="pct"/>
            <w:shd w:val="clear" w:color="auto" w:fill="FFFFFF"/>
            <w:tcMar>
              <w:top w:w="0" w:type="dxa"/>
              <w:left w:w="0" w:type="dxa"/>
              <w:bottom w:w="0" w:type="dxa"/>
              <w:right w:w="0" w:type="dxa"/>
            </w:tcMar>
            <w:vAlign w:val="center"/>
          </w:tcPr>
          <w:p w14:paraId="0B6AC6BE" w14:textId="641C7230" w:rsidR="00251E74" w:rsidRPr="00BC1921" w:rsidRDefault="00251E74" w:rsidP="00ED15BC">
            <w:pPr>
              <w:pBdr>
                <w:top w:val="none" w:sz="0" w:space="0" w:color="000000"/>
                <w:left w:val="none" w:sz="0" w:space="0" w:color="000000"/>
                <w:bottom w:val="none" w:sz="0" w:space="0" w:color="000000"/>
                <w:right w:val="none" w:sz="0" w:space="0" w:color="000000"/>
              </w:pBdr>
              <w:spacing w:before="100" w:after="0"/>
              <w:ind w:left="100" w:right="100"/>
              <w:rPr>
                <w:rFonts w:ascii="Times New Roman" w:eastAsia="DejaVu Sans" w:hAnsi="Times New Roman" w:cs="Times New Roman"/>
                <w:sz w:val="20"/>
                <w:szCs w:val="20"/>
              </w:rPr>
            </w:pPr>
            <w:r w:rsidRPr="00BC1921">
              <w:rPr>
                <w:rFonts w:ascii="Times New Roman" w:eastAsia="DejaVu Sans" w:hAnsi="Times New Roman" w:cs="Times New Roman"/>
                <w:sz w:val="20"/>
                <w:szCs w:val="20"/>
              </w:rPr>
              <w:t>No</w:t>
            </w:r>
          </w:p>
        </w:tc>
        <w:tc>
          <w:tcPr>
            <w:tcW w:w="404" w:type="pct"/>
            <w:shd w:val="clear" w:color="auto" w:fill="FFFFFF"/>
            <w:tcMar>
              <w:top w:w="0" w:type="dxa"/>
              <w:left w:w="0" w:type="dxa"/>
              <w:bottom w:w="0" w:type="dxa"/>
              <w:right w:w="0" w:type="dxa"/>
            </w:tcMar>
            <w:vAlign w:val="center"/>
          </w:tcPr>
          <w:p w14:paraId="1A5719C1" w14:textId="77777777" w:rsidR="00251E74" w:rsidRPr="00BC1921" w:rsidRDefault="00251E74" w:rsidP="00ED15BC">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r w:rsidRPr="00BC1921">
              <w:rPr>
                <w:rFonts w:ascii="Times New Roman" w:eastAsia="DejaVu Sans" w:hAnsi="Times New Roman" w:cs="Times New Roman"/>
                <w:sz w:val="20"/>
                <w:szCs w:val="20"/>
              </w:rPr>
              <w:t>1,118,537</w:t>
            </w:r>
          </w:p>
        </w:tc>
        <w:tc>
          <w:tcPr>
            <w:tcW w:w="315" w:type="pct"/>
            <w:shd w:val="clear" w:color="auto" w:fill="FFFFFF"/>
            <w:tcMar>
              <w:top w:w="0" w:type="dxa"/>
              <w:left w:w="0" w:type="dxa"/>
              <w:bottom w:w="0" w:type="dxa"/>
              <w:right w:w="0" w:type="dxa"/>
            </w:tcMar>
            <w:vAlign w:val="center"/>
          </w:tcPr>
          <w:p w14:paraId="1A83BEF8" w14:textId="77777777" w:rsidR="00251E74" w:rsidRPr="00BC1921" w:rsidRDefault="00251E74" w:rsidP="00ED15BC">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r w:rsidRPr="00BC1921">
              <w:rPr>
                <w:rFonts w:ascii="Times New Roman" w:eastAsia="DejaVu Sans" w:hAnsi="Times New Roman" w:cs="Times New Roman"/>
                <w:sz w:val="20"/>
                <w:szCs w:val="20"/>
              </w:rPr>
              <w:t>4,602</w:t>
            </w:r>
          </w:p>
        </w:tc>
        <w:tc>
          <w:tcPr>
            <w:tcW w:w="603" w:type="pct"/>
            <w:shd w:val="clear" w:color="auto" w:fill="FFFFFF"/>
            <w:tcMar>
              <w:top w:w="0" w:type="dxa"/>
              <w:left w:w="0" w:type="dxa"/>
              <w:bottom w:w="0" w:type="dxa"/>
              <w:right w:w="0" w:type="dxa"/>
            </w:tcMar>
            <w:vAlign w:val="center"/>
          </w:tcPr>
          <w:p w14:paraId="4B41F49E" w14:textId="681DA21B" w:rsidR="00251E74" w:rsidRPr="00BC1921" w:rsidRDefault="00251E74" w:rsidP="00ED15BC">
            <w:pPr>
              <w:pBdr>
                <w:top w:val="none" w:sz="0" w:space="0" w:color="000000"/>
                <w:left w:val="none" w:sz="0" w:space="0" w:color="000000"/>
                <w:bottom w:val="none" w:sz="0" w:space="0" w:color="000000"/>
                <w:right w:val="none" w:sz="0" w:space="0" w:color="000000"/>
              </w:pBdr>
              <w:spacing w:before="100" w:after="0"/>
              <w:ind w:left="100" w:right="100"/>
              <w:rPr>
                <w:rFonts w:ascii="Times New Roman" w:eastAsia="DejaVu Sans" w:hAnsi="Times New Roman" w:cs="Times New Roman"/>
                <w:sz w:val="20"/>
                <w:szCs w:val="20"/>
              </w:rPr>
            </w:pPr>
            <w:r w:rsidRPr="00BC1921">
              <w:rPr>
                <w:rFonts w:ascii="Times New Roman" w:eastAsia="DejaVu Sans" w:hAnsi="Times New Roman" w:cs="Times New Roman"/>
                <w:sz w:val="20"/>
                <w:szCs w:val="20"/>
              </w:rPr>
              <w:t>0.976 (0.943</w:t>
            </w:r>
            <w:r w:rsidR="0001238A">
              <w:rPr>
                <w:rFonts w:ascii="Times New Roman" w:eastAsia="DejaVu Sans" w:hAnsi="Times New Roman" w:cs="Times New Roman"/>
                <w:sz w:val="20"/>
                <w:szCs w:val="20"/>
              </w:rPr>
              <w:t xml:space="preserve">, </w:t>
            </w:r>
            <w:r w:rsidRPr="00BC1921">
              <w:rPr>
                <w:rFonts w:ascii="Times New Roman" w:eastAsia="DejaVu Sans" w:hAnsi="Times New Roman" w:cs="Times New Roman"/>
                <w:sz w:val="20"/>
                <w:szCs w:val="20"/>
              </w:rPr>
              <w:t>1.011)</w:t>
            </w:r>
          </w:p>
        </w:tc>
        <w:tc>
          <w:tcPr>
            <w:tcW w:w="329" w:type="pct"/>
            <w:shd w:val="clear" w:color="auto" w:fill="FFFFFF"/>
            <w:tcMar>
              <w:top w:w="0" w:type="dxa"/>
              <w:left w:w="0" w:type="dxa"/>
              <w:bottom w:w="0" w:type="dxa"/>
              <w:right w:w="0" w:type="dxa"/>
            </w:tcMar>
            <w:vAlign w:val="center"/>
          </w:tcPr>
          <w:p w14:paraId="3C521C4A" w14:textId="1E9D7EC9" w:rsidR="00251E74" w:rsidRPr="00BC1921" w:rsidRDefault="00251E74" w:rsidP="00ED15BC">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r w:rsidRPr="00BC1921">
              <w:rPr>
                <w:rFonts w:ascii="Times New Roman" w:eastAsia="DejaVu Sans" w:hAnsi="Times New Roman" w:cs="Times New Roman"/>
                <w:sz w:val="20"/>
                <w:szCs w:val="20"/>
              </w:rPr>
              <w:t>0.17</w:t>
            </w:r>
          </w:p>
        </w:tc>
        <w:tc>
          <w:tcPr>
            <w:tcW w:w="233" w:type="pct"/>
            <w:shd w:val="clear" w:color="auto" w:fill="FFFFFF"/>
            <w:tcMar>
              <w:top w:w="0" w:type="dxa"/>
              <w:left w:w="0" w:type="dxa"/>
              <w:bottom w:w="0" w:type="dxa"/>
              <w:right w:w="0" w:type="dxa"/>
            </w:tcMar>
            <w:vAlign w:val="center"/>
          </w:tcPr>
          <w:p w14:paraId="35141E99" w14:textId="77777777" w:rsidR="00251E74" w:rsidRPr="00BC1921" w:rsidRDefault="00251E74" w:rsidP="00ED15BC">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p>
        </w:tc>
        <w:tc>
          <w:tcPr>
            <w:tcW w:w="453" w:type="pct"/>
            <w:shd w:val="clear" w:color="auto" w:fill="FFFFFF"/>
          </w:tcPr>
          <w:p w14:paraId="4305E90C" w14:textId="593425D0" w:rsidR="00251E74" w:rsidRPr="00BC1921" w:rsidRDefault="00251E74" w:rsidP="00ED15BC">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r w:rsidRPr="00BC1921">
              <w:rPr>
                <w:rFonts w:ascii="Times New Roman" w:hAnsi="Times New Roman" w:cs="Times New Roman"/>
                <w:sz w:val="20"/>
                <w:szCs w:val="20"/>
              </w:rPr>
              <w:t>1,379,835</w:t>
            </w:r>
          </w:p>
        </w:tc>
        <w:tc>
          <w:tcPr>
            <w:tcW w:w="349" w:type="pct"/>
            <w:shd w:val="clear" w:color="auto" w:fill="FFFFFF"/>
          </w:tcPr>
          <w:p w14:paraId="4E44CDB4" w14:textId="409B6F6F" w:rsidR="00251E74" w:rsidRPr="00BC1921" w:rsidRDefault="00251E74" w:rsidP="00ED15BC">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r w:rsidRPr="00BC1921">
              <w:rPr>
                <w:rFonts w:ascii="Times New Roman" w:hAnsi="Times New Roman" w:cs="Times New Roman"/>
                <w:sz w:val="20"/>
                <w:szCs w:val="20"/>
              </w:rPr>
              <w:t>5,073</w:t>
            </w:r>
          </w:p>
        </w:tc>
        <w:tc>
          <w:tcPr>
            <w:tcW w:w="665" w:type="pct"/>
            <w:shd w:val="clear" w:color="auto" w:fill="FFFFFF"/>
          </w:tcPr>
          <w:p w14:paraId="4CAF71A1" w14:textId="42708537" w:rsidR="00251E74" w:rsidRPr="00BC1921" w:rsidRDefault="00251E74" w:rsidP="00ED15BC">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r w:rsidRPr="00BC1921">
              <w:rPr>
                <w:rFonts w:ascii="Times New Roman" w:hAnsi="Times New Roman" w:cs="Times New Roman"/>
                <w:sz w:val="20"/>
                <w:szCs w:val="20"/>
              </w:rPr>
              <w:t>0.965 (0.937</w:t>
            </w:r>
            <w:r w:rsidR="00A72AA6">
              <w:rPr>
                <w:rFonts w:ascii="Times New Roman" w:hAnsi="Times New Roman" w:cs="Times New Roman"/>
                <w:sz w:val="20"/>
                <w:szCs w:val="20"/>
              </w:rPr>
              <w:t xml:space="preserve">, </w:t>
            </w:r>
            <w:r w:rsidRPr="00BC1921">
              <w:rPr>
                <w:rFonts w:ascii="Times New Roman" w:hAnsi="Times New Roman" w:cs="Times New Roman"/>
                <w:sz w:val="20"/>
                <w:szCs w:val="20"/>
              </w:rPr>
              <w:t>0.993)</w:t>
            </w:r>
          </w:p>
        </w:tc>
        <w:tc>
          <w:tcPr>
            <w:tcW w:w="336" w:type="pct"/>
            <w:shd w:val="clear" w:color="auto" w:fill="FFFFFF"/>
          </w:tcPr>
          <w:p w14:paraId="38994C30" w14:textId="5E13BF21" w:rsidR="00251E74" w:rsidRPr="00BC1921" w:rsidRDefault="00251E74" w:rsidP="00ED15BC">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r w:rsidRPr="00BC1921">
              <w:rPr>
                <w:rFonts w:ascii="Times New Roman" w:hAnsi="Times New Roman" w:cs="Times New Roman"/>
                <w:sz w:val="20"/>
                <w:szCs w:val="20"/>
              </w:rPr>
              <w:t>0.01</w:t>
            </w:r>
          </w:p>
        </w:tc>
        <w:tc>
          <w:tcPr>
            <w:tcW w:w="280" w:type="pct"/>
            <w:shd w:val="clear" w:color="auto" w:fill="FFFFFF"/>
          </w:tcPr>
          <w:p w14:paraId="43F3FEC2" w14:textId="77777777" w:rsidR="00251E74" w:rsidRPr="00BC1921" w:rsidRDefault="00251E74" w:rsidP="00ED15BC">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p>
        </w:tc>
      </w:tr>
      <w:tr w:rsidR="00766BF0" w:rsidRPr="00BC1921" w14:paraId="05747B1A" w14:textId="50636837" w:rsidTr="00766BF0">
        <w:trPr>
          <w:jc w:val="center"/>
        </w:trPr>
        <w:tc>
          <w:tcPr>
            <w:tcW w:w="797" w:type="pct"/>
            <w:vMerge/>
            <w:shd w:val="clear" w:color="auto" w:fill="FFFFFF"/>
            <w:tcMar>
              <w:top w:w="0" w:type="dxa"/>
              <w:left w:w="0" w:type="dxa"/>
              <w:bottom w:w="0" w:type="dxa"/>
              <w:right w:w="0" w:type="dxa"/>
            </w:tcMar>
            <w:vAlign w:val="center"/>
          </w:tcPr>
          <w:p w14:paraId="2BBB0665" w14:textId="77E397C7" w:rsidR="00251E74" w:rsidRPr="00BC1921" w:rsidRDefault="00251E74" w:rsidP="00ED15BC">
            <w:pPr>
              <w:pBdr>
                <w:top w:val="none" w:sz="0" w:space="0" w:color="000000"/>
                <w:left w:val="none" w:sz="0" w:space="0" w:color="000000"/>
                <w:bottom w:val="none" w:sz="0" w:space="0" w:color="000000"/>
                <w:right w:val="none" w:sz="0" w:space="0" w:color="000000"/>
              </w:pBdr>
              <w:spacing w:before="100" w:after="0"/>
              <w:ind w:left="100" w:right="100"/>
              <w:rPr>
                <w:rFonts w:ascii="Times New Roman" w:eastAsia="DejaVu Sans" w:hAnsi="Times New Roman" w:cs="Times New Roman"/>
                <w:sz w:val="20"/>
                <w:szCs w:val="20"/>
              </w:rPr>
            </w:pPr>
          </w:p>
        </w:tc>
        <w:tc>
          <w:tcPr>
            <w:tcW w:w="236" w:type="pct"/>
            <w:shd w:val="clear" w:color="auto" w:fill="FFFFFF"/>
            <w:tcMar>
              <w:top w:w="0" w:type="dxa"/>
              <w:left w:w="0" w:type="dxa"/>
              <w:bottom w:w="0" w:type="dxa"/>
              <w:right w:w="0" w:type="dxa"/>
            </w:tcMar>
            <w:vAlign w:val="center"/>
          </w:tcPr>
          <w:p w14:paraId="40F12848" w14:textId="14D42735" w:rsidR="00251E74" w:rsidRPr="00BC1921" w:rsidRDefault="00251E74" w:rsidP="00ED15BC">
            <w:pPr>
              <w:pBdr>
                <w:top w:val="none" w:sz="0" w:space="0" w:color="000000"/>
                <w:left w:val="none" w:sz="0" w:space="0" w:color="000000"/>
                <w:bottom w:val="none" w:sz="0" w:space="0" w:color="000000"/>
                <w:right w:val="none" w:sz="0" w:space="0" w:color="000000"/>
              </w:pBdr>
              <w:spacing w:before="100" w:after="0"/>
              <w:ind w:left="100" w:right="100"/>
              <w:rPr>
                <w:rFonts w:ascii="Times New Roman" w:eastAsia="DejaVu Sans" w:hAnsi="Times New Roman" w:cs="Times New Roman"/>
                <w:sz w:val="20"/>
                <w:szCs w:val="20"/>
              </w:rPr>
            </w:pPr>
            <w:r w:rsidRPr="00BC1921">
              <w:rPr>
                <w:rFonts w:ascii="Times New Roman" w:eastAsia="DejaVu Sans" w:hAnsi="Times New Roman" w:cs="Times New Roman"/>
                <w:sz w:val="20"/>
                <w:szCs w:val="20"/>
              </w:rPr>
              <w:t>Yes</w:t>
            </w:r>
          </w:p>
        </w:tc>
        <w:tc>
          <w:tcPr>
            <w:tcW w:w="404" w:type="pct"/>
            <w:shd w:val="clear" w:color="auto" w:fill="FFFFFF"/>
            <w:tcMar>
              <w:top w:w="0" w:type="dxa"/>
              <w:left w:w="0" w:type="dxa"/>
              <w:bottom w:w="0" w:type="dxa"/>
              <w:right w:w="0" w:type="dxa"/>
            </w:tcMar>
            <w:vAlign w:val="center"/>
          </w:tcPr>
          <w:p w14:paraId="7EA338F4" w14:textId="77777777" w:rsidR="00251E74" w:rsidRPr="00BC1921" w:rsidRDefault="00251E74" w:rsidP="00ED15BC">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r w:rsidRPr="00BC1921">
              <w:rPr>
                <w:rFonts w:ascii="Times New Roman" w:eastAsia="DejaVu Sans" w:hAnsi="Times New Roman" w:cs="Times New Roman"/>
                <w:sz w:val="20"/>
                <w:szCs w:val="20"/>
              </w:rPr>
              <w:t>19,278</w:t>
            </w:r>
          </w:p>
        </w:tc>
        <w:tc>
          <w:tcPr>
            <w:tcW w:w="315" w:type="pct"/>
            <w:shd w:val="clear" w:color="auto" w:fill="FFFFFF"/>
            <w:tcMar>
              <w:top w:w="0" w:type="dxa"/>
              <w:left w:w="0" w:type="dxa"/>
              <w:bottom w:w="0" w:type="dxa"/>
              <w:right w:w="0" w:type="dxa"/>
            </w:tcMar>
            <w:vAlign w:val="center"/>
          </w:tcPr>
          <w:p w14:paraId="56CCF0EF" w14:textId="77777777" w:rsidR="00251E74" w:rsidRPr="00BC1921" w:rsidRDefault="00251E74" w:rsidP="00ED15BC">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r w:rsidRPr="00BC1921">
              <w:rPr>
                <w:rFonts w:ascii="Times New Roman" w:eastAsia="DejaVu Sans" w:hAnsi="Times New Roman" w:cs="Times New Roman"/>
                <w:sz w:val="20"/>
                <w:szCs w:val="20"/>
              </w:rPr>
              <w:t>141</w:t>
            </w:r>
          </w:p>
        </w:tc>
        <w:tc>
          <w:tcPr>
            <w:tcW w:w="603" w:type="pct"/>
            <w:shd w:val="clear" w:color="auto" w:fill="FFFFFF"/>
            <w:tcMar>
              <w:top w:w="0" w:type="dxa"/>
              <w:left w:w="0" w:type="dxa"/>
              <w:bottom w:w="0" w:type="dxa"/>
              <w:right w:w="0" w:type="dxa"/>
            </w:tcMar>
            <w:vAlign w:val="center"/>
          </w:tcPr>
          <w:p w14:paraId="0F43EA40" w14:textId="478BA6C8" w:rsidR="00251E74" w:rsidRPr="00BC1921" w:rsidRDefault="00251E74" w:rsidP="00ED15BC">
            <w:pPr>
              <w:pBdr>
                <w:top w:val="none" w:sz="0" w:space="0" w:color="000000"/>
                <w:left w:val="none" w:sz="0" w:space="0" w:color="000000"/>
                <w:bottom w:val="none" w:sz="0" w:space="0" w:color="000000"/>
                <w:right w:val="none" w:sz="0" w:space="0" w:color="000000"/>
              </w:pBdr>
              <w:spacing w:before="100" w:after="0"/>
              <w:ind w:left="100" w:right="100"/>
              <w:rPr>
                <w:rFonts w:ascii="Times New Roman" w:eastAsia="DejaVu Sans" w:hAnsi="Times New Roman" w:cs="Times New Roman"/>
                <w:sz w:val="20"/>
                <w:szCs w:val="20"/>
              </w:rPr>
            </w:pPr>
            <w:r w:rsidRPr="00BC1921">
              <w:rPr>
                <w:rFonts w:ascii="Times New Roman" w:eastAsia="DejaVu Sans" w:hAnsi="Times New Roman" w:cs="Times New Roman"/>
                <w:sz w:val="20"/>
                <w:szCs w:val="20"/>
              </w:rPr>
              <w:t>0.965 (0.804</w:t>
            </w:r>
            <w:r w:rsidR="0001238A">
              <w:rPr>
                <w:rFonts w:ascii="Times New Roman" w:eastAsia="DejaVu Sans" w:hAnsi="Times New Roman" w:cs="Times New Roman"/>
                <w:sz w:val="20"/>
                <w:szCs w:val="20"/>
              </w:rPr>
              <w:t xml:space="preserve">, </w:t>
            </w:r>
            <w:r w:rsidRPr="00BC1921">
              <w:rPr>
                <w:rFonts w:ascii="Times New Roman" w:eastAsia="DejaVu Sans" w:hAnsi="Times New Roman" w:cs="Times New Roman"/>
                <w:sz w:val="20"/>
                <w:szCs w:val="20"/>
              </w:rPr>
              <w:t>1.158)</w:t>
            </w:r>
          </w:p>
        </w:tc>
        <w:tc>
          <w:tcPr>
            <w:tcW w:w="329" w:type="pct"/>
            <w:shd w:val="clear" w:color="auto" w:fill="FFFFFF"/>
            <w:tcMar>
              <w:top w:w="0" w:type="dxa"/>
              <w:left w:w="0" w:type="dxa"/>
              <w:bottom w:w="0" w:type="dxa"/>
              <w:right w:w="0" w:type="dxa"/>
            </w:tcMar>
            <w:vAlign w:val="center"/>
          </w:tcPr>
          <w:p w14:paraId="3B7E6288" w14:textId="1B15A948" w:rsidR="00251E74" w:rsidRPr="00BC1921" w:rsidRDefault="00251E74" w:rsidP="00ED15BC">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r w:rsidRPr="00BC1921">
              <w:rPr>
                <w:rFonts w:ascii="Times New Roman" w:eastAsia="DejaVu Sans" w:hAnsi="Times New Roman" w:cs="Times New Roman"/>
                <w:sz w:val="20"/>
                <w:szCs w:val="20"/>
              </w:rPr>
              <w:t>0.70</w:t>
            </w:r>
          </w:p>
        </w:tc>
        <w:tc>
          <w:tcPr>
            <w:tcW w:w="233" w:type="pct"/>
            <w:shd w:val="clear" w:color="auto" w:fill="FFFFFF"/>
            <w:tcMar>
              <w:top w:w="0" w:type="dxa"/>
              <w:left w:w="0" w:type="dxa"/>
              <w:bottom w:w="0" w:type="dxa"/>
              <w:right w:w="0" w:type="dxa"/>
            </w:tcMar>
            <w:vAlign w:val="center"/>
          </w:tcPr>
          <w:p w14:paraId="7A96C79B" w14:textId="312EF066" w:rsidR="00251E74" w:rsidRPr="00BC1921" w:rsidRDefault="00251E74" w:rsidP="00ED15BC">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r w:rsidRPr="00BC1921">
              <w:rPr>
                <w:rFonts w:ascii="Times New Roman" w:eastAsia="DejaVu Sans" w:hAnsi="Times New Roman" w:cs="Times New Roman"/>
                <w:sz w:val="20"/>
                <w:szCs w:val="20"/>
              </w:rPr>
              <w:t>0.90</w:t>
            </w:r>
          </w:p>
        </w:tc>
        <w:tc>
          <w:tcPr>
            <w:tcW w:w="453" w:type="pct"/>
            <w:shd w:val="clear" w:color="auto" w:fill="FFFFFF"/>
          </w:tcPr>
          <w:p w14:paraId="4A65F296" w14:textId="45E2E0C1" w:rsidR="00251E74" w:rsidRPr="00BC1921" w:rsidRDefault="00251E74" w:rsidP="00ED15BC">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r w:rsidRPr="00BC1921">
              <w:rPr>
                <w:rFonts w:ascii="Times New Roman" w:hAnsi="Times New Roman" w:cs="Times New Roman"/>
                <w:sz w:val="20"/>
                <w:szCs w:val="20"/>
              </w:rPr>
              <w:t>50,223</w:t>
            </w:r>
          </w:p>
        </w:tc>
        <w:tc>
          <w:tcPr>
            <w:tcW w:w="349" w:type="pct"/>
            <w:shd w:val="clear" w:color="auto" w:fill="FFFFFF"/>
          </w:tcPr>
          <w:p w14:paraId="3B6E3398" w14:textId="2BD52C79" w:rsidR="00251E74" w:rsidRPr="00BC1921" w:rsidRDefault="00251E74" w:rsidP="00ED15BC">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r w:rsidRPr="00BC1921">
              <w:rPr>
                <w:rFonts w:ascii="Times New Roman" w:hAnsi="Times New Roman" w:cs="Times New Roman"/>
                <w:sz w:val="20"/>
                <w:szCs w:val="20"/>
              </w:rPr>
              <w:t>205</w:t>
            </w:r>
          </w:p>
        </w:tc>
        <w:tc>
          <w:tcPr>
            <w:tcW w:w="665" w:type="pct"/>
            <w:shd w:val="clear" w:color="auto" w:fill="FFFFFF"/>
          </w:tcPr>
          <w:p w14:paraId="32BED16B" w14:textId="1FF49028" w:rsidR="00251E74" w:rsidRPr="00BC1921" w:rsidRDefault="00251E74" w:rsidP="00ED15BC">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r w:rsidRPr="00BC1921">
              <w:rPr>
                <w:rFonts w:ascii="Times New Roman" w:hAnsi="Times New Roman" w:cs="Times New Roman"/>
                <w:sz w:val="20"/>
                <w:szCs w:val="20"/>
              </w:rPr>
              <w:t>0.883 (0.763</w:t>
            </w:r>
            <w:r w:rsidR="00A72AA6">
              <w:rPr>
                <w:rFonts w:ascii="Times New Roman" w:hAnsi="Times New Roman" w:cs="Times New Roman"/>
                <w:sz w:val="20"/>
                <w:szCs w:val="20"/>
              </w:rPr>
              <w:t xml:space="preserve">, </w:t>
            </w:r>
            <w:r w:rsidRPr="00BC1921">
              <w:rPr>
                <w:rFonts w:ascii="Times New Roman" w:hAnsi="Times New Roman" w:cs="Times New Roman"/>
                <w:sz w:val="20"/>
                <w:szCs w:val="20"/>
              </w:rPr>
              <w:t>1.022)</w:t>
            </w:r>
          </w:p>
        </w:tc>
        <w:tc>
          <w:tcPr>
            <w:tcW w:w="336" w:type="pct"/>
            <w:shd w:val="clear" w:color="auto" w:fill="FFFFFF"/>
          </w:tcPr>
          <w:p w14:paraId="70EA8EA8" w14:textId="369849CD" w:rsidR="00251E74" w:rsidRPr="00BC1921" w:rsidRDefault="00251E74" w:rsidP="00ED15BC">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r w:rsidRPr="00BC1921">
              <w:rPr>
                <w:rFonts w:ascii="Times New Roman" w:hAnsi="Times New Roman" w:cs="Times New Roman"/>
                <w:sz w:val="20"/>
                <w:szCs w:val="20"/>
              </w:rPr>
              <w:t>0.09</w:t>
            </w:r>
          </w:p>
        </w:tc>
        <w:tc>
          <w:tcPr>
            <w:tcW w:w="280" w:type="pct"/>
            <w:shd w:val="clear" w:color="auto" w:fill="FFFFFF"/>
          </w:tcPr>
          <w:p w14:paraId="10A1F507" w14:textId="5A9B7BAF" w:rsidR="00251E74" w:rsidRPr="00BC1921" w:rsidRDefault="00251E74" w:rsidP="00ED15BC">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r w:rsidRPr="00BC1921">
              <w:rPr>
                <w:rFonts w:ascii="Times New Roman" w:hAnsi="Times New Roman" w:cs="Times New Roman"/>
                <w:sz w:val="20"/>
                <w:szCs w:val="20"/>
              </w:rPr>
              <w:t>0.24</w:t>
            </w:r>
          </w:p>
        </w:tc>
      </w:tr>
      <w:tr w:rsidR="00766BF0" w:rsidRPr="00BC1921" w14:paraId="40B45548" w14:textId="17A55416" w:rsidTr="00766BF0">
        <w:trPr>
          <w:jc w:val="center"/>
        </w:trPr>
        <w:tc>
          <w:tcPr>
            <w:tcW w:w="797" w:type="pct"/>
            <w:vMerge w:val="restart"/>
            <w:shd w:val="clear" w:color="auto" w:fill="FFFFFF"/>
            <w:tcMar>
              <w:top w:w="0" w:type="dxa"/>
              <w:left w:w="0" w:type="dxa"/>
              <w:bottom w:w="0" w:type="dxa"/>
              <w:right w:w="0" w:type="dxa"/>
            </w:tcMar>
            <w:vAlign w:val="center"/>
          </w:tcPr>
          <w:p w14:paraId="60A3363C" w14:textId="1086F96D" w:rsidR="00251E74" w:rsidRPr="00BC1921" w:rsidRDefault="00251E74" w:rsidP="00ED15BC">
            <w:pPr>
              <w:pBdr>
                <w:top w:val="none" w:sz="0" w:space="0" w:color="000000"/>
                <w:left w:val="none" w:sz="0" w:space="0" w:color="000000"/>
                <w:bottom w:val="none" w:sz="0" w:space="0" w:color="000000"/>
                <w:right w:val="none" w:sz="0" w:space="0" w:color="000000"/>
              </w:pBdr>
              <w:spacing w:before="100" w:after="0"/>
              <w:ind w:left="100" w:right="100"/>
              <w:rPr>
                <w:rFonts w:ascii="Times New Roman" w:eastAsia="DejaVu Sans" w:hAnsi="Times New Roman" w:cs="Times New Roman"/>
                <w:sz w:val="20"/>
                <w:szCs w:val="20"/>
              </w:rPr>
            </w:pPr>
            <w:r w:rsidRPr="00BC1921">
              <w:rPr>
                <w:rFonts w:ascii="Times New Roman" w:eastAsia="DejaVu Sans" w:hAnsi="Times New Roman" w:cs="Times New Roman"/>
                <w:sz w:val="20"/>
                <w:szCs w:val="20"/>
              </w:rPr>
              <w:t xml:space="preserve">BMI </w:t>
            </w:r>
            <w:r w:rsidRPr="00BC1921">
              <w:rPr>
                <w:rFonts w:ascii="Times New Roman" w:eastAsia="DejaVu Sans" w:hAnsi="Times New Roman" w:cs="Times New Roman"/>
                <w:sz w:val="20"/>
                <w:szCs w:val="20"/>
                <w:u w:val="single"/>
              </w:rPr>
              <w:t>&gt;</w:t>
            </w:r>
            <w:r w:rsidRPr="00BC1921">
              <w:rPr>
                <w:rFonts w:ascii="Times New Roman" w:eastAsia="DejaVu Sans" w:hAnsi="Times New Roman" w:cs="Times New Roman"/>
                <w:sz w:val="20"/>
                <w:szCs w:val="20"/>
              </w:rPr>
              <w:t>25kg/m</w:t>
            </w:r>
            <w:r w:rsidRPr="00BC1921">
              <w:rPr>
                <w:rFonts w:ascii="Times New Roman" w:eastAsia="DejaVu Sans" w:hAnsi="Times New Roman" w:cs="Times New Roman"/>
                <w:sz w:val="20"/>
                <w:szCs w:val="20"/>
                <w:vertAlign w:val="superscript"/>
              </w:rPr>
              <w:t>2</w:t>
            </w:r>
          </w:p>
        </w:tc>
        <w:tc>
          <w:tcPr>
            <w:tcW w:w="236" w:type="pct"/>
            <w:shd w:val="clear" w:color="auto" w:fill="FFFFFF"/>
            <w:tcMar>
              <w:top w:w="0" w:type="dxa"/>
              <w:left w:w="0" w:type="dxa"/>
              <w:bottom w:w="0" w:type="dxa"/>
              <w:right w:w="0" w:type="dxa"/>
            </w:tcMar>
            <w:vAlign w:val="center"/>
          </w:tcPr>
          <w:p w14:paraId="706498ED" w14:textId="1829F5EB" w:rsidR="00251E74" w:rsidRPr="00BC1921" w:rsidRDefault="00251E74" w:rsidP="00ED15BC">
            <w:pPr>
              <w:pBdr>
                <w:top w:val="none" w:sz="0" w:space="0" w:color="000000"/>
                <w:left w:val="none" w:sz="0" w:space="0" w:color="000000"/>
                <w:bottom w:val="none" w:sz="0" w:space="0" w:color="000000"/>
                <w:right w:val="none" w:sz="0" w:space="0" w:color="000000"/>
              </w:pBdr>
              <w:spacing w:before="100" w:after="0"/>
              <w:ind w:left="100" w:right="100"/>
              <w:rPr>
                <w:rFonts w:ascii="Times New Roman" w:eastAsia="DejaVu Sans" w:hAnsi="Times New Roman" w:cs="Times New Roman"/>
                <w:sz w:val="20"/>
                <w:szCs w:val="20"/>
              </w:rPr>
            </w:pPr>
            <w:r w:rsidRPr="00BC1921">
              <w:rPr>
                <w:rFonts w:ascii="Times New Roman" w:eastAsia="DejaVu Sans" w:hAnsi="Times New Roman" w:cs="Times New Roman"/>
                <w:sz w:val="20"/>
                <w:szCs w:val="20"/>
              </w:rPr>
              <w:t>No</w:t>
            </w:r>
          </w:p>
        </w:tc>
        <w:tc>
          <w:tcPr>
            <w:tcW w:w="404" w:type="pct"/>
            <w:shd w:val="clear" w:color="auto" w:fill="FFFFFF"/>
            <w:tcMar>
              <w:top w:w="0" w:type="dxa"/>
              <w:left w:w="0" w:type="dxa"/>
              <w:bottom w:w="0" w:type="dxa"/>
              <w:right w:w="0" w:type="dxa"/>
            </w:tcMar>
            <w:vAlign w:val="center"/>
          </w:tcPr>
          <w:p w14:paraId="5E4BA2F9" w14:textId="77777777" w:rsidR="00251E74" w:rsidRPr="00BC1921" w:rsidRDefault="00251E74" w:rsidP="00ED15BC">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r w:rsidRPr="00BC1921">
              <w:rPr>
                <w:rFonts w:ascii="Times New Roman" w:eastAsia="DejaVu Sans" w:hAnsi="Times New Roman" w:cs="Times New Roman"/>
                <w:sz w:val="20"/>
                <w:szCs w:val="20"/>
              </w:rPr>
              <w:t>1,480,010</w:t>
            </w:r>
          </w:p>
        </w:tc>
        <w:tc>
          <w:tcPr>
            <w:tcW w:w="315" w:type="pct"/>
            <w:shd w:val="clear" w:color="auto" w:fill="FFFFFF"/>
            <w:tcMar>
              <w:top w:w="0" w:type="dxa"/>
              <w:left w:w="0" w:type="dxa"/>
              <w:bottom w:w="0" w:type="dxa"/>
              <w:right w:w="0" w:type="dxa"/>
            </w:tcMar>
            <w:vAlign w:val="center"/>
          </w:tcPr>
          <w:p w14:paraId="16B8136F" w14:textId="77777777" w:rsidR="00251E74" w:rsidRPr="00BC1921" w:rsidRDefault="00251E74" w:rsidP="00ED15BC">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r w:rsidRPr="00BC1921">
              <w:rPr>
                <w:rFonts w:ascii="Times New Roman" w:eastAsia="DejaVu Sans" w:hAnsi="Times New Roman" w:cs="Times New Roman"/>
                <w:sz w:val="20"/>
                <w:szCs w:val="20"/>
              </w:rPr>
              <w:t>6,229</w:t>
            </w:r>
          </w:p>
        </w:tc>
        <w:tc>
          <w:tcPr>
            <w:tcW w:w="603" w:type="pct"/>
            <w:shd w:val="clear" w:color="auto" w:fill="FFFFFF"/>
            <w:tcMar>
              <w:top w:w="0" w:type="dxa"/>
              <w:left w:w="0" w:type="dxa"/>
              <w:bottom w:w="0" w:type="dxa"/>
              <w:right w:w="0" w:type="dxa"/>
            </w:tcMar>
            <w:vAlign w:val="center"/>
          </w:tcPr>
          <w:p w14:paraId="2ECE4F29" w14:textId="5690ED3C" w:rsidR="00251E74" w:rsidRPr="00BC1921" w:rsidRDefault="00251E74" w:rsidP="00ED15BC">
            <w:pPr>
              <w:pBdr>
                <w:top w:val="none" w:sz="0" w:space="0" w:color="000000"/>
                <w:left w:val="none" w:sz="0" w:space="0" w:color="000000"/>
                <w:bottom w:val="none" w:sz="0" w:space="0" w:color="000000"/>
                <w:right w:val="none" w:sz="0" w:space="0" w:color="000000"/>
              </w:pBdr>
              <w:spacing w:before="100" w:after="0"/>
              <w:ind w:left="100" w:right="100"/>
              <w:rPr>
                <w:rFonts w:ascii="Times New Roman" w:eastAsia="DejaVu Sans" w:hAnsi="Times New Roman" w:cs="Times New Roman"/>
                <w:sz w:val="20"/>
                <w:szCs w:val="20"/>
              </w:rPr>
            </w:pPr>
            <w:r w:rsidRPr="00BC1921">
              <w:rPr>
                <w:rFonts w:ascii="Times New Roman" w:eastAsia="DejaVu Sans" w:hAnsi="Times New Roman" w:cs="Times New Roman"/>
                <w:sz w:val="20"/>
                <w:szCs w:val="20"/>
              </w:rPr>
              <w:t>0.944 (0.916</w:t>
            </w:r>
            <w:r w:rsidR="0001238A">
              <w:rPr>
                <w:rFonts w:ascii="Times New Roman" w:eastAsia="DejaVu Sans" w:hAnsi="Times New Roman" w:cs="Times New Roman"/>
                <w:sz w:val="20"/>
                <w:szCs w:val="20"/>
              </w:rPr>
              <w:t xml:space="preserve">, </w:t>
            </w:r>
            <w:r w:rsidRPr="00BC1921">
              <w:rPr>
                <w:rFonts w:ascii="Times New Roman" w:eastAsia="DejaVu Sans" w:hAnsi="Times New Roman" w:cs="Times New Roman"/>
                <w:sz w:val="20"/>
                <w:szCs w:val="20"/>
              </w:rPr>
              <w:t>0.972)</w:t>
            </w:r>
          </w:p>
        </w:tc>
        <w:tc>
          <w:tcPr>
            <w:tcW w:w="329" w:type="pct"/>
            <w:shd w:val="clear" w:color="auto" w:fill="FFFFFF"/>
            <w:tcMar>
              <w:top w:w="0" w:type="dxa"/>
              <w:left w:w="0" w:type="dxa"/>
              <w:bottom w:w="0" w:type="dxa"/>
              <w:right w:w="0" w:type="dxa"/>
            </w:tcMar>
            <w:vAlign w:val="center"/>
          </w:tcPr>
          <w:p w14:paraId="3BBF9676" w14:textId="716D5A09" w:rsidR="00251E74" w:rsidRPr="00BC1921" w:rsidRDefault="00B77172" w:rsidP="00ED15BC">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r>
              <w:rPr>
                <w:rFonts w:ascii="Times New Roman" w:eastAsia="DejaVu Sans" w:hAnsi="Times New Roman" w:cs="Times New Roman"/>
                <w:sz w:val="20"/>
                <w:szCs w:val="20"/>
              </w:rPr>
              <w:t xml:space="preserve">&lt; </w:t>
            </w:r>
            <w:r w:rsidR="00251E74" w:rsidRPr="00BC1921">
              <w:rPr>
                <w:rFonts w:ascii="Times New Roman" w:eastAsia="DejaVu Sans" w:hAnsi="Times New Roman" w:cs="Times New Roman"/>
                <w:sz w:val="20"/>
                <w:szCs w:val="20"/>
              </w:rPr>
              <w:t>0.00</w:t>
            </w:r>
            <w:r>
              <w:rPr>
                <w:rFonts w:ascii="Times New Roman" w:eastAsia="DejaVu Sans" w:hAnsi="Times New Roman" w:cs="Times New Roman"/>
                <w:sz w:val="20"/>
                <w:szCs w:val="20"/>
              </w:rPr>
              <w:t>1</w:t>
            </w:r>
          </w:p>
        </w:tc>
        <w:tc>
          <w:tcPr>
            <w:tcW w:w="233" w:type="pct"/>
            <w:shd w:val="clear" w:color="auto" w:fill="FFFFFF"/>
            <w:tcMar>
              <w:top w:w="0" w:type="dxa"/>
              <w:left w:w="0" w:type="dxa"/>
              <w:bottom w:w="0" w:type="dxa"/>
              <w:right w:w="0" w:type="dxa"/>
            </w:tcMar>
            <w:vAlign w:val="center"/>
          </w:tcPr>
          <w:p w14:paraId="3FFBFA0B" w14:textId="77777777" w:rsidR="00251E74" w:rsidRPr="00BC1921" w:rsidRDefault="00251E74" w:rsidP="00ED15BC">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p>
        </w:tc>
        <w:tc>
          <w:tcPr>
            <w:tcW w:w="453" w:type="pct"/>
            <w:shd w:val="clear" w:color="auto" w:fill="FFFFFF"/>
          </w:tcPr>
          <w:p w14:paraId="0810A4F1" w14:textId="04C6A802" w:rsidR="00251E74" w:rsidRPr="00BC1921" w:rsidRDefault="00251E74" w:rsidP="00ED15BC">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r w:rsidRPr="00BC1921">
              <w:rPr>
                <w:rFonts w:ascii="Times New Roman" w:hAnsi="Times New Roman" w:cs="Times New Roman"/>
                <w:sz w:val="20"/>
                <w:szCs w:val="20"/>
              </w:rPr>
              <w:t>2,615,933</w:t>
            </w:r>
          </w:p>
        </w:tc>
        <w:tc>
          <w:tcPr>
            <w:tcW w:w="349" w:type="pct"/>
            <w:shd w:val="clear" w:color="auto" w:fill="FFFFFF"/>
          </w:tcPr>
          <w:p w14:paraId="14FC182C" w14:textId="542804C1" w:rsidR="00251E74" w:rsidRPr="00BC1921" w:rsidRDefault="00251E74" w:rsidP="00ED15BC">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r w:rsidRPr="00BC1921">
              <w:rPr>
                <w:rFonts w:ascii="Times New Roman" w:hAnsi="Times New Roman" w:cs="Times New Roman"/>
                <w:sz w:val="20"/>
                <w:szCs w:val="20"/>
              </w:rPr>
              <w:t>10,466</w:t>
            </w:r>
          </w:p>
        </w:tc>
        <w:tc>
          <w:tcPr>
            <w:tcW w:w="665" w:type="pct"/>
            <w:shd w:val="clear" w:color="auto" w:fill="FFFFFF"/>
          </w:tcPr>
          <w:p w14:paraId="1F84A1D8" w14:textId="4C05924D" w:rsidR="00251E74" w:rsidRPr="00BC1921" w:rsidRDefault="00251E74" w:rsidP="00ED15BC">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r w:rsidRPr="00BC1921">
              <w:rPr>
                <w:rFonts w:ascii="Times New Roman" w:hAnsi="Times New Roman" w:cs="Times New Roman"/>
                <w:sz w:val="20"/>
                <w:szCs w:val="20"/>
              </w:rPr>
              <w:t>0.959 (0.939</w:t>
            </w:r>
            <w:r w:rsidR="00A72AA6">
              <w:rPr>
                <w:rFonts w:ascii="Times New Roman" w:hAnsi="Times New Roman" w:cs="Times New Roman"/>
                <w:sz w:val="20"/>
                <w:szCs w:val="20"/>
              </w:rPr>
              <w:t xml:space="preserve">, </w:t>
            </w:r>
            <w:r w:rsidRPr="00BC1921">
              <w:rPr>
                <w:rFonts w:ascii="Times New Roman" w:hAnsi="Times New Roman" w:cs="Times New Roman"/>
                <w:sz w:val="20"/>
                <w:szCs w:val="20"/>
              </w:rPr>
              <w:t>0.979)</w:t>
            </w:r>
          </w:p>
        </w:tc>
        <w:tc>
          <w:tcPr>
            <w:tcW w:w="336" w:type="pct"/>
            <w:shd w:val="clear" w:color="auto" w:fill="FFFFFF"/>
          </w:tcPr>
          <w:p w14:paraId="12910688" w14:textId="6418B29D" w:rsidR="00251E74" w:rsidRPr="00BC1921" w:rsidRDefault="00AF5D0D" w:rsidP="00ED15BC">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r>
              <w:rPr>
                <w:rFonts w:ascii="Times New Roman" w:hAnsi="Times New Roman" w:cs="Times New Roman"/>
                <w:sz w:val="20"/>
                <w:szCs w:val="20"/>
              </w:rPr>
              <w:t xml:space="preserve">&lt; </w:t>
            </w:r>
            <w:r w:rsidR="00251E74" w:rsidRPr="00BC1921">
              <w:rPr>
                <w:rFonts w:ascii="Times New Roman" w:hAnsi="Times New Roman" w:cs="Times New Roman"/>
                <w:sz w:val="20"/>
                <w:szCs w:val="20"/>
              </w:rPr>
              <w:t>0.00</w:t>
            </w:r>
            <w:r>
              <w:rPr>
                <w:rFonts w:ascii="Times New Roman" w:hAnsi="Times New Roman" w:cs="Times New Roman"/>
                <w:sz w:val="20"/>
                <w:szCs w:val="20"/>
              </w:rPr>
              <w:t>1</w:t>
            </w:r>
          </w:p>
        </w:tc>
        <w:tc>
          <w:tcPr>
            <w:tcW w:w="280" w:type="pct"/>
            <w:shd w:val="clear" w:color="auto" w:fill="FFFFFF"/>
          </w:tcPr>
          <w:p w14:paraId="3C979C92" w14:textId="77777777" w:rsidR="00251E74" w:rsidRPr="00BC1921" w:rsidRDefault="00251E74" w:rsidP="00ED15BC">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p>
        </w:tc>
      </w:tr>
      <w:tr w:rsidR="00766BF0" w:rsidRPr="00BC1921" w14:paraId="029616B7" w14:textId="309D80DF" w:rsidTr="00766BF0">
        <w:trPr>
          <w:jc w:val="center"/>
        </w:trPr>
        <w:tc>
          <w:tcPr>
            <w:tcW w:w="797" w:type="pct"/>
            <w:vMerge/>
            <w:shd w:val="clear" w:color="auto" w:fill="FFFFFF"/>
            <w:tcMar>
              <w:top w:w="0" w:type="dxa"/>
              <w:left w:w="0" w:type="dxa"/>
              <w:bottom w:w="0" w:type="dxa"/>
              <w:right w:w="0" w:type="dxa"/>
            </w:tcMar>
            <w:vAlign w:val="center"/>
          </w:tcPr>
          <w:p w14:paraId="61388A77" w14:textId="56353B4D" w:rsidR="00251E74" w:rsidRPr="00BC1921" w:rsidRDefault="00251E74" w:rsidP="00ED15BC">
            <w:pPr>
              <w:pBdr>
                <w:top w:val="none" w:sz="0" w:space="0" w:color="000000"/>
                <w:left w:val="none" w:sz="0" w:space="0" w:color="000000"/>
                <w:bottom w:val="none" w:sz="0" w:space="0" w:color="000000"/>
                <w:right w:val="none" w:sz="0" w:space="0" w:color="000000"/>
              </w:pBdr>
              <w:spacing w:before="100" w:after="0"/>
              <w:ind w:left="100" w:right="100"/>
              <w:rPr>
                <w:rFonts w:ascii="Times New Roman" w:eastAsia="DejaVu Sans" w:hAnsi="Times New Roman" w:cs="Times New Roman"/>
                <w:sz w:val="20"/>
                <w:szCs w:val="20"/>
              </w:rPr>
            </w:pPr>
          </w:p>
        </w:tc>
        <w:tc>
          <w:tcPr>
            <w:tcW w:w="236" w:type="pct"/>
            <w:shd w:val="clear" w:color="auto" w:fill="FFFFFF"/>
            <w:tcMar>
              <w:top w:w="0" w:type="dxa"/>
              <w:left w:w="0" w:type="dxa"/>
              <w:bottom w:w="0" w:type="dxa"/>
              <w:right w:w="0" w:type="dxa"/>
            </w:tcMar>
            <w:vAlign w:val="center"/>
          </w:tcPr>
          <w:p w14:paraId="5124D2DE" w14:textId="54FE82B2" w:rsidR="00251E74" w:rsidRPr="00BC1921" w:rsidRDefault="00251E74" w:rsidP="00ED15BC">
            <w:pPr>
              <w:pBdr>
                <w:top w:val="none" w:sz="0" w:space="0" w:color="000000"/>
                <w:left w:val="none" w:sz="0" w:space="0" w:color="000000"/>
                <w:bottom w:val="none" w:sz="0" w:space="0" w:color="000000"/>
                <w:right w:val="none" w:sz="0" w:space="0" w:color="000000"/>
              </w:pBdr>
              <w:spacing w:before="100" w:after="0"/>
              <w:ind w:left="100" w:right="100"/>
              <w:rPr>
                <w:rFonts w:ascii="Times New Roman" w:eastAsia="DejaVu Sans" w:hAnsi="Times New Roman" w:cs="Times New Roman"/>
                <w:sz w:val="20"/>
                <w:szCs w:val="20"/>
              </w:rPr>
            </w:pPr>
            <w:r w:rsidRPr="00BC1921">
              <w:rPr>
                <w:rFonts w:ascii="Times New Roman" w:eastAsia="DejaVu Sans" w:hAnsi="Times New Roman" w:cs="Times New Roman"/>
                <w:sz w:val="20"/>
                <w:szCs w:val="20"/>
              </w:rPr>
              <w:t>Yes</w:t>
            </w:r>
          </w:p>
        </w:tc>
        <w:tc>
          <w:tcPr>
            <w:tcW w:w="404" w:type="pct"/>
            <w:shd w:val="clear" w:color="auto" w:fill="FFFFFF"/>
            <w:tcMar>
              <w:top w:w="0" w:type="dxa"/>
              <w:left w:w="0" w:type="dxa"/>
              <w:bottom w:w="0" w:type="dxa"/>
              <w:right w:w="0" w:type="dxa"/>
            </w:tcMar>
            <w:vAlign w:val="center"/>
          </w:tcPr>
          <w:p w14:paraId="0CBA6E1C" w14:textId="77777777" w:rsidR="00251E74" w:rsidRPr="00BC1921" w:rsidRDefault="00251E74" w:rsidP="00ED15BC">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r w:rsidRPr="00BC1921">
              <w:rPr>
                <w:rFonts w:ascii="Times New Roman" w:eastAsia="DejaVu Sans" w:hAnsi="Times New Roman" w:cs="Times New Roman"/>
                <w:sz w:val="20"/>
                <w:szCs w:val="20"/>
              </w:rPr>
              <w:t>81,736</w:t>
            </w:r>
          </w:p>
        </w:tc>
        <w:tc>
          <w:tcPr>
            <w:tcW w:w="315" w:type="pct"/>
            <w:shd w:val="clear" w:color="auto" w:fill="FFFFFF"/>
            <w:tcMar>
              <w:top w:w="0" w:type="dxa"/>
              <w:left w:w="0" w:type="dxa"/>
              <w:bottom w:w="0" w:type="dxa"/>
              <w:right w:w="0" w:type="dxa"/>
            </w:tcMar>
            <w:vAlign w:val="center"/>
          </w:tcPr>
          <w:p w14:paraId="671EEB61" w14:textId="77777777" w:rsidR="00251E74" w:rsidRPr="00BC1921" w:rsidRDefault="00251E74" w:rsidP="00ED15BC">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r w:rsidRPr="00BC1921">
              <w:rPr>
                <w:rFonts w:ascii="Times New Roman" w:eastAsia="DejaVu Sans" w:hAnsi="Times New Roman" w:cs="Times New Roman"/>
                <w:sz w:val="20"/>
                <w:szCs w:val="20"/>
              </w:rPr>
              <w:t>564</w:t>
            </w:r>
          </w:p>
        </w:tc>
        <w:tc>
          <w:tcPr>
            <w:tcW w:w="603" w:type="pct"/>
            <w:shd w:val="clear" w:color="auto" w:fill="FFFFFF"/>
            <w:tcMar>
              <w:top w:w="0" w:type="dxa"/>
              <w:left w:w="0" w:type="dxa"/>
              <w:bottom w:w="0" w:type="dxa"/>
              <w:right w:w="0" w:type="dxa"/>
            </w:tcMar>
            <w:vAlign w:val="center"/>
          </w:tcPr>
          <w:p w14:paraId="2838E5D2" w14:textId="6899F8FE" w:rsidR="00251E74" w:rsidRPr="00BC1921" w:rsidRDefault="00251E74" w:rsidP="00ED15BC">
            <w:pPr>
              <w:pBdr>
                <w:top w:val="none" w:sz="0" w:space="0" w:color="000000"/>
                <w:left w:val="none" w:sz="0" w:space="0" w:color="000000"/>
                <w:bottom w:val="none" w:sz="0" w:space="0" w:color="000000"/>
                <w:right w:val="none" w:sz="0" w:space="0" w:color="000000"/>
              </w:pBdr>
              <w:spacing w:before="100" w:after="0"/>
              <w:ind w:left="100" w:right="100"/>
              <w:rPr>
                <w:rFonts w:ascii="Times New Roman" w:eastAsia="DejaVu Sans" w:hAnsi="Times New Roman" w:cs="Times New Roman"/>
                <w:sz w:val="20"/>
                <w:szCs w:val="20"/>
              </w:rPr>
            </w:pPr>
            <w:r w:rsidRPr="00BC1921">
              <w:rPr>
                <w:rFonts w:ascii="Times New Roman" w:eastAsia="DejaVu Sans" w:hAnsi="Times New Roman" w:cs="Times New Roman"/>
                <w:sz w:val="20"/>
                <w:szCs w:val="20"/>
              </w:rPr>
              <w:t>0.936 (0.856</w:t>
            </w:r>
            <w:r w:rsidR="0001238A">
              <w:rPr>
                <w:rFonts w:ascii="Times New Roman" w:eastAsia="DejaVu Sans" w:hAnsi="Times New Roman" w:cs="Times New Roman"/>
                <w:sz w:val="20"/>
                <w:szCs w:val="20"/>
              </w:rPr>
              <w:t xml:space="preserve">, </w:t>
            </w:r>
            <w:r w:rsidRPr="00BC1921">
              <w:rPr>
                <w:rFonts w:ascii="Times New Roman" w:eastAsia="DejaVu Sans" w:hAnsi="Times New Roman" w:cs="Times New Roman"/>
                <w:sz w:val="20"/>
                <w:szCs w:val="20"/>
              </w:rPr>
              <w:t>1.022)</w:t>
            </w:r>
          </w:p>
        </w:tc>
        <w:tc>
          <w:tcPr>
            <w:tcW w:w="329" w:type="pct"/>
            <w:shd w:val="clear" w:color="auto" w:fill="FFFFFF"/>
            <w:tcMar>
              <w:top w:w="0" w:type="dxa"/>
              <w:left w:w="0" w:type="dxa"/>
              <w:bottom w:w="0" w:type="dxa"/>
              <w:right w:w="0" w:type="dxa"/>
            </w:tcMar>
            <w:vAlign w:val="center"/>
          </w:tcPr>
          <w:p w14:paraId="29D56D40" w14:textId="65D90FEC" w:rsidR="00251E74" w:rsidRPr="00BC1921" w:rsidRDefault="00251E74" w:rsidP="00ED15BC">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r w:rsidRPr="00BC1921">
              <w:rPr>
                <w:rFonts w:ascii="Times New Roman" w:eastAsia="DejaVu Sans" w:hAnsi="Times New Roman" w:cs="Times New Roman"/>
                <w:sz w:val="20"/>
                <w:szCs w:val="20"/>
              </w:rPr>
              <w:t>0.14</w:t>
            </w:r>
          </w:p>
        </w:tc>
        <w:tc>
          <w:tcPr>
            <w:tcW w:w="233" w:type="pct"/>
            <w:shd w:val="clear" w:color="auto" w:fill="FFFFFF"/>
            <w:tcMar>
              <w:top w:w="0" w:type="dxa"/>
              <w:left w:w="0" w:type="dxa"/>
              <w:bottom w:w="0" w:type="dxa"/>
              <w:right w:w="0" w:type="dxa"/>
            </w:tcMar>
            <w:vAlign w:val="center"/>
          </w:tcPr>
          <w:p w14:paraId="7BCD006C" w14:textId="70C94C5F" w:rsidR="00251E74" w:rsidRPr="00BC1921" w:rsidRDefault="00251E74" w:rsidP="00ED15BC">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r w:rsidRPr="00BC1921">
              <w:rPr>
                <w:rFonts w:ascii="Times New Roman" w:eastAsia="DejaVu Sans" w:hAnsi="Times New Roman" w:cs="Times New Roman"/>
                <w:sz w:val="20"/>
                <w:szCs w:val="20"/>
              </w:rPr>
              <w:t>0.84</w:t>
            </w:r>
          </w:p>
        </w:tc>
        <w:tc>
          <w:tcPr>
            <w:tcW w:w="453" w:type="pct"/>
            <w:shd w:val="clear" w:color="auto" w:fill="FFFFFF"/>
          </w:tcPr>
          <w:p w14:paraId="4B63369E" w14:textId="5C839B49" w:rsidR="00251E74" w:rsidRPr="00BC1921" w:rsidRDefault="00251E74" w:rsidP="00ED15BC">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r w:rsidRPr="00BC1921">
              <w:rPr>
                <w:rFonts w:ascii="Times New Roman" w:hAnsi="Times New Roman" w:cs="Times New Roman"/>
                <w:sz w:val="20"/>
                <w:szCs w:val="20"/>
              </w:rPr>
              <w:t>209,060</w:t>
            </w:r>
          </w:p>
        </w:tc>
        <w:tc>
          <w:tcPr>
            <w:tcW w:w="349" w:type="pct"/>
            <w:shd w:val="clear" w:color="auto" w:fill="FFFFFF"/>
          </w:tcPr>
          <w:p w14:paraId="28F27B52" w14:textId="3FE93A2D" w:rsidR="00251E74" w:rsidRPr="00BC1921" w:rsidRDefault="00251E74" w:rsidP="00ED15BC">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r w:rsidRPr="00BC1921">
              <w:rPr>
                <w:rFonts w:ascii="Times New Roman" w:hAnsi="Times New Roman" w:cs="Times New Roman"/>
                <w:sz w:val="20"/>
                <w:szCs w:val="20"/>
              </w:rPr>
              <w:t>1,065</w:t>
            </w:r>
          </w:p>
        </w:tc>
        <w:tc>
          <w:tcPr>
            <w:tcW w:w="665" w:type="pct"/>
            <w:shd w:val="clear" w:color="auto" w:fill="FFFFFF"/>
          </w:tcPr>
          <w:p w14:paraId="0C1BAF7E" w14:textId="7CD7D771" w:rsidR="00251E74" w:rsidRPr="00BC1921" w:rsidRDefault="00251E74" w:rsidP="00ED15BC">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r w:rsidRPr="00BC1921">
              <w:rPr>
                <w:rFonts w:ascii="Times New Roman" w:hAnsi="Times New Roman" w:cs="Times New Roman"/>
                <w:sz w:val="20"/>
                <w:szCs w:val="20"/>
              </w:rPr>
              <w:t>0.951 (0.893</w:t>
            </w:r>
            <w:r w:rsidR="00A72AA6">
              <w:rPr>
                <w:rFonts w:ascii="Times New Roman" w:hAnsi="Times New Roman" w:cs="Times New Roman"/>
                <w:sz w:val="20"/>
                <w:szCs w:val="20"/>
              </w:rPr>
              <w:t xml:space="preserve">, </w:t>
            </w:r>
            <w:r w:rsidRPr="00BC1921">
              <w:rPr>
                <w:rFonts w:ascii="Times New Roman" w:hAnsi="Times New Roman" w:cs="Times New Roman"/>
                <w:sz w:val="20"/>
                <w:szCs w:val="20"/>
              </w:rPr>
              <w:t>1.012)</w:t>
            </w:r>
          </w:p>
        </w:tc>
        <w:tc>
          <w:tcPr>
            <w:tcW w:w="336" w:type="pct"/>
            <w:shd w:val="clear" w:color="auto" w:fill="FFFFFF"/>
          </w:tcPr>
          <w:p w14:paraId="704DBC14" w14:textId="228915AA" w:rsidR="00251E74" w:rsidRPr="00BC1921" w:rsidRDefault="00251E74" w:rsidP="00ED15BC">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r w:rsidRPr="00BC1921">
              <w:rPr>
                <w:rFonts w:ascii="Times New Roman" w:hAnsi="Times New Roman" w:cs="Times New Roman"/>
                <w:sz w:val="20"/>
                <w:szCs w:val="20"/>
              </w:rPr>
              <w:t>0.11</w:t>
            </w:r>
          </w:p>
        </w:tc>
        <w:tc>
          <w:tcPr>
            <w:tcW w:w="280" w:type="pct"/>
            <w:shd w:val="clear" w:color="auto" w:fill="FFFFFF"/>
          </w:tcPr>
          <w:p w14:paraId="2565C049" w14:textId="19E4DB38" w:rsidR="00251E74" w:rsidRPr="00BC1921" w:rsidRDefault="00251E74" w:rsidP="00ED15BC">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r w:rsidRPr="00BC1921">
              <w:rPr>
                <w:rFonts w:ascii="Times New Roman" w:hAnsi="Times New Roman" w:cs="Times New Roman"/>
                <w:sz w:val="20"/>
                <w:szCs w:val="20"/>
              </w:rPr>
              <w:t>0.79</w:t>
            </w:r>
          </w:p>
        </w:tc>
      </w:tr>
      <w:tr w:rsidR="00766BF0" w:rsidRPr="00BC1921" w14:paraId="0A66C9EF" w14:textId="60ABC5AB" w:rsidTr="00766BF0">
        <w:trPr>
          <w:jc w:val="center"/>
        </w:trPr>
        <w:tc>
          <w:tcPr>
            <w:tcW w:w="797" w:type="pct"/>
            <w:vMerge w:val="restart"/>
            <w:shd w:val="clear" w:color="auto" w:fill="F2F2F2" w:themeFill="background1" w:themeFillShade="F2"/>
            <w:tcMar>
              <w:top w:w="0" w:type="dxa"/>
              <w:left w:w="0" w:type="dxa"/>
              <w:bottom w:w="0" w:type="dxa"/>
              <w:right w:w="0" w:type="dxa"/>
            </w:tcMar>
            <w:vAlign w:val="center"/>
          </w:tcPr>
          <w:p w14:paraId="52F2181C" w14:textId="0E423FD8" w:rsidR="00251E74" w:rsidRPr="00BC1921" w:rsidRDefault="00251E74" w:rsidP="00ED15BC">
            <w:pPr>
              <w:pBdr>
                <w:top w:val="none" w:sz="0" w:space="0" w:color="000000"/>
                <w:left w:val="none" w:sz="0" w:space="0" w:color="000000"/>
                <w:bottom w:val="none" w:sz="0" w:space="0" w:color="000000"/>
                <w:right w:val="none" w:sz="0" w:space="0" w:color="000000"/>
              </w:pBdr>
              <w:spacing w:before="100" w:after="0"/>
              <w:ind w:left="100" w:right="100"/>
              <w:rPr>
                <w:rFonts w:ascii="Times New Roman" w:eastAsia="DejaVu Sans" w:hAnsi="Times New Roman" w:cs="Times New Roman"/>
                <w:sz w:val="20"/>
                <w:szCs w:val="20"/>
              </w:rPr>
            </w:pPr>
            <w:r w:rsidRPr="00BC1921">
              <w:rPr>
                <w:rFonts w:ascii="Times New Roman" w:eastAsia="DejaVu Sans" w:hAnsi="Times New Roman" w:cs="Times New Roman"/>
                <w:sz w:val="20"/>
                <w:szCs w:val="20"/>
              </w:rPr>
              <w:t>Male</w:t>
            </w:r>
          </w:p>
        </w:tc>
        <w:tc>
          <w:tcPr>
            <w:tcW w:w="236" w:type="pct"/>
            <w:shd w:val="clear" w:color="auto" w:fill="F2F2F2" w:themeFill="background1" w:themeFillShade="F2"/>
            <w:tcMar>
              <w:top w:w="0" w:type="dxa"/>
              <w:left w:w="0" w:type="dxa"/>
              <w:bottom w:w="0" w:type="dxa"/>
              <w:right w:w="0" w:type="dxa"/>
            </w:tcMar>
            <w:vAlign w:val="center"/>
          </w:tcPr>
          <w:p w14:paraId="2C93DBC4" w14:textId="75DD6A27" w:rsidR="00251E74" w:rsidRPr="00BC1921" w:rsidRDefault="00251E74" w:rsidP="00ED15BC">
            <w:pPr>
              <w:pBdr>
                <w:top w:val="none" w:sz="0" w:space="0" w:color="000000"/>
                <w:left w:val="none" w:sz="0" w:space="0" w:color="000000"/>
                <w:bottom w:val="none" w:sz="0" w:space="0" w:color="000000"/>
                <w:right w:val="none" w:sz="0" w:space="0" w:color="000000"/>
              </w:pBdr>
              <w:spacing w:before="100" w:after="0"/>
              <w:ind w:left="100" w:right="100"/>
              <w:rPr>
                <w:rFonts w:ascii="Times New Roman" w:eastAsia="DejaVu Sans" w:hAnsi="Times New Roman" w:cs="Times New Roman"/>
                <w:sz w:val="20"/>
                <w:szCs w:val="20"/>
              </w:rPr>
            </w:pPr>
            <w:r w:rsidRPr="00BC1921">
              <w:rPr>
                <w:rFonts w:ascii="Times New Roman" w:eastAsia="DejaVu Sans" w:hAnsi="Times New Roman" w:cs="Times New Roman"/>
                <w:sz w:val="20"/>
                <w:szCs w:val="20"/>
              </w:rPr>
              <w:t>No</w:t>
            </w:r>
          </w:p>
        </w:tc>
        <w:tc>
          <w:tcPr>
            <w:tcW w:w="404" w:type="pct"/>
            <w:shd w:val="clear" w:color="auto" w:fill="F2F2F2" w:themeFill="background1" w:themeFillShade="F2"/>
            <w:tcMar>
              <w:top w:w="0" w:type="dxa"/>
              <w:left w:w="0" w:type="dxa"/>
              <w:bottom w:w="0" w:type="dxa"/>
              <w:right w:w="0" w:type="dxa"/>
            </w:tcMar>
            <w:vAlign w:val="center"/>
          </w:tcPr>
          <w:p w14:paraId="3F62C6C5" w14:textId="77777777" w:rsidR="00251E74" w:rsidRPr="00BC1921" w:rsidRDefault="00251E74" w:rsidP="00ED15BC">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r w:rsidRPr="00BC1921">
              <w:rPr>
                <w:rFonts w:ascii="Times New Roman" w:eastAsia="DejaVu Sans" w:hAnsi="Times New Roman" w:cs="Times New Roman"/>
                <w:sz w:val="20"/>
                <w:szCs w:val="20"/>
              </w:rPr>
              <w:t>958,574</w:t>
            </w:r>
          </w:p>
        </w:tc>
        <w:tc>
          <w:tcPr>
            <w:tcW w:w="315" w:type="pct"/>
            <w:shd w:val="clear" w:color="auto" w:fill="F2F2F2" w:themeFill="background1" w:themeFillShade="F2"/>
            <w:tcMar>
              <w:top w:w="0" w:type="dxa"/>
              <w:left w:w="0" w:type="dxa"/>
              <w:bottom w:w="0" w:type="dxa"/>
              <w:right w:w="0" w:type="dxa"/>
            </w:tcMar>
            <w:vAlign w:val="center"/>
          </w:tcPr>
          <w:p w14:paraId="4B7041DE" w14:textId="77777777" w:rsidR="00251E74" w:rsidRPr="00BC1921" w:rsidRDefault="00251E74" w:rsidP="00ED15BC">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r w:rsidRPr="00BC1921">
              <w:rPr>
                <w:rFonts w:ascii="Times New Roman" w:eastAsia="DejaVu Sans" w:hAnsi="Times New Roman" w:cs="Times New Roman"/>
                <w:sz w:val="20"/>
                <w:szCs w:val="20"/>
              </w:rPr>
              <w:t>3,229</w:t>
            </w:r>
          </w:p>
        </w:tc>
        <w:tc>
          <w:tcPr>
            <w:tcW w:w="603" w:type="pct"/>
            <w:shd w:val="clear" w:color="auto" w:fill="F2F2F2" w:themeFill="background1" w:themeFillShade="F2"/>
            <w:tcMar>
              <w:top w:w="0" w:type="dxa"/>
              <w:left w:w="0" w:type="dxa"/>
              <w:bottom w:w="0" w:type="dxa"/>
              <w:right w:w="0" w:type="dxa"/>
            </w:tcMar>
            <w:vAlign w:val="center"/>
          </w:tcPr>
          <w:p w14:paraId="2C9BB45F" w14:textId="0F4E4D20" w:rsidR="00251E74" w:rsidRPr="00BC1921" w:rsidRDefault="00251E74" w:rsidP="00ED15BC">
            <w:pPr>
              <w:pBdr>
                <w:top w:val="none" w:sz="0" w:space="0" w:color="000000"/>
                <w:left w:val="none" w:sz="0" w:space="0" w:color="000000"/>
                <w:bottom w:val="none" w:sz="0" w:space="0" w:color="000000"/>
                <w:right w:val="none" w:sz="0" w:space="0" w:color="000000"/>
              </w:pBdr>
              <w:spacing w:before="100" w:after="0"/>
              <w:ind w:left="100" w:right="100"/>
              <w:rPr>
                <w:rFonts w:ascii="Times New Roman" w:eastAsia="DejaVu Sans" w:hAnsi="Times New Roman" w:cs="Times New Roman"/>
                <w:sz w:val="20"/>
                <w:szCs w:val="20"/>
              </w:rPr>
            </w:pPr>
            <w:r w:rsidRPr="00BC1921">
              <w:rPr>
                <w:rFonts w:ascii="Times New Roman" w:eastAsia="DejaVu Sans" w:hAnsi="Times New Roman" w:cs="Times New Roman"/>
                <w:sz w:val="20"/>
                <w:szCs w:val="20"/>
              </w:rPr>
              <w:t>0.969 (0.927</w:t>
            </w:r>
            <w:r w:rsidR="0001238A">
              <w:rPr>
                <w:rFonts w:ascii="Times New Roman" w:eastAsia="DejaVu Sans" w:hAnsi="Times New Roman" w:cs="Times New Roman"/>
                <w:sz w:val="20"/>
                <w:szCs w:val="20"/>
              </w:rPr>
              <w:t xml:space="preserve">, </w:t>
            </w:r>
            <w:r w:rsidRPr="00BC1921">
              <w:rPr>
                <w:rFonts w:ascii="Times New Roman" w:eastAsia="DejaVu Sans" w:hAnsi="Times New Roman" w:cs="Times New Roman"/>
                <w:sz w:val="20"/>
                <w:szCs w:val="20"/>
              </w:rPr>
              <w:t>1.013)</w:t>
            </w:r>
          </w:p>
        </w:tc>
        <w:tc>
          <w:tcPr>
            <w:tcW w:w="329" w:type="pct"/>
            <w:shd w:val="clear" w:color="auto" w:fill="F2F2F2" w:themeFill="background1" w:themeFillShade="F2"/>
            <w:tcMar>
              <w:top w:w="0" w:type="dxa"/>
              <w:left w:w="0" w:type="dxa"/>
              <w:bottom w:w="0" w:type="dxa"/>
              <w:right w:w="0" w:type="dxa"/>
            </w:tcMar>
            <w:vAlign w:val="center"/>
          </w:tcPr>
          <w:p w14:paraId="6C63685E" w14:textId="5344B690" w:rsidR="00251E74" w:rsidRPr="00BC1921" w:rsidRDefault="00251E74" w:rsidP="00ED15BC">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r w:rsidRPr="00BC1921">
              <w:rPr>
                <w:rFonts w:ascii="Times New Roman" w:eastAsia="DejaVu Sans" w:hAnsi="Times New Roman" w:cs="Times New Roman"/>
                <w:sz w:val="20"/>
                <w:szCs w:val="20"/>
              </w:rPr>
              <w:t>0.16</w:t>
            </w:r>
          </w:p>
        </w:tc>
        <w:tc>
          <w:tcPr>
            <w:tcW w:w="233" w:type="pct"/>
            <w:shd w:val="clear" w:color="auto" w:fill="F2F2F2" w:themeFill="background1" w:themeFillShade="F2"/>
            <w:tcMar>
              <w:top w:w="0" w:type="dxa"/>
              <w:left w:w="0" w:type="dxa"/>
              <w:bottom w:w="0" w:type="dxa"/>
              <w:right w:w="0" w:type="dxa"/>
            </w:tcMar>
            <w:vAlign w:val="center"/>
          </w:tcPr>
          <w:p w14:paraId="3CA7BF68" w14:textId="77777777" w:rsidR="00251E74" w:rsidRPr="00BC1921" w:rsidRDefault="00251E74" w:rsidP="00ED15BC">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p>
        </w:tc>
        <w:tc>
          <w:tcPr>
            <w:tcW w:w="453" w:type="pct"/>
            <w:shd w:val="clear" w:color="auto" w:fill="F2F2F2" w:themeFill="background1" w:themeFillShade="F2"/>
          </w:tcPr>
          <w:p w14:paraId="40E090AF" w14:textId="6789625F" w:rsidR="00251E74" w:rsidRPr="00BC1921" w:rsidRDefault="00251E74" w:rsidP="00ED15BC">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r w:rsidRPr="00BC1921">
              <w:rPr>
                <w:rFonts w:ascii="Times New Roman" w:hAnsi="Times New Roman" w:cs="Times New Roman"/>
                <w:sz w:val="20"/>
                <w:szCs w:val="20"/>
              </w:rPr>
              <w:t>1,879,438</w:t>
            </w:r>
          </w:p>
        </w:tc>
        <w:tc>
          <w:tcPr>
            <w:tcW w:w="349" w:type="pct"/>
            <w:shd w:val="clear" w:color="auto" w:fill="F2F2F2" w:themeFill="background1" w:themeFillShade="F2"/>
          </w:tcPr>
          <w:p w14:paraId="61C9328D" w14:textId="1C8FC1F6" w:rsidR="00251E74" w:rsidRPr="00BC1921" w:rsidRDefault="00251E74" w:rsidP="00ED15BC">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r w:rsidRPr="00BC1921">
              <w:rPr>
                <w:rFonts w:ascii="Times New Roman" w:hAnsi="Times New Roman" w:cs="Times New Roman"/>
                <w:sz w:val="20"/>
                <w:szCs w:val="20"/>
              </w:rPr>
              <w:t>5,399</w:t>
            </w:r>
          </w:p>
        </w:tc>
        <w:tc>
          <w:tcPr>
            <w:tcW w:w="665" w:type="pct"/>
            <w:shd w:val="clear" w:color="auto" w:fill="F2F2F2" w:themeFill="background1" w:themeFillShade="F2"/>
          </w:tcPr>
          <w:p w14:paraId="742804D9" w14:textId="3D6F7532" w:rsidR="00251E74" w:rsidRPr="00BC1921" w:rsidRDefault="00251E74" w:rsidP="00ED15BC">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r w:rsidRPr="00BC1921">
              <w:rPr>
                <w:rFonts w:ascii="Times New Roman" w:hAnsi="Times New Roman" w:cs="Times New Roman"/>
                <w:sz w:val="20"/>
                <w:szCs w:val="20"/>
              </w:rPr>
              <w:t>0.965 (0.941</w:t>
            </w:r>
            <w:r w:rsidR="00A72AA6">
              <w:rPr>
                <w:rFonts w:ascii="Times New Roman" w:hAnsi="Times New Roman" w:cs="Times New Roman"/>
                <w:sz w:val="20"/>
                <w:szCs w:val="20"/>
              </w:rPr>
              <w:t xml:space="preserve">, </w:t>
            </w:r>
            <w:r w:rsidRPr="00BC1921">
              <w:rPr>
                <w:rFonts w:ascii="Times New Roman" w:hAnsi="Times New Roman" w:cs="Times New Roman"/>
                <w:sz w:val="20"/>
                <w:szCs w:val="20"/>
              </w:rPr>
              <w:t>0.991)</w:t>
            </w:r>
          </w:p>
        </w:tc>
        <w:tc>
          <w:tcPr>
            <w:tcW w:w="336" w:type="pct"/>
            <w:shd w:val="clear" w:color="auto" w:fill="F2F2F2" w:themeFill="background1" w:themeFillShade="F2"/>
          </w:tcPr>
          <w:p w14:paraId="3C6861FC" w14:textId="7A08515E" w:rsidR="00251E74" w:rsidRPr="00BC1921" w:rsidRDefault="00AF5D0D" w:rsidP="00ED15BC">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r>
              <w:rPr>
                <w:rFonts w:ascii="Times New Roman" w:hAnsi="Times New Roman" w:cs="Times New Roman"/>
                <w:sz w:val="20"/>
                <w:szCs w:val="20"/>
              </w:rPr>
              <w:t xml:space="preserve">&lt; </w:t>
            </w:r>
            <w:r w:rsidR="00251E74" w:rsidRPr="00BC1921">
              <w:rPr>
                <w:rFonts w:ascii="Times New Roman" w:hAnsi="Times New Roman" w:cs="Times New Roman"/>
                <w:sz w:val="20"/>
                <w:szCs w:val="20"/>
              </w:rPr>
              <w:t>0.0</w:t>
            </w:r>
            <w:r>
              <w:rPr>
                <w:rFonts w:ascii="Times New Roman" w:hAnsi="Times New Roman" w:cs="Times New Roman"/>
                <w:sz w:val="20"/>
                <w:szCs w:val="20"/>
              </w:rPr>
              <w:t>1</w:t>
            </w:r>
          </w:p>
        </w:tc>
        <w:tc>
          <w:tcPr>
            <w:tcW w:w="280" w:type="pct"/>
            <w:shd w:val="clear" w:color="auto" w:fill="F2F2F2" w:themeFill="background1" w:themeFillShade="F2"/>
          </w:tcPr>
          <w:p w14:paraId="38CB105B" w14:textId="77777777" w:rsidR="00251E74" w:rsidRPr="00BC1921" w:rsidRDefault="00251E74" w:rsidP="00ED15BC">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p>
        </w:tc>
      </w:tr>
      <w:tr w:rsidR="00766BF0" w:rsidRPr="00BC1921" w14:paraId="2DE69214" w14:textId="10ED3102" w:rsidTr="00766BF0">
        <w:trPr>
          <w:jc w:val="center"/>
        </w:trPr>
        <w:tc>
          <w:tcPr>
            <w:tcW w:w="797" w:type="pct"/>
            <w:vMerge/>
            <w:shd w:val="clear" w:color="auto" w:fill="F2F2F2" w:themeFill="background1" w:themeFillShade="F2"/>
            <w:tcMar>
              <w:top w:w="0" w:type="dxa"/>
              <w:left w:w="0" w:type="dxa"/>
              <w:bottom w:w="0" w:type="dxa"/>
              <w:right w:w="0" w:type="dxa"/>
            </w:tcMar>
            <w:vAlign w:val="center"/>
          </w:tcPr>
          <w:p w14:paraId="245D7E70" w14:textId="1E9804D5" w:rsidR="00251E74" w:rsidRPr="00BC1921" w:rsidRDefault="00251E74" w:rsidP="00ED15BC">
            <w:pPr>
              <w:pBdr>
                <w:top w:val="none" w:sz="0" w:space="0" w:color="000000"/>
                <w:left w:val="none" w:sz="0" w:space="0" w:color="000000"/>
                <w:bottom w:val="none" w:sz="0" w:space="0" w:color="000000"/>
                <w:right w:val="none" w:sz="0" w:space="0" w:color="000000"/>
              </w:pBdr>
              <w:spacing w:before="100" w:after="0"/>
              <w:ind w:left="100" w:right="100"/>
              <w:rPr>
                <w:rFonts w:ascii="Times New Roman" w:eastAsia="DejaVu Sans" w:hAnsi="Times New Roman" w:cs="Times New Roman"/>
                <w:sz w:val="20"/>
                <w:szCs w:val="20"/>
              </w:rPr>
            </w:pPr>
          </w:p>
        </w:tc>
        <w:tc>
          <w:tcPr>
            <w:tcW w:w="236" w:type="pct"/>
            <w:shd w:val="clear" w:color="auto" w:fill="F2F2F2" w:themeFill="background1" w:themeFillShade="F2"/>
            <w:tcMar>
              <w:top w:w="0" w:type="dxa"/>
              <w:left w:w="0" w:type="dxa"/>
              <w:bottom w:w="0" w:type="dxa"/>
              <w:right w:w="0" w:type="dxa"/>
            </w:tcMar>
            <w:vAlign w:val="center"/>
          </w:tcPr>
          <w:p w14:paraId="31C85366" w14:textId="55180084" w:rsidR="00251E74" w:rsidRPr="00BC1921" w:rsidRDefault="00251E74" w:rsidP="00ED15BC">
            <w:pPr>
              <w:pBdr>
                <w:top w:val="none" w:sz="0" w:space="0" w:color="000000"/>
                <w:left w:val="none" w:sz="0" w:space="0" w:color="000000"/>
                <w:bottom w:val="none" w:sz="0" w:space="0" w:color="000000"/>
                <w:right w:val="none" w:sz="0" w:space="0" w:color="000000"/>
              </w:pBdr>
              <w:spacing w:before="100" w:after="0"/>
              <w:ind w:left="100" w:right="100"/>
              <w:rPr>
                <w:rFonts w:ascii="Times New Roman" w:eastAsia="DejaVu Sans" w:hAnsi="Times New Roman" w:cs="Times New Roman"/>
                <w:sz w:val="20"/>
                <w:szCs w:val="20"/>
              </w:rPr>
            </w:pPr>
            <w:r w:rsidRPr="00BC1921">
              <w:rPr>
                <w:rFonts w:ascii="Times New Roman" w:eastAsia="DejaVu Sans" w:hAnsi="Times New Roman" w:cs="Times New Roman"/>
                <w:sz w:val="20"/>
                <w:szCs w:val="20"/>
              </w:rPr>
              <w:t>Yes</w:t>
            </w:r>
          </w:p>
        </w:tc>
        <w:tc>
          <w:tcPr>
            <w:tcW w:w="404" w:type="pct"/>
            <w:shd w:val="clear" w:color="auto" w:fill="F2F2F2" w:themeFill="background1" w:themeFillShade="F2"/>
            <w:tcMar>
              <w:top w:w="0" w:type="dxa"/>
              <w:left w:w="0" w:type="dxa"/>
              <w:bottom w:w="0" w:type="dxa"/>
              <w:right w:w="0" w:type="dxa"/>
            </w:tcMar>
            <w:vAlign w:val="center"/>
          </w:tcPr>
          <w:p w14:paraId="6D34392F" w14:textId="77777777" w:rsidR="00251E74" w:rsidRPr="00BC1921" w:rsidRDefault="00251E74" w:rsidP="00ED15BC">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r w:rsidRPr="00BC1921">
              <w:rPr>
                <w:rFonts w:ascii="Times New Roman" w:eastAsia="DejaVu Sans" w:hAnsi="Times New Roman" w:cs="Times New Roman"/>
                <w:sz w:val="20"/>
                <w:szCs w:val="20"/>
              </w:rPr>
              <w:t>54,244</w:t>
            </w:r>
          </w:p>
        </w:tc>
        <w:tc>
          <w:tcPr>
            <w:tcW w:w="315" w:type="pct"/>
            <w:shd w:val="clear" w:color="auto" w:fill="F2F2F2" w:themeFill="background1" w:themeFillShade="F2"/>
            <w:tcMar>
              <w:top w:w="0" w:type="dxa"/>
              <w:left w:w="0" w:type="dxa"/>
              <w:bottom w:w="0" w:type="dxa"/>
              <w:right w:w="0" w:type="dxa"/>
            </w:tcMar>
            <w:vAlign w:val="center"/>
          </w:tcPr>
          <w:p w14:paraId="0782A4B5" w14:textId="77777777" w:rsidR="00251E74" w:rsidRPr="00BC1921" w:rsidRDefault="00251E74" w:rsidP="00ED15BC">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r w:rsidRPr="00BC1921">
              <w:rPr>
                <w:rFonts w:ascii="Times New Roman" w:eastAsia="DejaVu Sans" w:hAnsi="Times New Roman" w:cs="Times New Roman"/>
                <w:sz w:val="20"/>
                <w:szCs w:val="20"/>
              </w:rPr>
              <w:t>364</w:t>
            </w:r>
          </w:p>
        </w:tc>
        <w:tc>
          <w:tcPr>
            <w:tcW w:w="603" w:type="pct"/>
            <w:shd w:val="clear" w:color="auto" w:fill="F2F2F2" w:themeFill="background1" w:themeFillShade="F2"/>
            <w:tcMar>
              <w:top w:w="0" w:type="dxa"/>
              <w:left w:w="0" w:type="dxa"/>
              <w:bottom w:w="0" w:type="dxa"/>
              <w:right w:w="0" w:type="dxa"/>
            </w:tcMar>
            <w:vAlign w:val="center"/>
          </w:tcPr>
          <w:p w14:paraId="39F56522" w14:textId="7085C697" w:rsidR="00251E74" w:rsidRPr="00BC1921" w:rsidRDefault="00251E74" w:rsidP="00ED15BC">
            <w:pPr>
              <w:pBdr>
                <w:top w:val="none" w:sz="0" w:space="0" w:color="000000"/>
                <w:left w:val="none" w:sz="0" w:space="0" w:color="000000"/>
                <w:bottom w:val="none" w:sz="0" w:space="0" w:color="000000"/>
                <w:right w:val="none" w:sz="0" w:space="0" w:color="000000"/>
              </w:pBdr>
              <w:spacing w:before="100" w:after="0"/>
              <w:ind w:left="100" w:right="100"/>
              <w:rPr>
                <w:rFonts w:ascii="Times New Roman" w:eastAsia="DejaVu Sans" w:hAnsi="Times New Roman" w:cs="Times New Roman"/>
                <w:sz w:val="20"/>
                <w:szCs w:val="20"/>
              </w:rPr>
            </w:pPr>
            <w:r w:rsidRPr="00BC1921">
              <w:rPr>
                <w:rFonts w:ascii="Times New Roman" w:eastAsia="DejaVu Sans" w:hAnsi="Times New Roman" w:cs="Times New Roman"/>
                <w:sz w:val="20"/>
                <w:szCs w:val="20"/>
              </w:rPr>
              <w:t>0.957 (0.845</w:t>
            </w:r>
            <w:r w:rsidR="0001238A">
              <w:rPr>
                <w:rFonts w:ascii="Times New Roman" w:eastAsia="DejaVu Sans" w:hAnsi="Times New Roman" w:cs="Times New Roman"/>
                <w:sz w:val="20"/>
                <w:szCs w:val="20"/>
              </w:rPr>
              <w:t xml:space="preserve">, </w:t>
            </w:r>
            <w:r w:rsidRPr="00BC1921">
              <w:rPr>
                <w:rFonts w:ascii="Times New Roman" w:eastAsia="DejaVu Sans" w:hAnsi="Times New Roman" w:cs="Times New Roman"/>
                <w:sz w:val="20"/>
                <w:szCs w:val="20"/>
              </w:rPr>
              <w:t>1.085)</w:t>
            </w:r>
          </w:p>
        </w:tc>
        <w:tc>
          <w:tcPr>
            <w:tcW w:w="329" w:type="pct"/>
            <w:shd w:val="clear" w:color="auto" w:fill="F2F2F2" w:themeFill="background1" w:themeFillShade="F2"/>
            <w:tcMar>
              <w:top w:w="0" w:type="dxa"/>
              <w:left w:w="0" w:type="dxa"/>
              <w:bottom w:w="0" w:type="dxa"/>
              <w:right w:w="0" w:type="dxa"/>
            </w:tcMar>
            <w:vAlign w:val="center"/>
          </w:tcPr>
          <w:p w14:paraId="163597BB" w14:textId="0E1C8663" w:rsidR="00251E74" w:rsidRPr="00BC1921" w:rsidRDefault="00251E74" w:rsidP="00ED15BC">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r w:rsidRPr="00BC1921">
              <w:rPr>
                <w:rFonts w:ascii="Times New Roman" w:eastAsia="DejaVu Sans" w:hAnsi="Times New Roman" w:cs="Times New Roman"/>
                <w:sz w:val="20"/>
                <w:szCs w:val="20"/>
              </w:rPr>
              <w:t>0.49</w:t>
            </w:r>
          </w:p>
        </w:tc>
        <w:tc>
          <w:tcPr>
            <w:tcW w:w="233" w:type="pct"/>
            <w:shd w:val="clear" w:color="auto" w:fill="F2F2F2" w:themeFill="background1" w:themeFillShade="F2"/>
            <w:tcMar>
              <w:top w:w="0" w:type="dxa"/>
              <w:left w:w="0" w:type="dxa"/>
              <w:bottom w:w="0" w:type="dxa"/>
              <w:right w:w="0" w:type="dxa"/>
            </w:tcMar>
            <w:vAlign w:val="center"/>
          </w:tcPr>
          <w:p w14:paraId="210A9443" w14:textId="42B16061" w:rsidR="00251E74" w:rsidRPr="00BC1921" w:rsidRDefault="00251E74" w:rsidP="00ED15BC">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r w:rsidRPr="00BC1921">
              <w:rPr>
                <w:rFonts w:ascii="Times New Roman" w:eastAsia="DejaVu Sans" w:hAnsi="Times New Roman" w:cs="Times New Roman"/>
                <w:sz w:val="20"/>
                <w:szCs w:val="20"/>
              </w:rPr>
              <w:t>0.8</w:t>
            </w:r>
            <w:r w:rsidR="00A72AA6">
              <w:rPr>
                <w:rFonts w:ascii="Times New Roman" w:eastAsia="DejaVu Sans" w:hAnsi="Times New Roman" w:cs="Times New Roman"/>
                <w:sz w:val="20"/>
                <w:szCs w:val="20"/>
              </w:rPr>
              <w:t>6</w:t>
            </w:r>
          </w:p>
        </w:tc>
        <w:tc>
          <w:tcPr>
            <w:tcW w:w="453" w:type="pct"/>
            <w:shd w:val="clear" w:color="auto" w:fill="F2F2F2" w:themeFill="background1" w:themeFillShade="F2"/>
          </w:tcPr>
          <w:p w14:paraId="724C38DE" w14:textId="3FFD9D02" w:rsidR="00251E74" w:rsidRPr="00BC1921" w:rsidRDefault="00251E74" w:rsidP="00ED15BC">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r w:rsidRPr="00BC1921">
              <w:rPr>
                <w:rFonts w:ascii="Times New Roman" w:hAnsi="Times New Roman" w:cs="Times New Roman"/>
                <w:sz w:val="20"/>
                <w:szCs w:val="20"/>
              </w:rPr>
              <w:t>166,962</w:t>
            </w:r>
          </w:p>
        </w:tc>
        <w:tc>
          <w:tcPr>
            <w:tcW w:w="349" w:type="pct"/>
            <w:shd w:val="clear" w:color="auto" w:fill="F2F2F2" w:themeFill="background1" w:themeFillShade="F2"/>
          </w:tcPr>
          <w:p w14:paraId="037CDB00" w14:textId="7F7D31E3" w:rsidR="00251E74" w:rsidRPr="00BC1921" w:rsidRDefault="00251E74" w:rsidP="00ED15BC">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r w:rsidRPr="00BC1921">
              <w:rPr>
                <w:rFonts w:ascii="Times New Roman" w:hAnsi="Times New Roman" w:cs="Times New Roman"/>
                <w:sz w:val="20"/>
                <w:szCs w:val="20"/>
              </w:rPr>
              <w:t>704</w:t>
            </w:r>
          </w:p>
        </w:tc>
        <w:tc>
          <w:tcPr>
            <w:tcW w:w="665" w:type="pct"/>
            <w:shd w:val="clear" w:color="auto" w:fill="F2F2F2" w:themeFill="background1" w:themeFillShade="F2"/>
          </w:tcPr>
          <w:p w14:paraId="70EDA4B2" w14:textId="0951CD87" w:rsidR="00251E74" w:rsidRPr="00BC1921" w:rsidRDefault="00251E74" w:rsidP="00ED15BC">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r w:rsidRPr="00BC1921">
              <w:rPr>
                <w:rFonts w:ascii="Times New Roman" w:hAnsi="Times New Roman" w:cs="Times New Roman"/>
                <w:sz w:val="20"/>
                <w:szCs w:val="20"/>
              </w:rPr>
              <w:t>0.917 (0.852</w:t>
            </w:r>
            <w:r w:rsidR="00A72AA6">
              <w:rPr>
                <w:rFonts w:ascii="Times New Roman" w:hAnsi="Times New Roman" w:cs="Times New Roman"/>
                <w:sz w:val="20"/>
                <w:szCs w:val="20"/>
              </w:rPr>
              <w:t xml:space="preserve">, </w:t>
            </w:r>
            <w:r w:rsidRPr="00BC1921">
              <w:rPr>
                <w:rFonts w:ascii="Times New Roman" w:hAnsi="Times New Roman" w:cs="Times New Roman"/>
                <w:sz w:val="20"/>
                <w:szCs w:val="20"/>
              </w:rPr>
              <w:t>0.988)</w:t>
            </w:r>
          </w:p>
        </w:tc>
        <w:tc>
          <w:tcPr>
            <w:tcW w:w="336" w:type="pct"/>
            <w:shd w:val="clear" w:color="auto" w:fill="F2F2F2" w:themeFill="background1" w:themeFillShade="F2"/>
          </w:tcPr>
          <w:p w14:paraId="3C8F77F1" w14:textId="2C267677" w:rsidR="00251E74" w:rsidRPr="00BC1921" w:rsidRDefault="00251E74" w:rsidP="00ED15BC">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r w:rsidRPr="00BC1921">
              <w:rPr>
                <w:rFonts w:ascii="Times New Roman" w:hAnsi="Times New Roman" w:cs="Times New Roman"/>
                <w:sz w:val="20"/>
                <w:szCs w:val="20"/>
              </w:rPr>
              <w:t>0.02</w:t>
            </w:r>
          </w:p>
        </w:tc>
        <w:tc>
          <w:tcPr>
            <w:tcW w:w="280" w:type="pct"/>
            <w:shd w:val="clear" w:color="auto" w:fill="F2F2F2" w:themeFill="background1" w:themeFillShade="F2"/>
          </w:tcPr>
          <w:p w14:paraId="767DCE19" w14:textId="7BBAA35F" w:rsidR="00251E74" w:rsidRPr="00BC1921" w:rsidRDefault="00251E74" w:rsidP="00ED15BC">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r w:rsidRPr="00BC1921">
              <w:rPr>
                <w:rFonts w:ascii="Times New Roman" w:hAnsi="Times New Roman" w:cs="Times New Roman"/>
                <w:sz w:val="20"/>
                <w:szCs w:val="20"/>
              </w:rPr>
              <w:t>0.19</w:t>
            </w:r>
          </w:p>
        </w:tc>
      </w:tr>
      <w:tr w:rsidR="00766BF0" w:rsidRPr="00BC1921" w14:paraId="6454F130" w14:textId="28685FCB" w:rsidTr="00766BF0">
        <w:trPr>
          <w:jc w:val="center"/>
        </w:trPr>
        <w:tc>
          <w:tcPr>
            <w:tcW w:w="797" w:type="pct"/>
            <w:vMerge w:val="restart"/>
            <w:shd w:val="clear" w:color="auto" w:fill="F2F2F2" w:themeFill="background1" w:themeFillShade="F2"/>
            <w:tcMar>
              <w:top w:w="0" w:type="dxa"/>
              <w:left w:w="0" w:type="dxa"/>
              <w:bottom w:w="0" w:type="dxa"/>
              <w:right w:w="0" w:type="dxa"/>
            </w:tcMar>
            <w:vAlign w:val="center"/>
          </w:tcPr>
          <w:p w14:paraId="7F8FEC2E" w14:textId="77777777" w:rsidR="00251E74" w:rsidRPr="00BC1921" w:rsidRDefault="00251E74" w:rsidP="00ED15BC">
            <w:pPr>
              <w:pBdr>
                <w:top w:val="none" w:sz="0" w:space="0" w:color="000000"/>
                <w:left w:val="none" w:sz="0" w:space="0" w:color="000000"/>
                <w:bottom w:val="none" w:sz="0" w:space="0" w:color="000000"/>
                <w:right w:val="none" w:sz="0" w:space="0" w:color="000000"/>
              </w:pBdr>
              <w:spacing w:before="100" w:after="0"/>
              <w:ind w:left="100" w:right="100"/>
              <w:rPr>
                <w:rFonts w:ascii="Times New Roman" w:eastAsia="DejaVu Sans" w:hAnsi="Times New Roman" w:cs="Times New Roman"/>
                <w:sz w:val="20"/>
                <w:szCs w:val="20"/>
              </w:rPr>
            </w:pPr>
            <w:r w:rsidRPr="00BC1921">
              <w:rPr>
                <w:rFonts w:ascii="Times New Roman" w:eastAsia="DejaVu Sans" w:hAnsi="Times New Roman" w:cs="Times New Roman"/>
                <w:sz w:val="20"/>
                <w:szCs w:val="20"/>
              </w:rPr>
              <w:t>Female</w:t>
            </w:r>
          </w:p>
          <w:p w14:paraId="017EC48A" w14:textId="4C71E334" w:rsidR="00251E74" w:rsidRPr="00BC1921" w:rsidRDefault="00251E74" w:rsidP="00ED15BC">
            <w:pPr>
              <w:pBdr>
                <w:top w:val="none" w:sz="0" w:space="0" w:color="000000"/>
                <w:left w:val="none" w:sz="0" w:space="0" w:color="000000"/>
                <w:bottom w:val="none" w:sz="0" w:space="0" w:color="000000"/>
                <w:right w:val="none" w:sz="0" w:space="0" w:color="000000"/>
              </w:pBdr>
              <w:spacing w:before="100" w:after="0"/>
              <w:ind w:left="100" w:right="100"/>
              <w:rPr>
                <w:rFonts w:ascii="Times New Roman" w:eastAsia="DejaVu Sans" w:hAnsi="Times New Roman" w:cs="Times New Roman"/>
                <w:sz w:val="20"/>
                <w:szCs w:val="20"/>
              </w:rPr>
            </w:pPr>
          </w:p>
        </w:tc>
        <w:tc>
          <w:tcPr>
            <w:tcW w:w="236" w:type="pct"/>
            <w:shd w:val="clear" w:color="auto" w:fill="F2F2F2" w:themeFill="background1" w:themeFillShade="F2"/>
            <w:tcMar>
              <w:top w:w="0" w:type="dxa"/>
              <w:left w:w="0" w:type="dxa"/>
              <w:bottom w:w="0" w:type="dxa"/>
              <w:right w:w="0" w:type="dxa"/>
            </w:tcMar>
            <w:vAlign w:val="center"/>
          </w:tcPr>
          <w:p w14:paraId="7746893E" w14:textId="57FA00F1" w:rsidR="00251E74" w:rsidRPr="00BC1921" w:rsidRDefault="00251E74" w:rsidP="00ED15BC">
            <w:pPr>
              <w:pBdr>
                <w:top w:val="none" w:sz="0" w:space="0" w:color="000000"/>
                <w:left w:val="none" w:sz="0" w:space="0" w:color="000000"/>
                <w:bottom w:val="none" w:sz="0" w:space="0" w:color="000000"/>
                <w:right w:val="none" w:sz="0" w:space="0" w:color="000000"/>
              </w:pBdr>
              <w:spacing w:before="100" w:after="0"/>
              <w:ind w:left="100" w:right="100"/>
              <w:rPr>
                <w:rFonts w:ascii="Times New Roman" w:eastAsia="DejaVu Sans" w:hAnsi="Times New Roman" w:cs="Times New Roman"/>
                <w:sz w:val="20"/>
                <w:szCs w:val="20"/>
              </w:rPr>
            </w:pPr>
            <w:r w:rsidRPr="00BC1921">
              <w:rPr>
                <w:rFonts w:ascii="Times New Roman" w:eastAsia="DejaVu Sans" w:hAnsi="Times New Roman" w:cs="Times New Roman"/>
                <w:sz w:val="20"/>
                <w:szCs w:val="20"/>
              </w:rPr>
              <w:t>No</w:t>
            </w:r>
          </w:p>
        </w:tc>
        <w:tc>
          <w:tcPr>
            <w:tcW w:w="404" w:type="pct"/>
            <w:shd w:val="clear" w:color="auto" w:fill="F2F2F2" w:themeFill="background1" w:themeFillShade="F2"/>
            <w:tcMar>
              <w:top w:w="0" w:type="dxa"/>
              <w:left w:w="0" w:type="dxa"/>
              <w:bottom w:w="0" w:type="dxa"/>
              <w:right w:w="0" w:type="dxa"/>
            </w:tcMar>
            <w:vAlign w:val="center"/>
          </w:tcPr>
          <w:p w14:paraId="680C08AE" w14:textId="77777777" w:rsidR="00251E74" w:rsidRPr="00BC1921" w:rsidRDefault="00251E74" w:rsidP="00ED15BC">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r w:rsidRPr="00BC1921">
              <w:rPr>
                <w:rFonts w:ascii="Times New Roman" w:eastAsia="DejaVu Sans" w:hAnsi="Times New Roman" w:cs="Times New Roman"/>
                <w:sz w:val="20"/>
                <w:szCs w:val="20"/>
              </w:rPr>
              <w:t>1,639,973</w:t>
            </w:r>
          </w:p>
        </w:tc>
        <w:tc>
          <w:tcPr>
            <w:tcW w:w="315" w:type="pct"/>
            <w:shd w:val="clear" w:color="auto" w:fill="F2F2F2" w:themeFill="background1" w:themeFillShade="F2"/>
            <w:tcMar>
              <w:top w:w="0" w:type="dxa"/>
              <w:left w:w="0" w:type="dxa"/>
              <w:bottom w:w="0" w:type="dxa"/>
              <w:right w:w="0" w:type="dxa"/>
            </w:tcMar>
            <w:vAlign w:val="center"/>
          </w:tcPr>
          <w:p w14:paraId="30B5FC04" w14:textId="77777777" w:rsidR="00251E74" w:rsidRPr="00BC1921" w:rsidRDefault="00251E74" w:rsidP="00ED15BC">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r w:rsidRPr="00BC1921">
              <w:rPr>
                <w:rFonts w:ascii="Times New Roman" w:eastAsia="DejaVu Sans" w:hAnsi="Times New Roman" w:cs="Times New Roman"/>
                <w:sz w:val="20"/>
                <w:szCs w:val="20"/>
              </w:rPr>
              <w:t>7,602</w:t>
            </w:r>
          </w:p>
        </w:tc>
        <w:tc>
          <w:tcPr>
            <w:tcW w:w="603" w:type="pct"/>
            <w:shd w:val="clear" w:color="auto" w:fill="F2F2F2" w:themeFill="background1" w:themeFillShade="F2"/>
            <w:tcMar>
              <w:top w:w="0" w:type="dxa"/>
              <w:left w:w="0" w:type="dxa"/>
              <w:bottom w:w="0" w:type="dxa"/>
              <w:right w:w="0" w:type="dxa"/>
            </w:tcMar>
            <w:vAlign w:val="center"/>
          </w:tcPr>
          <w:p w14:paraId="5091E225" w14:textId="3E18CDF3" w:rsidR="00251E74" w:rsidRPr="00BC1921" w:rsidRDefault="00251E74" w:rsidP="00ED15BC">
            <w:pPr>
              <w:pBdr>
                <w:top w:val="none" w:sz="0" w:space="0" w:color="000000"/>
                <w:left w:val="none" w:sz="0" w:space="0" w:color="000000"/>
                <w:bottom w:val="none" w:sz="0" w:space="0" w:color="000000"/>
                <w:right w:val="none" w:sz="0" w:space="0" w:color="000000"/>
              </w:pBdr>
              <w:spacing w:before="100" w:after="0"/>
              <w:ind w:left="100" w:right="100"/>
              <w:rPr>
                <w:rFonts w:ascii="Times New Roman" w:eastAsia="DejaVu Sans" w:hAnsi="Times New Roman" w:cs="Times New Roman"/>
                <w:sz w:val="20"/>
                <w:szCs w:val="20"/>
              </w:rPr>
            </w:pPr>
            <w:r w:rsidRPr="00BC1921">
              <w:rPr>
                <w:rFonts w:ascii="Times New Roman" w:eastAsia="DejaVu Sans" w:hAnsi="Times New Roman" w:cs="Times New Roman"/>
                <w:sz w:val="20"/>
                <w:szCs w:val="20"/>
              </w:rPr>
              <w:t>0.953 (0.929</w:t>
            </w:r>
            <w:r w:rsidR="0001238A">
              <w:rPr>
                <w:rFonts w:ascii="Times New Roman" w:eastAsia="DejaVu Sans" w:hAnsi="Times New Roman" w:cs="Times New Roman"/>
                <w:sz w:val="20"/>
                <w:szCs w:val="20"/>
              </w:rPr>
              <w:t xml:space="preserve">, </w:t>
            </w:r>
            <w:r w:rsidRPr="00BC1921">
              <w:rPr>
                <w:rFonts w:ascii="Times New Roman" w:eastAsia="DejaVu Sans" w:hAnsi="Times New Roman" w:cs="Times New Roman"/>
                <w:sz w:val="20"/>
                <w:szCs w:val="20"/>
              </w:rPr>
              <w:t>0.979)</w:t>
            </w:r>
          </w:p>
        </w:tc>
        <w:tc>
          <w:tcPr>
            <w:tcW w:w="329" w:type="pct"/>
            <w:shd w:val="clear" w:color="auto" w:fill="F2F2F2" w:themeFill="background1" w:themeFillShade="F2"/>
            <w:tcMar>
              <w:top w:w="0" w:type="dxa"/>
              <w:left w:w="0" w:type="dxa"/>
              <w:bottom w:w="0" w:type="dxa"/>
              <w:right w:w="0" w:type="dxa"/>
            </w:tcMar>
            <w:vAlign w:val="center"/>
          </w:tcPr>
          <w:p w14:paraId="079D843B" w14:textId="6405A420" w:rsidR="00251E74" w:rsidRPr="00BC1921" w:rsidRDefault="00A72AA6" w:rsidP="00ED15BC">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r>
              <w:rPr>
                <w:rFonts w:ascii="Times New Roman" w:eastAsia="DejaVu Sans" w:hAnsi="Times New Roman" w:cs="Times New Roman"/>
                <w:sz w:val="20"/>
                <w:szCs w:val="20"/>
              </w:rPr>
              <w:t xml:space="preserve">&lt; </w:t>
            </w:r>
            <w:r w:rsidR="00251E74" w:rsidRPr="00BC1921">
              <w:rPr>
                <w:rFonts w:ascii="Times New Roman" w:eastAsia="DejaVu Sans" w:hAnsi="Times New Roman" w:cs="Times New Roman"/>
                <w:sz w:val="20"/>
                <w:szCs w:val="20"/>
              </w:rPr>
              <w:t>0</w:t>
            </w:r>
            <w:r w:rsidR="00251E74" w:rsidRPr="00A72AA6">
              <w:rPr>
                <w:rFonts w:ascii="Times New Roman" w:eastAsia="DejaVu Sans" w:hAnsi="Times New Roman" w:cs="Times New Roman"/>
                <w:sz w:val="20"/>
                <w:szCs w:val="20"/>
              </w:rPr>
              <w:t>.</w:t>
            </w:r>
            <w:r w:rsidR="00251E74" w:rsidRPr="00BC1921">
              <w:rPr>
                <w:rFonts w:ascii="Times New Roman" w:eastAsia="DejaVu Sans" w:hAnsi="Times New Roman" w:cs="Times New Roman"/>
                <w:sz w:val="20"/>
                <w:szCs w:val="20"/>
              </w:rPr>
              <w:t>00</w:t>
            </w:r>
            <w:r>
              <w:rPr>
                <w:rFonts w:ascii="Times New Roman" w:eastAsia="DejaVu Sans" w:hAnsi="Times New Roman" w:cs="Times New Roman"/>
                <w:sz w:val="20"/>
                <w:szCs w:val="20"/>
              </w:rPr>
              <w:t>1</w:t>
            </w:r>
          </w:p>
        </w:tc>
        <w:tc>
          <w:tcPr>
            <w:tcW w:w="233" w:type="pct"/>
            <w:shd w:val="clear" w:color="auto" w:fill="F2F2F2" w:themeFill="background1" w:themeFillShade="F2"/>
            <w:tcMar>
              <w:top w:w="0" w:type="dxa"/>
              <w:left w:w="0" w:type="dxa"/>
              <w:bottom w:w="0" w:type="dxa"/>
              <w:right w:w="0" w:type="dxa"/>
            </w:tcMar>
            <w:vAlign w:val="center"/>
          </w:tcPr>
          <w:p w14:paraId="40E6764B" w14:textId="77777777" w:rsidR="00251E74" w:rsidRPr="00BC1921" w:rsidRDefault="00251E74" w:rsidP="00ED15BC">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p>
        </w:tc>
        <w:tc>
          <w:tcPr>
            <w:tcW w:w="453" w:type="pct"/>
            <w:shd w:val="clear" w:color="auto" w:fill="F2F2F2" w:themeFill="background1" w:themeFillShade="F2"/>
          </w:tcPr>
          <w:p w14:paraId="14004D8E" w14:textId="220C04E9" w:rsidR="00251E74" w:rsidRPr="00BC1921" w:rsidRDefault="00251E74" w:rsidP="00ED15BC">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r w:rsidRPr="00BC1921">
              <w:rPr>
                <w:rFonts w:ascii="Times New Roman" w:hAnsi="Times New Roman" w:cs="Times New Roman"/>
                <w:sz w:val="20"/>
                <w:szCs w:val="20"/>
              </w:rPr>
              <w:t>2,116,330</w:t>
            </w:r>
          </w:p>
        </w:tc>
        <w:tc>
          <w:tcPr>
            <w:tcW w:w="349" w:type="pct"/>
            <w:shd w:val="clear" w:color="auto" w:fill="F2F2F2" w:themeFill="background1" w:themeFillShade="F2"/>
          </w:tcPr>
          <w:p w14:paraId="17C26B6A" w14:textId="422520B2" w:rsidR="00251E74" w:rsidRPr="00BC1921" w:rsidRDefault="00251E74" w:rsidP="00ED15BC">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r w:rsidRPr="00BC1921">
              <w:rPr>
                <w:rFonts w:ascii="Times New Roman" w:hAnsi="Times New Roman" w:cs="Times New Roman"/>
                <w:sz w:val="20"/>
                <w:szCs w:val="20"/>
              </w:rPr>
              <w:t>10,140</w:t>
            </w:r>
          </w:p>
        </w:tc>
        <w:tc>
          <w:tcPr>
            <w:tcW w:w="665" w:type="pct"/>
            <w:shd w:val="clear" w:color="auto" w:fill="F2F2F2" w:themeFill="background1" w:themeFillShade="F2"/>
          </w:tcPr>
          <w:p w14:paraId="1024A747" w14:textId="1C719912" w:rsidR="00251E74" w:rsidRPr="00BC1921" w:rsidRDefault="00251E74" w:rsidP="00ED15BC">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r w:rsidRPr="00BC1921">
              <w:rPr>
                <w:rFonts w:ascii="Times New Roman" w:hAnsi="Times New Roman" w:cs="Times New Roman"/>
                <w:sz w:val="20"/>
                <w:szCs w:val="20"/>
              </w:rPr>
              <w:t>0.953 (0.931</w:t>
            </w:r>
            <w:r w:rsidR="00A72AA6">
              <w:rPr>
                <w:rFonts w:ascii="Times New Roman" w:hAnsi="Times New Roman" w:cs="Times New Roman"/>
                <w:sz w:val="20"/>
                <w:szCs w:val="20"/>
              </w:rPr>
              <w:t xml:space="preserve">, </w:t>
            </w:r>
            <w:r w:rsidRPr="00BC1921">
              <w:rPr>
                <w:rFonts w:ascii="Times New Roman" w:hAnsi="Times New Roman" w:cs="Times New Roman"/>
                <w:sz w:val="20"/>
                <w:szCs w:val="20"/>
              </w:rPr>
              <w:t>0.974)</w:t>
            </w:r>
          </w:p>
        </w:tc>
        <w:tc>
          <w:tcPr>
            <w:tcW w:w="336" w:type="pct"/>
            <w:shd w:val="clear" w:color="auto" w:fill="F2F2F2" w:themeFill="background1" w:themeFillShade="F2"/>
          </w:tcPr>
          <w:p w14:paraId="255D9EDB" w14:textId="7F2E4B2A" w:rsidR="00251E74" w:rsidRPr="00BC1921" w:rsidRDefault="00AF5D0D" w:rsidP="00ED15BC">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r>
              <w:rPr>
                <w:rFonts w:ascii="Times New Roman" w:hAnsi="Times New Roman" w:cs="Times New Roman"/>
                <w:sz w:val="20"/>
                <w:szCs w:val="20"/>
              </w:rPr>
              <w:t xml:space="preserve">&lt; </w:t>
            </w:r>
            <w:r w:rsidR="00251E74" w:rsidRPr="00BC1921">
              <w:rPr>
                <w:rFonts w:ascii="Times New Roman" w:hAnsi="Times New Roman" w:cs="Times New Roman"/>
                <w:sz w:val="20"/>
                <w:szCs w:val="20"/>
              </w:rPr>
              <w:t>0.00</w:t>
            </w:r>
            <w:r>
              <w:rPr>
                <w:rFonts w:ascii="Times New Roman" w:hAnsi="Times New Roman" w:cs="Times New Roman"/>
                <w:sz w:val="20"/>
                <w:szCs w:val="20"/>
              </w:rPr>
              <w:t>1</w:t>
            </w:r>
          </w:p>
        </w:tc>
        <w:tc>
          <w:tcPr>
            <w:tcW w:w="280" w:type="pct"/>
            <w:shd w:val="clear" w:color="auto" w:fill="F2F2F2" w:themeFill="background1" w:themeFillShade="F2"/>
          </w:tcPr>
          <w:p w14:paraId="472FAE5C" w14:textId="77777777" w:rsidR="00251E74" w:rsidRPr="00BC1921" w:rsidRDefault="00251E74" w:rsidP="00ED15BC">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p>
        </w:tc>
      </w:tr>
      <w:tr w:rsidR="00766BF0" w:rsidRPr="00BC1921" w14:paraId="220AC9C6" w14:textId="681DAF8F" w:rsidTr="00766BF0">
        <w:trPr>
          <w:jc w:val="center"/>
        </w:trPr>
        <w:tc>
          <w:tcPr>
            <w:tcW w:w="797" w:type="pct"/>
            <w:vMerge/>
            <w:shd w:val="clear" w:color="auto" w:fill="F2F2F2" w:themeFill="background1" w:themeFillShade="F2"/>
            <w:tcMar>
              <w:top w:w="0" w:type="dxa"/>
              <w:left w:w="0" w:type="dxa"/>
              <w:bottom w:w="0" w:type="dxa"/>
              <w:right w:w="0" w:type="dxa"/>
            </w:tcMar>
            <w:vAlign w:val="center"/>
          </w:tcPr>
          <w:p w14:paraId="29B5A564" w14:textId="244D4F91" w:rsidR="00251E74" w:rsidRPr="00BC1921" w:rsidRDefault="00251E74" w:rsidP="00ED15BC">
            <w:pPr>
              <w:pBdr>
                <w:top w:val="none" w:sz="0" w:space="0" w:color="000000"/>
                <w:left w:val="none" w:sz="0" w:space="0" w:color="000000"/>
                <w:bottom w:val="none" w:sz="0" w:space="0" w:color="000000"/>
                <w:right w:val="none" w:sz="0" w:space="0" w:color="000000"/>
              </w:pBdr>
              <w:spacing w:before="100" w:after="0"/>
              <w:ind w:left="100" w:right="100"/>
              <w:rPr>
                <w:rFonts w:ascii="Times New Roman" w:eastAsia="DejaVu Sans" w:hAnsi="Times New Roman" w:cs="Times New Roman"/>
                <w:sz w:val="20"/>
                <w:szCs w:val="20"/>
              </w:rPr>
            </w:pPr>
          </w:p>
        </w:tc>
        <w:tc>
          <w:tcPr>
            <w:tcW w:w="236" w:type="pct"/>
            <w:shd w:val="clear" w:color="auto" w:fill="F2F2F2" w:themeFill="background1" w:themeFillShade="F2"/>
            <w:tcMar>
              <w:top w:w="0" w:type="dxa"/>
              <w:left w:w="0" w:type="dxa"/>
              <w:bottom w:w="0" w:type="dxa"/>
              <w:right w:w="0" w:type="dxa"/>
            </w:tcMar>
            <w:vAlign w:val="center"/>
          </w:tcPr>
          <w:p w14:paraId="3896B6D5" w14:textId="64D9B482" w:rsidR="00251E74" w:rsidRPr="00BC1921" w:rsidRDefault="00251E74" w:rsidP="00ED15BC">
            <w:pPr>
              <w:pBdr>
                <w:top w:val="none" w:sz="0" w:space="0" w:color="000000"/>
                <w:left w:val="none" w:sz="0" w:space="0" w:color="000000"/>
                <w:bottom w:val="none" w:sz="0" w:space="0" w:color="000000"/>
                <w:right w:val="none" w:sz="0" w:space="0" w:color="000000"/>
              </w:pBdr>
              <w:spacing w:before="100" w:after="0"/>
              <w:ind w:left="100" w:right="100"/>
              <w:rPr>
                <w:rFonts w:ascii="Times New Roman" w:eastAsia="DejaVu Sans" w:hAnsi="Times New Roman" w:cs="Times New Roman"/>
                <w:sz w:val="20"/>
                <w:szCs w:val="20"/>
              </w:rPr>
            </w:pPr>
            <w:r w:rsidRPr="00BC1921">
              <w:rPr>
                <w:rFonts w:ascii="Times New Roman" w:eastAsia="DejaVu Sans" w:hAnsi="Times New Roman" w:cs="Times New Roman"/>
                <w:sz w:val="20"/>
                <w:szCs w:val="20"/>
              </w:rPr>
              <w:t>Yes</w:t>
            </w:r>
          </w:p>
        </w:tc>
        <w:tc>
          <w:tcPr>
            <w:tcW w:w="404" w:type="pct"/>
            <w:shd w:val="clear" w:color="auto" w:fill="F2F2F2" w:themeFill="background1" w:themeFillShade="F2"/>
            <w:tcMar>
              <w:top w:w="0" w:type="dxa"/>
              <w:left w:w="0" w:type="dxa"/>
              <w:bottom w:w="0" w:type="dxa"/>
              <w:right w:w="0" w:type="dxa"/>
            </w:tcMar>
            <w:vAlign w:val="center"/>
          </w:tcPr>
          <w:p w14:paraId="08F0EA7D" w14:textId="77777777" w:rsidR="00251E74" w:rsidRPr="00BC1921" w:rsidRDefault="00251E74" w:rsidP="00ED15BC">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r w:rsidRPr="00BC1921">
              <w:rPr>
                <w:rFonts w:ascii="Times New Roman" w:eastAsia="DejaVu Sans" w:hAnsi="Times New Roman" w:cs="Times New Roman"/>
                <w:sz w:val="20"/>
                <w:szCs w:val="20"/>
              </w:rPr>
              <w:t>46,770</w:t>
            </w:r>
          </w:p>
        </w:tc>
        <w:tc>
          <w:tcPr>
            <w:tcW w:w="315" w:type="pct"/>
            <w:shd w:val="clear" w:color="auto" w:fill="F2F2F2" w:themeFill="background1" w:themeFillShade="F2"/>
            <w:tcMar>
              <w:top w:w="0" w:type="dxa"/>
              <w:left w:w="0" w:type="dxa"/>
              <w:bottom w:w="0" w:type="dxa"/>
              <w:right w:w="0" w:type="dxa"/>
            </w:tcMar>
            <w:vAlign w:val="center"/>
          </w:tcPr>
          <w:p w14:paraId="1D608079" w14:textId="77777777" w:rsidR="00251E74" w:rsidRPr="00BC1921" w:rsidRDefault="00251E74" w:rsidP="00ED15BC">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r w:rsidRPr="00BC1921">
              <w:rPr>
                <w:rFonts w:ascii="Times New Roman" w:eastAsia="DejaVu Sans" w:hAnsi="Times New Roman" w:cs="Times New Roman"/>
                <w:sz w:val="20"/>
                <w:szCs w:val="20"/>
              </w:rPr>
              <w:t>341</w:t>
            </w:r>
          </w:p>
        </w:tc>
        <w:tc>
          <w:tcPr>
            <w:tcW w:w="603" w:type="pct"/>
            <w:shd w:val="clear" w:color="auto" w:fill="F2F2F2" w:themeFill="background1" w:themeFillShade="F2"/>
            <w:tcMar>
              <w:top w:w="0" w:type="dxa"/>
              <w:left w:w="0" w:type="dxa"/>
              <w:bottom w:w="0" w:type="dxa"/>
              <w:right w:w="0" w:type="dxa"/>
            </w:tcMar>
            <w:vAlign w:val="center"/>
          </w:tcPr>
          <w:p w14:paraId="1A2D6B3D" w14:textId="34ED3B5C" w:rsidR="00251E74" w:rsidRPr="00BC1921" w:rsidRDefault="00251E74" w:rsidP="00ED15BC">
            <w:pPr>
              <w:pBdr>
                <w:top w:val="none" w:sz="0" w:space="0" w:color="000000"/>
                <w:left w:val="none" w:sz="0" w:space="0" w:color="000000"/>
                <w:bottom w:val="none" w:sz="0" w:space="0" w:color="000000"/>
                <w:right w:val="none" w:sz="0" w:space="0" w:color="000000"/>
              </w:pBdr>
              <w:spacing w:before="100" w:after="0"/>
              <w:ind w:left="100" w:right="100"/>
              <w:rPr>
                <w:rFonts w:ascii="Times New Roman" w:eastAsia="DejaVu Sans" w:hAnsi="Times New Roman" w:cs="Times New Roman"/>
                <w:sz w:val="20"/>
                <w:szCs w:val="20"/>
              </w:rPr>
            </w:pPr>
            <w:r w:rsidRPr="00BC1921">
              <w:rPr>
                <w:rFonts w:ascii="Times New Roman" w:eastAsia="DejaVu Sans" w:hAnsi="Times New Roman" w:cs="Times New Roman"/>
                <w:sz w:val="20"/>
                <w:szCs w:val="20"/>
              </w:rPr>
              <w:t>0.958 (0.859</w:t>
            </w:r>
            <w:r w:rsidR="0001238A">
              <w:rPr>
                <w:rFonts w:ascii="Times New Roman" w:eastAsia="DejaVu Sans" w:hAnsi="Times New Roman" w:cs="Times New Roman"/>
                <w:sz w:val="20"/>
                <w:szCs w:val="20"/>
              </w:rPr>
              <w:t xml:space="preserve">, </w:t>
            </w:r>
            <w:r w:rsidRPr="00BC1921">
              <w:rPr>
                <w:rFonts w:ascii="Times New Roman" w:eastAsia="DejaVu Sans" w:hAnsi="Times New Roman" w:cs="Times New Roman"/>
                <w:sz w:val="20"/>
                <w:szCs w:val="20"/>
              </w:rPr>
              <w:t>1.07</w:t>
            </w:r>
            <w:r w:rsidR="0001238A">
              <w:rPr>
                <w:rFonts w:ascii="Times New Roman" w:eastAsia="DejaVu Sans" w:hAnsi="Times New Roman" w:cs="Times New Roman"/>
                <w:sz w:val="20"/>
                <w:szCs w:val="20"/>
              </w:rPr>
              <w:t>0</w:t>
            </w:r>
            <w:r w:rsidRPr="00BC1921">
              <w:rPr>
                <w:rFonts w:ascii="Times New Roman" w:eastAsia="DejaVu Sans" w:hAnsi="Times New Roman" w:cs="Times New Roman"/>
                <w:sz w:val="20"/>
                <w:szCs w:val="20"/>
              </w:rPr>
              <w:t>)</w:t>
            </w:r>
          </w:p>
        </w:tc>
        <w:tc>
          <w:tcPr>
            <w:tcW w:w="329" w:type="pct"/>
            <w:shd w:val="clear" w:color="auto" w:fill="F2F2F2" w:themeFill="background1" w:themeFillShade="F2"/>
            <w:tcMar>
              <w:top w:w="0" w:type="dxa"/>
              <w:left w:w="0" w:type="dxa"/>
              <w:bottom w:w="0" w:type="dxa"/>
              <w:right w:w="0" w:type="dxa"/>
            </w:tcMar>
            <w:vAlign w:val="center"/>
          </w:tcPr>
          <w:p w14:paraId="5B77CF5C" w14:textId="1050B288" w:rsidR="00251E74" w:rsidRPr="00BC1921" w:rsidRDefault="00251E74" w:rsidP="00ED15BC">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r w:rsidRPr="00BC1921">
              <w:rPr>
                <w:rFonts w:ascii="Times New Roman" w:eastAsia="DejaVu Sans" w:hAnsi="Times New Roman" w:cs="Times New Roman"/>
                <w:sz w:val="20"/>
                <w:szCs w:val="20"/>
              </w:rPr>
              <w:t>0.4</w:t>
            </w:r>
            <w:r w:rsidR="00A72AA6">
              <w:rPr>
                <w:rFonts w:ascii="Times New Roman" w:eastAsia="DejaVu Sans" w:hAnsi="Times New Roman" w:cs="Times New Roman"/>
                <w:sz w:val="20"/>
                <w:szCs w:val="20"/>
              </w:rPr>
              <w:t>5</w:t>
            </w:r>
          </w:p>
        </w:tc>
        <w:tc>
          <w:tcPr>
            <w:tcW w:w="233" w:type="pct"/>
            <w:shd w:val="clear" w:color="auto" w:fill="F2F2F2" w:themeFill="background1" w:themeFillShade="F2"/>
            <w:tcMar>
              <w:top w:w="0" w:type="dxa"/>
              <w:left w:w="0" w:type="dxa"/>
              <w:bottom w:w="0" w:type="dxa"/>
              <w:right w:w="0" w:type="dxa"/>
            </w:tcMar>
            <w:vAlign w:val="center"/>
          </w:tcPr>
          <w:p w14:paraId="1E5AF236" w14:textId="29CB3751" w:rsidR="00251E74" w:rsidRPr="00BC1921" w:rsidRDefault="00251E74" w:rsidP="00ED15BC">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r w:rsidRPr="00BC1921">
              <w:rPr>
                <w:rFonts w:ascii="Times New Roman" w:eastAsia="DejaVu Sans" w:hAnsi="Times New Roman" w:cs="Times New Roman"/>
                <w:sz w:val="20"/>
                <w:szCs w:val="20"/>
              </w:rPr>
              <w:t>0.93</w:t>
            </w:r>
          </w:p>
        </w:tc>
        <w:tc>
          <w:tcPr>
            <w:tcW w:w="453" w:type="pct"/>
            <w:shd w:val="clear" w:color="auto" w:fill="F2F2F2" w:themeFill="background1" w:themeFillShade="F2"/>
          </w:tcPr>
          <w:p w14:paraId="481DA881" w14:textId="3C182D94" w:rsidR="00251E74" w:rsidRPr="00BC1921" w:rsidRDefault="00251E74" w:rsidP="00ED15BC">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r w:rsidRPr="00BC1921">
              <w:rPr>
                <w:rFonts w:ascii="Times New Roman" w:hAnsi="Times New Roman" w:cs="Times New Roman"/>
                <w:sz w:val="20"/>
                <w:szCs w:val="20"/>
              </w:rPr>
              <w:t>92,321</w:t>
            </w:r>
          </w:p>
        </w:tc>
        <w:tc>
          <w:tcPr>
            <w:tcW w:w="349" w:type="pct"/>
            <w:shd w:val="clear" w:color="auto" w:fill="F2F2F2" w:themeFill="background1" w:themeFillShade="F2"/>
          </w:tcPr>
          <w:p w14:paraId="43DF662E" w14:textId="0699693A" w:rsidR="00251E74" w:rsidRPr="00BC1921" w:rsidRDefault="00251E74" w:rsidP="00ED15BC">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r w:rsidRPr="00BC1921">
              <w:rPr>
                <w:rFonts w:ascii="Times New Roman" w:hAnsi="Times New Roman" w:cs="Times New Roman"/>
                <w:sz w:val="20"/>
                <w:szCs w:val="20"/>
              </w:rPr>
              <w:t>566</w:t>
            </w:r>
          </w:p>
        </w:tc>
        <w:tc>
          <w:tcPr>
            <w:tcW w:w="665" w:type="pct"/>
            <w:shd w:val="clear" w:color="auto" w:fill="F2F2F2" w:themeFill="background1" w:themeFillShade="F2"/>
          </w:tcPr>
          <w:p w14:paraId="4771D9EA" w14:textId="2E7F31D8" w:rsidR="00251E74" w:rsidRPr="00BC1921" w:rsidRDefault="00251E74" w:rsidP="00ED15BC">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r w:rsidRPr="00BC1921">
              <w:rPr>
                <w:rFonts w:ascii="Times New Roman" w:hAnsi="Times New Roman" w:cs="Times New Roman"/>
                <w:sz w:val="20"/>
                <w:szCs w:val="20"/>
              </w:rPr>
              <w:t>0.961 (0.876</w:t>
            </w:r>
            <w:r w:rsidR="003E28E5">
              <w:rPr>
                <w:rFonts w:ascii="Times New Roman" w:hAnsi="Times New Roman" w:cs="Times New Roman"/>
                <w:sz w:val="20"/>
                <w:szCs w:val="20"/>
              </w:rPr>
              <w:t xml:space="preserve">, </w:t>
            </w:r>
            <w:r w:rsidRPr="00BC1921">
              <w:rPr>
                <w:rFonts w:ascii="Times New Roman" w:hAnsi="Times New Roman" w:cs="Times New Roman"/>
                <w:sz w:val="20"/>
                <w:szCs w:val="20"/>
              </w:rPr>
              <w:t>1.054)</w:t>
            </w:r>
          </w:p>
        </w:tc>
        <w:tc>
          <w:tcPr>
            <w:tcW w:w="336" w:type="pct"/>
            <w:shd w:val="clear" w:color="auto" w:fill="F2F2F2" w:themeFill="background1" w:themeFillShade="F2"/>
          </w:tcPr>
          <w:p w14:paraId="5669E082" w14:textId="2E0697B9" w:rsidR="00251E74" w:rsidRPr="00BC1921" w:rsidRDefault="00251E74" w:rsidP="00ED15BC">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r w:rsidRPr="00BC1921">
              <w:rPr>
                <w:rFonts w:ascii="Times New Roman" w:hAnsi="Times New Roman" w:cs="Times New Roman"/>
                <w:sz w:val="20"/>
                <w:szCs w:val="20"/>
              </w:rPr>
              <w:t>0.39</w:t>
            </w:r>
          </w:p>
        </w:tc>
        <w:tc>
          <w:tcPr>
            <w:tcW w:w="280" w:type="pct"/>
            <w:shd w:val="clear" w:color="auto" w:fill="F2F2F2" w:themeFill="background1" w:themeFillShade="F2"/>
          </w:tcPr>
          <w:p w14:paraId="55E4F802" w14:textId="0455BB5A" w:rsidR="00251E74" w:rsidRPr="00BC1921" w:rsidRDefault="00251E74" w:rsidP="00ED15BC">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r w:rsidRPr="00BC1921">
              <w:rPr>
                <w:rFonts w:ascii="Times New Roman" w:hAnsi="Times New Roman" w:cs="Times New Roman"/>
                <w:sz w:val="20"/>
                <w:szCs w:val="20"/>
              </w:rPr>
              <w:t>0.8</w:t>
            </w:r>
            <w:r w:rsidR="00AF5D0D">
              <w:rPr>
                <w:rFonts w:ascii="Times New Roman" w:hAnsi="Times New Roman" w:cs="Times New Roman"/>
                <w:sz w:val="20"/>
                <w:szCs w:val="20"/>
              </w:rPr>
              <w:t>6</w:t>
            </w:r>
          </w:p>
        </w:tc>
      </w:tr>
      <w:tr w:rsidR="00766BF0" w:rsidRPr="00BC1921" w14:paraId="05BD3E38" w14:textId="77777777" w:rsidTr="00766BF0">
        <w:trPr>
          <w:jc w:val="center"/>
        </w:trPr>
        <w:tc>
          <w:tcPr>
            <w:tcW w:w="797" w:type="pct"/>
            <w:vMerge w:val="restart"/>
            <w:shd w:val="clear" w:color="auto" w:fill="FFFFFF"/>
            <w:tcMar>
              <w:top w:w="0" w:type="dxa"/>
              <w:left w:w="0" w:type="dxa"/>
              <w:bottom w:w="0" w:type="dxa"/>
              <w:right w:w="0" w:type="dxa"/>
            </w:tcMar>
            <w:vAlign w:val="center"/>
          </w:tcPr>
          <w:p w14:paraId="1B4B20A1" w14:textId="681D4FDB" w:rsidR="00DE1F1B" w:rsidRPr="00BC1921" w:rsidRDefault="00D52B2C" w:rsidP="00F66049">
            <w:pPr>
              <w:pBdr>
                <w:top w:val="none" w:sz="0" w:space="0" w:color="000000"/>
                <w:left w:val="none" w:sz="0" w:space="0" w:color="000000"/>
                <w:bottom w:val="none" w:sz="0" w:space="0" w:color="000000"/>
                <w:right w:val="none" w:sz="0" w:space="0" w:color="000000"/>
              </w:pBdr>
              <w:spacing w:before="100" w:after="0"/>
              <w:ind w:left="100" w:right="100"/>
              <w:rPr>
                <w:rFonts w:ascii="Times New Roman" w:eastAsia="DejaVu Sans" w:hAnsi="Times New Roman" w:cs="Times New Roman"/>
                <w:sz w:val="20"/>
                <w:szCs w:val="20"/>
              </w:rPr>
            </w:pPr>
            <w:r w:rsidRPr="00BC1921">
              <w:rPr>
                <w:rFonts w:ascii="Times New Roman" w:eastAsia="DejaVu Sans" w:hAnsi="Times New Roman" w:cs="Times New Roman"/>
                <w:sz w:val="20"/>
                <w:szCs w:val="20"/>
              </w:rPr>
              <w:t>Using</w:t>
            </w:r>
            <w:r w:rsidR="00DE1F1B" w:rsidRPr="00BC1921">
              <w:rPr>
                <w:rFonts w:ascii="Times New Roman" w:eastAsia="DejaVu Sans" w:hAnsi="Times New Roman" w:cs="Times New Roman"/>
                <w:sz w:val="20"/>
                <w:szCs w:val="20"/>
              </w:rPr>
              <w:t xml:space="preserve"> medication</w:t>
            </w:r>
          </w:p>
        </w:tc>
        <w:tc>
          <w:tcPr>
            <w:tcW w:w="236" w:type="pct"/>
            <w:shd w:val="clear" w:color="auto" w:fill="FFFFFF"/>
            <w:tcMar>
              <w:top w:w="0" w:type="dxa"/>
              <w:left w:w="0" w:type="dxa"/>
              <w:bottom w:w="0" w:type="dxa"/>
              <w:right w:w="0" w:type="dxa"/>
            </w:tcMar>
            <w:vAlign w:val="center"/>
          </w:tcPr>
          <w:p w14:paraId="2C2F8400" w14:textId="57FF33C6" w:rsidR="00DE1F1B" w:rsidRPr="00BC1921" w:rsidRDefault="00DE1F1B" w:rsidP="00F66049">
            <w:pPr>
              <w:pBdr>
                <w:top w:val="none" w:sz="0" w:space="0" w:color="000000"/>
                <w:left w:val="none" w:sz="0" w:space="0" w:color="000000"/>
                <w:bottom w:val="none" w:sz="0" w:space="0" w:color="000000"/>
                <w:right w:val="none" w:sz="0" w:space="0" w:color="000000"/>
              </w:pBdr>
              <w:spacing w:before="100" w:after="0"/>
              <w:ind w:left="100" w:right="100"/>
              <w:rPr>
                <w:rFonts w:ascii="Times New Roman" w:eastAsia="DejaVu Sans" w:hAnsi="Times New Roman" w:cs="Times New Roman"/>
                <w:sz w:val="20"/>
                <w:szCs w:val="20"/>
              </w:rPr>
            </w:pPr>
            <w:r w:rsidRPr="00BC1921">
              <w:rPr>
                <w:rFonts w:ascii="Times New Roman" w:eastAsia="DejaVu Sans" w:hAnsi="Times New Roman" w:cs="Times New Roman"/>
                <w:sz w:val="20"/>
                <w:szCs w:val="20"/>
              </w:rPr>
              <w:t>No</w:t>
            </w:r>
          </w:p>
        </w:tc>
        <w:tc>
          <w:tcPr>
            <w:tcW w:w="404" w:type="pct"/>
            <w:shd w:val="clear" w:color="auto" w:fill="FFFFFF"/>
            <w:tcMar>
              <w:top w:w="0" w:type="dxa"/>
              <w:left w:w="0" w:type="dxa"/>
              <w:bottom w:w="0" w:type="dxa"/>
              <w:right w:w="0" w:type="dxa"/>
            </w:tcMar>
            <w:vAlign w:val="center"/>
          </w:tcPr>
          <w:p w14:paraId="35E7C0BA" w14:textId="77777777" w:rsidR="00DE1F1B" w:rsidRPr="00BC1921" w:rsidRDefault="00DE1F1B" w:rsidP="00F66049">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p>
        </w:tc>
        <w:tc>
          <w:tcPr>
            <w:tcW w:w="315" w:type="pct"/>
            <w:shd w:val="clear" w:color="auto" w:fill="FFFFFF"/>
            <w:tcMar>
              <w:top w:w="0" w:type="dxa"/>
              <w:left w:w="0" w:type="dxa"/>
              <w:bottom w:w="0" w:type="dxa"/>
              <w:right w:w="0" w:type="dxa"/>
            </w:tcMar>
            <w:vAlign w:val="center"/>
          </w:tcPr>
          <w:p w14:paraId="16D9796A" w14:textId="77777777" w:rsidR="00DE1F1B" w:rsidRPr="00BC1921" w:rsidRDefault="00DE1F1B" w:rsidP="00F66049">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p>
        </w:tc>
        <w:tc>
          <w:tcPr>
            <w:tcW w:w="603" w:type="pct"/>
            <w:shd w:val="clear" w:color="auto" w:fill="FFFFFF"/>
            <w:tcMar>
              <w:top w:w="0" w:type="dxa"/>
              <w:left w:w="0" w:type="dxa"/>
              <w:bottom w:w="0" w:type="dxa"/>
              <w:right w:w="0" w:type="dxa"/>
            </w:tcMar>
            <w:vAlign w:val="center"/>
          </w:tcPr>
          <w:p w14:paraId="301382D1" w14:textId="77777777" w:rsidR="00DE1F1B" w:rsidRPr="00BC1921" w:rsidRDefault="00DE1F1B" w:rsidP="00F66049">
            <w:pPr>
              <w:pBdr>
                <w:top w:val="none" w:sz="0" w:space="0" w:color="000000"/>
                <w:left w:val="none" w:sz="0" w:space="0" w:color="000000"/>
                <w:bottom w:val="none" w:sz="0" w:space="0" w:color="000000"/>
                <w:right w:val="none" w:sz="0" w:space="0" w:color="000000"/>
              </w:pBdr>
              <w:spacing w:before="100" w:after="0"/>
              <w:ind w:left="100" w:right="100"/>
              <w:rPr>
                <w:rFonts w:ascii="Times New Roman" w:eastAsia="DejaVu Sans" w:hAnsi="Times New Roman" w:cs="Times New Roman"/>
                <w:sz w:val="20"/>
                <w:szCs w:val="20"/>
              </w:rPr>
            </w:pPr>
          </w:p>
        </w:tc>
        <w:tc>
          <w:tcPr>
            <w:tcW w:w="329" w:type="pct"/>
            <w:shd w:val="clear" w:color="auto" w:fill="FFFFFF"/>
            <w:tcMar>
              <w:top w:w="0" w:type="dxa"/>
              <w:left w:w="0" w:type="dxa"/>
              <w:bottom w:w="0" w:type="dxa"/>
              <w:right w:w="0" w:type="dxa"/>
            </w:tcMar>
            <w:vAlign w:val="center"/>
          </w:tcPr>
          <w:p w14:paraId="778E6550" w14:textId="77777777" w:rsidR="00DE1F1B" w:rsidRPr="00BC1921" w:rsidRDefault="00DE1F1B" w:rsidP="00F66049">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p>
        </w:tc>
        <w:tc>
          <w:tcPr>
            <w:tcW w:w="233" w:type="pct"/>
            <w:shd w:val="clear" w:color="auto" w:fill="FFFFFF"/>
            <w:tcMar>
              <w:top w:w="0" w:type="dxa"/>
              <w:left w:w="0" w:type="dxa"/>
              <w:bottom w:w="0" w:type="dxa"/>
              <w:right w:w="0" w:type="dxa"/>
            </w:tcMar>
            <w:vAlign w:val="center"/>
          </w:tcPr>
          <w:p w14:paraId="2CD1A2A7" w14:textId="77777777" w:rsidR="00DE1F1B" w:rsidRPr="00BC1921" w:rsidRDefault="00DE1F1B" w:rsidP="00F66049">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p>
        </w:tc>
        <w:tc>
          <w:tcPr>
            <w:tcW w:w="453" w:type="pct"/>
            <w:shd w:val="clear" w:color="auto" w:fill="FFFFFF"/>
            <w:vAlign w:val="center"/>
          </w:tcPr>
          <w:p w14:paraId="0159AC6D" w14:textId="25422777" w:rsidR="00DE1F1B" w:rsidRPr="00BC1921" w:rsidRDefault="00DE1F1B" w:rsidP="00F66049">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hAnsi="Times New Roman" w:cs="Times New Roman"/>
                <w:sz w:val="20"/>
                <w:szCs w:val="20"/>
              </w:rPr>
            </w:pPr>
            <w:r w:rsidRPr="00BC1921">
              <w:rPr>
                <w:rFonts w:ascii="Times New Roman" w:eastAsia="DejaVu Sans" w:hAnsi="Times New Roman" w:cs="Times New Roman"/>
                <w:sz w:val="20"/>
                <w:szCs w:val="20"/>
              </w:rPr>
              <w:t>450,923</w:t>
            </w:r>
          </w:p>
        </w:tc>
        <w:tc>
          <w:tcPr>
            <w:tcW w:w="349" w:type="pct"/>
            <w:shd w:val="clear" w:color="auto" w:fill="FFFFFF"/>
            <w:vAlign w:val="center"/>
          </w:tcPr>
          <w:p w14:paraId="68387736" w14:textId="75F0B3DA" w:rsidR="00DE1F1B" w:rsidRPr="00BC1921" w:rsidRDefault="00DE1F1B" w:rsidP="00F66049">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hAnsi="Times New Roman" w:cs="Times New Roman"/>
                <w:sz w:val="20"/>
                <w:szCs w:val="20"/>
              </w:rPr>
            </w:pPr>
            <w:r w:rsidRPr="00BC1921">
              <w:rPr>
                <w:rFonts w:ascii="Times New Roman" w:eastAsia="DejaVu Sans" w:hAnsi="Times New Roman" w:cs="Times New Roman"/>
                <w:sz w:val="20"/>
                <w:szCs w:val="20"/>
              </w:rPr>
              <w:t>1,904</w:t>
            </w:r>
          </w:p>
        </w:tc>
        <w:tc>
          <w:tcPr>
            <w:tcW w:w="665" w:type="pct"/>
            <w:shd w:val="clear" w:color="auto" w:fill="FFFFFF"/>
            <w:vAlign w:val="center"/>
          </w:tcPr>
          <w:p w14:paraId="59423380" w14:textId="6E9C4C5D" w:rsidR="00DE1F1B" w:rsidRPr="00BC1921" w:rsidRDefault="00DE1F1B" w:rsidP="00F66049">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hAnsi="Times New Roman" w:cs="Times New Roman"/>
                <w:sz w:val="20"/>
                <w:szCs w:val="20"/>
              </w:rPr>
            </w:pPr>
            <w:r w:rsidRPr="00BC1921">
              <w:rPr>
                <w:rFonts w:ascii="Times New Roman" w:eastAsia="DejaVu Sans" w:hAnsi="Times New Roman" w:cs="Times New Roman"/>
                <w:sz w:val="20"/>
                <w:szCs w:val="20"/>
              </w:rPr>
              <w:t>0.984 (0.94</w:t>
            </w:r>
            <w:r w:rsidR="00772241">
              <w:rPr>
                <w:rFonts w:ascii="Times New Roman" w:eastAsia="DejaVu Sans" w:hAnsi="Times New Roman" w:cs="Times New Roman"/>
                <w:sz w:val="20"/>
                <w:szCs w:val="20"/>
              </w:rPr>
              <w:t>0</w:t>
            </w:r>
            <w:r w:rsidR="003E28E5">
              <w:rPr>
                <w:rFonts w:ascii="Times New Roman" w:eastAsia="DejaVu Sans" w:hAnsi="Times New Roman" w:cs="Times New Roman"/>
                <w:sz w:val="20"/>
                <w:szCs w:val="20"/>
              </w:rPr>
              <w:t xml:space="preserve">, </w:t>
            </w:r>
            <w:r w:rsidRPr="00BC1921">
              <w:rPr>
                <w:rFonts w:ascii="Times New Roman" w:eastAsia="DejaVu Sans" w:hAnsi="Times New Roman" w:cs="Times New Roman"/>
                <w:sz w:val="20"/>
                <w:szCs w:val="20"/>
              </w:rPr>
              <w:t>1.031)</w:t>
            </w:r>
          </w:p>
        </w:tc>
        <w:tc>
          <w:tcPr>
            <w:tcW w:w="336" w:type="pct"/>
            <w:shd w:val="clear" w:color="auto" w:fill="FFFFFF"/>
            <w:vAlign w:val="center"/>
          </w:tcPr>
          <w:p w14:paraId="5BBE957B" w14:textId="27E9982C" w:rsidR="00DE1F1B" w:rsidRPr="00BC1921" w:rsidRDefault="00DE1F1B" w:rsidP="00F66049">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hAnsi="Times New Roman" w:cs="Times New Roman"/>
                <w:sz w:val="20"/>
                <w:szCs w:val="20"/>
              </w:rPr>
            </w:pPr>
            <w:r w:rsidRPr="00BC1921">
              <w:rPr>
                <w:rFonts w:ascii="Times New Roman" w:eastAsia="DejaVu Sans" w:hAnsi="Times New Roman" w:cs="Times New Roman"/>
                <w:sz w:val="20"/>
                <w:szCs w:val="20"/>
              </w:rPr>
              <w:t>0.</w:t>
            </w:r>
            <w:r w:rsidR="00AF5D0D">
              <w:rPr>
                <w:rFonts w:ascii="Times New Roman" w:eastAsia="DejaVu Sans" w:hAnsi="Times New Roman" w:cs="Times New Roman"/>
                <w:sz w:val="20"/>
                <w:szCs w:val="20"/>
              </w:rPr>
              <w:t>5</w:t>
            </w:r>
          </w:p>
        </w:tc>
        <w:tc>
          <w:tcPr>
            <w:tcW w:w="280" w:type="pct"/>
            <w:shd w:val="clear" w:color="auto" w:fill="FFFFFF"/>
            <w:vAlign w:val="center"/>
          </w:tcPr>
          <w:p w14:paraId="397983AC" w14:textId="77777777" w:rsidR="00DE1F1B" w:rsidRPr="00BC1921" w:rsidRDefault="00DE1F1B" w:rsidP="00F66049">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hAnsi="Times New Roman" w:cs="Times New Roman"/>
                <w:sz w:val="20"/>
                <w:szCs w:val="20"/>
              </w:rPr>
            </w:pPr>
          </w:p>
        </w:tc>
      </w:tr>
      <w:tr w:rsidR="00766BF0" w:rsidRPr="00BC1921" w14:paraId="0F9053DA" w14:textId="77777777" w:rsidTr="00766BF0">
        <w:trPr>
          <w:jc w:val="center"/>
        </w:trPr>
        <w:tc>
          <w:tcPr>
            <w:tcW w:w="797" w:type="pct"/>
            <w:vMerge/>
            <w:shd w:val="clear" w:color="auto" w:fill="FFFFFF"/>
            <w:tcMar>
              <w:top w:w="0" w:type="dxa"/>
              <w:left w:w="0" w:type="dxa"/>
              <w:bottom w:w="0" w:type="dxa"/>
              <w:right w:w="0" w:type="dxa"/>
            </w:tcMar>
            <w:vAlign w:val="center"/>
          </w:tcPr>
          <w:p w14:paraId="49C173F8" w14:textId="6445D7D4" w:rsidR="00DE1F1B" w:rsidRPr="00BC1921" w:rsidRDefault="00DE1F1B" w:rsidP="00F66049">
            <w:pPr>
              <w:pBdr>
                <w:top w:val="none" w:sz="0" w:space="0" w:color="000000"/>
                <w:left w:val="none" w:sz="0" w:space="0" w:color="000000"/>
                <w:bottom w:val="none" w:sz="0" w:space="0" w:color="000000"/>
                <w:right w:val="none" w:sz="0" w:space="0" w:color="000000"/>
              </w:pBdr>
              <w:spacing w:before="100" w:after="0"/>
              <w:ind w:left="100" w:right="100"/>
              <w:rPr>
                <w:rFonts w:ascii="Times New Roman" w:eastAsia="DejaVu Sans" w:hAnsi="Times New Roman" w:cs="Times New Roman"/>
                <w:sz w:val="20"/>
                <w:szCs w:val="20"/>
              </w:rPr>
            </w:pPr>
          </w:p>
        </w:tc>
        <w:tc>
          <w:tcPr>
            <w:tcW w:w="236" w:type="pct"/>
            <w:shd w:val="clear" w:color="auto" w:fill="FFFFFF"/>
            <w:tcMar>
              <w:top w:w="0" w:type="dxa"/>
              <w:left w:w="0" w:type="dxa"/>
              <w:bottom w:w="0" w:type="dxa"/>
              <w:right w:w="0" w:type="dxa"/>
            </w:tcMar>
            <w:vAlign w:val="center"/>
          </w:tcPr>
          <w:p w14:paraId="1D8AC876" w14:textId="570A4B9B" w:rsidR="00DE1F1B" w:rsidRPr="00BC1921" w:rsidRDefault="00DE1F1B" w:rsidP="00F66049">
            <w:pPr>
              <w:pBdr>
                <w:top w:val="none" w:sz="0" w:space="0" w:color="000000"/>
                <w:left w:val="none" w:sz="0" w:space="0" w:color="000000"/>
                <w:bottom w:val="none" w:sz="0" w:space="0" w:color="000000"/>
                <w:right w:val="none" w:sz="0" w:space="0" w:color="000000"/>
              </w:pBdr>
              <w:spacing w:before="100" w:after="0"/>
              <w:ind w:left="100" w:right="100"/>
              <w:rPr>
                <w:rFonts w:ascii="Times New Roman" w:eastAsia="DejaVu Sans" w:hAnsi="Times New Roman" w:cs="Times New Roman"/>
                <w:sz w:val="20"/>
                <w:szCs w:val="20"/>
              </w:rPr>
            </w:pPr>
            <w:r w:rsidRPr="00BC1921">
              <w:rPr>
                <w:rFonts w:ascii="Times New Roman" w:eastAsia="DejaVu Sans" w:hAnsi="Times New Roman" w:cs="Times New Roman"/>
                <w:sz w:val="20"/>
                <w:szCs w:val="20"/>
              </w:rPr>
              <w:t>Yes</w:t>
            </w:r>
          </w:p>
        </w:tc>
        <w:tc>
          <w:tcPr>
            <w:tcW w:w="404" w:type="pct"/>
            <w:shd w:val="clear" w:color="auto" w:fill="FFFFFF"/>
            <w:tcMar>
              <w:top w:w="0" w:type="dxa"/>
              <w:left w:w="0" w:type="dxa"/>
              <w:bottom w:w="0" w:type="dxa"/>
              <w:right w:w="0" w:type="dxa"/>
            </w:tcMar>
            <w:vAlign w:val="center"/>
          </w:tcPr>
          <w:p w14:paraId="703928C3" w14:textId="77777777" w:rsidR="00DE1F1B" w:rsidRPr="00BC1921" w:rsidRDefault="00DE1F1B" w:rsidP="00F66049">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p>
        </w:tc>
        <w:tc>
          <w:tcPr>
            <w:tcW w:w="315" w:type="pct"/>
            <w:shd w:val="clear" w:color="auto" w:fill="FFFFFF"/>
            <w:tcMar>
              <w:top w:w="0" w:type="dxa"/>
              <w:left w:w="0" w:type="dxa"/>
              <w:bottom w:w="0" w:type="dxa"/>
              <w:right w:w="0" w:type="dxa"/>
            </w:tcMar>
            <w:vAlign w:val="center"/>
          </w:tcPr>
          <w:p w14:paraId="5BDDAF22" w14:textId="77777777" w:rsidR="00DE1F1B" w:rsidRPr="00BC1921" w:rsidRDefault="00DE1F1B" w:rsidP="00F66049">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p>
        </w:tc>
        <w:tc>
          <w:tcPr>
            <w:tcW w:w="603" w:type="pct"/>
            <w:shd w:val="clear" w:color="auto" w:fill="FFFFFF"/>
            <w:tcMar>
              <w:top w:w="0" w:type="dxa"/>
              <w:left w:w="0" w:type="dxa"/>
              <w:bottom w:w="0" w:type="dxa"/>
              <w:right w:w="0" w:type="dxa"/>
            </w:tcMar>
            <w:vAlign w:val="center"/>
          </w:tcPr>
          <w:p w14:paraId="62949393" w14:textId="77777777" w:rsidR="00DE1F1B" w:rsidRPr="00BC1921" w:rsidRDefault="00DE1F1B" w:rsidP="00F66049">
            <w:pPr>
              <w:pBdr>
                <w:top w:val="none" w:sz="0" w:space="0" w:color="000000"/>
                <w:left w:val="none" w:sz="0" w:space="0" w:color="000000"/>
                <w:bottom w:val="none" w:sz="0" w:space="0" w:color="000000"/>
                <w:right w:val="none" w:sz="0" w:space="0" w:color="000000"/>
              </w:pBdr>
              <w:spacing w:before="100" w:after="0"/>
              <w:ind w:left="100" w:right="100"/>
              <w:rPr>
                <w:rFonts w:ascii="Times New Roman" w:eastAsia="DejaVu Sans" w:hAnsi="Times New Roman" w:cs="Times New Roman"/>
                <w:sz w:val="20"/>
                <w:szCs w:val="20"/>
              </w:rPr>
            </w:pPr>
          </w:p>
        </w:tc>
        <w:tc>
          <w:tcPr>
            <w:tcW w:w="329" w:type="pct"/>
            <w:shd w:val="clear" w:color="auto" w:fill="FFFFFF"/>
            <w:tcMar>
              <w:top w:w="0" w:type="dxa"/>
              <w:left w:w="0" w:type="dxa"/>
              <w:bottom w:w="0" w:type="dxa"/>
              <w:right w:w="0" w:type="dxa"/>
            </w:tcMar>
            <w:vAlign w:val="center"/>
          </w:tcPr>
          <w:p w14:paraId="78EE61A4" w14:textId="77777777" w:rsidR="00DE1F1B" w:rsidRPr="00BC1921" w:rsidRDefault="00DE1F1B" w:rsidP="00F66049">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p>
        </w:tc>
        <w:tc>
          <w:tcPr>
            <w:tcW w:w="233" w:type="pct"/>
            <w:shd w:val="clear" w:color="auto" w:fill="FFFFFF"/>
            <w:tcMar>
              <w:top w:w="0" w:type="dxa"/>
              <w:left w:w="0" w:type="dxa"/>
              <w:bottom w:w="0" w:type="dxa"/>
              <w:right w:w="0" w:type="dxa"/>
            </w:tcMar>
            <w:vAlign w:val="center"/>
          </w:tcPr>
          <w:p w14:paraId="6C24B85A" w14:textId="77777777" w:rsidR="00DE1F1B" w:rsidRPr="00BC1921" w:rsidRDefault="00DE1F1B" w:rsidP="00F66049">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p>
        </w:tc>
        <w:tc>
          <w:tcPr>
            <w:tcW w:w="453" w:type="pct"/>
            <w:shd w:val="clear" w:color="auto" w:fill="FFFFFF"/>
            <w:vAlign w:val="center"/>
          </w:tcPr>
          <w:p w14:paraId="57C14490" w14:textId="510DC68A" w:rsidR="00DE1F1B" w:rsidRPr="00BC1921" w:rsidRDefault="00DE1F1B" w:rsidP="00F66049">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hAnsi="Times New Roman" w:cs="Times New Roman"/>
                <w:sz w:val="20"/>
                <w:szCs w:val="20"/>
              </w:rPr>
            </w:pPr>
            <w:r w:rsidRPr="00BC1921">
              <w:rPr>
                <w:rFonts w:ascii="Times New Roman" w:eastAsia="DejaVu Sans" w:hAnsi="Times New Roman" w:cs="Times New Roman"/>
                <w:sz w:val="20"/>
                <w:szCs w:val="20"/>
              </w:rPr>
              <w:t>85,514</w:t>
            </w:r>
          </w:p>
        </w:tc>
        <w:tc>
          <w:tcPr>
            <w:tcW w:w="349" w:type="pct"/>
            <w:shd w:val="clear" w:color="auto" w:fill="FFFFFF"/>
            <w:vAlign w:val="center"/>
          </w:tcPr>
          <w:p w14:paraId="2C70297F" w14:textId="18868735" w:rsidR="00DE1F1B" w:rsidRPr="00BC1921" w:rsidRDefault="00DE1F1B" w:rsidP="00F66049">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hAnsi="Times New Roman" w:cs="Times New Roman"/>
                <w:sz w:val="20"/>
                <w:szCs w:val="20"/>
              </w:rPr>
            </w:pPr>
            <w:r w:rsidRPr="00BC1921">
              <w:rPr>
                <w:rFonts w:ascii="Times New Roman" w:eastAsia="DejaVu Sans" w:hAnsi="Times New Roman" w:cs="Times New Roman"/>
                <w:sz w:val="20"/>
                <w:szCs w:val="20"/>
              </w:rPr>
              <w:t>411</w:t>
            </w:r>
          </w:p>
        </w:tc>
        <w:tc>
          <w:tcPr>
            <w:tcW w:w="665" w:type="pct"/>
            <w:shd w:val="clear" w:color="auto" w:fill="FFFFFF"/>
            <w:vAlign w:val="center"/>
          </w:tcPr>
          <w:p w14:paraId="65F4B72A" w14:textId="2725D1B9" w:rsidR="00DE1F1B" w:rsidRPr="00BC1921" w:rsidRDefault="00DE1F1B" w:rsidP="00F66049">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hAnsi="Times New Roman" w:cs="Times New Roman"/>
                <w:sz w:val="20"/>
                <w:szCs w:val="20"/>
              </w:rPr>
            </w:pPr>
            <w:r w:rsidRPr="00BC1921">
              <w:rPr>
                <w:rFonts w:ascii="Times New Roman" w:eastAsia="DejaVu Sans" w:hAnsi="Times New Roman" w:cs="Times New Roman"/>
                <w:sz w:val="20"/>
                <w:szCs w:val="20"/>
              </w:rPr>
              <w:t>0.953 (0.864</w:t>
            </w:r>
            <w:r w:rsidR="003E28E5">
              <w:rPr>
                <w:rFonts w:ascii="Times New Roman" w:eastAsia="DejaVu Sans" w:hAnsi="Times New Roman" w:cs="Times New Roman"/>
                <w:sz w:val="20"/>
                <w:szCs w:val="20"/>
              </w:rPr>
              <w:t xml:space="preserve">, </w:t>
            </w:r>
            <w:r w:rsidRPr="00BC1921">
              <w:rPr>
                <w:rFonts w:ascii="Times New Roman" w:eastAsia="DejaVu Sans" w:hAnsi="Times New Roman" w:cs="Times New Roman"/>
                <w:sz w:val="20"/>
                <w:szCs w:val="20"/>
              </w:rPr>
              <w:t>1.051)</w:t>
            </w:r>
          </w:p>
        </w:tc>
        <w:tc>
          <w:tcPr>
            <w:tcW w:w="336" w:type="pct"/>
            <w:shd w:val="clear" w:color="auto" w:fill="FFFFFF"/>
            <w:vAlign w:val="center"/>
          </w:tcPr>
          <w:p w14:paraId="7823B1C7" w14:textId="2868F1B9" w:rsidR="00DE1F1B" w:rsidRPr="00BC1921" w:rsidRDefault="00DE1F1B" w:rsidP="00F66049">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hAnsi="Times New Roman" w:cs="Times New Roman"/>
                <w:sz w:val="20"/>
                <w:szCs w:val="20"/>
              </w:rPr>
            </w:pPr>
            <w:r w:rsidRPr="00BC1921">
              <w:rPr>
                <w:rFonts w:ascii="Times New Roman" w:eastAsia="DejaVu Sans" w:hAnsi="Times New Roman" w:cs="Times New Roman"/>
                <w:sz w:val="20"/>
                <w:szCs w:val="20"/>
              </w:rPr>
              <w:t>0.33</w:t>
            </w:r>
          </w:p>
        </w:tc>
        <w:tc>
          <w:tcPr>
            <w:tcW w:w="280" w:type="pct"/>
            <w:shd w:val="clear" w:color="auto" w:fill="FFFFFF"/>
            <w:vAlign w:val="center"/>
          </w:tcPr>
          <w:p w14:paraId="0C68123D" w14:textId="7D33349A" w:rsidR="00DE1F1B" w:rsidRPr="00BC1921" w:rsidRDefault="00DE1F1B" w:rsidP="00F66049">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hAnsi="Times New Roman" w:cs="Times New Roman"/>
                <w:sz w:val="20"/>
                <w:szCs w:val="20"/>
              </w:rPr>
            </w:pPr>
            <w:r w:rsidRPr="00BC1921">
              <w:rPr>
                <w:rFonts w:ascii="Times New Roman" w:eastAsia="DejaVu Sans" w:hAnsi="Times New Roman" w:cs="Times New Roman"/>
                <w:sz w:val="20"/>
                <w:szCs w:val="20"/>
              </w:rPr>
              <w:t>0.5</w:t>
            </w:r>
            <w:r w:rsidR="00766BF0">
              <w:rPr>
                <w:rFonts w:ascii="Times New Roman" w:eastAsia="DejaVu Sans" w:hAnsi="Times New Roman" w:cs="Times New Roman"/>
                <w:sz w:val="20"/>
                <w:szCs w:val="20"/>
              </w:rPr>
              <w:t>6</w:t>
            </w:r>
          </w:p>
        </w:tc>
      </w:tr>
      <w:tr w:rsidR="00766BF0" w:rsidRPr="00BC1921" w14:paraId="095DF5A8" w14:textId="77777777" w:rsidTr="00766BF0">
        <w:trPr>
          <w:jc w:val="center"/>
        </w:trPr>
        <w:tc>
          <w:tcPr>
            <w:tcW w:w="797" w:type="pct"/>
            <w:vMerge w:val="restart"/>
            <w:shd w:val="clear" w:color="auto" w:fill="FFFFFF"/>
            <w:tcMar>
              <w:top w:w="0" w:type="dxa"/>
              <w:left w:w="0" w:type="dxa"/>
              <w:bottom w:w="0" w:type="dxa"/>
              <w:right w:w="0" w:type="dxa"/>
            </w:tcMar>
            <w:vAlign w:val="center"/>
          </w:tcPr>
          <w:p w14:paraId="79EF8186" w14:textId="70D98811" w:rsidR="00DE1F1B" w:rsidRPr="00BC1921" w:rsidRDefault="00DE1F1B" w:rsidP="00F66049">
            <w:pPr>
              <w:pBdr>
                <w:top w:val="none" w:sz="0" w:space="0" w:color="000000"/>
                <w:left w:val="none" w:sz="0" w:space="0" w:color="000000"/>
                <w:bottom w:val="none" w:sz="0" w:space="0" w:color="000000"/>
                <w:right w:val="none" w:sz="0" w:space="0" w:color="000000"/>
              </w:pBdr>
              <w:spacing w:before="100" w:after="0"/>
              <w:ind w:left="100" w:right="100"/>
              <w:rPr>
                <w:rFonts w:ascii="Times New Roman" w:eastAsia="DejaVu Sans" w:hAnsi="Times New Roman" w:cs="Times New Roman"/>
                <w:sz w:val="20"/>
                <w:szCs w:val="20"/>
              </w:rPr>
            </w:pPr>
            <w:r w:rsidRPr="00BC1921">
              <w:rPr>
                <w:rFonts w:ascii="Times New Roman" w:eastAsia="DejaVu Sans" w:hAnsi="Times New Roman" w:cs="Times New Roman"/>
                <w:sz w:val="20"/>
                <w:szCs w:val="20"/>
              </w:rPr>
              <w:t>No medication</w:t>
            </w:r>
          </w:p>
        </w:tc>
        <w:tc>
          <w:tcPr>
            <w:tcW w:w="236" w:type="pct"/>
            <w:shd w:val="clear" w:color="auto" w:fill="FFFFFF"/>
            <w:tcMar>
              <w:top w:w="0" w:type="dxa"/>
              <w:left w:w="0" w:type="dxa"/>
              <w:bottom w:w="0" w:type="dxa"/>
              <w:right w:w="0" w:type="dxa"/>
            </w:tcMar>
            <w:vAlign w:val="center"/>
          </w:tcPr>
          <w:p w14:paraId="7448DF39" w14:textId="3B59BF48" w:rsidR="00DE1F1B" w:rsidRPr="00BC1921" w:rsidRDefault="00DE1F1B" w:rsidP="00F66049">
            <w:pPr>
              <w:pBdr>
                <w:top w:val="none" w:sz="0" w:space="0" w:color="000000"/>
                <w:left w:val="none" w:sz="0" w:space="0" w:color="000000"/>
                <w:bottom w:val="none" w:sz="0" w:space="0" w:color="000000"/>
                <w:right w:val="none" w:sz="0" w:space="0" w:color="000000"/>
              </w:pBdr>
              <w:spacing w:before="100" w:after="0"/>
              <w:ind w:left="100" w:right="100"/>
              <w:rPr>
                <w:rFonts w:ascii="Times New Roman" w:eastAsia="DejaVu Sans" w:hAnsi="Times New Roman" w:cs="Times New Roman"/>
                <w:sz w:val="20"/>
                <w:szCs w:val="20"/>
              </w:rPr>
            </w:pPr>
            <w:r w:rsidRPr="00BC1921">
              <w:rPr>
                <w:rFonts w:ascii="Times New Roman" w:eastAsia="DejaVu Sans" w:hAnsi="Times New Roman" w:cs="Times New Roman"/>
                <w:sz w:val="20"/>
                <w:szCs w:val="20"/>
              </w:rPr>
              <w:t>No</w:t>
            </w:r>
          </w:p>
        </w:tc>
        <w:tc>
          <w:tcPr>
            <w:tcW w:w="404" w:type="pct"/>
            <w:shd w:val="clear" w:color="auto" w:fill="FFFFFF"/>
            <w:tcMar>
              <w:top w:w="0" w:type="dxa"/>
              <w:left w:w="0" w:type="dxa"/>
              <w:bottom w:w="0" w:type="dxa"/>
              <w:right w:w="0" w:type="dxa"/>
            </w:tcMar>
            <w:vAlign w:val="center"/>
          </w:tcPr>
          <w:p w14:paraId="2AA87D21" w14:textId="77777777" w:rsidR="00DE1F1B" w:rsidRPr="00BC1921" w:rsidRDefault="00DE1F1B" w:rsidP="00F66049">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p>
        </w:tc>
        <w:tc>
          <w:tcPr>
            <w:tcW w:w="315" w:type="pct"/>
            <w:shd w:val="clear" w:color="auto" w:fill="FFFFFF"/>
            <w:tcMar>
              <w:top w:w="0" w:type="dxa"/>
              <w:left w:w="0" w:type="dxa"/>
              <w:bottom w:w="0" w:type="dxa"/>
              <w:right w:w="0" w:type="dxa"/>
            </w:tcMar>
            <w:vAlign w:val="center"/>
          </w:tcPr>
          <w:p w14:paraId="1CD5125D" w14:textId="77777777" w:rsidR="00DE1F1B" w:rsidRPr="00BC1921" w:rsidRDefault="00DE1F1B" w:rsidP="00F66049">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p>
        </w:tc>
        <w:tc>
          <w:tcPr>
            <w:tcW w:w="603" w:type="pct"/>
            <w:shd w:val="clear" w:color="auto" w:fill="FFFFFF"/>
            <w:tcMar>
              <w:top w:w="0" w:type="dxa"/>
              <w:left w:w="0" w:type="dxa"/>
              <w:bottom w:w="0" w:type="dxa"/>
              <w:right w:w="0" w:type="dxa"/>
            </w:tcMar>
            <w:vAlign w:val="center"/>
          </w:tcPr>
          <w:p w14:paraId="352E362E" w14:textId="77777777" w:rsidR="00DE1F1B" w:rsidRPr="00BC1921" w:rsidRDefault="00DE1F1B" w:rsidP="00F66049">
            <w:pPr>
              <w:pBdr>
                <w:top w:val="none" w:sz="0" w:space="0" w:color="000000"/>
                <w:left w:val="none" w:sz="0" w:space="0" w:color="000000"/>
                <w:bottom w:val="none" w:sz="0" w:space="0" w:color="000000"/>
                <w:right w:val="none" w:sz="0" w:space="0" w:color="000000"/>
              </w:pBdr>
              <w:spacing w:before="100" w:after="0"/>
              <w:ind w:left="100" w:right="100"/>
              <w:rPr>
                <w:rFonts w:ascii="Times New Roman" w:eastAsia="DejaVu Sans" w:hAnsi="Times New Roman" w:cs="Times New Roman"/>
                <w:sz w:val="20"/>
                <w:szCs w:val="20"/>
              </w:rPr>
            </w:pPr>
          </w:p>
        </w:tc>
        <w:tc>
          <w:tcPr>
            <w:tcW w:w="329" w:type="pct"/>
            <w:shd w:val="clear" w:color="auto" w:fill="FFFFFF"/>
            <w:tcMar>
              <w:top w:w="0" w:type="dxa"/>
              <w:left w:w="0" w:type="dxa"/>
              <w:bottom w:w="0" w:type="dxa"/>
              <w:right w:w="0" w:type="dxa"/>
            </w:tcMar>
            <w:vAlign w:val="center"/>
          </w:tcPr>
          <w:p w14:paraId="48E1459F" w14:textId="77777777" w:rsidR="00DE1F1B" w:rsidRPr="00BC1921" w:rsidRDefault="00DE1F1B" w:rsidP="00F66049">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p>
        </w:tc>
        <w:tc>
          <w:tcPr>
            <w:tcW w:w="233" w:type="pct"/>
            <w:shd w:val="clear" w:color="auto" w:fill="FFFFFF"/>
            <w:tcMar>
              <w:top w:w="0" w:type="dxa"/>
              <w:left w:w="0" w:type="dxa"/>
              <w:bottom w:w="0" w:type="dxa"/>
              <w:right w:w="0" w:type="dxa"/>
            </w:tcMar>
            <w:vAlign w:val="center"/>
          </w:tcPr>
          <w:p w14:paraId="0538C679" w14:textId="77777777" w:rsidR="00DE1F1B" w:rsidRPr="00BC1921" w:rsidRDefault="00DE1F1B" w:rsidP="00F66049">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p>
        </w:tc>
        <w:tc>
          <w:tcPr>
            <w:tcW w:w="453" w:type="pct"/>
            <w:shd w:val="clear" w:color="auto" w:fill="FFFFFF"/>
            <w:vAlign w:val="center"/>
          </w:tcPr>
          <w:p w14:paraId="6E22BE09" w14:textId="74A5D0FB" w:rsidR="00DE1F1B" w:rsidRPr="00BC1921" w:rsidRDefault="00DE1F1B" w:rsidP="00F66049">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r w:rsidRPr="00BC1921">
              <w:rPr>
                <w:rFonts w:ascii="Times New Roman" w:eastAsia="DejaVu Sans" w:hAnsi="Times New Roman" w:cs="Times New Roman"/>
                <w:sz w:val="20"/>
                <w:szCs w:val="20"/>
              </w:rPr>
              <w:t>3,544,845</w:t>
            </w:r>
          </w:p>
        </w:tc>
        <w:tc>
          <w:tcPr>
            <w:tcW w:w="349" w:type="pct"/>
            <w:shd w:val="clear" w:color="auto" w:fill="FFFFFF"/>
            <w:vAlign w:val="center"/>
          </w:tcPr>
          <w:p w14:paraId="45E1544F" w14:textId="184F366B" w:rsidR="00DE1F1B" w:rsidRPr="00BC1921" w:rsidRDefault="00DE1F1B" w:rsidP="00F66049">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r w:rsidRPr="00BC1921">
              <w:rPr>
                <w:rFonts w:ascii="Times New Roman" w:eastAsia="DejaVu Sans" w:hAnsi="Times New Roman" w:cs="Times New Roman"/>
                <w:sz w:val="20"/>
                <w:szCs w:val="20"/>
              </w:rPr>
              <w:t>13,635</w:t>
            </w:r>
          </w:p>
        </w:tc>
        <w:tc>
          <w:tcPr>
            <w:tcW w:w="665" w:type="pct"/>
            <w:shd w:val="clear" w:color="auto" w:fill="FFFFFF"/>
            <w:vAlign w:val="center"/>
          </w:tcPr>
          <w:p w14:paraId="706C2A0C" w14:textId="74369FC5" w:rsidR="00DE1F1B" w:rsidRPr="00BC1921" w:rsidRDefault="00DE1F1B" w:rsidP="00F66049">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r w:rsidRPr="00BC1921">
              <w:rPr>
                <w:rFonts w:ascii="Times New Roman" w:eastAsia="DejaVu Sans" w:hAnsi="Times New Roman" w:cs="Times New Roman"/>
                <w:sz w:val="20"/>
                <w:szCs w:val="20"/>
              </w:rPr>
              <w:t>0.96</w:t>
            </w:r>
            <w:r w:rsidR="00772241">
              <w:rPr>
                <w:rFonts w:ascii="Times New Roman" w:eastAsia="DejaVu Sans" w:hAnsi="Times New Roman" w:cs="Times New Roman"/>
                <w:sz w:val="20"/>
                <w:szCs w:val="20"/>
              </w:rPr>
              <w:t>0</w:t>
            </w:r>
            <w:r w:rsidRPr="00BC1921">
              <w:rPr>
                <w:rFonts w:ascii="Times New Roman" w:eastAsia="DejaVu Sans" w:hAnsi="Times New Roman" w:cs="Times New Roman"/>
                <w:sz w:val="20"/>
                <w:szCs w:val="20"/>
              </w:rPr>
              <w:t xml:space="preserve"> (0.943</w:t>
            </w:r>
            <w:r w:rsidR="003E28E5">
              <w:rPr>
                <w:rFonts w:ascii="Times New Roman" w:eastAsia="DejaVu Sans" w:hAnsi="Times New Roman" w:cs="Times New Roman"/>
                <w:sz w:val="20"/>
                <w:szCs w:val="20"/>
              </w:rPr>
              <w:t xml:space="preserve">, </w:t>
            </w:r>
            <w:r w:rsidRPr="00BC1921">
              <w:rPr>
                <w:rFonts w:ascii="Times New Roman" w:eastAsia="DejaVu Sans" w:hAnsi="Times New Roman" w:cs="Times New Roman"/>
                <w:sz w:val="20"/>
                <w:szCs w:val="20"/>
              </w:rPr>
              <w:t>0.977)</w:t>
            </w:r>
          </w:p>
        </w:tc>
        <w:tc>
          <w:tcPr>
            <w:tcW w:w="336" w:type="pct"/>
            <w:shd w:val="clear" w:color="auto" w:fill="FFFFFF"/>
            <w:vAlign w:val="center"/>
          </w:tcPr>
          <w:p w14:paraId="0095F5EA" w14:textId="4CD48F7C" w:rsidR="00DE1F1B" w:rsidRPr="00BC1921" w:rsidRDefault="00766BF0" w:rsidP="00F66049">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r>
              <w:rPr>
                <w:rFonts w:ascii="Times New Roman" w:eastAsia="DejaVu Sans" w:hAnsi="Times New Roman" w:cs="Times New Roman"/>
                <w:sz w:val="20"/>
                <w:szCs w:val="20"/>
              </w:rPr>
              <w:t xml:space="preserve">&lt; </w:t>
            </w:r>
            <w:r w:rsidR="00DE1F1B" w:rsidRPr="00BC1921">
              <w:rPr>
                <w:rFonts w:ascii="Times New Roman" w:eastAsia="DejaVu Sans" w:hAnsi="Times New Roman" w:cs="Times New Roman"/>
                <w:sz w:val="20"/>
                <w:szCs w:val="20"/>
              </w:rPr>
              <w:t>0.00</w:t>
            </w:r>
            <w:r>
              <w:rPr>
                <w:rFonts w:ascii="Times New Roman" w:eastAsia="DejaVu Sans" w:hAnsi="Times New Roman" w:cs="Times New Roman"/>
                <w:sz w:val="20"/>
                <w:szCs w:val="20"/>
              </w:rPr>
              <w:t>1</w:t>
            </w:r>
          </w:p>
        </w:tc>
        <w:tc>
          <w:tcPr>
            <w:tcW w:w="280" w:type="pct"/>
            <w:shd w:val="clear" w:color="auto" w:fill="FFFFFF"/>
            <w:vAlign w:val="center"/>
          </w:tcPr>
          <w:p w14:paraId="1407C6AF" w14:textId="77777777" w:rsidR="00DE1F1B" w:rsidRPr="00BC1921" w:rsidRDefault="00DE1F1B" w:rsidP="00F66049">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p>
        </w:tc>
      </w:tr>
      <w:tr w:rsidR="00766BF0" w:rsidRPr="00BC1921" w14:paraId="0233BB0C" w14:textId="77777777" w:rsidTr="00766BF0">
        <w:trPr>
          <w:jc w:val="center"/>
        </w:trPr>
        <w:tc>
          <w:tcPr>
            <w:tcW w:w="797" w:type="pct"/>
            <w:vMerge/>
            <w:shd w:val="clear" w:color="auto" w:fill="FFFFFF"/>
            <w:tcMar>
              <w:top w:w="0" w:type="dxa"/>
              <w:left w:w="0" w:type="dxa"/>
              <w:bottom w:w="0" w:type="dxa"/>
              <w:right w:w="0" w:type="dxa"/>
            </w:tcMar>
            <w:vAlign w:val="center"/>
          </w:tcPr>
          <w:p w14:paraId="476B73AE" w14:textId="62AD034B" w:rsidR="00DE1F1B" w:rsidRPr="00BC1921" w:rsidRDefault="00DE1F1B" w:rsidP="00F66049">
            <w:pPr>
              <w:pBdr>
                <w:top w:val="none" w:sz="0" w:space="0" w:color="000000"/>
                <w:left w:val="none" w:sz="0" w:space="0" w:color="000000"/>
                <w:bottom w:val="none" w:sz="0" w:space="0" w:color="000000"/>
                <w:right w:val="none" w:sz="0" w:space="0" w:color="000000"/>
              </w:pBdr>
              <w:spacing w:before="100" w:after="0"/>
              <w:ind w:left="100" w:right="100"/>
              <w:rPr>
                <w:rFonts w:ascii="Times New Roman" w:eastAsia="DejaVu Sans" w:hAnsi="Times New Roman" w:cs="Times New Roman"/>
                <w:sz w:val="20"/>
                <w:szCs w:val="20"/>
              </w:rPr>
            </w:pPr>
          </w:p>
        </w:tc>
        <w:tc>
          <w:tcPr>
            <w:tcW w:w="236" w:type="pct"/>
            <w:shd w:val="clear" w:color="auto" w:fill="FFFFFF"/>
            <w:tcMar>
              <w:top w:w="0" w:type="dxa"/>
              <w:left w:w="0" w:type="dxa"/>
              <w:bottom w:w="0" w:type="dxa"/>
              <w:right w:w="0" w:type="dxa"/>
            </w:tcMar>
            <w:vAlign w:val="center"/>
          </w:tcPr>
          <w:p w14:paraId="0041BBFF" w14:textId="52162F11" w:rsidR="00DE1F1B" w:rsidRPr="00BC1921" w:rsidRDefault="00DE1F1B" w:rsidP="00F66049">
            <w:pPr>
              <w:pBdr>
                <w:top w:val="none" w:sz="0" w:space="0" w:color="000000"/>
                <w:left w:val="none" w:sz="0" w:space="0" w:color="000000"/>
                <w:bottom w:val="none" w:sz="0" w:space="0" w:color="000000"/>
                <w:right w:val="none" w:sz="0" w:space="0" w:color="000000"/>
              </w:pBdr>
              <w:spacing w:before="100" w:after="0"/>
              <w:ind w:left="100" w:right="100"/>
              <w:rPr>
                <w:rFonts w:ascii="Times New Roman" w:eastAsia="DejaVu Sans" w:hAnsi="Times New Roman" w:cs="Times New Roman"/>
                <w:sz w:val="20"/>
                <w:szCs w:val="20"/>
              </w:rPr>
            </w:pPr>
            <w:r w:rsidRPr="00BC1921">
              <w:rPr>
                <w:rFonts w:ascii="Times New Roman" w:eastAsia="DejaVu Sans" w:hAnsi="Times New Roman" w:cs="Times New Roman"/>
                <w:sz w:val="20"/>
                <w:szCs w:val="20"/>
              </w:rPr>
              <w:t>Yes</w:t>
            </w:r>
          </w:p>
        </w:tc>
        <w:tc>
          <w:tcPr>
            <w:tcW w:w="404" w:type="pct"/>
            <w:shd w:val="clear" w:color="auto" w:fill="FFFFFF"/>
            <w:tcMar>
              <w:top w:w="0" w:type="dxa"/>
              <w:left w:w="0" w:type="dxa"/>
              <w:bottom w:w="0" w:type="dxa"/>
              <w:right w:w="0" w:type="dxa"/>
            </w:tcMar>
            <w:vAlign w:val="center"/>
          </w:tcPr>
          <w:p w14:paraId="74D5DAAF" w14:textId="77777777" w:rsidR="00DE1F1B" w:rsidRPr="00BC1921" w:rsidRDefault="00DE1F1B" w:rsidP="00F66049">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p>
        </w:tc>
        <w:tc>
          <w:tcPr>
            <w:tcW w:w="315" w:type="pct"/>
            <w:shd w:val="clear" w:color="auto" w:fill="FFFFFF"/>
            <w:tcMar>
              <w:top w:w="0" w:type="dxa"/>
              <w:left w:w="0" w:type="dxa"/>
              <w:bottom w:w="0" w:type="dxa"/>
              <w:right w:w="0" w:type="dxa"/>
            </w:tcMar>
            <w:vAlign w:val="center"/>
          </w:tcPr>
          <w:p w14:paraId="4B335C7E" w14:textId="77777777" w:rsidR="00DE1F1B" w:rsidRPr="00BC1921" w:rsidRDefault="00DE1F1B" w:rsidP="00F66049">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p>
        </w:tc>
        <w:tc>
          <w:tcPr>
            <w:tcW w:w="603" w:type="pct"/>
            <w:shd w:val="clear" w:color="auto" w:fill="FFFFFF"/>
            <w:tcMar>
              <w:top w:w="0" w:type="dxa"/>
              <w:left w:w="0" w:type="dxa"/>
              <w:bottom w:w="0" w:type="dxa"/>
              <w:right w:w="0" w:type="dxa"/>
            </w:tcMar>
            <w:vAlign w:val="center"/>
          </w:tcPr>
          <w:p w14:paraId="0C702BD0" w14:textId="77777777" w:rsidR="00DE1F1B" w:rsidRPr="00BC1921" w:rsidRDefault="00DE1F1B" w:rsidP="00F66049">
            <w:pPr>
              <w:pBdr>
                <w:top w:val="none" w:sz="0" w:space="0" w:color="000000"/>
                <w:left w:val="none" w:sz="0" w:space="0" w:color="000000"/>
                <w:bottom w:val="none" w:sz="0" w:space="0" w:color="000000"/>
                <w:right w:val="none" w:sz="0" w:space="0" w:color="000000"/>
              </w:pBdr>
              <w:spacing w:before="100" w:after="0"/>
              <w:ind w:left="100" w:right="100"/>
              <w:rPr>
                <w:rFonts w:ascii="Times New Roman" w:eastAsia="DejaVu Sans" w:hAnsi="Times New Roman" w:cs="Times New Roman"/>
                <w:sz w:val="20"/>
                <w:szCs w:val="20"/>
              </w:rPr>
            </w:pPr>
          </w:p>
        </w:tc>
        <w:tc>
          <w:tcPr>
            <w:tcW w:w="329" w:type="pct"/>
            <w:shd w:val="clear" w:color="auto" w:fill="FFFFFF"/>
            <w:tcMar>
              <w:top w:w="0" w:type="dxa"/>
              <w:left w:w="0" w:type="dxa"/>
              <w:bottom w:w="0" w:type="dxa"/>
              <w:right w:w="0" w:type="dxa"/>
            </w:tcMar>
            <w:vAlign w:val="center"/>
          </w:tcPr>
          <w:p w14:paraId="464D7C77" w14:textId="77777777" w:rsidR="00DE1F1B" w:rsidRPr="00BC1921" w:rsidRDefault="00DE1F1B" w:rsidP="00F66049">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p>
        </w:tc>
        <w:tc>
          <w:tcPr>
            <w:tcW w:w="233" w:type="pct"/>
            <w:shd w:val="clear" w:color="auto" w:fill="FFFFFF"/>
            <w:tcMar>
              <w:top w:w="0" w:type="dxa"/>
              <w:left w:w="0" w:type="dxa"/>
              <w:bottom w:w="0" w:type="dxa"/>
              <w:right w:w="0" w:type="dxa"/>
            </w:tcMar>
            <w:vAlign w:val="center"/>
          </w:tcPr>
          <w:p w14:paraId="25ACBA06" w14:textId="77777777" w:rsidR="00DE1F1B" w:rsidRPr="00BC1921" w:rsidRDefault="00DE1F1B" w:rsidP="00F66049">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p>
        </w:tc>
        <w:tc>
          <w:tcPr>
            <w:tcW w:w="453" w:type="pct"/>
            <w:shd w:val="clear" w:color="auto" w:fill="FFFFFF"/>
            <w:vAlign w:val="center"/>
          </w:tcPr>
          <w:p w14:paraId="6E693505" w14:textId="159B7655" w:rsidR="00DE1F1B" w:rsidRPr="00BC1921" w:rsidRDefault="00DE1F1B" w:rsidP="00F66049">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r w:rsidRPr="00BC1921">
              <w:rPr>
                <w:rFonts w:ascii="Times New Roman" w:eastAsia="DejaVu Sans" w:hAnsi="Times New Roman" w:cs="Times New Roman"/>
                <w:sz w:val="20"/>
                <w:szCs w:val="20"/>
              </w:rPr>
              <w:t>173,769</w:t>
            </w:r>
          </w:p>
        </w:tc>
        <w:tc>
          <w:tcPr>
            <w:tcW w:w="349" w:type="pct"/>
            <w:shd w:val="clear" w:color="auto" w:fill="FFFFFF"/>
            <w:vAlign w:val="center"/>
          </w:tcPr>
          <w:p w14:paraId="5523ED89" w14:textId="08174C7D" w:rsidR="00DE1F1B" w:rsidRPr="00BC1921" w:rsidRDefault="00DE1F1B" w:rsidP="00F66049">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r w:rsidRPr="00BC1921">
              <w:rPr>
                <w:rFonts w:ascii="Times New Roman" w:eastAsia="DejaVu Sans" w:hAnsi="Times New Roman" w:cs="Times New Roman"/>
                <w:sz w:val="20"/>
                <w:szCs w:val="20"/>
              </w:rPr>
              <w:t>859</w:t>
            </w:r>
          </w:p>
        </w:tc>
        <w:tc>
          <w:tcPr>
            <w:tcW w:w="665" w:type="pct"/>
            <w:shd w:val="clear" w:color="auto" w:fill="FFFFFF"/>
            <w:vAlign w:val="center"/>
          </w:tcPr>
          <w:p w14:paraId="5E5C9030" w14:textId="23FC025D" w:rsidR="00DE1F1B" w:rsidRPr="00BC1921" w:rsidRDefault="00DE1F1B" w:rsidP="00F66049">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r w:rsidRPr="00BC1921">
              <w:rPr>
                <w:rFonts w:ascii="Times New Roman" w:eastAsia="DejaVu Sans" w:hAnsi="Times New Roman" w:cs="Times New Roman"/>
                <w:sz w:val="20"/>
                <w:szCs w:val="20"/>
              </w:rPr>
              <w:t>0.932 (0.868</w:t>
            </w:r>
            <w:r w:rsidR="003E28E5">
              <w:rPr>
                <w:rFonts w:ascii="Times New Roman" w:eastAsia="DejaVu Sans" w:hAnsi="Times New Roman" w:cs="Times New Roman"/>
                <w:sz w:val="20"/>
                <w:szCs w:val="20"/>
              </w:rPr>
              <w:t xml:space="preserve">, </w:t>
            </w:r>
            <w:r w:rsidRPr="00BC1921">
              <w:rPr>
                <w:rFonts w:ascii="Times New Roman" w:eastAsia="DejaVu Sans" w:hAnsi="Times New Roman" w:cs="Times New Roman"/>
                <w:sz w:val="20"/>
                <w:szCs w:val="20"/>
              </w:rPr>
              <w:t>1</w:t>
            </w:r>
            <w:r w:rsidR="003E28E5">
              <w:rPr>
                <w:rFonts w:ascii="Times New Roman" w:eastAsia="DejaVu Sans" w:hAnsi="Times New Roman" w:cs="Times New Roman"/>
                <w:sz w:val="20"/>
                <w:szCs w:val="20"/>
              </w:rPr>
              <w:t>.000</w:t>
            </w:r>
            <w:r w:rsidRPr="00BC1921">
              <w:rPr>
                <w:rFonts w:ascii="Times New Roman" w:eastAsia="DejaVu Sans" w:hAnsi="Times New Roman" w:cs="Times New Roman"/>
                <w:sz w:val="20"/>
                <w:szCs w:val="20"/>
              </w:rPr>
              <w:t>)</w:t>
            </w:r>
          </w:p>
        </w:tc>
        <w:tc>
          <w:tcPr>
            <w:tcW w:w="336" w:type="pct"/>
            <w:shd w:val="clear" w:color="auto" w:fill="FFFFFF"/>
            <w:vAlign w:val="center"/>
          </w:tcPr>
          <w:p w14:paraId="20145F1A" w14:textId="11917872" w:rsidR="00DE1F1B" w:rsidRPr="00BC1921" w:rsidRDefault="00DE1F1B" w:rsidP="00F66049">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r w:rsidRPr="00BC1921">
              <w:rPr>
                <w:rFonts w:ascii="Times New Roman" w:eastAsia="DejaVu Sans" w:hAnsi="Times New Roman" w:cs="Times New Roman"/>
                <w:sz w:val="20"/>
                <w:szCs w:val="20"/>
              </w:rPr>
              <w:t>0.05</w:t>
            </w:r>
          </w:p>
        </w:tc>
        <w:tc>
          <w:tcPr>
            <w:tcW w:w="280" w:type="pct"/>
            <w:shd w:val="clear" w:color="auto" w:fill="FFFFFF"/>
            <w:vAlign w:val="center"/>
          </w:tcPr>
          <w:p w14:paraId="48911DDE" w14:textId="233F3948" w:rsidR="00DE1F1B" w:rsidRPr="00BC1921" w:rsidRDefault="00DE1F1B" w:rsidP="00F66049">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r w:rsidRPr="00BC1921">
              <w:rPr>
                <w:rFonts w:ascii="Times New Roman" w:eastAsia="DejaVu Sans" w:hAnsi="Times New Roman" w:cs="Times New Roman"/>
                <w:sz w:val="20"/>
                <w:szCs w:val="20"/>
              </w:rPr>
              <w:t>0.42</w:t>
            </w:r>
          </w:p>
        </w:tc>
      </w:tr>
      <w:tr w:rsidR="00766BF0" w:rsidRPr="00BC1921" w14:paraId="35DA3030" w14:textId="77777777" w:rsidTr="00766BF0">
        <w:trPr>
          <w:jc w:val="center"/>
        </w:trPr>
        <w:tc>
          <w:tcPr>
            <w:tcW w:w="797" w:type="pct"/>
            <w:vMerge w:val="restart"/>
            <w:shd w:val="clear" w:color="auto" w:fill="F2F2F2" w:themeFill="background1" w:themeFillShade="F2"/>
            <w:tcMar>
              <w:top w:w="0" w:type="dxa"/>
              <w:left w:w="0" w:type="dxa"/>
              <w:bottom w:w="0" w:type="dxa"/>
              <w:right w:w="0" w:type="dxa"/>
            </w:tcMar>
            <w:vAlign w:val="center"/>
          </w:tcPr>
          <w:p w14:paraId="579C66B1" w14:textId="5EE5AF62" w:rsidR="00921BC8" w:rsidRPr="00BC1921" w:rsidRDefault="00164474" w:rsidP="00F66049">
            <w:pPr>
              <w:pBdr>
                <w:top w:val="none" w:sz="0" w:space="0" w:color="000000"/>
                <w:left w:val="none" w:sz="0" w:space="0" w:color="000000"/>
                <w:bottom w:val="none" w:sz="0" w:space="0" w:color="000000"/>
                <w:right w:val="none" w:sz="0" w:space="0" w:color="000000"/>
              </w:pBdr>
              <w:spacing w:before="100" w:after="0"/>
              <w:ind w:left="100" w:right="100"/>
              <w:rPr>
                <w:rFonts w:ascii="Times New Roman" w:eastAsia="DejaVu Sans" w:hAnsi="Times New Roman" w:cs="Times New Roman"/>
                <w:sz w:val="20"/>
                <w:szCs w:val="20"/>
              </w:rPr>
            </w:pPr>
            <w:r w:rsidRPr="00BC1921">
              <w:rPr>
                <w:rFonts w:ascii="Times New Roman" w:eastAsia="DejaVu Sans" w:hAnsi="Times New Roman" w:cs="Times New Roman"/>
                <w:sz w:val="20"/>
                <w:szCs w:val="20"/>
              </w:rPr>
              <w:lastRenderedPageBreak/>
              <w:t xml:space="preserve">Self-rated </w:t>
            </w:r>
            <w:r w:rsidR="005450B6" w:rsidRPr="00BC1921">
              <w:rPr>
                <w:rFonts w:ascii="Times New Roman" w:eastAsia="DejaVu Sans" w:hAnsi="Times New Roman" w:cs="Times New Roman"/>
                <w:sz w:val="20"/>
                <w:szCs w:val="20"/>
              </w:rPr>
              <w:t>good</w:t>
            </w:r>
            <w:r w:rsidR="00E04B18" w:rsidRPr="00BC1921">
              <w:rPr>
                <w:rFonts w:ascii="Times New Roman" w:eastAsia="DejaVu Sans" w:hAnsi="Times New Roman" w:cs="Times New Roman"/>
                <w:sz w:val="20"/>
                <w:szCs w:val="20"/>
              </w:rPr>
              <w:t>/excellent</w:t>
            </w:r>
            <w:r w:rsidR="005450B6" w:rsidRPr="00BC1921">
              <w:rPr>
                <w:rFonts w:ascii="Times New Roman" w:eastAsia="DejaVu Sans" w:hAnsi="Times New Roman" w:cs="Times New Roman"/>
                <w:sz w:val="20"/>
                <w:szCs w:val="20"/>
              </w:rPr>
              <w:t xml:space="preserve"> health</w:t>
            </w:r>
          </w:p>
        </w:tc>
        <w:tc>
          <w:tcPr>
            <w:tcW w:w="236" w:type="pct"/>
            <w:shd w:val="clear" w:color="auto" w:fill="F2F2F2" w:themeFill="background1" w:themeFillShade="F2"/>
            <w:tcMar>
              <w:top w:w="0" w:type="dxa"/>
              <w:left w:w="0" w:type="dxa"/>
              <w:bottom w:w="0" w:type="dxa"/>
              <w:right w:w="0" w:type="dxa"/>
            </w:tcMar>
            <w:vAlign w:val="center"/>
          </w:tcPr>
          <w:p w14:paraId="261C73E9" w14:textId="1DC4E1AE" w:rsidR="00921BC8" w:rsidRPr="00BC1921" w:rsidRDefault="00921BC8" w:rsidP="00F66049">
            <w:pPr>
              <w:pBdr>
                <w:top w:val="none" w:sz="0" w:space="0" w:color="000000"/>
                <w:left w:val="none" w:sz="0" w:space="0" w:color="000000"/>
                <w:bottom w:val="none" w:sz="0" w:space="0" w:color="000000"/>
                <w:right w:val="none" w:sz="0" w:space="0" w:color="000000"/>
              </w:pBdr>
              <w:spacing w:before="100" w:after="0"/>
              <w:ind w:left="100" w:right="100"/>
              <w:rPr>
                <w:rFonts w:ascii="Times New Roman" w:eastAsia="DejaVu Sans" w:hAnsi="Times New Roman" w:cs="Times New Roman"/>
                <w:sz w:val="20"/>
                <w:szCs w:val="20"/>
              </w:rPr>
            </w:pPr>
            <w:r w:rsidRPr="00BC1921">
              <w:rPr>
                <w:rFonts w:ascii="Times New Roman" w:eastAsia="DejaVu Sans" w:hAnsi="Times New Roman" w:cs="Times New Roman"/>
                <w:sz w:val="20"/>
                <w:szCs w:val="20"/>
              </w:rPr>
              <w:t>No</w:t>
            </w:r>
          </w:p>
        </w:tc>
        <w:tc>
          <w:tcPr>
            <w:tcW w:w="404" w:type="pct"/>
            <w:shd w:val="clear" w:color="auto" w:fill="F2F2F2" w:themeFill="background1" w:themeFillShade="F2"/>
            <w:tcMar>
              <w:top w:w="0" w:type="dxa"/>
              <w:left w:w="0" w:type="dxa"/>
              <w:bottom w:w="0" w:type="dxa"/>
              <w:right w:w="0" w:type="dxa"/>
            </w:tcMar>
            <w:vAlign w:val="center"/>
          </w:tcPr>
          <w:p w14:paraId="2C9782CB" w14:textId="77777777" w:rsidR="00921BC8" w:rsidRPr="00BC1921" w:rsidRDefault="00921BC8" w:rsidP="00F66049">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p>
        </w:tc>
        <w:tc>
          <w:tcPr>
            <w:tcW w:w="315" w:type="pct"/>
            <w:shd w:val="clear" w:color="auto" w:fill="F2F2F2" w:themeFill="background1" w:themeFillShade="F2"/>
            <w:tcMar>
              <w:top w:w="0" w:type="dxa"/>
              <w:left w:w="0" w:type="dxa"/>
              <w:bottom w:w="0" w:type="dxa"/>
              <w:right w:w="0" w:type="dxa"/>
            </w:tcMar>
            <w:vAlign w:val="center"/>
          </w:tcPr>
          <w:p w14:paraId="4B8174B8" w14:textId="77777777" w:rsidR="00921BC8" w:rsidRPr="00BC1921" w:rsidRDefault="00921BC8" w:rsidP="00F66049">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p>
        </w:tc>
        <w:tc>
          <w:tcPr>
            <w:tcW w:w="603" w:type="pct"/>
            <w:shd w:val="clear" w:color="auto" w:fill="F2F2F2" w:themeFill="background1" w:themeFillShade="F2"/>
            <w:tcMar>
              <w:top w:w="0" w:type="dxa"/>
              <w:left w:w="0" w:type="dxa"/>
              <w:bottom w:w="0" w:type="dxa"/>
              <w:right w:w="0" w:type="dxa"/>
            </w:tcMar>
            <w:vAlign w:val="center"/>
          </w:tcPr>
          <w:p w14:paraId="4067A1EB" w14:textId="77777777" w:rsidR="00921BC8" w:rsidRPr="00BC1921" w:rsidRDefault="00921BC8" w:rsidP="00F66049">
            <w:pPr>
              <w:pBdr>
                <w:top w:val="none" w:sz="0" w:space="0" w:color="000000"/>
                <w:left w:val="none" w:sz="0" w:space="0" w:color="000000"/>
                <w:bottom w:val="none" w:sz="0" w:space="0" w:color="000000"/>
                <w:right w:val="none" w:sz="0" w:space="0" w:color="000000"/>
              </w:pBdr>
              <w:spacing w:before="100" w:after="0"/>
              <w:ind w:left="100" w:right="100"/>
              <w:rPr>
                <w:rFonts w:ascii="Times New Roman" w:eastAsia="DejaVu Sans" w:hAnsi="Times New Roman" w:cs="Times New Roman"/>
                <w:sz w:val="20"/>
                <w:szCs w:val="20"/>
              </w:rPr>
            </w:pPr>
          </w:p>
        </w:tc>
        <w:tc>
          <w:tcPr>
            <w:tcW w:w="329" w:type="pct"/>
            <w:shd w:val="clear" w:color="auto" w:fill="F2F2F2" w:themeFill="background1" w:themeFillShade="F2"/>
            <w:tcMar>
              <w:top w:w="0" w:type="dxa"/>
              <w:left w:w="0" w:type="dxa"/>
              <w:bottom w:w="0" w:type="dxa"/>
              <w:right w:w="0" w:type="dxa"/>
            </w:tcMar>
            <w:vAlign w:val="center"/>
          </w:tcPr>
          <w:p w14:paraId="62BB7D80" w14:textId="77777777" w:rsidR="00921BC8" w:rsidRPr="00BC1921" w:rsidRDefault="00921BC8" w:rsidP="00F66049">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p>
        </w:tc>
        <w:tc>
          <w:tcPr>
            <w:tcW w:w="233" w:type="pct"/>
            <w:shd w:val="clear" w:color="auto" w:fill="F2F2F2" w:themeFill="background1" w:themeFillShade="F2"/>
            <w:tcMar>
              <w:top w:w="0" w:type="dxa"/>
              <w:left w:w="0" w:type="dxa"/>
              <w:bottom w:w="0" w:type="dxa"/>
              <w:right w:w="0" w:type="dxa"/>
            </w:tcMar>
            <w:vAlign w:val="center"/>
          </w:tcPr>
          <w:p w14:paraId="4DCA7C21" w14:textId="77777777" w:rsidR="00921BC8" w:rsidRPr="00BC1921" w:rsidRDefault="00921BC8" w:rsidP="00F66049">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p>
        </w:tc>
        <w:tc>
          <w:tcPr>
            <w:tcW w:w="453" w:type="pct"/>
            <w:shd w:val="clear" w:color="auto" w:fill="F2F2F2" w:themeFill="background1" w:themeFillShade="F2"/>
            <w:vAlign w:val="center"/>
          </w:tcPr>
          <w:p w14:paraId="6C08D5A7" w14:textId="0E776ED7" w:rsidR="00921BC8" w:rsidRPr="00BC1921" w:rsidRDefault="00921BC8" w:rsidP="00F66049">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r w:rsidRPr="00BC1921">
              <w:rPr>
                <w:rFonts w:ascii="Times New Roman" w:eastAsia="DejaVu Sans" w:hAnsi="Times New Roman" w:cs="Times New Roman"/>
                <w:sz w:val="20"/>
                <w:szCs w:val="20"/>
              </w:rPr>
              <w:t>3,210,087</w:t>
            </w:r>
          </w:p>
        </w:tc>
        <w:tc>
          <w:tcPr>
            <w:tcW w:w="349" w:type="pct"/>
            <w:shd w:val="clear" w:color="auto" w:fill="F2F2F2" w:themeFill="background1" w:themeFillShade="F2"/>
            <w:vAlign w:val="center"/>
          </w:tcPr>
          <w:p w14:paraId="29F95571" w14:textId="16E3F9F0" w:rsidR="00921BC8" w:rsidRPr="00BC1921" w:rsidRDefault="00921BC8" w:rsidP="00F66049">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r w:rsidRPr="00BC1921">
              <w:rPr>
                <w:rFonts w:ascii="Times New Roman" w:eastAsia="DejaVu Sans" w:hAnsi="Times New Roman" w:cs="Times New Roman"/>
                <w:sz w:val="20"/>
                <w:szCs w:val="20"/>
              </w:rPr>
              <w:t>12,137</w:t>
            </w:r>
          </w:p>
        </w:tc>
        <w:tc>
          <w:tcPr>
            <w:tcW w:w="665" w:type="pct"/>
            <w:shd w:val="clear" w:color="auto" w:fill="F2F2F2" w:themeFill="background1" w:themeFillShade="F2"/>
            <w:vAlign w:val="center"/>
          </w:tcPr>
          <w:p w14:paraId="5D4F8792" w14:textId="66A094BE" w:rsidR="00921BC8" w:rsidRPr="00BC1921" w:rsidRDefault="00921BC8" w:rsidP="00F66049">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r w:rsidRPr="00BC1921">
              <w:rPr>
                <w:rFonts w:ascii="Times New Roman" w:eastAsia="DejaVu Sans" w:hAnsi="Times New Roman" w:cs="Times New Roman"/>
                <w:sz w:val="20"/>
                <w:szCs w:val="20"/>
              </w:rPr>
              <w:t>0.965 (0.947</w:t>
            </w:r>
            <w:r w:rsidR="003E28E5">
              <w:rPr>
                <w:rFonts w:ascii="Times New Roman" w:eastAsia="DejaVu Sans" w:hAnsi="Times New Roman" w:cs="Times New Roman"/>
                <w:sz w:val="20"/>
                <w:szCs w:val="20"/>
              </w:rPr>
              <w:t xml:space="preserve">, </w:t>
            </w:r>
            <w:r w:rsidRPr="00BC1921">
              <w:rPr>
                <w:rFonts w:ascii="Times New Roman" w:eastAsia="DejaVu Sans" w:hAnsi="Times New Roman" w:cs="Times New Roman"/>
                <w:sz w:val="20"/>
                <w:szCs w:val="20"/>
              </w:rPr>
              <w:t>0.983)</w:t>
            </w:r>
          </w:p>
        </w:tc>
        <w:tc>
          <w:tcPr>
            <w:tcW w:w="336" w:type="pct"/>
            <w:shd w:val="clear" w:color="auto" w:fill="F2F2F2" w:themeFill="background1" w:themeFillShade="F2"/>
            <w:vAlign w:val="center"/>
          </w:tcPr>
          <w:p w14:paraId="4F10DCBB" w14:textId="2BE8F657" w:rsidR="00921BC8" w:rsidRPr="00BC1921" w:rsidRDefault="00766BF0" w:rsidP="00F66049">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r>
              <w:rPr>
                <w:rFonts w:ascii="Times New Roman" w:eastAsia="DejaVu Sans" w:hAnsi="Times New Roman" w:cs="Times New Roman"/>
                <w:sz w:val="20"/>
                <w:szCs w:val="20"/>
              </w:rPr>
              <w:t xml:space="preserve">&lt; </w:t>
            </w:r>
            <w:r w:rsidR="00921BC8" w:rsidRPr="00BC1921">
              <w:rPr>
                <w:rFonts w:ascii="Times New Roman" w:eastAsia="DejaVu Sans" w:hAnsi="Times New Roman" w:cs="Times New Roman"/>
                <w:sz w:val="20"/>
                <w:szCs w:val="20"/>
              </w:rPr>
              <w:t>0.00</w:t>
            </w:r>
            <w:r>
              <w:rPr>
                <w:rFonts w:ascii="Times New Roman" w:eastAsia="DejaVu Sans" w:hAnsi="Times New Roman" w:cs="Times New Roman"/>
                <w:sz w:val="20"/>
                <w:szCs w:val="20"/>
              </w:rPr>
              <w:t>1</w:t>
            </w:r>
          </w:p>
        </w:tc>
        <w:tc>
          <w:tcPr>
            <w:tcW w:w="280" w:type="pct"/>
            <w:shd w:val="clear" w:color="auto" w:fill="F2F2F2" w:themeFill="background1" w:themeFillShade="F2"/>
            <w:vAlign w:val="center"/>
          </w:tcPr>
          <w:p w14:paraId="54F0D2F7" w14:textId="77777777" w:rsidR="00921BC8" w:rsidRPr="00BC1921" w:rsidRDefault="00921BC8" w:rsidP="00F66049">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p>
        </w:tc>
      </w:tr>
      <w:tr w:rsidR="00766BF0" w:rsidRPr="00BC1921" w14:paraId="1B34C5B0" w14:textId="77777777" w:rsidTr="00766BF0">
        <w:trPr>
          <w:jc w:val="center"/>
        </w:trPr>
        <w:tc>
          <w:tcPr>
            <w:tcW w:w="797" w:type="pct"/>
            <w:vMerge/>
            <w:shd w:val="clear" w:color="auto" w:fill="F2F2F2" w:themeFill="background1" w:themeFillShade="F2"/>
            <w:tcMar>
              <w:top w:w="0" w:type="dxa"/>
              <w:left w:w="0" w:type="dxa"/>
              <w:bottom w:w="0" w:type="dxa"/>
              <w:right w:w="0" w:type="dxa"/>
            </w:tcMar>
            <w:vAlign w:val="center"/>
          </w:tcPr>
          <w:p w14:paraId="2DEDC4FD" w14:textId="039D8276" w:rsidR="00921BC8" w:rsidRPr="00BC1921" w:rsidRDefault="00921BC8" w:rsidP="00F66049">
            <w:pPr>
              <w:pBdr>
                <w:top w:val="none" w:sz="0" w:space="0" w:color="000000"/>
                <w:left w:val="none" w:sz="0" w:space="0" w:color="000000"/>
                <w:bottom w:val="none" w:sz="0" w:space="0" w:color="000000"/>
                <w:right w:val="none" w:sz="0" w:space="0" w:color="000000"/>
              </w:pBdr>
              <w:spacing w:before="100" w:after="0"/>
              <w:ind w:left="100" w:right="100"/>
              <w:rPr>
                <w:rFonts w:ascii="Times New Roman" w:eastAsia="DejaVu Sans" w:hAnsi="Times New Roman" w:cs="Times New Roman"/>
                <w:sz w:val="20"/>
                <w:szCs w:val="20"/>
              </w:rPr>
            </w:pPr>
          </w:p>
        </w:tc>
        <w:tc>
          <w:tcPr>
            <w:tcW w:w="236" w:type="pct"/>
            <w:shd w:val="clear" w:color="auto" w:fill="F2F2F2" w:themeFill="background1" w:themeFillShade="F2"/>
            <w:tcMar>
              <w:top w:w="0" w:type="dxa"/>
              <w:left w:w="0" w:type="dxa"/>
              <w:bottom w:w="0" w:type="dxa"/>
              <w:right w:w="0" w:type="dxa"/>
            </w:tcMar>
            <w:vAlign w:val="center"/>
          </w:tcPr>
          <w:p w14:paraId="15AAFC3F" w14:textId="53EAF63F" w:rsidR="00921BC8" w:rsidRPr="00BC1921" w:rsidRDefault="00921BC8" w:rsidP="00F66049">
            <w:pPr>
              <w:pBdr>
                <w:top w:val="none" w:sz="0" w:space="0" w:color="000000"/>
                <w:left w:val="none" w:sz="0" w:space="0" w:color="000000"/>
                <w:bottom w:val="none" w:sz="0" w:space="0" w:color="000000"/>
                <w:right w:val="none" w:sz="0" w:space="0" w:color="000000"/>
              </w:pBdr>
              <w:spacing w:before="100" w:after="0"/>
              <w:ind w:left="100" w:right="100"/>
              <w:rPr>
                <w:rFonts w:ascii="Times New Roman" w:eastAsia="DejaVu Sans" w:hAnsi="Times New Roman" w:cs="Times New Roman"/>
                <w:sz w:val="20"/>
                <w:szCs w:val="20"/>
              </w:rPr>
            </w:pPr>
            <w:r w:rsidRPr="00BC1921">
              <w:rPr>
                <w:rFonts w:ascii="Times New Roman" w:eastAsia="DejaVu Sans" w:hAnsi="Times New Roman" w:cs="Times New Roman"/>
                <w:sz w:val="20"/>
                <w:szCs w:val="20"/>
              </w:rPr>
              <w:t>Yes</w:t>
            </w:r>
          </w:p>
        </w:tc>
        <w:tc>
          <w:tcPr>
            <w:tcW w:w="404" w:type="pct"/>
            <w:shd w:val="clear" w:color="auto" w:fill="F2F2F2" w:themeFill="background1" w:themeFillShade="F2"/>
            <w:tcMar>
              <w:top w:w="0" w:type="dxa"/>
              <w:left w:w="0" w:type="dxa"/>
              <w:bottom w:w="0" w:type="dxa"/>
              <w:right w:w="0" w:type="dxa"/>
            </w:tcMar>
            <w:vAlign w:val="center"/>
          </w:tcPr>
          <w:p w14:paraId="5B9BCAA9" w14:textId="77777777" w:rsidR="00921BC8" w:rsidRPr="00BC1921" w:rsidRDefault="00921BC8" w:rsidP="00F66049">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p>
        </w:tc>
        <w:tc>
          <w:tcPr>
            <w:tcW w:w="315" w:type="pct"/>
            <w:shd w:val="clear" w:color="auto" w:fill="F2F2F2" w:themeFill="background1" w:themeFillShade="F2"/>
            <w:tcMar>
              <w:top w:w="0" w:type="dxa"/>
              <w:left w:w="0" w:type="dxa"/>
              <w:bottom w:w="0" w:type="dxa"/>
              <w:right w:w="0" w:type="dxa"/>
            </w:tcMar>
            <w:vAlign w:val="center"/>
          </w:tcPr>
          <w:p w14:paraId="02BAA411" w14:textId="77777777" w:rsidR="00921BC8" w:rsidRPr="00BC1921" w:rsidRDefault="00921BC8" w:rsidP="00F66049">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p>
        </w:tc>
        <w:tc>
          <w:tcPr>
            <w:tcW w:w="603" w:type="pct"/>
            <w:shd w:val="clear" w:color="auto" w:fill="F2F2F2" w:themeFill="background1" w:themeFillShade="F2"/>
            <w:tcMar>
              <w:top w:w="0" w:type="dxa"/>
              <w:left w:w="0" w:type="dxa"/>
              <w:bottom w:w="0" w:type="dxa"/>
              <w:right w:w="0" w:type="dxa"/>
            </w:tcMar>
            <w:vAlign w:val="center"/>
          </w:tcPr>
          <w:p w14:paraId="4D34DE84" w14:textId="77777777" w:rsidR="00921BC8" w:rsidRPr="00BC1921" w:rsidRDefault="00921BC8" w:rsidP="00F66049">
            <w:pPr>
              <w:pBdr>
                <w:top w:val="none" w:sz="0" w:space="0" w:color="000000"/>
                <w:left w:val="none" w:sz="0" w:space="0" w:color="000000"/>
                <w:bottom w:val="none" w:sz="0" w:space="0" w:color="000000"/>
                <w:right w:val="none" w:sz="0" w:space="0" w:color="000000"/>
              </w:pBdr>
              <w:spacing w:before="100" w:after="0"/>
              <w:ind w:left="100" w:right="100"/>
              <w:rPr>
                <w:rFonts w:ascii="Times New Roman" w:eastAsia="DejaVu Sans" w:hAnsi="Times New Roman" w:cs="Times New Roman"/>
                <w:sz w:val="20"/>
                <w:szCs w:val="20"/>
              </w:rPr>
            </w:pPr>
          </w:p>
        </w:tc>
        <w:tc>
          <w:tcPr>
            <w:tcW w:w="329" w:type="pct"/>
            <w:shd w:val="clear" w:color="auto" w:fill="F2F2F2" w:themeFill="background1" w:themeFillShade="F2"/>
            <w:tcMar>
              <w:top w:w="0" w:type="dxa"/>
              <w:left w:w="0" w:type="dxa"/>
              <w:bottom w:w="0" w:type="dxa"/>
              <w:right w:w="0" w:type="dxa"/>
            </w:tcMar>
            <w:vAlign w:val="center"/>
          </w:tcPr>
          <w:p w14:paraId="00494C98" w14:textId="77777777" w:rsidR="00921BC8" w:rsidRPr="00BC1921" w:rsidRDefault="00921BC8" w:rsidP="00F66049">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p>
        </w:tc>
        <w:tc>
          <w:tcPr>
            <w:tcW w:w="233" w:type="pct"/>
            <w:shd w:val="clear" w:color="auto" w:fill="F2F2F2" w:themeFill="background1" w:themeFillShade="F2"/>
            <w:tcMar>
              <w:top w:w="0" w:type="dxa"/>
              <w:left w:w="0" w:type="dxa"/>
              <w:bottom w:w="0" w:type="dxa"/>
              <w:right w:w="0" w:type="dxa"/>
            </w:tcMar>
            <w:vAlign w:val="center"/>
          </w:tcPr>
          <w:p w14:paraId="170C1726" w14:textId="77777777" w:rsidR="00921BC8" w:rsidRPr="00BC1921" w:rsidRDefault="00921BC8" w:rsidP="00F66049">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p>
        </w:tc>
        <w:tc>
          <w:tcPr>
            <w:tcW w:w="453" w:type="pct"/>
            <w:shd w:val="clear" w:color="auto" w:fill="F2F2F2" w:themeFill="background1" w:themeFillShade="F2"/>
            <w:vAlign w:val="center"/>
          </w:tcPr>
          <w:p w14:paraId="45E0BB90" w14:textId="5290B891" w:rsidR="00921BC8" w:rsidRPr="00BC1921" w:rsidRDefault="00921BC8" w:rsidP="00F66049">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r w:rsidRPr="00BC1921">
              <w:rPr>
                <w:rFonts w:ascii="Times New Roman" w:eastAsia="DejaVu Sans" w:hAnsi="Times New Roman" w:cs="Times New Roman"/>
                <w:sz w:val="20"/>
                <w:szCs w:val="20"/>
              </w:rPr>
              <w:t>162,818</w:t>
            </w:r>
          </w:p>
        </w:tc>
        <w:tc>
          <w:tcPr>
            <w:tcW w:w="349" w:type="pct"/>
            <w:shd w:val="clear" w:color="auto" w:fill="F2F2F2" w:themeFill="background1" w:themeFillShade="F2"/>
            <w:vAlign w:val="center"/>
          </w:tcPr>
          <w:p w14:paraId="59885258" w14:textId="15058565" w:rsidR="00921BC8" w:rsidRPr="00BC1921" w:rsidRDefault="00921BC8" w:rsidP="00F66049">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r w:rsidRPr="00BC1921">
              <w:rPr>
                <w:rFonts w:ascii="Times New Roman" w:eastAsia="DejaVu Sans" w:hAnsi="Times New Roman" w:cs="Times New Roman"/>
                <w:sz w:val="20"/>
                <w:szCs w:val="20"/>
              </w:rPr>
              <w:t>715</w:t>
            </w:r>
          </w:p>
        </w:tc>
        <w:tc>
          <w:tcPr>
            <w:tcW w:w="665" w:type="pct"/>
            <w:shd w:val="clear" w:color="auto" w:fill="F2F2F2" w:themeFill="background1" w:themeFillShade="F2"/>
            <w:vAlign w:val="center"/>
          </w:tcPr>
          <w:p w14:paraId="5DCBCD83" w14:textId="60AD08B1" w:rsidR="00921BC8" w:rsidRPr="00BC1921" w:rsidRDefault="00921BC8" w:rsidP="00F66049">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r w:rsidRPr="00BC1921">
              <w:rPr>
                <w:rFonts w:ascii="Times New Roman" w:eastAsia="DejaVu Sans" w:hAnsi="Times New Roman" w:cs="Times New Roman"/>
                <w:sz w:val="20"/>
                <w:szCs w:val="20"/>
              </w:rPr>
              <w:t>0.936 (0.869</w:t>
            </w:r>
            <w:r w:rsidR="003E28E5">
              <w:rPr>
                <w:rFonts w:ascii="Times New Roman" w:eastAsia="DejaVu Sans" w:hAnsi="Times New Roman" w:cs="Times New Roman"/>
                <w:sz w:val="20"/>
                <w:szCs w:val="20"/>
              </w:rPr>
              <w:t xml:space="preserve">, </w:t>
            </w:r>
            <w:r w:rsidRPr="00BC1921">
              <w:rPr>
                <w:rFonts w:ascii="Times New Roman" w:eastAsia="DejaVu Sans" w:hAnsi="Times New Roman" w:cs="Times New Roman"/>
                <w:sz w:val="20"/>
                <w:szCs w:val="20"/>
              </w:rPr>
              <w:t>1.009)</w:t>
            </w:r>
          </w:p>
        </w:tc>
        <w:tc>
          <w:tcPr>
            <w:tcW w:w="336" w:type="pct"/>
            <w:shd w:val="clear" w:color="auto" w:fill="F2F2F2" w:themeFill="background1" w:themeFillShade="F2"/>
            <w:vAlign w:val="center"/>
          </w:tcPr>
          <w:p w14:paraId="6E9808BB" w14:textId="4FE3034C" w:rsidR="00921BC8" w:rsidRPr="00BC1921" w:rsidRDefault="00921BC8" w:rsidP="00F66049">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r w:rsidRPr="00BC1921">
              <w:rPr>
                <w:rFonts w:ascii="Times New Roman" w:eastAsia="DejaVu Sans" w:hAnsi="Times New Roman" w:cs="Times New Roman"/>
                <w:sz w:val="20"/>
                <w:szCs w:val="20"/>
              </w:rPr>
              <w:t>0.08</w:t>
            </w:r>
          </w:p>
        </w:tc>
        <w:tc>
          <w:tcPr>
            <w:tcW w:w="280" w:type="pct"/>
            <w:shd w:val="clear" w:color="auto" w:fill="F2F2F2" w:themeFill="background1" w:themeFillShade="F2"/>
            <w:vAlign w:val="center"/>
          </w:tcPr>
          <w:p w14:paraId="5993EE96" w14:textId="4B85322F" w:rsidR="00921BC8" w:rsidRPr="00BC1921" w:rsidRDefault="00921BC8" w:rsidP="00F66049">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r w:rsidRPr="00BC1921">
              <w:rPr>
                <w:rFonts w:ascii="Times New Roman" w:eastAsia="DejaVu Sans" w:hAnsi="Times New Roman" w:cs="Times New Roman"/>
                <w:sz w:val="20"/>
                <w:szCs w:val="20"/>
              </w:rPr>
              <w:t>0.44</w:t>
            </w:r>
          </w:p>
        </w:tc>
      </w:tr>
      <w:tr w:rsidR="00766BF0" w:rsidRPr="00BC1921" w14:paraId="7DA985BD" w14:textId="77777777" w:rsidTr="00766BF0">
        <w:trPr>
          <w:jc w:val="center"/>
        </w:trPr>
        <w:tc>
          <w:tcPr>
            <w:tcW w:w="797" w:type="pct"/>
            <w:vMerge w:val="restart"/>
            <w:shd w:val="clear" w:color="auto" w:fill="F2F2F2" w:themeFill="background1" w:themeFillShade="F2"/>
            <w:tcMar>
              <w:top w:w="0" w:type="dxa"/>
              <w:left w:w="0" w:type="dxa"/>
              <w:bottom w:w="0" w:type="dxa"/>
              <w:right w:w="0" w:type="dxa"/>
            </w:tcMar>
            <w:vAlign w:val="center"/>
          </w:tcPr>
          <w:p w14:paraId="2203D529" w14:textId="4A797890" w:rsidR="00921BC8" w:rsidRPr="00BC1921" w:rsidRDefault="00F23BC4" w:rsidP="00F66049">
            <w:pPr>
              <w:pBdr>
                <w:top w:val="none" w:sz="0" w:space="0" w:color="000000"/>
                <w:left w:val="none" w:sz="0" w:space="0" w:color="000000"/>
                <w:bottom w:val="none" w:sz="0" w:space="0" w:color="000000"/>
                <w:right w:val="none" w:sz="0" w:space="0" w:color="000000"/>
              </w:pBdr>
              <w:spacing w:before="100" w:after="0"/>
              <w:ind w:left="100" w:right="100"/>
              <w:rPr>
                <w:rFonts w:ascii="Times New Roman" w:eastAsia="DejaVu Sans" w:hAnsi="Times New Roman" w:cs="Times New Roman"/>
                <w:sz w:val="20"/>
                <w:szCs w:val="20"/>
              </w:rPr>
            </w:pPr>
            <w:r w:rsidRPr="00BC1921">
              <w:rPr>
                <w:rFonts w:ascii="Times New Roman" w:eastAsia="DejaVu Sans" w:hAnsi="Times New Roman" w:cs="Times New Roman"/>
                <w:sz w:val="20"/>
                <w:szCs w:val="20"/>
              </w:rPr>
              <w:t>Self-rated</w:t>
            </w:r>
            <w:r w:rsidR="004F0E40" w:rsidRPr="00BC1921">
              <w:rPr>
                <w:rFonts w:ascii="Times New Roman" w:eastAsia="DejaVu Sans" w:hAnsi="Times New Roman" w:cs="Times New Roman"/>
                <w:sz w:val="20"/>
                <w:szCs w:val="20"/>
              </w:rPr>
              <w:t xml:space="preserve"> fair/bad health</w:t>
            </w:r>
          </w:p>
        </w:tc>
        <w:tc>
          <w:tcPr>
            <w:tcW w:w="236" w:type="pct"/>
            <w:shd w:val="clear" w:color="auto" w:fill="F2F2F2" w:themeFill="background1" w:themeFillShade="F2"/>
            <w:tcMar>
              <w:top w:w="0" w:type="dxa"/>
              <w:left w:w="0" w:type="dxa"/>
              <w:bottom w:w="0" w:type="dxa"/>
              <w:right w:w="0" w:type="dxa"/>
            </w:tcMar>
            <w:vAlign w:val="center"/>
          </w:tcPr>
          <w:p w14:paraId="081551BA" w14:textId="24CFCAD5" w:rsidR="00921BC8" w:rsidRPr="00BC1921" w:rsidRDefault="00921BC8" w:rsidP="00F66049">
            <w:pPr>
              <w:pBdr>
                <w:top w:val="none" w:sz="0" w:space="0" w:color="000000"/>
                <w:left w:val="none" w:sz="0" w:space="0" w:color="000000"/>
                <w:bottom w:val="none" w:sz="0" w:space="0" w:color="000000"/>
                <w:right w:val="none" w:sz="0" w:space="0" w:color="000000"/>
              </w:pBdr>
              <w:spacing w:before="100" w:after="0"/>
              <w:ind w:left="100" w:right="100"/>
              <w:rPr>
                <w:rFonts w:ascii="Times New Roman" w:eastAsia="DejaVu Sans" w:hAnsi="Times New Roman" w:cs="Times New Roman"/>
                <w:sz w:val="20"/>
                <w:szCs w:val="20"/>
              </w:rPr>
            </w:pPr>
            <w:r w:rsidRPr="00BC1921">
              <w:rPr>
                <w:rFonts w:ascii="Times New Roman" w:eastAsia="DejaVu Sans" w:hAnsi="Times New Roman" w:cs="Times New Roman"/>
                <w:sz w:val="20"/>
                <w:szCs w:val="20"/>
              </w:rPr>
              <w:t>No</w:t>
            </w:r>
          </w:p>
        </w:tc>
        <w:tc>
          <w:tcPr>
            <w:tcW w:w="404" w:type="pct"/>
            <w:shd w:val="clear" w:color="auto" w:fill="F2F2F2" w:themeFill="background1" w:themeFillShade="F2"/>
            <w:tcMar>
              <w:top w:w="0" w:type="dxa"/>
              <w:left w:w="0" w:type="dxa"/>
              <w:bottom w:w="0" w:type="dxa"/>
              <w:right w:w="0" w:type="dxa"/>
            </w:tcMar>
            <w:vAlign w:val="center"/>
          </w:tcPr>
          <w:p w14:paraId="34ECF927" w14:textId="77777777" w:rsidR="00921BC8" w:rsidRPr="00BC1921" w:rsidRDefault="00921BC8" w:rsidP="00F66049">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p>
        </w:tc>
        <w:tc>
          <w:tcPr>
            <w:tcW w:w="315" w:type="pct"/>
            <w:shd w:val="clear" w:color="auto" w:fill="F2F2F2" w:themeFill="background1" w:themeFillShade="F2"/>
            <w:tcMar>
              <w:top w:w="0" w:type="dxa"/>
              <w:left w:w="0" w:type="dxa"/>
              <w:bottom w:w="0" w:type="dxa"/>
              <w:right w:w="0" w:type="dxa"/>
            </w:tcMar>
            <w:vAlign w:val="center"/>
          </w:tcPr>
          <w:p w14:paraId="021F29EF" w14:textId="77777777" w:rsidR="00921BC8" w:rsidRPr="00BC1921" w:rsidRDefault="00921BC8" w:rsidP="00F66049">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p>
        </w:tc>
        <w:tc>
          <w:tcPr>
            <w:tcW w:w="603" w:type="pct"/>
            <w:shd w:val="clear" w:color="auto" w:fill="F2F2F2" w:themeFill="background1" w:themeFillShade="F2"/>
            <w:tcMar>
              <w:top w:w="0" w:type="dxa"/>
              <w:left w:w="0" w:type="dxa"/>
              <w:bottom w:w="0" w:type="dxa"/>
              <w:right w:w="0" w:type="dxa"/>
            </w:tcMar>
            <w:vAlign w:val="center"/>
          </w:tcPr>
          <w:p w14:paraId="0098645C" w14:textId="77777777" w:rsidR="00921BC8" w:rsidRPr="00BC1921" w:rsidRDefault="00921BC8" w:rsidP="00F66049">
            <w:pPr>
              <w:pBdr>
                <w:top w:val="none" w:sz="0" w:space="0" w:color="000000"/>
                <w:left w:val="none" w:sz="0" w:space="0" w:color="000000"/>
                <w:bottom w:val="none" w:sz="0" w:space="0" w:color="000000"/>
                <w:right w:val="none" w:sz="0" w:space="0" w:color="000000"/>
              </w:pBdr>
              <w:spacing w:before="100" w:after="0"/>
              <w:ind w:left="100" w:right="100"/>
              <w:rPr>
                <w:rFonts w:ascii="Times New Roman" w:eastAsia="DejaVu Sans" w:hAnsi="Times New Roman" w:cs="Times New Roman"/>
                <w:sz w:val="20"/>
                <w:szCs w:val="20"/>
              </w:rPr>
            </w:pPr>
          </w:p>
        </w:tc>
        <w:tc>
          <w:tcPr>
            <w:tcW w:w="329" w:type="pct"/>
            <w:shd w:val="clear" w:color="auto" w:fill="F2F2F2" w:themeFill="background1" w:themeFillShade="F2"/>
            <w:tcMar>
              <w:top w:w="0" w:type="dxa"/>
              <w:left w:w="0" w:type="dxa"/>
              <w:bottom w:w="0" w:type="dxa"/>
              <w:right w:w="0" w:type="dxa"/>
            </w:tcMar>
            <w:vAlign w:val="center"/>
          </w:tcPr>
          <w:p w14:paraId="714EC92E" w14:textId="77777777" w:rsidR="00921BC8" w:rsidRPr="00BC1921" w:rsidRDefault="00921BC8" w:rsidP="00F66049">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p>
        </w:tc>
        <w:tc>
          <w:tcPr>
            <w:tcW w:w="233" w:type="pct"/>
            <w:shd w:val="clear" w:color="auto" w:fill="F2F2F2" w:themeFill="background1" w:themeFillShade="F2"/>
            <w:tcMar>
              <w:top w:w="0" w:type="dxa"/>
              <w:left w:w="0" w:type="dxa"/>
              <w:bottom w:w="0" w:type="dxa"/>
              <w:right w:w="0" w:type="dxa"/>
            </w:tcMar>
            <w:vAlign w:val="center"/>
          </w:tcPr>
          <w:p w14:paraId="7688DD8B" w14:textId="77777777" w:rsidR="00921BC8" w:rsidRPr="00BC1921" w:rsidRDefault="00921BC8" w:rsidP="00F66049">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p>
        </w:tc>
        <w:tc>
          <w:tcPr>
            <w:tcW w:w="453" w:type="pct"/>
            <w:shd w:val="clear" w:color="auto" w:fill="F2F2F2" w:themeFill="background1" w:themeFillShade="F2"/>
            <w:vAlign w:val="center"/>
          </w:tcPr>
          <w:p w14:paraId="7BA8039F" w14:textId="6B7C9387" w:rsidR="00921BC8" w:rsidRPr="00BC1921" w:rsidRDefault="00921BC8" w:rsidP="00F66049">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r w:rsidRPr="00BC1921">
              <w:rPr>
                <w:rFonts w:ascii="Times New Roman" w:eastAsia="DejaVu Sans" w:hAnsi="Times New Roman" w:cs="Times New Roman"/>
                <w:sz w:val="20"/>
                <w:szCs w:val="20"/>
              </w:rPr>
              <w:t>785,681</w:t>
            </w:r>
          </w:p>
        </w:tc>
        <w:tc>
          <w:tcPr>
            <w:tcW w:w="349" w:type="pct"/>
            <w:shd w:val="clear" w:color="auto" w:fill="F2F2F2" w:themeFill="background1" w:themeFillShade="F2"/>
            <w:vAlign w:val="center"/>
          </w:tcPr>
          <w:p w14:paraId="779FDAC7" w14:textId="2534833A" w:rsidR="00921BC8" w:rsidRPr="00BC1921" w:rsidRDefault="00921BC8" w:rsidP="00F66049">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r w:rsidRPr="00BC1921">
              <w:rPr>
                <w:rFonts w:ascii="Times New Roman" w:eastAsia="DejaVu Sans" w:hAnsi="Times New Roman" w:cs="Times New Roman"/>
                <w:sz w:val="20"/>
                <w:szCs w:val="20"/>
              </w:rPr>
              <w:t>3,402</w:t>
            </w:r>
          </w:p>
        </w:tc>
        <w:tc>
          <w:tcPr>
            <w:tcW w:w="665" w:type="pct"/>
            <w:shd w:val="clear" w:color="auto" w:fill="F2F2F2" w:themeFill="background1" w:themeFillShade="F2"/>
            <w:vAlign w:val="center"/>
          </w:tcPr>
          <w:p w14:paraId="4A98F369" w14:textId="7D266481" w:rsidR="00921BC8" w:rsidRPr="00BC1921" w:rsidRDefault="00921BC8" w:rsidP="00F66049">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r w:rsidRPr="00BC1921">
              <w:rPr>
                <w:rFonts w:ascii="Times New Roman" w:eastAsia="DejaVu Sans" w:hAnsi="Times New Roman" w:cs="Times New Roman"/>
                <w:sz w:val="20"/>
                <w:szCs w:val="20"/>
              </w:rPr>
              <w:t>0.967 (0.932</w:t>
            </w:r>
            <w:r w:rsidR="003E28E5">
              <w:rPr>
                <w:rFonts w:ascii="Times New Roman" w:eastAsia="DejaVu Sans" w:hAnsi="Times New Roman" w:cs="Times New Roman"/>
                <w:sz w:val="20"/>
                <w:szCs w:val="20"/>
              </w:rPr>
              <w:t xml:space="preserve">, </w:t>
            </w:r>
            <w:r w:rsidRPr="00BC1921">
              <w:rPr>
                <w:rFonts w:ascii="Times New Roman" w:eastAsia="DejaVu Sans" w:hAnsi="Times New Roman" w:cs="Times New Roman"/>
                <w:sz w:val="20"/>
                <w:szCs w:val="20"/>
              </w:rPr>
              <w:t>1.004)</w:t>
            </w:r>
          </w:p>
        </w:tc>
        <w:tc>
          <w:tcPr>
            <w:tcW w:w="336" w:type="pct"/>
            <w:shd w:val="clear" w:color="auto" w:fill="F2F2F2" w:themeFill="background1" w:themeFillShade="F2"/>
            <w:vAlign w:val="center"/>
          </w:tcPr>
          <w:p w14:paraId="68BEEB5E" w14:textId="53026CB9" w:rsidR="00921BC8" w:rsidRPr="00BC1921" w:rsidRDefault="00921BC8" w:rsidP="00F66049">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r w:rsidRPr="00BC1921">
              <w:rPr>
                <w:rFonts w:ascii="Times New Roman" w:eastAsia="DejaVu Sans" w:hAnsi="Times New Roman" w:cs="Times New Roman"/>
                <w:sz w:val="20"/>
                <w:szCs w:val="20"/>
              </w:rPr>
              <w:t>0.08</w:t>
            </w:r>
          </w:p>
        </w:tc>
        <w:tc>
          <w:tcPr>
            <w:tcW w:w="280" w:type="pct"/>
            <w:shd w:val="clear" w:color="auto" w:fill="F2F2F2" w:themeFill="background1" w:themeFillShade="F2"/>
            <w:vAlign w:val="center"/>
          </w:tcPr>
          <w:p w14:paraId="7F586862" w14:textId="77777777" w:rsidR="00921BC8" w:rsidRPr="00BC1921" w:rsidRDefault="00921BC8" w:rsidP="00F66049">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p>
        </w:tc>
      </w:tr>
      <w:tr w:rsidR="00766BF0" w:rsidRPr="00BC1921" w14:paraId="16365F44" w14:textId="77777777" w:rsidTr="00766BF0">
        <w:trPr>
          <w:jc w:val="center"/>
        </w:trPr>
        <w:tc>
          <w:tcPr>
            <w:tcW w:w="797" w:type="pct"/>
            <w:vMerge/>
            <w:shd w:val="clear" w:color="auto" w:fill="F2F2F2" w:themeFill="background1" w:themeFillShade="F2"/>
            <w:tcMar>
              <w:top w:w="0" w:type="dxa"/>
              <w:left w:w="0" w:type="dxa"/>
              <w:bottom w:w="0" w:type="dxa"/>
              <w:right w:w="0" w:type="dxa"/>
            </w:tcMar>
            <w:vAlign w:val="center"/>
          </w:tcPr>
          <w:p w14:paraId="0FEAD098" w14:textId="623DD23A" w:rsidR="00921BC8" w:rsidRPr="00BC1921" w:rsidRDefault="00921BC8" w:rsidP="00F66049">
            <w:pPr>
              <w:pBdr>
                <w:top w:val="none" w:sz="0" w:space="0" w:color="000000"/>
                <w:left w:val="none" w:sz="0" w:space="0" w:color="000000"/>
                <w:bottom w:val="none" w:sz="0" w:space="0" w:color="000000"/>
                <w:right w:val="none" w:sz="0" w:space="0" w:color="000000"/>
              </w:pBdr>
              <w:spacing w:before="100" w:after="0"/>
              <w:ind w:left="100" w:right="100"/>
              <w:rPr>
                <w:rFonts w:ascii="Times New Roman" w:eastAsia="DejaVu Sans" w:hAnsi="Times New Roman" w:cs="Times New Roman"/>
                <w:sz w:val="20"/>
                <w:szCs w:val="20"/>
              </w:rPr>
            </w:pPr>
          </w:p>
        </w:tc>
        <w:tc>
          <w:tcPr>
            <w:tcW w:w="236" w:type="pct"/>
            <w:shd w:val="clear" w:color="auto" w:fill="F2F2F2" w:themeFill="background1" w:themeFillShade="F2"/>
            <w:tcMar>
              <w:top w:w="0" w:type="dxa"/>
              <w:left w:w="0" w:type="dxa"/>
              <w:bottom w:w="0" w:type="dxa"/>
              <w:right w:w="0" w:type="dxa"/>
            </w:tcMar>
            <w:vAlign w:val="center"/>
          </w:tcPr>
          <w:p w14:paraId="3E5106B9" w14:textId="2293FB66" w:rsidR="00921BC8" w:rsidRPr="00BC1921" w:rsidRDefault="00921BC8" w:rsidP="00F66049">
            <w:pPr>
              <w:pBdr>
                <w:top w:val="none" w:sz="0" w:space="0" w:color="000000"/>
                <w:left w:val="none" w:sz="0" w:space="0" w:color="000000"/>
                <w:bottom w:val="none" w:sz="0" w:space="0" w:color="000000"/>
                <w:right w:val="none" w:sz="0" w:space="0" w:color="000000"/>
              </w:pBdr>
              <w:spacing w:before="100" w:after="0"/>
              <w:ind w:left="100" w:right="100"/>
              <w:rPr>
                <w:rFonts w:ascii="Times New Roman" w:eastAsia="DejaVu Sans" w:hAnsi="Times New Roman" w:cs="Times New Roman"/>
                <w:sz w:val="20"/>
                <w:szCs w:val="20"/>
              </w:rPr>
            </w:pPr>
            <w:r w:rsidRPr="00BC1921">
              <w:rPr>
                <w:rFonts w:ascii="Times New Roman" w:eastAsia="DejaVu Sans" w:hAnsi="Times New Roman" w:cs="Times New Roman"/>
                <w:sz w:val="20"/>
                <w:szCs w:val="20"/>
              </w:rPr>
              <w:t>Yes</w:t>
            </w:r>
          </w:p>
        </w:tc>
        <w:tc>
          <w:tcPr>
            <w:tcW w:w="404" w:type="pct"/>
            <w:shd w:val="clear" w:color="auto" w:fill="F2F2F2" w:themeFill="background1" w:themeFillShade="F2"/>
            <w:tcMar>
              <w:top w:w="0" w:type="dxa"/>
              <w:left w:w="0" w:type="dxa"/>
              <w:bottom w:w="0" w:type="dxa"/>
              <w:right w:w="0" w:type="dxa"/>
            </w:tcMar>
            <w:vAlign w:val="center"/>
          </w:tcPr>
          <w:p w14:paraId="457BC731" w14:textId="77777777" w:rsidR="00921BC8" w:rsidRPr="00BC1921" w:rsidRDefault="00921BC8" w:rsidP="00F66049">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p>
        </w:tc>
        <w:tc>
          <w:tcPr>
            <w:tcW w:w="315" w:type="pct"/>
            <w:shd w:val="clear" w:color="auto" w:fill="F2F2F2" w:themeFill="background1" w:themeFillShade="F2"/>
            <w:tcMar>
              <w:top w:w="0" w:type="dxa"/>
              <w:left w:w="0" w:type="dxa"/>
              <w:bottom w:w="0" w:type="dxa"/>
              <w:right w:w="0" w:type="dxa"/>
            </w:tcMar>
            <w:vAlign w:val="center"/>
          </w:tcPr>
          <w:p w14:paraId="3895706D" w14:textId="77777777" w:rsidR="00921BC8" w:rsidRPr="00BC1921" w:rsidRDefault="00921BC8" w:rsidP="00F66049">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p>
        </w:tc>
        <w:tc>
          <w:tcPr>
            <w:tcW w:w="603" w:type="pct"/>
            <w:shd w:val="clear" w:color="auto" w:fill="F2F2F2" w:themeFill="background1" w:themeFillShade="F2"/>
            <w:tcMar>
              <w:top w:w="0" w:type="dxa"/>
              <w:left w:w="0" w:type="dxa"/>
              <w:bottom w:w="0" w:type="dxa"/>
              <w:right w:w="0" w:type="dxa"/>
            </w:tcMar>
            <w:vAlign w:val="center"/>
          </w:tcPr>
          <w:p w14:paraId="5806E654" w14:textId="77777777" w:rsidR="00921BC8" w:rsidRPr="00BC1921" w:rsidRDefault="00921BC8" w:rsidP="00F66049">
            <w:pPr>
              <w:pBdr>
                <w:top w:val="none" w:sz="0" w:space="0" w:color="000000"/>
                <w:left w:val="none" w:sz="0" w:space="0" w:color="000000"/>
                <w:bottom w:val="none" w:sz="0" w:space="0" w:color="000000"/>
                <w:right w:val="none" w:sz="0" w:space="0" w:color="000000"/>
              </w:pBdr>
              <w:spacing w:before="100" w:after="0"/>
              <w:ind w:left="100" w:right="100"/>
              <w:rPr>
                <w:rFonts w:ascii="Times New Roman" w:eastAsia="DejaVu Sans" w:hAnsi="Times New Roman" w:cs="Times New Roman"/>
                <w:sz w:val="20"/>
                <w:szCs w:val="20"/>
              </w:rPr>
            </w:pPr>
          </w:p>
        </w:tc>
        <w:tc>
          <w:tcPr>
            <w:tcW w:w="329" w:type="pct"/>
            <w:shd w:val="clear" w:color="auto" w:fill="F2F2F2" w:themeFill="background1" w:themeFillShade="F2"/>
            <w:tcMar>
              <w:top w:w="0" w:type="dxa"/>
              <w:left w:w="0" w:type="dxa"/>
              <w:bottom w:w="0" w:type="dxa"/>
              <w:right w:w="0" w:type="dxa"/>
            </w:tcMar>
            <w:vAlign w:val="center"/>
          </w:tcPr>
          <w:p w14:paraId="1BBF1177" w14:textId="77777777" w:rsidR="00921BC8" w:rsidRPr="00BC1921" w:rsidRDefault="00921BC8" w:rsidP="00F66049">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p>
        </w:tc>
        <w:tc>
          <w:tcPr>
            <w:tcW w:w="233" w:type="pct"/>
            <w:shd w:val="clear" w:color="auto" w:fill="F2F2F2" w:themeFill="background1" w:themeFillShade="F2"/>
            <w:tcMar>
              <w:top w:w="0" w:type="dxa"/>
              <w:left w:w="0" w:type="dxa"/>
              <w:bottom w:w="0" w:type="dxa"/>
              <w:right w:w="0" w:type="dxa"/>
            </w:tcMar>
            <w:vAlign w:val="center"/>
          </w:tcPr>
          <w:p w14:paraId="0C0DB9C1" w14:textId="77777777" w:rsidR="00921BC8" w:rsidRPr="00BC1921" w:rsidRDefault="00921BC8" w:rsidP="00F66049">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p>
        </w:tc>
        <w:tc>
          <w:tcPr>
            <w:tcW w:w="453" w:type="pct"/>
            <w:shd w:val="clear" w:color="auto" w:fill="F2F2F2" w:themeFill="background1" w:themeFillShade="F2"/>
            <w:vAlign w:val="center"/>
          </w:tcPr>
          <w:p w14:paraId="059BEB72" w14:textId="3EF16A1A" w:rsidR="00921BC8" w:rsidRPr="00BC1921" w:rsidRDefault="00921BC8" w:rsidP="00F66049">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r w:rsidRPr="00BC1921">
              <w:rPr>
                <w:rFonts w:ascii="Times New Roman" w:eastAsia="DejaVu Sans" w:hAnsi="Times New Roman" w:cs="Times New Roman"/>
                <w:sz w:val="20"/>
                <w:szCs w:val="20"/>
              </w:rPr>
              <w:t>96,465</w:t>
            </w:r>
          </w:p>
        </w:tc>
        <w:tc>
          <w:tcPr>
            <w:tcW w:w="349" w:type="pct"/>
            <w:shd w:val="clear" w:color="auto" w:fill="F2F2F2" w:themeFill="background1" w:themeFillShade="F2"/>
            <w:vAlign w:val="center"/>
          </w:tcPr>
          <w:p w14:paraId="49A42F15" w14:textId="4E803C57" w:rsidR="00921BC8" w:rsidRPr="00BC1921" w:rsidRDefault="00921BC8" w:rsidP="00F66049">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r w:rsidRPr="00BC1921">
              <w:rPr>
                <w:rFonts w:ascii="Times New Roman" w:eastAsia="DejaVu Sans" w:hAnsi="Times New Roman" w:cs="Times New Roman"/>
                <w:sz w:val="20"/>
                <w:szCs w:val="20"/>
              </w:rPr>
              <w:t>555</w:t>
            </w:r>
          </w:p>
        </w:tc>
        <w:tc>
          <w:tcPr>
            <w:tcW w:w="665" w:type="pct"/>
            <w:shd w:val="clear" w:color="auto" w:fill="F2F2F2" w:themeFill="background1" w:themeFillShade="F2"/>
            <w:vAlign w:val="center"/>
          </w:tcPr>
          <w:p w14:paraId="3AAF1B16" w14:textId="21FB27D7" w:rsidR="00921BC8" w:rsidRPr="00BC1921" w:rsidRDefault="00921BC8" w:rsidP="00F66049">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r w:rsidRPr="00BC1921">
              <w:rPr>
                <w:rFonts w:ascii="Times New Roman" w:eastAsia="DejaVu Sans" w:hAnsi="Times New Roman" w:cs="Times New Roman"/>
                <w:sz w:val="20"/>
                <w:szCs w:val="20"/>
              </w:rPr>
              <w:t>0.979 (0.895</w:t>
            </w:r>
            <w:r w:rsidR="003E28E5">
              <w:rPr>
                <w:rFonts w:ascii="Times New Roman" w:eastAsia="DejaVu Sans" w:hAnsi="Times New Roman" w:cs="Times New Roman"/>
                <w:sz w:val="20"/>
                <w:szCs w:val="20"/>
              </w:rPr>
              <w:t xml:space="preserve">, </w:t>
            </w:r>
            <w:r w:rsidRPr="00BC1921">
              <w:rPr>
                <w:rFonts w:ascii="Times New Roman" w:eastAsia="DejaVu Sans" w:hAnsi="Times New Roman" w:cs="Times New Roman"/>
                <w:sz w:val="20"/>
                <w:szCs w:val="20"/>
              </w:rPr>
              <w:t>1.071)</w:t>
            </w:r>
          </w:p>
        </w:tc>
        <w:tc>
          <w:tcPr>
            <w:tcW w:w="336" w:type="pct"/>
            <w:shd w:val="clear" w:color="auto" w:fill="F2F2F2" w:themeFill="background1" w:themeFillShade="F2"/>
            <w:vAlign w:val="center"/>
          </w:tcPr>
          <w:p w14:paraId="6AAEE864" w14:textId="1F11E78D" w:rsidR="00921BC8" w:rsidRPr="00BC1921" w:rsidRDefault="00921BC8" w:rsidP="00F66049">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r w:rsidRPr="00BC1921">
              <w:rPr>
                <w:rFonts w:ascii="Times New Roman" w:eastAsia="DejaVu Sans" w:hAnsi="Times New Roman" w:cs="Times New Roman"/>
                <w:sz w:val="20"/>
                <w:szCs w:val="20"/>
              </w:rPr>
              <w:t>0.64</w:t>
            </w:r>
          </w:p>
        </w:tc>
        <w:tc>
          <w:tcPr>
            <w:tcW w:w="280" w:type="pct"/>
            <w:shd w:val="clear" w:color="auto" w:fill="F2F2F2" w:themeFill="background1" w:themeFillShade="F2"/>
            <w:vAlign w:val="center"/>
          </w:tcPr>
          <w:p w14:paraId="53163685" w14:textId="72913B8A" w:rsidR="00921BC8" w:rsidRPr="00BC1921" w:rsidRDefault="00921BC8" w:rsidP="00F66049">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r w:rsidRPr="00BC1921">
              <w:rPr>
                <w:rFonts w:ascii="Times New Roman" w:eastAsia="DejaVu Sans" w:hAnsi="Times New Roman" w:cs="Times New Roman"/>
                <w:sz w:val="20"/>
                <w:szCs w:val="20"/>
              </w:rPr>
              <w:t>0.8</w:t>
            </w:r>
            <w:r w:rsidR="00766BF0">
              <w:rPr>
                <w:rFonts w:ascii="Times New Roman" w:eastAsia="DejaVu Sans" w:hAnsi="Times New Roman" w:cs="Times New Roman"/>
                <w:sz w:val="20"/>
                <w:szCs w:val="20"/>
              </w:rPr>
              <w:t>1</w:t>
            </w:r>
          </w:p>
        </w:tc>
      </w:tr>
      <w:tr w:rsidR="00766BF0" w:rsidRPr="00BC1921" w14:paraId="59CFE028" w14:textId="77777777" w:rsidTr="00766BF0">
        <w:trPr>
          <w:jc w:val="center"/>
        </w:trPr>
        <w:tc>
          <w:tcPr>
            <w:tcW w:w="797" w:type="pct"/>
            <w:vMerge w:val="restart"/>
            <w:shd w:val="clear" w:color="auto" w:fill="FFFFFF"/>
            <w:tcMar>
              <w:top w:w="0" w:type="dxa"/>
              <w:left w:w="0" w:type="dxa"/>
              <w:bottom w:w="0" w:type="dxa"/>
              <w:right w:w="0" w:type="dxa"/>
            </w:tcMar>
            <w:vAlign w:val="center"/>
          </w:tcPr>
          <w:p w14:paraId="0F094B8D" w14:textId="24EFFEB5" w:rsidR="00E4157A" w:rsidRPr="00BC1921" w:rsidRDefault="00E4157A" w:rsidP="00F66049">
            <w:pPr>
              <w:pBdr>
                <w:top w:val="none" w:sz="0" w:space="0" w:color="000000"/>
                <w:left w:val="none" w:sz="0" w:space="0" w:color="000000"/>
                <w:bottom w:val="none" w:sz="0" w:space="0" w:color="000000"/>
                <w:right w:val="none" w:sz="0" w:space="0" w:color="000000"/>
              </w:pBdr>
              <w:spacing w:before="100" w:after="0"/>
              <w:ind w:left="100" w:right="100"/>
              <w:rPr>
                <w:rFonts w:ascii="Times New Roman" w:eastAsia="DejaVu Sans" w:hAnsi="Times New Roman" w:cs="Times New Roman"/>
                <w:sz w:val="20"/>
                <w:szCs w:val="20"/>
              </w:rPr>
            </w:pPr>
            <w:r w:rsidRPr="00BC1921">
              <w:rPr>
                <w:rFonts w:ascii="Times New Roman" w:eastAsia="DejaVu Sans" w:hAnsi="Times New Roman" w:cs="Times New Roman"/>
                <w:sz w:val="20"/>
                <w:szCs w:val="20"/>
              </w:rPr>
              <w:t>Low deprivation</w:t>
            </w:r>
          </w:p>
        </w:tc>
        <w:tc>
          <w:tcPr>
            <w:tcW w:w="236" w:type="pct"/>
            <w:shd w:val="clear" w:color="auto" w:fill="FFFFFF"/>
            <w:tcMar>
              <w:top w:w="0" w:type="dxa"/>
              <w:left w:w="0" w:type="dxa"/>
              <w:bottom w:w="0" w:type="dxa"/>
              <w:right w:w="0" w:type="dxa"/>
            </w:tcMar>
            <w:vAlign w:val="center"/>
          </w:tcPr>
          <w:p w14:paraId="72A4235B" w14:textId="4C62D654" w:rsidR="00E4157A" w:rsidRPr="00BC1921" w:rsidRDefault="00E4157A" w:rsidP="00F66049">
            <w:pPr>
              <w:pBdr>
                <w:top w:val="none" w:sz="0" w:space="0" w:color="000000"/>
                <w:left w:val="none" w:sz="0" w:space="0" w:color="000000"/>
                <w:bottom w:val="none" w:sz="0" w:space="0" w:color="000000"/>
                <w:right w:val="none" w:sz="0" w:space="0" w:color="000000"/>
              </w:pBdr>
              <w:spacing w:before="100" w:after="0"/>
              <w:ind w:left="100" w:right="100"/>
              <w:rPr>
                <w:rFonts w:ascii="Times New Roman" w:eastAsia="DejaVu Sans" w:hAnsi="Times New Roman" w:cs="Times New Roman"/>
                <w:sz w:val="20"/>
                <w:szCs w:val="20"/>
              </w:rPr>
            </w:pPr>
            <w:r w:rsidRPr="00BC1921">
              <w:rPr>
                <w:rFonts w:ascii="Times New Roman" w:eastAsia="DejaVu Sans" w:hAnsi="Times New Roman" w:cs="Times New Roman"/>
                <w:sz w:val="20"/>
                <w:szCs w:val="20"/>
              </w:rPr>
              <w:t>No</w:t>
            </w:r>
          </w:p>
        </w:tc>
        <w:tc>
          <w:tcPr>
            <w:tcW w:w="404" w:type="pct"/>
            <w:shd w:val="clear" w:color="auto" w:fill="FFFFFF"/>
            <w:tcMar>
              <w:top w:w="0" w:type="dxa"/>
              <w:left w:w="0" w:type="dxa"/>
              <w:bottom w:w="0" w:type="dxa"/>
              <w:right w:w="0" w:type="dxa"/>
            </w:tcMar>
            <w:vAlign w:val="center"/>
          </w:tcPr>
          <w:p w14:paraId="1DED50AC" w14:textId="77777777" w:rsidR="00E4157A" w:rsidRPr="00BC1921" w:rsidRDefault="00E4157A" w:rsidP="00F66049">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p>
        </w:tc>
        <w:tc>
          <w:tcPr>
            <w:tcW w:w="315" w:type="pct"/>
            <w:shd w:val="clear" w:color="auto" w:fill="FFFFFF"/>
            <w:tcMar>
              <w:top w:w="0" w:type="dxa"/>
              <w:left w:w="0" w:type="dxa"/>
              <w:bottom w:w="0" w:type="dxa"/>
              <w:right w:w="0" w:type="dxa"/>
            </w:tcMar>
            <w:vAlign w:val="center"/>
          </w:tcPr>
          <w:p w14:paraId="343C9EA4" w14:textId="77777777" w:rsidR="00E4157A" w:rsidRPr="00BC1921" w:rsidRDefault="00E4157A" w:rsidP="00F66049">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p>
        </w:tc>
        <w:tc>
          <w:tcPr>
            <w:tcW w:w="603" w:type="pct"/>
            <w:shd w:val="clear" w:color="auto" w:fill="FFFFFF"/>
            <w:tcMar>
              <w:top w:w="0" w:type="dxa"/>
              <w:left w:w="0" w:type="dxa"/>
              <w:bottom w:w="0" w:type="dxa"/>
              <w:right w:w="0" w:type="dxa"/>
            </w:tcMar>
            <w:vAlign w:val="center"/>
          </w:tcPr>
          <w:p w14:paraId="149ED059" w14:textId="77777777" w:rsidR="00E4157A" w:rsidRPr="00BC1921" w:rsidRDefault="00E4157A" w:rsidP="00F66049">
            <w:pPr>
              <w:pBdr>
                <w:top w:val="none" w:sz="0" w:space="0" w:color="000000"/>
                <w:left w:val="none" w:sz="0" w:space="0" w:color="000000"/>
                <w:bottom w:val="none" w:sz="0" w:space="0" w:color="000000"/>
                <w:right w:val="none" w:sz="0" w:space="0" w:color="000000"/>
              </w:pBdr>
              <w:spacing w:before="100" w:after="0"/>
              <w:ind w:left="100" w:right="100"/>
              <w:rPr>
                <w:rFonts w:ascii="Times New Roman" w:eastAsia="DejaVu Sans" w:hAnsi="Times New Roman" w:cs="Times New Roman"/>
                <w:sz w:val="20"/>
                <w:szCs w:val="20"/>
              </w:rPr>
            </w:pPr>
          </w:p>
        </w:tc>
        <w:tc>
          <w:tcPr>
            <w:tcW w:w="329" w:type="pct"/>
            <w:shd w:val="clear" w:color="auto" w:fill="FFFFFF"/>
            <w:tcMar>
              <w:top w:w="0" w:type="dxa"/>
              <w:left w:w="0" w:type="dxa"/>
              <w:bottom w:w="0" w:type="dxa"/>
              <w:right w:w="0" w:type="dxa"/>
            </w:tcMar>
            <w:vAlign w:val="center"/>
          </w:tcPr>
          <w:p w14:paraId="2BABA6D9" w14:textId="77777777" w:rsidR="00E4157A" w:rsidRPr="00BC1921" w:rsidRDefault="00E4157A" w:rsidP="00F66049">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p>
        </w:tc>
        <w:tc>
          <w:tcPr>
            <w:tcW w:w="233" w:type="pct"/>
            <w:shd w:val="clear" w:color="auto" w:fill="FFFFFF"/>
            <w:tcMar>
              <w:top w:w="0" w:type="dxa"/>
              <w:left w:w="0" w:type="dxa"/>
              <w:bottom w:w="0" w:type="dxa"/>
              <w:right w:w="0" w:type="dxa"/>
            </w:tcMar>
            <w:vAlign w:val="center"/>
          </w:tcPr>
          <w:p w14:paraId="732C955E" w14:textId="77777777" w:rsidR="00E4157A" w:rsidRPr="00BC1921" w:rsidRDefault="00E4157A" w:rsidP="00F66049">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p>
        </w:tc>
        <w:tc>
          <w:tcPr>
            <w:tcW w:w="453" w:type="pct"/>
            <w:shd w:val="clear" w:color="auto" w:fill="FFFFFF"/>
            <w:vAlign w:val="center"/>
          </w:tcPr>
          <w:p w14:paraId="106B1C61" w14:textId="16D73BBF" w:rsidR="00E4157A" w:rsidRPr="00BC1921" w:rsidRDefault="00E4157A" w:rsidP="00F66049">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r w:rsidRPr="00BC1921">
              <w:rPr>
                <w:rFonts w:ascii="Times New Roman" w:eastAsia="DejaVu Sans" w:hAnsi="Times New Roman" w:cs="Times New Roman"/>
                <w:sz w:val="20"/>
                <w:szCs w:val="20"/>
              </w:rPr>
              <w:t>2,008,542</w:t>
            </w:r>
          </w:p>
        </w:tc>
        <w:tc>
          <w:tcPr>
            <w:tcW w:w="349" w:type="pct"/>
            <w:shd w:val="clear" w:color="auto" w:fill="FFFFFF"/>
            <w:vAlign w:val="center"/>
          </w:tcPr>
          <w:p w14:paraId="782C77FF" w14:textId="5A1BC05D" w:rsidR="00E4157A" w:rsidRPr="00BC1921" w:rsidRDefault="00E4157A" w:rsidP="00F66049">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r w:rsidRPr="00BC1921">
              <w:rPr>
                <w:rFonts w:ascii="Times New Roman" w:eastAsia="DejaVu Sans" w:hAnsi="Times New Roman" w:cs="Times New Roman"/>
                <w:sz w:val="20"/>
                <w:szCs w:val="20"/>
              </w:rPr>
              <w:t>7,674</w:t>
            </w:r>
          </w:p>
        </w:tc>
        <w:tc>
          <w:tcPr>
            <w:tcW w:w="665" w:type="pct"/>
            <w:shd w:val="clear" w:color="auto" w:fill="FFFFFF"/>
            <w:vAlign w:val="center"/>
          </w:tcPr>
          <w:p w14:paraId="5D046BC5" w14:textId="62F8FE5D" w:rsidR="00E4157A" w:rsidRPr="00BC1921" w:rsidRDefault="00E4157A" w:rsidP="00F66049">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r w:rsidRPr="00BC1921">
              <w:rPr>
                <w:rFonts w:ascii="Times New Roman" w:eastAsia="DejaVu Sans" w:hAnsi="Times New Roman" w:cs="Times New Roman"/>
                <w:sz w:val="20"/>
                <w:szCs w:val="20"/>
              </w:rPr>
              <w:t>0.967 (0.944</w:t>
            </w:r>
            <w:r w:rsidR="003E28E5">
              <w:rPr>
                <w:rFonts w:ascii="Times New Roman" w:eastAsia="DejaVu Sans" w:hAnsi="Times New Roman" w:cs="Times New Roman"/>
                <w:sz w:val="20"/>
                <w:szCs w:val="20"/>
              </w:rPr>
              <w:t xml:space="preserve">, </w:t>
            </w:r>
            <w:r w:rsidRPr="00BC1921">
              <w:rPr>
                <w:rFonts w:ascii="Times New Roman" w:eastAsia="DejaVu Sans" w:hAnsi="Times New Roman" w:cs="Times New Roman"/>
                <w:sz w:val="20"/>
                <w:szCs w:val="20"/>
              </w:rPr>
              <w:t>0.992)</w:t>
            </w:r>
          </w:p>
        </w:tc>
        <w:tc>
          <w:tcPr>
            <w:tcW w:w="336" w:type="pct"/>
            <w:shd w:val="clear" w:color="auto" w:fill="FFFFFF"/>
            <w:vAlign w:val="center"/>
          </w:tcPr>
          <w:p w14:paraId="0DA74168" w14:textId="3B9D0F86" w:rsidR="00E4157A" w:rsidRPr="00BC1921" w:rsidRDefault="00766BF0" w:rsidP="00F66049">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r>
              <w:rPr>
                <w:rFonts w:ascii="Times New Roman" w:eastAsia="DejaVu Sans" w:hAnsi="Times New Roman" w:cs="Times New Roman"/>
                <w:sz w:val="20"/>
                <w:szCs w:val="20"/>
              </w:rPr>
              <w:t xml:space="preserve">&lt; </w:t>
            </w:r>
            <w:r w:rsidR="00E4157A" w:rsidRPr="00BC1921">
              <w:rPr>
                <w:rFonts w:ascii="Times New Roman" w:eastAsia="DejaVu Sans" w:hAnsi="Times New Roman" w:cs="Times New Roman"/>
                <w:sz w:val="20"/>
                <w:szCs w:val="20"/>
              </w:rPr>
              <w:t>0.0</w:t>
            </w:r>
            <w:r>
              <w:rPr>
                <w:rFonts w:ascii="Times New Roman" w:eastAsia="DejaVu Sans" w:hAnsi="Times New Roman" w:cs="Times New Roman"/>
                <w:sz w:val="20"/>
                <w:szCs w:val="20"/>
              </w:rPr>
              <w:t>1</w:t>
            </w:r>
          </w:p>
        </w:tc>
        <w:tc>
          <w:tcPr>
            <w:tcW w:w="280" w:type="pct"/>
            <w:shd w:val="clear" w:color="auto" w:fill="FFFFFF"/>
            <w:vAlign w:val="center"/>
          </w:tcPr>
          <w:p w14:paraId="6484E847" w14:textId="77777777" w:rsidR="00E4157A" w:rsidRPr="00BC1921" w:rsidRDefault="00E4157A" w:rsidP="00F66049">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p>
        </w:tc>
      </w:tr>
      <w:tr w:rsidR="00766BF0" w:rsidRPr="00BC1921" w14:paraId="28C9D1A4" w14:textId="77777777" w:rsidTr="00766BF0">
        <w:trPr>
          <w:jc w:val="center"/>
        </w:trPr>
        <w:tc>
          <w:tcPr>
            <w:tcW w:w="797" w:type="pct"/>
            <w:vMerge/>
            <w:shd w:val="clear" w:color="auto" w:fill="FFFFFF"/>
            <w:tcMar>
              <w:top w:w="0" w:type="dxa"/>
              <w:left w:w="0" w:type="dxa"/>
              <w:bottom w:w="0" w:type="dxa"/>
              <w:right w:w="0" w:type="dxa"/>
            </w:tcMar>
            <w:vAlign w:val="center"/>
          </w:tcPr>
          <w:p w14:paraId="256E9C4C" w14:textId="260B3062" w:rsidR="00E4157A" w:rsidRPr="00BC1921" w:rsidRDefault="00E4157A" w:rsidP="00F66049">
            <w:pPr>
              <w:pBdr>
                <w:top w:val="none" w:sz="0" w:space="0" w:color="000000"/>
                <w:left w:val="none" w:sz="0" w:space="0" w:color="000000"/>
                <w:bottom w:val="none" w:sz="0" w:space="0" w:color="000000"/>
                <w:right w:val="none" w:sz="0" w:space="0" w:color="000000"/>
              </w:pBdr>
              <w:spacing w:before="100" w:after="0"/>
              <w:ind w:left="100" w:right="100"/>
              <w:rPr>
                <w:rFonts w:ascii="Times New Roman" w:eastAsia="DejaVu Sans" w:hAnsi="Times New Roman" w:cs="Times New Roman"/>
                <w:sz w:val="20"/>
                <w:szCs w:val="20"/>
              </w:rPr>
            </w:pPr>
          </w:p>
        </w:tc>
        <w:tc>
          <w:tcPr>
            <w:tcW w:w="236" w:type="pct"/>
            <w:shd w:val="clear" w:color="auto" w:fill="FFFFFF"/>
            <w:tcMar>
              <w:top w:w="0" w:type="dxa"/>
              <w:left w:w="0" w:type="dxa"/>
              <w:bottom w:w="0" w:type="dxa"/>
              <w:right w:w="0" w:type="dxa"/>
            </w:tcMar>
            <w:vAlign w:val="center"/>
          </w:tcPr>
          <w:p w14:paraId="1F6ECEC7" w14:textId="57A112EF" w:rsidR="00E4157A" w:rsidRPr="00BC1921" w:rsidRDefault="00E4157A" w:rsidP="00F66049">
            <w:pPr>
              <w:pBdr>
                <w:top w:val="none" w:sz="0" w:space="0" w:color="000000"/>
                <w:left w:val="none" w:sz="0" w:space="0" w:color="000000"/>
                <w:bottom w:val="none" w:sz="0" w:space="0" w:color="000000"/>
                <w:right w:val="none" w:sz="0" w:space="0" w:color="000000"/>
              </w:pBdr>
              <w:spacing w:before="100" w:after="0"/>
              <w:ind w:left="100" w:right="100"/>
              <w:rPr>
                <w:rFonts w:ascii="Times New Roman" w:eastAsia="DejaVu Sans" w:hAnsi="Times New Roman" w:cs="Times New Roman"/>
                <w:sz w:val="20"/>
                <w:szCs w:val="20"/>
              </w:rPr>
            </w:pPr>
            <w:r w:rsidRPr="00BC1921">
              <w:rPr>
                <w:rFonts w:ascii="Times New Roman" w:eastAsia="DejaVu Sans" w:hAnsi="Times New Roman" w:cs="Times New Roman"/>
                <w:sz w:val="20"/>
                <w:szCs w:val="20"/>
              </w:rPr>
              <w:t>Yes</w:t>
            </w:r>
          </w:p>
        </w:tc>
        <w:tc>
          <w:tcPr>
            <w:tcW w:w="404" w:type="pct"/>
            <w:shd w:val="clear" w:color="auto" w:fill="FFFFFF"/>
            <w:tcMar>
              <w:top w:w="0" w:type="dxa"/>
              <w:left w:w="0" w:type="dxa"/>
              <w:bottom w:w="0" w:type="dxa"/>
              <w:right w:w="0" w:type="dxa"/>
            </w:tcMar>
            <w:vAlign w:val="center"/>
          </w:tcPr>
          <w:p w14:paraId="78FF607C" w14:textId="77777777" w:rsidR="00E4157A" w:rsidRPr="00BC1921" w:rsidRDefault="00E4157A" w:rsidP="00F66049">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p>
        </w:tc>
        <w:tc>
          <w:tcPr>
            <w:tcW w:w="315" w:type="pct"/>
            <w:shd w:val="clear" w:color="auto" w:fill="FFFFFF"/>
            <w:tcMar>
              <w:top w:w="0" w:type="dxa"/>
              <w:left w:w="0" w:type="dxa"/>
              <w:bottom w:w="0" w:type="dxa"/>
              <w:right w:w="0" w:type="dxa"/>
            </w:tcMar>
            <w:vAlign w:val="center"/>
          </w:tcPr>
          <w:p w14:paraId="78257E16" w14:textId="77777777" w:rsidR="00E4157A" w:rsidRPr="00BC1921" w:rsidRDefault="00E4157A" w:rsidP="00F66049">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p>
        </w:tc>
        <w:tc>
          <w:tcPr>
            <w:tcW w:w="603" w:type="pct"/>
            <w:shd w:val="clear" w:color="auto" w:fill="FFFFFF"/>
            <w:tcMar>
              <w:top w:w="0" w:type="dxa"/>
              <w:left w:w="0" w:type="dxa"/>
              <w:bottom w:w="0" w:type="dxa"/>
              <w:right w:w="0" w:type="dxa"/>
            </w:tcMar>
            <w:vAlign w:val="center"/>
          </w:tcPr>
          <w:p w14:paraId="51631ABC" w14:textId="77777777" w:rsidR="00E4157A" w:rsidRPr="00BC1921" w:rsidRDefault="00E4157A" w:rsidP="00F66049">
            <w:pPr>
              <w:pBdr>
                <w:top w:val="none" w:sz="0" w:space="0" w:color="000000"/>
                <w:left w:val="none" w:sz="0" w:space="0" w:color="000000"/>
                <w:bottom w:val="none" w:sz="0" w:space="0" w:color="000000"/>
                <w:right w:val="none" w:sz="0" w:space="0" w:color="000000"/>
              </w:pBdr>
              <w:spacing w:before="100" w:after="0"/>
              <w:ind w:left="100" w:right="100"/>
              <w:rPr>
                <w:rFonts w:ascii="Times New Roman" w:eastAsia="DejaVu Sans" w:hAnsi="Times New Roman" w:cs="Times New Roman"/>
                <w:sz w:val="20"/>
                <w:szCs w:val="20"/>
              </w:rPr>
            </w:pPr>
          </w:p>
        </w:tc>
        <w:tc>
          <w:tcPr>
            <w:tcW w:w="329" w:type="pct"/>
            <w:shd w:val="clear" w:color="auto" w:fill="FFFFFF"/>
            <w:tcMar>
              <w:top w:w="0" w:type="dxa"/>
              <w:left w:w="0" w:type="dxa"/>
              <w:bottom w:w="0" w:type="dxa"/>
              <w:right w:w="0" w:type="dxa"/>
            </w:tcMar>
            <w:vAlign w:val="center"/>
          </w:tcPr>
          <w:p w14:paraId="62058B2A" w14:textId="77777777" w:rsidR="00E4157A" w:rsidRPr="00BC1921" w:rsidRDefault="00E4157A" w:rsidP="00F66049">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p>
        </w:tc>
        <w:tc>
          <w:tcPr>
            <w:tcW w:w="233" w:type="pct"/>
            <w:shd w:val="clear" w:color="auto" w:fill="FFFFFF"/>
            <w:tcMar>
              <w:top w:w="0" w:type="dxa"/>
              <w:left w:w="0" w:type="dxa"/>
              <w:bottom w:w="0" w:type="dxa"/>
              <w:right w:w="0" w:type="dxa"/>
            </w:tcMar>
            <w:vAlign w:val="center"/>
          </w:tcPr>
          <w:p w14:paraId="09B8C78B" w14:textId="77777777" w:rsidR="00E4157A" w:rsidRPr="00BC1921" w:rsidRDefault="00E4157A" w:rsidP="00F66049">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p>
        </w:tc>
        <w:tc>
          <w:tcPr>
            <w:tcW w:w="453" w:type="pct"/>
            <w:shd w:val="clear" w:color="auto" w:fill="FFFFFF"/>
            <w:vAlign w:val="center"/>
          </w:tcPr>
          <w:p w14:paraId="10CBC796" w14:textId="617C36C9" w:rsidR="00E4157A" w:rsidRPr="00BC1921" w:rsidRDefault="00E4157A" w:rsidP="00F66049">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r w:rsidRPr="00BC1921">
              <w:rPr>
                <w:rFonts w:ascii="Times New Roman" w:eastAsia="DejaVu Sans" w:hAnsi="Times New Roman" w:cs="Times New Roman"/>
                <w:sz w:val="20"/>
                <w:szCs w:val="20"/>
              </w:rPr>
              <w:t>121,989</w:t>
            </w:r>
          </w:p>
        </w:tc>
        <w:tc>
          <w:tcPr>
            <w:tcW w:w="349" w:type="pct"/>
            <w:shd w:val="clear" w:color="auto" w:fill="FFFFFF"/>
            <w:vAlign w:val="center"/>
          </w:tcPr>
          <w:p w14:paraId="74B47FC9" w14:textId="754EBA09" w:rsidR="00E4157A" w:rsidRPr="00BC1921" w:rsidRDefault="00E4157A" w:rsidP="00F66049">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r w:rsidRPr="00BC1921">
              <w:rPr>
                <w:rFonts w:ascii="Times New Roman" w:eastAsia="DejaVu Sans" w:hAnsi="Times New Roman" w:cs="Times New Roman"/>
                <w:sz w:val="20"/>
                <w:szCs w:val="20"/>
              </w:rPr>
              <w:t>554</w:t>
            </w:r>
          </w:p>
        </w:tc>
        <w:tc>
          <w:tcPr>
            <w:tcW w:w="665" w:type="pct"/>
            <w:shd w:val="clear" w:color="auto" w:fill="FFFFFF"/>
            <w:vAlign w:val="center"/>
          </w:tcPr>
          <w:p w14:paraId="4B9727FF" w14:textId="41C95FF7" w:rsidR="00E4157A" w:rsidRPr="00BC1921" w:rsidRDefault="00E4157A" w:rsidP="00F66049">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r w:rsidRPr="00BC1921">
              <w:rPr>
                <w:rFonts w:ascii="Times New Roman" w:eastAsia="DejaVu Sans" w:hAnsi="Times New Roman" w:cs="Times New Roman"/>
                <w:sz w:val="20"/>
                <w:szCs w:val="20"/>
              </w:rPr>
              <w:t>0.955 (0.874</w:t>
            </w:r>
            <w:r w:rsidR="003E28E5">
              <w:rPr>
                <w:rFonts w:ascii="Times New Roman" w:eastAsia="DejaVu Sans" w:hAnsi="Times New Roman" w:cs="Times New Roman"/>
                <w:sz w:val="20"/>
                <w:szCs w:val="20"/>
              </w:rPr>
              <w:t xml:space="preserve">, </w:t>
            </w:r>
            <w:r w:rsidRPr="00BC1921">
              <w:rPr>
                <w:rFonts w:ascii="Times New Roman" w:eastAsia="DejaVu Sans" w:hAnsi="Times New Roman" w:cs="Times New Roman"/>
                <w:sz w:val="20"/>
                <w:szCs w:val="20"/>
              </w:rPr>
              <w:t>1.044)</w:t>
            </w:r>
          </w:p>
        </w:tc>
        <w:tc>
          <w:tcPr>
            <w:tcW w:w="336" w:type="pct"/>
            <w:shd w:val="clear" w:color="auto" w:fill="FFFFFF"/>
            <w:vAlign w:val="center"/>
          </w:tcPr>
          <w:p w14:paraId="00E643B9" w14:textId="13695A2E" w:rsidR="00E4157A" w:rsidRPr="00BC1921" w:rsidRDefault="00E4157A" w:rsidP="00F66049">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r w:rsidRPr="00BC1921">
              <w:rPr>
                <w:rFonts w:ascii="Times New Roman" w:eastAsia="DejaVu Sans" w:hAnsi="Times New Roman" w:cs="Times New Roman"/>
                <w:sz w:val="20"/>
                <w:szCs w:val="20"/>
              </w:rPr>
              <w:t>0.31</w:t>
            </w:r>
          </w:p>
        </w:tc>
        <w:tc>
          <w:tcPr>
            <w:tcW w:w="280" w:type="pct"/>
            <w:shd w:val="clear" w:color="auto" w:fill="FFFFFF"/>
            <w:vAlign w:val="center"/>
          </w:tcPr>
          <w:p w14:paraId="1CC0BAC5" w14:textId="4BB549A9" w:rsidR="00E4157A" w:rsidRPr="00BC1921" w:rsidRDefault="00E4157A" w:rsidP="00F66049">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r w:rsidRPr="00BC1921">
              <w:rPr>
                <w:rFonts w:ascii="Times New Roman" w:eastAsia="DejaVu Sans" w:hAnsi="Times New Roman" w:cs="Times New Roman"/>
                <w:sz w:val="20"/>
                <w:szCs w:val="20"/>
              </w:rPr>
              <w:t>0.79</w:t>
            </w:r>
          </w:p>
        </w:tc>
      </w:tr>
      <w:tr w:rsidR="00766BF0" w:rsidRPr="00BC1921" w14:paraId="4EB47AA1" w14:textId="77777777" w:rsidTr="00766BF0">
        <w:trPr>
          <w:jc w:val="center"/>
        </w:trPr>
        <w:tc>
          <w:tcPr>
            <w:tcW w:w="797" w:type="pct"/>
            <w:vMerge w:val="restart"/>
            <w:shd w:val="clear" w:color="auto" w:fill="FFFFFF"/>
            <w:tcMar>
              <w:top w:w="0" w:type="dxa"/>
              <w:left w:w="0" w:type="dxa"/>
              <w:bottom w:w="0" w:type="dxa"/>
              <w:right w:w="0" w:type="dxa"/>
            </w:tcMar>
            <w:vAlign w:val="center"/>
          </w:tcPr>
          <w:p w14:paraId="45A1263C" w14:textId="738E99F5" w:rsidR="00E4157A" w:rsidRPr="00BC1921" w:rsidRDefault="00E4157A" w:rsidP="00F66049">
            <w:pPr>
              <w:pBdr>
                <w:top w:val="none" w:sz="0" w:space="0" w:color="000000"/>
                <w:left w:val="none" w:sz="0" w:space="0" w:color="000000"/>
                <w:bottom w:val="none" w:sz="0" w:space="0" w:color="000000"/>
                <w:right w:val="none" w:sz="0" w:space="0" w:color="000000"/>
              </w:pBdr>
              <w:spacing w:before="100" w:after="0"/>
              <w:ind w:left="100" w:right="100"/>
              <w:rPr>
                <w:rFonts w:ascii="Times New Roman" w:eastAsia="DejaVu Sans" w:hAnsi="Times New Roman" w:cs="Times New Roman"/>
                <w:sz w:val="20"/>
                <w:szCs w:val="20"/>
              </w:rPr>
            </w:pPr>
            <w:r w:rsidRPr="00BC1921">
              <w:rPr>
                <w:rFonts w:ascii="Times New Roman" w:eastAsia="DejaVu Sans" w:hAnsi="Times New Roman" w:cs="Times New Roman"/>
                <w:sz w:val="20"/>
                <w:szCs w:val="20"/>
              </w:rPr>
              <w:t>High deprivation</w:t>
            </w:r>
          </w:p>
        </w:tc>
        <w:tc>
          <w:tcPr>
            <w:tcW w:w="236" w:type="pct"/>
            <w:shd w:val="clear" w:color="auto" w:fill="FFFFFF"/>
            <w:tcMar>
              <w:top w:w="0" w:type="dxa"/>
              <w:left w:w="0" w:type="dxa"/>
              <w:bottom w:w="0" w:type="dxa"/>
              <w:right w:w="0" w:type="dxa"/>
            </w:tcMar>
            <w:vAlign w:val="center"/>
          </w:tcPr>
          <w:p w14:paraId="5244B0F3" w14:textId="5C18E0AF" w:rsidR="00E4157A" w:rsidRPr="00BC1921" w:rsidRDefault="00E4157A" w:rsidP="00F66049">
            <w:pPr>
              <w:pBdr>
                <w:top w:val="none" w:sz="0" w:space="0" w:color="000000"/>
                <w:left w:val="none" w:sz="0" w:space="0" w:color="000000"/>
                <w:bottom w:val="none" w:sz="0" w:space="0" w:color="000000"/>
                <w:right w:val="none" w:sz="0" w:space="0" w:color="000000"/>
              </w:pBdr>
              <w:spacing w:before="100" w:after="0"/>
              <w:ind w:left="100" w:right="100"/>
              <w:rPr>
                <w:rFonts w:ascii="Times New Roman" w:eastAsia="DejaVu Sans" w:hAnsi="Times New Roman" w:cs="Times New Roman"/>
                <w:sz w:val="20"/>
                <w:szCs w:val="20"/>
              </w:rPr>
            </w:pPr>
            <w:r w:rsidRPr="00BC1921">
              <w:rPr>
                <w:rFonts w:ascii="Times New Roman" w:eastAsia="DejaVu Sans" w:hAnsi="Times New Roman" w:cs="Times New Roman"/>
                <w:sz w:val="20"/>
                <w:szCs w:val="20"/>
              </w:rPr>
              <w:t>No</w:t>
            </w:r>
          </w:p>
        </w:tc>
        <w:tc>
          <w:tcPr>
            <w:tcW w:w="404" w:type="pct"/>
            <w:shd w:val="clear" w:color="auto" w:fill="FFFFFF"/>
            <w:tcMar>
              <w:top w:w="0" w:type="dxa"/>
              <w:left w:w="0" w:type="dxa"/>
              <w:bottom w:w="0" w:type="dxa"/>
              <w:right w:w="0" w:type="dxa"/>
            </w:tcMar>
            <w:vAlign w:val="center"/>
          </w:tcPr>
          <w:p w14:paraId="30453C5C" w14:textId="77777777" w:rsidR="00E4157A" w:rsidRPr="00BC1921" w:rsidRDefault="00E4157A" w:rsidP="00F66049">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p>
        </w:tc>
        <w:tc>
          <w:tcPr>
            <w:tcW w:w="315" w:type="pct"/>
            <w:shd w:val="clear" w:color="auto" w:fill="FFFFFF"/>
            <w:tcMar>
              <w:top w:w="0" w:type="dxa"/>
              <w:left w:w="0" w:type="dxa"/>
              <w:bottom w:w="0" w:type="dxa"/>
              <w:right w:w="0" w:type="dxa"/>
            </w:tcMar>
            <w:vAlign w:val="center"/>
          </w:tcPr>
          <w:p w14:paraId="6B296658" w14:textId="77777777" w:rsidR="00E4157A" w:rsidRPr="00BC1921" w:rsidRDefault="00E4157A" w:rsidP="00F66049">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p>
        </w:tc>
        <w:tc>
          <w:tcPr>
            <w:tcW w:w="603" w:type="pct"/>
            <w:shd w:val="clear" w:color="auto" w:fill="FFFFFF"/>
            <w:tcMar>
              <w:top w:w="0" w:type="dxa"/>
              <w:left w:w="0" w:type="dxa"/>
              <w:bottom w:w="0" w:type="dxa"/>
              <w:right w:w="0" w:type="dxa"/>
            </w:tcMar>
            <w:vAlign w:val="center"/>
          </w:tcPr>
          <w:p w14:paraId="2E481E67" w14:textId="77777777" w:rsidR="00E4157A" w:rsidRPr="00BC1921" w:rsidRDefault="00E4157A" w:rsidP="00F66049">
            <w:pPr>
              <w:pBdr>
                <w:top w:val="none" w:sz="0" w:space="0" w:color="000000"/>
                <w:left w:val="none" w:sz="0" w:space="0" w:color="000000"/>
                <w:bottom w:val="none" w:sz="0" w:space="0" w:color="000000"/>
                <w:right w:val="none" w:sz="0" w:space="0" w:color="000000"/>
              </w:pBdr>
              <w:spacing w:before="100" w:after="0"/>
              <w:ind w:left="100" w:right="100"/>
              <w:rPr>
                <w:rFonts w:ascii="Times New Roman" w:eastAsia="DejaVu Sans" w:hAnsi="Times New Roman" w:cs="Times New Roman"/>
                <w:sz w:val="20"/>
                <w:szCs w:val="20"/>
              </w:rPr>
            </w:pPr>
          </w:p>
        </w:tc>
        <w:tc>
          <w:tcPr>
            <w:tcW w:w="329" w:type="pct"/>
            <w:shd w:val="clear" w:color="auto" w:fill="FFFFFF"/>
            <w:tcMar>
              <w:top w:w="0" w:type="dxa"/>
              <w:left w:w="0" w:type="dxa"/>
              <w:bottom w:w="0" w:type="dxa"/>
              <w:right w:w="0" w:type="dxa"/>
            </w:tcMar>
            <w:vAlign w:val="center"/>
          </w:tcPr>
          <w:p w14:paraId="1FC32691" w14:textId="77777777" w:rsidR="00E4157A" w:rsidRPr="00BC1921" w:rsidRDefault="00E4157A" w:rsidP="00F66049">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p>
        </w:tc>
        <w:tc>
          <w:tcPr>
            <w:tcW w:w="233" w:type="pct"/>
            <w:shd w:val="clear" w:color="auto" w:fill="FFFFFF"/>
            <w:tcMar>
              <w:top w:w="0" w:type="dxa"/>
              <w:left w:w="0" w:type="dxa"/>
              <w:bottom w:w="0" w:type="dxa"/>
              <w:right w:w="0" w:type="dxa"/>
            </w:tcMar>
            <w:vAlign w:val="center"/>
          </w:tcPr>
          <w:p w14:paraId="1CAB57A7" w14:textId="77777777" w:rsidR="00E4157A" w:rsidRPr="00BC1921" w:rsidRDefault="00E4157A" w:rsidP="00F66049">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p>
        </w:tc>
        <w:tc>
          <w:tcPr>
            <w:tcW w:w="453" w:type="pct"/>
            <w:shd w:val="clear" w:color="auto" w:fill="FFFFFF"/>
            <w:vAlign w:val="center"/>
          </w:tcPr>
          <w:p w14:paraId="744E6660" w14:textId="7CD15C95" w:rsidR="00E4157A" w:rsidRPr="00BC1921" w:rsidRDefault="00E4157A" w:rsidP="00F66049">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r w:rsidRPr="00BC1921">
              <w:rPr>
                <w:rFonts w:ascii="Times New Roman" w:eastAsia="DejaVu Sans" w:hAnsi="Times New Roman" w:cs="Times New Roman"/>
                <w:sz w:val="20"/>
                <w:szCs w:val="20"/>
              </w:rPr>
              <w:t>1,987,226</w:t>
            </w:r>
          </w:p>
        </w:tc>
        <w:tc>
          <w:tcPr>
            <w:tcW w:w="349" w:type="pct"/>
            <w:shd w:val="clear" w:color="auto" w:fill="FFFFFF"/>
            <w:vAlign w:val="center"/>
          </w:tcPr>
          <w:p w14:paraId="7EBA605D" w14:textId="06D9C821" w:rsidR="00E4157A" w:rsidRPr="00BC1921" w:rsidRDefault="00E4157A" w:rsidP="00F66049">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r w:rsidRPr="00BC1921">
              <w:rPr>
                <w:rFonts w:ascii="Times New Roman" w:eastAsia="DejaVu Sans" w:hAnsi="Times New Roman" w:cs="Times New Roman"/>
                <w:sz w:val="20"/>
                <w:szCs w:val="20"/>
              </w:rPr>
              <w:t>7,865</w:t>
            </w:r>
          </w:p>
        </w:tc>
        <w:tc>
          <w:tcPr>
            <w:tcW w:w="665" w:type="pct"/>
            <w:shd w:val="clear" w:color="auto" w:fill="FFFFFF"/>
            <w:vAlign w:val="center"/>
          </w:tcPr>
          <w:p w14:paraId="4F0FDAC7" w14:textId="010AB082" w:rsidR="00E4157A" w:rsidRPr="00BC1921" w:rsidRDefault="00E4157A" w:rsidP="00F66049">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r w:rsidRPr="00BC1921">
              <w:rPr>
                <w:rFonts w:ascii="Times New Roman" w:eastAsia="DejaVu Sans" w:hAnsi="Times New Roman" w:cs="Times New Roman"/>
                <w:sz w:val="20"/>
                <w:szCs w:val="20"/>
              </w:rPr>
              <w:t>0.956 (0.934</w:t>
            </w:r>
            <w:r w:rsidR="003E28E5">
              <w:rPr>
                <w:rFonts w:ascii="Times New Roman" w:eastAsia="DejaVu Sans" w:hAnsi="Times New Roman" w:cs="Times New Roman"/>
                <w:sz w:val="20"/>
                <w:szCs w:val="20"/>
              </w:rPr>
              <w:t xml:space="preserve">, </w:t>
            </w:r>
            <w:r w:rsidRPr="00BC1921">
              <w:rPr>
                <w:rFonts w:ascii="Times New Roman" w:eastAsia="DejaVu Sans" w:hAnsi="Times New Roman" w:cs="Times New Roman"/>
                <w:sz w:val="20"/>
                <w:szCs w:val="20"/>
              </w:rPr>
              <w:t>0.978)</w:t>
            </w:r>
          </w:p>
        </w:tc>
        <w:tc>
          <w:tcPr>
            <w:tcW w:w="336" w:type="pct"/>
            <w:shd w:val="clear" w:color="auto" w:fill="FFFFFF"/>
            <w:vAlign w:val="center"/>
          </w:tcPr>
          <w:p w14:paraId="2E48DC09" w14:textId="0FC94C4E" w:rsidR="00E4157A" w:rsidRPr="00BC1921" w:rsidRDefault="00766BF0" w:rsidP="00F66049">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r>
              <w:rPr>
                <w:rFonts w:ascii="Times New Roman" w:eastAsia="DejaVu Sans" w:hAnsi="Times New Roman" w:cs="Times New Roman"/>
                <w:sz w:val="20"/>
                <w:szCs w:val="20"/>
              </w:rPr>
              <w:t xml:space="preserve">&lt; </w:t>
            </w:r>
            <w:r w:rsidR="00E4157A" w:rsidRPr="00BC1921">
              <w:rPr>
                <w:rFonts w:ascii="Times New Roman" w:eastAsia="DejaVu Sans" w:hAnsi="Times New Roman" w:cs="Times New Roman"/>
                <w:sz w:val="20"/>
                <w:szCs w:val="20"/>
              </w:rPr>
              <w:t>0.00</w:t>
            </w:r>
            <w:r>
              <w:rPr>
                <w:rFonts w:ascii="Times New Roman" w:eastAsia="DejaVu Sans" w:hAnsi="Times New Roman" w:cs="Times New Roman"/>
                <w:sz w:val="20"/>
                <w:szCs w:val="20"/>
              </w:rPr>
              <w:t>1</w:t>
            </w:r>
          </w:p>
        </w:tc>
        <w:tc>
          <w:tcPr>
            <w:tcW w:w="280" w:type="pct"/>
            <w:shd w:val="clear" w:color="auto" w:fill="FFFFFF"/>
            <w:vAlign w:val="center"/>
          </w:tcPr>
          <w:p w14:paraId="3C2E13A5" w14:textId="77777777" w:rsidR="00E4157A" w:rsidRPr="00BC1921" w:rsidRDefault="00E4157A" w:rsidP="00F66049">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p>
        </w:tc>
      </w:tr>
      <w:tr w:rsidR="00766BF0" w:rsidRPr="00BC1921" w14:paraId="46A64A46" w14:textId="77777777" w:rsidTr="00766BF0">
        <w:trPr>
          <w:jc w:val="center"/>
        </w:trPr>
        <w:tc>
          <w:tcPr>
            <w:tcW w:w="797" w:type="pct"/>
            <w:vMerge/>
            <w:shd w:val="clear" w:color="auto" w:fill="FFFFFF"/>
            <w:tcMar>
              <w:top w:w="0" w:type="dxa"/>
              <w:left w:w="0" w:type="dxa"/>
              <w:bottom w:w="0" w:type="dxa"/>
              <w:right w:w="0" w:type="dxa"/>
            </w:tcMar>
            <w:vAlign w:val="center"/>
          </w:tcPr>
          <w:p w14:paraId="6BCA3B3F" w14:textId="727D3419" w:rsidR="00E4157A" w:rsidRPr="00BC1921" w:rsidRDefault="00E4157A" w:rsidP="00F66049">
            <w:pPr>
              <w:pBdr>
                <w:top w:val="none" w:sz="0" w:space="0" w:color="000000"/>
                <w:left w:val="none" w:sz="0" w:space="0" w:color="000000"/>
                <w:bottom w:val="none" w:sz="0" w:space="0" w:color="000000"/>
                <w:right w:val="none" w:sz="0" w:space="0" w:color="000000"/>
              </w:pBdr>
              <w:spacing w:before="100" w:after="0"/>
              <w:ind w:left="100" w:right="100"/>
              <w:rPr>
                <w:rFonts w:ascii="Times New Roman" w:eastAsia="DejaVu Sans" w:hAnsi="Times New Roman" w:cs="Times New Roman"/>
                <w:sz w:val="20"/>
                <w:szCs w:val="20"/>
              </w:rPr>
            </w:pPr>
          </w:p>
        </w:tc>
        <w:tc>
          <w:tcPr>
            <w:tcW w:w="236" w:type="pct"/>
            <w:shd w:val="clear" w:color="auto" w:fill="FFFFFF"/>
            <w:tcMar>
              <w:top w:w="0" w:type="dxa"/>
              <w:left w:w="0" w:type="dxa"/>
              <w:bottom w:w="0" w:type="dxa"/>
              <w:right w:w="0" w:type="dxa"/>
            </w:tcMar>
            <w:vAlign w:val="center"/>
          </w:tcPr>
          <w:p w14:paraId="484FC604" w14:textId="164CCA0A" w:rsidR="00E4157A" w:rsidRPr="00BC1921" w:rsidRDefault="00E4157A" w:rsidP="00F66049">
            <w:pPr>
              <w:pBdr>
                <w:top w:val="none" w:sz="0" w:space="0" w:color="000000"/>
                <w:left w:val="none" w:sz="0" w:space="0" w:color="000000"/>
                <w:bottom w:val="none" w:sz="0" w:space="0" w:color="000000"/>
                <w:right w:val="none" w:sz="0" w:space="0" w:color="000000"/>
              </w:pBdr>
              <w:spacing w:before="100" w:after="0"/>
              <w:ind w:left="100" w:right="100"/>
              <w:rPr>
                <w:rFonts w:ascii="Times New Roman" w:eastAsia="DejaVu Sans" w:hAnsi="Times New Roman" w:cs="Times New Roman"/>
                <w:sz w:val="20"/>
                <w:szCs w:val="20"/>
              </w:rPr>
            </w:pPr>
            <w:r w:rsidRPr="00BC1921">
              <w:rPr>
                <w:rFonts w:ascii="Times New Roman" w:eastAsia="DejaVu Sans" w:hAnsi="Times New Roman" w:cs="Times New Roman"/>
                <w:sz w:val="20"/>
                <w:szCs w:val="20"/>
              </w:rPr>
              <w:t>Yes</w:t>
            </w:r>
          </w:p>
        </w:tc>
        <w:tc>
          <w:tcPr>
            <w:tcW w:w="404" w:type="pct"/>
            <w:shd w:val="clear" w:color="auto" w:fill="FFFFFF"/>
            <w:tcMar>
              <w:top w:w="0" w:type="dxa"/>
              <w:left w:w="0" w:type="dxa"/>
              <w:bottom w:w="0" w:type="dxa"/>
              <w:right w:w="0" w:type="dxa"/>
            </w:tcMar>
            <w:vAlign w:val="center"/>
          </w:tcPr>
          <w:p w14:paraId="376C511C" w14:textId="77777777" w:rsidR="00E4157A" w:rsidRPr="00BC1921" w:rsidRDefault="00E4157A" w:rsidP="00F66049">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p>
        </w:tc>
        <w:tc>
          <w:tcPr>
            <w:tcW w:w="315" w:type="pct"/>
            <w:shd w:val="clear" w:color="auto" w:fill="FFFFFF"/>
            <w:tcMar>
              <w:top w:w="0" w:type="dxa"/>
              <w:left w:w="0" w:type="dxa"/>
              <w:bottom w:w="0" w:type="dxa"/>
              <w:right w:w="0" w:type="dxa"/>
            </w:tcMar>
            <w:vAlign w:val="center"/>
          </w:tcPr>
          <w:p w14:paraId="517067DA" w14:textId="77777777" w:rsidR="00E4157A" w:rsidRPr="00BC1921" w:rsidRDefault="00E4157A" w:rsidP="00F66049">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p>
        </w:tc>
        <w:tc>
          <w:tcPr>
            <w:tcW w:w="603" w:type="pct"/>
            <w:shd w:val="clear" w:color="auto" w:fill="FFFFFF"/>
            <w:tcMar>
              <w:top w:w="0" w:type="dxa"/>
              <w:left w:w="0" w:type="dxa"/>
              <w:bottom w:w="0" w:type="dxa"/>
              <w:right w:w="0" w:type="dxa"/>
            </w:tcMar>
            <w:vAlign w:val="center"/>
          </w:tcPr>
          <w:p w14:paraId="604CF760" w14:textId="77777777" w:rsidR="00E4157A" w:rsidRPr="00BC1921" w:rsidRDefault="00E4157A" w:rsidP="00F66049">
            <w:pPr>
              <w:pBdr>
                <w:top w:val="none" w:sz="0" w:space="0" w:color="000000"/>
                <w:left w:val="none" w:sz="0" w:space="0" w:color="000000"/>
                <w:bottom w:val="none" w:sz="0" w:space="0" w:color="000000"/>
                <w:right w:val="none" w:sz="0" w:space="0" w:color="000000"/>
              </w:pBdr>
              <w:spacing w:before="100" w:after="0"/>
              <w:ind w:left="100" w:right="100"/>
              <w:rPr>
                <w:rFonts w:ascii="Times New Roman" w:eastAsia="DejaVu Sans" w:hAnsi="Times New Roman" w:cs="Times New Roman"/>
                <w:sz w:val="20"/>
                <w:szCs w:val="20"/>
              </w:rPr>
            </w:pPr>
          </w:p>
        </w:tc>
        <w:tc>
          <w:tcPr>
            <w:tcW w:w="329" w:type="pct"/>
            <w:shd w:val="clear" w:color="auto" w:fill="FFFFFF"/>
            <w:tcMar>
              <w:top w:w="0" w:type="dxa"/>
              <w:left w:w="0" w:type="dxa"/>
              <w:bottom w:w="0" w:type="dxa"/>
              <w:right w:w="0" w:type="dxa"/>
            </w:tcMar>
            <w:vAlign w:val="center"/>
          </w:tcPr>
          <w:p w14:paraId="03BB0E45" w14:textId="77777777" w:rsidR="00E4157A" w:rsidRPr="00BC1921" w:rsidRDefault="00E4157A" w:rsidP="00F66049">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p>
        </w:tc>
        <w:tc>
          <w:tcPr>
            <w:tcW w:w="233" w:type="pct"/>
            <w:shd w:val="clear" w:color="auto" w:fill="FFFFFF"/>
            <w:tcMar>
              <w:top w:w="0" w:type="dxa"/>
              <w:left w:w="0" w:type="dxa"/>
              <w:bottom w:w="0" w:type="dxa"/>
              <w:right w:w="0" w:type="dxa"/>
            </w:tcMar>
            <w:vAlign w:val="center"/>
          </w:tcPr>
          <w:p w14:paraId="3A1F323A" w14:textId="77777777" w:rsidR="00E4157A" w:rsidRPr="00BC1921" w:rsidRDefault="00E4157A" w:rsidP="00F66049">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p>
        </w:tc>
        <w:tc>
          <w:tcPr>
            <w:tcW w:w="453" w:type="pct"/>
            <w:shd w:val="clear" w:color="auto" w:fill="FFFFFF"/>
            <w:vAlign w:val="center"/>
          </w:tcPr>
          <w:p w14:paraId="59D6A7A5" w14:textId="747C27A8" w:rsidR="00E4157A" w:rsidRPr="00BC1921" w:rsidRDefault="00E4157A" w:rsidP="00F66049">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r w:rsidRPr="00BC1921">
              <w:rPr>
                <w:rFonts w:ascii="Times New Roman" w:eastAsia="DejaVu Sans" w:hAnsi="Times New Roman" w:cs="Times New Roman"/>
                <w:sz w:val="20"/>
                <w:szCs w:val="20"/>
              </w:rPr>
              <w:t>137,294</w:t>
            </w:r>
          </w:p>
        </w:tc>
        <w:tc>
          <w:tcPr>
            <w:tcW w:w="349" w:type="pct"/>
            <w:shd w:val="clear" w:color="auto" w:fill="FFFFFF"/>
            <w:vAlign w:val="center"/>
          </w:tcPr>
          <w:p w14:paraId="1AEA5736" w14:textId="5A0A5C21" w:rsidR="00E4157A" w:rsidRPr="00BC1921" w:rsidRDefault="00E4157A" w:rsidP="00F66049">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r w:rsidRPr="00BC1921">
              <w:rPr>
                <w:rFonts w:ascii="Times New Roman" w:eastAsia="DejaVu Sans" w:hAnsi="Times New Roman" w:cs="Times New Roman"/>
                <w:sz w:val="20"/>
                <w:szCs w:val="20"/>
              </w:rPr>
              <w:t>716</w:t>
            </w:r>
          </w:p>
        </w:tc>
        <w:tc>
          <w:tcPr>
            <w:tcW w:w="665" w:type="pct"/>
            <w:shd w:val="clear" w:color="auto" w:fill="FFFFFF"/>
            <w:vAlign w:val="center"/>
          </w:tcPr>
          <w:p w14:paraId="2B20662B" w14:textId="1FC2E5A9" w:rsidR="00E4157A" w:rsidRPr="00BC1921" w:rsidRDefault="00E4157A" w:rsidP="00F66049">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r w:rsidRPr="00BC1921">
              <w:rPr>
                <w:rFonts w:ascii="Times New Roman" w:eastAsia="DejaVu Sans" w:hAnsi="Times New Roman" w:cs="Times New Roman"/>
                <w:sz w:val="20"/>
                <w:szCs w:val="20"/>
              </w:rPr>
              <w:t>0.921 (0.854</w:t>
            </w:r>
            <w:r w:rsidR="003E28E5">
              <w:rPr>
                <w:rFonts w:ascii="Times New Roman" w:eastAsia="DejaVu Sans" w:hAnsi="Times New Roman" w:cs="Times New Roman"/>
                <w:sz w:val="20"/>
                <w:szCs w:val="20"/>
              </w:rPr>
              <w:t xml:space="preserve">, </w:t>
            </w:r>
            <w:r w:rsidRPr="00BC1921">
              <w:rPr>
                <w:rFonts w:ascii="Times New Roman" w:eastAsia="DejaVu Sans" w:hAnsi="Times New Roman" w:cs="Times New Roman"/>
                <w:sz w:val="20"/>
                <w:szCs w:val="20"/>
              </w:rPr>
              <w:t>0.993)</w:t>
            </w:r>
          </w:p>
        </w:tc>
        <w:tc>
          <w:tcPr>
            <w:tcW w:w="336" w:type="pct"/>
            <w:shd w:val="clear" w:color="auto" w:fill="FFFFFF"/>
            <w:vAlign w:val="center"/>
          </w:tcPr>
          <w:p w14:paraId="14FC5844" w14:textId="38810F19" w:rsidR="00E4157A" w:rsidRPr="00BC1921" w:rsidRDefault="00E4157A" w:rsidP="00F66049">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r w:rsidRPr="00BC1921">
              <w:rPr>
                <w:rFonts w:ascii="Times New Roman" w:eastAsia="DejaVu Sans" w:hAnsi="Times New Roman" w:cs="Times New Roman"/>
                <w:sz w:val="20"/>
                <w:szCs w:val="20"/>
              </w:rPr>
              <w:t>0.03</w:t>
            </w:r>
          </w:p>
        </w:tc>
        <w:tc>
          <w:tcPr>
            <w:tcW w:w="280" w:type="pct"/>
            <w:shd w:val="clear" w:color="auto" w:fill="FFFFFF"/>
            <w:vAlign w:val="center"/>
          </w:tcPr>
          <w:p w14:paraId="2FD2D79C" w14:textId="152FD750" w:rsidR="00E4157A" w:rsidRPr="00BC1921" w:rsidRDefault="00E4157A" w:rsidP="00F66049">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r w:rsidRPr="00BC1921">
              <w:rPr>
                <w:rFonts w:ascii="Times New Roman" w:eastAsia="DejaVu Sans" w:hAnsi="Times New Roman" w:cs="Times New Roman"/>
                <w:sz w:val="20"/>
                <w:szCs w:val="20"/>
              </w:rPr>
              <w:t>0.35</w:t>
            </w:r>
          </w:p>
        </w:tc>
      </w:tr>
      <w:tr w:rsidR="00766BF0" w:rsidRPr="00BC1921" w14:paraId="6C3301E0" w14:textId="77777777" w:rsidTr="00766BF0">
        <w:trPr>
          <w:jc w:val="center"/>
        </w:trPr>
        <w:tc>
          <w:tcPr>
            <w:tcW w:w="797" w:type="pct"/>
            <w:vMerge w:val="restart"/>
            <w:shd w:val="clear" w:color="auto" w:fill="F2F2F2" w:themeFill="background1" w:themeFillShade="F2"/>
            <w:tcMar>
              <w:top w:w="0" w:type="dxa"/>
              <w:left w:w="0" w:type="dxa"/>
              <w:bottom w:w="0" w:type="dxa"/>
              <w:right w:w="0" w:type="dxa"/>
            </w:tcMar>
            <w:vAlign w:val="center"/>
          </w:tcPr>
          <w:p w14:paraId="75E0A612" w14:textId="026ABA66" w:rsidR="00E4157A" w:rsidRPr="00BC1921" w:rsidRDefault="00E4157A" w:rsidP="00F66049">
            <w:pPr>
              <w:pBdr>
                <w:top w:val="none" w:sz="0" w:space="0" w:color="000000"/>
                <w:left w:val="none" w:sz="0" w:space="0" w:color="000000"/>
                <w:bottom w:val="none" w:sz="0" w:space="0" w:color="000000"/>
                <w:right w:val="none" w:sz="0" w:space="0" w:color="000000"/>
              </w:pBdr>
              <w:spacing w:before="100" w:after="0"/>
              <w:ind w:left="100" w:right="100"/>
              <w:rPr>
                <w:rFonts w:ascii="Times New Roman" w:eastAsia="DejaVu Sans" w:hAnsi="Times New Roman" w:cs="Times New Roman"/>
                <w:sz w:val="20"/>
                <w:szCs w:val="20"/>
              </w:rPr>
            </w:pPr>
            <w:r w:rsidRPr="00BC1921">
              <w:rPr>
                <w:rFonts w:ascii="Times New Roman" w:eastAsia="DejaVu Sans" w:hAnsi="Times New Roman" w:cs="Times New Roman"/>
                <w:sz w:val="20"/>
                <w:szCs w:val="20"/>
              </w:rPr>
              <w:t>Low income</w:t>
            </w:r>
          </w:p>
        </w:tc>
        <w:tc>
          <w:tcPr>
            <w:tcW w:w="236" w:type="pct"/>
            <w:shd w:val="clear" w:color="auto" w:fill="F2F2F2" w:themeFill="background1" w:themeFillShade="F2"/>
            <w:tcMar>
              <w:top w:w="0" w:type="dxa"/>
              <w:left w:w="0" w:type="dxa"/>
              <w:bottom w:w="0" w:type="dxa"/>
              <w:right w:w="0" w:type="dxa"/>
            </w:tcMar>
            <w:vAlign w:val="center"/>
          </w:tcPr>
          <w:p w14:paraId="464FE578" w14:textId="3FA99C7C" w:rsidR="00E4157A" w:rsidRPr="00BC1921" w:rsidRDefault="00E4157A" w:rsidP="00F66049">
            <w:pPr>
              <w:pBdr>
                <w:top w:val="none" w:sz="0" w:space="0" w:color="000000"/>
                <w:left w:val="none" w:sz="0" w:space="0" w:color="000000"/>
                <w:bottom w:val="none" w:sz="0" w:space="0" w:color="000000"/>
                <w:right w:val="none" w:sz="0" w:space="0" w:color="000000"/>
              </w:pBdr>
              <w:spacing w:before="100" w:after="0"/>
              <w:ind w:left="100" w:right="100"/>
              <w:rPr>
                <w:rFonts w:ascii="Times New Roman" w:eastAsia="DejaVu Sans" w:hAnsi="Times New Roman" w:cs="Times New Roman"/>
                <w:sz w:val="20"/>
                <w:szCs w:val="20"/>
              </w:rPr>
            </w:pPr>
            <w:r w:rsidRPr="00BC1921">
              <w:rPr>
                <w:rFonts w:ascii="Times New Roman" w:eastAsia="DejaVu Sans" w:hAnsi="Times New Roman" w:cs="Times New Roman"/>
                <w:sz w:val="20"/>
                <w:szCs w:val="20"/>
              </w:rPr>
              <w:t>No</w:t>
            </w:r>
          </w:p>
        </w:tc>
        <w:tc>
          <w:tcPr>
            <w:tcW w:w="404" w:type="pct"/>
            <w:shd w:val="clear" w:color="auto" w:fill="F2F2F2" w:themeFill="background1" w:themeFillShade="F2"/>
            <w:tcMar>
              <w:top w:w="0" w:type="dxa"/>
              <w:left w:w="0" w:type="dxa"/>
              <w:bottom w:w="0" w:type="dxa"/>
              <w:right w:w="0" w:type="dxa"/>
            </w:tcMar>
            <w:vAlign w:val="center"/>
          </w:tcPr>
          <w:p w14:paraId="0222F9D9" w14:textId="77777777" w:rsidR="00E4157A" w:rsidRPr="00BC1921" w:rsidRDefault="00E4157A" w:rsidP="00F66049">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p>
        </w:tc>
        <w:tc>
          <w:tcPr>
            <w:tcW w:w="315" w:type="pct"/>
            <w:shd w:val="clear" w:color="auto" w:fill="F2F2F2" w:themeFill="background1" w:themeFillShade="F2"/>
            <w:tcMar>
              <w:top w:w="0" w:type="dxa"/>
              <w:left w:w="0" w:type="dxa"/>
              <w:bottom w:w="0" w:type="dxa"/>
              <w:right w:w="0" w:type="dxa"/>
            </w:tcMar>
            <w:vAlign w:val="center"/>
          </w:tcPr>
          <w:p w14:paraId="12D7B7BA" w14:textId="77777777" w:rsidR="00E4157A" w:rsidRPr="00BC1921" w:rsidRDefault="00E4157A" w:rsidP="00F66049">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p>
        </w:tc>
        <w:tc>
          <w:tcPr>
            <w:tcW w:w="603" w:type="pct"/>
            <w:shd w:val="clear" w:color="auto" w:fill="F2F2F2" w:themeFill="background1" w:themeFillShade="F2"/>
            <w:tcMar>
              <w:top w:w="0" w:type="dxa"/>
              <w:left w:w="0" w:type="dxa"/>
              <w:bottom w:w="0" w:type="dxa"/>
              <w:right w:w="0" w:type="dxa"/>
            </w:tcMar>
            <w:vAlign w:val="center"/>
          </w:tcPr>
          <w:p w14:paraId="78B00F65" w14:textId="77777777" w:rsidR="00E4157A" w:rsidRPr="00BC1921" w:rsidRDefault="00E4157A" w:rsidP="00F66049">
            <w:pPr>
              <w:pBdr>
                <w:top w:val="none" w:sz="0" w:space="0" w:color="000000"/>
                <w:left w:val="none" w:sz="0" w:space="0" w:color="000000"/>
                <w:bottom w:val="none" w:sz="0" w:space="0" w:color="000000"/>
                <w:right w:val="none" w:sz="0" w:space="0" w:color="000000"/>
              </w:pBdr>
              <w:spacing w:before="100" w:after="0"/>
              <w:ind w:left="100" w:right="100"/>
              <w:rPr>
                <w:rFonts w:ascii="Times New Roman" w:eastAsia="DejaVu Sans" w:hAnsi="Times New Roman" w:cs="Times New Roman"/>
                <w:sz w:val="20"/>
                <w:szCs w:val="20"/>
              </w:rPr>
            </w:pPr>
          </w:p>
        </w:tc>
        <w:tc>
          <w:tcPr>
            <w:tcW w:w="329" w:type="pct"/>
            <w:shd w:val="clear" w:color="auto" w:fill="F2F2F2" w:themeFill="background1" w:themeFillShade="F2"/>
            <w:tcMar>
              <w:top w:w="0" w:type="dxa"/>
              <w:left w:w="0" w:type="dxa"/>
              <w:bottom w:w="0" w:type="dxa"/>
              <w:right w:w="0" w:type="dxa"/>
            </w:tcMar>
            <w:vAlign w:val="center"/>
          </w:tcPr>
          <w:p w14:paraId="154B88B6" w14:textId="77777777" w:rsidR="00E4157A" w:rsidRPr="00BC1921" w:rsidRDefault="00E4157A" w:rsidP="00F66049">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p>
        </w:tc>
        <w:tc>
          <w:tcPr>
            <w:tcW w:w="233" w:type="pct"/>
            <w:shd w:val="clear" w:color="auto" w:fill="F2F2F2" w:themeFill="background1" w:themeFillShade="F2"/>
            <w:tcMar>
              <w:top w:w="0" w:type="dxa"/>
              <w:left w:w="0" w:type="dxa"/>
              <w:bottom w:w="0" w:type="dxa"/>
              <w:right w:w="0" w:type="dxa"/>
            </w:tcMar>
            <w:vAlign w:val="center"/>
          </w:tcPr>
          <w:p w14:paraId="0DC85AB4" w14:textId="77777777" w:rsidR="00E4157A" w:rsidRPr="00BC1921" w:rsidRDefault="00E4157A" w:rsidP="00F66049">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p>
        </w:tc>
        <w:tc>
          <w:tcPr>
            <w:tcW w:w="453" w:type="pct"/>
            <w:shd w:val="clear" w:color="auto" w:fill="F2F2F2" w:themeFill="background1" w:themeFillShade="F2"/>
            <w:vAlign w:val="center"/>
          </w:tcPr>
          <w:p w14:paraId="5A4C61CA" w14:textId="7BDBF1F2" w:rsidR="00E4157A" w:rsidRPr="00BC1921" w:rsidRDefault="00E4157A" w:rsidP="00F66049">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r w:rsidRPr="00BC1921">
              <w:rPr>
                <w:rFonts w:ascii="Times New Roman" w:eastAsia="DejaVu Sans" w:hAnsi="Times New Roman" w:cs="Times New Roman"/>
                <w:sz w:val="20"/>
                <w:szCs w:val="20"/>
              </w:rPr>
              <w:t>1,754,586</w:t>
            </w:r>
          </w:p>
        </w:tc>
        <w:tc>
          <w:tcPr>
            <w:tcW w:w="349" w:type="pct"/>
            <w:shd w:val="clear" w:color="auto" w:fill="F2F2F2" w:themeFill="background1" w:themeFillShade="F2"/>
            <w:vAlign w:val="center"/>
          </w:tcPr>
          <w:p w14:paraId="3F505747" w14:textId="3FDDCF9E" w:rsidR="00E4157A" w:rsidRPr="00BC1921" w:rsidRDefault="00E4157A" w:rsidP="00F66049">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r w:rsidRPr="00BC1921">
              <w:rPr>
                <w:rFonts w:ascii="Times New Roman" w:eastAsia="DejaVu Sans" w:hAnsi="Times New Roman" w:cs="Times New Roman"/>
                <w:sz w:val="20"/>
                <w:szCs w:val="20"/>
              </w:rPr>
              <w:t>8,364</w:t>
            </w:r>
          </w:p>
        </w:tc>
        <w:tc>
          <w:tcPr>
            <w:tcW w:w="665" w:type="pct"/>
            <w:shd w:val="clear" w:color="auto" w:fill="F2F2F2" w:themeFill="background1" w:themeFillShade="F2"/>
            <w:vAlign w:val="center"/>
          </w:tcPr>
          <w:p w14:paraId="083110EB" w14:textId="4B7AEEC8" w:rsidR="00E4157A" w:rsidRPr="00BC1921" w:rsidRDefault="00E4157A" w:rsidP="00F66049">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r w:rsidRPr="00BC1921">
              <w:rPr>
                <w:rFonts w:ascii="Times New Roman" w:eastAsia="DejaVu Sans" w:hAnsi="Times New Roman" w:cs="Times New Roman"/>
                <w:sz w:val="20"/>
                <w:szCs w:val="20"/>
              </w:rPr>
              <w:t>0.958 (0.937</w:t>
            </w:r>
            <w:r w:rsidR="003E28E5">
              <w:rPr>
                <w:rFonts w:ascii="Times New Roman" w:eastAsia="DejaVu Sans" w:hAnsi="Times New Roman" w:cs="Times New Roman"/>
                <w:sz w:val="20"/>
                <w:szCs w:val="20"/>
              </w:rPr>
              <w:t xml:space="preserve">, </w:t>
            </w:r>
            <w:r w:rsidRPr="00BC1921">
              <w:rPr>
                <w:rFonts w:ascii="Times New Roman" w:eastAsia="DejaVu Sans" w:hAnsi="Times New Roman" w:cs="Times New Roman"/>
                <w:sz w:val="20"/>
                <w:szCs w:val="20"/>
              </w:rPr>
              <w:t>0.978)</w:t>
            </w:r>
          </w:p>
        </w:tc>
        <w:tc>
          <w:tcPr>
            <w:tcW w:w="336" w:type="pct"/>
            <w:shd w:val="clear" w:color="auto" w:fill="F2F2F2" w:themeFill="background1" w:themeFillShade="F2"/>
            <w:vAlign w:val="center"/>
          </w:tcPr>
          <w:p w14:paraId="5D62BDD8" w14:textId="52BD76C9" w:rsidR="00E4157A" w:rsidRPr="00BC1921" w:rsidRDefault="00766BF0" w:rsidP="00F66049">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r>
              <w:rPr>
                <w:rFonts w:ascii="Times New Roman" w:eastAsia="DejaVu Sans" w:hAnsi="Times New Roman" w:cs="Times New Roman"/>
                <w:sz w:val="20"/>
                <w:szCs w:val="20"/>
              </w:rPr>
              <w:t xml:space="preserve">&lt; </w:t>
            </w:r>
            <w:r w:rsidR="00E4157A" w:rsidRPr="00BC1921">
              <w:rPr>
                <w:rFonts w:ascii="Times New Roman" w:eastAsia="DejaVu Sans" w:hAnsi="Times New Roman" w:cs="Times New Roman"/>
                <w:sz w:val="20"/>
                <w:szCs w:val="20"/>
              </w:rPr>
              <w:t>0.00</w:t>
            </w:r>
            <w:r>
              <w:rPr>
                <w:rFonts w:ascii="Times New Roman" w:eastAsia="DejaVu Sans" w:hAnsi="Times New Roman" w:cs="Times New Roman"/>
                <w:sz w:val="20"/>
                <w:szCs w:val="20"/>
              </w:rPr>
              <w:t>1</w:t>
            </w:r>
          </w:p>
        </w:tc>
        <w:tc>
          <w:tcPr>
            <w:tcW w:w="280" w:type="pct"/>
            <w:shd w:val="clear" w:color="auto" w:fill="F2F2F2" w:themeFill="background1" w:themeFillShade="F2"/>
            <w:vAlign w:val="center"/>
          </w:tcPr>
          <w:p w14:paraId="3019E355" w14:textId="77777777" w:rsidR="00E4157A" w:rsidRPr="00BC1921" w:rsidRDefault="00E4157A" w:rsidP="00F66049">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p>
        </w:tc>
      </w:tr>
      <w:tr w:rsidR="00766BF0" w:rsidRPr="00BC1921" w14:paraId="32618C1F" w14:textId="77777777" w:rsidTr="00766BF0">
        <w:trPr>
          <w:jc w:val="center"/>
        </w:trPr>
        <w:tc>
          <w:tcPr>
            <w:tcW w:w="797" w:type="pct"/>
            <w:vMerge/>
            <w:shd w:val="clear" w:color="auto" w:fill="F2F2F2" w:themeFill="background1" w:themeFillShade="F2"/>
            <w:tcMar>
              <w:top w:w="0" w:type="dxa"/>
              <w:left w:w="0" w:type="dxa"/>
              <w:bottom w:w="0" w:type="dxa"/>
              <w:right w:w="0" w:type="dxa"/>
            </w:tcMar>
            <w:vAlign w:val="center"/>
          </w:tcPr>
          <w:p w14:paraId="7B02EF91" w14:textId="537D8876" w:rsidR="00E4157A" w:rsidRPr="00BC1921" w:rsidRDefault="00E4157A" w:rsidP="00F66049">
            <w:pPr>
              <w:pBdr>
                <w:top w:val="none" w:sz="0" w:space="0" w:color="000000"/>
                <w:left w:val="none" w:sz="0" w:space="0" w:color="000000"/>
                <w:bottom w:val="none" w:sz="0" w:space="0" w:color="000000"/>
                <w:right w:val="none" w:sz="0" w:space="0" w:color="000000"/>
              </w:pBdr>
              <w:spacing w:before="100" w:after="0"/>
              <w:ind w:left="100" w:right="100"/>
              <w:rPr>
                <w:rFonts w:ascii="Times New Roman" w:eastAsia="DejaVu Sans" w:hAnsi="Times New Roman" w:cs="Times New Roman"/>
                <w:sz w:val="20"/>
                <w:szCs w:val="20"/>
              </w:rPr>
            </w:pPr>
          </w:p>
        </w:tc>
        <w:tc>
          <w:tcPr>
            <w:tcW w:w="236" w:type="pct"/>
            <w:shd w:val="clear" w:color="auto" w:fill="F2F2F2" w:themeFill="background1" w:themeFillShade="F2"/>
            <w:tcMar>
              <w:top w:w="0" w:type="dxa"/>
              <w:left w:w="0" w:type="dxa"/>
              <w:bottom w:w="0" w:type="dxa"/>
              <w:right w:w="0" w:type="dxa"/>
            </w:tcMar>
            <w:vAlign w:val="center"/>
          </w:tcPr>
          <w:p w14:paraId="3AAD7A19" w14:textId="36B2DA3E" w:rsidR="00E4157A" w:rsidRPr="00BC1921" w:rsidRDefault="00E4157A" w:rsidP="00F66049">
            <w:pPr>
              <w:pBdr>
                <w:top w:val="none" w:sz="0" w:space="0" w:color="000000"/>
                <w:left w:val="none" w:sz="0" w:space="0" w:color="000000"/>
                <w:bottom w:val="none" w:sz="0" w:space="0" w:color="000000"/>
                <w:right w:val="none" w:sz="0" w:space="0" w:color="000000"/>
              </w:pBdr>
              <w:spacing w:before="100" w:after="0"/>
              <w:ind w:left="100" w:right="100"/>
              <w:rPr>
                <w:rFonts w:ascii="Times New Roman" w:eastAsia="DejaVu Sans" w:hAnsi="Times New Roman" w:cs="Times New Roman"/>
                <w:sz w:val="20"/>
                <w:szCs w:val="20"/>
              </w:rPr>
            </w:pPr>
            <w:r w:rsidRPr="00BC1921">
              <w:rPr>
                <w:rFonts w:ascii="Times New Roman" w:eastAsia="DejaVu Sans" w:hAnsi="Times New Roman" w:cs="Times New Roman"/>
                <w:sz w:val="20"/>
                <w:szCs w:val="20"/>
              </w:rPr>
              <w:t>Yes</w:t>
            </w:r>
          </w:p>
        </w:tc>
        <w:tc>
          <w:tcPr>
            <w:tcW w:w="404" w:type="pct"/>
            <w:shd w:val="clear" w:color="auto" w:fill="F2F2F2" w:themeFill="background1" w:themeFillShade="F2"/>
            <w:tcMar>
              <w:top w:w="0" w:type="dxa"/>
              <w:left w:w="0" w:type="dxa"/>
              <w:bottom w:w="0" w:type="dxa"/>
              <w:right w:w="0" w:type="dxa"/>
            </w:tcMar>
            <w:vAlign w:val="center"/>
          </w:tcPr>
          <w:p w14:paraId="2C31E4A1" w14:textId="77777777" w:rsidR="00E4157A" w:rsidRPr="00BC1921" w:rsidRDefault="00E4157A" w:rsidP="00F66049">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p>
        </w:tc>
        <w:tc>
          <w:tcPr>
            <w:tcW w:w="315" w:type="pct"/>
            <w:shd w:val="clear" w:color="auto" w:fill="F2F2F2" w:themeFill="background1" w:themeFillShade="F2"/>
            <w:tcMar>
              <w:top w:w="0" w:type="dxa"/>
              <w:left w:w="0" w:type="dxa"/>
              <w:bottom w:w="0" w:type="dxa"/>
              <w:right w:w="0" w:type="dxa"/>
            </w:tcMar>
            <w:vAlign w:val="center"/>
          </w:tcPr>
          <w:p w14:paraId="111CBC46" w14:textId="77777777" w:rsidR="00E4157A" w:rsidRPr="00BC1921" w:rsidRDefault="00E4157A" w:rsidP="00F66049">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p>
        </w:tc>
        <w:tc>
          <w:tcPr>
            <w:tcW w:w="603" w:type="pct"/>
            <w:shd w:val="clear" w:color="auto" w:fill="F2F2F2" w:themeFill="background1" w:themeFillShade="F2"/>
            <w:tcMar>
              <w:top w:w="0" w:type="dxa"/>
              <w:left w:w="0" w:type="dxa"/>
              <w:bottom w:w="0" w:type="dxa"/>
              <w:right w:w="0" w:type="dxa"/>
            </w:tcMar>
            <w:vAlign w:val="center"/>
          </w:tcPr>
          <w:p w14:paraId="166F7D5C" w14:textId="77777777" w:rsidR="00E4157A" w:rsidRPr="00BC1921" w:rsidRDefault="00E4157A" w:rsidP="00F66049">
            <w:pPr>
              <w:pBdr>
                <w:top w:val="none" w:sz="0" w:space="0" w:color="000000"/>
                <w:left w:val="none" w:sz="0" w:space="0" w:color="000000"/>
                <w:bottom w:val="none" w:sz="0" w:space="0" w:color="000000"/>
                <w:right w:val="none" w:sz="0" w:space="0" w:color="000000"/>
              </w:pBdr>
              <w:spacing w:before="100" w:after="0"/>
              <w:ind w:left="100" w:right="100"/>
              <w:rPr>
                <w:rFonts w:ascii="Times New Roman" w:eastAsia="DejaVu Sans" w:hAnsi="Times New Roman" w:cs="Times New Roman"/>
                <w:sz w:val="20"/>
                <w:szCs w:val="20"/>
              </w:rPr>
            </w:pPr>
          </w:p>
        </w:tc>
        <w:tc>
          <w:tcPr>
            <w:tcW w:w="329" w:type="pct"/>
            <w:shd w:val="clear" w:color="auto" w:fill="F2F2F2" w:themeFill="background1" w:themeFillShade="F2"/>
            <w:tcMar>
              <w:top w:w="0" w:type="dxa"/>
              <w:left w:w="0" w:type="dxa"/>
              <w:bottom w:w="0" w:type="dxa"/>
              <w:right w:w="0" w:type="dxa"/>
            </w:tcMar>
            <w:vAlign w:val="center"/>
          </w:tcPr>
          <w:p w14:paraId="4E28E12D" w14:textId="77777777" w:rsidR="00E4157A" w:rsidRPr="00BC1921" w:rsidRDefault="00E4157A" w:rsidP="00F66049">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p>
        </w:tc>
        <w:tc>
          <w:tcPr>
            <w:tcW w:w="233" w:type="pct"/>
            <w:shd w:val="clear" w:color="auto" w:fill="F2F2F2" w:themeFill="background1" w:themeFillShade="F2"/>
            <w:tcMar>
              <w:top w:w="0" w:type="dxa"/>
              <w:left w:w="0" w:type="dxa"/>
              <w:bottom w:w="0" w:type="dxa"/>
              <w:right w:w="0" w:type="dxa"/>
            </w:tcMar>
            <w:vAlign w:val="center"/>
          </w:tcPr>
          <w:p w14:paraId="11536261" w14:textId="77777777" w:rsidR="00E4157A" w:rsidRPr="00BC1921" w:rsidRDefault="00E4157A" w:rsidP="00F66049">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p>
        </w:tc>
        <w:tc>
          <w:tcPr>
            <w:tcW w:w="453" w:type="pct"/>
            <w:shd w:val="clear" w:color="auto" w:fill="F2F2F2" w:themeFill="background1" w:themeFillShade="F2"/>
            <w:vAlign w:val="center"/>
          </w:tcPr>
          <w:p w14:paraId="46F1CD59" w14:textId="6349551B" w:rsidR="00E4157A" w:rsidRPr="00BC1921" w:rsidRDefault="00E4157A" w:rsidP="00F66049">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r w:rsidRPr="00BC1921">
              <w:rPr>
                <w:rFonts w:ascii="Times New Roman" w:eastAsia="DejaVu Sans" w:hAnsi="Times New Roman" w:cs="Times New Roman"/>
                <w:sz w:val="20"/>
                <w:szCs w:val="20"/>
              </w:rPr>
              <w:t>153,155</w:t>
            </w:r>
          </w:p>
        </w:tc>
        <w:tc>
          <w:tcPr>
            <w:tcW w:w="349" w:type="pct"/>
            <w:shd w:val="clear" w:color="auto" w:fill="F2F2F2" w:themeFill="background1" w:themeFillShade="F2"/>
            <w:vAlign w:val="center"/>
          </w:tcPr>
          <w:p w14:paraId="455FAC51" w14:textId="0F52D077" w:rsidR="00E4157A" w:rsidRPr="00BC1921" w:rsidRDefault="00E4157A" w:rsidP="00F66049">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r w:rsidRPr="00BC1921">
              <w:rPr>
                <w:rFonts w:ascii="Times New Roman" w:eastAsia="DejaVu Sans" w:hAnsi="Times New Roman" w:cs="Times New Roman"/>
                <w:sz w:val="20"/>
                <w:szCs w:val="20"/>
              </w:rPr>
              <w:t>857</w:t>
            </w:r>
          </w:p>
        </w:tc>
        <w:tc>
          <w:tcPr>
            <w:tcW w:w="665" w:type="pct"/>
            <w:shd w:val="clear" w:color="auto" w:fill="F2F2F2" w:themeFill="background1" w:themeFillShade="F2"/>
            <w:vAlign w:val="center"/>
          </w:tcPr>
          <w:p w14:paraId="0262893B" w14:textId="773E8F65" w:rsidR="00E4157A" w:rsidRPr="00BC1921" w:rsidRDefault="00E4157A" w:rsidP="00F66049">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r w:rsidRPr="00BC1921">
              <w:rPr>
                <w:rFonts w:ascii="Times New Roman" w:eastAsia="DejaVu Sans" w:hAnsi="Times New Roman" w:cs="Times New Roman"/>
                <w:sz w:val="20"/>
                <w:szCs w:val="20"/>
              </w:rPr>
              <w:t>0.906 (0.845</w:t>
            </w:r>
            <w:r w:rsidR="003E28E5">
              <w:rPr>
                <w:rFonts w:ascii="Times New Roman" w:eastAsia="DejaVu Sans" w:hAnsi="Times New Roman" w:cs="Times New Roman"/>
                <w:sz w:val="20"/>
                <w:szCs w:val="20"/>
              </w:rPr>
              <w:t xml:space="preserve">, </w:t>
            </w:r>
            <w:r w:rsidRPr="00BC1921">
              <w:rPr>
                <w:rFonts w:ascii="Times New Roman" w:eastAsia="DejaVu Sans" w:hAnsi="Times New Roman" w:cs="Times New Roman"/>
                <w:sz w:val="20"/>
                <w:szCs w:val="20"/>
              </w:rPr>
              <w:t>0.972)</w:t>
            </w:r>
          </w:p>
        </w:tc>
        <w:tc>
          <w:tcPr>
            <w:tcW w:w="336" w:type="pct"/>
            <w:shd w:val="clear" w:color="auto" w:fill="F2F2F2" w:themeFill="background1" w:themeFillShade="F2"/>
            <w:vAlign w:val="center"/>
          </w:tcPr>
          <w:p w14:paraId="19373BD5" w14:textId="20B68598" w:rsidR="00E4157A" w:rsidRPr="00BC1921" w:rsidRDefault="00766BF0" w:rsidP="00F66049">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r>
              <w:rPr>
                <w:rFonts w:ascii="Times New Roman" w:eastAsia="DejaVu Sans" w:hAnsi="Times New Roman" w:cs="Times New Roman"/>
                <w:sz w:val="20"/>
                <w:szCs w:val="20"/>
              </w:rPr>
              <w:t xml:space="preserve">&lt; </w:t>
            </w:r>
            <w:r w:rsidR="00E4157A" w:rsidRPr="00BC1921">
              <w:rPr>
                <w:rFonts w:ascii="Times New Roman" w:eastAsia="DejaVu Sans" w:hAnsi="Times New Roman" w:cs="Times New Roman"/>
                <w:sz w:val="20"/>
                <w:szCs w:val="20"/>
              </w:rPr>
              <w:t>0.0</w:t>
            </w:r>
            <w:r>
              <w:rPr>
                <w:rFonts w:ascii="Times New Roman" w:eastAsia="DejaVu Sans" w:hAnsi="Times New Roman" w:cs="Times New Roman"/>
                <w:sz w:val="20"/>
                <w:szCs w:val="20"/>
              </w:rPr>
              <w:t>1</w:t>
            </w:r>
          </w:p>
        </w:tc>
        <w:tc>
          <w:tcPr>
            <w:tcW w:w="280" w:type="pct"/>
            <w:shd w:val="clear" w:color="auto" w:fill="F2F2F2" w:themeFill="background1" w:themeFillShade="F2"/>
            <w:vAlign w:val="center"/>
          </w:tcPr>
          <w:p w14:paraId="76FF11FA" w14:textId="6763C94A" w:rsidR="00E4157A" w:rsidRPr="00BC1921" w:rsidRDefault="00E4157A" w:rsidP="00F66049">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r w:rsidRPr="00BC1921">
              <w:rPr>
                <w:rFonts w:ascii="Times New Roman" w:eastAsia="DejaVu Sans" w:hAnsi="Times New Roman" w:cs="Times New Roman"/>
                <w:sz w:val="20"/>
                <w:szCs w:val="20"/>
              </w:rPr>
              <w:t>0.13</w:t>
            </w:r>
          </w:p>
        </w:tc>
      </w:tr>
      <w:tr w:rsidR="00766BF0" w:rsidRPr="00BC1921" w14:paraId="79CA6C45" w14:textId="77777777" w:rsidTr="00766BF0">
        <w:trPr>
          <w:jc w:val="center"/>
        </w:trPr>
        <w:tc>
          <w:tcPr>
            <w:tcW w:w="797" w:type="pct"/>
            <w:vMerge w:val="restart"/>
            <w:shd w:val="clear" w:color="auto" w:fill="F2F2F2" w:themeFill="background1" w:themeFillShade="F2"/>
            <w:tcMar>
              <w:top w:w="0" w:type="dxa"/>
              <w:left w:w="0" w:type="dxa"/>
              <w:bottom w:w="0" w:type="dxa"/>
              <w:right w:w="0" w:type="dxa"/>
            </w:tcMar>
            <w:vAlign w:val="center"/>
          </w:tcPr>
          <w:p w14:paraId="4358C8F1" w14:textId="48BB3B46" w:rsidR="00E4157A" w:rsidRPr="00BC1921" w:rsidRDefault="00E4157A" w:rsidP="00F66049">
            <w:pPr>
              <w:pBdr>
                <w:top w:val="none" w:sz="0" w:space="0" w:color="000000"/>
                <w:left w:val="none" w:sz="0" w:space="0" w:color="000000"/>
                <w:bottom w:val="none" w:sz="0" w:space="0" w:color="000000"/>
                <w:right w:val="none" w:sz="0" w:space="0" w:color="000000"/>
              </w:pBdr>
              <w:spacing w:before="100" w:after="0"/>
              <w:ind w:left="100" w:right="100"/>
              <w:rPr>
                <w:rFonts w:ascii="Times New Roman" w:eastAsia="DejaVu Sans" w:hAnsi="Times New Roman" w:cs="Times New Roman"/>
                <w:sz w:val="20"/>
                <w:szCs w:val="20"/>
              </w:rPr>
            </w:pPr>
            <w:r w:rsidRPr="00BC1921">
              <w:rPr>
                <w:rFonts w:ascii="Times New Roman" w:eastAsia="DejaVu Sans" w:hAnsi="Times New Roman" w:cs="Times New Roman"/>
                <w:sz w:val="20"/>
                <w:szCs w:val="20"/>
              </w:rPr>
              <w:t>High income</w:t>
            </w:r>
          </w:p>
        </w:tc>
        <w:tc>
          <w:tcPr>
            <w:tcW w:w="236" w:type="pct"/>
            <w:shd w:val="clear" w:color="auto" w:fill="F2F2F2" w:themeFill="background1" w:themeFillShade="F2"/>
            <w:tcMar>
              <w:top w:w="0" w:type="dxa"/>
              <w:left w:w="0" w:type="dxa"/>
              <w:bottom w:w="0" w:type="dxa"/>
              <w:right w:w="0" w:type="dxa"/>
            </w:tcMar>
            <w:vAlign w:val="center"/>
          </w:tcPr>
          <w:p w14:paraId="40218F35" w14:textId="5F053DA5" w:rsidR="00E4157A" w:rsidRPr="00BC1921" w:rsidRDefault="00E4157A" w:rsidP="00F66049">
            <w:pPr>
              <w:pBdr>
                <w:top w:val="none" w:sz="0" w:space="0" w:color="000000"/>
                <w:left w:val="none" w:sz="0" w:space="0" w:color="000000"/>
                <w:bottom w:val="none" w:sz="0" w:space="0" w:color="000000"/>
                <w:right w:val="none" w:sz="0" w:space="0" w:color="000000"/>
              </w:pBdr>
              <w:spacing w:before="100" w:after="0"/>
              <w:ind w:left="100" w:right="100"/>
              <w:rPr>
                <w:rFonts w:ascii="Times New Roman" w:eastAsia="DejaVu Sans" w:hAnsi="Times New Roman" w:cs="Times New Roman"/>
                <w:sz w:val="20"/>
                <w:szCs w:val="20"/>
              </w:rPr>
            </w:pPr>
            <w:r w:rsidRPr="00BC1921">
              <w:rPr>
                <w:rFonts w:ascii="Times New Roman" w:eastAsia="DejaVu Sans" w:hAnsi="Times New Roman" w:cs="Times New Roman"/>
                <w:sz w:val="20"/>
                <w:szCs w:val="20"/>
              </w:rPr>
              <w:t>No</w:t>
            </w:r>
          </w:p>
        </w:tc>
        <w:tc>
          <w:tcPr>
            <w:tcW w:w="404" w:type="pct"/>
            <w:shd w:val="clear" w:color="auto" w:fill="F2F2F2" w:themeFill="background1" w:themeFillShade="F2"/>
            <w:tcMar>
              <w:top w:w="0" w:type="dxa"/>
              <w:left w:w="0" w:type="dxa"/>
              <w:bottom w:w="0" w:type="dxa"/>
              <w:right w:w="0" w:type="dxa"/>
            </w:tcMar>
            <w:vAlign w:val="center"/>
          </w:tcPr>
          <w:p w14:paraId="627FACEF" w14:textId="77777777" w:rsidR="00E4157A" w:rsidRPr="00BC1921" w:rsidRDefault="00E4157A" w:rsidP="00F66049">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p>
        </w:tc>
        <w:tc>
          <w:tcPr>
            <w:tcW w:w="315" w:type="pct"/>
            <w:shd w:val="clear" w:color="auto" w:fill="F2F2F2" w:themeFill="background1" w:themeFillShade="F2"/>
            <w:tcMar>
              <w:top w:w="0" w:type="dxa"/>
              <w:left w:w="0" w:type="dxa"/>
              <w:bottom w:w="0" w:type="dxa"/>
              <w:right w:w="0" w:type="dxa"/>
            </w:tcMar>
            <w:vAlign w:val="center"/>
          </w:tcPr>
          <w:p w14:paraId="571A2E01" w14:textId="77777777" w:rsidR="00E4157A" w:rsidRPr="00BC1921" w:rsidRDefault="00E4157A" w:rsidP="00F66049">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p>
        </w:tc>
        <w:tc>
          <w:tcPr>
            <w:tcW w:w="603" w:type="pct"/>
            <w:shd w:val="clear" w:color="auto" w:fill="F2F2F2" w:themeFill="background1" w:themeFillShade="F2"/>
            <w:tcMar>
              <w:top w:w="0" w:type="dxa"/>
              <w:left w:w="0" w:type="dxa"/>
              <w:bottom w:w="0" w:type="dxa"/>
              <w:right w:w="0" w:type="dxa"/>
            </w:tcMar>
            <w:vAlign w:val="center"/>
          </w:tcPr>
          <w:p w14:paraId="2263CCC2" w14:textId="77777777" w:rsidR="00E4157A" w:rsidRPr="00BC1921" w:rsidRDefault="00E4157A" w:rsidP="00F66049">
            <w:pPr>
              <w:pBdr>
                <w:top w:val="none" w:sz="0" w:space="0" w:color="000000"/>
                <w:left w:val="none" w:sz="0" w:space="0" w:color="000000"/>
                <w:bottom w:val="none" w:sz="0" w:space="0" w:color="000000"/>
                <w:right w:val="none" w:sz="0" w:space="0" w:color="000000"/>
              </w:pBdr>
              <w:spacing w:before="100" w:after="0"/>
              <w:ind w:left="100" w:right="100"/>
              <w:rPr>
                <w:rFonts w:ascii="Times New Roman" w:eastAsia="DejaVu Sans" w:hAnsi="Times New Roman" w:cs="Times New Roman"/>
                <w:sz w:val="20"/>
                <w:szCs w:val="20"/>
              </w:rPr>
            </w:pPr>
          </w:p>
        </w:tc>
        <w:tc>
          <w:tcPr>
            <w:tcW w:w="329" w:type="pct"/>
            <w:shd w:val="clear" w:color="auto" w:fill="F2F2F2" w:themeFill="background1" w:themeFillShade="F2"/>
            <w:tcMar>
              <w:top w:w="0" w:type="dxa"/>
              <w:left w:w="0" w:type="dxa"/>
              <w:bottom w:w="0" w:type="dxa"/>
              <w:right w:w="0" w:type="dxa"/>
            </w:tcMar>
            <w:vAlign w:val="center"/>
          </w:tcPr>
          <w:p w14:paraId="69B2F3A2" w14:textId="77777777" w:rsidR="00E4157A" w:rsidRPr="00BC1921" w:rsidRDefault="00E4157A" w:rsidP="00F66049">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p>
        </w:tc>
        <w:tc>
          <w:tcPr>
            <w:tcW w:w="233" w:type="pct"/>
            <w:shd w:val="clear" w:color="auto" w:fill="F2F2F2" w:themeFill="background1" w:themeFillShade="F2"/>
            <w:tcMar>
              <w:top w:w="0" w:type="dxa"/>
              <w:left w:w="0" w:type="dxa"/>
              <w:bottom w:w="0" w:type="dxa"/>
              <w:right w:w="0" w:type="dxa"/>
            </w:tcMar>
            <w:vAlign w:val="center"/>
          </w:tcPr>
          <w:p w14:paraId="113980CB" w14:textId="77777777" w:rsidR="00E4157A" w:rsidRPr="00BC1921" w:rsidRDefault="00E4157A" w:rsidP="00F66049">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p>
        </w:tc>
        <w:tc>
          <w:tcPr>
            <w:tcW w:w="453" w:type="pct"/>
            <w:shd w:val="clear" w:color="auto" w:fill="F2F2F2" w:themeFill="background1" w:themeFillShade="F2"/>
            <w:vAlign w:val="center"/>
          </w:tcPr>
          <w:p w14:paraId="660EB7A5" w14:textId="65A8972A" w:rsidR="00E4157A" w:rsidRPr="00BC1921" w:rsidRDefault="00E4157A" w:rsidP="00F66049">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r w:rsidRPr="00BC1921">
              <w:rPr>
                <w:rFonts w:ascii="Times New Roman" w:eastAsia="DejaVu Sans" w:hAnsi="Times New Roman" w:cs="Times New Roman"/>
                <w:sz w:val="20"/>
                <w:szCs w:val="20"/>
              </w:rPr>
              <w:t>2,241,182</w:t>
            </w:r>
          </w:p>
        </w:tc>
        <w:tc>
          <w:tcPr>
            <w:tcW w:w="349" w:type="pct"/>
            <w:shd w:val="clear" w:color="auto" w:fill="F2F2F2" w:themeFill="background1" w:themeFillShade="F2"/>
            <w:vAlign w:val="center"/>
          </w:tcPr>
          <w:p w14:paraId="5DA83538" w14:textId="0FBC0917" w:rsidR="00E4157A" w:rsidRPr="00BC1921" w:rsidRDefault="00E4157A" w:rsidP="00F66049">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r w:rsidRPr="00BC1921">
              <w:rPr>
                <w:rFonts w:ascii="Times New Roman" w:eastAsia="DejaVu Sans" w:hAnsi="Times New Roman" w:cs="Times New Roman"/>
                <w:sz w:val="20"/>
                <w:szCs w:val="20"/>
              </w:rPr>
              <w:t>7,175</w:t>
            </w:r>
          </w:p>
        </w:tc>
        <w:tc>
          <w:tcPr>
            <w:tcW w:w="665" w:type="pct"/>
            <w:shd w:val="clear" w:color="auto" w:fill="F2F2F2" w:themeFill="background1" w:themeFillShade="F2"/>
            <w:vAlign w:val="center"/>
          </w:tcPr>
          <w:p w14:paraId="190E7DFD" w14:textId="116E6673" w:rsidR="00E4157A" w:rsidRPr="00BC1921" w:rsidRDefault="00E4157A" w:rsidP="00F66049">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r w:rsidRPr="00BC1921">
              <w:rPr>
                <w:rFonts w:ascii="Times New Roman" w:eastAsia="DejaVu Sans" w:hAnsi="Times New Roman" w:cs="Times New Roman"/>
                <w:sz w:val="20"/>
                <w:szCs w:val="20"/>
              </w:rPr>
              <w:t>0.961 (0.935</w:t>
            </w:r>
            <w:r w:rsidR="003E28E5">
              <w:rPr>
                <w:rFonts w:ascii="Times New Roman" w:eastAsia="DejaVu Sans" w:hAnsi="Times New Roman" w:cs="Times New Roman"/>
                <w:sz w:val="20"/>
                <w:szCs w:val="20"/>
              </w:rPr>
              <w:t xml:space="preserve">, </w:t>
            </w:r>
            <w:r w:rsidRPr="00BC1921">
              <w:rPr>
                <w:rFonts w:ascii="Times New Roman" w:eastAsia="DejaVu Sans" w:hAnsi="Times New Roman" w:cs="Times New Roman"/>
                <w:sz w:val="20"/>
                <w:szCs w:val="20"/>
              </w:rPr>
              <w:t>0.988)</w:t>
            </w:r>
          </w:p>
        </w:tc>
        <w:tc>
          <w:tcPr>
            <w:tcW w:w="336" w:type="pct"/>
            <w:shd w:val="clear" w:color="auto" w:fill="F2F2F2" w:themeFill="background1" w:themeFillShade="F2"/>
            <w:vAlign w:val="center"/>
          </w:tcPr>
          <w:p w14:paraId="5C0401D0" w14:textId="2781D44B" w:rsidR="00E4157A" w:rsidRPr="00BC1921" w:rsidRDefault="00766BF0" w:rsidP="00F66049">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r>
              <w:rPr>
                <w:rFonts w:ascii="Times New Roman" w:eastAsia="DejaVu Sans" w:hAnsi="Times New Roman" w:cs="Times New Roman"/>
                <w:sz w:val="20"/>
                <w:szCs w:val="20"/>
              </w:rPr>
              <w:t xml:space="preserve">&lt; </w:t>
            </w:r>
            <w:r w:rsidR="00E4157A" w:rsidRPr="00BC1921">
              <w:rPr>
                <w:rFonts w:ascii="Times New Roman" w:eastAsia="DejaVu Sans" w:hAnsi="Times New Roman" w:cs="Times New Roman"/>
                <w:sz w:val="20"/>
                <w:szCs w:val="20"/>
              </w:rPr>
              <w:t>0.0</w:t>
            </w:r>
            <w:r>
              <w:rPr>
                <w:rFonts w:ascii="Times New Roman" w:eastAsia="DejaVu Sans" w:hAnsi="Times New Roman" w:cs="Times New Roman"/>
                <w:sz w:val="20"/>
                <w:szCs w:val="20"/>
              </w:rPr>
              <w:t>1</w:t>
            </w:r>
          </w:p>
        </w:tc>
        <w:tc>
          <w:tcPr>
            <w:tcW w:w="280" w:type="pct"/>
            <w:shd w:val="clear" w:color="auto" w:fill="F2F2F2" w:themeFill="background1" w:themeFillShade="F2"/>
            <w:vAlign w:val="center"/>
          </w:tcPr>
          <w:p w14:paraId="20C67D87" w14:textId="77777777" w:rsidR="00E4157A" w:rsidRPr="00BC1921" w:rsidRDefault="00E4157A" w:rsidP="00F66049">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p>
        </w:tc>
      </w:tr>
      <w:tr w:rsidR="00766BF0" w:rsidRPr="00BC1921" w14:paraId="40369564" w14:textId="77777777" w:rsidTr="00766BF0">
        <w:trPr>
          <w:jc w:val="center"/>
        </w:trPr>
        <w:tc>
          <w:tcPr>
            <w:tcW w:w="797" w:type="pct"/>
            <w:vMerge/>
            <w:shd w:val="clear" w:color="auto" w:fill="F2F2F2" w:themeFill="background1" w:themeFillShade="F2"/>
            <w:tcMar>
              <w:top w:w="0" w:type="dxa"/>
              <w:left w:w="0" w:type="dxa"/>
              <w:bottom w:w="0" w:type="dxa"/>
              <w:right w:w="0" w:type="dxa"/>
            </w:tcMar>
            <w:vAlign w:val="center"/>
          </w:tcPr>
          <w:p w14:paraId="30261318" w14:textId="4B31D6E5" w:rsidR="00E4157A" w:rsidRPr="00BC1921" w:rsidRDefault="00E4157A" w:rsidP="00F66049">
            <w:pPr>
              <w:pBdr>
                <w:top w:val="none" w:sz="0" w:space="0" w:color="000000"/>
                <w:left w:val="none" w:sz="0" w:space="0" w:color="000000"/>
                <w:bottom w:val="none" w:sz="0" w:space="0" w:color="000000"/>
                <w:right w:val="none" w:sz="0" w:space="0" w:color="000000"/>
              </w:pBdr>
              <w:spacing w:before="100" w:after="0"/>
              <w:ind w:left="100" w:right="100"/>
              <w:rPr>
                <w:rFonts w:ascii="Times New Roman" w:eastAsia="DejaVu Sans" w:hAnsi="Times New Roman" w:cs="Times New Roman"/>
                <w:sz w:val="20"/>
                <w:szCs w:val="20"/>
              </w:rPr>
            </w:pPr>
          </w:p>
        </w:tc>
        <w:tc>
          <w:tcPr>
            <w:tcW w:w="236" w:type="pct"/>
            <w:shd w:val="clear" w:color="auto" w:fill="F2F2F2" w:themeFill="background1" w:themeFillShade="F2"/>
            <w:tcMar>
              <w:top w:w="0" w:type="dxa"/>
              <w:left w:w="0" w:type="dxa"/>
              <w:bottom w:w="0" w:type="dxa"/>
              <w:right w:w="0" w:type="dxa"/>
            </w:tcMar>
            <w:vAlign w:val="center"/>
          </w:tcPr>
          <w:p w14:paraId="3FB75C7B" w14:textId="0A91F642" w:rsidR="00E4157A" w:rsidRPr="00BC1921" w:rsidRDefault="00E4157A" w:rsidP="00F66049">
            <w:pPr>
              <w:pBdr>
                <w:top w:val="none" w:sz="0" w:space="0" w:color="000000"/>
                <w:left w:val="none" w:sz="0" w:space="0" w:color="000000"/>
                <w:bottom w:val="none" w:sz="0" w:space="0" w:color="000000"/>
                <w:right w:val="none" w:sz="0" w:space="0" w:color="000000"/>
              </w:pBdr>
              <w:spacing w:before="100" w:after="0"/>
              <w:ind w:left="100" w:right="100"/>
              <w:rPr>
                <w:rFonts w:ascii="Times New Roman" w:eastAsia="DejaVu Sans" w:hAnsi="Times New Roman" w:cs="Times New Roman"/>
                <w:sz w:val="20"/>
                <w:szCs w:val="20"/>
              </w:rPr>
            </w:pPr>
            <w:r w:rsidRPr="00BC1921">
              <w:rPr>
                <w:rFonts w:ascii="Times New Roman" w:eastAsia="DejaVu Sans" w:hAnsi="Times New Roman" w:cs="Times New Roman"/>
                <w:sz w:val="20"/>
                <w:szCs w:val="20"/>
              </w:rPr>
              <w:t>Yes</w:t>
            </w:r>
          </w:p>
        </w:tc>
        <w:tc>
          <w:tcPr>
            <w:tcW w:w="404" w:type="pct"/>
            <w:shd w:val="clear" w:color="auto" w:fill="F2F2F2" w:themeFill="background1" w:themeFillShade="F2"/>
            <w:tcMar>
              <w:top w:w="0" w:type="dxa"/>
              <w:left w:w="0" w:type="dxa"/>
              <w:bottom w:w="0" w:type="dxa"/>
              <w:right w:w="0" w:type="dxa"/>
            </w:tcMar>
            <w:vAlign w:val="center"/>
          </w:tcPr>
          <w:p w14:paraId="7863AF93" w14:textId="77777777" w:rsidR="00E4157A" w:rsidRPr="00BC1921" w:rsidRDefault="00E4157A" w:rsidP="00F66049">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p>
        </w:tc>
        <w:tc>
          <w:tcPr>
            <w:tcW w:w="315" w:type="pct"/>
            <w:shd w:val="clear" w:color="auto" w:fill="F2F2F2" w:themeFill="background1" w:themeFillShade="F2"/>
            <w:tcMar>
              <w:top w:w="0" w:type="dxa"/>
              <w:left w:w="0" w:type="dxa"/>
              <w:bottom w:w="0" w:type="dxa"/>
              <w:right w:w="0" w:type="dxa"/>
            </w:tcMar>
            <w:vAlign w:val="center"/>
          </w:tcPr>
          <w:p w14:paraId="235392E4" w14:textId="77777777" w:rsidR="00E4157A" w:rsidRPr="00BC1921" w:rsidRDefault="00E4157A" w:rsidP="00F66049">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p>
        </w:tc>
        <w:tc>
          <w:tcPr>
            <w:tcW w:w="603" w:type="pct"/>
            <w:shd w:val="clear" w:color="auto" w:fill="F2F2F2" w:themeFill="background1" w:themeFillShade="F2"/>
            <w:tcMar>
              <w:top w:w="0" w:type="dxa"/>
              <w:left w:w="0" w:type="dxa"/>
              <w:bottom w:w="0" w:type="dxa"/>
              <w:right w:w="0" w:type="dxa"/>
            </w:tcMar>
            <w:vAlign w:val="center"/>
          </w:tcPr>
          <w:p w14:paraId="5836EB4D" w14:textId="77777777" w:rsidR="00E4157A" w:rsidRPr="00BC1921" w:rsidRDefault="00E4157A" w:rsidP="00F66049">
            <w:pPr>
              <w:pBdr>
                <w:top w:val="none" w:sz="0" w:space="0" w:color="000000"/>
                <w:left w:val="none" w:sz="0" w:space="0" w:color="000000"/>
                <w:bottom w:val="none" w:sz="0" w:space="0" w:color="000000"/>
                <w:right w:val="none" w:sz="0" w:space="0" w:color="000000"/>
              </w:pBdr>
              <w:spacing w:before="100" w:after="0"/>
              <w:ind w:left="100" w:right="100"/>
              <w:rPr>
                <w:rFonts w:ascii="Times New Roman" w:eastAsia="DejaVu Sans" w:hAnsi="Times New Roman" w:cs="Times New Roman"/>
                <w:sz w:val="20"/>
                <w:szCs w:val="20"/>
              </w:rPr>
            </w:pPr>
          </w:p>
        </w:tc>
        <w:tc>
          <w:tcPr>
            <w:tcW w:w="329" w:type="pct"/>
            <w:shd w:val="clear" w:color="auto" w:fill="F2F2F2" w:themeFill="background1" w:themeFillShade="F2"/>
            <w:tcMar>
              <w:top w:w="0" w:type="dxa"/>
              <w:left w:w="0" w:type="dxa"/>
              <w:bottom w:w="0" w:type="dxa"/>
              <w:right w:w="0" w:type="dxa"/>
            </w:tcMar>
            <w:vAlign w:val="center"/>
          </w:tcPr>
          <w:p w14:paraId="4DEDC4D6" w14:textId="77777777" w:rsidR="00E4157A" w:rsidRPr="00BC1921" w:rsidRDefault="00E4157A" w:rsidP="00F66049">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p>
        </w:tc>
        <w:tc>
          <w:tcPr>
            <w:tcW w:w="233" w:type="pct"/>
            <w:shd w:val="clear" w:color="auto" w:fill="F2F2F2" w:themeFill="background1" w:themeFillShade="F2"/>
            <w:tcMar>
              <w:top w:w="0" w:type="dxa"/>
              <w:left w:w="0" w:type="dxa"/>
              <w:bottom w:w="0" w:type="dxa"/>
              <w:right w:w="0" w:type="dxa"/>
            </w:tcMar>
            <w:vAlign w:val="center"/>
          </w:tcPr>
          <w:p w14:paraId="35A513BE" w14:textId="77777777" w:rsidR="00E4157A" w:rsidRPr="00BC1921" w:rsidRDefault="00E4157A" w:rsidP="00F66049">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p>
        </w:tc>
        <w:tc>
          <w:tcPr>
            <w:tcW w:w="453" w:type="pct"/>
            <w:shd w:val="clear" w:color="auto" w:fill="F2F2F2" w:themeFill="background1" w:themeFillShade="F2"/>
            <w:vAlign w:val="center"/>
          </w:tcPr>
          <w:p w14:paraId="18F33D3D" w14:textId="090E05C8" w:rsidR="00E4157A" w:rsidRPr="00BC1921" w:rsidRDefault="00E4157A" w:rsidP="00F66049">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r w:rsidRPr="00BC1921">
              <w:rPr>
                <w:rFonts w:ascii="Times New Roman" w:eastAsia="DejaVu Sans" w:hAnsi="Times New Roman" w:cs="Times New Roman"/>
                <w:sz w:val="20"/>
                <w:szCs w:val="20"/>
              </w:rPr>
              <w:t>106,128</w:t>
            </w:r>
          </w:p>
        </w:tc>
        <w:tc>
          <w:tcPr>
            <w:tcW w:w="349" w:type="pct"/>
            <w:shd w:val="clear" w:color="auto" w:fill="F2F2F2" w:themeFill="background1" w:themeFillShade="F2"/>
            <w:vAlign w:val="center"/>
          </w:tcPr>
          <w:p w14:paraId="4680FF23" w14:textId="7A008512" w:rsidR="00E4157A" w:rsidRPr="00BC1921" w:rsidRDefault="00E4157A" w:rsidP="00F66049">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r w:rsidRPr="00BC1921">
              <w:rPr>
                <w:rFonts w:ascii="Times New Roman" w:eastAsia="DejaVu Sans" w:hAnsi="Times New Roman" w:cs="Times New Roman"/>
                <w:sz w:val="20"/>
                <w:szCs w:val="20"/>
              </w:rPr>
              <w:t>413</w:t>
            </w:r>
          </w:p>
        </w:tc>
        <w:tc>
          <w:tcPr>
            <w:tcW w:w="665" w:type="pct"/>
            <w:shd w:val="clear" w:color="auto" w:fill="F2F2F2" w:themeFill="background1" w:themeFillShade="F2"/>
            <w:vAlign w:val="center"/>
          </w:tcPr>
          <w:p w14:paraId="5DC8C179" w14:textId="69A1834A" w:rsidR="00E4157A" w:rsidRPr="00BC1921" w:rsidRDefault="00E4157A" w:rsidP="00F66049">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r w:rsidRPr="00BC1921">
              <w:rPr>
                <w:rFonts w:ascii="Times New Roman" w:eastAsia="DejaVu Sans" w:hAnsi="Times New Roman" w:cs="Times New Roman"/>
                <w:sz w:val="20"/>
                <w:szCs w:val="20"/>
              </w:rPr>
              <w:t>1.002 (0.904</w:t>
            </w:r>
            <w:r w:rsidR="00772241">
              <w:rPr>
                <w:rFonts w:ascii="Times New Roman" w:eastAsia="DejaVu Sans" w:hAnsi="Times New Roman" w:cs="Times New Roman"/>
                <w:sz w:val="20"/>
                <w:szCs w:val="20"/>
              </w:rPr>
              <w:t xml:space="preserve">, </w:t>
            </w:r>
            <w:r w:rsidRPr="00BC1921">
              <w:rPr>
                <w:rFonts w:ascii="Times New Roman" w:eastAsia="DejaVu Sans" w:hAnsi="Times New Roman" w:cs="Times New Roman"/>
                <w:sz w:val="20"/>
                <w:szCs w:val="20"/>
              </w:rPr>
              <w:t>1.11</w:t>
            </w:r>
            <w:r w:rsidR="00772241">
              <w:rPr>
                <w:rFonts w:ascii="Times New Roman" w:eastAsia="DejaVu Sans" w:hAnsi="Times New Roman" w:cs="Times New Roman"/>
                <w:sz w:val="20"/>
                <w:szCs w:val="20"/>
              </w:rPr>
              <w:t>0</w:t>
            </w:r>
            <w:r w:rsidRPr="00BC1921">
              <w:rPr>
                <w:rFonts w:ascii="Times New Roman" w:eastAsia="DejaVu Sans" w:hAnsi="Times New Roman" w:cs="Times New Roman"/>
                <w:sz w:val="20"/>
                <w:szCs w:val="20"/>
              </w:rPr>
              <w:t>)</w:t>
            </w:r>
          </w:p>
        </w:tc>
        <w:tc>
          <w:tcPr>
            <w:tcW w:w="336" w:type="pct"/>
            <w:shd w:val="clear" w:color="auto" w:fill="F2F2F2" w:themeFill="background1" w:themeFillShade="F2"/>
            <w:vAlign w:val="center"/>
          </w:tcPr>
          <w:p w14:paraId="79B31E0A" w14:textId="3ABA0967" w:rsidR="00E4157A" w:rsidRPr="00BC1921" w:rsidRDefault="00E4157A" w:rsidP="00F66049">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r w:rsidRPr="00BC1921">
              <w:rPr>
                <w:rFonts w:ascii="Times New Roman" w:eastAsia="DejaVu Sans" w:hAnsi="Times New Roman" w:cs="Times New Roman"/>
                <w:sz w:val="20"/>
                <w:szCs w:val="20"/>
              </w:rPr>
              <w:t>0.97</w:t>
            </w:r>
          </w:p>
        </w:tc>
        <w:tc>
          <w:tcPr>
            <w:tcW w:w="280" w:type="pct"/>
            <w:shd w:val="clear" w:color="auto" w:fill="F2F2F2" w:themeFill="background1" w:themeFillShade="F2"/>
            <w:vAlign w:val="center"/>
          </w:tcPr>
          <w:p w14:paraId="679452BA" w14:textId="7A2E02AE" w:rsidR="00E4157A" w:rsidRPr="00BC1921" w:rsidRDefault="00E4157A" w:rsidP="00F66049">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r w:rsidRPr="00BC1921">
              <w:rPr>
                <w:rFonts w:ascii="Times New Roman" w:eastAsia="DejaVu Sans" w:hAnsi="Times New Roman" w:cs="Times New Roman"/>
                <w:sz w:val="20"/>
                <w:szCs w:val="20"/>
              </w:rPr>
              <w:t>0.44</w:t>
            </w:r>
          </w:p>
        </w:tc>
      </w:tr>
    </w:tbl>
    <w:p w14:paraId="5B29D72B" w14:textId="201F8A45" w:rsidR="00240D86" w:rsidRPr="008517CC" w:rsidRDefault="001D6CE8" w:rsidP="0044157E">
      <w:pPr>
        <w:spacing w:after="0" w:line="240" w:lineRule="auto"/>
        <w:ind w:left="-993" w:right="-926"/>
        <w:jc w:val="both"/>
        <w:rPr>
          <w:rFonts w:ascii="Times New Roman" w:eastAsia="Times New Roman" w:hAnsi="Times New Roman" w:cs="Times New Roman"/>
          <w:bCs/>
          <w:kern w:val="2"/>
          <w:sz w:val="20"/>
          <w:szCs w:val="20"/>
          <w:lang w:eastAsia="en-US"/>
          <w14:ligatures w14:val="standardContextual"/>
        </w:rPr>
      </w:pPr>
      <w:r w:rsidRPr="008517CC">
        <w:rPr>
          <w:rFonts w:ascii="Times New Roman" w:eastAsia="Times New Roman" w:hAnsi="Times New Roman" w:cs="Times New Roman"/>
          <w:bCs/>
          <w:kern w:val="2"/>
          <w:sz w:val="20"/>
          <w:szCs w:val="20"/>
          <w:vertAlign w:val="superscript"/>
          <w:lang w:eastAsia="en-US"/>
          <w14:ligatures w14:val="standardContextual"/>
        </w:rPr>
        <w:t>a</w:t>
      </w:r>
      <w:r w:rsidRPr="008517CC">
        <w:rPr>
          <w:rFonts w:ascii="Times New Roman" w:eastAsia="Times New Roman" w:hAnsi="Times New Roman" w:cs="Times New Roman"/>
          <w:bCs/>
          <w:kern w:val="2"/>
          <w:sz w:val="20"/>
          <w:szCs w:val="20"/>
          <w:lang w:eastAsia="en-US"/>
          <w14:ligatures w14:val="standardContextual"/>
        </w:rPr>
        <w:t xml:space="preserve"> One SD = 51.4 MET-h/week </w:t>
      </w:r>
      <w:r w:rsidR="00110E24" w:rsidRPr="008517CC">
        <w:rPr>
          <w:rFonts w:ascii="Times New Roman" w:hAnsi="Times New Roman" w:cs="Times New Roman"/>
          <w:sz w:val="20"/>
          <w:szCs w:val="20"/>
          <w:lang w:eastAsia="en-US"/>
        </w:rPr>
        <w:t xml:space="preserve">and 44.3 MET-h/week </w:t>
      </w:r>
      <w:r w:rsidR="005C4B94" w:rsidRPr="008517CC">
        <w:rPr>
          <w:rFonts w:ascii="Times New Roman" w:eastAsia="Times New Roman" w:hAnsi="Times New Roman" w:cs="Times New Roman"/>
          <w:bCs/>
          <w:kern w:val="2"/>
          <w:sz w:val="20"/>
          <w:szCs w:val="20"/>
          <w:lang w:eastAsia="en-US"/>
          <w14:ligatures w14:val="standardContextual"/>
        </w:rPr>
        <w:t xml:space="preserve">in EPIC and </w:t>
      </w:r>
      <w:r w:rsidR="00110E24" w:rsidRPr="008517CC">
        <w:rPr>
          <w:rFonts w:ascii="Times New Roman" w:hAnsi="Times New Roman" w:cs="Times New Roman"/>
          <w:sz w:val="20"/>
          <w:szCs w:val="20"/>
          <w:lang w:eastAsia="en-US"/>
        </w:rPr>
        <w:t>UKB</w:t>
      </w:r>
      <w:r w:rsidR="005C4B94" w:rsidRPr="008517CC">
        <w:rPr>
          <w:rFonts w:ascii="Times New Roman" w:hAnsi="Times New Roman" w:cs="Times New Roman"/>
          <w:sz w:val="20"/>
          <w:szCs w:val="20"/>
          <w:lang w:eastAsia="en-US"/>
        </w:rPr>
        <w:t>, respectively</w:t>
      </w:r>
      <w:r w:rsidRPr="008517CC">
        <w:rPr>
          <w:rFonts w:ascii="Times New Roman" w:eastAsia="Times New Roman" w:hAnsi="Times New Roman" w:cs="Times New Roman"/>
          <w:bCs/>
          <w:kern w:val="2"/>
          <w:sz w:val="20"/>
          <w:szCs w:val="20"/>
          <w:lang w:eastAsia="en-US"/>
          <w14:ligatures w14:val="standardContextual"/>
        </w:rPr>
        <w:t>.</w:t>
      </w:r>
      <w:r w:rsidR="008051C3" w:rsidRPr="008517CC">
        <w:rPr>
          <w:rFonts w:ascii="Times New Roman" w:eastAsia="Times New Roman" w:hAnsi="Times New Roman" w:cs="Times New Roman"/>
          <w:bCs/>
          <w:kern w:val="2"/>
          <w:sz w:val="20"/>
          <w:szCs w:val="20"/>
          <w:lang w:eastAsia="en-US"/>
          <w14:ligatures w14:val="standardContextual"/>
        </w:rPr>
        <w:t xml:space="preserve"> </w:t>
      </w:r>
      <w:r w:rsidR="00B52CFB" w:rsidRPr="008517CC">
        <w:rPr>
          <w:rFonts w:ascii="Times New Roman" w:eastAsia="Times New Roman" w:hAnsi="Times New Roman" w:cs="Times New Roman"/>
          <w:bCs/>
          <w:kern w:val="2"/>
          <w:sz w:val="20"/>
          <w:szCs w:val="20"/>
          <w:lang w:eastAsia="en-US"/>
          <w14:ligatures w14:val="standardContextual"/>
        </w:rPr>
        <w:t>Empty cells: data not available.</w:t>
      </w:r>
    </w:p>
    <w:p w14:paraId="257D9C13" w14:textId="41A87ACE" w:rsidR="00272F0B" w:rsidRPr="008517CC" w:rsidRDefault="001D6CE8" w:rsidP="0044157E">
      <w:pPr>
        <w:spacing w:after="0" w:line="240" w:lineRule="auto"/>
        <w:ind w:left="-993" w:right="-926"/>
        <w:jc w:val="both"/>
        <w:rPr>
          <w:rFonts w:ascii="Times New Roman" w:eastAsia="Times New Roman" w:hAnsi="Times New Roman" w:cs="Times New Roman"/>
          <w:bCs/>
          <w:kern w:val="2"/>
          <w:sz w:val="20"/>
          <w:szCs w:val="20"/>
          <w:lang w:eastAsia="en-US"/>
          <w14:ligatures w14:val="standardContextual"/>
        </w:rPr>
      </w:pPr>
      <w:r w:rsidRPr="008517CC">
        <w:rPr>
          <w:rFonts w:ascii="Times New Roman" w:eastAsia="Times New Roman" w:hAnsi="Times New Roman" w:cs="Times New Roman"/>
          <w:bCs/>
          <w:kern w:val="2"/>
          <w:sz w:val="20"/>
          <w:szCs w:val="20"/>
          <w:vertAlign w:val="superscript"/>
          <w:lang w:eastAsia="en-US"/>
          <w14:ligatures w14:val="standardContextual"/>
        </w:rPr>
        <w:t>1</w:t>
      </w:r>
      <w:r w:rsidRPr="008517CC">
        <w:rPr>
          <w:rFonts w:ascii="Times New Roman" w:eastAsia="Times New Roman" w:hAnsi="Times New Roman" w:cs="Times New Roman"/>
          <w:bCs/>
          <w:kern w:val="2"/>
          <w:sz w:val="20"/>
          <w:szCs w:val="20"/>
          <w:lang w:eastAsia="en-US"/>
          <w14:ligatures w14:val="standardContextual"/>
        </w:rPr>
        <w:t xml:space="preserve"> p-values for the association</w:t>
      </w:r>
      <w:r w:rsidR="00272F0B" w:rsidRPr="008517CC">
        <w:rPr>
          <w:rFonts w:ascii="Times New Roman" w:eastAsia="Times New Roman" w:hAnsi="Times New Roman" w:cs="Times New Roman"/>
          <w:bCs/>
          <w:kern w:val="2"/>
          <w:sz w:val="20"/>
          <w:szCs w:val="20"/>
          <w:lang w:eastAsia="en-US"/>
          <w14:ligatures w14:val="standardContextual"/>
        </w:rPr>
        <w:t>.</w:t>
      </w:r>
    </w:p>
    <w:p w14:paraId="6C002889" w14:textId="77777777" w:rsidR="00272F0B" w:rsidRPr="008517CC" w:rsidRDefault="001D6CE8" w:rsidP="0044157E">
      <w:pPr>
        <w:spacing w:after="0" w:line="240" w:lineRule="auto"/>
        <w:ind w:left="-993" w:right="-926"/>
        <w:jc w:val="both"/>
        <w:rPr>
          <w:rFonts w:ascii="Times New Roman" w:eastAsia="Times New Roman" w:hAnsi="Times New Roman" w:cs="Times New Roman"/>
          <w:bCs/>
          <w:kern w:val="2"/>
          <w:sz w:val="20"/>
          <w:szCs w:val="20"/>
          <w:lang w:eastAsia="en-US"/>
          <w14:ligatures w14:val="standardContextual"/>
        </w:rPr>
      </w:pPr>
      <w:r w:rsidRPr="008517CC">
        <w:rPr>
          <w:rFonts w:ascii="Times New Roman" w:eastAsia="Times New Roman" w:hAnsi="Times New Roman" w:cs="Times New Roman"/>
          <w:bCs/>
          <w:kern w:val="2"/>
          <w:sz w:val="20"/>
          <w:szCs w:val="20"/>
          <w:vertAlign w:val="superscript"/>
          <w:lang w:eastAsia="en-US"/>
          <w14:ligatures w14:val="standardContextual"/>
        </w:rPr>
        <w:t>2</w:t>
      </w:r>
      <w:r w:rsidRPr="008517CC">
        <w:rPr>
          <w:rFonts w:ascii="Times New Roman" w:eastAsia="Times New Roman" w:hAnsi="Times New Roman" w:cs="Times New Roman"/>
          <w:bCs/>
          <w:kern w:val="2"/>
          <w:sz w:val="20"/>
          <w:szCs w:val="20"/>
          <w:lang w:eastAsia="en-US"/>
          <w14:ligatures w14:val="standardContextual"/>
        </w:rPr>
        <w:t xml:space="preserve"> p-values for local interaction tests (p-values in the full model with interaction</w:t>
      </w:r>
      <w:r w:rsidR="0054712A" w:rsidRPr="008517CC">
        <w:rPr>
          <w:rFonts w:ascii="Times New Roman" w:eastAsia="Times New Roman" w:hAnsi="Times New Roman" w:cs="Times New Roman"/>
          <w:bCs/>
          <w:kern w:val="2"/>
          <w:sz w:val="20"/>
          <w:szCs w:val="20"/>
          <w:lang w:eastAsia="en-US"/>
          <w14:ligatures w14:val="standardContextual"/>
        </w:rPr>
        <w:t xml:space="preserve"> </w:t>
      </w:r>
      <w:r w:rsidR="0054712A" w:rsidRPr="008517CC">
        <w:rPr>
          <w:rFonts w:ascii="Times New Roman" w:eastAsia="Times New Roman" w:hAnsi="Times New Roman" w:cs="Times New Roman"/>
          <w:sz w:val="20"/>
          <w:szCs w:val="20"/>
        </w:rPr>
        <w:t>between PA and CMD within each model</w:t>
      </w:r>
      <w:r w:rsidRPr="008517CC">
        <w:rPr>
          <w:rFonts w:ascii="Times New Roman" w:eastAsia="Times New Roman" w:hAnsi="Times New Roman" w:cs="Times New Roman"/>
          <w:bCs/>
          <w:kern w:val="2"/>
          <w:sz w:val="20"/>
          <w:szCs w:val="20"/>
          <w:lang w:eastAsia="en-US"/>
          <w14:ligatures w14:val="standardContextual"/>
        </w:rPr>
        <w:t>)</w:t>
      </w:r>
      <w:r w:rsidR="008051C3" w:rsidRPr="008517CC">
        <w:rPr>
          <w:rFonts w:ascii="Times New Roman" w:eastAsia="Times New Roman" w:hAnsi="Times New Roman" w:cs="Times New Roman"/>
          <w:bCs/>
          <w:kern w:val="2"/>
          <w:sz w:val="20"/>
          <w:szCs w:val="20"/>
          <w:lang w:eastAsia="en-US"/>
          <w14:ligatures w14:val="standardContextual"/>
        </w:rPr>
        <w:t>.</w:t>
      </w:r>
      <w:r w:rsidR="00547CCC" w:rsidRPr="008517CC">
        <w:rPr>
          <w:rFonts w:ascii="Times New Roman" w:eastAsia="Times New Roman" w:hAnsi="Times New Roman" w:cs="Times New Roman"/>
          <w:bCs/>
          <w:kern w:val="2"/>
          <w:sz w:val="20"/>
          <w:szCs w:val="20"/>
          <w:lang w:eastAsia="en-US"/>
          <w14:ligatures w14:val="standardContextual"/>
        </w:rPr>
        <w:t xml:space="preserve"> </w:t>
      </w:r>
    </w:p>
    <w:p w14:paraId="00570188" w14:textId="77777777" w:rsidR="001B25A1" w:rsidRPr="008517CC" w:rsidRDefault="002256C7" w:rsidP="0044157E">
      <w:pPr>
        <w:spacing w:after="0" w:line="240" w:lineRule="auto"/>
        <w:ind w:left="-993" w:right="-926"/>
        <w:jc w:val="both"/>
        <w:rPr>
          <w:rFonts w:ascii="Times New Roman" w:eastAsia="Times New Roman" w:hAnsi="Times New Roman" w:cs="Times New Roman"/>
          <w:sz w:val="20"/>
          <w:szCs w:val="20"/>
        </w:rPr>
      </w:pPr>
      <w:r w:rsidRPr="008517CC">
        <w:rPr>
          <w:rFonts w:ascii="Times New Roman" w:eastAsia="Times New Roman" w:hAnsi="Times New Roman" w:cs="Times New Roman"/>
          <w:sz w:val="20"/>
          <w:szCs w:val="20"/>
        </w:rPr>
        <w:t xml:space="preserve">Employment status: </w:t>
      </w:r>
      <w:r w:rsidR="00BE07FE" w:rsidRPr="008517CC">
        <w:rPr>
          <w:rFonts w:ascii="Times New Roman" w:eastAsia="Times New Roman" w:hAnsi="Times New Roman" w:cs="Times New Roman"/>
          <w:sz w:val="20"/>
          <w:szCs w:val="20"/>
        </w:rPr>
        <w:t>“e</w:t>
      </w:r>
      <w:r w:rsidR="00A72AFC" w:rsidRPr="008517CC">
        <w:rPr>
          <w:rFonts w:ascii="Times New Roman" w:eastAsia="Times New Roman" w:hAnsi="Times New Roman" w:cs="Times New Roman"/>
          <w:sz w:val="20"/>
          <w:szCs w:val="20"/>
        </w:rPr>
        <w:t>mployed</w:t>
      </w:r>
      <w:r w:rsidR="00BE07FE" w:rsidRPr="008517CC">
        <w:rPr>
          <w:rFonts w:ascii="Times New Roman" w:eastAsia="Times New Roman" w:hAnsi="Times New Roman" w:cs="Times New Roman"/>
          <w:sz w:val="20"/>
          <w:szCs w:val="20"/>
        </w:rPr>
        <w:t>”</w:t>
      </w:r>
      <w:r w:rsidR="00A72AFC" w:rsidRPr="008517CC">
        <w:rPr>
          <w:rFonts w:ascii="Times New Roman" w:eastAsia="Times New Roman" w:hAnsi="Times New Roman" w:cs="Times New Roman"/>
          <w:sz w:val="20"/>
          <w:szCs w:val="20"/>
        </w:rPr>
        <w:t xml:space="preserve"> refers to those who </w:t>
      </w:r>
      <w:r w:rsidR="004F341D" w:rsidRPr="008517CC">
        <w:rPr>
          <w:rFonts w:ascii="Times New Roman" w:eastAsia="Times New Roman" w:hAnsi="Times New Roman" w:cs="Times New Roman"/>
          <w:sz w:val="20"/>
          <w:szCs w:val="20"/>
        </w:rPr>
        <w:t>reported</w:t>
      </w:r>
      <w:r w:rsidR="00A72AFC" w:rsidRPr="008517CC">
        <w:rPr>
          <w:rFonts w:ascii="Times New Roman" w:eastAsia="Times New Roman" w:hAnsi="Times New Roman" w:cs="Times New Roman"/>
          <w:sz w:val="20"/>
          <w:szCs w:val="20"/>
        </w:rPr>
        <w:t xml:space="preserve"> </w:t>
      </w:r>
      <w:r w:rsidR="00755E51" w:rsidRPr="008517CC">
        <w:rPr>
          <w:rFonts w:ascii="Times New Roman" w:eastAsia="Times New Roman" w:hAnsi="Times New Roman" w:cs="Times New Roman"/>
          <w:sz w:val="20"/>
          <w:szCs w:val="20"/>
        </w:rPr>
        <w:t>any paid</w:t>
      </w:r>
      <w:r w:rsidR="00A72AFC" w:rsidRPr="008517CC">
        <w:rPr>
          <w:rFonts w:ascii="Times New Roman" w:eastAsia="Times New Roman" w:hAnsi="Times New Roman" w:cs="Times New Roman"/>
          <w:sz w:val="20"/>
          <w:szCs w:val="20"/>
        </w:rPr>
        <w:t xml:space="preserve"> work</w:t>
      </w:r>
      <w:r w:rsidR="00C32F67" w:rsidRPr="008517CC">
        <w:rPr>
          <w:rFonts w:ascii="Times New Roman" w:eastAsia="Times New Roman" w:hAnsi="Times New Roman" w:cs="Times New Roman"/>
          <w:sz w:val="20"/>
          <w:szCs w:val="20"/>
        </w:rPr>
        <w:t xml:space="preserve"> in EPIC</w:t>
      </w:r>
      <w:r w:rsidR="00EC2871" w:rsidRPr="008517CC">
        <w:rPr>
          <w:rFonts w:ascii="Times New Roman" w:eastAsia="Times New Roman" w:hAnsi="Times New Roman" w:cs="Times New Roman"/>
          <w:sz w:val="20"/>
          <w:szCs w:val="20"/>
        </w:rPr>
        <w:t xml:space="preserve">, while in UKB to those </w:t>
      </w:r>
      <w:r w:rsidR="00EC2871" w:rsidRPr="008517CC">
        <w:rPr>
          <w:rFonts w:ascii="Times New Roman" w:hAnsi="Times New Roman" w:cs="Times New Roman"/>
          <w:sz w:val="20"/>
          <w:szCs w:val="20"/>
        </w:rPr>
        <w:t>in paid employment or self-employed, doing unpaid or voluntary work, full or part-time student</w:t>
      </w:r>
      <w:r w:rsidR="00E42771" w:rsidRPr="008517CC">
        <w:rPr>
          <w:rFonts w:ascii="Times New Roman" w:eastAsia="Times New Roman" w:hAnsi="Times New Roman" w:cs="Times New Roman"/>
          <w:sz w:val="20"/>
          <w:szCs w:val="20"/>
        </w:rPr>
        <w:t xml:space="preserve">. </w:t>
      </w:r>
    </w:p>
    <w:p w14:paraId="248ED140" w14:textId="6AEE0EBC" w:rsidR="003543B5" w:rsidRPr="008517CC" w:rsidRDefault="00123CBB" w:rsidP="0044157E">
      <w:pPr>
        <w:spacing w:after="0" w:line="240" w:lineRule="auto"/>
        <w:ind w:left="-993" w:right="-926"/>
        <w:jc w:val="both"/>
        <w:rPr>
          <w:rFonts w:ascii="Times New Roman" w:hAnsi="Times New Roman" w:cs="Times New Roman"/>
          <w:sz w:val="20"/>
          <w:szCs w:val="20"/>
        </w:rPr>
      </w:pPr>
      <w:r w:rsidRPr="008517CC">
        <w:rPr>
          <w:rFonts w:ascii="Times New Roman" w:hAnsi="Times New Roman" w:cs="Times New Roman"/>
          <w:sz w:val="20"/>
          <w:szCs w:val="20"/>
        </w:rPr>
        <w:t xml:space="preserve">Medication status: </w:t>
      </w:r>
      <w:r w:rsidR="00D52B2C" w:rsidRPr="008517CC">
        <w:rPr>
          <w:rFonts w:ascii="Times New Roman" w:hAnsi="Times New Roman" w:cs="Times New Roman"/>
          <w:sz w:val="20"/>
          <w:szCs w:val="20"/>
        </w:rPr>
        <w:t xml:space="preserve">“using </w:t>
      </w:r>
      <w:r w:rsidR="00872FD1" w:rsidRPr="008517CC">
        <w:rPr>
          <w:rFonts w:ascii="Times New Roman" w:hAnsi="Times New Roman" w:cs="Times New Roman"/>
          <w:sz w:val="20"/>
          <w:szCs w:val="20"/>
        </w:rPr>
        <w:t>medication</w:t>
      </w:r>
      <w:r w:rsidR="00D52B2C" w:rsidRPr="008517CC">
        <w:rPr>
          <w:rFonts w:ascii="Times New Roman" w:hAnsi="Times New Roman" w:cs="Times New Roman"/>
          <w:sz w:val="20"/>
          <w:szCs w:val="20"/>
        </w:rPr>
        <w:t>”</w:t>
      </w:r>
      <w:r w:rsidR="00872FD1" w:rsidRPr="008517CC">
        <w:rPr>
          <w:rFonts w:ascii="Times New Roman" w:hAnsi="Times New Roman" w:cs="Times New Roman"/>
          <w:sz w:val="20"/>
          <w:szCs w:val="20"/>
        </w:rPr>
        <w:t xml:space="preserve"> refers to those </w:t>
      </w:r>
      <w:r w:rsidR="00D52B2C" w:rsidRPr="008517CC">
        <w:rPr>
          <w:rFonts w:ascii="Times New Roman" w:hAnsi="Times New Roman" w:cs="Times New Roman"/>
          <w:sz w:val="20"/>
          <w:szCs w:val="20"/>
        </w:rPr>
        <w:t>reporting use of</w:t>
      </w:r>
      <w:r w:rsidR="00872FD1" w:rsidRPr="008517CC">
        <w:rPr>
          <w:rFonts w:ascii="Times New Roman" w:hAnsi="Times New Roman" w:cs="Times New Roman"/>
          <w:sz w:val="20"/>
          <w:szCs w:val="20"/>
        </w:rPr>
        <w:t xml:space="preserve"> blood pressure medication, cholesterol-lowering medication, or insulin; while no medication refers to those who do not know, none of the above, or prefer not to answer. </w:t>
      </w:r>
    </w:p>
    <w:p w14:paraId="0ABC7C2D" w14:textId="77777777" w:rsidR="00C42EE3" w:rsidRPr="008517CC" w:rsidRDefault="00872FD1" w:rsidP="0044157E">
      <w:pPr>
        <w:spacing w:after="0" w:line="240" w:lineRule="auto"/>
        <w:ind w:left="-993" w:right="-926"/>
        <w:jc w:val="both"/>
        <w:rPr>
          <w:rFonts w:ascii="Times New Roman" w:hAnsi="Times New Roman" w:cs="Times New Roman"/>
          <w:sz w:val="20"/>
          <w:szCs w:val="20"/>
        </w:rPr>
      </w:pPr>
      <w:r w:rsidRPr="008517CC">
        <w:rPr>
          <w:rFonts w:ascii="Times New Roman" w:hAnsi="Times New Roman" w:cs="Times New Roman"/>
          <w:sz w:val="20"/>
          <w:szCs w:val="20"/>
        </w:rPr>
        <w:t xml:space="preserve">Deprivation: </w:t>
      </w:r>
      <w:r w:rsidR="00277FED" w:rsidRPr="008517CC">
        <w:rPr>
          <w:rFonts w:ascii="Times New Roman" w:hAnsi="Times New Roman" w:cs="Times New Roman"/>
          <w:sz w:val="20"/>
          <w:szCs w:val="20"/>
        </w:rPr>
        <w:t xml:space="preserve">“low” refers to </w:t>
      </w:r>
      <w:r w:rsidRPr="008517CC">
        <w:rPr>
          <w:rFonts w:ascii="Times New Roman" w:hAnsi="Times New Roman" w:cs="Times New Roman"/>
          <w:sz w:val="20"/>
          <w:szCs w:val="20"/>
        </w:rPr>
        <w:t xml:space="preserve">&lt;= the median (-2.2686) while high if &gt; the median (-2.2686). </w:t>
      </w:r>
    </w:p>
    <w:p w14:paraId="7F08CAC5" w14:textId="7731D063" w:rsidR="0001760F" w:rsidRPr="008517CC" w:rsidRDefault="00C42EE3" w:rsidP="0044157E">
      <w:pPr>
        <w:spacing w:after="0" w:line="240" w:lineRule="auto"/>
        <w:ind w:left="-993" w:right="-926"/>
        <w:jc w:val="both"/>
        <w:rPr>
          <w:rFonts w:ascii="Times New Roman" w:hAnsi="Times New Roman" w:cs="Times New Roman"/>
          <w:sz w:val="20"/>
          <w:szCs w:val="20"/>
        </w:rPr>
      </w:pPr>
      <w:r w:rsidRPr="008517CC">
        <w:rPr>
          <w:rFonts w:ascii="Times New Roman" w:hAnsi="Times New Roman" w:cs="Times New Roman"/>
          <w:sz w:val="20"/>
          <w:szCs w:val="20"/>
        </w:rPr>
        <w:t xml:space="preserve">Income: </w:t>
      </w:r>
      <w:r w:rsidR="002C5521" w:rsidRPr="008517CC">
        <w:rPr>
          <w:rFonts w:ascii="Times New Roman" w:hAnsi="Times New Roman" w:cs="Times New Roman"/>
          <w:sz w:val="20"/>
          <w:szCs w:val="20"/>
        </w:rPr>
        <w:t xml:space="preserve">“low income” </w:t>
      </w:r>
      <w:r w:rsidR="0051351F" w:rsidRPr="008517CC">
        <w:rPr>
          <w:rFonts w:ascii="Times New Roman" w:hAnsi="Times New Roman" w:cs="Times New Roman"/>
          <w:sz w:val="20"/>
          <w:szCs w:val="20"/>
        </w:rPr>
        <w:t xml:space="preserve">refers to </w:t>
      </w:r>
      <w:r w:rsidR="00872FD1" w:rsidRPr="008517CC">
        <w:rPr>
          <w:rFonts w:ascii="Times New Roman" w:hAnsi="Times New Roman" w:cs="Times New Roman"/>
          <w:sz w:val="20"/>
          <w:szCs w:val="20"/>
        </w:rPr>
        <w:t>household income &lt;= 30,999</w:t>
      </w:r>
      <w:r w:rsidR="00D22C38" w:rsidRPr="008517CC">
        <w:rPr>
          <w:rFonts w:ascii="Times New Roman" w:hAnsi="Times New Roman" w:cs="Times New Roman"/>
          <w:sz w:val="20"/>
          <w:szCs w:val="20"/>
        </w:rPr>
        <w:t xml:space="preserve"> GBP</w:t>
      </w:r>
      <w:r w:rsidR="00872FD1" w:rsidRPr="008517CC">
        <w:rPr>
          <w:rFonts w:ascii="Times New Roman" w:hAnsi="Times New Roman" w:cs="Times New Roman"/>
          <w:sz w:val="20"/>
          <w:szCs w:val="20"/>
        </w:rPr>
        <w:t>;</w:t>
      </w:r>
      <w:r w:rsidR="005F6C79" w:rsidRPr="008517CC">
        <w:rPr>
          <w:rFonts w:ascii="Times New Roman" w:hAnsi="Times New Roman" w:cs="Times New Roman"/>
          <w:sz w:val="20"/>
          <w:szCs w:val="20"/>
        </w:rPr>
        <w:t xml:space="preserve"> “</w:t>
      </w:r>
      <w:r w:rsidR="00872FD1" w:rsidRPr="008517CC">
        <w:rPr>
          <w:rFonts w:ascii="Times New Roman" w:hAnsi="Times New Roman" w:cs="Times New Roman"/>
          <w:sz w:val="20"/>
          <w:szCs w:val="20"/>
        </w:rPr>
        <w:t>high</w:t>
      </w:r>
      <w:r w:rsidR="005F6C79" w:rsidRPr="008517CC">
        <w:rPr>
          <w:rFonts w:ascii="Times New Roman" w:hAnsi="Times New Roman" w:cs="Times New Roman"/>
          <w:sz w:val="20"/>
          <w:szCs w:val="20"/>
        </w:rPr>
        <w:t xml:space="preserve"> income”</w:t>
      </w:r>
      <w:r w:rsidR="00872FD1" w:rsidRPr="008517CC">
        <w:rPr>
          <w:rFonts w:ascii="Times New Roman" w:hAnsi="Times New Roman" w:cs="Times New Roman"/>
          <w:sz w:val="20"/>
          <w:szCs w:val="20"/>
        </w:rPr>
        <w:t xml:space="preserve"> if &gt; 31,000</w:t>
      </w:r>
      <w:r w:rsidR="00D22C38" w:rsidRPr="008517CC">
        <w:rPr>
          <w:rFonts w:ascii="Times New Roman" w:hAnsi="Times New Roman" w:cs="Times New Roman"/>
          <w:sz w:val="20"/>
          <w:szCs w:val="20"/>
        </w:rPr>
        <w:t xml:space="preserve"> GBP</w:t>
      </w:r>
      <w:r w:rsidR="00CE3DAC" w:rsidRPr="008517CC">
        <w:rPr>
          <w:rFonts w:ascii="Times New Roman" w:hAnsi="Times New Roman" w:cs="Times New Roman"/>
          <w:sz w:val="20"/>
          <w:szCs w:val="20"/>
        </w:rPr>
        <w:t xml:space="preserve">. </w:t>
      </w:r>
    </w:p>
    <w:p w14:paraId="3F78AE33" w14:textId="03235F39" w:rsidR="00C66665" w:rsidRPr="008517CC" w:rsidRDefault="00A72AFC" w:rsidP="0044157E">
      <w:pPr>
        <w:spacing w:after="0" w:line="240" w:lineRule="auto"/>
        <w:ind w:left="-993" w:right="-926"/>
        <w:jc w:val="both"/>
        <w:rPr>
          <w:rFonts w:ascii="Times New Roman" w:eastAsia="Times New Roman" w:hAnsi="Times New Roman" w:cs="Times New Roman"/>
          <w:sz w:val="20"/>
          <w:szCs w:val="20"/>
        </w:rPr>
      </w:pPr>
      <w:r w:rsidRPr="008517CC">
        <w:rPr>
          <w:rFonts w:ascii="Times New Roman" w:eastAsia="Times New Roman" w:hAnsi="Times New Roman" w:cs="Times New Roman"/>
          <w:sz w:val="20"/>
          <w:szCs w:val="20"/>
        </w:rPr>
        <w:t xml:space="preserve">All models were adjusted for the duration of T2D and CVD, smoking, BMI, alcohol consumption, diet quality, occupational work, education, height, menopause status, and </w:t>
      </w:r>
      <w:r w:rsidR="00122ED1" w:rsidRPr="008517CC">
        <w:rPr>
          <w:rFonts w:ascii="Times New Roman" w:eastAsia="Times New Roman" w:hAnsi="Times New Roman" w:cs="Times New Roman"/>
          <w:sz w:val="20"/>
          <w:szCs w:val="20"/>
        </w:rPr>
        <w:t xml:space="preserve">menopausal </w:t>
      </w:r>
      <w:r w:rsidRPr="008517CC">
        <w:rPr>
          <w:rFonts w:ascii="Times New Roman" w:eastAsia="Times New Roman" w:hAnsi="Times New Roman" w:cs="Times New Roman"/>
          <w:sz w:val="20"/>
          <w:szCs w:val="20"/>
        </w:rPr>
        <w:t xml:space="preserve">hormone use. </w:t>
      </w:r>
    </w:p>
    <w:p w14:paraId="11592B7C" w14:textId="132F8ACC" w:rsidR="00116229" w:rsidRPr="008517CC" w:rsidRDefault="00A72AFC" w:rsidP="0044157E">
      <w:pPr>
        <w:spacing w:after="0" w:line="240" w:lineRule="auto"/>
        <w:ind w:left="-993" w:right="-926"/>
        <w:jc w:val="both"/>
        <w:rPr>
          <w:rFonts w:ascii="Times New Roman" w:eastAsia="Times New Roman" w:hAnsi="Times New Roman" w:cs="Times New Roman"/>
          <w:sz w:val="20"/>
          <w:szCs w:val="20"/>
        </w:rPr>
      </w:pPr>
      <w:r w:rsidRPr="008517CC">
        <w:rPr>
          <w:rFonts w:ascii="Times New Roman" w:eastAsia="Times New Roman" w:hAnsi="Times New Roman" w:cs="Times New Roman"/>
          <w:sz w:val="20"/>
          <w:szCs w:val="20"/>
        </w:rPr>
        <w:t xml:space="preserve">Abbreviations: </w:t>
      </w:r>
      <w:r w:rsidR="008517CC" w:rsidRPr="008517CC">
        <w:rPr>
          <w:rFonts w:ascii="Times New Roman" w:eastAsia="Times New Roman" w:hAnsi="Times New Roman" w:cs="Times New Roman"/>
          <w:sz w:val="20"/>
          <w:szCs w:val="20"/>
        </w:rPr>
        <w:t xml:space="preserve">BMI, body mass index; </w:t>
      </w:r>
      <w:r w:rsidRPr="008517CC">
        <w:rPr>
          <w:rFonts w:ascii="Times New Roman" w:eastAsia="Times New Roman" w:hAnsi="Times New Roman" w:cs="Times New Roman"/>
          <w:sz w:val="20"/>
          <w:szCs w:val="20"/>
        </w:rPr>
        <w:t xml:space="preserve">CI, confidence interval; </w:t>
      </w:r>
      <w:r w:rsidRPr="008517CC">
        <w:rPr>
          <w:rFonts w:ascii="Times New Roman" w:hAnsi="Times New Roman" w:cs="Times New Roman"/>
          <w:sz w:val="20"/>
          <w:szCs w:val="20"/>
        </w:rPr>
        <w:t xml:space="preserve">CMD, </w:t>
      </w:r>
      <w:r w:rsidR="006829CE" w:rsidRPr="008517CC">
        <w:rPr>
          <w:rFonts w:ascii="Times New Roman" w:hAnsi="Times New Roman" w:cs="Times New Roman"/>
          <w:sz w:val="20"/>
          <w:szCs w:val="20"/>
        </w:rPr>
        <w:t>cardiometabolic disease (</w:t>
      </w:r>
      <w:r w:rsidRPr="008517CC">
        <w:rPr>
          <w:rFonts w:ascii="Times New Roman" w:hAnsi="Times New Roman" w:cs="Times New Roman"/>
          <w:sz w:val="20"/>
          <w:szCs w:val="20"/>
        </w:rPr>
        <w:t>T2D and/or CVD</w:t>
      </w:r>
      <w:r w:rsidR="006829CE" w:rsidRPr="008517CC">
        <w:rPr>
          <w:rFonts w:ascii="Times New Roman" w:hAnsi="Times New Roman" w:cs="Times New Roman"/>
          <w:sz w:val="20"/>
          <w:szCs w:val="20"/>
        </w:rPr>
        <w:t>)</w:t>
      </w:r>
      <w:r w:rsidRPr="008517CC">
        <w:rPr>
          <w:rFonts w:ascii="Times New Roman" w:hAnsi="Times New Roman" w:cs="Times New Roman"/>
          <w:sz w:val="20"/>
          <w:szCs w:val="20"/>
        </w:rPr>
        <w:t xml:space="preserve">; </w:t>
      </w:r>
      <w:r w:rsidRPr="008517CC">
        <w:rPr>
          <w:rFonts w:ascii="Times New Roman" w:eastAsia="Times New Roman" w:hAnsi="Times New Roman" w:cs="Times New Roman"/>
          <w:sz w:val="20"/>
          <w:szCs w:val="20"/>
        </w:rPr>
        <w:t xml:space="preserve">CVD, cardiovascular disease; EPIC, European Prospective Investigation into Cancer and Nutrition; HR, hazard ratio; </w:t>
      </w:r>
      <w:r w:rsidRPr="008517CC">
        <w:rPr>
          <w:rFonts w:ascii="Times New Roman" w:eastAsia="Times New Roman" w:hAnsi="Times New Roman" w:cs="Times New Roman"/>
          <w:sz w:val="20"/>
          <w:szCs w:val="20"/>
          <w:highlight w:val="white"/>
        </w:rPr>
        <w:t>MET-h/week, metabolic equivalent task hours per week</w:t>
      </w:r>
      <w:r w:rsidRPr="008517CC">
        <w:rPr>
          <w:rFonts w:ascii="Times New Roman" w:eastAsia="Times New Roman" w:hAnsi="Times New Roman" w:cs="Times New Roman"/>
          <w:sz w:val="20"/>
          <w:szCs w:val="20"/>
        </w:rPr>
        <w:t>; SD, standard deviation; T2D, type 2 diabetes</w:t>
      </w:r>
      <w:r w:rsidR="009B31FB" w:rsidRPr="008517CC">
        <w:rPr>
          <w:rFonts w:ascii="Times New Roman" w:eastAsia="Times New Roman" w:hAnsi="Times New Roman" w:cs="Times New Roman"/>
          <w:sz w:val="20"/>
          <w:szCs w:val="20"/>
        </w:rPr>
        <w:t>;</w:t>
      </w:r>
      <w:r w:rsidR="00110E24" w:rsidRPr="008517CC">
        <w:rPr>
          <w:rFonts w:ascii="Times New Roman" w:eastAsia="Times New Roman" w:hAnsi="Times New Roman" w:cs="Times New Roman"/>
          <w:sz w:val="20"/>
          <w:szCs w:val="20"/>
        </w:rPr>
        <w:t xml:space="preserve"> </w:t>
      </w:r>
      <w:r w:rsidR="00255EB2" w:rsidRPr="008517CC">
        <w:rPr>
          <w:rFonts w:ascii="Times New Roman" w:eastAsia="Times New Roman" w:hAnsi="Times New Roman" w:cs="Times New Roman"/>
          <w:sz w:val="20"/>
          <w:szCs w:val="20"/>
        </w:rPr>
        <w:t>UKB, UK Biobank</w:t>
      </w:r>
      <w:r w:rsidR="00110E24" w:rsidRPr="008517CC">
        <w:rPr>
          <w:rFonts w:ascii="Times New Roman" w:eastAsia="Times New Roman" w:hAnsi="Times New Roman" w:cs="Times New Roman"/>
          <w:sz w:val="20"/>
          <w:szCs w:val="20"/>
        </w:rPr>
        <w:t>.</w:t>
      </w:r>
    </w:p>
    <w:p w14:paraId="2473DFE5" w14:textId="77777777" w:rsidR="00110E24" w:rsidRPr="00BC1921" w:rsidRDefault="00110E24" w:rsidP="00547CCC">
      <w:pPr>
        <w:spacing w:after="0" w:line="240" w:lineRule="auto"/>
        <w:jc w:val="both"/>
        <w:rPr>
          <w:rFonts w:ascii="Times New Roman" w:eastAsia="Times New Roman" w:hAnsi="Times New Roman" w:cs="Times New Roman"/>
          <w:sz w:val="16"/>
          <w:szCs w:val="16"/>
        </w:rPr>
      </w:pPr>
    </w:p>
    <w:p w14:paraId="63589376" w14:textId="77777777" w:rsidR="00110E24" w:rsidRPr="00BC1921" w:rsidRDefault="00110E24" w:rsidP="00547CCC">
      <w:pPr>
        <w:spacing w:after="0" w:line="240" w:lineRule="auto"/>
        <w:jc w:val="both"/>
        <w:rPr>
          <w:rFonts w:ascii="Times New Roman" w:eastAsia="Times New Roman" w:hAnsi="Times New Roman" w:cs="Times New Roman"/>
          <w:sz w:val="16"/>
          <w:szCs w:val="16"/>
        </w:rPr>
      </w:pPr>
    </w:p>
    <w:p w14:paraId="0A35A497" w14:textId="77777777" w:rsidR="000E613F" w:rsidRPr="00BC1921" w:rsidRDefault="000E613F">
      <w:pPr>
        <w:rPr>
          <w:rFonts w:ascii="Times New Roman" w:eastAsiaTheme="minorHAnsi" w:hAnsi="Times New Roman" w:cs="Times New Roman"/>
          <w:b/>
          <w:bCs/>
          <w:kern w:val="2"/>
          <w:sz w:val="20"/>
          <w:szCs w:val="20"/>
          <w:lang w:eastAsia="en-US"/>
          <w14:ligatures w14:val="standardContextual"/>
        </w:rPr>
      </w:pPr>
      <w:r w:rsidRPr="00BC1921">
        <w:rPr>
          <w:rFonts w:ascii="Times New Roman" w:hAnsi="Times New Roman" w:cs="Times New Roman"/>
          <w:b/>
        </w:rPr>
        <w:br w:type="page"/>
      </w:r>
    </w:p>
    <w:p w14:paraId="01E8BBBD" w14:textId="66A5D648" w:rsidR="00CF2CED" w:rsidRPr="005C0673" w:rsidRDefault="00303A88" w:rsidP="008517CC">
      <w:pPr>
        <w:pStyle w:val="Caption"/>
        <w:keepNext/>
        <w:spacing w:after="0"/>
        <w:jc w:val="both"/>
        <w:rPr>
          <w:rFonts w:ascii="Times New Roman" w:hAnsi="Times New Roman" w:cs="Times New Roman"/>
          <w:b/>
          <w:bCs/>
          <w:i w:val="0"/>
          <w:iCs w:val="0"/>
          <w:color w:val="auto"/>
          <w:sz w:val="22"/>
          <w:szCs w:val="22"/>
        </w:rPr>
      </w:pPr>
      <w:bookmarkStart w:id="19" w:name="_Toc210317849"/>
      <w:r w:rsidRPr="005C0673">
        <w:rPr>
          <w:rFonts w:ascii="Times New Roman" w:hAnsi="Times New Roman" w:cs="Times New Roman"/>
          <w:b/>
          <w:bCs/>
          <w:i w:val="0"/>
          <w:iCs w:val="0"/>
          <w:color w:val="auto"/>
          <w:sz w:val="22"/>
          <w:szCs w:val="22"/>
        </w:rPr>
        <w:lastRenderedPageBreak/>
        <w:t xml:space="preserve">Table </w:t>
      </w:r>
      <w:r w:rsidR="001B6D08" w:rsidRPr="005C0673">
        <w:rPr>
          <w:rFonts w:ascii="Times New Roman" w:hAnsi="Times New Roman" w:cs="Times New Roman"/>
          <w:b/>
          <w:bCs/>
          <w:i w:val="0"/>
          <w:iCs w:val="0"/>
          <w:color w:val="auto"/>
          <w:sz w:val="22"/>
          <w:szCs w:val="22"/>
        </w:rPr>
        <w:t>S</w:t>
      </w:r>
      <w:r w:rsidRPr="005C0673">
        <w:rPr>
          <w:rFonts w:ascii="Times New Roman" w:hAnsi="Times New Roman" w:cs="Times New Roman"/>
          <w:b/>
          <w:bCs/>
          <w:i w:val="0"/>
          <w:iCs w:val="0"/>
          <w:color w:val="auto"/>
          <w:sz w:val="22"/>
          <w:szCs w:val="22"/>
        </w:rPr>
        <w:fldChar w:fldCharType="begin"/>
      </w:r>
      <w:r w:rsidRPr="005C0673">
        <w:rPr>
          <w:rFonts w:ascii="Times New Roman" w:hAnsi="Times New Roman" w:cs="Times New Roman"/>
          <w:b/>
          <w:bCs/>
          <w:i w:val="0"/>
          <w:iCs w:val="0"/>
          <w:color w:val="auto"/>
          <w:sz w:val="22"/>
          <w:szCs w:val="22"/>
        </w:rPr>
        <w:instrText xml:space="preserve"> SEQ Table \* ARABIC </w:instrText>
      </w:r>
      <w:r w:rsidRPr="005C0673">
        <w:rPr>
          <w:rFonts w:ascii="Times New Roman" w:hAnsi="Times New Roman" w:cs="Times New Roman"/>
          <w:b/>
          <w:bCs/>
          <w:i w:val="0"/>
          <w:iCs w:val="0"/>
          <w:color w:val="auto"/>
          <w:sz w:val="22"/>
          <w:szCs w:val="22"/>
        </w:rPr>
        <w:fldChar w:fldCharType="separate"/>
      </w:r>
      <w:r w:rsidR="001B6D08" w:rsidRPr="005C0673">
        <w:rPr>
          <w:rFonts w:ascii="Times New Roman" w:hAnsi="Times New Roman" w:cs="Times New Roman"/>
          <w:b/>
          <w:bCs/>
          <w:i w:val="0"/>
          <w:iCs w:val="0"/>
          <w:color w:val="auto"/>
          <w:sz w:val="22"/>
          <w:szCs w:val="22"/>
        </w:rPr>
        <w:t>6</w:t>
      </w:r>
      <w:r w:rsidRPr="005C0673">
        <w:rPr>
          <w:rFonts w:ascii="Times New Roman" w:hAnsi="Times New Roman" w:cs="Times New Roman"/>
          <w:b/>
          <w:bCs/>
          <w:i w:val="0"/>
          <w:iCs w:val="0"/>
          <w:color w:val="auto"/>
          <w:sz w:val="22"/>
          <w:szCs w:val="22"/>
        </w:rPr>
        <w:fldChar w:fldCharType="end"/>
      </w:r>
      <w:r w:rsidR="00CF2CED" w:rsidRPr="005C0673">
        <w:rPr>
          <w:rFonts w:ascii="Times New Roman" w:hAnsi="Times New Roman" w:cs="Times New Roman"/>
          <w:b/>
          <w:bCs/>
          <w:i w:val="0"/>
          <w:iCs w:val="0"/>
          <w:color w:val="auto"/>
          <w:sz w:val="22"/>
          <w:szCs w:val="22"/>
        </w:rPr>
        <w:t xml:space="preserve">: </w:t>
      </w:r>
      <w:r w:rsidR="005E5E9C" w:rsidRPr="005C0673">
        <w:rPr>
          <w:rFonts w:ascii="Times New Roman" w:eastAsia="Times New Roman" w:hAnsi="Times New Roman" w:cs="Times New Roman"/>
          <w:b/>
          <w:i w:val="0"/>
          <w:iCs w:val="0"/>
          <w:color w:val="auto"/>
          <w:sz w:val="22"/>
          <w:szCs w:val="22"/>
        </w:rPr>
        <w:t>Subgroup analysis of associations between physical activity (</w:t>
      </w:r>
      <w:r w:rsidR="005E5E9C" w:rsidRPr="005C0673">
        <w:rPr>
          <w:rFonts w:ascii="Times New Roman" w:eastAsia="Times New Roman" w:hAnsi="Times New Roman" w:cs="Times New Roman"/>
          <w:b/>
          <w:i w:val="0"/>
          <w:iCs w:val="0"/>
          <w:color w:val="auto"/>
          <w:sz w:val="22"/>
          <w:szCs w:val="22"/>
          <w:vertAlign w:val="superscript"/>
        </w:rPr>
        <w:t>a</w:t>
      </w:r>
      <w:r w:rsidR="005E5E9C" w:rsidRPr="005C0673">
        <w:rPr>
          <w:rFonts w:ascii="Times New Roman" w:eastAsia="Times New Roman" w:hAnsi="Times New Roman" w:cs="Times New Roman"/>
          <w:b/>
          <w:i w:val="0"/>
          <w:iCs w:val="0"/>
          <w:color w:val="auto"/>
          <w:sz w:val="22"/>
          <w:szCs w:val="22"/>
        </w:rPr>
        <w:t xml:space="preserve">per 1 SD increase in MET-h/week) </w:t>
      </w:r>
      <w:r w:rsidR="005E5E9C" w:rsidRPr="005C0673">
        <w:rPr>
          <w:rFonts w:ascii="Times New Roman" w:hAnsi="Times New Roman" w:cs="Times New Roman"/>
          <w:b/>
          <w:i w:val="0"/>
          <w:iCs w:val="0"/>
          <w:color w:val="auto"/>
          <w:sz w:val="22"/>
          <w:szCs w:val="22"/>
        </w:rPr>
        <w:t xml:space="preserve">and the risk of </w:t>
      </w:r>
      <w:r w:rsidR="005E52C9" w:rsidRPr="005C0673">
        <w:rPr>
          <w:rFonts w:ascii="Times New Roman" w:hAnsi="Times New Roman" w:cs="Times New Roman"/>
          <w:b/>
          <w:i w:val="0"/>
          <w:iCs w:val="0"/>
          <w:color w:val="auto"/>
          <w:sz w:val="22"/>
          <w:szCs w:val="22"/>
        </w:rPr>
        <w:t>all</w:t>
      </w:r>
      <w:r w:rsidR="005E5E9C" w:rsidRPr="005C0673">
        <w:rPr>
          <w:rFonts w:ascii="Times New Roman" w:hAnsi="Times New Roman" w:cs="Times New Roman"/>
          <w:b/>
          <w:i w:val="0"/>
          <w:iCs w:val="0"/>
          <w:color w:val="auto"/>
          <w:sz w:val="22"/>
          <w:szCs w:val="22"/>
        </w:rPr>
        <w:t xml:space="preserve"> cancers by cardiometabolic disease status</w:t>
      </w:r>
      <w:r w:rsidR="008517CC" w:rsidRPr="005C0673">
        <w:rPr>
          <w:rFonts w:ascii="Times New Roman" w:hAnsi="Times New Roman" w:cs="Times New Roman"/>
          <w:b/>
          <w:i w:val="0"/>
          <w:iCs w:val="0"/>
          <w:color w:val="auto"/>
          <w:sz w:val="22"/>
          <w:szCs w:val="22"/>
        </w:rPr>
        <w:t>.</w:t>
      </w:r>
      <w:bookmarkEnd w:id="19"/>
    </w:p>
    <w:tbl>
      <w:tblPr>
        <w:tblW w:w="56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2537"/>
        <w:gridCol w:w="996"/>
        <w:gridCol w:w="1330"/>
        <w:gridCol w:w="826"/>
        <w:gridCol w:w="1860"/>
        <w:gridCol w:w="949"/>
        <w:gridCol w:w="571"/>
        <w:gridCol w:w="1453"/>
        <w:gridCol w:w="1125"/>
        <w:gridCol w:w="2121"/>
        <w:gridCol w:w="1110"/>
        <w:gridCol w:w="883"/>
      </w:tblGrid>
      <w:tr w:rsidR="00BC1921" w:rsidRPr="00BC1921" w14:paraId="505EB60E" w14:textId="77777777" w:rsidTr="000D5B39">
        <w:trPr>
          <w:tblHeader/>
          <w:jc w:val="center"/>
        </w:trPr>
        <w:tc>
          <w:tcPr>
            <w:tcW w:w="805" w:type="pct"/>
            <w:vMerge w:val="restart"/>
            <w:shd w:val="clear" w:color="auto" w:fill="FFFFFF"/>
            <w:tcMar>
              <w:top w:w="0" w:type="dxa"/>
              <w:left w:w="0" w:type="dxa"/>
              <w:bottom w:w="0" w:type="dxa"/>
              <w:right w:w="0" w:type="dxa"/>
            </w:tcMar>
            <w:vAlign w:val="center"/>
          </w:tcPr>
          <w:p w14:paraId="5876EC12" w14:textId="77777777" w:rsidR="00CF2CED" w:rsidRPr="00BC1921" w:rsidRDefault="00CF2CED" w:rsidP="009C2835">
            <w:pPr>
              <w:pBdr>
                <w:top w:val="none" w:sz="0" w:space="0" w:color="000000"/>
                <w:left w:val="none" w:sz="0" w:space="0" w:color="000000"/>
                <w:bottom w:val="none" w:sz="0" w:space="0" w:color="000000"/>
                <w:right w:val="none" w:sz="0" w:space="0" w:color="000000"/>
              </w:pBdr>
              <w:spacing w:before="100" w:after="0"/>
              <w:ind w:left="100" w:right="100"/>
              <w:rPr>
                <w:rFonts w:ascii="Times New Roman" w:eastAsia="DejaVu Sans" w:hAnsi="Times New Roman" w:cs="Times New Roman"/>
                <w:b/>
                <w:sz w:val="20"/>
                <w:szCs w:val="20"/>
              </w:rPr>
            </w:pPr>
            <w:r w:rsidRPr="00BC1921">
              <w:rPr>
                <w:rFonts w:ascii="Times New Roman" w:eastAsia="DejaVu Sans" w:hAnsi="Times New Roman" w:cs="Times New Roman"/>
                <w:b/>
                <w:sz w:val="20"/>
                <w:szCs w:val="20"/>
              </w:rPr>
              <w:t>Subgroups</w:t>
            </w:r>
          </w:p>
        </w:tc>
        <w:tc>
          <w:tcPr>
            <w:tcW w:w="316" w:type="pct"/>
            <w:vMerge w:val="restart"/>
            <w:shd w:val="clear" w:color="auto" w:fill="FFFFFF"/>
            <w:tcMar>
              <w:top w:w="0" w:type="dxa"/>
              <w:left w:w="0" w:type="dxa"/>
              <w:bottom w:w="0" w:type="dxa"/>
              <w:right w:w="0" w:type="dxa"/>
            </w:tcMar>
            <w:vAlign w:val="center"/>
          </w:tcPr>
          <w:p w14:paraId="654B4109" w14:textId="77777777" w:rsidR="00CF2CED" w:rsidRPr="00BC1921" w:rsidRDefault="00CF2CED" w:rsidP="009C2835">
            <w:pPr>
              <w:pBdr>
                <w:top w:val="none" w:sz="0" w:space="0" w:color="000000"/>
                <w:left w:val="none" w:sz="0" w:space="0" w:color="000000"/>
                <w:bottom w:val="none" w:sz="0" w:space="0" w:color="000000"/>
                <w:right w:val="none" w:sz="0" w:space="0" w:color="000000"/>
              </w:pBdr>
              <w:spacing w:before="100" w:after="0"/>
              <w:ind w:left="100" w:right="100"/>
              <w:rPr>
                <w:rFonts w:ascii="Times New Roman" w:eastAsia="DejaVu Sans" w:hAnsi="Times New Roman" w:cs="Times New Roman"/>
                <w:b/>
                <w:sz w:val="20"/>
                <w:szCs w:val="20"/>
              </w:rPr>
            </w:pPr>
            <w:r w:rsidRPr="00BC1921">
              <w:rPr>
                <w:rFonts w:ascii="Times New Roman" w:eastAsia="DejaVu Sans" w:hAnsi="Times New Roman" w:cs="Times New Roman"/>
                <w:b/>
                <w:sz w:val="20"/>
                <w:szCs w:val="20"/>
              </w:rPr>
              <w:t>CMD status</w:t>
            </w:r>
          </w:p>
        </w:tc>
        <w:tc>
          <w:tcPr>
            <w:tcW w:w="1756" w:type="pct"/>
            <w:gridSpan w:val="5"/>
            <w:shd w:val="clear" w:color="auto" w:fill="FFFFFF"/>
            <w:tcMar>
              <w:top w:w="0" w:type="dxa"/>
              <w:left w:w="0" w:type="dxa"/>
              <w:bottom w:w="0" w:type="dxa"/>
              <w:right w:w="0" w:type="dxa"/>
            </w:tcMar>
            <w:vAlign w:val="center"/>
          </w:tcPr>
          <w:p w14:paraId="130AE697" w14:textId="77777777" w:rsidR="00CF2CED" w:rsidRPr="00BC1921" w:rsidRDefault="00CF2CED" w:rsidP="009C2835">
            <w:pPr>
              <w:pBdr>
                <w:top w:val="none" w:sz="0" w:space="0" w:color="000000"/>
                <w:left w:val="none" w:sz="0" w:space="0" w:color="000000"/>
                <w:bottom w:val="none" w:sz="0" w:space="0" w:color="000000"/>
                <w:right w:val="none" w:sz="0" w:space="0" w:color="000000"/>
              </w:pBdr>
              <w:spacing w:before="100" w:after="0"/>
              <w:ind w:left="100" w:right="100"/>
              <w:jc w:val="center"/>
              <w:rPr>
                <w:rFonts w:ascii="Times New Roman" w:eastAsia="DejaVu Sans" w:hAnsi="Times New Roman" w:cs="Times New Roman"/>
                <w:b/>
                <w:sz w:val="20"/>
                <w:szCs w:val="20"/>
              </w:rPr>
            </w:pPr>
            <w:r w:rsidRPr="00BC1921">
              <w:rPr>
                <w:rFonts w:ascii="Times New Roman" w:eastAsia="DejaVu Sans" w:hAnsi="Times New Roman" w:cs="Times New Roman"/>
                <w:b/>
                <w:sz w:val="20"/>
                <w:szCs w:val="20"/>
              </w:rPr>
              <w:t>EPIC</w:t>
            </w:r>
          </w:p>
        </w:tc>
        <w:tc>
          <w:tcPr>
            <w:tcW w:w="2123" w:type="pct"/>
            <w:gridSpan w:val="5"/>
            <w:shd w:val="clear" w:color="auto" w:fill="FFFFFF"/>
          </w:tcPr>
          <w:p w14:paraId="243CED0C" w14:textId="77777777" w:rsidR="00CF2CED" w:rsidRPr="00BC1921" w:rsidRDefault="00CF2CED" w:rsidP="009C2835">
            <w:pPr>
              <w:pBdr>
                <w:top w:val="none" w:sz="0" w:space="0" w:color="000000"/>
                <w:left w:val="none" w:sz="0" w:space="0" w:color="000000"/>
                <w:bottom w:val="none" w:sz="0" w:space="0" w:color="000000"/>
                <w:right w:val="none" w:sz="0" w:space="0" w:color="000000"/>
              </w:pBdr>
              <w:spacing w:before="100" w:after="0"/>
              <w:ind w:left="100" w:right="100"/>
              <w:jc w:val="center"/>
              <w:rPr>
                <w:rFonts w:ascii="Times New Roman" w:eastAsia="DejaVu Sans" w:hAnsi="Times New Roman" w:cs="Times New Roman"/>
                <w:b/>
                <w:sz w:val="20"/>
                <w:szCs w:val="20"/>
              </w:rPr>
            </w:pPr>
            <w:r w:rsidRPr="00BC1921">
              <w:rPr>
                <w:rFonts w:ascii="Times New Roman" w:eastAsia="DejaVu Sans" w:hAnsi="Times New Roman" w:cs="Times New Roman"/>
                <w:b/>
                <w:sz w:val="20"/>
                <w:szCs w:val="20"/>
              </w:rPr>
              <w:t>UKB</w:t>
            </w:r>
          </w:p>
        </w:tc>
      </w:tr>
      <w:tr w:rsidR="00B9257B" w:rsidRPr="00BC1921" w14:paraId="494350CD" w14:textId="77777777" w:rsidTr="00B9257B">
        <w:trPr>
          <w:tblHeader/>
          <w:jc w:val="center"/>
        </w:trPr>
        <w:tc>
          <w:tcPr>
            <w:tcW w:w="805" w:type="pct"/>
            <w:vMerge/>
            <w:shd w:val="clear" w:color="auto" w:fill="FFFFFF"/>
            <w:tcMar>
              <w:top w:w="0" w:type="dxa"/>
              <w:left w:w="0" w:type="dxa"/>
              <w:bottom w:w="0" w:type="dxa"/>
              <w:right w:w="0" w:type="dxa"/>
            </w:tcMar>
            <w:vAlign w:val="center"/>
          </w:tcPr>
          <w:p w14:paraId="5C7B28FA" w14:textId="77777777" w:rsidR="00CF2CED" w:rsidRPr="00BC1921" w:rsidRDefault="00CF2CED" w:rsidP="009C2835">
            <w:pPr>
              <w:pBdr>
                <w:top w:val="none" w:sz="0" w:space="0" w:color="000000"/>
                <w:left w:val="none" w:sz="0" w:space="0" w:color="000000"/>
                <w:bottom w:val="none" w:sz="0" w:space="0" w:color="000000"/>
                <w:right w:val="none" w:sz="0" w:space="0" w:color="000000"/>
              </w:pBdr>
              <w:spacing w:before="100" w:after="0"/>
              <w:ind w:left="100" w:right="100"/>
              <w:rPr>
                <w:rFonts w:ascii="Times New Roman" w:eastAsia="DejaVu Sans" w:hAnsi="Times New Roman" w:cs="Times New Roman"/>
                <w:b/>
                <w:sz w:val="20"/>
                <w:szCs w:val="20"/>
              </w:rPr>
            </w:pPr>
          </w:p>
        </w:tc>
        <w:tc>
          <w:tcPr>
            <w:tcW w:w="316" w:type="pct"/>
            <w:vMerge/>
            <w:shd w:val="clear" w:color="auto" w:fill="FFFFFF"/>
            <w:tcMar>
              <w:top w:w="0" w:type="dxa"/>
              <w:left w:w="0" w:type="dxa"/>
              <w:bottom w:w="0" w:type="dxa"/>
              <w:right w:w="0" w:type="dxa"/>
            </w:tcMar>
            <w:vAlign w:val="center"/>
          </w:tcPr>
          <w:p w14:paraId="7BDFDC41" w14:textId="77777777" w:rsidR="00CF2CED" w:rsidRPr="00BC1921" w:rsidRDefault="00CF2CED" w:rsidP="009C2835">
            <w:pPr>
              <w:pBdr>
                <w:top w:val="none" w:sz="0" w:space="0" w:color="000000"/>
                <w:left w:val="none" w:sz="0" w:space="0" w:color="000000"/>
                <w:bottom w:val="none" w:sz="0" w:space="0" w:color="000000"/>
                <w:right w:val="none" w:sz="0" w:space="0" w:color="000000"/>
              </w:pBdr>
              <w:spacing w:before="100" w:after="0"/>
              <w:ind w:left="100" w:right="100"/>
              <w:rPr>
                <w:rFonts w:ascii="Times New Roman" w:eastAsia="DejaVu Sans" w:hAnsi="Times New Roman" w:cs="Times New Roman"/>
                <w:b/>
                <w:sz w:val="20"/>
                <w:szCs w:val="20"/>
              </w:rPr>
            </w:pPr>
          </w:p>
        </w:tc>
        <w:tc>
          <w:tcPr>
            <w:tcW w:w="422" w:type="pct"/>
            <w:shd w:val="clear" w:color="auto" w:fill="FFFFFF"/>
            <w:tcMar>
              <w:top w:w="0" w:type="dxa"/>
              <w:left w:w="0" w:type="dxa"/>
              <w:bottom w:w="0" w:type="dxa"/>
              <w:right w:w="0" w:type="dxa"/>
            </w:tcMar>
            <w:vAlign w:val="center"/>
          </w:tcPr>
          <w:p w14:paraId="561196DC" w14:textId="77777777" w:rsidR="00CF2CED" w:rsidRPr="00BC1921" w:rsidRDefault="00CF2CED" w:rsidP="009C2835">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b/>
                <w:sz w:val="20"/>
                <w:szCs w:val="20"/>
              </w:rPr>
            </w:pPr>
            <w:r w:rsidRPr="00BC1921">
              <w:rPr>
                <w:rFonts w:ascii="Times New Roman" w:eastAsia="DejaVu Sans" w:hAnsi="Times New Roman" w:cs="Times New Roman"/>
                <w:b/>
                <w:sz w:val="20"/>
                <w:szCs w:val="20"/>
              </w:rPr>
              <w:t>N</w:t>
            </w:r>
          </w:p>
        </w:tc>
        <w:tc>
          <w:tcPr>
            <w:tcW w:w="262" w:type="pct"/>
            <w:shd w:val="clear" w:color="auto" w:fill="FFFFFF"/>
            <w:tcMar>
              <w:top w:w="0" w:type="dxa"/>
              <w:left w:w="0" w:type="dxa"/>
              <w:bottom w:w="0" w:type="dxa"/>
              <w:right w:w="0" w:type="dxa"/>
            </w:tcMar>
            <w:vAlign w:val="center"/>
          </w:tcPr>
          <w:p w14:paraId="7BD54977" w14:textId="77777777" w:rsidR="00CF2CED" w:rsidRPr="00BC1921" w:rsidRDefault="00CF2CED" w:rsidP="009C2835">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b/>
                <w:sz w:val="20"/>
                <w:szCs w:val="20"/>
              </w:rPr>
            </w:pPr>
            <w:r w:rsidRPr="00BC1921">
              <w:rPr>
                <w:rFonts w:ascii="Times New Roman" w:eastAsia="DejaVu Sans" w:hAnsi="Times New Roman" w:cs="Times New Roman"/>
                <w:b/>
                <w:sz w:val="20"/>
                <w:szCs w:val="20"/>
              </w:rPr>
              <w:t>Cases</w:t>
            </w:r>
          </w:p>
        </w:tc>
        <w:tc>
          <w:tcPr>
            <w:tcW w:w="590" w:type="pct"/>
            <w:shd w:val="clear" w:color="auto" w:fill="FFFFFF"/>
            <w:tcMar>
              <w:top w:w="0" w:type="dxa"/>
              <w:left w:w="0" w:type="dxa"/>
              <w:bottom w:w="0" w:type="dxa"/>
              <w:right w:w="0" w:type="dxa"/>
            </w:tcMar>
            <w:vAlign w:val="center"/>
          </w:tcPr>
          <w:p w14:paraId="40704860" w14:textId="77777777" w:rsidR="00CF2CED" w:rsidRPr="00BC1921" w:rsidRDefault="00CF2CED" w:rsidP="009C2835">
            <w:pPr>
              <w:pBdr>
                <w:top w:val="none" w:sz="0" w:space="0" w:color="000000"/>
                <w:left w:val="none" w:sz="0" w:space="0" w:color="000000"/>
                <w:bottom w:val="none" w:sz="0" w:space="0" w:color="000000"/>
                <w:right w:val="none" w:sz="0" w:space="0" w:color="000000"/>
              </w:pBdr>
              <w:spacing w:before="100" w:after="0"/>
              <w:ind w:left="100" w:right="100"/>
              <w:rPr>
                <w:rFonts w:ascii="Times New Roman" w:eastAsia="DejaVu Sans" w:hAnsi="Times New Roman" w:cs="Times New Roman"/>
                <w:b/>
                <w:sz w:val="20"/>
                <w:szCs w:val="20"/>
              </w:rPr>
            </w:pPr>
            <w:r w:rsidRPr="00BC1921">
              <w:rPr>
                <w:rFonts w:ascii="Times New Roman" w:eastAsia="DejaVu Sans" w:hAnsi="Times New Roman" w:cs="Times New Roman"/>
                <w:b/>
                <w:sz w:val="20"/>
                <w:szCs w:val="20"/>
              </w:rPr>
              <w:t>HR (95% CI)</w:t>
            </w:r>
          </w:p>
        </w:tc>
        <w:tc>
          <w:tcPr>
            <w:tcW w:w="301" w:type="pct"/>
            <w:shd w:val="clear" w:color="auto" w:fill="FFFFFF"/>
            <w:tcMar>
              <w:top w:w="0" w:type="dxa"/>
              <w:left w:w="0" w:type="dxa"/>
              <w:bottom w:w="0" w:type="dxa"/>
              <w:right w:w="0" w:type="dxa"/>
            </w:tcMar>
            <w:vAlign w:val="center"/>
          </w:tcPr>
          <w:p w14:paraId="2E956551" w14:textId="77777777" w:rsidR="00CF2CED" w:rsidRPr="00BC1921" w:rsidRDefault="00CF2CED" w:rsidP="009C2835">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b/>
                <w:sz w:val="20"/>
                <w:szCs w:val="20"/>
              </w:rPr>
            </w:pPr>
            <w:r w:rsidRPr="00BC1921">
              <w:rPr>
                <w:rFonts w:ascii="Times New Roman" w:eastAsia="DejaVu Sans" w:hAnsi="Times New Roman" w:cs="Times New Roman"/>
                <w:b/>
                <w:sz w:val="20"/>
                <w:szCs w:val="20"/>
              </w:rPr>
              <w:t>p1</w:t>
            </w:r>
          </w:p>
        </w:tc>
        <w:tc>
          <w:tcPr>
            <w:tcW w:w="181" w:type="pct"/>
            <w:shd w:val="clear" w:color="auto" w:fill="FFFFFF"/>
            <w:tcMar>
              <w:top w:w="0" w:type="dxa"/>
              <w:left w:w="0" w:type="dxa"/>
              <w:bottom w:w="0" w:type="dxa"/>
              <w:right w:w="0" w:type="dxa"/>
            </w:tcMar>
            <w:vAlign w:val="center"/>
          </w:tcPr>
          <w:p w14:paraId="345C911E" w14:textId="77777777" w:rsidR="00CF2CED" w:rsidRPr="00BC1921" w:rsidRDefault="00CF2CED" w:rsidP="009C2835">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b/>
                <w:sz w:val="20"/>
                <w:szCs w:val="20"/>
              </w:rPr>
            </w:pPr>
            <w:r w:rsidRPr="00BC1921">
              <w:rPr>
                <w:rFonts w:ascii="Times New Roman" w:eastAsia="DejaVu Sans" w:hAnsi="Times New Roman" w:cs="Times New Roman"/>
                <w:b/>
                <w:sz w:val="20"/>
                <w:szCs w:val="20"/>
              </w:rPr>
              <w:t>p2</w:t>
            </w:r>
          </w:p>
        </w:tc>
        <w:tc>
          <w:tcPr>
            <w:tcW w:w="461" w:type="pct"/>
            <w:shd w:val="clear" w:color="auto" w:fill="FFFFFF"/>
          </w:tcPr>
          <w:p w14:paraId="5E380AAE" w14:textId="77777777" w:rsidR="00CF2CED" w:rsidRPr="00BC1921" w:rsidRDefault="00CF2CED" w:rsidP="009C2835">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b/>
                <w:sz w:val="20"/>
                <w:szCs w:val="20"/>
              </w:rPr>
            </w:pPr>
            <w:r w:rsidRPr="00BC1921">
              <w:rPr>
                <w:rFonts w:ascii="Times New Roman" w:eastAsia="DejaVu Sans" w:hAnsi="Times New Roman" w:cs="Times New Roman"/>
                <w:b/>
                <w:sz w:val="20"/>
                <w:szCs w:val="20"/>
              </w:rPr>
              <w:t>N</w:t>
            </w:r>
          </w:p>
        </w:tc>
        <w:tc>
          <w:tcPr>
            <w:tcW w:w="357" w:type="pct"/>
            <w:shd w:val="clear" w:color="auto" w:fill="FFFFFF"/>
          </w:tcPr>
          <w:p w14:paraId="26FEACCC" w14:textId="77777777" w:rsidR="00CF2CED" w:rsidRPr="00BC1921" w:rsidRDefault="00CF2CED" w:rsidP="009C2835">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b/>
                <w:sz w:val="20"/>
                <w:szCs w:val="20"/>
              </w:rPr>
            </w:pPr>
            <w:r w:rsidRPr="00BC1921">
              <w:rPr>
                <w:rFonts w:ascii="Times New Roman" w:eastAsia="DejaVu Sans" w:hAnsi="Times New Roman" w:cs="Times New Roman"/>
                <w:b/>
                <w:sz w:val="20"/>
                <w:szCs w:val="20"/>
              </w:rPr>
              <w:t>Cases</w:t>
            </w:r>
          </w:p>
        </w:tc>
        <w:tc>
          <w:tcPr>
            <w:tcW w:w="673" w:type="pct"/>
            <w:shd w:val="clear" w:color="auto" w:fill="FFFFFF"/>
          </w:tcPr>
          <w:p w14:paraId="1337E40E" w14:textId="77777777" w:rsidR="00CF2CED" w:rsidRPr="00BC1921" w:rsidRDefault="00CF2CED" w:rsidP="009C2835">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b/>
                <w:sz w:val="20"/>
                <w:szCs w:val="20"/>
              </w:rPr>
            </w:pPr>
            <w:r w:rsidRPr="00BC1921">
              <w:rPr>
                <w:rFonts w:ascii="Times New Roman" w:eastAsia="DejaVu Sans" w:hAnsi="Times New Roman" w:cs="Times New Roman"/>
                <w:b/>
                <w:sz w:val="20"/>
                <w:szCs w:val="20"/>
              </w:rPr>
              <w:t>HR (95% CI)</w:t>
            </w:r>
          </w:p>
        </w:tc>
        <w:tc>
          <w:tcPr>
            <w:tcW w:w="352" w:type="pct"/>
            <w:shd w:val="clear" w:color="auto" w:fill="FFFFFF"/>
          </w:tcPr>
          <w:p w14:paraId="6234ADAC" w14:textId="77777777" w:rsidR="00CF2CED" w:rsidRPr="00BC1921" w:rsidRDefault="00CF2CED" w:rsidP="009C2835">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b/>
                <w:sz w:val="20"/>
                <w:szCs w:val="20"/>
              </w:rPr>
            </w:pPr>
            <w:r w:rsidRPr="00BC1921">
              <w:rPr>
                <w:rFonts w:ascii="Times New Roman" w:eastAsia="DejaVu Sans" w:hAnsi="Times New Roman" w:cs="Times New Roman"/>
                <w:b/>
                <w:sz w:val="20"/>
                <w:szCs w:val="20"/>
              </w:rPr>
              <w:t>p1</w:t>
            </w:r>
          </w:p>
        </w:tc>
        <w:tc>
          <w:tcPr>
            <w:tcW w:w="280" w:type="pct"/>
            <w:shd w:val="clear" w:color="auto" w:fill="FFFFFF"/>
          </w:tcPr>
          <w:p w14:paraId="19F78F5B" w14:textId="77777777" w:rsidR="00CF2CED" w:rsidRPr="00BC1921" w:rsidRDefault="00CF2CED" w:rsidP="009C2835">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b/>
                <w:sz w:val="20"/>
                <w:szCs w:val="20"/>
              </w:rPr>
            </w:pPr>
            <w:r w:rsidRPr="00BC1921">
              <w:rPr>
                <w:rFonts w:ascii="Times New Roman" w:eastAsia="DejaVu Sans" w:hAnsi="Times New Roman" w:cs="Times New Roman"/>
                <w:b/>
                <w:sz w:val="20"/>
                <w:szCs w:val="20"/>
              </w:rPr>
              <w:t>p2</w:t>
            </w:r>
          </w:p>
        </w:tc>
      </w:tr>
      <w:tr w:rsidR="00B9257B" w:rsidRPr="00BC1921" w14:paraId="777ABA1C" w14:textId="77777777" w:rsidTr="00B9257B">
        <w:trPr>
          <w:jc w:val="center"/>
        </w:trPr>
        <w:tc>
          <w:tcPr>
            <w:tcW w:w="805" w:type="pct"/>
            <w:vMerge w:val="restart"/>
            <w:shd w:val="clear" w:color="auto" w:fill="FFFFFF"/>
            <w:tcMar>
              <w:top w:w="0" w:type="dxa"/>
              <w:left w:w="0" w:type="dxa"/>
              <w:bottom w:w="0" w:type="dxa"/>
              <w:right w:w="0" w:type="dxa"/>
            </w:tcMar>
            <w:vAlign w:val="center"/>
          </w:tcPr>
          <w:p w14:paraId="367FB1E6" w14:textId="77777777" w:rsidR="00E04544" w:rsidRPr="00BC1921" w:rsidRDefault="00E04544" w:rsidP="00E04544">
            <w:pPr>
              <w:pBdr>
                <w:top w:val="none" w:sz="0" w:space="0" w:color="000000"/>
                <w:left w:val="none" w:sz="0" w:space="0" w:color="000000"/>
                <w:bottom w:val="none" w:sz="0" w:space="0" w:color="000000"/>
                <w:right w:val="none" w:sz="0" w:space="0" w:color="000000"/>
              </w:pBdr>
              <w:spacing w:before="100" w:after="0"/>
              <w:ind w:left="100" w:right="100"/>
              <w:rPr>
                <w:rFonts w:ascii="Times New Roman" w:eastAsia="DejaVu Sans" w:hAnsi="Times New Roman" w:cs="Times New Roman"/>
                <w:sz w:val="20"/>
                <w:szCs w:val="20"/>
              </w:rPr>
            </w:pPr>
            <w:r w:rsidRPr="00BC1921">
              <w:rPr>
                <w:rFonts w:ascii="Times New Roman" w:eastAsia="DejaVu Sans" w:hAnsi="Times New Roman" w:cs="Times New Roman"/>
                <w:sz w:val="20"/>
                <w:szCs w:val="20"/>
              </w:rPr>
              <w:t>Ever smokers</w:t>
            </w:r>
          </w:p>
        </w:tc>
        <w:tc>
          <w:tcPr>
            <w:tcW w:w="316" w:type="pct"/>
            <w:shd w:val="clear" w:color="auto" w:fill="FFFFFF"/>
            <w:tcMar>
              <w:top w:w="0" w:type="dxa"/>
              <w:left w:w="0" w:type="dxa"/>
              <w:bottom w:w="0" w:type="dxa"/>
              <w:right w:w="0" w:type="dxa"/>
            </w:tcMar>
            <w:vAlign w:val="center"/>
          </w:tcPr>
          <w:p w14:paraId="5BD88DD5" w14:textId="77777777" w:rsidR="00E04544" w:rsidRPr="00BC1921" w:rsidRDefault="00E04544" w:rsidP="00E04544">
            <w:pPr>
              <w:pBdr>
                <w:top w:val="none" w:sz="0" w:space="0" w:color="000000"/>
                <w:left w:val="none" w:sz="0" w:space="0" w:color="000000"/>
                <w:bottom w:val="none" w:sz="0" w:space="0" w:color="000000"/>
                <w:right w:val="none" w:sz="0" w:space="0" w:color="000000"/>
              </w:pBdr>
              <w:spacing w:before="100" w:after="0"/>
              <w:ind w:left="100" w:right="100"/>
              <w:rPr>
                <w:rFonts w:ascii="Times New Roman" w:eastAsia="DejaVu Sans" w:hAnsi="Times New Roman" w:cs="Times New Roman"/>
                <w:sz w:val="20"/>
                <w:szCs w:val="20"/>
              </w:rPr>
            </w:pPr>
            <w:r w:rsidRPr="00BC1921">
              <w:rPr>
                <w:rFonts w:ascii="Times New Roman" w:eastAsia="DejaVu Sans" w:hAnsi="Times New Roman" w:cs="Times New Roman"/>
                <w:sz w:val="20"/>
                <w:szCs w:val="20"/>
              </w:rPr>
              <w:t>No</w:t>
            </w:r>
          </w:p>
        </w:tc>
        <w:tc>
          <w:tcPr>
            <w:tcW w:w="422" w:type="pct"/>
            <w:shd w:val="clear" w:color="auto" w:fill="FFFFFF"/>
            <w:tcMar>
              <w:top w:w="0" w:type="dxa"/>
              <w:left w:w="0" w:type="dxa"/>
              <w:bottom w:w="0" w:type="dxa"/>
              <w:right w:w="0" w:type="dxa"/>
            </w:tcMar>
          </w:tcPr>
          <w:p w14:paraId="1DC616F2" w14:textId="3F58BBFB" w:rsidR="00E04544" w:rsidRPr="00BC1921" w:rsidRDefault="00E04544" w:rsidP="00E04544">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r w:rsidRPr="00BC1921">
              <w:rPr>
                <w:rFonts w:ascii="Times New Roman" w:hAnsi="Times New Roman" w:cs="Times New Roman"/>
                <w:sz w:val="20"/>
                <w:szCs w:val="20"/>
              </w:rPr>
              <w:t>1,396,082</w:t>
            </w:r>
          </w:p>
        </w:tc>
        <w:tc>
          <w:tcPr>
            <w:tcW w:w="262" w:type="pct"/>
            <w:shd w:val="clear" w:color="auto" w:fill="FFFFFF"/>
            <w:tcMar>
              <w:top w:w="0" w:type="dxa"/>
              <w:left w:w="0" w:type="dxa"/>
              <w:bottom w:w="0" w:type="dxa"/>
              <w:right w:w="0" w:type="dxa"/>
            </w:tcMar>
          </w:tcPr>
          <w:p w14:paraId="536B1156" w14:textId="3CC9D13C" w:rsidR="00E04544" w:rsidRPr="00BC1921" w:rsidRDefault="00E04544" w:rsidP="00E04544">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r w:rsidRPr="00BC1921">
              <w:rPr>
                <w:rFonts w:ascii="Times New Roman" w:hAnsi="Times New Roman" w:cs="Times New Roman"/>
                <w:sz w:val="20"/>
                <w:szCs w:val="20"/>
              </w:rPr>
              <w:t>10,212</w:t>
            </w:r>
          </w:p>
        </w:tc>
        <w:tc>
          <w:tcPr>
            <w:tcW w:w="590" w:type="pct"/>
            <w:shd w:val="clear" w:color="auto" w:fill="FFFFFF"/>
            <w:tcMar>
              <w:top w:w="0" w:type="dxa"/>
              <w:left w:w="0" w:type="dxa"/>
              <w:bottom w:w="0" w:type="dxa"/>
              <w:right w:w="0" w:type="dxa"/>
            </w:tcMar>
          </w:tcPr>
          <w:p w14:paraId="4D84FEC3" w14:textId="1EB52C17" w:rsidR="00E04544" w:rsidRPr="00BC1921" w:rsidRDefault="00E04544" w:rsidP="00E04544">
            <w:pPr>
              <w:pBdr>
                <w:top w:val="none" w:sz="0" w:space="0" w:color="000000"/>
                <w:left w:val="none" w:sz="0" w:space="0" w:color="000000"/>
                <w:bottom w:val="none" w:sz="0" w:space="0" w:color="000000"/>
                <w:right w:val="none" w:sz="0" w:space="0" w:color="000000"/>
              </w:pBdr>
              <w:spacing w:before="100" w:after="0"/>
              <w:ind w:left="100" w:right="100"/>
              <w:rPr>
                <w:rFonts w:ascii="Times New Roman" w:eastAsia="DejaVu Sans" w:hAnsi="Times New Roman" w:cs="Times New Roman"/>
                <w:sz w:val="20"/>
                <w:szCs w:val="20"/>
              </w:rPr>
            </w:pPr>
            <w:r w:rsidRPr="00BC1921">
              <w:rPr>
                <w:rFonts w:ascii="Times New Roman" w:hAnsi="Times New Roman" w:cs="Times New Roman"/>
                <w:sz w:val="20"/>
                <w:szCs w:val="20"/>
              </w:rPr>
              <w:t>0.959 (0.937</w:t>
            </w:r>
            <w:r w:rsidR="008517CC">
              <w:rPr>
                <w:rFonts w:ascii="Times New Roman" w:hAnsi="Times New Roman" w:cs="Times New Roman"/>
                <w:sz w:val="20"/>
                <w:szCs w:val="20"/>
              </w:rPr>
              <w:t xml:space="preserve">, </w:t>
            </w:r>
            <w:r w:rsidRPr="00BC1921">
              <w:rPr>
                <w:rFonts w:ascii="Times New Roman" w:hAnsi="Times New Roman" w:cs="Times New Roman"/>
                <w:sz w:val="20"/>
                <w:szCs w:val="20"/>
              </w:rPr>
              <w:t>0.982)</w:t>
            </w:r>
          </w:p>
        </w:tc>
        <w:tc>
          <w:tcPr>
            <w:tcW w:w="301" w:type="pct"/>
            <w:shd w:val="clear" w:color="auto" w:fill="FFFFFF"/>
            <w:tcMar>
              <w:top w:w="0" w:type="dxa"/>
              <w:left w:w="0" w:type="dxa"/>
              <w:bottom w:w="0" w:type="dxa"/>
              <w:right w:w="0" w:type="dxa"/>
            </w:tcMar>
          </w:tcPr>
          <w:p w14:paraId="022E559C" w14:textId="5B1F46DE" w:rsidR="00E04544" w:rsidRPr="00BC1921" w:rsidRDefault="007C7E8C" w:rsidP="00E04544">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r>
              <w:rPr>
                <w:rFonts w:ascii="Times New Roman" w:hAnsi="Times New Roman" w:cs="Times New Roman"/>
                <w:sz w:val="20"/>
                <w:szCs w:val="20"/>
              </w:rPr>
              <w:t xml:space="preserve">&lt; </w:t>
            </w:r>
            <w:r w:rsidR="00E04544" w:rsidRPr="00BC1921">
              <w:rPr>
                <w:rFonts w:ascii="Times New Roman" w:hAnsi="Times New Roman" w:cs="Times New Roman"/>
                <w:sz w:val="20"/>
                <w:szCs w:val="20"/>
              </w:rPr>
              <w:t>0.0</w:t>
            </w:r>
            <w:r>
              <w:rPr>
                <w:rFonts w:ascii="Times New Roman" w:hAnsi="Times New Roman" w:cs="Times New Roman"/>
                <w:sz w:val="20"/>
                <w:szCs w:val="20"/>
              </w:rPr>
              <w:t>01</w:t>
            </w:r>
          </w:p>
        </w:tc>
        <w:tc>
          <w:tcPr>
            <w:tcW w:w="181" w:type="pct"/>
            <w:shd w:val="clear" w:color="auto" w:fill="FFFFFF"/>
            <w:tcMar>
              <w:top w:w="0" w:type="dxa"/>
              <w:left w:w="0" w:type="dxa"/>
              <w:bottom w:w="0" w:type="dxa"/>
              <w:right w:w="0" w:type="dxa"/>
            </w:tcMar>
          </w:tcPr>
          <w:p w14:paraId="4697022F" w14:textId="77777777" w:rsidR="00E04544" w:rsidRPr="00BC1921" w:rsidRDefault="00E04544" w:rsidP="00E04544">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p>
        </w:tc>
        <w:tc>
          <w:tcPr>
            <w:tcW w:w="461" w:type="pct"/>
            <w:shd w:val="clear" w:color="auto" w:fill="FFFFFF"/>
          </w:tcPr>
          <w:p w14:paraId="2A3BADFA" w14:textId="08BB085E" w:rsidR="00E04544" w:rsidRPr="00BC1921" w:rsidRDefault="00E04544" w:rsidP="00E04544">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r w:rsidRPr="00BC1921">
              <w:rPr>
                <w:rFonts w:ascii="Times New Roman" w:hAnsi="Times New Roman" w:cs="Times New Roman"/>
                <w:sz w:val="20"/>
                <w:szCs w:val="20"/>
              </w:rPr>
              <w:t>1,685,505</w:t>
            </w:r>
          </w:p>
        </w:tc>
        <w:tc>
          <w:tcPr>
            <w:tcW w:w="357" w:type="pct"/>
            <w:shd w:val="clear" w:color="auto" w:fill="FFFFFF"/>
          </w:tcPr>
          <w:p w14:paraId="4E8E25B0" w14:textId="575A0312" w:rsidR="00E04544" w:rsidRPr="00BC1921" w:rsidRDefault="00E04544" w:rsidP="00E04544">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r w:rsidRPr="00BC1921">
              <w:rPr>
                <w:rFonts w:ascii="Times New Roman" w:hAnsi="Times New Roman" w:cs="Times New Roman"/>
                <w:sz w:val="20"/>
                <w:szCs w:val="20"/>
              </w:rPr>
              <w:t>14,896</w:t>
            </w:r>
          </w:p>
        </w:tc>
        <w:tc>
          <w:tcPr>
            <w:tcW w:w="673" w:type="pct"/>
            <w:shd w:val="clear" w:color="auto" w:fill="FFFFFF"/>
          </w:tcPr>
          <w:p w14:paraId="3E48B0EC" w14:textId="6ED5539B" w:rsidR="00E04544" w:rsidRPr="00BC1921" w:rsidRDefault="00E04544" w:rsidP="00E04544">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r w:rsidRPr="00BC1921">
              <w:rPr>
                <w:rFonts w:ascii="Times New Roman" w:hAnsi="Times New Roman" w:cs="Times New Roman"/>
                <w:sz w:val="20"/>
                <w:szCs w:val="20"/>
              </w:rPr>
              <w:t>0.989 (0.973</w:t>
            </w:r>
            <w:r w:rsidR="00D563FA">
              <w:rPr>
                <w:rFonts w:ascii="Times New Roman" w:hAnsi="Times New Roman" w:cs="Times New Roman"/>
                <w:sz w:val="20"/>
                <w:szCs w:val="20"/>
              </w:rPr>
              <w:t xml:space="preserve">, </w:t>
            </w:r>
            <w:r w:rsidRPr="00BC1921">
              <w:rPr>
                <w:rFonts w:ascii="Times New Roman" w:hAnsi="Times New Roman" w:cs="Times New Roman"/>
                <w:sz w:val="20"/>
                <w:szCs w:val="20"/>
              </w:rPr>
              <w:t>1.005)</w:t>
            </w:r>
          </w:p>
        </w:tc>
        <w:tc>
          <w:tcPr>
            <w:tcW w:w="352" w:type="pct"/>
            <w:shd w:val="clear" w:color="auto" w:fill="FFFFFF"/>
          </w:tcPr>
          <w:p w14:paraId="05B81B5D" w14:textId="51441ED6" w:rsidR="00E04544" w:rsidRPr="00BC1921" w:rsidRDefault="00E04544" w:rsidP="00E04544">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r w:rsidRPr="00BC1921">
              <w:rPr>
                <w:rFonts w:ascii="Times New Roman" w:hAnsi="Times New Roman" w:cs="Times New Roman"/>
                <w:sz w:val="20"/>
                <w:szCs w:val="20"/>
              </w:rPr>
              <w:t>0.1</w:t>
            </w:r>
            <w:r w:rsidR="00056DBA">
              <w:rPr>
                <w:rFonts w:ascii="Times New Roman" w:hAnsi="Times New Roman" w:cs="Times New Roman"/>
                <w:sz w:val="20"/>
                <w:szCs w:val="20"/>
              </w:rPr>
              <w:t>9</w:t>
            </w:r>
          </w:p>
        </w:tc>
        <w:tc>
          <w:tcPr>
            <w:tcW w:w="280" w:type="pct"/>
            <w:shd w:val="clear" w:color="auto" w:fill="FFFFFF"/>
          </w:tcPr>
          <w:p w14:paraId="02FE7929" w14:textId="77777777" w:rsidR="00E04544" w:rsidRPr="00BC1921" w:rsidRDefault="00E04544" w:rsidP="00E04544">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p>
        </w:tc>
      </w:tr>
      <w:tr w:rsidR="00B9257B" w:rsidRPr="00BC1921" w14:paraId="7A363F30" w14:textId="77777777" w:rsidTr="00B9257B">
        <w:trPr>
          <w:jc w:val="center"/>
        </w:trPr>
        <w:tc>
          <w:tcPr>
            <w:tcW w:w="805" w:type="pct"/>
            <w:vMerge/>
            <w:shd w:val="clear" w:color="auto" w:fill="FFFFFF"/>
            <w:tcMar>
              <w:top w:w="0" w:type="dxa"/>
              <w:left w:w="0" w:type="dxa"/>
              <w:bottom w:w="0" w:type="dxa"/>
              <w:right w:w="0" w:type="dxa"/>
            </w:tcMar>
            <w:vAlign w:val="center"/>
          </w:tcPr>
          <w:p w14:paraId="3A42C86C" w14:textId="77777777" w:rsidR="00E04544" w:rsidRPr="00BC1921" w:rsidRDefault="00E04544" w:rsidP="00E04544">
            <w:pPr>
              <w:pBdr>
                <w:top w:val="none" w:sz="0" w:space="0" w:color="000000"/>
                <w:left w:val="none" w:sz="0" w:space="0" w:color="000000"/>
                <w:bottom w:val="none" w:sz="0" w:space="0" w:color="000000"/>
                <w:right w:val="none" w:sz="0" w:space="0" w:color="000000"/>
              </w:pBdr>
              <w:spacing w:before="100" w:after="0"/>
              <w:ind w:left="100" w:right="100"/>
              <w:rPr>
                <w:rFonts w:ascii="Times New Roman" w:eastAsia="DejaVu Sans" w:hAnsi="Times New Roman" w:cs="Times New Roman"/>
                <w:sz w:val="20"/>
                <w:szCs w:val="20"/>
              </w:rPr>
            </w:pPr>
          </w:p>
        </w:tc>
        <w:tc>
          <w:tcPr>
            <w:tcW w:w="316" w:type="pct"/>
            <w:shd w:val="clear" w:color="auto" w:fill="FFFFFF"/>
            <w:tcMar>
              <w:top w:w="0" w:type="dxa"/>
              <w:left w:w="0" w:type="dxa"/>
              <w:bottom w:w="0" w:type="dxa"/>
              <w:right w:w="0" w:type="dxa"/>
            </w:tcMar>
            <w:vAlign w:val="center"/>
          </w:tcPr>
          <w:p w14:paraId="2F0FB891" w14:textId="77777777" w:rsidR="00E04544" w:rsidRPr="00BC1921" w:rsidRDefault="00E04544" w:rsidP="00E04544">
            <w:pPr>
              <w:pBdr>
                <w:top w:val="none" w:sz="0" w:space="0" w:color="000000"/>
                <w:left w:val="none" w:sz="0" w:space="0" w:color="000000"/>
                <w:bottom w:val="none" w:sz="0" w:space="0" w:color="000000"/>
                <w:right w:val="none" w:sz="0" w:space="0" w:color="000000"/>
              </w:pBdr>
              <w:spacing w:before="100" w:after="0"/>
              <w:ind w:left="100" w:right="100"/>
              <w:rPr>
                <w:rFonts w:ascii="Times New Roman" w:eastAsia="DejaVu Sans" w:hAnsi="Times New Roman" w:cs="Times New Roman"/>
                <w:sz w:val="20"/>
                <w:szCs w:val="20"/>
              </w:rPr>
            </w:pPr>
            <w:r w:rsidRPr="00BC1921">
              <w:rPr>
                <w:rFonts w:ascii="Times New Roman" w:eastAsia="DejaVu Sans" w:hAnsi="Times New Roman" w:cs="Times New Roman"/>
                <w:sz w:val="20"/>
                <w:szCs w:val="20"/>
              </w:rPr>
              <w:t>Yes</w:t>
            </w:r>
          </w:p>
        </w:tc>
        <w:tc>
          <w:tcPr>
            <w:tcW w:w="422" w:type="pct"/>
            <w:shd w:val="clear" w:color="auto" w:fill="FFFFFF"/>
            <w:tcMar>
              <w:top w:w="0" w:type="dxa"/>
              <w:left w:w="0" w:type="dxa"/>
              <w:bottom w:w="0" w:type="dxa"/>
              <w:right w:w="0" w:type="dxa"/>
            </w:tcMar>
          </w:tcPr>
          <w:p w14:paraId="09286AA5" w14:textId="0B00F4AB" w:rsidR="00E04544" w:rsidRPr="00BC1921" w:rsidRDefault="00E04544" w:rsidP="00E04544">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r w:rsidRPr="00BC1921">
              <w:rPr>
                <w:rFonts w:ascii="Times New Roman" w:hAnsi="Times New Roman" w:cs="Times New Roman"/>
                <w:sz w:val="20"/>
                <w:szCs w:val="20"/>
              </w:rPr>
              <w:t>62,934</w:t>
            </w:r>
          </w:p>
        </w:tc>
        <w:tc>
          <w:tcPr>
            <w:tcW w:w="262" w:type="pct"/>
            <w:shd w:val="clear" w:color="auto" w:fill="FFFFFF"/>
            <w:tcMar>
              <w:top w:w="0" w:type="dxa"/>
              <w:left w:w="0" w:type="dxa"/>
              <w:bottom w:w="0" w:type="dxa"/>
              <w:right w:w="0" w:type="dxa"/>
            </w:tcMar>
          </w:tcPr>
          <w:p w14:paraId="6E8FF8DB" w14:textId="0D876BC6" w:rsidR="00E04544" w:rsidRPr="00BC1921" w:rsidRDefault="00E04544" w:rsidP="00E04544">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r w:rsidRPr="00BC1921">
              <w:rPr>
                <w:rFonts w:ascii="Times New Roman" w:hAnsi="Times New Roman" w:cs="Times New Roman"/>
                <w:sz w:val="20"/>
                <w:szCs w:val="20"/>
              </w:rPr>
              <w:t>838</w:t>
            </w:r>
          </w:p>
        </w:tc>
        <w:tc>
          <w:tcPr>
            <w:tcW w:w="590" w:type="pct"/>
            <w:shd w:val="clear" w:color="auto" w:fill="FFFFFF"/>
            <w:tcMar>
              <w:top w:w="0" w:type="dxa"/>
              <w:left w:w="0" w:type="dxa"/>
              <w:bottom w:w="0" w:type="dxa"/>
              <w:right w:w="0" w:type="dxa"/>
            </w:tcMar>
          </w:tcPr>
          <w:p w14:paraId="244ADD40" w14:textId="3FA4E2A9" w:rsidR="00E04544" w:rsidRPr="00BC1921" w:rsidRDefault="00E04544" w:rsidP="00E04544">
            <w:pPr>
              <w:pBdr>
                <w:top w:val="none" w:sz="0" w:space="0" w:color="000000"/>
                <w:left w:val="none" w:sz="0" w:space="0" w:color="000000"/>
                <w:bottom w:val="none" w:sz="0" w:space="0" w:color="000000"/>
                <w:right w:val="none" w:sz="0" w:space="0" w:color="000000"/>
              </w:pBdr>
              <w:spacing w:before="100" w:after="0"/>
              <w:ind w:left="100" w:right="100"/>
              <w:rPr>
                <w:rFonts w:ascii="Times New Roman" w:eastAsia="DejaVu Sans" w:hAnsi="Times New Roman" w:cs="Times New Roman"/>
                <w:sz w:val="20"/>
                <w:szCs w:val="20"/>
              </w:rPr>
            </w:pPr>
            <w:r w:rsidRPr="00BC1921">
              <w:rPr>
                <w:rFonts w:ascii="Times New Roman" w:hAnsi="Times New Roman" w:cs="Times New Roman"/>
                <w:sz w:val="20"/>
                <w:szCs w:val="20"/>
              </w:rPr>
              <w:t>0.924 (0.855</w:t>
            </w:r>
            <w:r w:rsidR="008517CC">
              <w:rPr>
                <w:rFonts w:ascii="Times New Roman" w:hAnsi="Times New Roman" w:cs="Times New Roman"/>
                <w:sz w:val="20"/>
                <w:szCs w:val="20"/>
              </w:rPr>
              <w:t xml:space="preserve">, </w:t>
            </w:r>
            <w:r w:rsidRPr="00BC1921">
              <w:rPr>
                <w:rFonts w:ascii="Times New Roman" w:hAnsi="Times New Roman" w:cs="Times New Roman"/>
                <w:sz w:val="20"/>
                <w:szCs w:val="20"/>
              </w:rPr>
              <w:t>0.999)</w:t>
            </w:r>
          </w:p>
        </w:tc>
        <w:tc>
          <w:tcPr>
            <w:tcW w:w="301" w:type="pct"/>
            <w:shd w:val="clear" w:color="auto" w:fill="FFFFFF"/>
            <w:tcMar>
              <w:top w:w="0" w:type="dxa"/>
              <w:left w:w="0" w:type="dxa"/>
              <w:bottom w:w="0" w:type="dxa"/>
              <w:right w:w="0" w:type="dxa"/>
            </w:tcMar>
          </w:tcPr>
          <w:p w14:paraId="6716A51B" w14:textId="64424F40" w:rsidR="00E04544" w:rsidRPr="00BC1921" w:rsidRDefault="00E04544" w:rsidP="00E04544">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r w:rsidRPr="00BC1921">
              <w:rPr>
                <w:rFonts w:ascii="Times New Roman" w:hAnsi="Times New Roman" w:cs="Times New Roman"/>
                <w:sz w:val="20"/>
                <w:szCs w:val="20"/>
              </w:rPr>
              <w:t>0.0</w:t>
            </w:r>
            <w:r w:rsidR="00F60809">
              <w:rPr>
                <w:rFonts w:ascii="Times New Roman" w:hAnsi="Times New Roman" w:cs="Times New Roman"/>
                <w:sz w:val="20"/>
                <w:szCs w:val="20"/>
              </w:rPr>
              <w:t>5</w:t>
            </w:r>
          </w:p>
        </w:tc>
        <w:tc>
          <w:tcPr>
            <w:tcW w:w="181" w:type="pct"/>
            <w:shd w:val="clear" w:color="auto" w:fill="FFFFFF"/>
            <w:tcMar>
              <w:top w:w="0" w:type="dxa"/>
              <w:left w:w="0" w:type="dxa"/>
              <w:bottom w:w="0" w:type="dxa"/>
              <w:right w:w="0" w:type="dxa"/>
            </w:tcMar>
          </w:tcPr>
          <w:p w14:paraId="6AC8FA3C" w14:textId="258BF315" w:rsidR="00E04544" w:rsidRPr="00BC1921" w:rsidRDefault="00E04544" w:rsidP="00E04544">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r w:rsidRPr="00BC1921">
              <w:rPr>
                <w:rFonts w:ascii="Times New Roman" w:hAnsi="Times New Roman" w:cs="Times New Roman"/>
                <w:sz w:val="20"/>
                <w:szCs w:val="20"/>
              </w:rPr>
              <w:t>0.3</w:t>
            </w:r>
            <w:r w:rsidR="00F60809">
              <w:rPr>
                <w:rFonts w:ascii="Times New Roman" w:hAnsi="Times New Roman" w:cs="Times New Roman"/>
                <w:sz w:val="20"/>
                <w:szCs w:val="20"/>
              </w:rPr>
              <w:t>7</w:t>
            </w:r>
          </w:p>
        </w:tc>
        <w:tc>
          <w:tcPr>
            <w:tcW w:w="461" w:type="pct"/>
            <w:shd w:val="clear" w:color="auto" w:fill="FFFFFF"/>
          </w:tcPr>
          <w:p w14:paraId="3B34D28C" w14:textId="1E049A9D" w:rsidR="00E04544" w:rsidRPr="00BC1921" w:rsidRDefault="00E04544" w:rsidP="00E04544">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r w:rsidRPr="00BC1921">
              <w:rPr>
                <w:rFonts w:ascii="Times New Roman" w:hAnsi="Times New Roman" w:cs="Times New Roman"/>
                <w:sz w:val="20"/>
                <w:szCs w:val="20"/>
              </w:rPr>
              <w:t>128,914</w:t>
            </w:r>
          </w:p>
        </w:tc>
        <w:tc>
          <w:tcPr>
            <w:tcW w:w="357" w:type="pct"/>
            <w:shd w:val="clear" w:color="auto" w:fill="FFFFFF"/>
          </w:tcPr>
          <w:p w14:paraId="747E1D59" w14:textId="39563FAC" w:rsidR="00E04544" w:rsidRPr="00BC1921" w:rsidRDefault="00E04544" w:rsidP="00E04544">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r w:rsidRPr="00BC1921">
              <w:rPr>
                <w:rFonts w:ascii="Times New Roman" w:hAnsi="Times New Roman" w:cs="Times New Roman"/>
                <w:sz w:val="20"/>
                <w:szCs w:val="20"/>
              </w:rPr>
              <w:t>1,476</w:t>
            </w:r>
          </w:p>
        </w:tc>
        <w:tc>
          <w:tcPr>
            <w:tcW w:w="673" w:type="pct"/>
            <w:shd w:val="clear" w:color="auto" w:fill="FFFFFF"/>
          </w:tcPr>
          <w:p w14:paraId="2538CD07" w14:textId="3EE04948" w:rsidR="00E04544" w:rsidRPr="00BC1921" w:rsidRDefault="00E04544" w:rsidP="00E04544">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r w:rsidRPr="00BC1921">
              <w:rPr>
                <w:rFonts w:ascii="Times New Roman" w:hAnsi="Times New Roman" w:cs="Times New Roman"/>
                <w:sz w:val="20"/>
                <w:szCs w:val="20"/>
              </w:rPr>
              <w:t>0.94</w:t>
            </w:r>
            <w:r w:rsidR="00395439">
              <w:rPr>
                <w:rFonts w:ascii="Times New Roman" w:hAnsi="Times New Roman" w:cs="Times New Roman"/>
                <w:sz w:val="20"/>
                <w:szCs w:val="20"/>
              </w:rPr>
              <w:t>0</w:t>
            </w:r>
            <w:r w:rsidRPr="00BC1921">
              <w:rPr>
                <w:rFonts w:ascii="Times New Roman" w:hAnsi="Times New Roman" w:cs="Times New Roman"/>
                <w:sz w:val="20"/>
                <w:szCs w:val="20"/>
              </w:rPr>
              <w:t xml:space="preserve"> (0.893</w:t>
            </w:r>
            <w:r w:rsidR="00D563FA">
              <w:rPr>
                <w:rFonts w:ascii="Times New Roman" w:hAnsi="Times New Roman" w:cs="Times New Roman"/>
                <w:sz w:val="20"/>
                <w:szCs w:val="20"/>
              </w:rPr>
              <w:t xml:space="preserve">, </w:t>
            </w:r>
            <w:r w:rsidRPr="00BC1921">
              <w:rPr>
                <w:rFonts w:ascii="Times New Roman" w:hAnsi="Times New Roman" w:cs="Times New Roman"/>
                <w:sz w:val="20"/>
                <w:szCs w:val="20"/>
              </w:rPr>
              <w:t>0.99</w:t>
            </w:r>
            <w:r w:rsidR="00D563FA">
              <w:rPr>
                <w:rFonts w:ascii="Times New Roman" w:hAnsi="Times New Roman" w:cs="Times New Roman"/>
                <w:sz w:val="20"/>
                <w:szCs w:val="20"/>
              </w:rPr>
              <w:t>0</w:t>
            </w:r>
            <w:r w:rsidRPr="00BC1921">
              <w:rPr>
                <w:rFonts w:ascii="Times New Roman" w:hAnsi="Times New Roman" w:cs="Times New Roman"/>
                <w:sz w:val="20"/>
                <w:szCs w:val="20"/>
              </w:rPr>
              <w:t>)</w:t>
            </w:r>
          </w:p>
        </w:tc>
        <w:tc>
          <w:tcPr>
            <w:tcW w:w="352" w:type="pct"/>
            <w:shd w:val="clear" w:color="auto" w:fill="FFFFFF"/>
          </w:tcPr>
          <w:p w14:paraId="0F1E5C63" w14:textId="06CAFC6B" w:rsidR="00E04544" w:rsidRPr="00BC1921" w:rsidRDefault="00E04544" w:rsidP="00E04544">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r w:rsidRPr="00BC1921">
              <w:rPr>
                <w:rFonts w:ascii="Times New Roman" w:hAnsi="Times New Roman" w:cs="Times New Roman"/>
                <w:sz w:val="20"/>
                <w:szCs w:val="20"/>
              </w:rPr>
              <w:t>0.0</w:t>
            </w:r>
            <w:r w:rsidR="00056DBA">
              <w:rPr>
                <w:rFonts w:ascii="Times New Roman" w:hAnsi="Times New Roman" w:cs="Times New Roman"/>
                <w:sz w:val="20"/>
                <w:szCs w:val="20"/>
              </w:rPr>
              <w:t>2</w:t>
            </w:r>
          </w:p>
        </w:tc>
        <w:tc>
          <w:tcPr>
            <w:tcW w:w="280" w:type="pct"/>
            <w:shd w:val="clear" w:color="auto" w:fill="FFFFFF"/>
          </w:tcPr>
          <w:p w14:paraId="1ACB0973" w14:textId="39CE5F6B" w:rsidR="00E04544" w:rsidRPr="00BC1921" w:rsidRDefault="00E04544" w:rsidP="00E04544">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r w:rsidRPr="00BC1921">
              <w:rPr>
                <w:rFonts w:ascii="Times New Roman" w:hAnsi="Times New Roman" w:cs="Times New Roman"/>
                <w:sz w:val="20"/>
                <w:szCs w:val="20"/>
              </w:rPr>
              <w:t>0.06</w:t>
            </w:r>
          </w:p>
        </w:tc>
      </w:tr>
      <w:tr w:rsidR="00B9257B" w:rsidRPr="00BC1921" w14:paraId="4526B408" w14:textId="77777777" w:rsidTr="00B9257B">
        <w:trPr>
          <w:jc w:val="center"/>
        </w:trPr>
        <w:tc>
          <w:tcPr>
            <w:tcW w:w="805" w:type="pct"/>
            <w:vMerge w:val="restart"/>
            <w:shd w:val="clear" w:color="auto" w:fill="FFFFFF"/>
            <w:tcMar>
              <w:top w:w="0" w:type="dxa"/>
              <w:left w:w="0" w:type="dxa"/>
              <w:bottom w:w="0" w:type="dxa"/>
              <w:right w:w="0" w:type="dxa"/>
            </w:tcMar>
            <w:vAlign w:val="center"/>
          </w:tcPr>
          <w:p w14:paraId="0E232068" w14:textId="77777777" w:rsidR="00E04544" w:rsidRPr="00BC1921" w:rsidRDefault="00E04544" w:rsidP="00E04544">
            <w:pPr>
              <w:pBdr>
                <w:top w:val="none" w:sz="0" w:space="0" w:color="000000"/>
                <w:left w:val="none" w:sz="0" w:space="0" w:color="000000"/>
                <w:bottom w:val="none" w:sz="0" w:space="0" w:color="000000"/>
                <w:right w:val="none" w:sz="0" w:space="0" w:color="000000"/>
              </w:pBdr>
              <w:spacing w:before="100" w:after="0"/>
              <w:ind w:left="100" w:right="100"/>
              <w:rPr>
                <w:rFonts w:ascii="Times New Roman" w:eastAsia="DejaVu Sans" w:hAnsi="Times New Roman" w:cs="Times New Roman"/>
                <w:sz w:val="20"/>
                <w:szCs w:val="20"/>
              </w:rPr>
            </w:pPr>
            <w:r w:rsidRPr="00BC1921">
              <w:rPr>
                <w:rFonts w:ascii="Times New Roman" w:eastAsia="DejaVu Sans" w:hAnsi="Times New Roman" w:cs="Times New Roman"/>
                <w:sz w:val="20"/>
                <w:szCs w:val="20"/>
              </w:rPr>
              <w:t>Never smokers</w:t>
            </w:r>
          </w:p>
        </w:tc>
        <w:tc>
          <w:tcPr>
            <w:tcW w:w="316" w:type="pct"/>
            <w:shd w:val="clear" w:color="auto" w:fill="FFFFFF"/>
            <w:tcMar>
              <w:top w:w="0" w:type="dxa"/>
              <w:left w:w="0" w:type="dxa"/>
              <w:bottom w:w="0" w:type="dxa"/>
              <w:right w:w="0" w:type="dxa"/>
            </w:tcMar>
            <w:vAlign w:val="center"/>
          </w:tcPr>
          <w:p w14:paraId="749EF4F1" w14:textId="77777777" w:rsidR="00E04544" w:rsidRPr="00BC1921" w:rsidRDefault="00E04544" w:rsidP="00E04544">
            <w:pPr>
              <w:pBdr>
                <w:top w:val="none" w:sz="0" w:space="0" w:color="000000"/>
                <w:left w:val="none" w:sz="0" w:space="0" w:color="000000"/>
                <w:bottom w:val="none" w:sz="0" w:space="0" w:color="000000"/>
                <w:right w:val="none" w:sz="0" w:space="0" w:color="000000"/>
              </w:pBdr>
              <w:spacing w:before="100" w:after="0"/>
              <w:ind w:left="100" w:right="100"/>
              <w:rPr>
                <w:rFonts w:ascii="Times New Roman" w:eastAsia="DejaVu Sans" w:hAnsi="Times New Roman" w:cs="Times New Roman"/>
                <w:sz w:val="20"/>
                <w:szCs w:val="20"/>
              </w:rPr>
            </w:pPr>
            <w:r w:rsidRPr="00BC1921">
              <w:rPr>
                <w:rFonts w:ascii="Times New Roman" w:eastAsia="DejaVu Sans" w:hAnsi="Times New Roman" w:cs="Times New Roman"/>
                <w:sz w:val="20"/>
                <w:szCs w:val="20"/>
              </w:rPr>
              <w:t>No</w:t>
            </w:r>
          </w:p>
        </w:tc>
        <w:tc>
          <w:tcPr>
            <w:tcW w:w="422" w:type="pct"/>
            <w:shd w:val="clear" w:color="auto" w:fill="FFFFFF"/>
            <w:tcMar>
              <w:top w:w="0" w:type="dxa"/>
              <w:left w:w="0" w:type="dxa"/>
              <w:bottom w:w="0" w:type="dxa"/>
              <w:right w:w="0" w:type="dxa"/>
            </w:tcMar>
          </w:tcPr>
          <w:p w14:paraId="1127C67A" w14:textId="0E8D280A" w:rsidR="00E04544" w:rsidRPr="00BC1921" w:rsidRDefault="00E04544" w:rsidP="00E04544">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r w:rsidRPr="00BC1921">
              <w:rPr>
                <w:rFonts w:ascii="Times New Roman" w:hAnsi="Times New Roman" w:cs="Times New Roman"/>
                <w:sz w:val="20"/>
                <w:szCs w:val="20"/>
              </w:rPr>
              <w:t>1,185,060</w:t>
            </w:r>
          </w:p>
        </w:tc>
        <w:tc>
          <w:tcPr>
            <w:tcW w:w="262" w:type="pct"/>
            <w:shd w:val="clear" w:color="auto" w:fill="FFFFFF"/>
            <w:tcMar>
              <w:top w:w="0" w:type="dxa"/>
              <w:left w:w="0" w:type="dxa"/>
              <w:bottom w:w="0" w:type="dxa"/>
              <w:right w:w="0" w:type="dxa"/>
            </w:tcMar>
          </w:tcPr>
          <w:p w14:paraId="3DF5F2CA" w14:textId="04F180D1" w:rsidR="00E04544" w:rsidRPr="00BC1921" w:rsidRDefault="00E04544" w:rsidP="00E04544">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r w:rsidRPr="00BC1921">
              <w:rPr>
                <w:rFonts w:ascii="Times New Roman" w:hAnsi="Times New Roman" w:cs="Times New Roman"/>
                <w:sz w:val="20"/>
                <w:szCs w:val="20"/>
              </w:rPr>
              <w:t>6,752</w:t>
            </w:r>
          </w:p>
        </w:tc>
        <w:tc>
          <w:tcPr>
            <w:tcW w:w="590" w:type="pct"/>
            <w:shd w:val="clear" w:color="auto" w:fill="FFFFFF"/>
            <w:tcMar>
              <w:top w:w="0" w:type="dxa"/>
              <w:left w:w="0" w:type="dxa"/>
              <w:bottom w:w="0" w:type="dxa"/>
              <w:right w:w="0" w:type="dxa"/>
            </w:tcMar>
          </w:tcPr>
          <w:p w14:paraId="1F6FF944" w14:textId="5FAC2097" w:rsidR="00E04544" w:rsidRPr="00BC1921" w:rsidRDefault="00E04544" w:rsidP="00E04544">
            <w:pPr>
              <w:pBdr>
                <w:top w:val="none" w:sz="0" w:space="0" w:color="000000"/>
                <w:left w:val="none" w:sz="0" w:space="0" w:color="000000"/>
                <w:bottom w:val="none" w:sz="0" w:space="0" w:color="000000"/>
                <w:right w:val="none" w:sz="0" w:space="0" w:color="000000"/>
              </w:pBdr>
              <w:spacing w:before="100" w:after="0"/>
              <w:ind w:left="100" w:right="100"/>
              <w:rPr>
                <w:rFonts w:ascii="Times New Roman" w:eastAsia="DejaVu Sans" w:hAnsi="Times New Roman" w:cs="Times New Roman"/>
                <w:sz w:val="20"/>
                <w:szCs w:val="20"/>
              </w:rPr>
            </w:pPr>
            <w:r w:rsidRPr="00BC1921">
              <w:rPr>
                <w:rFonts w:ascii="Times New Roman" w:hAnsi="Times New Roman" w:cs="Times New Roman"/>
                <w:sz w:val="20"/>
                <w:szCs w:val="20"/>
              </w:rPr>
              <w:t>0.968 (0.941</w:t>
            </w:r>
            <w:r w:rsidR="008517CC">
              <w:rPr>
                <w:rFonts w:ascii="Times New Roman" w:hAnsi="Times New Roman" w:cs="Times New Roman"/>
                <w:sz w:val="20"/>
                <w:szCs w:val="20"/>
              </w:rPr>
              <w:t xml:space="preserve">, </w:t>
            </w:r>
            <w:r w:rsidRPr="00BC1921">
              <w:rPr>
                <w:rFonts w:ascii="Times New Roman" w:hAnsi="Times New Roman" w:cs="Times New Roman"/>
                <w:sz w:val="20"/>
                <w:szCs w:val="20"/>
              </w:rPr>
              <w:t>0.996)</w:t>
            </w:r>
          </w:p>
        </w:tc>
        <w:tc>
          <w:tcPr>
            <w:tcW w:w="301" w:type="pct"/>
            <w:shd w:val="clear" w:color="auto" w:fill="FFFFFF"/>
            <w:tcMar>
              <w:top w:w="0" w:type="dxa"/>
              <w:left w:w="0" w:type="dxa"/>
              <w:bottom w:w="0" w:type="dxa"/>
              <w:right w:w="0" w:type="dxa"/>
            </w:tcMar>
          </w:tcPr>
          <w:p w14:paraId="25BA5CED" w14:textId="015803BA" w:rsidR="00E04544" w:rsidRPr="00BC1921" w:rsidRDefault="00E04544" w:rsidP="00E04544">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r w:rsidRPr="00BC1921">
              <w:rPr>
                <w:rFonts w:ascii="Times New Roman" w:hAnsi="Times New Roman" w:cs="Times New Roman"/>
                <w:sz w:val="20"/>
                <w:szCs w:val="20"/>
              </w:rPr>
              <w:t>0.0</w:t>
            </w:r>
            <w:r w:rsidR="0094295E">
              <w:rPr>
                <w:rFonts w:ascii="Times New Roman" w:hAnsi="Times New Roman" w:cs="Times New Roman"/>
                <w:sz w:val="20"/>
                <w:szCs w:val="20"/>
              </w:rPr>
              <w:t>3</w:t>
            </w:r>
          </w:p>
        </w:tc>
        <w:tc>
          <w:tcPr>
            <w:tcW w:w="181" w:type="pct"/>
            <w:shd w:val="clear" w:color="auto" w:fill="FFFFFF"/>
            <w:tcMar>
              <w:top w:w="0" w:type="dxa"/>
              <w:left w:w="0" w:type="dxa"/>
              <w:bottom w:w="0" w:type="dxa"/>
              <w:right w:w="0" w:type="dxa"/>
            </w:tcMar>
          </w:tcPr>
          <w:p w14:paraId="798BC4EA" w14:textId="77777777" w:rsidR="00E04544" w:rsidRPr="00BC1921" w:rsidRDefault="00E04544" w:rsidP="00E04544">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p>
        </w:tc>
        <w:tc>
          <w:tcPr>
            <w:tcW w:w="461" w:type="pct"/>
            <w:shd w:val="clear" w:color="auto" w:fill="FFFFFF"/>
          </w:tcPr>
          <w:p w14:paraId="020E3687" w14:textId="2C74C798" w:rsidR="00E04544" w:rsidRPr="00BC1921" w:rsidRDefault="00E04544" w:rsidP="00E04544">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r w:rsidRPr="00BC1921">
              <w:rPr>
                <w:rFonts w:ascii="Times New Roman" w:hAnsi="Times New Roman" w:cs="Times New Roman"/>
                <w:sz w:val="20"/>
                <w:szCs w:val="20"/>
              </w:rPr>
              <w:t>2,234,238</w:t>
            </w:r>
          </w:p>
        </w:tc>
        <w:tc>
          <w:tcPr>
            <w:tcW w:w="357" w:type="pct"/>
            <w:shd w:val="clear" w:color="auto" w:fill="FFFFFF"/>
          </w:tcPr>
          <w:p w14:paraId="764E93B5" w14:textId="5579B00A" w:rsidR="00E04544" w:rsidRPr="00BC1921" w:rsidRDefault="00E04544" w:rsidP="00E04544">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r w:rsidRPr="00BC1921">
              <w:rPr>
                <w:rFonts w:ascii="Times New Roman" w:hAnsi="Times New Roman" w:cs="Times New Roman"/>
                <w:sz w:val="20"/>
                <w:szCs w:val="20"/>
              </w:rPr>
              <w:t>14,857</w:t>
            </w:r>
          </w:p>
        </w:tc>
        <w:tc>
          <w:tcPr>
            <w:tcW w:w="673" w:type="pct"/>
            <w:shd w:val="clear" w:color="auto" w:fill="FFFFFF"/>
          </w:tcPr>
          <w:p w14:paraId="3F858F93" w14:textId="0A1255C1" w:rsidR="00E04544" w:rsidRPr="00BC1921" w:rsidRDefault="00E04544" w:rsidP="00E04544">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r w:rsidRPr="00BC1921">
              <w:rPr>
                <w:rFonts w:ascii="Times New Roman" w:hAnsi="Times New Roman" w:cs="Times New Roman"/>
                <w:sz w:val="20"/>
                <w:szCs w:val="20"/>
              </w:rPr>
              <w:t>0.98</w:t>
            </w:r>
            <w:r w:rsidR="00BF433D">
              <w:rPr>
                <w:rFonts w:ascii="Times New Roman" w:hAnsi="Times New Roman" w:cs="Times New Roman"/>
                <w:sz w:val="20"/>
                <w:szCs w:val="20"/>
              </w:rPr>
              <w:t>0</w:t>
            </w:r>
            <w:r w:rsidRPr="00BC1921">
              <w:rPr>
                <w:rFonts w:ascii="Times New Roman" w:hAnsi="Times New Roman" w:cs="Times New Roman"/>
                <w:sz w:val="20"/>
                <w:szCs w:val="20"/>
              </w:rPr>
              <w:t xml:space="preserve"> (0.964</w:t>
            </w:r>
            <w:r w:rsidR="00D563FA">
              <w:rPr>
                <w:rFonts w:ascii="Times New Roman" w:hAnsi="Times New Roman" w:cs="Times New Roman"/>
                <w:sz w:val="20"/>
                <w:szCs w:val="20"/>
              </w:rPr>
              <w:t xml:space="preserve">, </w:t>
            </w:r>
            <w:r w:rsidRPr="00BC1921">
              <w:rPr>
                <w:rFonts w:ascii="Times New Roman" w:hAnsi="Times New Roman" w:cs="Times New Roman"/>
                <w:sz w:val="20"/>
                <w:szCs w:val="20"/>
              </w:rPr>
              <w:t>0.997)</w:t>
            </w:r>
          </w:p>
        </w:tc>
        <w:tc>
          <w:tcPr>
            <w:tcW w:w="352" w:type="pct"/>
            <w:shd w:val="clear" w:color="auto" w:fill="FFFFFF"/>
          </w:tcPr>
          <w:p w14:paraId="01E1DEE3" w14:textId="34424474" w:rsidR="00E04544" w:rsidRPr="00BC1921" w:rsidRDefault="00E04544" w:rsidP="00E04544">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r w:rsidRPr="00BC1921">
              <w:rPr>
                <w:rFonts w:ascii="Times New Roman" w:hAnsi="Times New Roman" w:cs="Times New Roman"/>
                <w:sz w:val="20"/>
                <w:szCs w:val="20"/>
              </w:rPr>
              <w:t>0.02</w:t>
            </w:r>
          </w:p>
        </w:tc>
        <w:tc>
          <w:tcPr>
            <w:tcW w:w="280" w:type="pct"/>
            <w:shd w:val="clear" w:color="auto" w:fill="FFFFFF"/>
          </w:tcPr>
          <w:p w14:paraId="51304DD5" w14:textId="77777777" w:rsidR="00E04544" w:rsidRPr="00BC1921" w:rsidRDefault="00E04544" w:rsidP="00E04544">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p>
        </w:tc>
      </w:tr>
      <w:tr w:rsidR="00B9257B" w:rsidRPr="00BC1921" w14:paraId="41F1568A" w14:textId="77777777" w:rsidTr="00B9257B">
        <w:trPr>
          <w:jc w:val="center"/>
        </w:trPr>
        <w:tc>
          <w:tcPr>
            <w:tcW w:w="805" w:type="pct"/>
            <w:vMerge/>
            <w:shd w:val="clear" w:color="auto" w:fill="FFFFFF"/>
            <w:tcMar>
              <w:top w:w="0" w:type="dxa"/>
              <w:left w:w="0" w:type="dxa"/>
              <w:bottom w:w="0" w:type="dxa"/>
              <w:right w:w="0" w:type="dxa"/>
            </w:tcMar>
            <w:vAlign w:val="center"/>
          </w:tcPr>
          <w:p w14:paraId="78D5649B" w14:textId="77777777" w:rsidR="00E04544" w:rsidRPr="00BC1921" w:rsidRDefault="00E04544" w:rsidP="00E04544">
            <w:pPr>
              <w:pBdr>
                <w:top w:val="none" w:sz="0" w:space="0" w:color="000000"/>
                <w:left w:val="none" w:sz="0" w:space="0" w:color="000000"/>
                <w:bottom w:val="none" w:sz="0" w:space="0" w:color="000000"/>
                <w:right w:val="none" w:sz="0" w:space="0" w:color="000000"/>
              </w:pBdr>
              <w:spacing w:before="100" w:after="0"/>
              <w:ind w:left="100" w:right="100"/>
              <w:rPr>
                <w:rFonts w:ascii="Times New Roman" w:eastAsia="DejaVu Sans" w:hAnsi="Times New Roman" w:cs="Times New Roman"/>
                <w:sz w:val="20"/>
                <w:szCs w:val="20"/>
              </w:rPr>
            </w:pPr>
          </w:p>
        </w:tc>
        <w:tc>
          <w:tcPr>
            <w:tcW w:w="316" w:type="pct"/>
            <w:shd w:val="clear" w:color="auto" w:fill="FFFFFF"/>
            <w:tcMar>
              <w:top w:w="0" w:type="dxa"/>
              <w:left w:w="0" w:type="dxa"/>
              <w:bottom w:w="0" w:type="dxa"/>
              <w:right w:w="0" w:type="dxa"/>
            </w:tcMar>
            <w:vAlign w:val="center"/>
          </w:tcPr>
          <w:p w14:paraId="2D817603" w14:textId="77777777" w:rsidR="00E04544" w:rsidRPr="00BC1921" w:rsidRDefault="00E04544" w:rsidP="00E04544">
            <w:pPr>
              <w:pBdr>
                <w:top w:val="none" w:sz="0" w:space="0" w:color="000000"/>
                <w:left w:val="none" w:sz="0" w:space="0" w:color="000000"/>
                <w:bottom w:val="none" w:sz="0" w:space="0" w:color="000000"/>
                <w:right w:val="none" w:sz="0" w:space="0" w:color="000000"/>
              </w:pBdr>
              <w:spacing w:before="100" w:after="0"/>
              <w:ind w:left="100" w:right="100"/>
              <w:rPr>
                <w:rFonts w:ascii="Times New Roman" w:eastAsia="DejaVu Sans" w:hAnsi="Times New Roman" w:cs="Times New Roman"/>
                <w:sz w:val="20"/>
                <w:szCs w:val="20"/>
              </w:rPr>
            </w:pPr>
            <w:r w:rsidRPr="00BC1921">
              <w:rPr>
                <w:rFonts w:ascii="Times New Roman" w:eastAsia="DejaVu Sans" w:hAnsi="Times New Roman" w:cs="Times New Roman"/>
                <w:sz w:val="20"/>
                <w:szCs w:val="20"/>
              </w:rPr>
              <w:t>Yes</w:t>
            </w:r>
          </w:p>
        </w:tc>
        <w:tc>
          <w:tcPr>
            <w:tcW w:w="422" w:type="pct"/>
            <w:shd w:val="clear" w:color="auto" w:fill="FFFFFF"/>
            <w:tcMar>
              <w:top w:w="0" w:type="dxa"/>
              <w:left w:w="0" w:type="dxa"/>
              <w:bottom w:w="0" w:type="dxa"/>
              <w:right w:w="0" w:type="dxa"/>
            </w:tcMar>
          </w:tcPr>
          <w:p w14:paraId="5A99138D" w14:textId="7BC93701" w:rsidR="00E04544" w:rsidRPr="00BC1921" w:rsidRDefault="00E04544" w:rsidP="00E04544">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r w:rsidRPr="00BC1921">
              <w:rPr>
                <w:rFonts w:ascii="Times New Roman" w:hAnsi="Times New Roman" w:cs="Times New Roman"/>
                <w:sz w:val="20"/>
                <w:szCs w:val="20"/>
              </w:rPr>
              <w:t>35,891</w:t>
            </w:r>
          </w:p>
        </w:tc>
        <w:tc>
          <w:tcPr>
            <w:tcW w:w="262" w:type="pct"/>
            <w:shd w:val="clear" w:color="auto" w:fill="FFFFFF"/>
            <w:tcMar>
              <w:top w:w="0" w:type="dxa"/>
              <w:left w:w="0" w:type="dxa"/>
              <w:bottom w:w="0" w:type="dxa"/>
              <w:right w:w="0" w:type="dxa"/>
            </w:tcMar>
          </w:tcPr>
          <w:p w14:paraId="3D8FE67C" w14:textId="29BD0E14" w:rsidR="00E04544" w:rsidRPr="00BC1921" w:rsidRDefault="00E04544" w:rsidP="00E04544">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r w:rsidRPr="00BC1921">
              <w:rPr>
                <w:rFonts w:ascii="Times New Roman" w:hAnsi="Times New Roman" w:cs="Times New Roman"/>
                <w:sz w:val="20"/>
                <w:szCs w:val="20"/>
              </w:rPr>
              <w:t>337</w:t>
            </w:r>
          </w:p>
        </w:tc>
        <w:tc>
          <w:tcPr>
            <w:tcW w:w="590" w:type="pct"/>
            <w:shd w:val="clear" w:color="auto" w:fill="FFFFFF"/>
            <w:tcMar>
              <w:top w:w="0" w:type="dxa"/>
              <w:left w:w="0" w:type="dxa"/>
              <w:bottom w:w="0" w:type="dxa"/>
              <w:right w:w="0" w:type="dxa"/>
            </w:tcMar>
          </w:tcPr>
          <w:p w14:paraId="5489E9DA" w14:textId="473F57A4" w:rsidR="00E04544" w:rsidRPr="00BC1921" w:rsidRDefault="00E04544" w:rsidP="00E04544">
            <w:pPr>
              <w:pBdr>
                <w:top w:val="none" w:sz="0" w:space="0" w:color="000000"/>
                <w:left w:val="none" w:sz="0" w:space="0" w:color="000000"/>
                <w:bottom w:val="none" w:sz="0" w:space="0" w:color="000000"/>
                <w:right w:val="none" w:sz="0" w:space="0" w:color="000000"/>
              </w:pBdr>
              <w:spacing w:before="100" w:after="0"/>
              <w:ind w:left="100" w:right="100"/>
              <w:rPr>
                <w:rFonts w:ascii="Times New Roman" w:eastAsia="DejaVu Sans" w:hAnsi="Times New Roman" w:cs="Times New Roman"/>
                <w:sz w:val="20"/>
                <w:szCs w:val="20"/>
              </w:rPr>
            </w:pPr>
            <w:r w:rsidRPr="00BC1921">
              <w:rPr>
                <w:rFonts w:ascii="Times New Roman" w:hAnsi="Times New Roman" w:cs="Times New Roman"/>
                <w:sz w:val="20"/>
                <w:szCs w:val="20"/>
              </w:rPr>
              <w:t>1.054 (0.946</w:t>
            </w:r>
            <w:r w:rsidR="008517CC">
              <w:rPr>
                <w:rFonts w:ascii="Times New Roman" w:hAnsi="Times New Roman" w:cs="Times New Roman"/>
                <w:sz w:val="20"/>
                <w:szCs w:val="20"/>
              </w:rPr>
              <w:t xml:space="preserve">, </w:t>
            </w:r>
            <w:r w:rsidRPr="00BC1921">
              <w:rPr>
                <w:rFonts w:ascii="Times New Roman" w:hAnsi="Times New Roman" w:cs="Times New Roman"/>
                <w:sz w:val="20"/>
                <w:szCs w:val="20"/>
              </w:rPr>
              <w:t>1.173)</w:t>
            </w:r>
          </w:p>
        </w:tc>
        <w:tc>
          <w:tcPr>
            <w:tcW w:w="301" w:type="pct"/>
            <w:shd w:val="clear" w:color="auto" w:fill="FFFFFF"/>
            <w:tcMar>
              <w:top w:w="0" w:type="dxa"/>
              <w:left w:w="0" w:type="dxa"/>
              <w:bottom w:w="0" w:type="dxa"/>
              <w:right w:w="0" w:type="dxa"/>
            </w:tcMar>
          </w:tcPr>
          <w:p w14:paraId="49DD42FC" w14:textId="28939D29" w:rsidR="00E04544" w:rsidRPr="00BC1921" w:rsidRDefault="00E04544" w:rsidP="00E04544">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r w:rsidRPr="00BC1921">
              <w:rPr>
                <w:rFonts w:ascii="Times New Roman" w:hAnsi="Times New Roman" w:cs="Times New Roman"/>
                <w:sz w:val="20"/>
                <w:szCs w:val="20"/>
              </w:rPr>
              <w:t>0.34</w:t>
            </w:r>
          </w:p>
        </w:tc>
        <w:tc>
          <w:tcPr>
            <w:tcW w:w="181" w:type="pct"/>
            <w:shd w:val="clear" w:color="auto" w:fill="FFFFFF"/>
            <w:tcMar>
              <w:top w:w="0" w:type="dxa"/>
              <w:left w:w="0" w:type="dxa"/>
              <w:bottom w:w="0" w:type="dxa"/>
              <w:right w:w="0" w:type="dxa"/>
            </w:tcMar>
          </w:tcPr>
          <w:p w14:paraId="485FA1E0" w14:textId="49C7F59B" w:rsidR="00E04544" w:rsidRPr="00BC1921" w:rsidRDefault="00E04544" w:rsidP="00E04544">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r w:rsidRPr="00BC1921">
              <w:rPr>
                <w:rFonts w:ascii="Times New Roman" w:hAnsi="Times New Roman" w:cs="Times New Roman"/>
                <w:sz w:val="20"/>
                <w:szCs w:val="20"/>
              </w:rPr>
              <w:t>0.1</w:t>
            </w:r>
            <w:r w:rsidR="00F60809">
              <w:rPr>
                <w:rFonts w:ascii="Times New Roman" w:hAnsi="Times New Roman" w:cs="Times New Roman"/>
                <w:sz w:val="20"/>
                <w:szCs w:val="20"/>
              </w:rPr>
              <w:t>3</w:t>
            </w:r>
          </w:p>
        </w:tc>
        <w:tc>
          <w:tcPr>
            <w:tcW w:w="461" w:type="pct"/>
            <w:shd w:val="clear" w:color="auto" w:fill="FFFFFF"/>
          </w:tcPr>
          <w:p w14:paraId="17D1F089" w14:textId="02E0CA67" w:rsidR="00E04544" w:rsidRPr="00BC1921" w:rsidRDefault="00E04544" w:rsidP="00E04544">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r w:rsidRPr="00BC1921">
              <w:rPr>
                <w:rFonts w:ascii="Times New Roman" w:hAnsi="Times New Roman" w:cs="Times New Roman"/>
                <w:sz w:val="20"/>
                <w:szCs w:val="20"/>
              </w:rPr>
              <w:t>112,766</w:t>
            </w:r>
          </w:p>
        </w:tc>
        <w:tc>
          <w:tcPr>
            <w:tcW w:w="357" w:type="pct"/>
            <w:shd w:val="clear" w:color="auto" w:fill="FFFFFF"/>
          </w:tcPr>
          <w:p w14:paraId="6C05694B" w14:textId="0F02D7A5" w:rsidR="00E04544" w:rsidRPr="00BC1921" w:rsidRDefault="00E04544" w:rsidP="00E04544">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r w:rsidRPr="00BC1921">
              <w:rPr>
                <w:rFonts w:ascii="Times New Roman" w:hAnsi="Times New Roman" w:cs="Times New Roman"/>
                <w:sz w:val="20"/>
                <w:szCs w:val="20"/>
              </w:rPr>
              <w:t>989</w:t>
            </w:r>
          </w:p>
        </w:tc>
        <w:tc>
          <w:tcPr>
            <w:tcW w:w="673" w:type="pct"/>
            <w:shd w:val="clear" w:color="auto" w:fill="FFFFFF"/>
          </w:tcPr>
          <w:p w14:paraId="26A564EC" w14:textId="1339417C" w:rsidR="00E04544" w:rsidRPr="00BC1921" w:rsidRDefault="00E04544" w:rsidP="00E04544">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r w:rsidRPr="00BC1921">
              <w:rPr>
                <w:rFonts w:ascii="Times New Roman" w:hAnsi="Times New Roman" w:cs="Times New Roman"/>
                <w:sz w:val="20"/>
                <w:szCs w:val="20"/>
              </w:rPr>
              <w:t>0.998 (0.938</w:t>
            </w:r>
            <w:r w:rsidR="00D563FA">
              <w:rPr>
                <w:rFonts w:ascii="Times New Roman" w:hAnsi="Times New Roman" w:cs="Times New Roman"/>
                <w:sz w:val="20"/>
                <w:szCs w:val="20"/>
              </w:rPr>
              <w:t xml:space="preserve">, </w:t>
            </w:r>
            <w:r w:rsidRPr="00BC1921">
              <w:rPr>
                <w:rFonts w:ascii="Times New Roman" w:hAnsi="Times New Roman" w:cs="Times New Roman"/>
                <w:sz w:val="20"/>
                <w:szCs w:val="20"/>
              </w:rPr>
              <w:t>1.062)</w:t>
            </w:r>
          </w:p>
        </w:tc>
        <w:tc>
          <w:tcPr>
            <w:tcW w:w="352" w:type="pct"/>
            <w:shd w:val="clear" w:color="auto" w:fill="FFFFFF"/>
          </w:tcPr>
          <w:p w14:paraId="321D832F" w14:textId="45D8E2DF" w:rsidR="00E04544" w:rsidRPr="00BC1921" w:rsidRDefault="00E04544" w:rsidP="00E04544">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r w:rsidRPr="00BC1921">
              <w:rPr>
                <w:rFonts w:ascii="Times New Roman" w:hAnsi="Times New Roman" w:cs="Times New Roman"/>
                <w:sz w:val="20"/>
                <w:szCs w:val="20"/>
              </w:rPr>
              <w:t>0.9</w:t>
            </w:r>
            <w:r w:rsidR="00056DBA">
              <w:rPr>
                <w:rFonts w:ascii="Times New Roman" w:hAnsi="Times New Roman" w:cs="Times New Roman"/>
                <w:sz w:val="20"/>
                <w:szCs w:val="20"/>
              </w:rPr>
              <w:t>5</w:t>
            </w:r>
          </w:p>
        </w:tc>
        <w:tc>
          <w:tcPr>
            <w:tcW w:w="280" w:type="pct"/>
            <w:shd w:val="clear" w:color="auto" w:fill="FFFFFF"/>
          </w:tcPr>
          <w:p w14:paraId="313E668F" w14:textId="729E2D34" w:rsidR="00E04544" w:rsidRPr="00BC1921" w:rsidRDefault="00E04544" w:rsidP="00E04544">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r w:rsidRPr="00BC1921">
              <w:rPr>
                <w:rFonts w:ascii="Times New Roman" w:hAnsi="Times New Roman" w:cs="Times New Roman"/>
                <w:sz w:val="20"/>
                <w:szCs w:val="20"/>
              </w:rPr>
              <w:t>0.5</w:t>
            </w:r>
            <w:r w:rsidR="00056DBA">
              <w:rPr>
                <w:rFonts w:ascii="Times New Roman" w:hAnsi="Times New Roman" w:cs="Times New Roman"/>
                <w:sz w:val="20"/>
                <w:szCs w:val="20"/>
              </w:rPr>
              <w:t>9</w:t>
            </w:r>
          </w:p>
        </w:tc>
      </w:tr>
      <w:tr w:rsidR="00B9257B" w:rsidRPr="00BC1921" w14:paraId="4188D256" w14:textId="77777777" w:rsidTr="008955CC">
        <w:trPr>
          <w:jc w:val="center"/>
        </w:trPr>
        <w:tc>
          <w:tcPr>
            <w:tcW w:w="805" w:type="pct"/>
            <w:vMerge w:val="restart"/>
            <w:shd w:val="clear" w:color="auto" w:fill="F2F2F2" w:themeFill="background1" w:themeFillShade="F2"/>
            <w:tcMar>
              <w:top w:w="0" w:type="dxa"/>
              <w:left w:w="0" w:type="dxa"/>
              <w:bottom w:w="0" w:type="dxa"/>
              <w:right w:w="0" w:type="dxa"/>
            </w:tcMar>
            <w:vAlign w:val="center"/>
          </w:tcPr>
          <w:p w14:paraId="6291B6C2" w14:textId="77777777" w:rsidR="00E04544" w:rsidRPr="00BC1921" w:rsidRDefault="00E04544" w:rsidP="00E04544">
            <w:pPr>
              <w:pBdr>
                <w:top w:val="none" w:sz="0" w:space="0" w:color="000000"/>
                <w:left w:val="none" w:sz="0" w:space="0" w:color="000000"/>
                <w:bottom w:val="none" w:sz="0" w:space="0" w:color="000000"/>
                <w:right w:val="none" w:sz="0" w:space="0" w:color="000000"/>
              </w:pBdr>
              <w:spacing w:before="100" w:after="0"/>
              <w:ind w:left="100" w:right="100"/>
              <w:rPr>
                <w:rFonts w:ascii="Times New Roman" w:eastAsia="DejaVu Sans" w:hAnsi="Times New Roman" w:cs="Times New Roman"/>
                <w:sz w:val="20"/>
                <w:szCs w:val="20"/>
              </w:rPr>
            </w:pPr>
            <w:r w:rsidRPr="00BC1921">
              <w:rPr>
                <w:rFonts w:ascii="Times New Roman" w:eastAsia="DejaVu Sans" w:hAnsi="Times New Roman" w:cs="Times New Roman"/>
                <w:sz w:val="20"/>
                <w:szCs w:val="20"/>
              </w:rPr>
              <w:t>Employed</w:t>
            </w:r>
          </w:p>
        </w:tc>
        <w:tc>
          <w:tcPr>
            <w:tcW w:w="316" w:type="pct"/>
            <w:shd w:val="clear" w:color="auto" w:fill="F2F2F2" w:themeFill="background1" w:themeFillShade="F2"/>
            <w:tcMar>
              <w:top w:w="0" w:type="dxa"/>
              <w:left w:w="0" w:type="dxa"/>
              <w:bottom w:w="0" w:type="dxa"/>
              <w:right w:w="0" w:type="dxa"/>
            </w:tcMar>
            <w:vAlign w:val="center"/>
          </w:tcPr>
          <w:p w14:paraId="0B1D2D63" w14:textId="77777777" w:rsidR="00E04544" w:rsidRPr="00BC1921" w:rsidRDefault="00E04544" w:rsidP="00E04544">
            <w:pPr>
              <w:pBdr>
                <w:top w:val="none" w:sz="0" w:space="0" w:color="000000"/>
                <w:left w:val="none" w:sz="0" w:space="0" w:color="000000"/>
                <w:bottom w:val="none" w:sz="0" w:space="0" w:color="000000"/>
                <w:right w:val="none" w:sz="0" w:space="0" w:color="000000"/>
              </w:pBdr>
              <w:spacing w:before="100" w:after="0"/>
              <w:ind w:left="100" w:right="100"/>
              <w:rPr>
                <w:rFonts w:ascii="Times New Roman" w:eastAsia="DejaVu Sans" w:hAnsi="Times New Roman" w:cs="Times New Roman"/>
                <w:sz w:val="20"/>
                <w:szCs w:val="20"/>
              </w:rPr>
            </w:pPr>
            <w:r w:rsidRPr="00BC1921">
              <w:rPr>
                <w:rFonts w:ascii="Times New Roman" w:eastAsia="DejaVu Sans" w:hAnsi="Times New Roman" w:cs="Times New Roman"/>
                <w:sz w:val="20"/>
                <w:szCs w:val="20"/>
              </w:rPr>
              <w:t>No</w:t>
            </w:r>
          </w:p>
        </w:tc>
        <w:tc>
          <w:tcPr>
            <w:tcW w:w="422" w:type="pct"/>
            <w:shd w:val="clear" w:color="auto" w:fill="F2F2F2" w:themeFill="background1" w:themeFillShade="F2"/>
            <w:tcMar>
              <w:top w:w="0" w:type="dxa"/>
              <w:left w:w="0" w:type="dxa"/>
              <w:bottom w:w="0" w:type="dxa"/>
              <w:right w:w="0" w:type="dxa"/>
            </w:tcMar>
          </w:tcPr>
          <w:p w14:paraId="7962DA92" w14:textId="55ABA215" w:rsidR="00E04544" w:rsidRPr="00BC1921" w:rsidRDefault="00E04544" w:rsidP="00E04544">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r w:rsidRPr="00BC1921">
              <w:rPr>
                <w:rFonts w:ascii="Times New Roman" w:hAnsi="Times New Roman" w:cs="Times New Roman"/>
                <w:sz w:val="20"/>
                <w:szCs w:val="20"/>
              </w:rPr>
              <w:t>1,729,440</w:t>
            </w:r>
          </w:p>
        </w:tc>
        <w:tc>
          <w:tcPr>
            <w:tcW w:w="262" w:type="pct"/>
            <w:shd w:val="clear" w:color="auto" w:fill="F2F2F2" w:themeFill="background1" w:themeFillShade="F2"/>
            <w:tcMar>
              <w:top w:w="0" w:type="dxa"/>
              <w:left w:w="0" w:type="dxa"/>
              <w:bottom w:w="0" w:type="dxa"/>
              <w:right w:w="0" w:type="dxa"/>
            </w:tcMar>
          </w:tcPr>
          <w:p w14:paraId="6068084D" w14:textId="292D165F" w:rsidR="00E04544" w:rsidRPr="00BC1921" w:rsidRDefault="00E04544" w:rsidP="00E04544">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r w:rsidRPr="00BC1921">
              <w:rPr>
                <w:rFonts w:ascii="Times New Roman" w:hAnsi="Times New Roman" w:cs="Times New Roman"/>
                <w:sz w:val="20"/>
                <w:szCs w:val="20"/>
              </w:rPr>
              <w:t>10,383</w:t>
            </w:r>
          </w:p>
        </w:tc>
        <w:tc>
          <w:tcPr>
            <w:tcW w:w="590" w:type="pct"/>
            <w:shd w:val="clear" w:color="auto" w:fill="F2F2F2" w:themeFill="background1" w:themeFillShade="F2"/>
            <w:tcMar>
              <w:top w:w="0" w:type="dxa"/>
              <w:left w:w="0" w:type="dxa"/>
              <w:bottom w:w="0" w:type="dxa"/>
              <w:right w:w="0" w:type="dxa"/>
            </w:tcMar>
          </w:tcPr>
          <w:p w14:paraId="12135628" w14:textId="57723105" w:rsidR="00E04544" w:rsidRPr="00BC1921" w:rsidRDefault="00E04544" w:rsidP="00E04544">
            <w:pPr>
              <w:pBdr>
                <w:top w:val="none" w:sz="0" w:space="0" w:color="000000"/>
                <w:left w:val="none" w:sz="0" w:space="0" w:color="000000"/>
                <w:bottom w:val="none" w:sz="0" w:space="0" w:color="000000"/>
                <w:right w:val="none" w:sz="0" w:space="0" w:color="000000"/>
              </w:pBdr>
              <w:spacing w:before="100" w:after="0"/>
              <w:ind w:left="100" w:right="100"/>
              <w:rPr>
                <w:rFonts w:ascii="Times New Roman" w:eastAsia="DejaVu Sans" w:hAnsi="Times New Roman" w:cs="Times New Roman"/>
                <w:sz w:val="20"/>
                <w:szCs w:val="20"/>
              </w:rPr>
            </w:pPr>
            <w:r w:rsidRPr="00BC1921">
              <w:rPr>
                <w:rFonts w:ascii="Times New Roman" w:hAnsi="Times New Roman" w:cs="Times New Roman"/>
                <w:sz w:val="20"/>
                <w:szCs w:val="20"/>
              </w:rPr>
              <w:t>0.964 (0.94</w:t>
            </w:r>
            <w:r w:rsidR="00D563FA">
              <w:rPr>
                <w:rFonts w:ascii="Times New Roman" w:hAnsi="Times New Roman" w:cs="Times New Roman"/>
                <w:sz w:val="20"/>
                <w:szCs w:val="20"/>
              </w:rPr>
              <w:t>0</w:t>
            </w:r>
            <w:r w:rsidR="008517CC">
              <w:rPr>
                <w:rFonts w:ascii="Times New Roman" w:hAnsi="Times New Roman" w:cs="Times New Roman"/>
                <w:sz w:val="20"/>
                <w:szCs w:val="20"/>
              </w:rPr>
              <w:t xml:space="preserve">, </w:t>
            </w:r>
            <w:r w:rsidRPr="00BC1921">
              <w:rPr>
                <w:rFonts w:ascii="Times New Roman" w:hAnsi="Times New Roman" w:cs="Times New Roman"/>
                <w:sz w:val="20"/>
                <w:szCs w:val="20"/>
              </w:rPr>
              <w:t>0.989)</w:t>
            </w:r>
          </w:p>
        </w:tc>
        <w:tc>
          <w:tcPr>
            <w:tcW w:w="301" w:type="pct"/>
            <w:shd w:val="clear" w:color="auto" w:fill="F2F2F2" w:themeFill="background1" w:themeFillShade="F2"/>
            <w:tcMar>
              <w:top w:w="0" w:type="dxa"/>
              <w:left w:w="0" w:type="dxa"/>
              <w:bottom w:w="0" w:type="dxa"/>
              <w:right w:w="0" w:type="dxa"/>
            </w:tcMar>
          </w:tcPr>
          <w:p w14:paraId="0ADCEA64" w14:textId="4BC98A47" w:rsidR="00E04544" w:rsidRPr="00BC1921" w:rsidRDefault="0094295E" w:rsidP="00E04544">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r>
              <w:rPr>
                <w:rFonts w:ascii="Times New Roman" w:hAnsi="Times New Roman" w:cs="Times New Roman"/>
                <w:sz w:val="20"/>
                <w:szCs w:val="20"/>
              </w:rPr>
              <w:t xml:space="preserve">&lt; </w:t>
            </w:r>
            <w:r w:rsidR="00E04544" w:rsidRPr="00BC1921">
              <w:rPr>
                <w:rFonts w:ascii="Times New Roman" w:hAnsi="Times New Roman" w:cs="Times New Roman"/>
                <w:sz w:val="20"/>
                <w:szCs w:val="20"/>
              </w:rPr>
              <w:t>0.0</w:t>
            </w:r>
            <w:r>
              <w:rPr>
                <w:rFonts w:ascii="Times New Roman" w:hAnsi="Times New Roman" w:cs="Times New Roman"/>
                <w:sz w:val="20"/>
                <w:szCs w:val="20"/>
              </w:rPr>
              <w:t>1</w:t>
            </w:r>
          </w:p>
        </w:tc>
        <w:tc>
          <w:tcPr>
            <w:tcW w:w="181" w:type="pct"/>
            <w:shd w:val="clear" w:color="auto" w:fill="F2F2F2" w:themeFill="background1" w:themeFillShade="F2"/>
            <w:tcMar>
              <w:top w:w="0" w:type="dxa"/>
              <w:left w:w="0" w:type="dxa"/>
              <w:bottom w:w="0" w:type="dxa"/>
              <w:right w:w="0" w:type="dxa"/>
            </w:tcMar>
          </w:tcPr>
          <w:p w14:paraId="5818B819" w14:textId="77777777" w:rsidR="00E04544" w:rsidRPr="00BC1921" w:rsidRDefault="00E04544" w:rsidP="00E04544">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p>
        </w:tc>
        <w:tc>
          <w:tcPr>
            <w:tcW w:w="461" w:type="pct"/>
            <w:shd w:val="clear" w:color="auto" w:fill="F2F2F2" w:themeFill="background1" w:themeFillShade="F2"/>
          </w:tcPr>
          <w:p w14:paraId="475B72A5" w14:textId="738D294B" w:rsidR="00E04544" w:rsidRPr="00BC1921" w:rsidRDefault="00E04544" w:rsidP="00E04544">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r w:rsidRPr="00BC1921">
              <w:rPr>
                <w:rFonts w:ascii="Times New Roman" w:hAnsi="Times New Roman" w:cs="Times New Roman"/>
                <w:sz w:val="20"/>
                <w:szCs w:val="20"/>
              </w:rPr>
              <w:t>2,514,311</w:t>
            </w:r>
          </w:p>
        </w:tc>
        <w:tc>
          <w:tcPr>
            <w:tcW w:w="357" w:type="pct"/>
            <w:shd w:val="clear" w:color="auto" w:fill="F2F2F2" w:themeFill="background1" w:themeFillShade="F2"/>
          </w:tcPr>
          <w:p w14:paraId="1A49FC6F" w14:textId="11850503" w:rsidR="00E04544" w:rsidRPr="00BC1921" w:rsidRDefault="00E04544" w:rsidP="00E04544">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r w:rsidRPr="00BC1921">
              <w:rPr>
                <w:rFonts w:ascii="Times New Roman" w:hAnsi="Times New Roman" w:cs="Times New Roman"/>
                <w:sz w:val="20"/>
                <w:szCs w:val="20"/>
              </w:rPr>
              <w:t>15,277</w:t>
            </w:r>
          </w:p>
        </w:tc>
        <w:tc>
          <w:tcPr>
            <w:tcW w:w="673" w:type="pct"/>
            <w:shd w:val="clear" w:color="auto" w:fill="F2F2F2" w:themeFill="background1" w:themeFillShade="F2"/>
          </w:tcPr>
          <w:p w14:paraId="2365F5A8" w14:textId="23593DD4" w:rsidR="00E04544" w:rsidRPr="00BC1921" w:rsidRDefault="00E04544" w:rsidP="00E04544">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r w:rsidRPr="00BC1921">
              <w:rPr>
                <w:rFonts w:ascii="Times New Roman" w:hAnsi="Times New Roman" w:cs="Times New Roman"/>
                <w:sz w:val="20"/>
                <w:szCs w:val="20"/>
              </w:rPr>
              <w:t>0.991 (0.975</w:t>
            </w:r>
            <w:r w:rsidR="00D563FA">
              <w:rPr>
                <w:rFonts w:ascii="Times New Roman" w:hAnsi="Times New Roman" w:cs="Times New Roman"/>
                <w:sz w:val="20"/>
                <w:szCs w:val="20"/>
              </w:rPr>
              <w:t xml:space="preserve">, </w:t>
            </w:r>
            <w:r w:rsidRPr="00BC1921">
              <w:rPr>
                <w:rFonts w:ascii="Times New Roman" w:hAnsi="Times New Roman" w:cs="Times New Roman"/>
                <w:sz w:val="20"/>
                <w:szCs w:val="20"/>
              </w:rPr>
              <w:t>1.007)</w:t>
            </w:r>
          </w:p>
        </w:tc>
        <w:tc>
          <w:tcPr>
            <w:tcW w:w="352" w:type="pct"/>
            <w:shd w:val="clear" w:color="auto" w:fill="F2F2F2" w:themeFill="background1" w:themeFillShade="F2"/>
          </w:tcPr>
          <w:p w14:paraId="198E04E0" w14:textId="2666B11C" w:rsidR="00E04544" w:rsidRPr="00BC1921" w:rsidRDefault="00E04544" w:rsidP="00E04544">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r w:rsidRPr="00BC1921">
              <w:rPr>
                <w:rFonts w:ascii="Times New Roman" w:hAnsi="Times New Roman" w:cs="Times New Roman"/>
                <w:sz w:val="20"/>
                <w:szCs w:val="20"/>
              </w:rPr>
              <w:t>0.2</w:t>
            </w:r>
            <w:r w:rsidR="00056DBA">
              <w:rPr>
                <w:rFonts w:ascii="Times New Roman" w:hAnsi="Times New Roman" w:cs="Times New Roman"/>
                <w:sz w:val="20"/>
                <w:szCs w:val="20"/>
              </w:rPr>
              <w:t>5</w:t>
            </w:r>
          </w:p>
        </w:tc>
        <w:tc>
          <w:tcPr>
            <w:tcW w:w="280" w:type="pct"/>
            <w:shd w:val="clear" w:color="auto" w:fill="F2F2F2" w:themeFill="background1" w:themeFillShade="F2"/>
          </w:tcPr>
          <w:p w14:paraId="785DCCDA" w14:textId="77777777" w:rsidR="00E04544" w:rsidRPr="00BC1921" w:rsidRDefault="00E04544" w:rsidP="00E04544">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p>
        </w:tc>
      </w:tr>
      <w:tr w:rsidR="00B9257B" w:rsidRPr="00BC1921" w14:paraId="40E9A909" w14:textId="77777777" w:rsidTr="008955CC">
        <w:trPr>
          <w:jc w:val="center"/>
        </w:trPr>
        <w:tc>
          <w:tcPr>
            <w:tcW w:w="805" w:type="pct"/>
            <w:vMerge/>
            <w:shd w:val="clear" w:color="auto" w:fill="F2F2F2" w:themeFill="background1" w:themeFillShade="F2"/>
            <w:tcMar>
              <w:top w:w="0" w:type="dxa"/>
              <w:left w:w="0" w:type="dxa"/>
              <w:bottom w:w="0" w:type="dxa"/>
              <w:right w:w="0" w:type="dxa"/>
            </w:tcMar>
            <w:vAlign w:val="center"/>
          </w:tcPr>
          <w:p w14:paraId="38FA12EC" w14:textId="77777777" w:rsidR="00E04544" w:rsidRPr="00BC1921" w:rsidRDefault="00E04544" w:rsidP="00E04544">
            <w:pPr>
              <w:pBdr>
                <w:top w:val="none" w:sz="0" w:space="0" w:color="000000"/>
                <w:left w:val="none" w:sz="0" w:space="0" w:color="000000"/>
                <w:bottom w:val="none" w:sz="0" w:space="0" w:color="000000"/>
                <w:right w:val="none" w:sz="0" w:space="0" w:color="000000"/>
              </w:pBdr>
              <w:spacing w:before="100" w:after="0"/>
              <w:ind w:left="100" w:right="100"/>
              <w:rPr>
                <w:rFonts w:ascii="Times New Roman" w:eastAsia="DejaVu Sans" w:hAnsi="Times New Roman" w:cs="Times New Roman"/>
                <w:sz w:val="20"/>
                <w:szCs w:val="20"/>
              </w:rPr>
            </w:pPr>
          </w:p>
        </w:tc>
        <w:tc>
          <w:tcPr>
            <w:tcW w:w="316" w:type="pct"/>
            <w:shd w:val="clear" w:color="auto" w:fill="F2F2F2" w:themeFill="background1" w:themeFillShade="F2"/>
            <w:tcMar>
              <w:top w:w="0" w:type="dxa"/>
              <w:left w:w="0" w:type="dxa"/>
              <w:bottom w:w="0" w:type="dxa"/>
              <w:right w:w="0" w:type="dxa"/>
            </w:tcMar>
            <w:vAlign w:val="center"/>
          </w:tcPr>
          <w:p w14:paraId="6CB4ADDD" w14:textId="77777777" w:rsidR="00E04544" w:rsidRPr="00BC1921" w:rsidRDefault="00E04544" w:rsidP="00E04544">
            <w:pPr>
              <w:pBdr>
                <w:top w:val="none" w:sz="0" w:space="0" w:color="000000"/>
                <w:left w:val="none" w:sz="0" w:space="0" w:color="000000"/>
                <w:bottom w:val="none" w:sz="0" w:space="0" w:color="000000"/>
                <w:right w:val="none" w:sz="0" w:space="0" w:color="000000"/>
              </w:pBdr>
              <w:spacing w:before="100" w:after="0"/>
              <w:ind w:left="100" w:right="100"/>
              <w:rPr>
                <w:rFonts w:ascii="Times New Roman" w:eastAsia="DejaVu Sans" w:hAnsi="Times New Roman" w:cs="Times New Roman"/>
                <w:sz w:val="20"/>
                <w:szCs w:val="20"/>
              </w:rPr>
            </w:pPr>
            <w:r w:rsidRPr="00BC1921">
              <w:rPr>
                <w:rFonts w:ascii="Times New Roman" w:eastAsia="DejaVu Sans" w:hAnsi="Times New Roman" w:cs="Times New Roman"/>
                <w:sz w:val="20"/>
                <w:szCs w:val="20"/>
              </w:rPr>
              <w:t>Yes</w:t>
            </w:r>
          </w:p>
        </w:tc>
        <w:tc>
          <w:tcPr>
            <w:tcW w:w="422" w:type="pct"/>
            <w:shd w:val="clear" w:color="auto" w:fill="F2F2F2" w:themeFill="background1" w:themeFillShade="F2"/>
            <w:tcMar>
              <w:top w:w="0" w:type="dxa"/>
              <w:left w:w="0" w:type="dxa"/>
              <w:bottom w:w="0" w:type="dxa"/>
              <w:right w:w="0" w:type="dxa"/>
            </w:tcMar>
          </w:tcPr>
          <w:p w14:paraId="6A7EF816" w14:textId="61A27AEF" w:rsidR="00E04544" w:rsidRPr="00BC1921" w:rsidRDefault="00E04544" w:rsidP="00E04544">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r w:rsidRPr="00BC1921">
              <w:rPr>
                <w:rFonts w:ascii="Times New Roman" w:hAnsi="Times New Roman" w:cs="Times New Roman"/>
                <w:sz w:val="20"/>
                <w:szCs w:val="20"/>
              </w:rPr>
              <w:t>62,238</w:t>
            </w:r>
          </w:p>
        </w:tc>
        <w:tc>
          <w:tcPr>
            <w:tcW w:w="262" w:type="pct"/>
            <w:shd w:val="clear" w:color="auto" w:fill="F2F2F2" w:themeFill="background1" w:themeFillShade="F2"/>
            <w:tcMar>
              <w:top w:w="0" w:type="dxa"/>
              <w:left w:w="0" w:type="dxa"/>
              <w:bottom w:w="0" w:type="dxa"/>
              <w:right w:w="0" w:type="dxa"/>
            </w:tcMar>
          </w:tcPr>
          <w:p w14:paraId="24004720" w14:textId="5BDB6794" w:rsidR="00E04544" w:rsidRPr="00BC1921" w:rsidRDefault="00E04544" w:rsidP="00E04544">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r w:rsidRPr="00BC1921">
              <w:rPr>
                <w:rFonts w:ascii="Times New Roman" w:hAnsi="Times New Roman" w:cs="Times New Roman"/>
                <w:sz w:val="20"/>
                <w:szCs w:val="20"/>
              </w:rPr>
              <w:t>724</w:t>
            </w:r>
          </w:p>
        </w:tc>
        <w:tc>
          <w:tcPr>
            <w:tcW w:w="590" w:type="pct"/>
            <w:shd w:val="clear" w:color="auto" w:fill="F2F2F2" w:themeFill="background1" w:themeFillShade="F2"/>
            <w:tcMar>
              <w:top w:w="0" w:type="dxa"/>
              <w:left w:w="0" w:type="dxa"/>
              <w:bottom w:w="0" w:type="dxa"/>
              <w:right w:w="0" w:type="dxa"/>
            </w:tcMar>
          </w:tcPr>
          <w:p w14:paraId="39B55604" w14:textId="347B178E" w:rsidR="00E04544" w:rsidRPr="00BC1921" w:rsidRDefault="00E04544" w:rsidP="00E04544">
            <w:pPr>
              <w:pBdr>
                <w:top w:val="none" w:sz="0" w:space="0" w:color="000000"/>
                <w:left w:val="none" w:sz="0" w:space="0" w:color="000000"/>
                <w:bottom w:val="none" w:sz="0" w:space="0" w:color="000000"/>
                <w:right w:val="none" w:sz="0" w:space="0" w:color="000000"/>
              </w:pBdr>
              <w:spacing w:before="100" w:after="0"/>
              <w:ind w:left="100" w:right="100"/>
              <w:rPr>
                <w:rFonts w:ascii="Times New Roman" w:eastAsia="DejaVu Sans" w:hAnsi="Times New Roman" w:cs="Times New Roman"/>
                <w:sz w:val="20"/>
                <w:szCs w:val="20"/>
              </w:rPr>
            </w:pPr>
            <w:r w:rsidRPr="00BC1921">
              <w:rPr>
                <w:rFonts w:ascii="Times New Roman" w:hAnsi="Times New Roman" w:cs="Times New Roman"/>
                <w:sz w:val="20"/>
                <w:szCs w:val="20"/>
              </w:rPr>
              <w:t>1.045 (0.955</w:t>
            </w:r>
            <w:r w:rsidR="008517CC">
              <w:rPr>
                <w:rFonts w:ascii="Times New Roman" w:hAnsi="Times New Roman" w:cs="Times New Roman"/>
                <w:sz w:val="20"/>
                <w:szCs w:val="20"/>
              </w:rPr>
              <w:t xml:space="preserve">, </w:t>
            </w:r>
            <w:r w:rsidRPr="00BC1921">
              <w:rPr>
                <w:rFonts w:ascii="Times New Roman" w:hAnsi="Times New Roman" w:cs="Times New Roman"/>
                <w:sz w:val="20"/>
                <w:szCs w:val="20"/>
              </w:rPr>
              <w:t>1.142)</w:t>
            </w:r>
          </w:p>
        </w:tc>
        <w:tc>
          <w:tcPr>
            <w:tcW w:w="301" w:type="pct"/>
            <w:shd w:val="clear" w:color="auto" w:fill="F2F2F2" w:themeFill="background1" w:themeFillShade="F2"/>
            <w:tcMar>
              <w:top w:w="0" w:type="dxa"/>
              <w:left w:w="0" w:type="dxa"/>
              <w:bottom w:w="0" w:type="dxa"/>
              <w:right w:w="0" w:type="dxa"/>
            </w:tcMar>
          </w:tcPr>
          <w:p w14:paraId="7CB1A48D" w14:textId="641834EA" w:rsidR="00E04544" w:rsidRPr="00BC1921" w:rsidRDefault="00E04544" w:rsidP="00E04544">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r w:rsidRPr="00BC1921">
              <w:rPr>
                <w:rFonts w:ascii="Times New Roman" w:hAnsi="Times New Roman" w:cs="Times New Roman"/>
                <w:sz w:val="20"/>
                <w:szCs w:val="20"/>
              </w:rPr>
              <w:t>0.3</w:t>
            </w:r>
            <w:r w:rsidR="0094295E">
              <w:rPr>
                <w:rFonts w:ascii="Times New Roman" w:hAnsi="Times New Roman" w:cs="Times New Roman"/>
                <w:sz w:val="20"/>
                <w:szCs w:val="20"/>
              </w:rPr>
              <w:t>4</w:t>
            </w:r>
          </w:p>
        </w:tc>
        <w:tc>
          <w:tcPr>
            <w:tcW w:w="181" w:type="pct"/>
            <w:shd w:val="clear" w:color="auto" w:fill="F2F2F2" w:themeFill="background1" w:themeFillShade="F2"/>
            <w:tcMar>
              <w:top w:w="0" w:type="dxa"/>
              <w:left w:w="0" w:type="dxa"/>
              <w:bottom w:w="0" w:type="dxa"/>
              <w:right w:w="0" w:type="dxa"/>
            </w:tcMar>
          </w:tcPr>
          <w:p w14:paraId="4602B1E7" w14:textId="44BDA28E" w:rsidR="00E04544" w:rsidRPr="00BC1921" w:rsidRDefault="00E04544" w:rsidP="00E04544">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r w:rsidRPr="00BC1921">
              <w:rPr>
                <w:rFonts w:ascii="Times New Roman" w:hAnsi="Times New Roman" w:cs="Times New Roman"/>
                <w:sz w:val="20"/>
                <w:szCs w:val="20"/>
              </w:rPr>
              <w:t>0.0</w:t>
            </w:r>
            <w:r w:rsidR="00D563FA">
              <w:rPr>
                <w:rFonts w:ascii="Times New Roman" w:hAnsi="Times New Roman" w:cs="Times New Roman"/>
                <w:sz w:val="20"/>
                <w:szCs w:val="20"/>
              </w:rPr>
              <w:t>9</w:t>
            </w:r>
          </w:p>
        </w:tc>
        <w:tc>
          <w:tcPr>
            <w:tcW w:w="461" w:type="pct"/>
            <w:shd w:val="clear" w:color="auto" w:fill="F2F2F2" w:themeFill="background1" w:themeFillShade="F2"/>
          </w:tcPr>
          <w:p w14:paraId="706FCE58" w14:textId="5AE13B86" w:rsidR="00E04544" w:rsidRPr="00BC1921" w:rsidRDefault="00E04544" w:rsidP="00E04544">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r w:rsidRPr="00BC1921">
              <w:rPr>
                <w:rFonts w:ascii="Times New Roman" w:hAnsi="Times New Roman" w:cs="Times New Roman"/>
                <w:sz w:val="20"/>
                <w:szCs w:val="20"/>
              </w:rPr>
              <w:t>110,916</w:t>
            </w:r>
          </w:p>
        </w:tc>
        <w:tc>
          <w:tcPr>
            <w:tcW w:w="357" w:type="pct"/>
            <w:shd w:val="clear" w:color="auto" w:fill="F2F2F2" w:themeFill="background1" w:themeFillShade="F2"/>
          </w:tcPr>
          <w:p w14:paraId="0C4C0799" w14:textId="060D383C" w:rsidR="00E04544" w:rsidRPr="00BC1921" w:rsidRDefault="00E04544" w:rsidP="00E04544">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r w:rsidRPr="00BC1921">
              <w:rPr>
                <w:rFonts w:ascii="Times New Roman" w:hAnsi="Times New Roman" w:cs="Times New Roman"/>
                <w:sz w:val="20"/>
                <w:szCs w:val="20"/>
              </w:rPr>
              <w:t>963</w:t>
            </w:r>
          </w:p>
        </w:tc>
        <w:tc>
          <w:tcPr>
            <w:tcW w:w="673" w:type="pct"/>
            <w:shd w:val="clear" w:color="auto" w:fill="F2F2F2" w:themeFill="background1" w:themeFillShade="F2"/>
          </w:tcPr>
          <w:p w14:paraId="5BCC3559" w14:textId="42563973" w:rsidR="00E04544" w:rsidRPr="00BC1921" w:rsidRDefault="00E04544" w:rsidP="00E04544">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r w:rsidRPr="00BC1921">
              <w:rPr>
                <w:rFonts w:ascii="Times New Roman" w:hAnsi="Times New Roman" w:cs="Times New Roman"/>
                <w:sz w:val="20"/>
                <w:szCs w:val="20"/>
              </w:rPr>
              <w:t>0.974 (0.918</w:t>
            </w:r>
            <w:r w:rsidR="00D563FA">
              <w:rPr>
                <w:rFonts w:ascii="Times New Roman" w:hAnsi="Times New Roman" w:cs="Times New Roman"/>
                <w:sz w:val="20"/>
                <w:szCs w:val="20"/>
              </w:rPr>
              <w:t xml:space="preserve">, </w:t>
            </w:r>
            <w:r w:rsidRPr="00BC1921">
              <w:rPr>
                <w:rFonts w:ascii="Times New Roman" w:hAnsi="Times New Roman" w:cs="Times New Roman"/>
                <w:sz w:val="20"/>
                <w:szCs w:val="20"/>
              </w:rPr>
              <w:t>1.033)</w:t>
            </w:r>
          </w:p>
        </w:tc>
        <w:tc>
          <w:tcPr>
            <w:tcW w:w="352" w:type="pct"/>
            <w:shd w:val="clear" w:color="auto" w:fill="F2F2F2" w:themeFill="background1" w:themeFillShade="F2"/>
          </w:tcPr>
          <w:p w14:paraId="44277D16" w14:textId="4CA54B39" w:rsidR="00E04544" w:rsidRPr="00BC1921" w:rsidRDefault="00E04544" w:rsidP="00E04544">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r w:rsidRPr="00BC1921">
              <w:rPr>
                <w:rFonts w:ascii="Times New Roman" w:hAnsi="Times New Roman" w:cs="Times New Roman"/>
                <w:sz w:val="20"/>
                <w:szCs w:val="20"/>
              </w:rPr>
              <w:t>0.38</w:t>
            </w:r>
          </w:p>
        </w:tc>
        <w:tc>
          <w:tcPr>
            <w:tcW w:w="280" w:type="pct"/>
            <w:shd w:val="clear" w:color="auto" w:fill="F2F2F2" w:themeFill="background1" w:themeFillShade="F2"/>
          </w:tcPr>
          <w:p w14:paraId="39F68218" w14:textId="39390D64" w:rsidR="00E04544" w:rsidRPr="00BC1921" w:rsidRDefault="00E04544" w:rsidP="00E04544">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r w:rsidRPr="00BC1921">
              <w:rPr>
                <w:rFonts w:ascii="Times New Roman" w:hAnsi="Times New Roman" w:cs="Times New Roman"/>
                <w:sz w:val="20"/>
                <w:szCs w:val="20"/>
              </w:rPr>
              <w:t>0.58</w:t>
            </w:r>
          </w:p>
        </w:tc>
      </w:tr>
      <w:tr w:rsidR="00B9257B" w:rsidRPr="00BC1921" w14:paraId="73DA4376" w14:textId="77777777" w:rsidTr="008955CC">
        <w:trPr>
          <w:jc w:val="center"/>
        </w:trPr>
        <w:tc>
          <w:tcPr>
            <w:tcW w:w="805" w:type="pct"/>
            <w:vMerge w:val="restart"/>
            <w:shd w:val="clear" w:color="auto" w:fill="F2F2F2" w:themeFill="background1" w:themeFillShade="F2"/>
            <w:tcMar>
              <w:top w:w="0" w:type="dxa"/>
              <w:left w:w="0" w:type="dxa"/>
              <w:bottom w:w="0" w:type="dxa"/>
              <w:right w:w="0" w:type="dxa"/>
            </w:tcMar>
            <w:vAlign w:val="center"/>
          </w:tcPr>
          <w:p w14:paraId="5F06A1B3" w14:textId="77777777" w:rsidR="00E04544" w:rsidRPr="00BC1921" w:rsidRDefault="00E04544" w:rsidP="00E04544">
            <w:pPr>
              <w:pBdr>
                <w:top w:val="none" w:sz="0" w:space="0" w:color="000000"/>
                <w:left w:val="none" w:sz="0" w:space="0" w:color="000000"/>
                <w:bottom w:val="none" w:sz="0" w:space="0" w:color="000000"/>
                <w:right w:val="none" w:sz="0" w:space="0" w:color="000000"/>
              </w:pBdr>
              <w:spacing w:before="100" w:after="0"/>
              <w:ind w:left="100" w:right="100"/>
              <w:rPr>
                <w:rFonts w:ascii="Times New Roman" w:eastAsia="DejaVu Sans" w:hAnsi="Times New Roman" w:cs="Times New Roman"/>
                <w:sz w:val="20"/>
                <w:szCs w:val="20"/>
              </w:rPr>
            </w:pPr>
            <w:r w:rsidRPr="00BC1921">
              <w:rPr>
                <w:rFonts w:ascii="Times New Roman" w:eastAsia="DejaVu Sans" w:hAnsi="Times New Roman" w:cs="Times New Roman"/>
                <w:sz w:val="20"/>
                <w:szCs w:val="20"/>
              </w:rPr>
              <w:t xml:space="preserve">Unemployed </w:t>
            </w:r>
          </w:p>
        </w:tc>
        <w:tc>
          <w:tcPr>
            <w:tcW w:w="316" w:type="pct"/>
            <w:shd w:val="clear" w:color="auto" w:fill="F2F2F2" w:themeFill="background1" w:themeFillShade="F2"/>
            <w:tcMar>
              <w:top w:w="0" w:type="dxa"/>
              <w:left w:w="0" w:type="dxa"/>
              <w:bottom w:w="0" w:type="dxa"/>
              <w:right w:w="0" w:type="dxa"/>
            </w:tcMar>
            <w:vAlign w:val="center"/>
          </w:tcPr>
          <w:p w14:paraId="1C762B4B" w14:textId="77777777" w:rsidR="00E04544" w:rsidRPr="00BC1921" w:rsidRDefault="00E04544" w:rsidP="00E04544">
            <w:pPr>
              <w:pBdr>
                <w:top w:val="none" w:sz="0" w:space="0" w:color="000000"/>
                <w:left w:val="none" w:sz="0" w:space="0" w:color="000000"/>
                <w:bottom w:val="none" w:sz="0" w:space="0" w:color="000000"/>
                <w:right w:val="none" w:sz="0" w:space="0" w:color="000000"/>
              </w:pBdr>
              <w:spacing w:before="100" w:after="0"/>
              <w:ind w:left="100" w:right="100"/>
              <w:rPr>
                <w:rFonts w:ascii="Times New Roman" w:eastAsia="DejaVu Sans" w:hAnsi="Times New Roman" w:cs="Times New Roman"/>
                <w:sz w:val="20"/>
                <w:szCs w:val="20"/>
              </w:rPr>
            </w:pPr>
            <w:r w:rsidRPr="00BC1921">
              <w:rPr>
                <w:rFonts w:ascii="Times New Roman" w:eastAsia="DejaVu Sans" w:hAnsi="Times New Roman" w:cs="Times New Roman"/>
                <w:sz w:val="20"/>
                <w:szCs w:val="20"/>
              </w:rPr>
              <w:t>No</w:t>
            </w:r>
          </w:p>
        </w:tc>
        <w:tc>
          <w:tcPr>
            <w:tcW w:w="422" w:type="pct"/>
            <w:shd w:val="clear" w:color="auto" w:fill="F2F2F2" w:themeFill="background1" w:themeFillShade="F2"/>
            <w:tcMar>
              <w:top w:w="0" w:type="dxa"/>
              <w:left w:w="0" w:type="dxa"/>
              <w:bottom w:w="0" w:type="dxa"/>
              <w:right w:w="0" w:type="dxa"/>
            </w:tcMar>
          </w:tcPr>
          <w:p w14:paraId="7C6798DC" w14:textId="159647E9" w:rsidR="00E04544" w:rsidRPr="00BC1921" w:rsidRDefault="00E04544" w:rsidP="00E04544">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r w:rsidRPr="00BC1921">
              <w:rPr>
                <w:rFonts w:ascii="Times New Roman" w:hAnsi="Times New Roman" w:cs="Times New Roman"/>
                <w:sz w:val="20"/>
                <w:szCs w:val="20"/>
              </w:rPr>
              <w:t>851,702</w:t>
            </w:r>
          </w:p>
        </w:tc>
        <w:tc>
          <w:tcPr>
            <w:tcW w:w="262" w:type="pct"/>
            <w:shd w:val="clear" w:color="auto" w:fill="F2F2F2" w:themeFill="background1" w:themeFillShade="F2"/>
            <w:tcMar>
              <w:top w:w="0" w:type="dxa"/>
              <w:left w:w="0" w:type="dxa"/>
              <w:bottom w:w="0" w:type="dxa"/>
              <w:right w:w="0" w:type="dxa"/>
            </w:tcMar>
          </w:tcPr>
          <w:p w14:paraId="2D602E1A" w14:textId="6DC2CEC5" w:rsidR="00E04544" w:rsidRPr="00BC1921" w:rsidRDefault="00E04544" w:rsidP="00E04544">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r w:rsidRPr="00BC1921">
              <w:rPr>
                <w:rFonts w:ascii="Times New Roman" w:hAnsi="Times New Roman" w:cs="Times New Roman"/>
                <w:sz w:val="20"/>
                <w:szCs w:val="20"/>
              </w:rPr>
              <w:t>6,581</w:t>
            </w:r>
          </w:p>
        </w:tc>
        <w:tc>
          <w:tcPr>
            <w:tcW w:w="590" w:type="pct"/>
            <w:shd w:val="clear" w:color="auto" w:fill="F2F2F2" w:themeFill="background1" w:themeFillShade="F2"/>
            <w:tcMar>
              <w:top w:w="0" w:type="dxa"/>
              <w:left w:w="0" w:type="dxa"/>
              <w:bottom w:w="0" w:type="dxa"/>
              <w:right w:w="0" w:type="dxa"/>
            </w:tcMar>
          </w:tcPr>
          <w:p w14:paraId="5DD570CA" w14:textId="52CF74F7" w:rsidR="00E04544" w:rsidRPr="00BC1921" w:rsidRDefault="00E04544" w:rsidP="00E04544">
            <w:pPr>
              <w:pBdr>
                <w:top w:val="none" w:sz="0" w:space="0" w:color="000000"/>
                <w:left w:val="none" w:sz="0" w:space="0" w:color="000000"/>
                <w:bottom w:val="none" w:sz="0" w:space="0" w:color="000000"/>
                <w:right w:val="none" w:sz="0" w:space="0" w:color="000000"/>
              </w:pBdr>
              <w:spacing w:before="100" w:after="0"/>
              <w:ind w:left="100" w:right="100"/>
              <w:rPr>
                <w:rFonts w:ascii="Times New Roman" w:eastAsia="DejaVu Sans" w:hAnsi="Times New Roman" w:cs="Times New Roman"/>
                <w:sz w:val="20"/>
                <w:szCs w:val="20"/>
              </w:rPr>
            </w:pPr>
            <w:r w:rsidRPr="00BC1921">
              <w:rPr>
                <w:rFonts w:ascii="Times New Roman" w:hAnsi="Times New Roman" w:cs="Times New Roman"/>
                <w:sz w:val="20"/>
                <w:szCs w:val="20"/>
              </w:rPr>
              <w:t>0.97</w:t>
            </w:r>
            <w:r w:rsidR="00D563FA">
              <w:rPr>
                <w:rFonts w:ascii="Times New Roman" w:hAnsi="Times New Roman" w:cs="Times New Roman"/>
                <w:sz w:val="20"/>
                <w:szCs w:val="20"/>
              </w:rPr>
              <w:t>0</w:t>
            </w:r>
            <w:r w:rsidRPr="00BC1921">
              <w:rPr>
                <w:rFonts w:ascii="Times New Roman" w:hAnsi="Times New Roman" w:cs="Times New Roman"/>
                <w:sz w:val="20"/>
                <w:szCs w:val="20"/>
              </w:rPr>
              <w:t xml:space="preserve"> (0.943</w:t>
            </w:r>
            <w:r w:rsidR="008517CC">
              <w:rPr>
                <w:rFonts w:ascii="Times New Roman" w:hAnsi="Times New Roman" w:cs="Times New Roman"/>
                <w:sz w:val="20"/>
                <w:szCs w:val="20"/>
              </w:rPr>
              <w:t xml:space="preserve">, </w:t>
            </w:r>
            <w:r w:rsidRPr="00BC1921">
              <w:rPr>
                <w:rFonts w:ascii="Times New Roman" w:hAnsi="Times New Roman" w:cs="Times New Roman"/>
                <w:sz w:val="20"/>
                <w:szCs w:val="20"/>
              </w:rPr>
              <w:t>0.996)</w:t>
            </w:r>
          </w:p>
        </w:tc>
        <w:tc>
          <w:tcPr>
            <w:tcW w:w="301" w:type="pct"/>
            <w:shd w:val="clear" w:color="auto" w:fill="F2F2F2" w:themeFill="background1" w:themeFillShade="F2"/>
            <w:tcMar>
              <w:top w:w="0" w:type="dxa"/>
              <w:left w:w="0" w:type="dxa"/>
              <w:bottom w:w="0" w:type="dxa"/>
              <w:right w:w="0" w:type="dxa"/>
            </w:tcMar>
          </w:tcPr>
          <w:p w14:paraId="6054CAF3" w14:textId="5076A46D" w:rsidR="00E04544" w:rsidRPr="00BC1921" w:rsidRDefault="00E04544" w:rsidP="00E04544">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r w:rsidRPr="00BC1921">
              <w:rPr>
                <w:rFonts w:ascii="Times New Roman" w:hAnsi="Times New Roman" w:cs="Times New Roman"/>
                <w:sz w:val="20"/>
                <w:szCs w:val="20"/>
              </w:rPr>
              <w:t>0.0</w:t>
            </w:r>
            <w:r w:rsidR="0094295E">
              <w:rPr>
                <w:rFonts w:ascii="Times New Roman" w:hAnsi="Times New Roman" w:cs="Times New Roman"/>
                <w:sz w:val="20"/>
                <w:szCs w:val="20"/>
              </w:rPr>
              <w:t>3</w:t>
            </w:r>
          </w:p>
        </w:tc>
        <w:tc>
          <w:tcPr>
            <w:tcW w:w="181" w:type="pct"/>
            <w:shd w:val="clear" w:color="auto" w:fill="F2F2F2" w:themeFill="background1" w:themeFillShade="F2"/>
            <w:tcMar>
              <w:top w:w="0" w:type="dxa"/>
              <w:left w:w="0" w:type="dxa"/>
              <w:bottom w:w="0" w:type="dxa"/>
              <w:right w:w="0" w:type="dxa"/>
            </w:tcMar>
          </w:tcPr>
          <w:p w14:paraId="2FFAB6C0" w14:textId="77777777" w:rsidR="00E04544" w:rsidRPr="00BC1921" w:rsidRDefault="00E04544" w:rsidP="00E04544">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p>
        </w:tc>
        <w:tc>
          <w:tcPr>
            <w:tcW w:w="461" w:type="pct"/>
            <w:shd w:val="clear" w:color="auto" w:fill="F2F2F2" w:themeFill="background1" w:themeFillShade="F2"/>
          </w:tcPr>
          <w:p w14:paraId="4041C1DC" w14:textId="26A7660D" w:rsidR="00E04544" w:rsidRPr="00BC1921" w:rsidRDefault="00E04544" w:rsidP="00E04544">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r w:rsidRPr="00BC1921">
              <w:rPr>
                <w:rFonts w:ascii="Times New Roman" w:hAnsi="Times New Roman" w:cs="Times New Roman"/>
                <w:sz w:val="20"/>
                <w:szCs w:val="20"/>
              </w:rPr>
              <w:t>1,405,432</w:t>
            </w:r>
          </w:p>
        </w:tc>
        <w:tc>
          <w:tcPr>
            <w:tcW w:w="357" w:type="pct"/>
            <w:shd w:val="clear" w:color="auto" w:fill="F2F2F2" w:themeFill="background1" w:themeFillShade="F2"/>
          </w:tcPr>
          <w:p w14:paraId="35B6F428" w14:textId="29F53598" w:rsidR="00E04544" w:rsidRPr="00BC1921" w:rsidRDefault="00E04544" w:rsidP="00E04544">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r w:rsidRPr="00BC1921">
              <w:rPr>
                <w:rFonts w:ascii="Times New Roman" w:hAnsi="Times New Roman" w:cs="Times New Roman"/>
                <w:sz w:val="20"/>
                <w:szCs w:val="20"/>
              </w:rPr>
              <w:t>14,476</w:t>
            </w:r>
          </w:p>
        </w:tc>
        <w:tc>
          <w:tcPr>
            <w:tcW w:w="673" w:type="pct"/>
            <w:shd w:val="clear" w:color="auto" w:fill="F2F2F2" w:themeFill="background1" w:themeFillShade="F2"/>
          </w:tcPr>
          <w:p w14:paraId="46C17733" w14:textId="3ADE88FF" w:rsidR="00E04544" w:rsidRPr="00BC1921" w:rsidRDefault="00E04544" w:rsidP="00E04544">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r w:rsidRPr="00BC1921">
              <w:rPr>
                <w:rFonts w:ascii="Times New Roman" w:hAnsi="Times New Roman" w:cs="Times New Roman"/>
                <w:sz w:val="20"/>
                <w:szCs w:val="20"/>
              </w:rPr>
              <w:t>0.979 (0.963</w:t>
            </w:r>
            <w:r w:rsidR="00D563FA">
              <w:rPr>
                <w:rFonts w:ascii="Times New Roman" w:hAnsi="Times New Roman" w:cs="Times New Roman"/>
                <w:sz w:val="20"/>
                <w:szCs w:val="20"/>
              </w:rPr>
              <w:t xml:space="preserve">, </w:t>
            </w:r>
            <w:r w:rsidRPr="00BC1921">
              <w:rPr>
                <w:rFonts w:ascii="Times New Roman" w:hAnsi="Times New Roman" w:cs="Times New Roman"/>
                <w:sz w:val="20"/>
                <w:szCs w:val="20"/>
              </w:rPr>
              <w:t>0.996)</w:t>
            </w:r>
          </w:p>
        </w:tc>
        <w:tc>
          <w:tcPr>
            <w:tcW w:w="352" w:type="pct"/>
            <w:shd w:val="clear" w:color="auto" w:fill="F2F2F2" w:themeFill="background1" w:themeFillShade="F2"/>
          </w:tcPr>
          <w:p w14:paraId="0706C31C" w14:textId="2591AB6D" w:rsidR="00E04544" w:rsidRPr="00BC1921" w:rsidRDefault="00E04544" w:rsidP="00E04544">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r w:rsidRPr="00BC1921">
              <w:rPr>
                <w:rFonts w:ascii="Times New Roman" w:hAnsi="Times New Roman" w:cs="Times New Roman"/>
                <w:sz w:val="20"/>
                <w:szCs w:val="20"/>
              </w:rPr>
              <w:t>0.0</w:t>
            </w:r>
            <w:r w:rsidR="00056DBA">
              <w:rPr>
                <w:rFonts w:ascii="Times New Roman" w:hAnsi="Times New Roman" w:cs="Times New Roman"/>
                <w:sz w:val="20"/>
                <w:szCs w:val="20"/>
              </w:rPr>
              <w:t>2</w:t>
            </w:r>
          </w:p>
        </w:tc>
        <w:tc>
          <w:tcPr>
            <w:tcW w:w="280" w:type="pct"/>
            <w:shd w:val="clear" w:color="auto" w:fill="F2F2F2" w:themeFill="background1" w:themeFillShade="F2"/>
          </w:tcPr>
          <w:p w14:paraId="2977CC02" w14:textId="77777777" w:rsidR="00E04544" w:rsidRPr="00BC1921" w:rsidRDefault="00E04544" w:rsidP="00E04544">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p>
        </w:tc>
      </w:tr>
      <w:tr w:rsidR="00B9257B" w:rsidRPr="00BC1921" w14:paraId="347EA832" w14:textId="77777777" w:rsidTr="008955CC">
        <w:trPr>
          <w:jc w:val="center"/>
        </w:trPr>
        <w:tc>
          <w:tcPr>
            <w:tcW w:w="805" w:type="pct"/>
            <w:vMerge/>
            <w:shd w:val="clear" w:color="auto" w:fill="F2F2F2" w:themeFill="background1" w:themeFillShade="F2"/>
            <w:tcMar>
              <w:top w:w="0" w:type="dxa"/>
              <w:left w:w="0" w:type="dxa"/>
              <w:bottom w:w="0" w:type="dxa"/>
              <w:right w:w="0" w:type="dxa"/>
            </w:tcMar>
            <w:vAlign w:val="center"/>
          </w:tcPr>
          <w:p w14:paraId="175B04CC" w14:textId="77777777" w:rsidR="00E04544" w:rsidRPr="00BC1921" w:rsidRDefault="00E04544" w:rsidP="00E04544">
            <w:pPr>
              <w:pBdr>
                <w:top w:val="none" w:sz="0" w:space="0" w:color="000000"/>
                <w:left w:val="none" w:sz="0" w:space="0" w:color="000000"/>
                <w:bottom w:val="none" w:sz="0" w:space="0" w:color="000000"/>
                <w:right w:val="none" w:sz="0" w:space="0" w:color="000000"/>
              </w:pBdr>
              <w:spacing w:before="100" w:after="0"/>
              <w:ind w:left="100" w:right="100"/>
              <w:rPr>
                <w:rFonts w:ascii="Times New Roman" w:eastAsia="DejaVu Sans" w:hAnsi="Times New Roman" w:cs="Times New Roman"/>
                <w:sz w:val="20"/>
                <w:szCs w:val="20"/>
              </w:rPr>
            </w:pPr>
          </w:p>
        </w:tc>
        <w:tc>
          <w:tcPr>
            <w:tcW w:w="316" w:type="pct"/>
            <w:shd w:val="clear" w:color="auto" w:fill="F2F2F2" w:themeFill="background1" w:themeFillShade="F2"/>
            <w:tcMar>
              <w:top w:w="0" w:type="dxa"/>
              <w:left w:w="0" w:type="dxa"/>
              <w:bottom w:w="0" w:type="dxa"/>
              <w:right w:w="0" w:type="dxa"/>
            </w:tcMar>
            <w:vAlign w:val="center"/>
          </w:tcPr>
          <w:p w14:paraId="19D3D490" w14:textId="77777777" w:rsidR="00E04544" w:rsidRPr="00BC1921" w:rsidRDefault="00E04544" w:rsidP="00E04544">
            <w:pPr>
              <w:pBdr>
                <w:top w:val="none" w:sz="0" w:space="0" w:color="000000"/>
                <w:left w:val="none" w:sz="0" w:space="0" w:color="000000"/>
                <w:bottom w:val="none" w:sz="0" w:space="0" w:color="000000"/>
                <w:right w:val="none" w:sz="0" w:space="0" w:color="000000"/>
              </w:pBdr>
              <w:spacing w:before="100" w:after="0"/>
              <w:ind w:left="100" w:right="100"/>
              <w:rPr>
                <w:rFonts w:ascii="Times New Roman" w:eastAsia="DejaVu Sans" w:hAnsi="Times New Roman" w:cs="Times New Roman"/>
                <w:sz w:val="20"/>
                <w:szCs w:val="20"/>
              </w:rPr>
            </w:pPr>
            <w:r w:rsidRPr="00BC1921">
              <w:rPr>
                <w:rFonts w:ascii="Times New Roman" w:eastAsia="DejaVu Sans" w:hAnsi="Times New Roman" w:cs="Times New Roman"/>
                <w:sz w:val="20"/>
                <w:szCs w:val="20"/>
              </w:rPr>
              <w:t>Yes</w:t>
            </w:r>
          </w:p>
        </w:tc>
        <w:tc>
          <w:tcPr>
            <w:tcW w:w="422" w:type="pct"/>
            <w:shd w:val="clear" w:color="auto" w:fill="F2F2F2" w:themeFill="background1" w:themeFillShade="F2"/>
            <w:tcMar>
              <w:top w:w="0" w:type="dxa"/>
              <w:left w:w="0" w:type="dxa"/>
              <w:bottom w:w="0" w:type="dxa"/>
              <w:right w:w="0" w:type="dxa"/>
            </w:tcMar>
          </w:tcPr>
          <w:p w14:paraId="6E8E529B" w14:textId="7F7B710B" w:rsidR="00E04544" w:rsidRPr="00BC1921" w:rsidRDefault="00E04544" w:rsidP="00E04544">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r w:rsidRPr="00BC1921">
              <w:rPr>
                <w:rFonts w:ascii="Times New Roman" w:hAnsi="Times New Roman" w:cs="Times New Roman"/>
                <w:sz w:val="20"/>
                <w:szCs w:val="20"/>
              </w:rPr>
              <w:t>36,587</w:t>
            </w:r>
          </w:p>
        </w:tc>
        <w:tc>
          <w:tcPr>
            <w:tcW w:w="262" w:type="pct"/>
            <w:shd w:val="clear" w:color="auto" w:fill="F2F2F2" w:themeFill="background1" w:themeFillShade="F2"/>
            <w:tcMar>
              <w:top w:w="0" w:type="dxa"/>
              <w:left w:w="0" w:type="dxa"/>
              <w:bottom w:w="0" w:type="dxa"/>
              <w:right w:w="0" w:type="dxa"/>
            </w:tcMar>
          </w:tcPr>
          <w:p w14:paraId="6503EA49" w14:textId="233016A0" w:rsidR="00E04544" w:rsidRPr="00BC1921" w:rsidRDefault="00E04544" w:rsidP="00E04544">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r w:rsidRPr="00BC1921">
              <w:rPr>
                <w:rFonts w:ascii="Times New Roman" w:hAnsi="Times New Roman" w:cs="Times New Roman"/>
                <w:sz w:val="20"/>
                <w:szCs w:val="20"/>
              </w:rPr>
              <w:t>451</w:t>
            </w:r>
          </w:p>
        </w:tc>
        <w:tc>
          <w:tcPr>
            <w:tcW w:w="590" w:type="pct"/>
            <w:shd w:val="clear" w:color="auto" w:fill="F2F2F2" w:themeFill="background1" w:themeFillShade="F2"/>
            <w:tcMar>
              <w:top w:w="0" w:type="dxa"/>
              <w:left w:w="0" w:type="dxa"/>
              <w:bottom w:w="0" w:type="dxa"/>
              <w:right w:w="0" w:type="dxa"/>
            </w:tcMar>
          </w:tcPr>
          <w:p w14:paraId="623FD499" w14:textId="09AC379D" w:rsidR="00E04544" w:rsidRPr="00BC1921" w:rsidRDefault="00E04544" w:rsidP="00E04544">
            <w:pPr>
              <w:pBdr>
                <w:top w:val="none" w:sz="0" w:space="0" w:color="000000"/>
                <w:left w:val="none" w:sz="0" w:space="0" w:color="000000"/>
                <w:bottom w:val="none" w:sz="0" w:space="0" w:color="000000"/>
                <w:right w:val="none" w:sz="0" w:space="0" w:color="000000"/>
              </w:pBdr>
              <w:spacing w:before="100" w:after="0"/>
              <w:ind w:left="100" w:right="100"/>
              <w:rPr>
                <w:rFonts w:ascii="Times New Roman" w:eastAsia="DejaVu Sans" w:hAnsi="Times New Roman" w:cs="Times New Roman"/>
                <w:sz w:val="20"/>
                <w:szCs w:val="20"/>
              </w:rPr>
            </w:pPr>
            <w:r w:rsidRPr="00BC1921">
              <w:rPr>
                <w:rFonts w:ascii="Times New Roman" w:hAnsi="Times New Roman" w:cs="Times New Roman"/>
                <w:sz w:val="20"/>
                <w:szCs w:val="20"/>
              </w:rPr>
              <w:t>0.907 (0.825</w:t>
            </w:r>
            <w:r w:rsidR="008517CC">
              <w:rPr>
                <w:rFonts w:ascii="Times New Roman" w:hAnsi="Times New Roman" w:cs="Times New Roman"/>
                <w:sz w:val="20"/>
                <w:szCs w:val="20"/>
              </w:rPr>
              <w:t xml:space="preserve">, </w:t>
            </w:r>
            <w:r w:rsidRPr="00BC1921">
              <w:rPr>
                <w:rFonts w:ascii="Times New Roman" w:hAnsi="Times New Roman" w:cs="Times New Roman"/>
                <w:sz w:val="20"/>
                <w:szCs w:val="20"/>
              </w:rPr>
              <w:t>0.997)</w:t>
            </w:r>
          </w:p>
        </w:tc>
        <w:tc>
          <w:tcPr>
            <w:tcW w:w="301" w:type="pct"/>
            <w:shd w:val="clear" w:color="auto" w:fill="F2F2F2" w:themeFill="background1" w:themeFillShade="F2"/>
            <w:tcMar>
              <w:top w:w="0" w:type="dxa"/>
              <w:left w:w="0" w:type="dxa"/>
              <w:bottom w:w="0" w:type="dxa"/>
              <w:right w:w="0" w:type="dxa"/>
            </w:tcMar>
          </w:tcPr>
          <w:p w14:paraId="45CBE8DE" w14:textId="728EC4EF" w:rsidR="00E04544" w:rsidRPr="00BC1921" w:rsidRDefault="00E04544" w:rsidP="00E04544">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r w:rsidRPr="00BC1921">
              <w:rPr>
                <w:rFonts w:ascii="Times New Roman" w:hAnsi="Times New Roman" w:cs="Times New Roman"/>
                <w:sz w:val="20"/>
                <w:szCs w:val="20"/>
              </w:rPr>
              <w:t>0.04</w:t>
            </w:r>
          </w:p>
        </w:tc>
        <w:tc>
          <w:tcPr>
            <w:tcW w:w="181" w:type="pct"/>
            <w:shd w:val="clear" w:color="auto" w:fill="F2F2F2" w:themeFill="background1" w:themeFillShade="F2"/>
            <w:tcMar>
              <w:top w:w="0" w:type="dxa"/>
              <w:left w:w="0" w:type="dxa"/>
              <w:bottom w:w="0" w:type="dxa"/>
              <w:right w:w="0" w:type="dxa"/>
            </w:tcMar>
          </w:tcPr>
          <w:p w14:paraId="3AB16D15" w14:textId="0F2647C2" w:rsidR="00E04544" w:rsidRPr="00BC1921" w:rsidRDefault="00E04544" w:rsidP="00E04544">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r w:rsidRPr="00BC1921">
              <w:rPr>
                <w:rFonts w:ascii="Times New Roman" w:hAnsi="Times New Roman" w:cs="Times New Roman"/>
                <w:sz w:val="20"/>
                <w:szCs w:val="20"/>
              </w:rPr>
              <w:t>0.17</w:t>
            </w:r>
          </w:p>
        </w:tc>
        <w:tc>
          <w:tcPr>
            <w:tcW w:w="461" w:type="pct"/>
            <w:shd w:val="clear" w:color="auto" w:fill="F2F2F2" w:themeFill="background1" w:themeFillShade="F2"/>
          </w:tcPr>
          <w:p w14:paraId="43B28FB4" w14:textId="63305325" w:rsidR="00E04544" w:rsidRPr="00BC1921" w:rsidRDefault="00E04544" w:rsidP="00E04544">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r w:rsidRPr="00BC1921">
              <w:rPr>
                <w:rFonts w:ascii="Times New Roman" w:hAnsi="Times New Roman" w:cs="Times New Roman"/>
                <w:sz w:val="20"/>
                <w:szCs w:val="20"/>
              </w:rPr>
              <w:t>130,764</w:t>
            </w:r>
          </w:p>
        </w:tc>
        <w:tc>
          <w:tcPr>
            <w:tcW w:w="357" w:type="pct"/>
            <w:shd w:val="clear" w:color="auto" w:fill="F2F2F2" w:themeFill="background1" w:themeFillShade="F2"/>
          </w:tcPr>
          <w:p w14:paraId="343FB466" w14:textId="29805ADC" w:rsidR="00E04544" w:rsidRPr="00BC1921" w:rsidRDefault="00E04544" w:rsidP="00E04544">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r w:rsidRPr="00BC1921">
              <w:rPr>
                <w:rFonts w:ascii="Times New Roman" w:hAnsi="Times New Roman" w:cs="Times New Roman"/>
                <w:sz w:val="20"/>
                <w:szCs w:val="20"/>
              </w:rPr>
              <w:t>1,502</w:t>
            </w:r>
          </w:p>
        </w:tc>
        <w:tc>
          <w:tcPr>
            <w:tcW w:w="673" w:type="pct"/>
            <w:shd w:val="clear" w:color="auto" w:fill="F2F2F2" w:themeFill="background1" w:themeFillShade="F2"/>
          </w:tcPr>
          <w:p w14:paraId="0AF875E3" w14:textId="6569E06C" w:rsidR="00E04544" w:rsidRPr="00BC1921" w:rsidRDefault="00E04544" w:rsidP="00E04544">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r w:rsidRPr="00BC1921">
              <w:rPr>
                <w:rFonts w:ascii="Times New Roman" w:hAnsi="Times New Roman" w:cs="Times New Roman"/>
                <w:sz w:val="20"/>
                <w:szCs w:val="20"/>
              </w:rPr>
              <w:t>0.958 (0.909</w:t>
            </w:r>
            <w:r w:rsidR="00D563FA">
              <w:rPr>
                <w:rFonts w:ascii="Times New Roman" w:hAnsi="Times New Roman" w:cs="Times New Roman"/>
                <w:sz w:val="20"/>
                <w:szCs w:val="20"/>
              </w:rPr>
              <w:t xml:space="preserve">, </w:t>
            </w:r>
            <w:r w:rsidRPr="00BC1921">
              <w:rPr>
                <w:rFonts w:ascii="Times New Roman" w:hAnsi="Times New Roman" w:cs="Times New Roman"/>
                <w:sz w:val="20"/>
                <w:szCs w:val="20"/>
              </w:rPr>
              <w:t>1.01</w:t>
            </w:r>
            <w:r w:rsidR="006C5674">
              <w:rPr>
                <w:rFonts w:ascii="Times New Roman" w:hAnsi="Times New Roman" w:cs="Times New Roman"/>
                <w:sz w:val="20"/>
                <w:szCs w:val="20"/>
              </w:rPr>
              <w:t>0</w:t>
            </w:r>
            <w:r w:rsidRPr="00BC1921">
              <w:rPr>
                <w:rFonts w:ascii="Times New Roman" w:hAnsi="Times New Roman" w:cs="Times New Roman"/>
                <w:sz w:val="20"/>
                <w:szCs w:val="20"/>
              </w:rPr>
              <w:t>)</w:t>
            </w:r>
          </w:p>
        </w:tc>
        <w:tc>
          <w:tcPr>
            <w:tcW w:w="352" w:type="pct"/>
            <w:shd w:val="clear" w:color="auto" w:fill="F2F2F2" w:themeFill="background1" w:themeFillShade="F2"/>
          </w:tcPr>
          <w:p w14:paraId="78CF4E38" w14:textId="606A431F" w:rsidR="00E04544" w:rsidRPr="00BC1921" w:rsidRDefault="00E04544" w:rsidP="00E04544">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r w:rsidRPr="00BC1921">
              <w:rPr>
                <w:rFonts w:ascii="Times New Roman" w:hAnsi="Times New Roman" w:cs="Times New Roman"/>
                <w:sz w:val="20"/>
                <w:szCs w:val="20"/>
              </w:rPr>
              <w:t>0.11</w:t>
            </w:r>
          </w:p>
        </w:tc>
        <w:tc>
          <w:tcPr>
            <w:tcW w:w="280" w:type="pct"/>
            <w:shd w:val="clear" w:color="auto" w:fill="F2F2F2" w:themeFill="background1" w:themeFillShade="F2"/>
          </w:tcPr>
          <w:p w14:paraId="43F8A27F" w14:textId="5CC38593" w:rsidR="00E04544" w:rsidRPr="00BC1921" w:rsidRDefault="00E04544" w:rsidP="00E04544">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r w:rsidRPr="00BC1921">
              <w:rPr>
                <w:rFonts w:ascii="Times New Roman" w:hAnsi="Times New Roman" w:cs="Times New Roman"/>
                <w:sz w:val="20"/>
                <w:szCs w:val="20"/>
              </w:rPr>
              <w:t>0.44</w:t>
            </w:r>
          </w:p>
        </w:tc>
      </w:tr>
      <w:tr w:rsidR="00B9257B" w:rsidRPr="00BC1921" w14:paraId="2B1F4C6A" w14:textId="77777777" w:rsidTr="00B9257B">
        <w:trPr>
          <w:jc w:val="center"/>
        </w:trPr>
        <w:tc>
          <w:tcPr>
            <w:tcW w:w="805" w:type="pct"/>
            <w:vMerge w:val="restart"/>
            <w:shd w:val="clear" w:color="auto" w:fill="FFFFFF"/>
            <w:tcMar>
              <w:top w:w="0" w:type="dxa"/>
              <w:left w:w="0" w:type="dxa"/>
              <w:bottom w:w="0" w:type="dxa"/>
              <w:right w:w="0" w:type="dxa"/>
            </w:tcMar>
            <w:vAlign w:val="center"/>
          </w:tcPr>
          <w:p w14:paraId="7A0759A2" w14:textId="63FA9FF8" w:rsidR="000D5B39" w:rsidRPr="00BC1921" w:rsidRDefault="000D5B39" w:rsidP="000D5B39">
            <w:pPr>
              <w:pBdr>
                <w:top w:val="none" w:sz="0" w:space="0" w:color="000000"/>
                <w:left w:val="none" w:sz="0" w:space="0" w:color="000000"/>
                <w:bottom w:val="none" w:sz="0" w:space="0" w:color="000000"/>
                <w:right w:val="none" w:sz="0" w:space="0" w:color="000000"/>
              </w:pBdr>
              <w:spacing w:before="100" w:after="0"/>
              <w:ind w:left="100" w:right="100"/>
              <w:rPr>
                <w:rFonts w:ascii="Times New Roman" w:eastAsia="DejaVu Sans" w:hAnsi="Times New Roman" w:cs="Times New Roman"/>
                <w:sz w:val="20"/>
                <w:szCs w:val="20"/>
              </w:rPr>
            </w:pPr>
            <w:r w:rsidRPr="00BC1921">
              <w:rPr>
                <w:rFonts w:ascii="Times New Roman" w:eastAsia="DejaVu Sans" w:hAnsi="Times New Roman" w:cs="Times New Roman"/>
                <w:sz w:val="20"/>
                <w:szCs w:val="20"/>
              </w:rPr>
              <w:t>BMI &lt;25kg/m</w:t>
            </w:r>
            <w:r w:rsidRPr="00BC1921">
              <w:rPr>
                <w:rFonts w:ascii="Times New Roman" w:eastAsia="DejaVu Sans" w:hAnsi="Times New Roman" w:cs="Times New Roman"/>
                <w:sz w:val="20"/>
                <w:szCs w:val="20"/>
                <w:vertAlign w:val="superscript"/>
              </w:rPr>
              <w:t>2</w:t>
            </w:r>
          </w:p>
        </w:tc>
        <w:tc>
          <w:tcPr>
            <w:tcW w:w="316" w:type="pct"/>
            <w:shd w:val="clear" w:color="auto" w:fill="FFFFFF"/>
            <w:tcMar>
              <w:top w:w="0" w:type="dxa"/>
              <w:left w:w="0" w:type="dxa"/>
              <w:bottom w:w="0" w:type="dxa"/>
              <w:right w:w="0" w:type="dxa"/>
            </w:tcMar>
            <w:vAlign w:val="center"/>
          </w:tcPr>
          <w:p w14:paraId="07068308" w14:textId="77777777" w:rsidR="000D5B39" w:rsidRPr="00BC1921" w:rsidRDefault="000D5B39" w:rsidP="000D5B39">
            <w:pPr>
              <w:pBdr>
                <w:top w:val="none" w:sz="0" w:space="0" w:color="000000"/>
                <w:left w:val="none" w:sz="0" w:space="0" w:color="000000"/>
                <w:bottom w:val="none" w:sz="0" w:space="0" w:color="000000"/>
                <w:right w:val="none" w:sz="0" w:space="0" w:color="000000"/>
              </w:pBdr>
              <w:spacing w:before="100" w:after="0"/>
              <w:ind w:left="100" w:right="100"/>
              <w:rPr>
                <w:rFonts w:ascii="Times New Roman" w:eastAsia="DejaVu Sans" w:hAnsi="Times New Roman" w:cs="Times New Roman"/>
                <w:sz w:val="20"/>
                <w:szCs w:val="20"/>
              </w:rPr>
            </w:pPr>
            <w:r w:rsidRPr="00BC1921">
              <w:rPr>
                <w:rFonts w:ascii="Times New Roman" w:eastAsia="DejaVu Sans" w:hAnsi="Times New Roman" w:cs="Times New Roman"/>
                <w:sz w:val="20"/>
                <w:szCs w:val="20"/>
              </w:rPr>
              <w:t>No</w:t>
            </w:r>
          </w:p>
        </w:tc>
        <w:tc>
          <w:tcPr>
            <w:tcW w:w="422" w:type="pct"/>
            <w:shd w:val="clear" w:color="auto" w:fill="FFFFFF"/>
            <w:tcMar>
              <w:top w:w="0" w:type="dxa"/>
              <w:left w:w="0" w:type="dxa"/>
              <w:bottom w:w="0" w:type="dxa"/>
              <w:right w:w="0" w:type="dxa"/>
            </w:tcMar>
          </w:tcPr>
          <w:p w14:paraId="1FDD8208" w14:textId="6E5D7531" w:rsidR="000D5B39" w:rsidRPr="00BC1921" w:rsidRDefault="000D5B39" w:rsidP="000D5B39">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r w:rsidRPr="00BC1921">
              <w:rPr>
                <w:rFonts w:ascii="Times New Roman" w:hAnsi="Times New Roman" w:cs="Times New Roman"/>
                <w:sz w:val="20"/>
                <w:szCs w:val="20"/>
              </w:rPr>
              <w:t>1,111,676</w:t>
            </w:r>
          </w:p>
        </w:tc>
        <w:tc>
          <w:tcPr>
            <w:tcW w:w="262" w:type="pct"/>
            <w:shd w:val="clear" w:color="auto" w:fill="FFFFFF"/>
            <w:tcMar>
              <w:top w:w="0" w:type="dxa"/>
              <w:left w:w="0" w:type="dxa"/>
              <w:bottom w:w="0" w:type="dxa"/>
              <w:right w:w="0" w:type="dxa"/>
            </w:tcMar>
          </w:tcPr>
          <w:p w14:paraId="0FD22242" w14:textId="689069B1" w:rsidR="000D5B39" w:rsidRPr="00BC1921" w:rsidRDefault="000D5B39" w:rsidP="000D5B39">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r w:rsidRPr="00BC1921">
              <w:rPr>
                <w:rFonts w:ascii="Times New Roman" w:hAnsi="Times New Roman" w:cs="Times New Roman"/>
                <w:sz w:val="20"/>
                <w:szCs w:val="20"/>
              </w:rPr>
              <w:t>6,917</w:t>
            </w:r>
          </w:p>
        </w:tc>
        <w:tc>
          <w:tcPr>
            <w:tcW w:w="590" w:type="pct"/>
            <w:shd w:val="clear" w:color="auto" w:fill="FFFFFF"/>
            <w:tcMar>
              <w:top w:w="0" w:type="dxa"/>
              <w:left w:w="0" w:type="dxa"/>
              <w:bottom w:w="0" w:type="dxa"/>
              <w:right w:w="0" w:type="dxa"/>
            </w:tcMar>
          </w:tcPr>
          <w:p w14:paraId="0B78FE0B" w14:textId="6EE08BC4" w:rsidR="000D5B39" w:rsidRPr="00BC1921" w:rsidRDefault="000D5B39" w:rsidP="000D5B39">
            <w:pPr>
              <w:pBdr>
                <w:top w:val="none" w:sz="0" w:space="0" w:color="000000"/>
                <w:left w:val="none" w:sz="0" w:space="0" w:color="000000"/>
                <w:bottom w:val="none" w:sz="0" w:space="0" w:color="000000"/>
                <w:right w:val="none" w:sz="0" w:space="0" w:color="000000"/>
              </w:pBdr>
              <w:spacing w:before="100" w:after="0"/>
              <w:ind w:left="100" w:right="100"/>
              <w:rPr>
                <w:rFonts w:ascii="Times New Roman" w:eastAsia="DejaVu Sans" w:hAnsi="Times New Roman" w:cs="Times New Roman"/>
                <w:sz w:val="20"/>
                <w:szCs w:val="20"/>
              </w:rPr>
            </w:pPr>
            <w:r w:rsidRPr="00BC1921">
              <w:rPr>
                <w:rFonts w:ascii="Times New Roman" w:hAnsi="Times New Roman" w:cs="Times New Roman"/>
                <w:sz w:val="20"/>
                <w:szCs w:val="20"/>
              </w:rPr>
              <w:t>0.977 (0.95</w:t>
            </w:r>
            <w:r w:rsidR="008517CC">
              <w:rPr>
                <w:rFonts w:ascii="Times New Roman" w:hAnsi="Times New Roman" w:cs="Times New Roman"/>
                <w:sz w:val="20"/>
                <w:szCs w:val="20"/>
              </w:rPr>
              <w:t xml:space="preserve">0, </w:t>
            </w:r>
            <w:r w:rsidRPr="00BC1921">
              <w:rPr>
                <w:rFonts w:ascii="Times New Roman" w:hAnsi="Times New Roman" w:cs="Times New Roman"/>
                <w:sz w:val="20"/>
                <w:szCs w:val="20"/>
              </w:rPr>
              <w:t>1.006)</w:t>
            </w:r>
          </w:p>
        </w:tc>
        <w:tc>
          <w:tcPr>
            <w:tcW w:w="301" w:type="pct"/>
            <w:shd w:val="clear" w:color="auto" w:fill="FFFFFF"/>
            <w:tcMar>
              <w:top w:w="0" w:type="dxa"/>
              <w:left w:w="0" w:type="dxa"/>
              <w:bottom w:w="0" w:type="dxa"/>
              <w:right w:w="0" w:type="dxa"/>
            </w:tcMar>
          </w:tcPr>
          <w:p w14:paraId="3BB6AB16" w14:textId="32F29096" w:rsidR="000D5B39" w:rsidRPr="00BC1921" w:rsidRDefault="000D5B39" w:rsidP="000D5B39">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r w:rsidRPr="00BC1921">
              <w:rPr>
                <w:rFonts w:ascii="Times New Roman" w:hAnsi="Times New Roman" w:cs="Times New Roman"/>
                <w:sz w:val="20"/>
                <w:szCs w:val="20"/>
              </w:rPr>
              <w:t>0.1</w:t>
            </w:r>
            <w:r w:rsidR="0094295E">
              <w:rPr>
                <w:rFonts w:ascii="Times New Roman" w:hAnsi="Times New Roman" w:cs="Times New Roman"/>
                <w:sz w:val="20"/>
                <w:szCs w:val="20"/>
              </w:rPr>
              <w:t>2</w:t>
            </w:r>
          </w:p>
        </w:tc>
        <w:tc>
          <w:tcPr>
            <w:tcW w:w="181" w:type="pct"/>
            <w:shd w:val="clear" w:color="auto" w:fill="FFFFFF"/>
            <w:tcMar>
              <w:top w:w="0" w:type="dxa"/>
              <w:left w:w="0" w:type="dxa"/>
              <w:bottom w:w="0" w:type="dxa"/>
              <w:right w:w="0" w:type="dxa"/>
            </w:tcMar>
          </w:tcPr>
          <w:p w14:paraId="69CE4295" w14:textId="77777777" w:rsidR="000D5B39" w:rsidRPr="00BC1921" w:rsidRDefault="000D5B39" w:rsidP="000D5B39">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p>
        </w:tc>
        <w:tc>
          <w:tcPr>
            <w:tcW w:w="461" w:type="pct"/>
            <w:shd w:val="clear" w:color="auto" w:fill="FFFFFF"/>
          </w:tcPr>
          <w:p w14:paraId="28DD34EF" w14:textId="4E88F5DA" w:rsidR="000D5B39" w:rsidRPr="00BC1921" w:rsidRDefault="000D5B39" w:rsidP="000D5B39">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r w:rsidRPr="00BC1921">
              <w:rPr>
                <w:rFonts w:ascii="Times New Roman" w:hAnsi="Times New Roman" w:cs="Times New Roman"/>
                <w:sz w:val="20"/>
                <w:szCs w:val="20"/>
              </w:rPr>
              <w:t>1,356,928</w:t>
            </w:r>
          </w:p>
        </w:tc>
        <w:tc>
          <w:tcPr>
            <w:tcW w:w="357" w:type="pct"/>
            <w:shd w:val="clear" w:color="auto" w:fill="FFFFFF"/>
          </w:tcPr>
          <w:p w14:paraId="49447064" w14:textId="4DCD384B" w:rsidR="000D5B39" w:rsidRPr="00BC1921" w:rsidRDefault="000D5B39" w:rsidP="000D5B39">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r w:rsidRPr="00BC1921">
              <w:rPr>
                <w:rFonts w:ascii="Times New Roman" w:hAnsi="Times New Roman" w:cs="Times New Roman"/>
                <w:sz w:val="20"/>
                <w:szCs w:val="20"/>
              </w:rPr>
              <w:t>9,164</w:t>
            </w:r>
          </w:p>
        </w:tc>
        <w:tc>
          <w:tcPr>
            <w:tcW w:w="673" w:type="pct"/>
            <w:shd w:val="clear" w:color="auto" w:fill="FFFFFF"/>
          </w:tcPr>
          <w:p w14:paraId="619895AD" w14:textId="5C2C012B" w:rsidR="000D5B39" w:rsidRPr="00BC1921" w:rsidRDefault="000D5B39" w:rsidP="000D5B39">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r w:rsidRPr="00BC1921">
              <w:rPr>
                <w:rFonts w:ascii="Times New Roman" w:hAnsi="Times New Roman" w:cs="Times New Roman"/>
                <w:sz w:val="20"/>
                <w:szCs w:val="20"/>
              </w:rPr>
              <w:t>0.977 (0.957</w:t>
            </w:r>
            <w:r w:rsidR="006C5674">
              <w:rPr>
                <w:rFonts w:ascii="Times New Roman" w:hAnsi="Times New Roman" w:cs="Times New Roman"/>
                <w:sz w:val="20"/>
                <w:szCs w:val="20"/>
              </w:rPr>
              <w:t xml:space="preserve">, </w:t>
            </w:r>
            <w:r w:rsidRPr="00BC1921">
              <w:rPr>
                <w:rFonts w:ascii="Times New Roman" w:hAnsi="Times New Roman" w:cs="Times New Roman"/>
                <w:sz w:val="20"/>
                <w:szCs w:val="20"/>
              </w:rPr>
              <w:t>0.998)</w:t>
            </w:r>
          </w:p>
        </w:tc>
        <w:tc>
          <w:tcPr>
            <w:tcW w:w="352" w:type="pct"/>
            <w:shd w:val="clear" w:color="auto" w:fill="FFFFFF"/>
          </w:tcPr>
          <w:p w14:paraId="35B2F686" w14:textId="679DE3E3" w:rsidR="000D5B39" w:rsidRPr="00BC1921" w:rsidRDefault="000D5B39" w:rsidP="000D5B39">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r w:rsidRPr="00BC1921">
              <w:rPr>
                <w:rFonts w:ascii="Times New Roman" w:hAnsi="Times New Roman" w:cs="Times New Roman"/>
                <w:sz w:val="20"/>
                <w:szCs w:val="20"/>
              </w:rPr>
              <w:t>0.03</w:t>
            </w:r>
          </w:p>
        </w:tc>
        <w:tc>
          <w:tcPr>
            <w:tcW w:w="280" w:type="pct"/>
            <w:shd w:val="clear" w:color="auto" w:fill="FFFFFF"/>
          </w:tcPr>
          <w:p w14:paraId="2DA84301" w14:textId="77777777" w:rsidR="000D5B39" w:rsidRPr="00BC1921" w:rsidRDefault="000D5B39" w:rsidP="000D5B39">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p>
        </w:tc>
      </w:tr>
      <w:tr w:rsidR="00B9257B" w:rsidRPr="00BC1921" w14:paraId="774C2569" w14:textId="77777777" w:rsidTr="00B9257B">
        <w:trPr>
          <w:jc w:val="center"/>
        </w:trPr>
        <w:tc>
          <w:tcPr>
            <w:tcW w:w="805" w:type="pct"/>
            <w:vMerge/>
            <w:shd w:val="clear" w:color="auto" w:fill="FFFFFF"/>
            <w:tcMar>
              <w:top w:w="0" w:type="dxa"/>
              <w:left w:w="0" w:type="dxa"/>
              <w:bottom w:w="0" w:type="dxa"/>
              <w:right w:w="0" w:type="dxa"/>
            </w:tcMar>
            <w:vAlign w:val="center"/>
          </w:tcPr>
          <w:p w14:paraId="6AC34A2F" w14:textId="77777777" w:rsidR="000D5B39" w:rsidRPr="00BC1921" w:rsidRDefault="000D5B39" w:rsidP="000D5B39">
            <w:pPr>
              <w:pBdr>
                <w:top w:val="none" w:sz="0" w:space="0" w:color="000000"/>
                <w:left w:val="none" w:sz="0" w:space="0" w:color="000000"/>
                <w:bottom w:val="none" w:sz="0" w:space="0" w:color="000000"/>
                <w:right w:val="none" w:sz="0" w:space="0" w:color="000000"/>
              </w:pBdr>
              <w:spacing w:before="100" w:after="0"/>
              <w:ind w:left="100" w:right="100"/>
              <w:rPr>
                <w:rFonts w:ascii="Times New Roman" w:eastAsia="DejaVu Sans" w:hAnsi="Times New Roman" w:cs="Times New Roman"/>
                <w:sz w:val="20"/>
                <w:szCs w:val="20"/>
              </w:rPr>
            </w:pPr>
          </w:p>
        </w:tc>
        <w:tc>
          <w:tcPr>
            <w:tcW w:w="316" w:type="pct"/>
            <w:shd w:val="clear" w:color="auto" w:fill="FFFFFF"/>
            <w:tcMar>
              <w:top w:w="0" w:type="dxa"/>
              <w:left w:w="0" w:type="dxa"/>
              <w:bottom w:w="0" w:type="dxa"/>
              <w:right w:w="0" w:type="dxa"/>
            </w:tcMar>
            <w:vAlign w:val="center"/>
          </w:tcPr>
          <w:p w14:paraId="6101D872" w14:textId="77777777" w:rsidR="000D5B39" w:rsidRPr="00BC1921" w:rsidRDefault="000D5B39" w:rsidP="000D5B39">
            <w:pPr>
              <w:pBdr>
                <w:top w:val="none" w:sz="0" w:space="0" w:color="000000"/>
                <w:left w:val="none" w:sz="0" w:space="0" w:color="000000"/>
                <w:bottom w:val="none" w:sz="0" w:space="0" w:color="000000"/>
                <w:right w:val="none" w:sz="0" w:space="0" w:color="000000"/>
              </w:pBdr>
              <w:spacing w:before="100" w:after="0"/>
              <w:ind w:left="100" w:right="100"/>
              <w:rPr>
                <w:rFonts w:ascii="Times New Roman" w:eastAsia="DejaVu Sans" w:hAnsi="Times New Roman" w:cs="Times New Roman"/>
                <w:sz w:val="20"/>
                <w:szCs w:val="20"/>
              </w:rPr>
            </w:pPr>
            <w:r w:rsidRPr="00BC1921">
              <w:rPr>
                <w:rFonts w:ascii="Times New Roman" w:eastAsia="DejaVu Sans" w:hAnsi="Times New Roman" w:cs="Times New Roman"/>
                <w:sz w:val="20"/>
                <w:szCs w:val="20"/>
              </w:rPr>
              <w:t>Yes</w:t>
            </w:r>
          </w:p>
        </w:tc>
        <w:tc>
          <w:tcPr>
            <w:tcW w:w="422" w:type="pct"/>
            <w:shd w:val="clear" w:color="auto" w:fill="FFFFFF"/>
            <w:tcMar>
              <w:top w:w="0" w:type="dxa"/>
              <w:left w:w="0" w:type="dxa"/>
              <w:bottom w:w="0" w:type="dxa"/>
              <w:right w:w="0" w:type="dxa"/>
            </w:tcMar>
          </w:tcPr>
          <w:p w14:paraId="1ED9726B" w14:textId="549306B8" w:rsidR="000D5B39" w:rsidRPr="00BC1921" w:rsidRDefault="000D5B39" w:rsidP="000D5B39">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r w:rsidRPr="00BC1921">
              <w:rPr>
                <w:rFonts w:ascii="Times New Roman" w:hAnsi="Times New Roman" w:cs="Times New Roman"/>
                <w:sz w:val="20"/>
                <w:szCs w:val="20"/>
              </w:rPr>
              <w:t>18,889</w:t>
            </w:r>
          </w:p>
        </w:tc>
        <w:tc>
          <w:tcPr>
            <w:tcW w:w="262" w:type="pct"/>
            <w:shd w:val="clear" w:color="auto" w:fill="FFFFFF"/>
            <w:tcMar>
              <w:top w:w="0" w:type="dxa"/>
              <w:left w:w="0" w:type="dxa"/>
              <w:bottom w:w="0" w:type="dxa"/>
              <w:right w:w="0" w:type="dxa"/>
            </w:tcMar>
          </w:tcPr>
          <w:p w14:paraId="17074705" w14:textId="68653E98" w:rsidR="000D5B39" w:rsidRPr="00BC1921" w:rsidRDefault="000D5B39" w:rsidP="000D5B39">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r w:rsidRPr="00BC1921">
              <w:rPr>
                <w:rFonts w:ascii="Times New Roman" w:hAnsi="Times New Roman" w:cs="Times New Roman"/>
                <w:sz w:val="20"/>
                <w:szCs w:val="20"/>
              </w:rPr>
              <w:t>228</w:t>
            </w:r>
          </w:p>
        </w:tc>
        <w:tc>
          <w:tcPr>
            <w:tcW w:w="590" w:type="pct"/>
            <w:shd w:val="clear" w:color="auto" w:fill="FFFFFF"/>
            <w:tcMar>
              <w:top w:w="0" w:type="dxa"/>
              <w:left w:w="0" w:type="dxa"/>
              <w:bottom w:w="0" w:type="dxa"/>
              <w:right w:w="0" w:type="dxa"/>
            </w:tcMar>
          </w:tcPr>
          <w:p w14:paraId="0D3C3D9F" w14:textId="41E7B3E4" w:rsidR="000D5B39" w:rsidRPr="00BC1921" w:rsidRDefault="000D5B39" w:rsidP="000D5B39">
            <w:pPr>
              <w:pBdr>
                <w:top w:val="none" w:sz="0" w:space="0" w:color="000000"/>
                <w:left w:val="none" w:sz="0" w:space="0" w:color="000000"/>
                <w:bottom w:val="none" w:sz="0" w:space="0" w:color="000000"/>
                <w:right w:val="none" w:sz="0" w:space="0" w:color="000000"/>
              </w:pBdr>
              <w:spacing w:before="100" w:after="0"/>
              <w:ind w:left="100" w:right="100"/>
              <w:rPr>
                <w:rFonts w:ascii="Times New Roman" w:eastAsia="DejaVu Sans" w:hAnsi="Times New Roman" w:cs="Times New Roman"/>
                <w:sz w:val="20"/>
                <w:szCs w:val="20"/>
              </w:rPr>
            </w:pPr>
            <w:r w:rsidRPr="00BC1921">
              <w:rPr>
                <w:rFonts w:ascii="Times New Roman" w:hAnsi="Times New Roman" w:cs="Times New Roman"/>
                <w:sz w:val="20"/>
                <w:szCs w:val="20"/>
              </w:rPr>
              <w:t>0.947 (0.819</w:t>
            </w:r>
            <w:r w:rsidR="008517CC">
              <w:rPr>
                <w:rFonts w:ascii="Times New Roman" w:hAnsi="Times New Roman" w:cs="Times New Roman"/>
                <w:sz w:val="20"/>
                <w:szCs w:val="20"/>
              </w:rPr>
              <w:t xml:space="preserve">, </w:t>
            </w:r>
            <w:r w:rsidRPr="00BC1921">
              <w:rPr>
                <w:rFonts w:ascii="Times New Roman" w:hAnsi="Times New Roman" w:cs="Times New Roman"/>
                <w:sz w:val="20"/>
                <w:szCs w:val="20"/>
              </w:rPr>
              <w:t>1.094)</w:t>
            </w:r>
          </w:p>
        </w:tc>
        <w:tc>
          <w:tcPr>
            <w:tcW w:w="301" w:type="pct"/>
            <w:shd w:val="clear" w:color="auto" w:fill="FFFFFF"/>
            <w:tcMar>
              <w:top w:w="0" w:type="dxa"/>
              <w:left w:w="0" w:type="dxa"/>
              <w:bottom w:w="0" w:type="dxa"/>
              <w:right w:w="0" w:type="dxa"/>
            </w:tcMar>
          </w:tcPr>
          <w:p w14:paraId="5B14B615" w14:textId="1EA1944D" w:rsidR="000D5B39" w:rsidRPr="00BC1921" w:rsidRDefault="000D5B39" w:rsidP="000D5B39">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r w:rsidRPr="00BC1921">
              <w:rPr>
                <w:rFonts w:ascii="Times New Roman" w:hAnsi="Times New Roman" w:cs="Times New Roman"/>
                <w:sz w:val="20"/>
                <w:szCs w:val="20"/>
              </w:rPr>
              <w:t>0.46</w:t>
            </w:r>
          </w:p>
        </w:tc>
        <w:tc>
          <w:tcPr>
            <w:tcW w:w="181" w:type="pct"/>
            <w:shd w:val="clear" w:color="auto" w:fill="FFFFFF"/>
            <w:tcMar>
              <w:top w:w="0" w:type="dxa"/>
              <w:left w:w="0" w:type="dxa"/>
              <w:bottom w:w="0" w:type="dxa"/>
              <w:right w:w="0" w:type="dxa"/>
            </w:tcMar>
          </w:tcPr>
          <w:p w14:paraId="449A1BBF" w14:textId="47CC996A" w:rsidR="000D5B39" w:rsidRPr="00BC1921" w:rsidRDefault="000D5B39" w:rsidP="000D5B39">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r w:rsidRPr="00BC1921">
              <w:rPr>
                <w:rFonts w:ascii="Times New Roman" w:hAnsi="Times New Roman" w:cs="Times New Roman"/>
                <w:sz w:val="20"/>
                <w:szCs w:val="20"/>
              </w:rPr>
              <w:t>0.67</w:t>
            </w:r>
          </w:p>
        </w:tc>
        <w:tc>
          <w:tcPr>
            <w:tcW w:w="461" w:type="pct"/>
            <w:shd w:val="clear" w:color="auto" w:fill="FFFFFF"/>
          </w:tcPr>
          <w:p w14:paraId="6727393D" w14:textId="75C896AA" w:rsidR="000D5B39" w:rsidRPr="00BC1921" w:rsidRDefault="000D5B39" w:rsidP="000D5B39">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r w:rsidRPr="00BC1921">
              <w:rPr>
                <w:rFonts w:ascii="Times New Roman" w:hAnsi="Times New Roman" w:cs="Times New Roman"/>
                <w:sz w:val="20"/>
                <w:szCs w:val="20"/>
              </w:rPr>
              <w:t>46,984</w:t>
            </w:r>
          </w:p>
        </w:tc>
        <w:tc>
          <w:tcPr>
            <w:tcW w:w="357" w:type="pct"/>
            <w:shd w:val="clear" w:color="auto" w:fill="FFFFFF"/>
          </w:tcPr>
          <w:p w14:paraId="66CBC49B" w14:textId="268ECA73" w:rsidR="000D5B39" w:rsidRPr="00BC1921" w:rsidRDefault="000D5B39" w:rsidP="000D5B39">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r w:rsidRPr="00BC1921">
              <w:rPr>
                <w:rFonts w:ascii="Times New Roman" w:hAnsi="Times New Roman" w:cs="Times New Roman"/>
                <w:sz w:val="20"/>
                <w:szCs w:val="20"/>
              </w:rPr>
              <w:t>415</w:t>
            </w:r>
          </w:p>
        </w:tc>
        <w:tc>
          <w:tcPr>
            <w:tcW w:w="673" w:type="pct"/>
            <w:shd w:val="clear" w:color="auto" w:fill="FFFFFF"/>
          </w:tcPr>
          <w:p w14:paraId="32425A48" w14:textId="5EBE7559" w:rsidR="000D5B39" w:rsidRPr="00BC1921" w:rsidRDefault="000D5B39" w:rsidP="000D5B39">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r w:rsidRPr="00BC1921">
              <w:rPr>
                <w:rFonts w:ascii="Times New Roman" w:hAnsi="Times New Roman" w:cs="Times New Roman"/>
                <w:sz w:val="20"/>
                <w:szCs w:val="20"/>
              </w:rPr>
              <w:t>0.961 (0.876</w:t>
            </w:r>
            <w:r w:rsidR="006C5674">
              <w:rPr>
                <w:rFonts w:ascii="Times New Roman" w:hAnsi="Times New Roman" w:cs="Times New Roman"/>
                <w:sz w:val="20"/>
                <w:szCs w:val="20"/>
              </w:rPr>
              <w:t xml:space="preserve">, </w:t>
            </w:r>
            <w:r w:rsidRPr="00BC1921">
              <w:rPr>
                <w:rFonts w:ascii="Times New Roman" w:hAnsi="Times New Roman" w:cs="Times New Roman"/>
                <w:sz w:val="20"/>
                <w:szCs w:val="20"/>
              </w:rPr>
              <w:t>1.055)</w:t>
            </w:r>
          </w:p>
        </w:tc>
        <w:tc>
          <w:tcPr>
            <w:tcW w:w="352" w:type="pct"/>
            <w:shd w:val="clear" w:color="auto" w:fill="FFFFFF"/>
          </w:tcPr>
          <w:p w14:paraId="368E4C2E" w14:textId="2F3C5D53" w:rsidR="000D5B39" w:rsidRPr="00BC1921" w:rsidRDefault="000D5B39" w:rsidP="000D5B39">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r w:rsidRPr="00BC1921">
              <w:rPr>
                <w:rFonts w:ascii="Times New Roman" w:hAnsi="Times New Roman" w:cs="Times New Roman"/>
                <w:sz w:val="20"/>
                <w:szCs w:val="20"/>
              </w:rPr>
              <w:t>0.40</w:t>
            </w:r>
          </w:p>
        </w:tc>
        <w:tc>
          <w:tcPr>
            <w:tcW w:w="280" w:type="pct"/>
            <w:shd w:val="clear" w:color="auto" w:fill="FFFFFF"/>
          </w:tcPr>
          <w:p w14:paraId="0C0D5A41" w14:textId="53E846D9" w:rsidR="000D5B39" w:rsidRPr="00BC1921" w:rsidRDefault="000D5B39" w:rsidP="000D5B39">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r w:rsidRPr="00BC1921">
              <w:rPr>
                <w:rFonts w:ascii="Times New Roman" w:hAnsi="Times New Roman" w:cs="Times New Roman"/>
                <w:sz w:val="20"/>
                <w:szCs w:val="20"/>
              </w:rPr>
              <w:t>0.73</w:t>
            </w:r>
          </w:p>
        </w:tc>
      </w:tr>
      <w:tr w:rsidR="00B9257B" w:rsidRPr="00BC1921" w14:paraId="6131BC46" w14:textId="77777777" w:rsidTr="00B9257B">
        <w:trPr>
          <w:jc w:val="center"/>
        </w:trPr>
        <w:tc>
          <w:tcPr>
            <w:tcW w:w="805" w:type="pct"/>
            <w:vMerge w:val="restart"/>
            <w:shd w:val="clear" w:color="auto" w:fill="FFFFFF"/>
            <w:tcMar>
              <w:top w:w="0" w:type="dxa"/>
              <w:left w:w="0" w:type="dxa"/>
              <w:bottom w:w="0" w:type="dxa"/>
              <w:right w:w="0" w:type="dxa"/>
            </w:tcMar>
            <w:vAlign w:val="center"/>
          </w:tcPr>
          <w:p w14:paraId="3F441705" w14:textId="142ACBA4" w:rsidR="000D5B39" w:rsidRPr="00BC1921" w:rsidRDefault="000D5B39" w:rsidP="000D5B39">
            <w:pPr>
              <w:pBdr>
                <w:top w:val="none" w:sz="0" w:space="0" w:color="000000"/>
                <w:left w:val="none" w:sz="0" w:space="0" w:color="000000"/>
                <w:bottom w:val="none" w:sz="0" w:space="0" w:color="000000"/>
                <w:right w:val="none" w:sz="0" w:space="0" w:color="000000"/>
              </w:pBdr>
              <w:spacing w:before="100" w:after="0"/>
              <w:ind w:left="100" w:right="100"/>
              <w:rPr>
                <w:rFonts w:ascii="Times New Roman" w:eastAsia="DejaVu Sans" w:hAnsi="Times New Roman" w:cs="Times New Roman"/>
                <w:sz w:val="20"/>
                <w:szCs w:val="20"/>
              </w:rPr>
            </w:pPr>
            <w:r w:rsidRPr="00BC1921">
              <w:rPr>
                <w:rFonts w:ascii="Times New Roman" w:eastAsia="DejaVu Sans" w:hAnsi="Times New Roman" w:cs="Times New Roman"/>
                <w:sz w:val="20"/>
                <w:szCs w:val="20"/>
              </w:rPr>
              <w:t xml:space="preserve">BMI </w:t>
            </w:r>
            <w:r w:rsidRPr="00BC1921">
              <w:rPr>
                <w:rFonts w:ascii="Times New Roman" w:eastAsia="DejaVu Sans" w:hAnsi="Times New Roman" w:cs="Times New Roman"/>
                <w:sz w:val="20"/>
                <w:szCs w:val="20"/>
                <w:u w:val="single"/>
              </w:rPr>
              <w:t>&gt;</w:t>
            </w:r>
            <w:r w:rsidRPr="00BC1921">
              <w:rPr>
                <w:rFonts w:ascii="Times New Roman" w:eastAsia="DejaVu Sans" w:hAnsi="Times New Roman" w:cs="Times New Roman"/>
                <w:sz w:val="20"/>
                <w:szCs w:val="20"/>
              </w:rPr>
              <w:t>25kg/m</w:t>
            </w:r>
            <w:r w:rsidRPr="00BC1921">
              <w:rPr>
                <w:rFonts w:ascii="Times New Roman" w:eastAsia="DejaVu Sans" w:hAnsi="Times New Roman" w:cs="Times New Roman"/>
                <w:sz w:val="20"/>
                <w:szCs w:val="20"/>
                <w:vertAlign w:val="superscript"/>
              </w:rPr>
              <w:t>2</w:t>
            </w:r>
          </w:p>
        </w:tc>
        <w:tc>
          <w:tcPr>
            <w:tcW w:w="316" w:type="pct"/>
            <w:shd w:val="clear" w:color="auto" w:fill="FFFFFF"/>
            <w:tcMar>
              <w:top w:w="0" w:type="dxa"/>
              <w:left w:w="0" w:type="dxa"/>
              <w:bottom w:w="0" w:type="dxa"/>
              <w:right w:w="0" w:type="dxa"/>
            </w:tcMar>
            <w:vAlign w:val="center"/>
          </w:tcPr>
          <w:p w14:paraId="3233E79E" w14:textId="77777777" w:rsidR="000D5B39" w:rsidRPr="00BC1921" w:rsidRDefault="000D5B39" w:rsidP="000D5B39">
            <w:pPr>
              <w:pBdr>
                <w:top w:val="none" w:sz="0" w:space="0" w:color="000000"/>
                <w:left w:val="none" w:sz="0" w:space="0" w:color="000000"/>
                <w:bottom w:val="none" w:sz="0" w:space="0" w:color="000000"/>
                <w:right w:val="none" w:sz="0" w:space="0" w:color="000000"/>
              </w:pBdr>
              <w:spacing w:before="100" w:after="0"/>
              <w:ind w:left="100" w:right="100"/>
              <w:rPr>
                <w:rFonts w:ascii="Times New Roman" w:eastAsia="DejaVu Sans" w:hAnsi="Times New Roman" w:cs="Times New Roman"/>
                <w:sz w:val="20"/>
                <w:szCs w:val="20"/>
              </w:rPr>
            </w:pPr>
            <w:r w:rsidRPr="00BC1921">
              <w:rPr>
                <w:rFonts w:ascii="Times New Roman" w:eastAsia="DejaVu Sans" w:hAnsi="Times New Roman" w:cs="Times New Roman"/>
                <w:sz w:val="20"/>
                <w:szCs w:val="20"/>
              </w:rPr>
              <w:t>No</w:t>
            </w:r>
          </w:p>
        </w:tc>
        <w:tc>
          <w:tcPr>
            <w:tcW w:w="422" w:type="pct"/>
            <w:shd w:val="clear" w:color="auto" w:fill="FFFFFF"/>
            <w:tcMar>
              <w:top w:w="0" w:type="dxa"/>
              <w:left w:w="0" w:type="dxa"/>
              <w:bottom w:w="0" w:type="dxa"/>
              <w:right w:w="0" w:type="dxa"/>
            </w:tcMar>
          </w:tcPr>
          <w:p w14:paraId="0C497936" w14:textId="18A410CD" w:rsidR="000D5B39" w:rsidRPr="00BC1921" w:rsidRDefault="000D5B39" w:rsidP="000D5B39">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r w:rsidRPr="00BC1921">
              <w:rPr>
                <w:rFonts w:ascii="Times New Roman" w:hAnsi="Times New Roman" w:cs="Times New Roman"/>
                <w:sz w:val="20"/>
                <w:szCs w:val="20"/>
              </w:rPr>
              <w:t>1,469,466</w:t>
            </w:r>
          </w:p>
        </w:tc>
        <w:tc>
          <w:tcPr>
            <w:tcW w:w="262" w:type="pct"/>
            <w:shd w:val="clear" w:color="auto" w:fill="FFFFFF"/>
            <w:tcMar>
              <w:top w:w="0" w:type="dxa"/>
              <w:left w:w="0" w:type="dxa"/>
              <w:bottom w:w="0" w:type="dxa"/>
              <w:right w:w="0" w:type="dxa"/>
            </w:tcMar>
          </w:tcPr>
          <w:p w14:paraId="79BBB3CD" w14:textId="551AA3B5" w:rsidR="000D5B39" w:rsidRPr="00BC1921" w:rsidRDefault="000D5B39" w:rsidP="000D5B39">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r w:rsidRPr="00BC1921">
              <w:rPr>
                <w:rFonts w:ascii="Times New Roman" w:hAnsi="Times New Roman" w:cs="Times New Roman"/>
                <w:sz w:val="20"/>
                <w:szCs w:val="20"/>
              </w:rPr>
              <w:t>10,047</w:t>
            </w:r>
          </w:p>
        </w:tc>
        <w:tc>
          <w:tcPr>
            <w:tcW w:w="590" w:type="pct"/>
            <w:shd w:val="clear" w:color="auto" w:fill="FFFFFF"/>
            <w:tcMar>
              <w:top w:w="0" w:type="dxa"/>
              <w:left w:w="0" w:type="dxa"/>
              <w:bottom w:w="0" w:type="dxa"/>
              <w:right w:w="0" w:type="dxa"/>
            </w:tcMar>
          </w:tcPr>
          <w:p w14:paraId="30EDBF9A" w14:textId="71C9CD99" w:rsidR="000D5B39" w:rsidRPr="00BC1921" w:rsidRDefault="000D5B39" w:rsidP="000D5B39">
            <w:pPr>
              <w:pBdr>
                <w:top w:val="none" w:sz="0" w:space="0" w:color="000000"/>
                <w:left w:val="none" w:sz="0" w:space="0" w:color="000000"/>
                <w:bottom w:val="none" w:sz="0" w:space="0" w:color="000000"/>
                <w:right w:val="none" w:sz="0" w:space="0" w:color="000000"/>
              </w:pBdr>
              <w:spacing w:before="100" w:after="0"/>
              <w:ind w:left="100" w:right="100"/>
              <w:rPr>
                <w:rFonts w:ascii="Times New Roman" w:eastAsia="DejaVu Sans" w:hAnsi="Times New Roman" w:cs="Times New Roman"/>
                <w:sz w:val="20"/>
                <w:szCs w:val="20"/>
              </w:rPr>
            </w:pPr>
            <w:r w:rsidRPr="00BC1921">
              <w:rPr>
                <w:rFonts w:ascii="Times New Roman" w:hAnsi="Times New Roman" w:cs="Times New Roman"/>
                <w:sz w:val="20"/>
                <w:szCs w:val="20"/>
              </w:rPr>
              <w:t>0.956 (0.934</w:t>
            </w:r>
            <w:r w:rsidR="008517CC">
              <w:rPr>
                <w:rFonts w:ascii="Times New Roman" w:hAnsi="Times New Roman" w:cs="Times New Roman"/>
                <w:sz w:val="20"/>
                <w:szCs w:val="20"/>
              </w:rPr>
              <w:t xml:space="preserve">, </w:t>
            </w:r>
            <w:r w:rsidRPr="00BC1921">
              <w:rPr>
                <w:rFonts w:ascii="Times New Roman" w:hAnsi="Times New Roman" w:cs="Times New Roman"/>
                <w:sz w:val="20"/>
                <w:szCs w:val="20"/>
              </w:rPr>
              <w:t>0.979)</w:t>
            </w:r>
          </w:p>
        </w:tc>
        <w:tc>
          <w:tcPr>
            <w:tcW w:w="301" w:type="pct"/>
            <w:shd w:val="clear" w:color="auto" w:fill="FFFFFF"/>
            <w:tcMar>
              <w:top w:w="0" w:type="dxa"/>
              <w:left w:w="0" w:type="dxa"/>
              <w:bottom w:w="0" w:type="dxa"/>
              <w:right w:w="0" w:type="dxa"/>
            </w:tcMar>
          </w:tcPr>
          <w:p w14:paraId="2BDC41CD" w14:textId="4C424759" w:rsidR="000D5B39" w:rsidRPr="00BC1921" w:rsidRDefault="00D563FA" w:rsidP="000D5B39">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r>
              <w:rPr>
                <w:rFonts w:ascii="Times New Roman" w:hAnsi="Times New Roman" w:cs="Times New Roman"/>
                <w:sz w:val="20"/>
                <w:szCs w:val="20"/>
              </w:rPr>
              <w:t xml:space="preserve">&lt; </w:t>
            </w:r>
            <w:r w:rsidR="000D5B39" w:rsidRPr="00BC1921">
              <w:rPr>
                <w:rFonts w:ascii="Times New Roman" w:hAnsi="Times New Roman" w:cs="Times New Roman"/>
                <w:sz w:val="20"/>
                <w:szCs w:val="20"/>
              </w:rPr>
              <w:t>0.00</w:t>
            </w:r>
            <w:r>
              <w:rPr>
                <w:rFonts w:ascii="Times New Roman" w:hAnsi="Times New Roman" w:cs="Times New Roman"/>
                <w:sz w:val="20"/>
                <w:szCs w:val="20"/>
              </w:rPr>
              <w:t>1</w:t>
            </w:r>
          </w:p>
        </w:tc>
        <w:tc>
          <w:tcPr>
            <w:tcW w:w="181" w:type="pct"/>
            <w:shd w:val="clear" w:color="auto" w:fill="FFFFFF"/>
            <w:tcMar>
              <w:top w:w="0" w:type="dxa"/>
              <w:left w:w="0" w:type="dxa"/>
              <w:bottom w:w="0" w:type="dxa"/>
              <w:right w:w="0" w:type="dxa"/>
            </w:tcMar>
          </w:tcPr>
          <w:p w14:paraId="3BD51A8F" w14:textId="77777777" w:rsidR="000D5B39" w:rsidRPr="00BC1921" w:rsidRDefault="000D5B39" w:rsidP="000D5B39">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p>
        </w:tc>
        <w:tc>
          <w:tcPr>
            <w:tcW w:w="461" w:type="pct"/>
            <w:shd w:val="clear" w:color="auto" w:fill="FFFFFF"/>
          </w:tcPr>
          <w:p w14:paraId="7968A58E" w14:textId="1DC2AEE4" w:rsidR="000D5B39" w:rsidRPr="00BC1921" w:rsidRDefault="000D5B39" w:rsidP="000D5B39">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r w:rsidRPr="00BC1921">
              <w:rPr>
                <w:rFonts w:ascii="Times New Roman" w:hAnsi="Times New Roman" w:cs="Times New Roman"/>
                <w:sz w:val="20"/>
                <w:szCs w:val="20"/>
              </w:rPr>
              <w:t>2,562,815</w:t>
            </w:r>
          </w:p>
        </w:tc>
        <w:tc>
          <w:tcPr>
            <w:tcW w:w="357" w:type="pct"/>
            <w:shd w:val="clear" w:color="auto" w:fill="FFFFFF"/>
          </w:tcPr>
          <w:p w14:paraId="3EA42EF9" w14:textId="5C5ACF60" w:rsidR="000D5B39" w:rsidRPr="00BC1921" w:rsidRDefault="000D5B39" w:rsidP="000D5B39">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r w:rsidRPr="00BC1921">
              <w:rPr>
                <w:rFonts w:ascii="Times New Roman" w:hAnsi="Times New Roman" w:cs="Times New Roman"/>
                <w:sz w:val="20"/>
                <w:szCs w:val="20"/>
              </w:rPr>
              <w:t>20,589</w:t>
            </w:r>
          </w:p>
        </w:tc>
        <w:tc>
          <w:tcPr>
            <w:tcW w:w="673" w:type="pct"/>
            <w:shd w:val="clear" w:color="auto" w:fill="FFFFFF"/>
          </w:tcPr>
          <w:p w14:paraId="3BAADFFF" w14:textId="39F86C86" w:rsidR="000D5B39" w:rsidRPr="00BC1921" w:rsidRDefault="000D5B39" w:rsidP="000D5B39">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r w:rsidRPr="00BC1921">
              <w:rPr>
                <w:rFonts w:ascii="Times New Roman" w:hAnsi="Times New Roman" w:cs="Times New Roman"/>
                <w:sz w:val="20"/>
                <w:szCs w:val="20"/>
              </w:rPr>
              <w:t>0.989 (0.975</w:t>
            </w:r>
            <w:r w:rsidR="006C5674">
              <w:rPr>
                <w:rFonts w:ascii="Times New Roman" w:hAnsi="Times New Roman" w:cs="Times New Roman"/>
                <w:sz w:val="20"/>
                <w:szCs w:val="20"/>
              </w:rPr>
              <w:t xml:space="preserve">, </w:t>
            </w:r>
            <w:r w:rsidRPr="00BC1921">
              <w:rPr>
                <w:rFonts w:ascii="Times New Roman" w:hAnsi="Times New Roman" w:cs="Times New Roman"/>
                <w:sz w:val="20"/>
                <w:szCs w:val="20"/>
              </w:rPr>
              <w:t>1.003)</w:t>
            </w:r>
          </w:p>
        </w:tc>
        <w:tc>
          <w:tcPr>
            <w:tcW w:w="352" w:type="pct"/>
            <w:shd w:val="clear" w:color="auto" w:fill="FFFFFF"/>
          </w:tcPr>
          <w:p w14:paraId="256015CD" w14:textId="39D4F52C" w:rsidR="000D5B39" w:rsidRPr="00BC1921" w:rsidRDefault="000D5B39" w:rsidP="000D5B39">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r w:rsidRPr="00BC1921">
              <w:rPr>
                <w:rFonts w:ascii="Times New Roman" w:hAnsi="Times New Roman" w:cs="Times New Roman"/>
                <w:sz w:val="20"/>
                <w:szCs w:val="20"/>
              </w:rPr>
              <w:t>0.11</w:t>
            </w:r>
          </w:p>
        </w:tc>
        <w:tc>
          <w:tcPr>
            <w:tcW w:w="280" w:type="pct"/>
            <w:shd w:val="clear" w:color="auto" w:fill="FFFFFF"/>
          </w:tcPr>
          <w:p w14:paraId="72311CFB" w14:textId="77777777" w:rsidR="000D5B39" w:rsidRPr="00BC1921" w:rsidRDefault="000D5B39" w:rsidP="000D5B39">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p>
        </w:tc>
      </w:tr>
      <w:tr w:rsidR="00B9257B" w:rsidRPr="00BC1921" w14:paraId="25565A80" w14:textId="77777777" w:rsidTr="00B9257B">
        <w:trPr>
          <w:jc w:val="center"/>
        </w:trPr>
        <w:tc>
          <w:tcPr>
            <w:tcW w:w="805" w:type="pct"/>
            <w:vMerge/>
            <w:shd w:val="clear" w:color="auto" w:fill="FFFFFF"/>
            <w:tcMar>
              <w:top w:w="0" w:type="dxa"/>
              <w:left w:w="0" w:type="dxa"/>
              <w:bottom w:w="0" w:type="dxa"/>
              <w:right w:w="0" w:type="dxa"/>
            </w:tcMar>
            <w:vAlign w:val="center"/>
          </w:tcPr>
          <w:p w14:paraId="4C10A345" w14:textId="77777777" w:rsidR="00E04544" w:rsidRPr="00BC1921" w:rsidRDefault="00E04544" w:rsidP="00E04544">
            <w:pPr>
              <w:pBdr>
                <w:top w:val="none" w:sz="0" w:space="0" w:color="000000"/>
                <w:left w:val="none" w:sz="0" w:space="0" w:color="000000"/>
                <w:bottom w:val="none" w:sz="0" w:space="0" w:color="000000"/>
                <w:right w:val="none" w:sz="0" w:space="0" w:color="000000"/>
              </w:pBdr>
              <w:spacing w:before="100" w:after="0"/>
              <w:ind w:left="100" w:right="100"/>
              <w:rPr>
                <w:rFonts w:ascii="Times New Roman" w:eastAsia="DejaVu Sans" w:hAnsi="Times New Roman" w:cs="Times New Roman"/>
                <w:sz w:val="20"/>
                <w:szCs w:val="20"/>
              </w:rPr>
            </w:pPr>
          </w:p>
        </w:tc>
        <w:tc>
          <w:tcPr>
            <w:tcW w:w="316" w:type="pct"/>
            <w:shd w:val="clear" w:color="auto" w:fill="FFFFFF"/>
            <w:tcMar>
              <w:top w:w="0" w:type="dxa"/>
              <w:left w:w="0" w:type="dxa"/>
              <w:bottom w:w="0" w:type="dxa"/>
              <w:right w:w="0" w:type="dxa"/>
            </w:tcMar>
            <w:vAlign w:val="center"/>
          </w:tcPr>
          <w:p w14:paraId="35545FBD" w14:textId="77777777" w:rsidR="00E04544" w:rsidRPr="00BC1921" w:rsidRDefault="00E04544" w:rsidP="00E04544">
            <w:pPr>
              <w:pBdr>
                <w:top w:val="none" w:sz="0" w:space="0" w:color="000000"/>
                <w:left w:val="none" w:sz="0" w:space="0" w:color="000000"/>
                <w:bottom w:val="none" w:sz="0" w:space="0" w:color="000000"/>
                <w:right w:val="none" w:sz="0" w:space="0" w:color="000000"/>
              </w:pBdr>
              <w:spacing w:before="100" w:after="0"/>
              <w:ind w:left="100" w:right="100"/>
              <w:rPr>
                <w:rFonts w:ascii="Times New Roman" w:eastAsia="DejaVu Sans" w:hAnsi="Times New Roman" w:cs="Times New Roman"/>
                <w:sz w:val="20"/>
                <w:szCs w:val="20"/>
              </w:rPr>
            </w:pPr>
            <w:r w:rsidRPr="00BC1921">
              <w:rPr>
                <w:rFonts w:ascii="Times New Roman" w:eastAsia="DejaVu Sans" w:hAnsi="Times New Roman" w:cs="Times New Roman"/>
                <w:sz w:val="20"/>
                <w:szCs w:val="20"/>
              </w:rPr>
              <w:t>Yes</w:t>
            </w:r>
          </w:p>
        </w:tc>
        <w:tc>
          <w:tcPr>
            <w:tcW w:w="422" w:type="pct"/>
            <w:shd w:val="clear" w:color="auto" w:fill="FFFFFF"/>
            <w:tcMar>
              <w:top w:w="0" w:type="dxa"/>
              <w:left w:w="0" w:type="dxa"/>
              <w:bottom w:w="0" w:type="dxa"/>
              <w:right w:w="0" w:type="dxa"/>
            </w:tcMar>
          </w:tcPr>
          <w:p w14:paraId="00E9AF0E" w14:textId="49252538" w:rsidR="00E04544" w:rsidRPr="00BC1921" w:rsidRDefault="00E04544" w:rsidP="00E04544">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r w:rsidRPr="00BC1921">
              <w:rPr>
                <w:rFonts w:ascii="Times New Roman" w:hAnsi="Times New Roman" w:cs="Times New Roman"/>
                <w:sz w:val="20"/>
                <w:szCs w:val="20"/>
              </w:rPr>
              <w:t>79,936</w:t>
            </w:r>
          </w:p>
        </w:tc>
        <w:tc>
          <w:tcPr>
            <w:tcW w:w="262" w:type="pct"/>
            <w:shd w:val="clear" w:color="auto" w:fill="FFFFFF"/>
            <w:tcMar>
              <w:top w:w="0" w:type="dxa"/>
              <w:left w:w="0" w:type="dxa"/>
              <w:bottom w:w="0" w:type="dxa"/>
              <w:right w:w="0" w:type="dxa"/>
            </w:tcMar>
          </w:tcPr>
          <w:p w14:paraId="1FED53F3" w14:textId="0F0FE906" w:rsidR="00E04544" w:rsidRPr="00BC1921" w:rsidRDefault="00E04544" w:rsidP="00E04544">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r w:rsidRPr="00BC1921">
              <w:rPr>
                <w:rFonts w:ascii="Times New Roman" w:hAnsi="Times New Roman" w:cs="Times New Roman"/>
                <w:sz w:val="20"/>
                <w:szCs w:val="20"/>
              </w:rPr>
              <w:t>947</w:t>
            </w:r>
          </w:p>
        </w:tc>
        <w:tc>
          <w:tcPr>
            <w:tcW w:w="590" w:type="pct"/>
            <w:shd w:val="clear" w:color="auto" w:fill="FFFFFF"/>
            <w:tcMar>
              <w:top w:w="0" w:type="dxa"/>
              <w:left w:w="0" w:type="dxa"/>
              <w:bottom w:w="0" w:type="dxa"/>
              <w:right w:w="0" w:type="dxa"/>
            </w:tcMar>
          </w:tcPr>
          <w:p w14:paraId="6EBA5D07" w14:textId="4CD35C8E" w:rsidR="00E04544" w:rsidRPr="00BC1921" w:rsidRDefault="00E04544" w:rsidP="00E04544">
            <w:pPr>
              <w:pBdr>
                <w:top w:val="none" w:sz="0" w:space="0" w:color="000000"/>
                <w:left w:val="none" w:sz="0" w:space="0" w:color="000000"/>
                <w:bottom w:val="none" w:sz="0" w:space="0" w:color="000000"/>
                <w:right w:val="none" w:sz="0" w:space="0" w:color="000000"/>
              </w:pBdr>
              <w:spacing w:before="100" w:after="0"/>
              <w:ind w:left="100" w:right="100"/>
              <w:rPr>
                <w:rFonts w:ascii="Times New Roman" w:eastAsia="DejaVu Sans" w:hAnsi="Times New Roman" w:cs="Times New Roman"/>
                <w:sz w:val="20"/>
                <w:szCs w:val="20"/>
              </w:rPr>
            </w:pPr>
            <w:r w:rsidRPr="00BC1921">
              <w:rPr>
                <w:rFonts w:ascii="Times New Roman" w:hAnsi="Times New Roman" w:cs="Times New Roman"/>
                <w:sz w:val="20"/>
                <w:szCs w:val="20"/>
              </w:rPr>
              <w:t>0.964 (0.9</w:t>
            </w:r>
            <w:r w:rsidR="008517CC">
              <w:rPr>
                <w:rFonts w:ascii="Times New Roman" w:hAnsi="Times New Roman" w:cs="Times New Roman"/>
                <w:sz w:val="20"/>
                <w:szCs w:val="20"/>
              </w:rPr>
              <w:t>00,</w:t>
            </w:r>
            <w:r w:rsidR="007C7E8C">
              <w:rPr>
                <w:rFonts w:ascii="Times New Roman" w:hAnsi="Times New Roman" w:cs="Times New Roman"/>
                <w:sz w:val="20"/>
                <w:szCs w:val="20"/>
              </w:rPr>
              <w:t xml:space="preserve"> </w:t>
            </w:r>
            <w:r w:rsidRPr="00BC1921">
              <w:rPr>
                <w:rFonts w:ascii="Times New Roman" w:hAnsi="Times New Roman" w:cs="Times New Roman"/>
                <w:sz w:val="20"/>
                <w:szCs w:val="20"/>
              </w:rPr>
              <w:t>1.033)</w:t>
            </w:r>
          </w:p>
        </w:tc>
        <w:tc>
          <w:tcPr>
            <w:tcW w:w="301" w:type="pct"/>
            <w:shd w:val="clear" w:color="auto" w:fill="FFFFFF"/>
            <w:tcMar>
              <w:top w:w="0" w:type="dxa"/>
              <w:left w:w="0" w:type="dxa"/>
              <w:bottom w:w="0" w:type="dxa"/>
              <w:right w:w="0" w:type="dxa"/>
            </w:tcMar>
          </w:tcPr>
          <w:p w14:paraId="7E8FD362" w14:textId="25B8048A" w:rsidR="00E04544" w:rsidRPr="00BC1921" w:rsidRDefault="00E04544" w:rsidP="00E04544">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r w:rsidRPr="00BC1921">
              <w:rPr>
                <w:rFonts w:ascii="Times New Roman" w:hAnsi="Times New Roman" w:cs="Times New Roman"/>
                <w:sz w:val="20"/>
                <w:szCs w:val="20"/>
              </w:rPr>
              <w:t>0.30</w:t>
            </w:r>
          </w:p>
        </w:tc>
        <w:tc>
          <w:tcPr>
            <w:tcW w:w="181" w:type="pct"/>
            <w:shd w:val="clear" w:color="auto" w:fill="FFFFFF"/>
            <w:tcMar>
              <w:top w:w="0" w:type="dxa"/>
              <w:left w:w="0" w:type="dxa"/>
              <w:bottom w:w="0" w:type="dxa"/>
              <w:right w:w="0" w:type="dxa"/>
            </w:tcMar>
          </w:tcPr>
          <w:p w14:paraId="6EAD462B" w14:textId="48FA5CF2" w:rsidR="00E04544" w:rsidRPr="00BC1921" w:rsidRDefault="00E04544" w:rsidP="00E04544">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r w:rsidRPr="00BC1921">
              <w:rPr>
                <w:rFonts w:ascii="Times New Roman" w:hAnsi="Times New Roman" w:cs="Times New Roman"/>
                <w:sz w:val="20"/>
                <w:szCs w:val="20"/>
              </w:rPr>
              <w:t>0.8</w:t>
            </w:r>
            <w:r w:rsidR="00D563FA">
              <w:rPr>
                <w:rFonts w:ascii="Times New Roman" w:hAnsi="Times New Roman" w:cs="Times New Roman"/>
                <w:sz w:val="20"/>
                <w:szCs w:val="20"/>
              </w:rPr>
              <w:t>2</w:t>
            </w:r>
          </w:p>
        </w:tc>
        <w:tc>
          <w:tcPr>
            <w:tcW w:w="461" w:type="pct"/>
            <w:shd w:val="clear" w:color="auto" w:fill="FFFFFF"/>
          </w:tcPr>
          <w:p w14:paraId="0869CB4C" w14:textId="54E5F321" w:rsidR="00E04544" w:rsidRPr="00BC1921" w:rsidRDefault="00E04544" w:rsidP="00E04544">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r w:rsidRPr="00BC1921">
              <w:rPr>
                <w:rFonts w:ascii="Times New Roman" w:hAnsi="Times New Roman" w:cs="Times New Roman"/>
                <w:sz w:val="20"/>
                <w:szCs w:val="20"/>
              </w:rPr>
              <w:t>194,696</w:t>
            </w:r>
          </w:p>
        </w:tc>
        <w:tc>
          <w:tcPr>
            <w:tcW w:w="357" w:type="pct"/>
            <w:shd w:val="clear" w:color="auto" w:fill="FFFFFF"/>
          </w:tcPr>
          <w:p w14:paraId="5DA8D6D5" w14:textId="4E5F04B2" w:rsidR="00E04544" w:rsidRPr="00BC1921" w:rsidRDefault="00E04544" w:rsidP="00E04544">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r w:rsidRPr="00BC1921">
              <w:rPr>
                <w:rFonts w:ascii="Times New Roman" w:hAnsi="Times New Roman" w:cs="Times New Roman"/>
                <w:sz w:val="20"/>
                <w:szCs w:val="20"/>
              </w:rPr>
              <w:t>2,050</w:t>
            </w:r>
          </w:p>
        </w:tc>
        <w:tc>
          <w:tcPr>
            <w:tcW w:w="673" w:type="pct"/>
            <w:shd w:val="clear" w:color="auto" w:fill="FFFFFF"/>
          </w:tcPr>
          <w:p w14:paraId="31469A5F" w14:textId="5B3FDBB6" w:rsidR="00E04544" w:rsidRPr="00BC1921" w:rsidRDefault="00E04544" w:rsidP="00E04544">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r w:rsidRPr="00BC1921">
              <w:rPr>
                <w:rFonts w:ascii="Times New Roman" w:hAnsi="Times New Roman" w:cs="Times New Roman"/>
                <w:sz w:val="20"/>
                <w:szCs w:val="20"/>
              </w:rPr>
              <w:t>0.966 (0.924</w:t>
            </w:r>
            <w:r w:rsidR="006C5674">
              <w:rPr>
                <w:rFonts w:ascii="Times New Roman" w:hAnsi="Times New Roman" w:cs="Times New Roman"/>
                <w:sz w:val="20"/>
                <w:szCs w:val="20"/>
              </w:rPr>
              <w:t xml:space="preserve">, </w:t>
            </w:r>
            <w:r w:rsidRPr="00BC1921">
              <w:rPr>
                <w:rFonts w:ascii="Times New Roman" w:hAnsi="Times New Roman" w:cs="Times New Roman"/>
                <w:sz w:val="20"/>
                <w:szCs w:val="20"/>
              </w:rPr>
              <w:t>1.009)</w:t>
            </w:r>
          </w:p>
        </w:tc>
        <w:tc>
          <w:tcPr>
            <w:tcW w:w="352" w:type="pct"/>
            <w:shd w:val="clear" w:color="auto" w:fill="FFFFFF"/>
          </w:tcPr>
          <w:p w14:paraId="7C9D050D" w14:textId="10F2C2A2" w:rsidR="00E04544" w:rsidRPr="00BC1921" w:rsidRDefault="00E04544" w:rsidP="00E04544">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r w:rsidRPr="00BC1921">
              <w:rPr>
                <w:rFonts w:ascii="Times New Roman" w:hAnsi="Times New Roman" w:cs="Times New Roman"/>
                <w:sz w:val="20"/>
                <w:szCs w:val="20"/>
              </w:rPr>
              <w:t>0.11</w:t>
            </w:r>
          </w:p>
        </w:tc>
        <w:tc>
          <w:tcPr>
            <w:tcW w:w="280" w:type="pct"/>
            <w:shd w:val="clear" w:color="auto" w:fill="FFFFFF"/>
          </w:tcPr>
          <w:p w14:paraId="2ED7BC0F" w14:textId="4C21857C" w:rsidR="00E04544" w:rsidRPr="00BC1921" w:rsidRDefault="00E04544" w:rsidP="00E04544">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r w:rsidRPr="00BC1921">
              <w:rPr>
                <w:rFonts w:ascii="Times New Roman" w:hAnsi="Times New Roman" w:cs="Times New Roman"/>
                <w:sz w:val="20"/>
                <w:szCs w:val="20"/>
              </w:rPr>
              <w:t>0.31</w:t>
            </w:r>
          </w:p>
        </w:tc>
      </w:tr>
      <w:tr w:rsidR="00B9257B" w:rsidRPr="00BC1921" w14:paraId="187207D4" w14:textId="77777777" w:rsidTr="008955CC">
        <w:trPr>
          <w:jc w:val="center"/>
        </w:trPr>
        <w:tc>
          <w:tcPr>
            <w:tcW w:w="805" w:type="pct"/>
            <w:vMerge w:val="restart"/>
            <w:shd w:val="clear" w:color="auto" w:fill="F2F2F2" w:themeFill="background1" w:themeFillShade="F2"/>
            <w:tcMar>
              <w:top w:w="0" w:type="dxa"/>
              <w:left w:w="0" w:type="dxa"/>
              <w:bottom w:w="0" w:type="dxa"/>
              <w:right w:w="0" w:type="dxa"/>
            </w:tcMar>
            <w:vAlign w:val="center"/>
          </w:tcPr>
          <w:p w14:paraId="7CDAAC2D" w14:textId="77777777" w:rsidR="00E04544" w:rsidRPr="00BC1921" w:rsidRDefault="00E04544" w:rsidP="00E04544">
            <w:pPr>
              <w:pBdr>
                <w:top w:val="none" w:sz="0" w:space="0" w:color="000000"/>
                <w:left w:val="none" w:sz="0" w:space="0" w:color="000000"/>
                <w:bottom w:val="none" w:sz="0" w:space="0" w:color="000000"/>
                <w:right w:val="none" w:sz="0" w:space="0" w:color="000000"/>
              </w:pBdr>
              <w:spacing w:before="100" w:after="0"/>
              <w:ind w:left="100" w:right="100"/>
              <w:rPr>
                <w:rFonts w:ascii="Times New Roman" w:eastAsia="DejaVu Sans" w:hAnsi="Times New Roman" w:cs="Times New Roman"/>
                <w:sz w:val="20"/>
                <w:szCs w:val="20"/>
              </w:rPr>
            </w:pPr>
            <w:r w:rsidRPr="00BC1921">
              <w:rPr>
                <w:rFonts w:ascii="Times New Roman" w:eastAsia="DejaVu Sans" w:hAnsi="Times New Roman" w:cs="Times New Roman"/>
                <w:sz w:val="20"/>
                <w:szCs w:val="20"/>
              </w:rPr>
              <w:t>Male</w:t>
            </w:r>
          </w:p>
        </w:tc>
        <w:tc>
          <w:tcPr>
            <w:tcW w:w="316" w:type="pct"/>
            <w:shd w:val="clear" w:color="auto" w:fill="F2F2F2" w:themeFill="background1" w:themeFillShade="F2"/>
            <w:tcMar>
              <w:top w:w="0" w:type="dxa"/>
              <w:left w:w="0" w:type="dxa"/>
              <w:bottom w:w="0" w:type="dxa"/>
              <w:right w:w="0" w:type="dxa"/>
            </w:tcMar>
            <w:vAlign w:val="center"/>
          </w:tcPr>
          <w:p w14:paraId="6C0C25B8" w14:textId="77777777" w:rsidR="00E04544" w:rsidRPr="00BC1921" w:rsidRDefault="00E04544" w:rsidP="00E04544">
            <w:pPr>
              <w:pBdr>
                <w:top w:val="none" w:sz="0" w:space="0" w:color="000000"/>
                <w:left w:val="none" w:sz="0" w:space="0" w:color="000000"/>
                <w:bottom w:val="none" w:sz="0" w:space="0" w:color="000000"/>
                <w:right w:val="none" w:sz="0" w:space="0" w:color="000000"/>
              </w:pBdr>
              <w:spacing w:before="100" w:after="0"/>
              <w:ind w:left="100" w:right="100"/>
              <w:rPr>
                <w:rFonts w:ascii="Times New Roman" w:eastAsia="DejaVu Sans" w:hAnsi="Times New Roman" w:cs="Times New Roman"/>
                <w:sz w:val="20"/>
                <w:szCs w:val="20"/>
              </w:rPr>
            </w:pPr>
            <w:r w:rsidRPr="00BC1921">
              <w:rPr>
                <w:rFonts w:ascii="Times New Roman" w:eastAsia="DejaVu Sans" w:hAnsi="Times New Roman" w:cs="Times New Roman"/>
                <w:sz w:val="20"/>
                <w:szCs w:val="20"/>
              </w:rPr>
              <w:t>No</w:t>
            </w:r>
          </w:p>
        </w:tc>
        <w:tc>
          <w:tcPr>
            <w:tcW w:w="422" w:type="pct"/>
            <w:shd w:val="clear" w:color="auto" w:fill="F2F2F2" w:themeFill="background1" w:themeFillShade="F2"/>
            <w:tcMar>
              <w:top w:w="0" w:type="dxa"/>
              <w:left w:w="0" w:type="dxa"/>
              <w:bottom w:w="0" w:type="dxa"/>
              <w:right w:w="0" w:type="dxa"/>
            </w:tcMar>
          </w:tcPr>
          <w:p w14:paraId="290FE8EC" w14:textId="3BF5B93D" w:rsidR="00E04544" w:rsidRPr="00BC1921" w:rsidRDefault="00E04544" w:rsidP="00E04544">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r w:rsidRPr="00BC1921">
              <w:rPr>
                <w:rFonts w:ascii="Times New Roman" w:hAnsi="Times New Roman" w:cs="Times New Roman"/>
                <w:sz w:val="20"/>
                <w:szCs w:val="20"/>
              </w:rPr>
              <w:t>949,232</w:t>
            </w:r>
          </w:p>
        </w:tc>
        <w:tc>
          <w:tcPr>
            <w:tcW w:w="262" w:type="pct"/>
            <w:shd w:val="clear" w:color="auto" w:fill="F2F2F2" w:themeFill="background1" w:themeFillShade="F2"/>
            <w:tcMar>
              <w:top w:w="0" w:type="dxa"/>
              <w:left w:w="0" w:type="dxa"/>
              <w:bottom w:w="0" w:type="dxa"/>
              <w:right w:w="0" w:type="dxa"/>
            </w:tcMar>
          </w:tcPr>
          <w:p w14:paraId="626780EC" w14:textId="38670E03" w:rsidR="00E04544" w:rsidRPr="00BC1921" w:rsidRDefault="00E04544" w:rsidP="00E04544">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r w:rsidRPr="00BC1921">
              <w:rPr>
                <w:rFonts w:ascii="Times New Roman" w:hAnsi="Times New Roman" w:cs="Times New Roman"/>
                <w:sz w:val="20"/>
                <w:szCs w:val="20"/>
              </w:rPr>
              <w:t>6,729</w:t>
            </w:r>
          </w:p>
        </w:tc>
        <w:tc>
          <w:tcPr>
            <w:tcW w:w="590" w:type="pct"/>
            <w:shd w:val="clear" w:color="auto" w:fill="F2F2F2" w:themeFill="background1" w:themeFillShade="F2"/>
            <w:tcMar>
              <w:top w:w="0" w:type="dxa"/>
              <w:left w:w="0" w:type="dxa"/>
              <w:bottom w:w="0" w:type="dxa"/>
              <w:right w:w="0" w:type="dxa"/>
            </w:tcMar>
          </w:tcPr>
          <w:p w14:paraId="37C9B9BF" w14:textId="048CBF33" w:rsidR="00E04544" w:rsidRPr="00BC1921" w:rsidRDefault="00E04544" w:rsidP="00E04544">
            <w:pPr>
              <w:pBdr>
                <w:top w:val="none" w:sz="0" w:space="0" w:color="000000"/>
                <w:left w:val="none" w:sz="0" w:space="0" w:color="000000"/>
                <w:bottom w:val="none" w:sz="0" w:space="0" w:color="000000"/>
                <w:right w:val="none" w:sz="0" w:space="0" w:color="000000"/>
              </w:pBdr>
              <w:spacing w:before="100" w:after="0"/>
              <w:ind w:left="100" w:right="100"/>
              <w:rPr>
                <w:rFonts w:ascii="Times New Roman" w:eastAsia="DejaVu Sans" w:hAnsi="Times New Roman" w:cs="Times New Roman"/>
                <w:sz w:val="20"/>
                <w:szCs w:val="20"/>
              </w:rPr>
            </w:pPr>
            <w:r w:rsidRPr="00BC1921">
              <w:rPr>
                <w:rFonts w:ascii="Times New Roman" w:hAnsi="Times New Roman" w:cs="Times New Roman"/>
                <w:sz w:val="20"/>
                <w:szCs w:val="20"/>
              </w:rPr>
              <w:t>0.976 (0.947</w:t>
            </w:r>
            <w:r w:rsidR="007C7E8C">
              <w:rPr>
                <w:rFonts w:ascii="Times New Roman" w:hAnsi="Times New Roman" w:cs="Times New Roman"/>
                <w:sz w:val="20"/>
                <w:szCs w:val="20"/>
              </w:rPr>
              <w:t xml:space="preserve">, </w:t>
            </w:r>
            <w:r w:rsidRPr="00BC1921">
              <w:rPr>
                <w:rFonts w:ascii="Times New Roman" w:hAnsi="Times New Roman" w:cs="Times New Roman"/>
                <w:sz w:val="20"/>
                <w:szCs w:val="20"/>
              </w:rPr>
              <w:t>1.007)</w:t>
            </w:r>
          </w:p>
        </w:tc>
        <w:tc>
          <w:tcPr>
            <w:tcW w:w="301" w:type="pct"/>
            <w:shd w:val="clear" w:color="auto" w:fill="F2F2F2" w:themeFill="background1" w:themeFillShade="F2"/>
            <w:tcMar>
              <w:top w:w="0" w:type="dxa"/>
              <w:left w:w="0" w:type="dxa"/>
              <w:bottom w:w="0" w:type="dxa"/>
              <w:right w:w="0" w:type="dxa"/>
            </w:tcMar>
          </w:tcPr>
          <w:p w14:paraId="50E7B053" w14:textId="0086ACCF" w:rsidR="00E04544" w:rsidRPr="00BC1921" w:rsidRDefault="00E04544" w:rsidP="00E04544">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r w:rsidRPr="00BC1921">
              <w:rPr>
                <w:rFonts w:ascii="Times New Roman" w:hAnsi="Times New Roman" w:cs="Times New Roman"/>
                <w:sz w:val="20"/>
                <w:szCs w:val="20"/>
              </w:rPr>
              <w:t>0.1</w:t>
            </w:r>
            <w:r w:rsidR="00D563FA">
              <w:rPr>
                <w:rFonts w:ascii="Times New Roman" w:hAnsi="Times New Roman" w:cs="Times New Roman"/>
                <w:sz w:val="20"/>
                <w:szCs w:val="20"/>
              </w:rPr>
              <w:t>3</w:t>
            </w:r>
          </w:p>
        </w:tc>
        <w:tc>
          <w:tcPr>
            <w:tcW w:w="181" w:type="pct"/>
            <w:shd w:val="clear" w:color="auto" w:fill="F2F2F2" w:themeFill="background1" w:themeFillShade="F2"/>
            <w:tcMar>
              <w:top w:w="0" w:type="dxa"/>
              <w:left w:w="0" w:type="dxa"/>
              <w:bottom w:w="0" w:type="dxa"/>
              <w:right w:w="0" w:type="dxa"/>
            </w:tcMar>
          </w:tcPr>
          <w:p w14:paraId="6364351F" w14:textId="77777777" w:rsidR="00E04544" w:rsidRPr="00BC1921" w:rsidRDefault="00E04544" w:rsidP="00E04544">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p>
        </w:tc>
        <w:tc>
          <w:tcPr>
            <w:tcW w:w="461" w:type="pct"/>
            <w:shd w:val="clear" w:color="auto" w:fill="F2F2F2" w:themeFill="background1" w:themeFillShade="F2"/>
          </w:tcPr>
          <w:p w14:paraId="1656BF5B" w14:textId="37173B98" w:rsidR="00E04544" w:rsidRPr="00BC1921" w:rsidRDefault="00E04544" w:rsidP="00E04544">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r w:rsidRPr="00BC1921">
              <w:rPr>
                <w:rFonts w:ascii="Times New Roman" w:hAnsi="Times New Roman" w:cs="Times New Roman"/>
                <w:sz w:val="20"/>
                <w:szCs w:val="20"/>
              </w:rPr>
              <w:t>1,824,248</w:t>
            </w:r>
          </w:p>
        </w:tc>
        <w:tc>
          <w:tcPr>
            <w:tcW w:w="357" w:type="pct"/>
            <w:shd w:val="clear" w:color="auto" w:fill="F2F2F2" w:themeFill="background1" w:themeFillShade="F2"/>
          </w:tcPr>
          <w:p w14:paraId="18F7B86A" w14:textId="2D9062AD" w:rsidR="00E04544" w:rsidRPr="00BC1921" w:rsidRDefault="00E04544" w:rsidP="00E04544">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r w:rsidRPr="00BC1921">
              <w:rPr>
                <w:rFonts w:ascii="Times New Roman" w:hAnsi="Times New Roman" w:cs="Times New Roman"/>
                <w:sz w:val="20"/>
                <w:szCs w:val="20"/>
              </w:rPr>
              <w:t>15,888</w:t>
            </w:r>
          </w:p>
        </w:tc>
        <w:tc>
          <w:tcPr>
            <w:tcW w:w="673" w:type="pct"/>
            <w:shd w:val="clear" w:color="auto" w:fill="F2F2F2" w:themeFill="background1" w:themeFillShade="F2"/>
          </w:tcPr>
          <w:p w14:paraId="726A7061" w14:textId="16F6B04E" w:rsidR="00E04544" w:rsidRPr="00BC1921" w:rsidRDefault="00E04544" w:rsidP="00E04544">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r w:rsidRPr="00BC1921">
              <w:rPr>
                <w:rFonts w:ascii="Times New Roman" w:hAnsi="Times New Roman" w:cs="Times New Roman"/>
                <w:sz w:val="20"/>
                <w:szCs w:val="20"/>
              </w:rPr>
              <w:t>0.994 (0.979</w:t>
            </w:r>
            <w:r w:rsidR="006C5674">
              <w:rPr>
                <w:rFonts w:ascii="Times New Roman" w:hAnsi="Times New Roman" w:cs="Times New Roman"/>
                <w:sz w:val="20"/>
                <w:szCs w:val="20"/>
              </w:rPr>
              <w:t xml:space="preserve">, </w:t>
            </w:r>
            <w:r w:rsidRPr="00BC1921">
              <w:rPr>
                <w:rFonts w:ascii="Times New Roman" w:hAnsi="Times New Roman" w:cs="Times New Roman"/>
                <w:sz w:val="20"/>
                <w:szCs w:val="20"/>
              </w:rPr>
              <w:t>1.009)</w:t>
            </w:r>
          </w:p>
        </w:tc>
        <w:tc>
          <w:tcPr>
            <w:tcW w:w="352" w:type="pct"/>
            <w:shd w:val="clear" w:color="auto" w:fill="F2F2F2" w:themeFill="background1" w:themeFillShade="F2"/>
          </w:tcPr>
          <w:p w14:paraId="78662A14" w14:textId="3FD2BAC7" w:rsidR="00E04544" w:rsidRPr="00BC1921" w:rsidRDefault="00E04544" w:rsidP="00E04544">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r w:rsidRPr="00BC1921">
              <w:rPr>
                <w:rFonts w:ascii="Times New Roman" w:hAnsi="Times New Roman" w:cs="Times New Roman"/>
                <w:sz w:val="20"/>
                <w:szCs w:val="20"/>
              </w:rPr>
              <w:t>0.4</w:t>
            </w:r>
            <w:r w:rsidR="00056DBA">
              <w:rPr>
                <w:rFonts w:ascii="Times New Roman" w:hAnsi="Times New Roman" w:cs="Times New Roman"/>
                <w:sz w:val="20"/>
                <w:szCs w:val="20"/>
              </w:rPr>
              <w:t>2</w:t>
            </w:r>
          </w:p>
        </w:tc>
        <w:tc>
          <w:tcPr>
            <w:tcW w:w="280" w:type="pct"/>
            <w:shd w:val="clear" w:color="auto" w:fill="F2F2F2" w:themeFill="background1" w:themeFillShade="F2"/>
          </w:tcPr>
          <w:p w14:paraId="02693063" w14:textId="77777777" w:rsidR="00E04544" w:rsidRPr="00BC1921" w:rsidRDefault="00E04544" w:rsidP="00E04544">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p>
        </w:tc>
      </w:tr>
      <w:tr w:rsidR="00B9257B" w:rsidRPr="00BC1921" w14:paraId="4FE46537" w14:textId="77777777" w:rsidTr="008955CC">
        <w:trPr>
          <w:jc w:val="center"/>
        </w:trPr>
        <w:tc>
          <w:tcPr>
            <w:tcW w:w="805" w:type="pct"/>
            <w:vMerge/>
            <w:shd w:val="clear" w:color="auto" w:fill="F2F2F2" w:themeFill="background1" w:themeFillShade="F2"/>
            <w:tcMar>
              <w:top w:w="0" w:type="dxa"/>
              <w:left w:w="0" w:type="dxa"/>
              <w:bottom w:w="0" w:type="dxa"/>
              <w:right w:w="0" w:type="dxa"/>
            </w:tcMar>
            <w:vAlign w:val="center"/>
          </w:tcPr>
          <w:p w14:paraId="69A31CE4" w14:textId="77777777" w:rsidR="00E04544" w:rsidRPr="00BC1921" w:rsidRDefault="00E04544" w:rsidP="00E04544">
            <w:pPr>
              <w:pBdr>
                <w:top w:val="none" w:sz="0" w:space="0" w:color="000000"/>
                <w:left w:val="none" w:sz="0" w:space="0" w:color="000000"/>
                <w:bottom w:val="none" w:sz="0" w:space="0" w:color="000000"/>
                <w:right w:val="none" w:sz="0" w:space="0" w:color="000000"/>
              </w:pBdr>
              <w:spacing w:before="100" w:after="0"/>
              <w:ind w:left="100" w:right="100"/>
              <w:rPr>
                <w:rFonts w:ascii="Times New Roman" w:eastAsia="DejaVu Sans" w:hAnsi="Times New Roman" w:cs="Times New Roman"/>
                <w:sz w:val="20"/>
                <w:szCs w:val="20"/>
              </w:rPr>
            </w:pPr>
          </w:p>
        </w:tc>
        <w:tc>
          <w:tcPr>
            <w:tcW w:w="316" w:type="pct"/>
            <w:shd w:val="clear" w:color="auto" w:fill="F2F2F2" w:themeFill="background1" w:themeFillShade="F2"/>
            <w:tcMar>
              <w:top w:w="0" w:type="dxa"/>
              <w:left w:w="0" w:type="dxa"/>
              <w:bottom w:w="0" w:type="dxa"/>
              <w:right w:w="0" w:type="dxa"/>
            </w:tcMar>
            <w:vAlign w:val="center"/>
          </w:tcPr>
          <w:p w14:paraId="3198559C" w14:textId="77777777" w:rsidR="00E04544" w:rsidRPr="00BC1921" w:rsidRDefault="00E04544" w:rsidP="00E04544">
            <w:pPr>
              <w:pBdr>
                <w:top w:val="none" w:sz="0" w:space="0" w:color="000000"/>
                <w:left w:val="none" w:sz="0" w:space="0" w:color="000000"/>
                <w:bottom w:val="none" w:sz="0" w:space="0" w:color="000000"/>
                <w:right w:val="none" w:sz="0" w:space="0" w:color="000000"/>
              </w:pBdr>
              <w:spacing w:before="100" w:after="0"/>
              <w:ind w:left="100" w:right="100"/>
              <w:rPr>
                <w:rFonts w:ascii="Times New Roman" w:eastAsia="DejaVu Sans" w:hAnsi="Times New Roman" w:cs="Times New Roman"/>
                <w:sz w:val="20"/>
                <w:szCs w:val="20"/>
              </w:rPr>
            </w:pPr>
            <w:r w:rsidRPr="00BC1921">
              <w:rPr>
                <w:rFonts w:ascii="Times New Roman" w:eastAsia="DejaVu Sans" w:hAnsi="Times New Roman" w:cs="Times New Roman"/>
                <w:sz w:val="20"/>
                <w:szCs w:val="20"/>
              </w:rPr>
              <w:t>Yes</w:t>
            </w:r>
          </w:p>
        </w:tc>
        <w:tc>
          <w:tcPr>
            <w:tcW w:w="422" w:type="pct"/>
            <w:shd w:val="clear" w:color="auto" w:fill="F2F2F2" w:themeFill="background1" w:themeFillShade="F2"/>
            <w:tcMar>
              <w:top w:w="0" w:type="dxa"/>
              <w:left w:w="0" w:type="dxa"/>
              <w:bottom w:w="0" w:type="dxa"/>
              <w:right w:w="0" w:type="dxa"/>
            </w:tcMar>
          </w:tcPr>
          <w:p w14:paraId="3C190209" w14:textId="55A6E818" w:rsidR="00E04544" w:rsidRPr="00BC1921" w:rsidRDefault="00E04544" w:rsidP="00E04544">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r w:rsidRPr="00BC1921">
              <w:rPr>
                <w:rFonts w:ascii="Times New Roman" w:hAnsi="Times New Roman" w:cs="Times New Roman"/>
                <w:sz w:val="20"/>
                <w:szCs w:val="20"/>
              </w:rPr>
              <w:t>52,603</w:t>
            </w:r>
          </w:p>
        </w:tc>
        <w:tc>
          <w:tcPr>
            <w:tcW w:w="262" w:type="pct"/>
            <w:shd w:val="clear" w:color="auto" w:fill="F2F2F2" w:themeFill="background1" w:themeFillShade="F2"/>
            <w:tcMar>
              <w:top w:w="0" w:type="dxa"/>
              <w:left w:w="0" w:type="dxa"/>
              <w:bottom w:w="0" w:type="dxa"/>
              <w:right w:w="0" w:type="dxa"/>
            </w:tcMar>
          </w:tcPr>
          <w:p w14:paraId="266FEE3C" w14:textId="7264713B" w:rsidR="00E04544" w:rsidRPr="00BC1921" w:rsidRDefault="00E04544" w:rsidP="00E04544">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r w:rsidRPr="00BC1921">
              <w:rPr>
                <w:rFonts w:ascii="Times New Roman" w:hAnsi="Times New Roman" w:cs="Times New Roman"/>
                <w:sz w:val="20"/>
                <w:szCs w:val="20"/>
              </w:rPr>
              <w:t>732</w:t>
            </w:r>
          </w:p>
        </w:tc>
        <w:tc>
          <w:tcPr>
            <w:tcW w:w="590" w:type="pct"/>
            <w:shd w:val="clear" w:color="auto" w:fill="F2F2F2" w:themeFill="background1" w:themeFillShade="F2"/>
            <w:tcMar>
              <w:top w:w="0" w:type="dxa"/>
              <w:left w:w="0" w:type="dxa"/>
              <w:bottom w:w="0" w:type="dxa"/>
              <w:right w:w="0" w:type="dxa"/>
            </w:tcMar>
          </w:tcPr>
          <w:p w14:paraId="2F133AE8" w14:textId="5570EFD6" w:rsidR="00E04544" w:rsidRPr="00BC1921" w:rsidRDefault="00E04544" w:rsidP="00E04544">
            <w:pPr>
              <w:pBdr>
                <w:top w:val="none" w:sz="0" w:space="0" w:color="000000"/>
                <w:left w:val="none" w:sz="0" w:space="0" w:color="000000"/>
                <w:bottom w:val="none" w:sz="0" w:space="0" w:color="000000"/>
                <w:right w:val="none" w:sz="0" w:space="0" w:color="000000"/>
              </w:pBdr>
              <w:spacing w:before="100" w:after="0"/>
              <w:ind w:left="100" w:right="100"/>
              <w:rPr>
                <w:rFonts w:ascii="Times New Roman" w:eastAsia="DejaVu Sans" w:hAnsi="Times New Roman" w:cs="Times New Roman"/>
                <w:sz w:val="20"/>
                <w:szCs w:val="20"/>
              </w:rPr>
            </w:pPr>
            <w:r w:rsidRPr="00BC1921">
              <w:rPr>
                <w:rFonts w:ascii="Times New Roman" w:hAnsi="Times New Roman" w:cs="Times New Roman"/>
                <w:sz w:val="20"/>
                <w:szCs w:val="20"/>
              </w:rPr>
              <w:t>0.988 (0.906</w:t>
            </w:r>
            <w:r w:rsidR="007C7E8C">
              <w:rPr>
                <w:rFonts w:ascii="Times New Roman" w:hAnsi="Times New Roman" w:cs="Times New Roman"/>
                <w:sz w:val="20"/>
                <w:szCs w:val="20"/>
              </w:rPr>
              <w:t xml:space="preserve">, </w:t>
            </w:r>
            <w:r w:rsidRPr="00BC1921">
              <w:rPr>
                <w:rFonts w:ascii="Times New Roman" w:hAnsi="Times New Roman" w:cs="Times New Roman"/>
                <w:sz w:val="20"/>
                <w:szCs w:val="20"/>
              </w:rPr>
              <w:t>1.078)</w:t>
            </w:r>
          </w:p>
        </w:tc>
        <w:tc>
          <w:tcPr>
            <w:tcW w:w="301" w:type="pct"/>
            <w:shd w:val="clear" w:color="auto" w:fill="F2F2F2" w:themeFill="background1" w:themeFillShade="F2"/>
            <w:tcMar>
              <w:top w:w="0" w:type="dxa"/>
              <w:left w:w="0" w:type="dxa"/>
              <w:bottom w:w="0" w:type="dxa"/>
              <w:right w:w="0" w:type="dxa"/>
            </w:tcMar>
          </w:tcPr>
          <w:p w14:paraId="0FC79839" w14:textId="49A03ABE" w:rsidR="00E04544" w:rsidRPr="00BC1921" w:rsidRDefault="00E04544" w:rsidP="00E04544">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r w:rsidRPr="00BC1921">
              <w:rPr>
                <w:rFonts w:ascii="Times New Roman" w:hAnsi="Times New Roman" w:cs="Times New Roman"/>
                <w:sz w:val="20"/>
                <w:szCs w:val="20"/>
              </w:rPr>
              <w:t>0.79</w:t>
            </w:r>
          </w:p>
        </w:tc>
        <w:tc>
          <w:tcPr>
            <w:tcW w:w="181" w:type="pct"/>
            <w:shd w:val="clear" w:color="auto" w:fill="F2F2F2" w:themeFill="background1" w:themeFillShade="F2"/>
            <w:tcMar>
              <w:top w:w="0" w:type="dxa"/>
              <w:left w:w="0" w:type="dxa"/>
              <w:bottom w:w="0" w:type="dxa"/>
              <w:right w:w="0" w:type="dxa"/>
            </w:tcMar>
          </w:tcPr>
          <w:p w14:paraId="7727702F" w14:textId="4508851B" w:rsidR="00E04544" w:rsidRPr="00BC1921" w:rsidRDefault="00E04544" w:rsidP="00E04544">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r w:rsidRPr="00BC1921">
              <w:rPr>
                <w:rFonts w:ascii="Times New Roman" w:hAnsi="Times New Roman" w:cs="Times New Roman"/>
                <w:sz w:val="20"/>
                <w:szCs w:val="20"/>
              </w:rPr>
              <w:t>0.79</w:t>
            </w:r>
          </w:p>
        </w:tc>
        <w:tc>
          <w:tcPr>
            <w:tcW w:w="461" w:type="pct"/>
            <w:shd w:val="clear" w:color="auto" w:fill="F2F2F2" w:themeFill="background1" w:themeFillShade="F2"/>
          </w:tcPr>
          <w:p w14:paraId="3F07C518" w14:textId="3EB804A2" w:rsidR="00E04544" w:rsidRPr="00BC1921" w:rsidRDefault="00E04544" w:rsidP="00E04544">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r w:rsidRPr="00BC1921">
              <w:rPr>
                <w:rFonts w:ascii="Times New Roman" w:hAnsi="Times New Roman" w:cs="Times New Roman"/>
                <w:sz w:val="20"/>
                <w:szCs w:val="20"/>
              </w:rPr>
              <w:t>152,917</w:t>
            </w:r>
          </w:p>
        </w:tc>
        <w:tc>
          <w:tcPr>
            <w:tcW w:w="357" w:type="pct"/>
            <w:shd w:val="clear" w:color="auto" w:fill="F2F2F2" w:themeFill="background1" w:themeFillShade="F2"/>
          </w:tcPr>
          <w:p w14:paraId="2820F3AD" w14:textId="118AE830" w:rsidR="00E04544" w:rsidRPr="00BC1921" w:rsidRDefault="00E04544" w:rsidP="00E04544">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r w:rsidRPr="00BC1921">
              <w:rPr>
                <w:rFonts w:ascii="Times New Roman" w:hAnsi="Times New Roman" w:cs="Times New Roman"/>
                <w:sz w:val="20"/>
                <w:szCs w:val="20"/>
              </w:rPr>
              <w:t>1,691</w:t>
            </w:r>
          </w:p>
        </w:tc>
        <w:tc>
          <w:tcPr>
            <w:tcW w:w="673" w:type="pct"/>
            <w:shd w:val="clear" w:color="auto" w:fill="F2F2F2" w:themeFill="background1" w:themeFillShade="F2"/>
          </w:tcPr>
          <w:p w14:paraId="1330F20B" w14:textId="270D4274" w:rsidR="00E04544" w:rsidRPr="00BC1921" w:rsidRDefault="00E04544" w:rsidP="00E04544">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r w:rsidRPr="00BC1921">
              <w:rPr>
                <w:rFonts w:ascii="Times New Roman" w:hAnsi="Times New Roman" w:cs="Times New Roman"/>
                <w:sz w:val="20"/>
                <w:szCs w:val="20"/>
              </w:rPr>
              <w:t>0.945 (0.902</w:t>
            </w:r>
            <w:r w:rsidR="006C5674">
              <w:rPr>
                <w:rFonts w:ascii="Times New Roman" w:hAnsi="Times New Roman" w:cs="Times New Roman"/>
                <w:sz w:val="20"/>
                <w:szCs w:val="20"/>
              </w:rPr>
              <w:t xml:space="preserve">, </w:t>
            </w:r>
            <w:r w:rsidRPr="00BC1921">
              <w:rPr>
                <w:rFonts w:ascii="Times New Roman" w:hAnsi="Times New Roman" w:cs="Times New Roman"/>
                <w:sz w:val="20"/>
                <w:szCs w:val="20"/>
              </w:rPr>
              <w:t>0.991)</w:t>
            </w:r>
          </w:p>
        </w:tc>
        <w:tc>
          <w:tcPr>
            <w:tcW w:w="352" w:type="pct"/>
            <w:shd w:val="clear" w:color="auto" w:fill="F2F2F2" w:themeFill="background1" w:themeFillShade="F2"/>
          </w:tcPr>
          <w:p w14:paraId="57C23A54" w14:textId="2E9A53B0" w:rsidR="00E04544" w:rsidRPr="00BC1921" w:rsidRDefault="00E04544" w:rsidP="00E04544">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r w:rsidRPr="00BC1921">
              <w:rPr>
                <w:rFonts w:ascii="Times New Roman" w:hAnsi="Times New Roman" w:cs="Times New Roman"/>
                <w:sz w:val="20"/>
                <w:szCs w:val="20"/>
              </w:rPr>
              <w:t>0.0</w:t>
            </w:r>
            <w:r w:rsidR="00056DBA">
              <w:rPr>
                <w:rFonts w:ascii="Times New Roman" w:hAnsi="Times New Roman" w:cs="Times New Roman"/>
                <w:sz w:val="20"/>
                <w:szCs w:val="20"/>
              </w:rPr>
              <w:t>2</w:t>
            </w:r>
          </w:p>
        </w:tc>
        <w:tc>
          <w:tcPr>
            <w:tcW w:w="280" w:type="pct"/>
            <w:shd w:val="clear" w:color="auto" w:fill="F2F2F2" w:themeFill="background1" w:themeFillShade="F2"/>
          </w:tcPr>
          <w:p w14:paraId="51449A68" w14:textId="3D0ACE93" w:rsidR="00E04544" w:rsidRPr="00BC1921" w:rsidRDefault="00E04544" w:rsidP="00E04544">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r w:rsidRPr="00BC1921">
              <w:rPr>
                <w:rFonts w:ascii="Times New Roman" w:hAnsi="Times New Roman" w:cs="Times New Roman"/>
                <w:sz w:val="20"/>
                <w:szCs w:val="20"/>
              </w:rPr>
              <w:t>0.04</w:t>
            </w:r>
          </w:p>
        </w:tc>
      </w:tr>
      <w:tr w:rsidR="00B9257B" w:rsidRPr="00BC1921" w14:paraId="716A06EB" w14:textId="77777777" w:rsidTr="008955CC">
        <w:trPr>
          <w:jc w:val="center"/>
        </w:trPr>
        <w:tc>
          <w:tcPr>
            <w:tcW w:w="805" w:type="pct"/>
            <w:vMerge w:val="restart"/>
            <w:shd w:val="clear" w:color="auto" w:fill="F2F2F2" w:themeFill="background1" w:themeFillShade="F2"/>
            <w:tcMar>
              <w:top w:w="0" w:type="dxa"/>
              <w:left w:w="0" w:type="dxa"/>
              <w:bottom w:w="0" w:type="dxa"/>
              <w:right w:w="0" w:type="dxa"/>
            </w:tcMar>
            <w:vAlign w:val="center"/>
          </w:tcPr>
          <w:p w14:paraId="080BDC3B" w14:textId="77777777" w:rsidR="00E04544" w:rsidRPr="00BC1921" w:rsidRDefault="00E04544" w:rsidP="00E04544">
            <w:pPr>
              <w:pBdr>
                <w:top w:val="none" w:sz="0" w:space="0" w:color="000000"/>
                <w:left w:val="none" w:sz="0" w:space="0" w:color="000000"/>
                <w:bottom w:val="none" w:sz="0" w:space="0" w:color="000000"/>
                <w:right w:val="none" w:sz="0" w:space="0" w:color="000000"/>
              </w:pBdr>
              <w:spacing w:before="100" w:after="0"/>
              <w:ind w:left="100" w:right="100"/>
              <w:rPr>
                <w:rFonts w:ascii="Times New Roman" w:eastAsia="DejaVu Sans" w:hAnsi="Times New Roman" w:cs="Times New Roman"/>
                <w:sz w:val="20"/>
                <w:szCs w:val="20"/>
              </w:rPr>
            </w:pPr>
            <w:r w:rsidRPr="00BC1921">
              <w:rPr>
                <w:rFonts w:ascii="Times New Roman" w:eastAsia="DejaVu Sans" w:hAnsi="Times New Roman" w:cs="Times New Roman"/>
                <w:sz w:val="20"/>
                <w:szCs w:val="20"/>
              </w:rPr>
              <w:t>Female</w:t>
            </w:r>
          </w:p>
          <w:p w14:paraId="4A0C7077" w14:textId="77777777" w:rsidR="00E04544" w:rsidRPr="00BC1921" w:rsidRDefault="00E04544" w:rsidP="00E04544">
            <w:pPr>
              <w:pBdr>
                <w:top w:val="none" w:sz="0" w:space="0" w:color="000000"/>
                <w:left w:val="none" w:sz="0" w:space="0" w:color="000000"/>
                <w:bottom w:val="none" w:sz="0" w:space="0" w:color="000000"/>
                <w:right w:val="none" w:sz="0" w:space="0" w:color="000000"/>
              </w:pBdr>
              <w:spacing w:before="100" w:after="0"/>
              <w:ind w:left="100" w:right="100"/>
              <w:rPr>
                <w:rFonts w:ascii="Times New Roman" w:eastAsia="DejaVu Sans" w:hAnsi="Times New Roman" w:cs="Times New Roman"/>
                <w:sz w:val="20"/>
                <w:szCs w:val="20"/>
              </w:rPr>
            </w:pPr>
          </w:p>
        </w:tc>
        <w:tc>
          <w:tcPr>
            <w:tcW w:w="316" w:type="pct"/>
            <w:shd w:val="clear" w:color="auto" w:fill="F2F2F2" w:themeFill="background1" w:themeFillShade="F2"/>
            <w:tcMar>
              <w:top w:w="0" w:type="dxa"/>
              <w:left w:w="0" w:type="dxa"/>
              <w:bottom w:w="0" w:type="dxa"/>
              <w:right w:w="0" w:type="dxa"/>
            </w:tcMar>
            <w:vAlign w:val="center"/>
          </w:tcPr>
          <w:p w14:paraId="5A436570" w14:textId="77777777" w:rsidR="00E04544" w:rsidRPr="00BC1921" w:rsidRDefault="00E04544" w:rsidP="00E04544">
            <w:pPr>
              <w:pBdr>
                <w:top w:val="none" w:sz="0" w:space="0" w:color="000000"/>
                <w:left w:val="none" w:sz="0" w:space="0" w:color="000000"/>
                <w:bottom w:val="none" w:sz="0" w:space="0" w:color="000000"/>
                <w:right w:val="none" w:sz="0" w:space="0" w:color="000000"/>
              </w:pBdr>
              <w:spacing w:before="100" w:after="0"/>
              <w:ind w:left="100" w:right="100"/>
              <w:rPr>
                <w:rFonts w:ascii="Times New Roman" w:eastAsia="DejaVu Sans" w:hAnsi="Times New Roman" w:cs="Times New Roman"/>
                <w:sz w:val="20"/>
                <w:szCs w:val="20"/>
              </w:rPr>
            </w:pPr>
            <w:r w:rsidRPr="00BC1921">
              <w:rPr>
                <w:rFonts w:ascii="Times New Roman" w:eastAsia="DejaVu Sans" w:hAnsi="Times New Roman" w:cs="Times New Roman"/>
                <w:sz w:val="20"/>
                <w:szCs w:val="20"/>
              </w:rPr>
              <w:t>No</w:t>
            </w:r>
          </w:p>
        </w:tc>
        <w:tc>
          <w:tcPr>
            <w:tcW w:w="422" w:type="pct"/>
            <w:shd w:val="clear" w:color="auto" w:fill="F2F2F2" w:themeFill="background1" w:themeFillShade="F2"/>
            <w:tcMar>
              <w:top w:w="0" w:type="dxa"/>
              <w:left w:w="0" w:type="dxa"/>
              <w:bottom w:w="0" w:type="dxa"/>
              <w:right w:w="0" w:type="dxa"/>
            </w:tcMar>
          </w:tcPr>
          <w:p w14:paraId="66975C37" w14:textId="3581FAC9" w:rsidR="00E04544" w:rsidRPr="00BC1921" w:rsidRDefault="00E04544" w:rsidP="00E04544">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r w:rsidRPr="00BC1921">
              <w:rPr>
                <w:rFonts w:ascii="Times New Roman" w:hAnsi="Times New Roman" w:cs="Times New Roman"/>
                <w:sz w:val="20"/>
                <w:szCs w:val="20"/>
              </w:rPr>
              <w:t>1,631,910</w:t>
            </w:r>
          </w:p>
        </w:tc>
        <w:tc>
          <w:tcPr>
            <w:tcW w:w="262" w:type="pct"/>
            <w:shd w:val="clear" w:color="auto" w:fill="F2F2F2" w:themeFill="background1" w:themeFillShade="F2"/>
            <w:tcMar>
              <w:top w:w="0" w:type="dxa"/>
              <w:left w:w="0" w:type="dxa"/>
              <w:bottom w:w="0" w:type="dxa"/>
              <w:right w:w="0" w:type="dxa"/>
            </w:tcMar>
          </w:tcPr>
          <w:p w14:paraId="57B9A4B6" w14:textId="59308BFB" w:rsidR="00E04544" w:rsidRPr="00BC1921" w:rsidRDefault="00E04544" w:rsidP="00E04544">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r w:rsidRPr="00BC1921">
              <w:rPr>
                <w:rFonts w:ascii="Times New Roman" w:hAnsi="Times New Roman" w:cs="Times New Roman"/>
                <w:sz w:val="20"/>
                <w:szCs w:val="20"/>
              </w:rPr>
              <w:t>10,235</w:t>
            </w:r>
          </w:p>
        </w:tc>
        <w:tc>
          <w:tcPr>
            <w:tcW w:w="590" w:type="pct"/>
            <w:shd w:val="clear" w:color="auto" w:fill="F2F2F2" w:themeFill="background1" w:themeFillShade="F2"/>
            <w:tcMar>
              <w:top w:w="0" w:type="dxa"/>
              <w:left w:w="0" w:type="dxa"/>
              <w:bottom w:w="0" w:type="dxa"/>
              <w:right w:w="0" w:type="dxa"/>
            </w:tcMar>
          </w:tcPr>
          <w:p w14:paraId="07F0C831" w14:textId="07D37D15" w:rsidR="00E04544" w:rsidRPr="00BC1921" w:rsidRDefault="00E04544" w:rsidP="00E04544">
            <w:pPr>
              <w:pBdr>
                <w:top w:val="none" w:sz="0" w:space="0" w:color="000000"/>
                <w:left w:val="none" w:sz="0" w:space="0" w:color="000000"/>
                <w:bottom w:val="none" w:sz="0" w:space="0" w:color="000000"/>
                <w:right w:val="none" w:sz="0" w:space="0" w:color="000000"/>
              </w:pBdr>
              <w:spacing w:before="100" w:after="0"/>
              <w:ind w:left="100" w:right="100"/>
              <w:rPr>
                <w:rFonts w:ascii="Times New Roman" w:eastAsia="DejaVu Sans" w:hAnsi="Times New Roman" w:cs="Times New Roman"/>
                <w:sz w:val="20"/>
                <w:szCs w:val="20"/>
              </w:rPr>
            </w:pPr>
            <w:r w:rsidRPr="00BC1921">
              <w:rPr>
                <w:rFonts w:ascii="Times New Roman" w:hAnsi="Times New Roman" w:cs="Times New Roman"/>
                <w:sz w:val="20"/>
                <w:szCs w:val="20"/>
              </w:rPr>
              <w:t>0.958 (0.937</w:t>
            </w:r>
            <w:r w:rsidR="007C7E8C">
              <w:rPr>
                <w:rFonts w:ascii="Times New Roman" w:hAnsi="Times New Roman" w:cs="Times New Roman"/>
                <w:sz w:val="20"/>
                <w:szCs w:val="20"/>
              </w:rPr>
              <w:t xml:space="preserve">, </w:t>
            </w:r>
            <w:r w:rsidRPr="00BC1921">
              <w:rPr>
                <w:rFonts w:ascii="Times New Roman" w:hAnsi="Times New Roman" w:cs="Times New Roman"/>
                <w:sz w:val="20"/>
                <w:szCs w:val="20"/>
              </w:rPr>
              <w:t>0.98</w:t>
            </w:r>
            <w:r w:rsidR="00D563FA">
              <w:rPr>
                <w:rFonts w:ascii="Times New Roman" w:hAnsi="Times New Roman" w:cs="Times New Roman"/>
                <w:sz w:val="20"/>
                <w:szCs w:val="20"/>
              </w:rPr>
              <w:t>0</w:t>
            </w:r>
            <w:r w:rsidRPr="00BC1921">
              <w:rPr>
                <w:rFonts w:ascii="Times New Roman" w:hAnsi="Times New Roman" w:cs="Times New Roman"/>
                <w:sz w:val="20"/>
                <w:szCs w:val="20"/>
              </w:rPr>
              <w:t>)</w:t>
            </w:r>
          </w:p>
        </w:tc>
        <w:tc>
          <w:tcPr>
            <w:tcW w:w="301" w:type="pct"/>
            <w:shd w:val="clear" w:color="auto" w:fill="F2F2F2" w:themeFill="background1" w:themeFillShade="F2"/>
            <w:tcMar>
              <w:top w:w="0" w:type="dxa"/>
              <w:left w:w="0" w:type="dxa"/>
              <w:bottom w:w="0" w:type="dxa"/>
              <w:right w:w="0" w:type="dxa"/>
            </w:tcMar>
          </w:tcPr>
          <w:p w14:paraId="3B3CACC2" w14:textId="566A593F" w:rsidR="00E04544" w:rsidRPr="00BC1921" w:rsidRDefault="00D563FA" w:rsidP="00E04544">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r>
              <w:rPr>
                <w:rFonts w:ascii="Times New Roman" w:hAnsi="Times New Roman" w:cs="Times New Roman"/>
                <w:sz w:val="20"/>
                <w:szCs w:val="20"/>
              </w:rPr>
              <w:t xml:space="preserve">&lt; </w:t>
            </w:r>
            <w:r w:rsidR="00E04544" w:rsidRPr="00BC1921">
              <w:rPr>
                <w:rFonts w:ascii="Times New Roman" w:hAnsi="Times New Roman" w:cs="Times New Roman"/>
                <w:sz w:val="20"/>
                <w:szCs w:val="20"/>
              </w:rPr>
              <w:t>0.00</w:t>
            </w:r>
            <w:r>
              <w:rPr>
                <w:rFonts w:ascii="Times New Roman" w:hAnsi="Times New Roman" w:cs="Times New Roman"/>
                <w:sz w:val="20"/>
                <w:szCs w:val="20"/>
              </w:rPr>
              <w:t>1</w:t>
            </w:r>
          </w:p>
        </w:tc>
        <w:tc>
          <w:tcPr>
            <w:tcW w:w="181" w:type="pct"/>
            <w:shd w:val="clear" w:color="auto" w:fill="F2F2F2" w:themeFill="background1" w:themeFillShade="F2"/>
            <w:tcMar>
              <w:top w:w="0" w:type="dxa"/>
              <w:left w:w="0" w:type="dxa"/>
              <w:bottom w:w="0" w:type="dxa"/>
              <w:right w:w="0" w:type="dxa"/>
            </w:tcMar>
          </w:tcPr>
          <w:p w14:paraId="21BC67B8" w14:textId="77777777" w:rsidR="00E04544" w:rsidRPr="00BC1921" w:rsidRDefault="00E04544" w:rsidP="00E04544">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p>
        </w:tc>
        <w:tc>
          <w:tcPr>
            <w:tcW w:w="461" w:type="pct"/>
            <w:shd w:val="clear" w:color="auto" w:fill="F2F2F2" w:themeFill="background1" w:themeFillShade="F2"/>
          </w:tcPr>
          <w:p w14:paraId="53E3BE22" w14:textId="03A652D9" w:rsidR="00E04544" w:rsidRPr="00BC1921" w:rsidRDefault="00E04544" w:rsidP="00E04544">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r w:rsidRPr="00BC1921">
              <w:rPr>
                <w:rFonts w:ascii="Times New Roman" w:hAnsi="Times New Roman" w:cs="Times New Roman"/>
                <w:sz w:val="20"/>
                <w:szCs w:val="20"/>
              </w:rPr>
              <w:t>2,095,495</w:t>
            </w:r>
          </w:p>
        </w:tc>
        <w:tc>
          <w:tcPr>
            <w:tcW w:w="357" w:type="pct"/>
            <w:shd w:val="clear" w:color="auto" w:fill="F2F2F2" w:themeFill="background1" w:themeFillShade="F2"/>
          </w:tcPr>
          <w:p w14:paraId="6301F258" w14:textId="04EB39EA" w:rsidR="00E04544" w:rsidRPr="00BC1921" w:rsidRDefault="00E04544" w:rsidP="00E04544">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r w:rsidRPr="00BC1921">
              <w:rPr>
                <w:rFonts w:ascii="Times New Roman" w:hAnsi="Times New Roman" w:cs="Times New Roman"/>
                <w:sz w:val="20"/>
                <w:szCs w:val="20"/>
              </w:rPr>
              <w:t>13,865</w:t>
            </w:r>
          </w:p>
        </w:tc>
        <w:tc>
          <w:tcPr>
            <w:tcW w:w="673" w:type="pct"/>
            <w:shd w:val="clear" w:color="auto" w:fill="F2F2F2" w:themeFill="background1" w:themeFillShade="F2"/>
          </w:tcPr>
          <w:p w14:paraId="5CBB0B8F" w14:textId="32B0D53B" w:rsidR="00E04544" w:rsidRPr="00BC1921" w:rsidRDefault="00E04544" w:rsidP="00E04544">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r w:rsidRPr="00BC1921">
              <w:rPr>
                <w:rFonts w:ascii="Times New Roman" w:hAnsi="Times New Roman" w:cs="Times New Roman"/>
                <w:sz w:val="20"/>
                <w:szCs w:val="20"/>
              </w:rPr>
              <w:t>0.967 (0.949</w:t>
            </w:r>
            <w:r w:rsidR="006C5674">
              <w:rPr>
                <w:rFonts w:ascii="Times New Roman" w:hAnsi="Times New Roman" w:cs="Times New Roman"/>
                <w:sz w:val="20"/>
                <w:szCs w:val="20"/>
              </w:rPr>
              <w:t xml:space="preserve">, </w:t>
            </w:r>
            <w:r w:rsidRPr="00BC1921">
              <w:rPr>
                <w:rFonts w:ascii="Times New Roman" w:hAnsi="Times New Roman" w:cs="Times New Roman"/>
                <w:sz w:val="20"/>
                <w:szCs w:val="20"/>
              </w:rPr>
              <w:t>0.986)</w:t>
            </w:r>
          </w:p>
        </w:tc>
        <w:tc>
          <w:tcPr>
            <w:tcW w:w="352" w:type="pct"/>
            <w:shd w:val="clear" w:color="auto" w:fill="F2F2F2" w:themeFill="background1" w:themeFillShade="F2"/>
          </w:tcPr>
          <w:p w14:paraId="0EB754E1" w14:textId="3DBFEA90" w:rsidR="00E04544" w:rsidRPr="00BC1921" w:rsidRDefault="00056DBA" w:rsidP="00E04544">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r>
              <w:rPr>
                <w:rFonts w:ascii="Times New Roman" w:hAnsi="Times New Roman" w:cs="Times New Roman"/>
                <w:sz w:val="20"/>
                <w:szCs w:val="20"/>
              </w:rPr>
              <w:t xml:space="preserve">&lt; </w:t>
            </w:r>
            <w:r w:rsidR="00E04544" w:rsidRPr="00BC1921">
              <w:rPr>
                <w:rFonts w:ascii="Times New Roman" w:hAnsi="Times New Roman" w:cs="Times New Roman"/>
                <w:sz w:val="20"/>
                <w:szCs w:val="20"/>
              </w:rPr>
              <w:t>0.001</w:t>
            </w:r>
          </w:p>
        </w:tc>
        <w:tc>
          <w:tcPr>
            <w:tcW w:w="280" w:type="pct"/>
            <w:shd w:val="clear" w:color="auto" w:fill="F2F2F2" w:themeFill="background1" w:themeFillShade="F2"/>
          </w:tcPr>
          <w:p w14:paraId="2A3FECBE" w14:textId="77777777" w:rsidR="00E04544" w:rsidRPr="00BC1921" w:rsidRDefault="00E04544" w:rsidP="00E04544">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p>
        </w:tc>
      </w:tr>
      <w:tr w:rsidR="00B9257B" w:rsidRPr="00BC1921" w14:paraId="671DAC7C" w14:textId="77777777" w:rsidTr="008955CC">
        <w:trPr>
          <w:jc w:val="center"/>
        </w:trPr>
        <w:tc>
          <w:tcPr>
            <w:tcW w:w="805" w:type="pct"/>
            <w:vMerge/>
            <w:shd w:val="clear" w:color="auto" w:fill="F2F2F2" w:themeFill="background1" w:themeFillShade="F2"/>
            <w:tcMar>
              <w:top w:w="0" w:type="dxa"/>
              <w:left w:w="0" w:type="dxa"/>
              <w:bottom w:w="0" w:type="dxa"/>
              <w:right w:w="0" w:type="dxa"/>
            </w:tcMar>
            <w:vAlign w:val="center"/>
          </w:tcPr>
          <w:p w14:paraId="0B9853AB" w14:textId="77777777" w:rsidR="00E04544" w:rsidRPr="00BC1921" w:rsidRDefault="00E04544" w:rsidP="00E04544">
            <w:pPr>
              <w:pBdr>
                <w:top w:val="none" w:sz="0" w:space="0" w:color="000000"/>
                <w:left w:val="none" w:sz="0" w:space="0" w:color="000000"/>
                <w:bottom w:val="none" w:sz="0" w:space="0" w:color="000000"/>
                <w:right w:val="none" w:sz="0" w:space="0" w:color="000000"/>
              </w:pBdr>
              <w:spacing w:before="100" w:after="0"/>
              <w:ind w:left="100" w:right="100"/>
              <w:rPr>
                <w:rFonts w:ascii="Times New Roman" w:eastAsia="DejaVu Sans" w:hAnsi="Times New Roman" w:cs="Times New Roman"/>
                <w:sz w:val="20"/>
                <w:szCs w:val="20"/>
              </w:rPr>
            </w:pPr>
          </w:p>
        </w:tc>
        <w:tc>
          <w:tcPr>
            <w:tcW w:w="316" w:type="pct"/>
            <w:shd w:val="clear" w:color="auto" w:fill="F2F2F2" w:themeFill="background1" w:themeFillShade="F2"/>
            <w:tcMar>
              <w:top w:w="0" w:type="dxa"/>
              <w:left w:w="0" w:type="dxa"/>
              <w:bottom w:w="0" w:type="dxa"/>
              <w:right w:w="0" w:type="dxa"/>
            </w:tcMar>
            <w:vAlign w:val="center"/>
          </w:tcPr>
          <w:p w14:paraId="6DCE88FB" w14:textId="77777777" w:rsidR="00E04544" w:rsidRPr="00BC1921" w:rsidRDefault="00E04544" w:rsidP="00E04544">
            <w:pPr>
              <w:pBdr>
                <w:top w:val="none" w:sz="0" w:space="0" w:color="000000"/>
                <w:left w:val="none" w:sz="0" w:space="0" w:color="000000"/>
                <w:bottom w:val="none" w:sz="0" w:space="0" w:color="000000"/>
                <w:right w:val="none" w:sz="0" w:space="0" w:color="000000"/>
              </w:pBdr>
              <w:spacing w:before="100" w:after="0"/>
              <w:ind w:left="100" w:right="100"/>
              <w:rPr>
                <w:rFonts w:ascii="Times New Roman" w:eastAsia="DejaVu Sans" w:hAnsi="Times New Roman" w:cs="Times New Roman"/>
                <w:sz w:val="20"/>
                <w:szCs w:val="20"/>
              </w:rPr>
            </w:pPr>
            <w:r w:rsidRPr="00BC1921">
              <w:rPr>
                <w:rFonts w:ascii="Times New Roman" w:eastAsia="DejaVu Sans" w:hAnsi="Times New Roman" w:cs="Times New Roman"/>
                <w:sz w:val="20"/>
                <w:szCs w:val="20"/>
              </w:rPr>
              <w:t>Yes</w:t>
            </w:r>
          </w:p>
        </w:tc>
        <w:tc>
          <w:tcPr>
            <w:tcW w:w="422" w:type="pct"/>
            <w:shd w:val="clear" w:color="auto" w:fill="F2F2F2" w:themeFill="background1" w:themeFillShade="F2"/>
            <w:tcMar>
              <w:top w:w="0" w:type="dxa"/>
              <w:left w:w="0" w:type="dxa"/>
              <w:bottom w:w="0" w:type="dxa"/>
              <w:right w:w="0" w:type="dxa"/>
            </w:tcMar>
          </w:tcPr>
          <w:p w14:paraId="2769F86D" w14:textId="5BC1AED5" w:rsidR="00E04544" w:rsidRPr="00BC1921" w:rsidRDefault="00E04544" w:rsidP="00E04544">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r w:rsidRPr="00BC1921">
              <w:rPr>
                <w:rFonts w:ascii="Times New Roman" w:hAnsi="Times New Roman" w:cs="Times New Roman"/>
                <w:sz w:val="20"/>
                <w:szCs w:val="20"/>
              </w:rPr>
              <w:t>46,222</w:t>
            </w:r>
          </w:p>
        </w:tc>
        <w:tc>
          <w:tcPr>
            <w:tcW w:w="262" w:type="pct"/>
            <w:shd w:val="clear" w:color="auto" w:fill="F2F2F2" w:themeFill="background1" w:themeFillShade="F2"/>
            <w:tcMar>
              <w:top w:w="0" w:type="dxa"/>
              <w:left w:w="0" w:type="dxa"/>
              <w:bottom w:w="0" w:type="dxa"/>
              <w:right w:w="0" w:type="dxa"/>
            </w:tcMar>
          </w:tcPr>
          <w:p w14:paraId="276C2F29" w14:textId="7BE77073" w:rsidR="00E04544" w:rsidRPr="00BC1921" w:rsidRDefault="00E04544" w:rsidP="00E04544">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r w:rsidRPr="00BC1921">
              <w:rPr>
                <w:rFonts w:ascii="Times New Roman" w:hAnsi="Times New Roman" w:cs="Times New Roman"/>
                <w:sz w:val="20"/>
                <w:szCs w:val="20"/>
              </w:rPr>
              <w:t>443</w:t>
            </w:r>
          </w:p>
        </w:tc>
        <w:tc>
          <w:tcPr>
            <w:tcW w:w="590" w:type="pct"/>
            <w:shd w:val="clear" w:color="auto" w:fill="F2F2F2" w:themeFill="background1" w:themeFillShade="F2"/>
            <w:tcMar>
              <w:top w:w="0" w:type="dxa"/>
              <w:left w:w="0" w:type="dxa"/>
              <w:bottom w:w="0" w:type="dxa"/>
              <w:right w:w="0" w:type="dxa"/>
            </w:tcMar>
          </w:tcPr>
          <w:p w14:paraId="7C5A0F42" w14:textId="6626D2E5" w:rsidR="00E04544" w:rsidRPr="00BC1921" w:rsidRDefault="00E04544" w:rsidP="00E04544">
            <w:pPr>
              <w:pBdr>
                <w:top w:val="none" w:sz="0" w:space="0" w:color="000000"/>
                <w:left w:val="none" w:sz="0" w:space="0" w:color="000000"/>
                <w:bottom w:val="none" w:sz="0" w:space="0" w:color="000000"/>
                <w:right w:val="none" w:sz="0" w:space="0" w:color="000000"/>
              </w:pBdr>
              <w:spacing w:before="100" w:after="0"/>
              <w:ind w:left="100" w:right="100"/>
              <w:rPr>
                <w:rFonts w:ascii="Times New Roman" w:eastAsia="DejaVu Sans" w:hAnsi="Times New Roman" w:cs="Times New Roman"/>
                <w:sz w:val="20"/>
                <w:szCs w:val="20"/>
              </w:rPr>
            </w:pPr>
            <w:r w:rsidRPr="00BC1921">
              <w:rPr>
                <w:rFonts w:ascii="Times New Roman" w:hAnsi="Times New Roman" w:cs="Times New Roman"/>
                <w:sz w:val="20"/>
                <w:szCs w:val="20"/>
              </w:rPr>
              <w:t>0.953 (0.865</w:t>
            </w:r>
            <w:r w:rsidR="007C7E8C">
              <w:rPr>
                <w:rFonts w:ascii="Times New Roman" w:hAnsi="Times New Roman" w:cs="Times New Roman"/>
                <w:sz w:val="20"/>
                <w:szCs w:val="20"/>
              </w:rPr>
              <w:t xml:space="preserve">, </w:t>
            </w:r>
            <w:r w:rsidRPr="00BC1921">
              <w:rPr>
                <w:rFonts w:ascii="Times New Roman" w:hAnsi="Times New Roman" w:cs="Times New Roman"/>
                <w:sz w:val="20"/>
                <w:szCs w:val="20"/>
              </w:rPr>
              <w:t>1.049)</w:t>
            </w:r>
          </w:p>
        </w:tc>
        <w:tc>
          <w:tcPr>
            <w:tcW w:w="301" w:type="pct"/>
            <w:shd w:val="clear" w:color="auto" w:fill="F2F2F2" w:themeFill="background1" w:themeFillShade="F2"/>
            <w:tcMar>
              <w:top w:w="0" w:type="dxa"/>
              <w:left w:w="0" w:type="dxa"/>
              <w:bottom w:w="0" w:type="dxa"/>
              <w:right w:w="0" w:type="dxa"/>
            </w:tcMar>
          </w:tcPr>
          <w:p w14:paraId="26084F3D" w14:textId="6EF4AEC1" w:rsidR="00E04544" w:rsidRPr="00BC1921" w:rsidRDefault="00E04544" w:rsidP="00E04544">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r w:rsidRPr="00BC1921">
              <w:rPr>
                <w:rFonts w:ascii="Times New Roman" w:hAnsi="Times New Roman" w:cs="Times New Roman"/>
                <w:sz w:val="20"/>
                <w:szCs w:val="20"/>
              </w:rPr>
              <w:t>0.3</w:t>
            </w:r>
            <w:r w:rsidR="00D563FA">
              <w:rPr>
                <w:rFonts w:ascii="Times New Roman" w:hAnsi="Times New Roman" w:cs="Times New Roman"/>
                <w:sz w:val="20"/>
                <w:szCs w:val="20"/>
              </w:rPr>
              <w:t>3</w:t>
            </w:r>
          </w:p>
        </w:tc>
        <w:tc>
          <w:tcPr>
            <w:tcW w:w="181" w:type="pct"/>
            <w:shd w:val="clear" w:color="auto" w:fill="F2F2F2" w:themeFill="background1" w:themeFillShade="F2"/>
            <w:tcMar>
              <w:top w:w="0" w:type="dxa"/>
              <w:left w:w="0" w:type="dxa"/>
              <w:bottom w:w="0" w:type="dxa"/>
              <w:right w:w="0" w:type="dxa"/>
            </w:tcMar>
          </w:tcPr>
          <w:p w14:paraId="27D49F2B" w14:textId="3BE115A7" w:rsidR="00E04544" w:rsidRPr="00BC1921" w:rsidRDefault="00E04544" w:rsidP="00E04544">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r w:rsidRPr="00BC1921">
              <w:rPr>
                <w:rFonts w:ascii="Times New Roman" w:hAnsi="Times New Roman" w:cs="Times New Roman"/>
                <w:sz w:val="20"/>
                <w:szCs w:val="20"/>
              </w:rPr>
              <w:t>0.91</w:t>
            </w:r>
          </w:p>
        </w:tc>
        <w:tc>
          <w:tcPr>
            <w:tcW w:w="461" w:type="pct"/>
            <w:shd w:val="clear" w:color="auto" w:fill="F2F2F2" w:themeFill="background1" w:themeFillShade="F2"/>
          </w:tcPr>
          <w:p w14:paraId="22EAFD74" w14:textId="1D2ACEE2" w:rsidR="00E04544" w:rsidRPr="00BC1921" w:rsidRDefault="00E04544" w:rsidP="00E04544">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r w:rsidRPr="00BC1921">
              <w:rPr>
                <w:rFonts w:ascii="Times New Roman" w:hAnsi="Times New Roman" w:cs="Times New Roman"/>
                <w:sz w:val="20"/>
                <w:szCs w:val="20"/>
              </w:rPr>
              <w:t>88,763</w:t>
            </w:r>
          </w:p>
        </w:tc>
        <w:tc>
          <w:tcPr>
            <w:tcW w:w="357" w:type="pct"/>
            <w:shd w:val="clear" w:color="auto" w:fill="F2F2F2" w:themeFill="background1" w:themeFillShade="F2"/>
          </w:tcPr>
          <w:p w14:paraId="2C0A13E6" w14:textId="1B10FEBA" w:rsidR="00E04544" w:rsidRPr="00BC1921" w:rsidRDefault="00E04544" w:rsidP="00E04544">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r w:rsidRPr="00BC1921">
              <w:rPr>
                <w:rFonts w:ascii="Times New Roman" w:hAnsi="Times New Roman" w:cs="Times New Roman"/>
                <w:sz w:val="20"/>
                <w:szCs w:val="20"/>
              </w:rPr>
              <w:t>774</w:t>
            </w:r>
          </w:p>
        </w:tc>
        <w:tc>
          <w:tcPr>
            <w:tcW w:w="673" w:type="pct"/>
            <w:shd w:val="clear" w:color="auto" w:fill="F2F2F2" w:themeFill="background1" w:themeFillShade="F2"/>
          </w:tcPr>
          <w:p w14:paraId="19AA2058" w14:textId="48DAB9AF" w:rsidR="00E04544" w:rsidRPr="00BC1921" w:rsidRDefault="00E04544" w:rsidP="00E04544">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r w:rsidRPr="00BC1921">
              <w:rPr>
                <w:rFonts w:ascii="Times New Roman" w:hAnsi="Times New Roman" w:cs="Times New Roman"/>
                <w:sz w:val="20"/>
                <w:szCs w:val="20"/>
              </w:rPr>
              <w:t>1.02</w:t>
            </w:r>
            <w:r w:rsidR="00BF433D">
              <w:rPr>
                <w:rFonts w:ascii="Times New Roman" w:hAnsi="Times New Roman" w:cs="Times New Roman"/>
                <w:sz w:val="20"/>
                <w:szCs w:val="20"/>
              </w:rPr>
              <w:t>0</w:t>
            </w:r>
            <w:r w:rsidRPr="00BC1921">
              <w:rPr>
                <w:rFonts w:ascii="Times New Roman" w:hAnsi="Times New Roman" w:cs="Times New Roman"/>
                <w:sz w:val="20"/>
                <w:szCs w:val="20"/>
              </w:rPr>
              <w:t xml:space="preserve"> (0.946</w:t>
            </w:r>
            <w:r w:rsidR="006C5674">
              <w:rPr>
                <w:rFonts w:ascii="Times New Roman" w:hAnsi="Times New Roman" w:cs="Times New Roman"/>
                <w:sz w:val="20"/>
                <w:szCs w:val="20"/>
              </w:rPr>
              <w:t xml:space="preserve">, </w:t>
            </w:r>
            <w:r w:rsidRPr="00BC1921">
              <w:rPr>
                <w:rFonts w:ascii="Times New Roman" w:hAnsi="Times New Roman" w:cs="Times New Roman"/>
                <w:sz w:val="20"/>
                <w:szCs w:val="20"/>
              </w:rPr>
              <w:t>1.099)</w:t>
            </w:r>
          </w:p>
        </w:tc>
        <w:tc>
          <w:tcPr>
            <w:tcW w:w="352" w:type="pct"/>
            <w:shd w:val="clear" w:color="auto" w:fill="F2F2F2" w:themeFill="background1" w:themeFillShade="F2"/>
          </w:tcPr>
          <w:p w14:paraId="2EA795E1" w14:textId="5807E43C" w:rsidR="00E04544" w:rsidRPr="00BC1921" w:rsidRDefault="00E04544" w:rsidP="00E04544">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r w:rsidRPr="00BC1921">
              <w:rPr>
                <w:rFonts w:ascii="Times New Roman" w:hAnsi="Times New Roman" w:cs="Times New Roman"/>
                <w:sz w:val="20"/>
                <w:szCs w:val="20"/>
              </w:rPr>
              <w:t>0.6</w:t>
            </w:r>
            <w:r w:rsidR="00056DBA">
              <w:rPr>
                <w:rFonts w:ascii="Times New Roman" w:hAnsi="Times New Roman" w:cs="Times New Roman"/>
                <w:sz w:val="20"/>
                <w:szCs w:val="20"/>
              </w:rPr>
              <w:t>1</w:t>
            </w:r>
          </w:p>
        </w:tc>
        <w:tc>
          <w:tcPr>
            <w:tcW w:w="280" w:type="pct"/>
            <w:shd w:val="clear" w:color="auto" w:fill="F2F2F2" w:themeFill="background1" w:themeFillShade="F2"/>
          </w:tcPr>
          <w:p w14:paraId="6E2D9E45" w14:textId="41CBAD36" w:rsidR="00E04544" w:rsidRPr="00BC1921" w:rsidRDefault="00E04544" w:rsidP="00E04544">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r w:rsidRPr="00BC1921">
              <w:rPr>
                <w:rFonts w:ascii="Times New Roman" w:hAnsi="Times New Roman" w:cs="Times New Roman"/>
                <w:sz w:val="20"/>
                <w:szCs w:val="20"/>
              </w:rPr>
              <w:t>0.18</w:t>
            </w:r>
          </w:p>
        </w:tc>
      </w:tr>
      <w:tr w:rsidR="00B9257B" w:rsidRPr="00BC1921" w14:paraId="5469099F" w14:textId="77777777" w:rsidTr="00B9257B">
        <w:trPr>
          <w:jc w:val="center"/>
        </w:trPr>
        <w:tc>
          <w:tcPr>
            <w:tcW w:w="805" w:type="pct"/>
            <w:vMerge w:val="restart"/>
            <w:shd w:val="clear" w:color="auto" w:fill="FFFFFF"/>
            <w:tcMar>
              <w:top w:w="0" w:type="dxa"/>
              <w:left w:w="0" w:type="dxa"/>
              <w:bottom w:w="0" w:type="dxa"/>
              <w:right w:w="0" w:type="dxa"/>
            </w:tcMar>
            <w:vAlign w:val="center"/>
          </w:tcPr>
          <w:p w14:paraId="786EEEC7" w14:textId="76730152" w:rsidR="000D5B39" w:rsidRPr="00BC1921" w:rsidRDefault="000D5B39" w:rsidP="000D5B39">
            <w:pPr>
              <w:pBdr>
                <w:top w:val="none" w:sz="0" w:space="0" w:color="000000"/>
                <w:left w:val="none" w:sz="0" w:space="0" w:color="000000"/>
                <w:bottom w:val="none" w:sz="0" w:space="0" w:color="000000"/>
                <w:right w:val="none" w:sz="0" w:space="0" w:color="000000"/>
              </w:pBdr>
              <w:spacing w:before="100" w:after="0"/>
              <w:ind w:left="100" w:right="100"/>
              <w:rPr>
                <w:rFonts w:ascii="Times New Roman" w:eastAsia="DejaVu Sans" w:hAnsi="Times New Roman" w:cs="Times New Roman"/>
                <w:sz w:val="20"/>
                <w:szCs w:val="20"/>
              </w:rPr>
            </w:pPr>
            <w:r w:rsidRPr="00BC1921">
              <w:rPr>
                <w:rFonts w:ascii="Times New Roman" w:eastAsia="DejaVu Sans" w:hAnsi="Times New Roman" w:cs="Times New Roman"/>
                <w:sz w:val="20"/>
                <w:szCs w:val="20"/>
              </w:rPr>
              <w:t>Using medication</w:t>
            </w:r>
          </w:p>
        </w:tc>
        <w:tc>
          <w:tcPr>
            <w:tcW w:w="316" w:type="pct"/>
            <w:shd w:val="clear" w:color="auto" w:fill="FFFFFF"/>
            <w:tcMar>
              <w:top w:w="0" w:type="dxa"/>
              <w:left w:w="0" w:type="dxa"/>
              <w:bottom w:w="0" w:type="dxa"/>
              <w:right w:w="0" w:type="dxa"/>
            </w:tcMar>
            <w:vAlign w:val="center"/>
          </w:tcPr>
          <w:p w14:paraId="52CB5169" w14:textId="77777777" w:rsidR="000D5B39" w:rsidRPr="00BC1921" w:rsidRDefault="000D5B39" w:rsidP="000D5B39">
            <w:pPr>
              <w:pBdr>
                <w:top w:val="none" w:sz="0" w:space="0" w:color="000000"/>
                <w:left w:val="none" w:sz="0" w:space="0" w:color="000000"/>
                <w:bottom w:val="none" w:sz="0" w:space="0" w:color="000000"/>
                <w:right w:val="none" w:sz="0" w:space="0" w:color="000000"/>
              </w:pBdr>
              <w:spacing w:before="100" w:after="0"/>
              <w:ind w:left="100" w:right="100"/>
              <w:rPr>
                <w:rFonts w:ascii="Times New Roman" w:eastAsia="DejaVu Sans" w:hAnsi="Times New Roman" w:cs="Times New Roman"/>
                <w:sz w:val="20"/>
                <w:szCs w:val="20"/>
              </w:rPr>
            </w:pPr>
            <w:r w:rsidRPr="00BC1921">
              <w:rPr>
                <w:rFonts w:ascii="Times New Roman" w:eastAsia="DejaVu Sans" w:hAnsi="Times New Roman" w:cs="Times New Roman"/>
                <w:sz w:val="20"/>
                <w:szCs w:val="20"/>
              </w:rPr>
              <w:t>No</w:t>
            </w:r>
          </w:p>
        </w:tc>
        <w:tc>
          <w:tcPr>
            <w:tcW w:w="422" w:type="pct"/>
            <w:shd w:val="clear" w:color="auto" w:fill="FFFFFF"/>
            <w:tcMar>
              <w:top w:w="0" w:type="dxa"/>
              <w:left w:w="0" w:type="dxa"/>
              <w:bottom w:w="0" w:type="dxa"/>
              <w:right w:w="0" w:type="dxa"/>
            </w:tcMar>
            <w:vAlign w:val="center"/>
          </w:tcPr>
          <w:p w14:paraId="5CFF1291" w14:textId="77777777" w:rsidR="000D5B39" w:rsidRPr="00BC1921" w:rsidRDefault="000D5B39" w:rsidP="000D5B39">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p>
        </w:tc>
        <w:tc>
          <w:tcPr>
            <w:tcW w:w="262" w:type="pct"/>
            <w:shd w:val="clear" w:color="auto" w:fill="FFFFFF"/>
            <w:tcMar>
              <w:top w:w="0" w:type="dxa"/>
              <w:left w:w="0" w:type="dxa"/>
              <w:bottom w:w="0" w:type="dxa"/>
              <w:right w:w="0" w:type="dxa"/>
            </w:tcMar>
            <w:vAlign w:val="center"/>
          </w:tcPr>
          <w:p w14:paraId="40783452" w14:textId="77777777" w:rsidR="000D5B39" w:rsidRPr="00BC1921" w:rsidRDefault="000D5B39" w:rsidP="000D5B39">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p>
        </w:tc>
        <w:tc>
          <w:tcPr>
            <w:tcW w:w="590" w:type="pct"/>
            <w:shd w:val="clear" w:color="auto" w:fill="FFFFFF"/>
            <w:tcMar>
              <w:top w:w="0" w:type="dxa"/>
              <w:left w:w="0" w:type="dxa"/>
              <w:bottom w:w="0" w:type="dxa"/>
              <w:right w:w="0" w:type="dxa"/>
            </w:tcMar>
            <w:vAlign w:val="center"/>
          </w:tcPr>
          <w:p w14:paraId="5E7BF9FD" w14:textId="77777777" w:rsidR="000D5B39" w:rsidRPr="00BC1921" w:rsidRDefault="000D5B39" w:rsidP="000D5B39">
            <w:pPr>
              <w:pBdr>
                <w:top w:val="none" w:sz="0" w:space="0" w:color="000000"/>
                <w:left w:val="none" w:sz="0" w:space="0" w:color="000000"/>
                <w:bottom w:val="none" w:sz="0" w:space="0" w:color="000000"/>
                <w:right w:val="none" w:sz="0" w:space="0" w:color="000000"/>
              </w:pBdr>
              <w:spacing w:before="100" w:after="0"/>
              <w:ind w:left="100" w:right="100"/>
              <w:rPr>
                <w:rFonts w:ascii="Times New Roman" w:eastAsia="DejaVu Sans" w:hAnsi="Times New Roman" w:cs="Times New Roman"/>
                <w:sz w:val="20"/>
                <w:szCs w:val="20"/>
              </w:rPr>
            </w:pPr>
          </w:p>
        </w:tc>
        <w:tc>
          <w:tcPr>
            <w:tcW w:w="301" w:type="pct"/>
            <w:shd w:val="clear" w:color="auto" w:fill="FFFFFF"/>
            <w:tcMar>
              <w:top w:w="0" w:type="dxa"/>
              <w:left w:w="0" w:type="dxa"/>
              <w:bottom w:w="0" w:type="dxa"/>
              <w:right w:w="0" w:type="dxa"/>
            </w:tcMar>
            <w:vAlign w:val="center"/>
          </w:tcPr>
          <w:p w14:paraId="553254B2" w14:textId="77777777" w:rsidR="000D5B39" w:rsidRPr="00BC1921" w:rsidRDefault="000D5B39" w:rsidP="000D5B39">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p>
        </w:tc>
        <w:tc>
          <w:tcPr>
            <w:tcW w:w="181" w:type="pct"/>
            <w:shd w:val="clear" w:color="auto" w:fill="FFFFFF"/>
            <w:tcMar>
              <w:top w:w="0" w:type="dxa"/>
              <w:left w:w="0" w:type="dxa"/>
              <w:bottom w:w="0" w:type="dxa"/>
              <w:right w:w="0" w:type="dxa"/>
            </w:tcMar>
            <w:vAlign w:val="center"/>
          </w:tcPr>
          <w:p w14:paraId="06E81F30" w14:textId="77777777" w:rsidR="000D5B39" w:rsidRPr="00BC1921" w:rsidRDefault="000D5B39" w:rsidP="000D5B39">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p>
        </w:tc>
        <w:tc>
          <w:tcPr>
            <w:tcW w:w="461" w:type="pct"/>
            <w:shd w:val="clear" w:color="auto" w:fill="FFFFFF"/>
          </w:tcPr>
          <w:p w14:paraId="120124D8" w14:textId="3E06B056" w:rsidR="000D5B39" w:rsidRPr="00BC1921" w:rsidRDefault="000D5B39" w:rsidP="000D5B39">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hAnsi="Times New Roman" w:cs="Times New Roman"/>
                <w:sz w:val="20"/>
                <w:szCs w:val="20"/>
              </w:rPr>
            </w:pPr>
            <w:r w:rsidRPr="00BC1921">
              <w:rPr>
                <w:rFonts w:ascii="Times New Roman" w:hAnsi="Times New Roman" w:cs="Times New Roman"/>
                <w:sz w:val="20"/>
                <w:szCs w:val="20"/>
              </w:rPr>
              <w:t>434,434</w:t>
            </w:r>
          </w:p>
        </w:tc>
        <w:tc>
          <w:tcPr>
            <w:tcW w:w="357" w:type="pct"/>
            <w:shd w:val="clear" w:color="auto" w:fill="FFFFFF"/>
          </w:tcPr>
          <w:p w14:paraId="50EF32FB" w14:textId="355D9632" w:rsidR="000D5B39" w:rsidRPr="00BC1921" w:rsidRDefault="000D5B39" w:rsidP="000D5B39">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hAnsi="Times New Roman" w:cs="Times New Roman"/>
                <w:sz w:val="20"/>
                <w:szCs w:val="20"/>
              </w:rPr>
            </w:pPr>
            <w:r w:rsidRPr="00BC1921">
              <w:rPr>
                <w:rFonts w:ascii="Times New Roman" w:hAnsi="Times New Roman" w:cs="Times New Roman"/>
                <w:sz w:val="20"/>
                <w:szCs w:val="20"/>
              </w:rPr>
              <w:t>5,188</w:t>
            </w:r>
          </w:p>
        </w:tc>
        <w:tc>
          <w:tcPr>
            <w:tcW w:w="673" w:type="pct"/>
            <w:shd w:val="clear" w:color="auto" w:fill="FFFFFF"/>
          </w:tcPr>
          <w:p w14:paraId="0383B016" w14:textId="29B3917F" w:rsidR="000D5B39" w:rsidRPr="00BC1921" w:rsidRDefault="000D5B39" w:rsidP="000D5B39">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hAnsi="Times New Roman" w:cs="Times New Roman"/>
                <w:sz w:val="20"/>
                <w:szCs w:val="20"/>
              </w:rPr>
            </w:pPr>
            <w:r w:rsidRPr="00BC1921">
              <w:rPr>
                <w:rFonts w:ascii="Times New Roman" w:hAnsi="Times New Roman" w:cs="Times New Roman"/>
                <w:sz w:val="20"/>
                <w:szCs w:val="20"/>
              </w:rPr>
              <w:t>0.995 (0.968</w:t>
            </w:r>
            <w:r w:rsidR="006C5674">
              <w:rPr>
                <w:rFonts w:ascii="Times New Roman" w:hAnsi="Times New Roman" w:cs="Times New Roman"/>
                <w:sz w:val="20"/>
                <w:szCs w:val="20"/>
              </w:rPr>
              <w:t xml:space="preserve">, </w:t>
            </w:r>
            <w:r w:rsidRPr="00BC1921">
              <w:rPr>
                <w:rFonts w:ascii="Times New Roman" w:hAnsi="Times New Roman" w:cs="Times New Roman"/>
                <w:sz w:val="20"/>
                <w:szCs w:val="20"/>
              </w:rPr>
              <w:t>1.023)</w:t>
            </w:r>
          </w:p>
        </w:tc>
        <w:tc>
          <w:tcPr>
            <w:tcW w:w="352" w:type="pct"/>
            <w:shd w:val="clear" w:color="auto" w:fill="FFFFFF"/>
          </w:tcPr>
          <w:p w14:paraId="6E06FADB" w14:textId="3DC0BB2C" w:rsidR="000D5B39" w:rsidRPr="00BC1921" w:rsidRDefault="000D5B39" w:rsidP="000D5B39">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hAnsi="Times New Roman" w:cs="Times New Roman"/>
                <w:sz w:val="20"/>
                <w:szCs w:val="20"/>
              </w:rPr>
            </w:pPr>
            <w:r w:rsidRPr="00BC1921">
              <w:rPr>
                <w:rFonts w:ascii="Times New Roman" w:hAnsi="Times New Roman" w:cs="Times New Roman"/>
                <w:sz w:val="20"/>
                <w:szCs w:val="20"/>
              </w:rPr>
              <w:t>0.72</w:t>
            </w:r>
          </w:p>
        </w:tc>
        <w:tc>
          <w:tcPr>
            <w:tcW w:w="280" w:type="pct"/>
            <w:shd w:val="clear" w:color="auto" w:fill="FFFFFF"/>
          </w:tcPr>
          <w:p w14:paraId="1CD28C9C" w14:textId="77777777" w:rsidR="000D5B39" w:rsidRPr="00BC1921" w:rsidRDefault="000D5B39" w:rsidP="000D5B39">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hAnsi="Times New Roman" w:cs="Times New Roman"/>
                <w:sz w:val="20"/>
                <w:szCs w:val="20"/>
              </w:rPr>
            </w:pPr>
          </w:p>
        </w:tc>
      </w:tr>
      <w:tr w:rsidR="00B9257B" w:rsidRPr="00BC1921" w14:paraId="5EC3CBFC" w14:textId="77777777" w:rsidTr="00B9257B">
        <w:trPr>
          <w:jc w:val="center"/>
        </w:trPr>
        <w:tc>
          <w:tcPr>
            <w:tcW w:w="805" w:type="pct"/>
            <w:vMerge/>
            <w:shd w:val="clear" w:color="auto" w:fill="FFFFFF"/>
            <w:tcMar>
              <w:top w:w="0" w:type="dxa"/>
              <w:left w:w="0" w:type="dxa"/>
              <w:bottom w:w="0" w:type="dxa"/>
              <w:right w:w="0" w:type="dxa"/>
            </w:tcMar>
            <w:vAlign w:val="center"/>
          </w:tcPr>
          <w:p w14:paraId="5CA30781" w14:textId="77777777" w:rsidR="000D5B39" w:rsidRPr="00BC1921" w:rsidRDefault="000D5B39" w:rsidP="000D5B39">
            <w:pPr>
              <w:pBdr>
                <w:top w:val="none" w:sz="0" w:space="0" w:color="000000"/>
                <w:left w:val="none" w:sz="0" w:space="0" w:color="000000"/>
                <w:bottom w:val="none" w:sz="0" w:space="0" w:color="000000"/>
                <w:right w:val="none" w:sz="0" w:space="0" w:color="000000"/>
              </w:pBdr>
              <w:spacing w:before="100" w:after="0"/>
              <w:ind w:left="100" w:right="100"/>
              <w:rPr>
                <w:rFonts w:ascii="Times New Roman" w:eastAsia="DejaVu Sans" w:hAnsi="Times New Roman" w:cs="Times New Roman"/>
                <w:sz w:val="20"/>
                <w:szCs w:val="20"/>
              </w:rPr>
            </w:pPr>
          </w:p>
        </w:tc>
        <w:tc>
          <w:tcPr>
            <w:tcW w:w="316" w:type="pct"/>
            <w:shd w:val="clear" w:color="auto" w:fill="FFFFFF"/>
            <w:tcMar>
              <w:top w:w="0" w:type="dxa"/>
              <w:left w:w="0" w:type="dxa"/>
              <w:bottom w:w="0" w:type="dxa"/>
              <w:right w:w="0" w:type="dxa"/>
            </w:tcMar>
            <w:vAlign w:val="center"/>
          </w:tcPr>
          <w:p w14:paraId="7563CB88" w14:textId="77777777" w:rsidR="000D5B39" w:rsidRPr="00BC1921" w:rsidRDefault="000D5B39" w:rsidP="000D5B39">
            <w:pPr>
              <w:pBdr>
                <w:top w:val="none" w:sz="0" w:space="0" w:color="000000"/>
                <w:left w:val="none" w:sz="0" w:space="0" w:color="000000"/>
                <w:bottom w:val="none" w:sz="0" w:space="0" w:color="000000"/>
                <w:right w:val="none" w:sz="0" w:space="0" w:color="000000"/>
              </w:pBdr>
              <w:spacing w:before="100" w:after="0"/>
              <w:ind w:left="100" w:right="100"/>
              <w:rPr>
                <w:rFonts w:ascii="Times New Roman" w:eastAsia="DejaVu Sans" w:hAnsi="Times New Roman" w:cs="Times New Roman"/>
                <w:sz w:val="20"/>
                <w:szCs w:val="20"/>
              </w:rPr>
            </w:pPr>
            <w:r w:rsidRPr="00BC1921">
              <w:rPr>
                <w:rFonts w:ascii="Times New Roman" w:eastAsia="DejaVu Sans" w:hAnsi="Times New Roman" w:cs="Times New Roman"/>
                <w:sz w:val="20"/>
                <w:szCs w:val="20"/>
              </w:rPr>
              <w:t>Yes</w:t>
            </w:r>
          </w:p>
        </w:tc>
        <w:tc>
          <w:tcPr>
            <w:tcW w:w="422" w:type="pct"/>
            <w:shd w:val="clear" w:color="auto" w:fill="FFFFFF"/>
            <w:tcMar>
              <w:top w:w="0" w:type="dxa"/>
              <w:left w:w="0" w:type="dxa"/>
              <w:bottom w:w="0" w:type="dxa"/>
              <w:right w:w="0" w:type="dxa"/>
            </w:tcMar>
            <w:vAlign w:val="center"/>
          </w:tcPr>
          <w:p w14:paraId="10842149" w14:textId="77777777" w:rsidR="000D5B39" w:rsidRPr="00BC1921" w:rsidRDefault="000D5B39" w:rsidP="000D5B39">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p>
        </w:tc>
        <w:tc>
          <w:tcPr>
            <w:tcW w:w="262" w:type="pct"/>
            <w:shd w:val="clear" w:color="auto" w:fill="FFFFFF"/>
            <w:tcMar>
              <w:top w:w="0" w:type="dxa"/>
              <w:left w:w="0" w:type="dxa"/>
              <w:bottom w:w="0" w:type="dxa"/>
              <w:right w:w="0" w:type="dxa"/>
            </w:tcMar>
            <w:vAlign w:val="center"/>
          </w:tcPr>
          <w:p w14:paraId="37FDB12E" w14:textId="77777777" w:rsidR="000D5B39" w:rsidRPr="00BC1921" w:rsidRDefault="000D5B39" w:rsidP="000D5B39">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p>
        </w:tc>
        <w:tc>
          <w:tcPr>
            <w:tcW w:w="590" w:type="pct"/>
            <w:shd w:val="clear" w:color="auto" w:fill="FFFFFF"/>
            <w:tcMar>
              <w:top w:w="0" w:type="dxa"/>
              <w:left w:w="0" w:type="dxa"/>
              <w:bottom w:w="0" w:type="dxa"/>
              <w:right w:w="0" w:type="dxa"/>
            </w:tcMar>
            <w:vAlign w:val="center"/>
          </w:tcPr>
          <w:p w14:paraId="1A830C60" w14:textId="77777777" w:rsidR="000D5B39" w:rsidRPr="00BC1921" w:rsidRDefault="000D5B39" w:rsidP="000D5B39">
            <w:pPr>
              <w:pBdr>
                <w:top w:val="none" w:sz="0" w:space="0" w:color="000000"/>
                <w:left w:val="none" w:sz="0" w:space="0" w:color="000000"/>
                <w:bottom w:val="none" w:sz="0" w:space="0" w:color="000000"/>
                <w:right w:val="none" w:sz="0" w:space="0" w:color="000000"/>
              </w:pBdr>
              <w:spacing w:before="100" w:after="0"/>
              <w:ind w:left="100" w:right="100"/>
              <w:rPr>
                <w:rFonts w:ascii="Times New Roman" w:eastAsia="DejaVu Sans" w:hAnsi="Times New Roman" w:cs="Times New Roman"/>
                <w:sz w:val="20"/>
                <w:szCs w:val="20"/>
              </w:rPr>
            </w:pPr>
          </w:p>
        </w:tc>
        <w:tc>
          <w:tcPr>
            <w:tcW w:w="301" w:type="pct"/>
            <w:shd w:val="clear" w:color="auto" w:fill="FFFFFF"/>
            <w:tcMar>
              <w:top w:w="0" w:type="dxa"/>
              <w:left w:w="0" w:type="dxa"/>
              <w:bottom w:w="0" w:type="dxa"/>
              <w:right w:w="0" w:type="dxa"/>
            </w:tcMar>
            <w:vAlign w:val="center"/>
          </w:tcPr>
          <w:p w14:paraId="307E9079" w14:textId="77777777" w:rsidR="000D5B39" w:rsidRPr="00BC1921" w:rsidRDefault="000D5B39" w:rsidP="000D5B39">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p>
        </w:tc>
        <w:tc>
          <w:tcPr>
            <w:tcW w:w="181" w:type="pct"/>
            <w:shd w:val="clear" w:color="auto" w:fill="FFFFFF"/>
            <w:tcMar>
              <w:top w:w="0" w:type="dxa"/>
              <w:left w:w="0" w:type="dxa"/>
              <w:bottom w:w="0" w:type="dxa"/>
              <w:right w:w="0" w:type="dxa"/>
            </w:tcMar>
            <w:vAlign w:val="center"/>
          </w:tcPr>
          <w:p w14:paraId="02794462" w14:textId="77777777" w:rsidR="000D5B39" w:rsidRPr="00BC1921" w:rsidRDefault="000D5B39" w:rsidP="000D5B39">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p>
        </w:tc>
        <w:tc>
          <w:tcPr>
            <w:tcW w:w="461" w:type="pct"/>
            <w:shd w:val="clear" w:color="auto" w:fill="FFFFFF"/>
          </w:tcPr>
          <w:p w14:paraId="01410F97" w14:textId="59A9F0A8" w:rsidR="000D5B39" w:rsidRPr="00BC1921" w:rsidRDefault="000D5B39" w:rsidP="000D5B39">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hAnsi="Times New Roman" w:cs="Times New Roman"/>
                <w:sz w:val="20"/>
                <w:szCs w:val="20"/>
              </w:rPr>
            </w:pPr>
            <w:r w:rsidRPr="00BC1921">
              <w:rPr>
                <w:rFonts w:ascii="Times New Roman" w:hAnsi="Times New Roman" w:cs="Times New Roman"/>
                <w:sz w:val="20"/>
                <w:szCs w:val="20"/>
              </w:rPr>
              <w:t>78,164</w:t>
            </w:r>
          </w:p>
        </w:tc>
        <w:tc>
          <w:tcPr>
            <w:tcW w:w="357" w:type="pct"/>
            <w:shd w:val="clear" w:color="auto" w:fill="FFFFFF"/>
          </w:tcPr>
          <w:p w14:paraId="37FFB8E0" w14:textId="0DDB2882" w:rsidR="000D5B39" w:rsidRPr="00BC1921" w:rsidRDefault="000D5B39" w:rsidP="000D5B39">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hAnsi="Times New Roman" w:cs="Times New Roman"/>
                <w:sz w:val="20"/>
                <w:szCs w:val="20"/>
              </w:rPr>
            </w:pPr>
            <w:r w:rsidRPr="00BC1921">
              <w:rPr>
                <w:rFonts w:ascii="Times New Roman" w:hAnsi="Times New Roman" w:cs="Times New Roman"/>
                <w:sz w:val="20"/>
                <w:szCs w:val="20"/>
              </w:rPr>
              <w:t>969</w:t>
            </w:r>
          </w:p>
        </w:tc>
        <w:tc>
          <w:tcPr>
            <w:tcW w:w="673" w:type="pct"/>
            <w:shd w:val="clear" w:color="auto" w:fill="FFFFFF"/>
          </w:tcPr>
          <w:p w14:paraId="68642981" w14:textId="73999467" w:rsidR="000D5B39" w:rsidRPr="00BC1921" w:rsidRDefault="000D5B39" w:rsidP="000D5B39">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hAnsi="Times New Roman" w:cs="Times New Roman"/>
                <w:sz w:val="20"/>
                <w:szCs w:val="20"/>
              </w:rPr>
            </w:pPr>
            <w:r w:rsidRPr="00BC1921">
              <w:rPr>
                <w:rFonts w:ascii="Times New Roman" w:hAnsi="Times New Roman" w:cs="Times New Roman"/>
                <w:sz w:val="20"/>
                <w:szCs w:val="20"/>
              </w:rPr>
              <w:t>0.992 (0.933</w:t>
            </w:r>
            <w:r w:rsidR="006C5674">
              <w:rPr>
                <w:rFonts w:ascii="Times New Roman" w:hAnsi="Times New Roman" w:cs="Times New Roman"/>
                <w:sz w:val="20"/>
                <w:szCs w:val="20"/>
              </w:rPr>
              <w:t xml:space="preserve">, </w:t>
            </w:r>
            <w:r w:rsidRPr="00BC1921">
              <w:rPr>
                <w:rFonts w:ascii="Times New Roman" w:hAnsi="Times New Roman" w:cs="Times New Roman"/>
                <w:sz w:val="20"/>
                <w:szCs w:val="20"/>
              </w:rPr>
              <w:t>1.055)</w:t>
            </w:r>
          </w:p>
        </w:tc>
        <w:tc>
          <w:tcPr>
            <w:tcW w:w="352" w:type="pct"/>
            <w:shd w:val="clear" w:color="auto" w:fill="FFFFFF"/>
          </w:tcPr>
          <w:p w14:paraId="6599398A" w14:textId="25D9568F" w:rsidR="000D5B39" w:rsidRPr="00BC1921" w:rsidRDefault="000D5B39" w:rsidP="000D5B39">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hAnsi="Times New Roman" w:cs="Times New Roman"/>
                <w:sz w:val="20"/>
                <w:szCs w:val="20"/>
              </w:rPr>
            </w:pPr>
            <w:r w:rsidRPr="00BC1921">
              <w:rPr>
                <w:rFonts w:ascii="Times New Roman" w:hAnsi="Times New Roman" w:cs="Times New Roman"/>
                <w:sz w:val="20"/>
                <w:szCs w:val="20"/>
              </w:rPr>
              <w:t>0.80</w:t>
            </w:r>
          </w:p>
        </w:tc>
        <w:tc>
          <w:tcPr>
            <w:tcW w:w="280" w:type="pct"/>
            <w:shd w:val="clear" w:color="auto" w:fill="FFFFFF"/>
          </w:tcPr>
          <w:p w14:paraId="424150C1" w14:textId="1DDA820B" w:rsidR="000D5B39" w:rsidRPr="00BC1921" w:rsidRDefault="000D5B39" w:rsidP="000D5B39">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hAnsi="Times New Roman" w:cs="Times New Roman"/>
                <w:sz w:val="20"/>
                <w:szCs w:val="20"/>
              </w:rPr>
            </w:pPr>
            <w:r w:rsidRPr="00BC1921">
              <w:rPr>
                <w:rFonts w:ascii="Times New Roman" w:hAnsi="Times New Roman" w:cs="Times New Roman"/>
                <w:sz w:val="20"/>
                <w:szCs w:val="20"/>
              </w:rPr>
              <w:t>0.93</w:t>
            </w:r>
          </w:p>
        </w:tc>
      </w:tr>
      <w:tr w:rsidR="00B9257B" w:rsidRPr="00BC1921" w14:paraId="5A5F584E" w14:textId="77777777" w:rsidTr="00B9257B">
        <w:trPr>
          <w:jc w:val="center"/>
        </w:trPr>
        <w:tc>
          <w:tcPr>
            <w:tcW w:w="805" w:type="pct"/>
            <w:vMerge w:val="restart"/>
            <w:shd w:val="clear" w:color="auto" w:fill="FFFFFF"/>
            <w:tcMar>
              <w:top w:w="0" w:type="dxa"/>
              <w:left w:w="0" w:type="dxa"/>
              <w:bottom w:w="0" w:type="dxa"/>
              <w:right w:w="0" w:type="dxa"/>
            </w:tcMar>
            <w:vAlign w:val="center"/>
          </w:tcPr>
          <w:p w14:paraId="18757484" w14:textId="5C3864E6" w:rsidR="000D5B39" w:rsidRPr="00BC1921" w:rsidRDefault="000D5B39" w:rsidP="000D5B39">
            <w:pPr>
              <w:pBdr>
                <w:top w:val="none" w:sz="0" w:space="0" w:color="000000"/>
                <w:left w:val="none" w:sz="0" w:space="0" w:color="000000"/>
                <w:bottom w:val="none" w:sz="0" w:space="0" w:color="000000"/>
                <w:right w:val="none" w:sz="0" w:space="0" w:color="000000"/>
              </w:pBdr>
              <w:spacing w:before="100" w:after="0"/>
              <w:ind w:left="100" w:right="100"/>
              <w:rPr>
                <w:rFonts w:ascii="Times New Roman" w:eastAsia="DejaVu Sans" w:hAnsi="Times New Roman" w:cs="Times New Roman"/>
                <w:sz w:val="20"/>
                <w:szCs w:val="20"/>
              </w:rPr>
            </w:pPr>
            <w:r w:rsidRPr="00BC1921">
              <w:rPr>
                <w:rFonts w:ascii="Times New Roman" w:eastAsia="DejaVu Sans" w:hAnsi="Times New Roman" w:cs="Times New Roman"/>
                <w:sz w:val="20"/>
                <w:szCs w:val="20"/>
              </w:rPr>
              <w:t>No medication</w:t>
            </w:r>
          </w:p>
        </w:tc>
        <w:tc>
          <w:tcPr>
            <w:tcW w:w="316" w:type="pct"/>
            <w:shd w:val="clear" w:color="auto" w:fill="FFFFFF"/>
            <w:tcMar>
              <w:top w:w="0" w:type="dxa"/>
              <w:left w:w="0" w:type="dxa"/>
              <w:bottom w:w="0" w:type="dxa"/>
              <w:right w:w="0" w:type="dxa"/>
            </w:tcMar>
            <w:vAlign w:val="center"/>
          </w:tcPr>
          <w:p w14:paraId="6D03A9FE" w14:textId="77777777" w:rsidR="000D5B39" w:rsidRPr="00BC1921" w:rsidRDefault="000D5B39" w:rsidP="000D5B39">
            <w:pPr>
              <w:pBdr>
                <w:top w:val="none" w:sz="0" w:space="0" w:color="000000"/>
                <w:left w:val="none" w:sz="0" w:space="0" w:color="000000"/>
                <w:bottom w:val="none" w:sz="0" w:space="0" w:color="000000"/>
                <w:right w:val="none" w:sz="0" w:space="0" w:color="000000"/>
              </w:pBdr>
              <w:spacing w:before="100" w:after="0"/>
              <w:ind w:left="100" w:right="100"/>
              <w:rPr>
                <w:rFonts w:ascii="Times New Roman" w:eastAsia="DejaVu Sans" w:hAnsi="Times New Roman" w:cs="Times New Roman"/>
                <w:sz w:val="20"/>
                <w:szCs w:val="20"/>
              </w:rPr>
            </w:pPr>
            <w:r w:rsidRPr="00BC1921">
              <w:rPr>
                <w:rFonts w:ascii="Times New Roman" w:eastAsia="DejaVu Sans" w:hAnsi="Times New Roman" w:cs="Times New Roman"/>
                <w:sz w:val="20"/>
                <w:szCs w:val="20"/>
              </w:rPr>
              <w:t>No</w:t>
            </w:r>
          </w:p>
        </w:tc>
        <w:tc>
          <w:tcPr>
            <w:tcW w:w="422" w:type="pct"/>
            <w:shd w:val="clear" w:color="auto" w:fill="FFFFFF"/>
            <w:tcMar>
              <w:top w:w="0" w:type="dxa"/>
              <w:left w:w="0" w:type="dxa"/>
              <w:bottom w:w="0" w:type="dxa"/>
              <w:right w:w="0" w:type="dxa"/>
            </w:tcMar>
            <w:vAlign w:val="center"/>
          </w:tcPr>
          <w:p w14:paraId="409D5E66" w14:textId="77777777" w:rsidR="000D5B39" w:rsidRPr="00BC1921" w:rsidRDefault="000D5B39" w:rsidP="000D5B39">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p>
        </w:tc>
        <w:tc>
          <w:tcPr>
            <w:tcW w:w="262" w:type="pct"/>
            <w:shd w:val="clear" w:color="auto" w:fill="FFFFFF"/>
            <w:tcMar>
              <w:top w:w="0" w:type="dxa"/>
              <w:left w:w="0" w:type="dxa"/>
              <w:bottom w:w="0" w:type="dxa"/>
              <w:right w:w="0" w:type="dxa"/>
            </w:tcMar>
            <w:vAlign w:val="center"/>
          </w:tcPr>
          <w:p w14:paraId="703B42E6" w14:textId="77777777" w:rsidR="000D5B39" w:rsidRPr="00BC1921" w:rsidRDefault="000D5B39" w:rsidP="000D5B39">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p>
        </w:tc>
        <w:tc>
          <w:tcPr>
            <w:tcW w:w="590" w:type="pct"/>
            <w:shd w:val="clear" w:color="auto" w:fill="FFFFFF"/>
            <w:tcMar>
              <w:top w:w="0" w:type="dxa"/>
              <w:left w:w="0" w:type="dxa"/>
              <w:bottom w:w="0" w:type="dxa"/>
              <w:right w:w="0" w:type="dxa"/>
            </w:tcMar>
            <w:vAlign w:val="center"/>
          </w:tcPr>
          <w:p w14:paraId="2C825536" w14:textId="77777777" w:rsidR="000D5B39" w:rsidRPr="00BC1921" w:rsidRDefault="000D5B39" w:rsidP="000D5B39">
            <w:pPr>
              <w:pBdr>
                <w:top w:val="none" w:sz="0" w:space="0" w:color="000000"/>
                <w:left w:val="none" w:sz="0" w:space="0" w:color="000000"/>
                <w:bottom w:val="none" w:sz="0" w:space="0" w:color="000000"/>
                <w:right w:val="none" w:sz="0" w:space="0" w:color="000000"/>
              </w:pBdr>
              <w:spacing w:before="100" w:after="0"/>
              <w:ind w:left="100" w:right="100"/>
              <w:rPr>
                <w:rFonts w:ascii="Times New Roman" w:eastAsia="DejaVu Sans" w:hAnsi="Times New Roman" w:cs="Times New Roman"/>
                <w:sz w:val="20"/>
                <w:szCs w:val="20"/>
              </w:rPr>
            </w:pPr>
          </w:p>
        </w:tc>
        <w:tc>
          <w:tcPr>
            <w:tcW w:w="301" w:type="pct"/>
            <w:shd w:val="clear" w:color="auto" w:fill="FFFFFF"/>
            <w:tcMar>
              <w:top w:w="0" w:type="dxa"/>
              <w:left w:w="0" w:type="dxa"/>
              <w:bottom w:w="0" w:type="dxa"/>
              <w:right w:w="0" w:type="dxa"/>
            </w:tcMar>
            <w:vAlign w:val="center"/>
          </w:tcPr>
          <w:p w14:paraId="1F0BC293" w14:textId="77777777" w:rsidR="000D5B39" w:rsidRPr="00BC1921" w:rsidRDefault="000D5B39" w:rsidP="000D5B39">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p>
        </w:tc>
        <w:tc>
          <w:tcPr>
            <w:tcW w:w="181" w:type="pct"/>
            <w:shd w:val="clear" w:color="auto" w:fill="FFFFFF"/>
            <w:tcMar>
              <w:top w:w="0" w:type="dxa"/>
              <w:left w:w="0" w:type="dxa"/>
              <w:bottom w:w="0" w:type="dxa"/>
              <w:right w:w="0" w:type="dxa"/>
            </w:tcMar>
            <w:vAlign w:val="center"/>
          </w:tcPr>
          <w:p w14:paraId="21343F98" w14:textId="77777777" w:rsidR="000D5B39" w:rsidRPr="00BC1921" w:rsidRDefault="000D5B39" w:rsidP="000D5B39">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p>
        </w:tc>
        <w:tc>
          <w:tcPr>
            <w:tcW w:w="461" w:type="pct"/>
            <w:shd w:val="clear" w:color="auto" w:fill="FFFFFF"/>
          </w:tcPr>
          <w:p w14:paraId="6C787AEA" w14:textId="7A84D9E9" w:rsidR="000D5B39" w:rsidRPr="00BC1921" w:rsidRDefault="000D5B39" w:rsidP="000D5B39">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r w:rsidRPr="00BC1921">
              <w:rPr>
                <w:rFonts w:ascii="Times New Roman" w:hAnsi="Times New Roman" w:cs="Times New Roman"/>
                <w:sz w:val="20"/>
                <w:szCs w:val="20"/>
              </w:rPr>
              <w:t>3,485,309</w:t>
            </w:r>
          </w:p>
        </w:tc>
        <w:tc>
          <w:tcPr>
            <w:tcW w:w="357" w:type="pct"/>
            <w:shd w:val="clear" w:color="auto" w:fill="FFFFFF"/>
          </w:tcPr>
          <w:p w14:paraId="651054E6" w14:textId="43707533" w:rsidR="000D5B39" w:rsidRPr="00BC1921" w:rsidRDefault="000D5B39" w:rsidP="000D5B39">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r w:rsidRPr="00BC1921">
              <w:rPr>
                <w:rFonts w:ascii="Times New Roman" w:hAnsi="Times New Roman" w:cs="Times New Roman"/>
                <w:sz w:val="20"/>
                <w:szCs w:val="20"/>
              </w:rPr>
              <w:t>24,565</w:t>
            </w:r>
          </w:p>
        </w:tc>
        <w:tc>
          <w:tcPr>
            <w:tcW w:w="673" w:type="pct"/>
            <w:shd w:val="clear" w:color="auto" w:fill="FFFFFF"/>
          </w:tcPr>
          <w:p w14:paraId="3E95D8FE" w14:textId="7CCAEAEA" w:rsidR="000D5B39" w:rsidRPr="00BC1921" w:rsidRDefault="000D5B39" w:rsidP="000D5B39">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r w:rsidRPr="00BC1921">
              <w:rPr>
                <w:rFonts w:ascii="Times New Roman" w:hAnsi="Times New Roman" w:cs="Times New Roman"/>
                <w:sz w:val="20"/>
                <w:szCs w:val="20"/>
              </w:rPr>
              <w:t>0.984 (0.971</w:t>
            </w:r>
            <w:r w:rsidR="006C5674">
              <w:rPr>
                <w:rFonts w:ascii="Times New Roman" w:hAnsi="Times New Roman" w:cs="Times New Roman"/>
                <w:sz w:val="20"/>
                <w:szCs w:val="20"/>
              </w:rPr>
              <w:t xml:space="preserve">, </w:t>
            </w:r>
            <w:r w:rsidRPr="00BC1921">
              <w:rPr>
                <w:rFonts w:ascii="Times New Roman" w:hAnsi="Times New Roman" w:cs="Times New Roman"/>
                <w:sz w:val="20"/>
                <w:szCs w:val="20"/>
              </w:rPr>
              <w:t>0.997)</w:t>
            </w:r>
          </w:p>
        </w:tc>
        <w:tc>
          <w:tcPr>
            <w:tcW w:w="352" w:type="pct"/>
            <w:shd w:val="clear" w:color="auto" w:fill="FFFFFF"/>
          </w:tcPr>
          <w:p w14:paraId="15B24F29" w14:textId="02854523" w:rsidR="000D5B39" w:rsidRPr="00BC1921" w:rsidRDefault="00766379" w:rsidP="000D5B39">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r>
              <w:rPr>
                <w:rFonts w:ascii="Times New Roman" w:hAnsi="Times New Roman" w:cs="Times New Roman"/>
                <w:sz w:val="20"/>
                <w:szCs w:val="20"/>
              </w:rPr>
              <w:t xml:space="preserve">&lt; </w:t>
            </w:r>
            <w:r w:rsidR="000D5B39" w:rsidRPr="00BC1921">
              <w:rPr>
                <w:rFonts w:ascii="Times New Roman" w:hAnsi="Times New Roman" w:cs="Times New Roman"/>
                <w:sz w:val="20"/>
                <w:szCs w:val="20"/>
              </w:rPr>
              <w:t>0.0</w:t>
            </w:r>
            <w:r>
              <w:rPr>
                <w:rFonts w:ascii="Times New Roman" w:hAnsi="Times New Roman" w:cs="Times New Roman"/>
                <w:sz w:val="20"/>
                <w:szCs w:val="20"/>
              </w:rPr>
              <w:t>5</w:t>
            </w:r>
          </w:p>
        </w:tc>
        <w:tc>
          <w:tcPr>
            <w:tcW w:w="280" w:type="pct"/>
            <w:shd w:val="clear" w:color="auto" w:fill="FFFFFF"/>
          </w:tcPr>
          <w:p w14:paraId="749384EC" w14:textId="77777777" w:rsidR="000D5B39" w:rsidRPr="00BC1921" w:rsidRDefault="000D5B39" w:rsidP="000D5B39">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p>
        </w:tc>
      </w:tr>
      <w:tr w:rsidR="00B9257B" w:rsidRPr="00BC1921" w14:paraId="22EC5A82" w14:textId="77777777" w:rsidTr="00B9257B">
        <w:trPr>
          <w:jc w:val="center"/>
        </w:trPr>
        <w:tc>
          <w:tcPr>
            <w:tcW w:w="805" w:type="pct"/>
            <w:vMerge/>
            <w:shd w:val="clear" w:color="auto" w:fill="FFFFFF"/>
            <w:tcMar>
              <w:top w:w="0" w:type="dxa"/>
              <w:left w:w="0" w:type="dxa"/>
              <w:bottom w:w="0" w:type="dxa"/>
              <w:right w:w="0" w:type="dxa"/>
            </w:tcMar>
            <w:vAlign w:val="center"/>
          </w:tcPr>
          <w:p w14:paraId="16CB8ADF" w14:textId="77777777" w:rsidR="0002469E" w:rsidRPr="00BC1921" w:rsidRDefault="0002469E" w:rsidP="0002469E">
            <w:pPr>
              <w:pBdr>
                <w:top w:val="none" w:sz="0" w:space="0" w:color="000000"/>
                <w:left w:val="none" w:sz="0" w:space="0" w:color="000000"/>
                <w:bottom w:val="none" w:sz="0" w:space="0" w:color="000000"/>
                <w:right w:val="none" w:sz="0" w:space="0" w:color="000000"/>
              </w:pBdr>
              <w:spacing w:before="100" w:after="0"/>
              <w:ind w:left="100" w:right="100"/>
              <w:rPr>
                <w:rFonts w:ascii="Times New Roman" w:eastAsia="DejaVu Sans" w:hAnsi="Times New Roman" w:cs="Times New Roman"/>
                <w:sz w:val="20"/>
                <w:szCs w:val="20"/>
              </w:rPr>
            </w:pPr>
          </w:p>
        </w:tc>
        <w:tc>
          <w:tcPr>
            <w:tcW w:w="316" w:type="pct"/>
            <w:shd w:val="clear" w:color="auto" w:fill="FFFFFF"/>
            <w:tcMar>
              <w:top w:w="0" w:type="dxa"/>
              <w:left w:w="0" w:type="dxa"/>
              <w:bottom w:w="0" w:type="dxa"/>
              <w:right w:w="0" w:type="dxa"/>
            </w:tcMar>
            <w:vAlign w:val="center"/>
          </w:tcPr>
          <w:p w14:paraId="199B3B05" w14:textId="77777777" w:rsidR="0002469E" w:rsidRPr="00BC1921" w:rsidRDefault="0002469E" w:rsidP="0002469E">
            <w:pPr>
              <w:pBdr>
                <w:top w:val="none" w:sz="0" w:space="0" w:color="000000"/>
                <w:left w:val="none" w:sz="0" w:space="0" w:color="000000"/>
                <w:bottom w:val="none" w:sz="0" w:space="0" w:color="000000"/>
                <w:right w:val="none" w:sz="0" w:space="0" w:color="000000"/>
              </w:pBdr>
              <w:spacing w:before="100" w:after="0"/>
              <w:ind w:left="100" w:right="100"/>
              <w:rPr>
                <w:rFonts w:ascii="Times New Roman" w:eastAsia="DejaVu Sans" w:hAnsi="Times New Roman" w:cs="Times New Roman"/>
                <w:sz w:val="20"/>
                <w:szCs w:val="20"/>
              </w:rPr>
            </w:pPr>
            <w:r w:rsidRPr="00BC1921">
              <w:rPr>
                <w:rFonts w:ascii="Times New Roman" w:eastAsia="DejaVu Sans" w:hAnsi="Times New Roman" w:cs="Times New Roman"/>
                <w:sz w:val="20"/>
                <w:szCs w:val="20"/>
              </w:rPr>
              <w:t>Yes</w:t>
            </w:r>
          </w:p>
        </w:tc>
        <w:tc>
          <w:tcPr>
            <w:tcW w:w="422" w:type="pct"/>
            <w:shd w:val="clear" w:color="auto" w:fill="FFFFFF"/>
            <w:tcMar>
              <w:top w:w="0" w:type="dxa"/>
              <w:left w:w="0" w:type="dxa"/>
              <w:bottom w:w="0" w:type="dxa"/>
              <w:right w:w="0" w:type="dxa"/>
            </w:tcMar>
            <w:vAlign w:val="center"/>
          </w:tcPr>
          <w:p w14:paraId="7333F685" w14:textId="77777777" w:rsidR="0002469E" w:rsidRPr="00BC1921" w:rsidRDefault="0002469E" w:rsidP="0002469E">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p>
        </w:tc>
        <w:tc>
          <w:tcPr>
            <w:tcW w:w="262" w:type="pct"/>
            <w:shd w:val="clear" w:color="auto" w:fill="FFFFFF"/>
            <w:tcMar>
              <w:top w:w="0" w:type="dxa"/>
              <w:left w:w="0" w:type="dxa"/>
              <w:bottom w:w="0" w:type="dxa"/>
              <w:right w:w="0" w:type="dxa"/>
            </w:tcMar>
            <w:vAlign w:val="center"/>
          </w:tcPr>
          <w:p w14:paraId="2B854600" w14:textId="77777777" w:rsidR="0002469E" w:rsidRPr="00BC1921" w:rsidRDefault="0002469E" w:rsidP="0002469E">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p>
        </w:tc>
        <w:tc>
          <w:tcPr>
            <w:tcW w:w="590" w:type="pct"/>
            <w:shd w:val="clear" w:color="auto" w:fill="FFFFFF"/>
            <w:tcMar>
              <w:top w:w="0" w:type="dxa"/>
              <w:left w:w="0" w:type="dxa"/>
              <w:bottom w:w="0" w:type="dxa"/>
              <w:right w:w="0" w:type="dxa"/>
            </w:tcMar>
            <w:vAlign w:val="center"/>
          </w:tcPr>
          <w:p w14:paraId="32DB473E" w14:textId="77777777" w:rsidR="0002469E" w:rsidRPr="00BC1921" w:rsidRDefault="0002469E" w:rsidP="0002469E">
            <w:pPr>
              <w:pBdr>
                <w:top w:val="none" w:sz="0" w:space="0" w:color="000000"/>
                <w:left w:val="none" w:sz="0" w:space="0" w:color="000000"/>
                <w:bottom w:val="none" w:sz="0" w:space="0" w:color="000000"/>
                <w:right w:val="none" w:sz="0" w:space="0" w:color="000000"/>
              </w:pBdr>
              <w:spacing w:before="100" w:after="0"/>
              <w:ind w:left="100" w:right="100"/>
              <w:rPr>
                <w:rFonts w:ascii="Times New Roman" w:eastAsia="DejaVu Sans" w:hAnsi="Times New Roman" w:cs="Times New Roman"/>
                <w:sz w:val="20"/>
                <w:szCs w:val="20"/>
              </w:rPr>
            </w:pPr>
          </w:p>
        </w:tc>
        <w:tc>
          <w:tcPr>
            <w:tcW w:w="301" w:type="pct"/>
            <w:shd w:val="clear" w:color="auto" w:fill="FFFFFF"/>
            <w:tcMar>
              <w:top w:w="0" w:type="dxa"/>
              <w:left w:w="0" w:type="dxa"/>
              <w:bottom w:w="0" w:type="dxa"/>
              <w:right w:w="0" w:type="dxa"/>
            </w:tcMar>
            <w:vAlign w:val="center"/>
          </w:tcPr>
          <w:p w14:paraId="2148D5D0" w14:textId="77777777" w:rsidR="0002469E" w:rsidRPr="00BC1921" w:rsidRDefault="0002469E" w:rsidP="0002469E">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p>
        </w:tc>
        <w:tc>
          <w:tcPr>
            <w:tcW w:w="181" w:type="pct"/>
            <w:shd w:val="clear" w:color="auto" w:fill="FFFFFF"/>
            <w:tcMar>
              <w:top w:w="0" w:type="dxa"/>
              <w:left w:w="0" w:type="dxa"/>
              <w:bottom w:w="0" w:type="dxa"/>
              <w:right w:w="0" w:type="dxa"/>
            </w:tcMar>
            <w:vAlign w:val="center"/>
          </w:tcPr>
          <w:p w14:paraId="023F6090" w14:textId="77777777" w:rsidR="0002469E" w:rsidRPr="00BC1921" w:rsidRDefault="0002469E" w:rsidP="0002469E">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p>
        </w:tc>
        <w:tc>
          <w:tcPr>
            <w:tcW w:w="461" w:type="pct"/>
            <w:shd w:val="clear" w:color="auto" w:fill="FFFFFF"/>
          </w:tcPr>
          <w:p w14:paraId="5468192D" w14:textId="239A80E6" w:rsidR="0002469E" w:rsidRPr="00BC1921" w:rsidRDefault="0002469E" w:rsidP="0002469E">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r w:rsidRPr="00BC1921">
              <w:rPr>
                <w:rFonts w:ascii="Times New Roman" w:hAnsi="Times New Roman" w:cs="Times New Roman"/>
                <w:sz w:val="20"/>
                <w:szCs w:val="20"/>
              </w:rPr>
              <w:t>163,516</w:t>
            </w:r>
          </w:p>
        </w:tc>
        <w:tc>
          <w:tcPr>
            <w:tcW w:w="357" w:type="pct"/>
            <w:shd w:val="clear" w:color="auto" w:fill="FFFFFF"/>
          </w:tcPr>
          <w:p w14:paraId="389ABB47" w14:textId="005883F8" w:rsidR="0002469E" w:rsidRPr="00BC1921" w:rsidRDefault="0002469E" w:rsidP="0002469E">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r w:rsidRPr="00BC1921">
              <w:rPr>
                <w:rFonts w:ascii="Times New Roman" w:hAnsi="Times New Roman" w:cs="Times New Roman"/>
                <w:sz w:val="20"/>
                <w:szCs w:val="20"/>
              </w:rPr>
              <w:t>1,496</w:t>
            </w:r>
          </w:p>
        </w:tc>
        <w:tc>
          <w:tcPr>
            <w:tcW w:w="673" w:type="pct"/>
            <w:shd w:val="clear" w:color="auto" w:fill="FFFFFF"/>
          </w:tcPr>
          <w:p w14:paraId="230F5ACD" w14:textId="6F97831A" w:rsidR="0002469E" w:rsidRPr="00BC1921" w:rsidRDefault="0002469E" w:rsidP="0002469E">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r w:rsidRPr="00BC1921">
              <w:rPr>
                <w:rFonts w:ascii="Times New Roman" w:hAnsi="Times New Roman" w:cs="Times New Roman"/>
                <w:sz w:val="20"/>
                <w:szCs w:val="20"/>
              </w:rPr>
              <w:t>0.945 (0.897</w:t>
            </w:r>
            <w:r w:rsidR="006C5674">
              <w:rPr>
                <w:rFonts w:ascii="Times New Roman" w:hAnsi="Times New Roman" w:cs="Times New Roman"/>
                <w:sz w:val="20"/>
                <w:szCs w:val="20"/>
              </w:rPr>
              <w:t xml:space="preserve">, </w:t>
            </w:r>
            <w:r w:rsidRPr="00BC1921">
              <w:rPr>
                <w:rFonts w:ascii="Times New Roman" w:hAnsi="Times New Roman" w:cs="Times New Roman"/>
                <w:sz w:val="20"/>
                <w:szCs w:val="20"/>
              </w:rPr>
              <w:t>0.995)</w:t>
            </w:r>
          </w:p>
        </w:tc>
        <w:tc>
          <w:tcPr>
            <w:tcW w:w="352" w:type="pct"/>
            <w:shd w:val="clear" w:color="auto" w:fill="FFFFFF"/>
          </w:tcPr>
          <w:p w14:paraId="1F1B334E" w14:textId="4DBA01D7" w:rsidR="0002469E" w:rsidRPr="00BC1921" w:rsidRDefault="0002469E" w:rsidP="0002469E">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r w:rsidRPr="00BC1921">
              <w:rPr>
                <w:rFonts w:ascii="Times New Roman" w:hAnsi="Times New Roman" w:cs="Times New Roman"/>
                <w:sz w:val="20"/>
                <w:szCs w:val="20"/>
              </w:rPr>
              <w:t>0.03</w:t>
            </w:r>
          </w:p>
        </w:tc>
        <w:tc>
          <w:tcPr>
            <w:tcW w:w="280" w:type="pct"/>
            <w:shd w:val="clear" w:color="auto" w:fill="FFFFFF"/>
          </w:tcPr>
          <w:p w14:paraId="718C0017" w14:textId="73E582CD" w:rsidR="0002469E" w:rsidRPr="00BC1921" w:rsidRDefault="0002469E" w:rsidP="0002469E">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r w:rsidRPr="00BC1921">
              <w:rPr>
                <w:rFonts w:ascii="Times New Roman" w:hAnsi="Times New Roman" w:cs="Times New Roman"/>
                <w:sz w:val="20"/>
                <w:szCs w:val="20"/>
              </w:rPr>
              <w:t>0.13</w:t>
            </w:r>
          </w:p>
        </w:tc>
      </w:tr>
      <w:tr w:rsidR="00B9257B" w:rsidRPr="00BC1921" w14:paraId="4A7205CF" w14:textId="77777777" w:rsidTr="008955CC">
        <w:trPr>
          <w:jc w:val="center"/>
        </w:trPr>
        <w:tc>
          <w:tcPr>
            <w:tcW w:w="805" w:type="pct"/>
            <w:vMerge w:val="restart"/>
            <w:shd w:val="clear" w:color="auto" w:fill="F2F2F2" w:themeFill="background1" w:themeFillShade="F2"/>
            <w:tcMar>
              <w:top w:w="0" w:type="dxa"/>
              <w:left w:w="0" w:type="dxa"/>
              <w:bottom w:w="0" w:type="dxa"/>
              <w:right w:w="0" w:type="dxa"/>
            </w:tcMar>
            <w:vAlign w:val="center"/>
          </w:tcPr>
          <w:p w14:paraId="6058F348" w14:textId="2232C9B1" w:rsidR="005E5E9C" w:rsidRPr="00BC1921" w:rsidRDefault="005E5E9C" w:rsidP="005E5E9C">
            <w:pPr>
              <w:pBdr>
                <w:top w:val="none" w:sz="0" w:space="0" w:color="000000"/>
                <w:left w:val="none" w:sz="0" w:space="0" w:color="000000"/>
                <w:bottom w:val="none" w:sz="0" w:space="0" w:color="000000"/>
                <w:right w:val="none" w:sz="0" w:space="0" w:color="000000"/>
              </w:pBdr>
              <w:spacing w:before="100" w:after="0"/>
              <w:ind w:left="100" w:right="100"/>
              <w:rPr>
                <w:rFonts w:ascii="Times New Roman" w:eastAsia="DejaVu Sans" w:hAnsi="Times New Roman" w:cs="Times New Roman"/>
                <w:sz w:val="20"/>
                <w:szCs w:val="20"/>
              </w:rPr>
            </w:pPr>
            <w:r w:rsidRPr="00BC1921">
              <w:rPr>
                <w:rFonts w:ascii="Times New Roman" w:eastAsia="DejaVu Sans" w:hAnsi="Times New Roman" w:cs="Times New Roman"/>
                <w:sz w:val="20"/>
                <w:szCs w:val="20"/>
              </w:rPr>
              <w:lastRenderedPageBreak/>
              <w:t>Self-rated good/excellent health</w:t>
            </w:r>
          </w:p>
        </w:tc>
        <w:tc>
          <w:tcPr>
            <w:tcW w:w="316" w:type="pct"/>
            <w:shd w:val="clear" w:color="auto" w:fill="F2F2F2" w:themeFill="background1" w:themeFillShade="F2"/>
            <w:tcMar>
              <w:top w:w="0" w:type="dxa"/>
              <w:left w:w="0" w:type="dxa"/>
              <w:bottom w:w="0" w:type="dxa"/>
              <w:right w:w="0" w:type="dxa"/>
            </w:tcMar>
            <w:vAlign w:val="center"/>
          </w:tcPr>
          <w:p w14:paraId="4F7A0AFD" w14:textId="77777777" w:rsidR="005E5E9C" w:rsidRPr="00BC1921" w:rsidRDefault="005E5E9C" w:rsidP="005E5E9C">
            <w:pPr>
              <w:pBdr>
                <w:top w:val="none" w:sz="0" w:space="0" w:color="000000"/>
                <w:left w:val="none" w:sz="0" w:space="0" w:color="000000"/>
                <w:bottom w:val="none" w:sz="0" w:space="0" w:color="000000"/>
                <w:right w:val="none" w:sz="0" w:space="0" w:color="000000"/>
              </w:pBdr>
              <w:spacing w:before="100" w:after="0"/>
              <w:ind w:left="100" w:right="100"/>
              <w:rPr>
                <w:rFonts w:ascii="Times New Roman" w:eastAsia="DejaVu Sans" w:hAnsi="Times New Roman" w:cs="Times New Roman"/>
                <w:sz w:val="20"/>
                <w:szCs w:val="20"/>
              </w:rPr>
            </w:pPr>
            <w:r w:rsidRPr="00BC1921">
              <w:rPr>
                <w:rFonts w:ascii="Times New Roman" w:eastAsia="DejaVu Sans" w:hAnsi="Times New Roman" w:cs="Times New Roman"/>
                <w:sz w:val="20"/>
                <w:szCs w:val="20"/>
              </w:rPr>
              <w:t>No</w:t>
            </w:r>
          </w:p>
        </w:tc>
        <w:tc>
          <w:tcPr>
            <w:tcW w:w="422" w:type="pct"/>
            <w:shd w:val="clear" w:color="auto" w:fill="F2F2F2" w:themeFill="background1" w:themeFillShade="F2"/>
            <w:tcMar>
              <w:top w:w="0" w:type="dxa"/>
              <w:left w:w="0" w:type="dxa"/>
              <w:bottom w:w="0" w:type="dxa"/>
              <w:right w:w="0" w:type="dxa"/>
            </w:tcMar>
            <w:vAlign w:val="center"/>
          </w:tcPr>
          <w:p w14:paraId="18047317" w14:textId="77777777" w:rsidR="005E5E9C" w:rsidRPr="00BC1921" w:rsidRDefault="005E5E9C" w:rsidP="005E5E9C">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p>
        </w:tc>
        <w:tc>
          <w:tcPr>
            <w:tcW w:w="262" w:type="pct"/>
            <w:shd w:val="clear" w:color="auto" w:fill="F2F2F2" w:themeFill="background1" w:themeFillShade="F2"/>
            <w:tcMar>
              <w:top w:w="0" w:type="dxa"/>
              <w:left w:w="0" w:type="dxa"/>
              <w:bottom w:w="0" w:type="dxa"/>
              <w:right w:w="0" w:type="dxa"/>
            </w:tcMar>
            <w:vAlign w:val="center"/>
          </w:tcPr>
          <w:p w14:paraId="7DBFF166" w14:textId="77777777" w:rsidR="005E5E9C" w:rsidRPr="00BC1921" w:rsidRDefault="005E5E9C" w:rsidP="005E5E9C">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p>
        </w:tc>
        <w:tc>
          <w:tcPr>
            <w:tcW w:w="590" w:type="pct"/>
            <w:shd w:val="clear" w:color="auto" w:fill="F2F2F2" w:themeFill="background1" w:themeFillShade="F2"/>
            <w:tcMar>
              <w:top w:w="0" w:type="dxa"/>
              <w:left w:w="0" w:type="dxa"/>
              <w:bottom w:w="0" w:type="dxa"/>
              <w:right w:w="0" w:type="dxa"/>
            </w:tcMar>
            <w:vAlign w:val="center"/>
          </w:tcPr>
          <w:p w14:paraId="479CD129" w14:textId="77777777" w:rsidR="005E5E9C" w:rsidRPr="00BC1921" w:rsidRDefault="005E5E9C" w:rsidP="005E5E9C">
            <w:pPr>
              <w:pBdr>
                <w:top w:val="none" w:sz="0" w:space="0" w:color="000000"/>
                <w:left w:val="none" w:sz="0" w:space="0" w:color="000000"/>
                <w:bottom w:val="none" w:sz="0" w:space="0" w:color="000000"/>
                <w:right w:val="none" w:sz="0" w:space="0" w:color="000000"/>
              </w:pBdr>
              <w:spacing w:before="100" w:after="0"/>
              <w:ind w:left="100" w:right="100"/>
              <w:rPr>
                <w:rFonts w:ascii="Times New Roman" w:eastAsia="DejaVu Sans" w:hAnsi="Times New Roman" w:cs="Times New Roman"/>
                <w:sz w:val="20"/>
                <w:szCs w:val="20"/>
              </w:rPr>
            </w:pPr>
          </w:p>
        </w:tc>
        <w:tc>
          <w:tcPr>
            <w:tcW w:w="301" w:type="pct"/>
            <w:shd w:val="clear" w:color="auto" w:fill="F2F2F2" w:themeFill="background1" w:themeFillShade="F2"/>
            <w:tcMar>
              <w:top w:w="0" w:type="dxa"/>
              <w:left w:w="0" w:type="dxa"/>
              <w:bottom w:w="0" w:type="dxa"/>
              <w:right w:w="0" w:type="dxa"/>
            </w:tcMar>
            <w:vAlign w:val="center"/>
          </w:tcPr>
          <w:p w14:paraId="6610FC84" w14:textId="77777777" w:rsidR="005E5E9C" w:rsidRPr="00BC1921" w:rsidRDefault="005E5E9C" w:rsidP="005E5E9C">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p>
        </w:tc>
        <w:tc>
          <w:tcPr>
            <w:tcW w:w="181" w:type="pct"/>
            <w:shd w:val="clear" w:color="auto" w:fill="F2F2F2" w:themeFill="background1" w:themeFillShade="F2"/>
            <w:tcMar>
              <w:top w:w="0" w:type="dxa"/>
              <w:left w:w="0" w:type="dxa"/>
              <w:bottom w:w="0" w:type="dxa"/>
              <w:right w:w="0" w:type="dxa"/>
            </w:tcMar>
            <w:vAlign w:val="center"/>
          </w:tcPr>
          <w:p w14:paraId="34B44000" w14:textId="77777777" w:rsidR="005E5E9C" w:rsidRPr="00BC1921" w:rsidRDefault="005E5E9C" w:rsidP="005E5E9C">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p>
        </w:tc>
        <w:tc>
          <w:tcPr>
            <w:tcW w:w="461" w:type="pct"/>
            <w:shd w:val="clear" w:color="auto" w:fill="F2F2F2" w:themeFill="background1" w:themeFillShade="F2"/>
          </w:tcPr>
          <w:p w14:paraId="020816FF" w14:textId="4B180D1D" w:rsidR="005E5E9C" w:rsidRPr="00BC1921" w:rsidRDefault="005E5E9C" w:rsidP="005E5E9C">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r w:rsidRPr="00BC1921">
              <w:rPr>
                <w:rFonts w:ascii="Times New Roman" w:hAnsi="Times New Roman" w:cs="Times New Roman"/>
                <w:sz w:val="20"/>
                <w:szCs w:val="20"/>
              </w:rPr>
              <w:t>3,148,202</w:t>
            </w:r>
          </w:p>
        </w:tc>
        <w:tc>
          <w:tcPr>
            <w:tcW w:w="357" w:type="pct"/>
            <w:shd w:val="clear" w:color="auto" w:fill="F2F2F2" w:themeFill="background1" w:themeFillShade="F2"/>
          </w:tcPr>
          <w:p w14:paraId="0B66E3B2" w14:textId="6B946D44" w:rsidR="005E5E9C" w:rsidRPr="00BC1921" w:rsidRDefault="005E5E9C" w:rsidP="005E5E9C">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r w:rsidRPr="00BC1921">
              <w:rPr>
                <w:rFonts w:ascii="Times New Roman" w:hAnsi="Times New Roman" w:cs="Times New Roman"/>
                <w:sz w:val="20"/>
                <w:szCs w:val="20"/>
              </w:rPr>
              <w:t>23,598</w:t>
            </w:r>
          </w:p>
        </w:tc>
        <w:tc>
          <w:tcPr>
            <w:tcW w:w="673" w:type="pct"/>
            <w:shd w:val="clear" w:color="auto" w:fill="F2F2F2" w:themeFill="background1" w:themeFillShade="F2"/>
          </w:tcPr>
          <w:p w14:paraId="0539D9D8" w14:textId="00E53AE3" w:rsidR="005E5E9C" w:rsidRPr="00BC1921" w:rsidRDefault="005E5E9C" w:rsidP="005E5E9C">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r w:rsidRPr="00BC1921">
              <w:rPr>
                <w:rFonts w:ascii="Times New Roman" w:hAnsi="Times New Roman" w:cs="Times New Roman"/>
                <w:sz w:val="20"/>
                <w:szCs w:val="20"/>
              </w:rPr>
              <w:t>0.986 (0.973</w:t>
            </w:r>
            <w:r w:rsidR="006C5674">
              <w:rPr>
                <w:rFonts w:ascii="Times New Roman" w:hAnsi="Times New Roman" w:cs="Times New Roman"/>
                <w:sz w:val="20"/>
                <w:szCs w:val="20"/>
              </w:rPr>
              <w:t xml:space="preserve">, </w:t>
            </w:r>
            <w:r w:rsidRPr="00BC1921">
              <w:rPr>
                <w:rFonts w:ascii="Times New Roman" w:hAnsi="Times New Roman" w:cs="Times New Roman"/>
                <w:sz w:val="20"/>
                <w:szCs w:val="20"/>
              </w:rPr>
              <w:t>0.999)</w:t>
            </w:r>
          </w:p>
        </w:tc>
        <w:tc>
          <w:tcPr>
            <w:tcW w:w="352" w:type="pct"/>
            <w:shd w:val="clear" w:color="auto" w:fill="F2F2F2" w:themeFill="background1" w:themeFillShade="F2"/>
          </w:tcPr>
          <w:p w14:paraId="1766E417" w14:textId="43173315" w:rsidR="005E5E9C" w:rsidRPr="00BC1921" w:rsidRDefault="005E5E9C" w:rsidP="005E5E9C">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r w:rsidRPr="00BC1921">
              <w:rPr>
                <w:rFonts w:ascii="Times New Roman" w:hAnsi="Times New Roman" w:cs="Times New Roman"/>
                <w:sz w:val="20"/>
                <w:szCs w:val="20"/>
              </w:rPr>
              <w:t>0.03</w:t>
            </w:r>
          </w:p>
        </w:tc>
        <w:tc>
          <w:tcPr>
            <w:tcW w:w="280" w:type="pct"/>
            <w:shd w:val="clear" w:color="auto" w:fill="F2F2F2" w:themeFill="background1" w:themeFillShade="F2"/>
          </w:tcPr>
          <w:p w14:paraId="61490C84" w14:textId="77777777" w:rsidR="005E5E9C" w:rsidRPr="00BC1921" w:rsidRDefault="005E5E9C" w:rsidP="005E5E9C">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p>
        </w:tc>
      </w:tr>
      <w:tr w:rsidR="00B9257B" w:rsidRPr="00BC1921" w14:paraId="12ACAED3" w14:textId="77777777" w:rsidTr="008955CC">
        <w:trPr>
          <w:jc w:val="center"/>
        </w:trPr>
        <w:tc>
          <w:tcPr>
            <w:tcW w:w="805" w:type="pct"/>
            <w:vMerge/>
            <w:shd w:val="clear" w:color="auto" w:fill="F2F2F2" w:themeFill="background1" w:themeFillShade="F2"/>
            <w:tcMar>
              <w:top w:w="0" w:type="dxa"/>
              <w:left w:w="0" w:type="dxa"/>
              <w:bottom w:w="0" w:type="dxa"/>
              <w:right w:w="0" w:type="dxa"/>
            </w:tcMar>
            <w:vAlign w:val="center"/>
          </w:tcPr>
          <w:p w14:paraId="1355B895" w14:textId="77777777" w:rsidR="005E5E9C" w:rsidRPr="00BC1921" w:rsidRDefault="005E5E9C" w:rsidP="005E5E9C">
            <w:pPr>
              <w:pBdr>
                <w:top w:val="none" w:sz="0" w:space="0" w:color="000000"/>
                <w:left w:val="none" w:sz="0" w:space="0" w:color="000000"/>
                <w:bottom w:val="none" w:sz="0" w:space="0" w:color="000000"/>
                <w:right w:val="none" w:sz="0" w:space="0" w:color="000000"/>
              </w:pBdr>
              <w:spacing w:before="100" w:after="0"/>
              <w:ind w:left="100" w:right="100"/>
              <w:rPr>
                <w:rFonts w:ascii="Times New Roman" w:eastAsia="DejaVu Sans" w:hAnsi="Times New Roman" w:cs="Times New Roman"/>
                <w:sz w:val="20"/>
                <w:szCs w:val="20"/>
              </w:rPr>
            </w:pPr>
          </w:p>
        </w:tc>
        <w:tc>
          <w:tcPr>
            <w:tcW w:w="316" w:type="pct"/>
            <w:shd w:val="clear" w:color="auto" w:fill="F2F2F2" w:themeFill="background1" w:themeFillShade="F2"/>
            <w:tcMar>
              <w:top w:w="0" w:type="dxa"/>
              <w:left w:w="0" w:type="dxa"/>
              <w:bottom w:w="0" w:type="dxa"/>
              <w:right w:w="0" w:type="dxa"/>
            </w:tcMar>
            <w:vAlign w:val="center"/>
          </w:tcPr>
          <w:p w14:paraId="5A96F28F" w14:textId="77777777" w:rsidR="005E5E9C" w:rsidRPr="00BC1921" w:rsidRDefault="005E5E9C" w:rsidP="005E5E9C">
            <w:pPr>
              <w:pBdr>
                <w:top w:val="none" w:sz="0" w:space="0" w:color="000000"/>
                <w:left w:val="none" w:sz="0" w:space="0" w:color="000000"/>
                <w:bottom w:val="none" w:sz="0" w:space="0" w:color="000000"/>
                <w:right w:val="none" w:sz="0" w:space="0" w:color="000000"/>
              </w:pBdr>
              <w:spacing w:before="100" w:after="0"/>
              <w:ind w:left="100" w:right="100"/>
              <w:rPr>
                <w:rFonts w:ascii="Times New Roman" w:eastAsia="DejaVu Sans" w:hAnsi="Times New Roman" w:cs="Times New Roman"/>
                <w:sz w:val="20"/>
                <w:szCs w:val="20"/>
              </w:rPr>
            </w:pPr>
            <w:r w:rsidRPr="00BC1921">
              <w:rPr>
                <w:rFonts w:ascii="Times New Roman" w:eastAsia="DejaVu Sans" w:hAnsi="Times New Roman" w:cs="Times New Roman"/>
                <w:sz w:val="20"/>
                <w:szCs w:val="20"/>
              </w:rPr>
              <w:t>Yes</w:t>
            </w:r>
          </w:p>
        </w:tc>
        <w:tc>
          <w:tcPr>
            <w:tcW w:w="422" w:type="pct"/>
            <w:shd w:val="clear" w:color="auto" w:fill="F2F2F2" w:themeFill="background1" w:themeFillShade="F2"/>
            <w:tcMar>
              <w:top w:w="0" w:type="dxa"/>
              <w:left w:w="0" w:type="dxa"/>
              <w:bottom w:w="0" w:type="dxa"/>
              <w:right w:w="0" w:type="dxa"/>
            </w:tcMar>
            <w:vAlign w:val="center"/>
          </w:tcPr>
          <w:p w14:paraId="6BE44E42" w14:textId="77777777" w:rsidR="005E5E9C" w:rsidRPr="00BC1921" w:rsidRDefault="005E5E9C" w:rsidP="005E5E9C">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p>
        </w:tc>
        <w:tc>
          <w:tcPr>
            <w:tcW w:w="262" w:type="pct"/>
            <w:shd w:val="clear" w:color="auto" w:fill="F2F2F2" w:themeFill="background1" w:themeFillShade="F2"/>
            <w:tcMar>
              <w:top w:w="0" w:type="dxa"/>
              <w:left w:w="0" w:type="dxa"/>
              <w:bottom w:w="0" w:type="dxa"/>
              <w:right w:w="0" w:type="dxa"/>
            </w:tcMar>
            <w:vAlign w:val="center"/>
          </w:tcPr>
          <w:p w14:paraId="309B32E9" w14:textId="77777777" w:rsidR="005E5E9C" w:rsidRPr="00BC1921" w:rsidRDefault="005E5E9C" w:rsidP="005E5E9C">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p>
        </w:tc>
        <w:tc>
          <w:tcPr>
            <w:tcW w:w="590" w:type="pct"/>
            <w:shd w:val="clear" w:color="auto" w:fill="F2F2F2" w:themeFill="background1" w:themeFillShade="F2"/>
            <w:tcMar>
              <w:top w:w="0" w:type="dxa"/>
              <w:left w:w="0" w:type="dxa"/>
              <w:bottom w:w="0" w:type="dxa"/>
              <w:right w:w="0" w:type="dxa"/>
            </w:tcMar>
            <w:vAlign w:val="center"/>
          </w:tcPr>
          <w:p w14:paraId="4CFCF514" w14:textId="77777777" w:rsidR="005E5E9C" w:rsidRPr="00BC1921" w:rsidRDefault="005E5E9C" w:rsidP="005E5E9C">
            <w:pPr>
              <w:pBdr>
                <w:top w:val="none" w:sz="0" w:space="0" w:color="000000"/>
                <w:left w:val="none" w:sz="0" w:space="0" w:color="000000"/>
                <w:bottom w:val="none" w:sz="0" w:space="0" w:color="000000"/>
                <w:right w:val="none" w:sz="0" w:space="0" w:color="000000"/>
              </w:pBdr>
              <w:spacing w:before="100" w:after="0"/>
              <w:ind w:left="100" w:right="100"/>
              <w:rPr>
                <w:rFonts w:ascii="Times New Roman" w:eastAsia="DejaVu Sans" w:hAnsi="Times New Roman" w:cs="Times New Roman"/>
                <w:sz w:val="20"/>
                <w:szCs w:val="20"/>
              </w:rPr>
            </w:pPr>
          </w:p>
        </w:tc>
        <w:tc>
          <w:tcPr>
            <w:tcW w:w="301" w:type="pct"/>
            <w:shd w:val="clear" w:color="auto" w:fill="F2F2F2" w:themeFill="background1" w:themeFillShade="F2"/>
            <w:tcMar>
              <w:top w:w="0" w:type="dxa"/>
              <w:left w:w="0" w:type="dxa"/>
              <w:bottom w:w="0" w:type="dxa"/>
              <w:right w:w="0" w:type="dxa"/>
            </w:tcMar>
            <w:vAlign w:val="center"/>
          </w:tcPr>
          <w:p w14:paraId="1F52D157" w14:textId="77777777" w:rsidR="005E5E9C" w:rsidRPr="00BC1921" w:rsidRDefault="005E5E9C" w:rsidP="005E5E9C">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p>
        </w:tc>
        <w:tc>
          <w:tcPr>
            <w:tcW w:w="181" w:type="pct"/>
            <w:shd w:val="clear" w:color="auto" w:fill="F2F2F2" w:themeFill="background1" w:themeFillShade="F2"/>
            <w:tcMar>
              <w:top w:w="0" w:type="dxa"/>
              <w:left w:w="0" w:type="dxa"/>
              <w:bottom w:w="0" w:type="dxa"/>
              <w:right w:w="0" w:type="dxa"/>
            </w:tcMar>
            <w:vAlign w:val="center"/>
          </w:tcPr>
          <w:p w14:paraId="4735BE9D" w14:textId="77777777" w:rsidR="005E5E9C" w:rsidRPr="00BC1921" w:rsidRDefault="005E5E9C" w:rsidP="005E5E9C">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p>
        </w:tc>
        <w:tc>
          <w:tcPr>
            <w:tcW w:w="461" w:type="pct"/>
            <w:shd w:val="clear" w:color="auto" w:fill="F2F2F2" w:themeFill="background1" w:themeFillShade="F2"/>
          </w:tcPr>
          <w:p w14:paraId="73DE55DD" w14:textId="5C8A6AB3" w:rsidR="005E5E9C" w:rsidRPr="00BC1921" w:rsidRDefault="005E5E9C" w:rsidP="005E5E9C">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r w:rsidRPr="00BC1921">
              <w:rPr>
                <w:rFonts w:ascii="Times New Roman" w:hAnsi="Times New Roman" w:cs="Times New Roman"/>
                <w:sz w:val="20"/>
                <w:szCs w:val="20"/>
              </w:rPr>
              <w:t>150,567</w:t>
            </w:r>
          </w:p>
        </w:tc>
        <w:tc>
          <w:tcPr>
            <w:tcW w:w="357" w:type="pct"/>
            <w:shd w:val="clear" w:color="auto" w:fill="F2F2F2" w:themeFill="background1" w:themeFillShade="F2"/>
          </w:tcPr>
          <w:p w14:paraId="3390EE68" w14:textId="4E1CA925" w:rsidR="005E5E9C" w:rsidRPr="00BC1921" w:rsidRDefault="005E5E9C" w:rsidP="005E5E9C">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r w:rsidRPr="00BC1921">
              <w:rPr>
                <w:rFonts w:ascii="Times New Roman" w:hAnsi="Times New Roman" w:cs="Times New Roman"/>
                <w:sz w:val="20"/>
                <w:szCs w:val="20"/>
              </w:rPr>
              <w:t>1,498</w:t>
            </w:r>
          </w:p>
        </w:tc>
        <w:tc>
          <w:tcPr>
            <w:tcW w:w="673" w:type="pct"/>
            <w:shd w:val="clear" w:color="auto" w:fill="F2F2F2" w:themeFill="background1" w:themeFillShade="F2"/>
          </w:tcPr>
          <w:p w14:paraId="5A16CDA4" w14:textId="691177AC" w:rsidR="005E5E9C" w:rsidRPr="00BC1921" w:rsidRDefault="005E5E9C" w:rsidP="005E5E9C">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r w:rsidRPr="00BC1921">
              <w:rPr>
                <w:rFonts w:ascii="Times New Roman" w:hAnsi="Times New Roman" w:cs="Times New Roman"/>
                <w:sz w:val="20"/>
                <w:szCs w:val="20"/>
              </w:rPr>
              <w:t>0.979 (0.933</w:t>
            </w:r>
            <w:r w:rsidR="006C5674">
              <w:rPr>
                <w:rFonts w:ascii="Times New Roman" w:hAnsi="Times New Roman" w:cs="Times New Roman"/>
                <w:sz w:val="20"/>
                <w:szCs w:val="20"/>
              </w:rPr>
              <w:t xml:space="preserve">, </w:t>
            </w:r>
            <w:r w:rsidRPr="00BC1921">
              <w:rPr>
                <w:rFonts w:ascii="Times New Roman" w:hAnsi="Times New Roman" w:cs="Times New Roman"/>
                <w:sz w:val="20"/>
                <w:szCs w:val="20"/>
              </w:rPr>
              <w:t>1.028)</w:t>
            </w:r>
          </w:p>
        </w:tc>
        <w:tc>
          <w:tcPr>
            <w:tcW w:w="352" w:type="pct"/>
            <w:shd w:val="clear" w:color="auto" w:fill="F2F2F2" w:themeFill="background1" w:themeFillShade="F2"/>
          </w:tcPr>
          <w:p w14:paraId="37DBFFD2" w14:textId="353F327F" w:rsidR="005E5E9C" w:rsidRPr="00BC1921" w:rsidRDefault="005E5E9C" w:rsidP="005E5E9C">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r w:rsidRPr="00BC1921">
              <w:rPr>
                <w:rFonts w:ascii="Times New Roman" w:hAnsi="Times New Roman" w:cs="Times New Roman"/>
                <w:sz w:val="20"/>
                <w:szCs w:val="20"/>
              </w:rPr>
              <w:t>0.</w:t>
            </w:r>
            <w:r w:rsidR="00766379">
              <w:rPr>
                <w:rFonts w:ascii="Times New Roman" w:hAnsi="Times New Roman" w:cs="Times New Roman"/>
                <w:sz w:val="20"/>
                <w:szCs w:val="20"/>
              </w:rPr>
              <w:t>40</w:t>
            </w:r>
          </w:p>
        </w:tc>
        <w:tc>
          <w:tcPr>
            <w:tcW w:w="280" w:type="pct"/>
            <w:shd w:val="clear" w:color="auto" w:fill="F2F2F2" w:themeFill="background1" w:themeFillShade="F2"/>
          </w:tcPr>
          <w:p w14:paraId="0DF1DCB4" w14:textId="4A41383C" w:rsidR="005E5E9C" w:rsidRPr="00BC1921" w:rsidRDefault="005E5E9C" w:rsidP="005E5E9C">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r w:rsidRPr="00BC1921">
              <w:rPr>
                <w:rFonts w:ascii="Times New Roman" w:hAnsi="Times New Roman" w:cs="Times New Roman"/>
                <w:sz w:val="20"/>
                <w:szCs w:val="20"/>
              </w:rPr>
              <w:t>0.7</w:t>
            </w:r>
            <w:r w:rsidR="00766379">
              <w:rPr>
                <w:rFonts w:ascii="Times New Roman" w:hAnsi="Times New Roman" w:cs="Times New Roman"/>
                <w:sz w:val="20"/>
                <w:szCs w:val="20"/>
              </w:rPr>
              <w:t>9</w:t>
            </w:r>
          </w:p>
        </w:tc>
      </w:tr>
      <w:tr w:rsidR="00B9257B" w:rsidRPr="00BC1921" w14:paraId="4044FDC7" w14:textId="77777777" w:rsidTr="008955CC">
        <w:trPr>
          <w:jc w:val="center"/>
        </w:trPr>
        <w:tc>
          <w:tcPr>
            <w:tcW w:w="805" w:type="pct"/>
            <w:vMerge w:val="restart"/>
            <w:shd w:val="clear" w:color="auto" w:fill="F2F2F2" w:themeFill="background1" w:themeFillShade="F2"/>
            <w:tcMar>
              <w:top w:w="0" w:type="dxa"/>
              <w:left w:w="0" w:type="dxa"/>
              <w:bottom w:w="0" w:type="dxa"/>
              <w:right w:w="0" w:type="dxa"/>
            </w:tcMar>
            <w:vAlign w:val="center"/>
          </w:tcPr>
          <w:p w14:paraId="05BB886F" w14:textId="1EC266CF" w:rsidR="005E5E9C" w:rsidRPr="00BC1921" w:rsidRDefault="005E5E9C" w:rsidP="005E5E9C">
            <w:pPr>
              <w:pBdr>
                <w:top w:val="none" w:sz="0" w:space="0" w:color="000000"/>
                <w:left w:val="none" w:sz="0" w:space="0" w:color="000000"/>
                <w:bottom w:val="none" w:sz="0" w:space="0" w:color="000000"/>
                <w:right w:val="none" w:sz="0" w:space="0" w:color="000000"/>
              </w:pBdr>
              <w:spacing w:before="100" w:after="0"/>
              <w:ind w:left="100" w:right="100"/>
              <w:rPr>
                <w:rFonts w:ascii="Times New Roman" w:eastAsia="DejaVu Sans" w:hAnsi="Times New Roman" w:cs="Times New Roman"/>
                <w:sz w:val="20"/>
                <w:szCs w:val="20"/>
              </w:rPr>
            </w:pPr>
            <w:r w:rsidRPr="00BC1921">
              <w:rPr>
                <w:rFonts w:ascii="Times New Roman" w:eastAsia="DejaVu Sans" w:hAnsi="Times New Roman" w:cs="Times New Roman"/>
                <w:sz w:val="20"/>
                <w:szCs w:val="20"/>
              </w:rPr>
              <w:t>Self-rated fair/bad health</w:t>
            </w:r>
          </w:p>
        </w:tc>
        <w:tc>
          <w:tcPr>
            <w:tcW w:w="316" w:type="pct"/>
            <w:shd w:val="clear" w:color="auto" w:fill="F2F2F2" w:themeFill="background1" w:themeFillShade="F2"/>
            <w:tcMar>
              <w:top w:w="0" w:type="dxa"/>
              <w:left w:w="0" w:type="dxa"/>
              <w:bottom w:w="0" w:type="dxa"/>
              <w:right w:w="0" w:type="dxa"/>
            </w:tcMar>
            <w:vAlign w:val="center"/>
          </w:tcPr>
          <w:p w14:paraId="066DAB26" w14:textId="77777777" w:rsidR="005E5E9C" w:rsidRPr="00BC1921" w:rsidRDefault="005E5E9C" w:rsidP="005E5E9C">
            <w:pPr>
              <w:pBdr>
                <w:top w:val="none" w:sz="0" w:space="0" w:color="000000"/>
                <w:left w:val="none" w:sz="0" w:space="0" w:color="000000"/>
                <w:bottom w:val="none" w:sz="0" w:space="0" w:color="000000"/>
                <w:right w:val="none" w:sz="0" w:space="0" w:color="000000"/>
              </w:pBdr>
              <w:spacing w:before="100" w:after="0"/>
              <w:ind w:left="100" w:right="100"/>
              <w:rPr>
                <w:rFonts w:ascii="Times New Roman" w:eastAsia="DejaVu Sans" w:hAnsi="Times New Roman" w:cs="Times New Roman"/>
                <w:sz w:val="20"/>
                <w:szCs w:val="20"/>
              </w:rPr>
            </w:pPr>
            <w:r w:rsidRPr="00BC1921">
              <w:rPr>
                <w:rFonts w:ascii="Times New Roman" w:eastAsia="DejaVu Sans" w:hAnsi="Times New Roman" w:cs="Times New Roman"/>
                <w:sz w:val="20"/>
                <w:szCs w:val="20"/>
              </w:rPr>
              <w:t>No</w:t>
            </w:r>
          </w:p>
        </w:tc>
        <w:tc>
          <w:tcPr>
            <w:tcW w:w="422" w:type="pct"/>
            <w:shd w:val="clear" w:color="auto" w:fill="F2F2F2" w:themeFill="background1" w:themeFillShade="F2"/>
            <w:tcMar>
              <w:top w:w="0" w:type="dxa"/>
              <w:left w:w="0" w:type="dxa"/>
              <w:bottom w:w="0" w:type="dxa"/>
              <w:right w:w="0" w:type="dxa"/>
            </w:tcMar>
            <w:vAlign w:val="center"/>
          </w:tcPr>
          <w:p w14:paraId="384B7359" w14:textId="77777777" w:rsidR="005E5E9C" w:rsidRPr="00BC1921" w:rsidRDefault="005E5E9C" w:rsidP="005E5E9C">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p>
        </w:tc>
        <w:tc>
          <w:tcPr>
            <w:tcW w:w="262" w:type="pct"/>
            <w:shd w:val="clear" w:color="auto" w:fill="F2F2F2" w:themeFill="background1" w:themeFillShade="F2"/>
            <w:tcMar>
              <w:top w:w="0" w:type="dxa"/>
              <w:left w:w="0" w:type="dxa"/>
              <w:bottom w:w="0" w:type="dxa"/>
              <w:right w:w="0" w:type="dxa"/>
            </w:tcMar>
            <w:vAlign w:val="center"/>
          </w:tcPr>
          <w:p w14:paraId="4194ED0E" w14:textId="77777777" w:rsidR="005E5E9C" w:rsidRPr="00BC1921" w:rsidRDefault="005E5E9C" w:rsidP="005E5E9C">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p>
        </w:tc>
        <w:tc>
          <w:tcPr>
            <w:tcW w:w="590" w:type="pct"/>
            <w:shd w:val="clear" w:color="auto" w:fill="F2F2F2" w:themeFill="background1" w:themeFillShade="F2"/>
            <w:tcMar>
              <w:top w:w="0" w:type="dxa"/>
              <w:left w:w="0" w:type="dxa"/>
              <w:bottom w:w="0" w:type="dxa"/>
              <w:right w:w="0" w:type="dxa"/>
            </w:tcMar>
            <w:vAlign w:val="center"/>
          </w:tcPr>
          <w:p w14:paraId="0957161E" w14:textId="77777777" w:rsidR="005E5E9C" w:rsidRPr="00BC1921" w:rsidRDefault="005E5E9C" w:rsidP="005E5E9C">
            <w:pPr>
              <w:pBdr>
                <w:top w:val="none" w:sz="0" w:space="0" w:color="000000"/>
                <w:left w:val="none" w:sz="0" w:space="0" w:color="000000"/>
                <w:bottom w:val="none" w:sz="0" w:space="0" w:color="000000"/>
                <w:right w:val="none" w:sz="0" w:space="0" w:color="000000"/>
              </w:pBdr>
              <w:spacing w:before="100" w:after="0"/>
              <w:ind w:left="100" w:right="100"/>
              <w:rPr>
                <w:rFonts w:ascii="Times New Roman" w:eastAsia="DejaVu Sans" w:hAnsi="Times New Roman" w:cs="Times New Roman"/>
                <w:sz w:val="20"/>
                <w:szCs w:val="20"/>
              </w:rPr>
            </w:pPr>
          </w:p>
        </w:tc>
        <w:tc>
          <w:tcPr>
            <w:tcW w:w="301" w:type="pct"/>
            <w:shd w:val="clear" w:color="auto" w:fill="F2F2F2" w:themeFill="background1" w:themeFillShade="F2"/>
            <w:tcMar>
              <w:top w:w="0" w:type="dxa"/>
              <w:left w:w="0" w:type="dxa"/>
              <w:bottom w:w="0" w:type="dxa"/>
              <w:right w:w="0" w:type="dxa"/>
            </w:tcMar>
            <w:vAlign w:val="center"/>
          </w:tcPr>
          <w:p w14:paraId="6CF8432E" w14:textId="77777777" w:rsidR="005E5E9C" w:rsidRPr="00BC1921" w:rsidRDefault="005E5E9C" w:rsidP="005E5E9C">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p>
        </w:tc>
        <w:tc>
          <w:tcPr>
            <w:tcW w:w="181" w:type="pct"/>
            <w:shd w:val="clear" w:color="auto" w:fill="F2F2F2" w:themeFill="background1" w:themeFillShade="F2"/>
            <w:tcMar>
              <w:top w:w="0" w:type="dxa"/>
              <w:left w:w="0" w:type="dxa"/>
              <w:bottom w:w="0" w:type="dxa"/>
              <w:right w:w="0" w:type="dxa"/>
            </w:tcMar>
            <w:vAlign w:val="center"/>
          </w:tcPr>
          <w:p w14:paraId="0B362417" w14:textId="77777777" w:rsidR="005E5E9C" w:rsidRPr="00BC1921" w:rsidRDefault="005E5E9C" w:rsidP="005E5E9C">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p>
        </w:tc>
        <w:tc>
          <w:tcPr>
            <w:tcW w:w="461" w:type="pct"/>
            <w:shd w:val="clear" w:color="auto" w:fill="F2F2F2" w:themeFill="background1" w:themeFillShade="F2"/>
          </w:tcPr>
          <w:p w14:paraId="37133AE2" w14:textId="505EB247" w:rsidR="005E5E9C" w:rsidRPr="00BC1921" w:rsidRDefault="005E5E9C" w:rsidP="005E5E9C">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r w:rsidRPr="00BC1921">
              <w:rPr>
                <w:rFonts w:ascii="Times New Roman" w:hAnsi="Times New Roman" w:cs="Times New Roman"/>
                <w:sz w:val="20"/>
                <w:szCs w:val="20"/>
              </w:rPr>
              <w:t>771,541</w:t>
            </w:r>
          </w:p>
        </w:tc>
        <w:tc>
          <w:tcPr>
            <w:tcW w:w="357" w:type="pct"/>
            <w:shd w:val="clear" w:color="auto" w:fill="F2F2F2" w:themeFill="background1" w:themeFillShade="F2"/>
          </w:tcPr>
          <w:p w14:paraId="77C6B03D" w14:textId="3FD1711A" w:rsidR="005E5E9C" w:rsidRPr="00BC1921" w:rsidRDefault="005E5E9C" w:rsidP="005E5E9C">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r w:rsidRPr="00BC1921">
              <w:rPr>
                <w:rFonts w:ascii="Times New Roman" w:hAnsi="Times New Roman" w:cs="Times New Roman"/>
                <w:sz w:val="20"/>
                <w:szCs w:val="20"/>
              </w:rPr>
              <w:t>6,155</w:t>
            </w:r>
          </w:p>
        </w:tc>
        <w:tc>
          <w:tcPr>
            <w:tcW w:w="673" w:type="pct"/>
            <w:shd w:val="clear" w:color="auto" w:fill="F2F2F2" w:themeFill="background1" w:themeFillShade="F2"/>
          </w:tcPr>
          <w:p w14:paraId="1C640095" w14:textId="3EBF04A4" w:rsidR="005E5E9C" w:rsidRPr="00BC1921" w:rsidRDefault="005E5E9C" w:rsidP="005E5E9C">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r w:rsidRPr="00BC1921">
              <w:rPr>
                <w:rFonts w:ascii="Times New Roman" w:hAnsi="Times New Roman" w:cs="Times New Roman"/>
                <w:sz w:val="20"/>
                <w:szCs w:val="20"/>
              </w:rPr>
              <w:t>0.99</w:t>
            </w:r>
            <w:r w:rsidR="00BF433D">
              <w:rPr>
                <w:rFonts w:ascii="Times New Roman" w:hAnsi="Times New Roman" w:cs="Times New Roman"/>
                <w:sz w:val="20"/>
                <w:szCs w:val="20"/>
              </w:rPr>
              <w:t>0</w:t>
            </w:r>
            <w:r w:rsidRPr="00BC1921">
              <w:rPr>
                <w:rFonts w:ascii="Times New Roman" w:hAnsi="Times New Roman" w:cs="Times New Roman"/>
                <w:sz w:val="20"/>
                <w:szCs w:val="20"/>
              </w:rPr>
              <w:t xml:space="preserve"> (0.964</w:t>
            </w:r>
            <w:r w:rsidR="006C5674">
              <w:rPr>
                <w:rFonts w:ascii="Times New Roman" w:hAnsi="Times New Roman" w:cs="Times New Roman"/>
                <w:sz w:val="20"/>
                <w:szCs w:val="20"/>
              </w:rPr>
              <w:t xml:space="preserve">, </w:t>
            </w:r>
            <w:r w:rsidRPr="00BC1921">
              <w:rPr>
                <w:rFonts w:ascii="Times New Roman" w:hAnsi="Times New Roman" w:cs="Times New Roman"/>
                <w:sz w:val="20"/>
                <w:szCs w:val="20"/>
              </w:rPr>
              <w:t>1.017)</w:t>
            </w:r>
          </w:p>
        </w:tc>
        <w:tc>
          <w:tcPr>
            <w:tcW w:w="352" w:type="pct"/>
            <w:shd w:val="clear" w:color="auto" w:fill="F2F2F2" w:themeFill="background1" w:themeFillShade="F2"/>
          </w:tcPr>
          <w:p w14:paraId="437727AD" w14:textId="13DA3970" w:rsidR="005E5E9C" w:rsidRPr="00BC1921" w:rsidRDefault="005E5E9C" w:rsidP="005E5E9C">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r w:rsidRPr="00BC1921">
              <w:rPr>
                <w:rFonts w:ascii="Times New Roman" w:hAnsi="Times New Roman" w:cs="Times New Roman"/>
                <w:sz w:val="20"/>
                <w:szCs w:val="20"/>
              </w:rPr>
              <w:t>0.4</w:t>
            </w:r>
            <w:r w:rsidR="00766379">
              <w:rPr>
                <w:rFonts w:ascii="Times New Roman" w:hAnsi="Times New Roman" w:cs="Times New Roman"/>
                <w:sz w:val="20"/>
                <w:szCs w:val="20"/>
              </w:rPr>
              <w:t>7</w:t>
            </w:r>
          </w:p>
        </w:tc>
        <w:tc>
          <w:tcPr>
            <w:tcW w:w="280" w:type="pct"/>
            <w:shd w:val="clear" w:color="auto" w:fill="F2F2F2" w:themeFill="background1" w:themeFillShade="F2"/>
          </w:tcPr>
          <w:p w14:paraId="4D39DFA1" w14:textId="77777777" w:rsidR="005E5E9C" w:rsidRPr="00BC1921" w:rsidRDefault="005E5E9C" w:rsidP="005E5E9C">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p>
        </w:tc>
      </w:tr>
      <w:tr w:rsidR="00B9257B" w:rsidRPr="00BC1921" w14:paraId="1CE2260C" w14:textId="77777777" w:rsidTr="008955CC">
        <w:trPr>
          <w:jc w:val="center"/>
        </w:trPr>
        <w:tc>
          <w:tcPr>
            <w:tcW w:w="805" w:type="pct"/>
            <w:vMerge/>
            <w:shd w:val="clear" w:color="auto" w:fill="F2F2F2" w:themeFill="background1" w:themeFillShade="F2"/>
            <w:tcMar>
              <w:top w:w="0" w:type="dxa"/>
              <w:left w:w="0" w:type="dxa"/>
              <w:bottom w:w="0" w:type="dxa"/>
              <w:right w:w="0" w:type="dxa"/>
            </w:tcMar>
            <w:vAlign w:val="center"/>
          </w:tcPr>
          <w:p w14:paraId="31C8906A" w14:textId="77777777" w:rsidR="005E5E9C" w:rsidRPr="00BC1921" w:rsidRDefault="005E5E9C" w:rsidP="005E5E9C">
            <w:pPr>
              <w:pBdr>
                <w:top w:val="none" w:sz="0" w:space="0" w:color="000000"/>
                <w:left w:val="none" w:sz="0" w:space="0" w:color="000000"/>
                <w:bottom w:val="none" w:sz="0" w:space="0" w:color="000000"/>
                <w:right w:val="none" w:sz="0" w:space="0" w:color="000000"/>
              </w:pBdr>
              <w:spacing w:before="100" w:after="0"/>
              <w:ind w:left="100" w:right="100"/>
              <w:rPr>
                <w:rFonts w:ascii="Times New Roman" w:eastAsia="DejaVu Sans" w:hAnsi="Times New Roman" w:cs="Times New Roman"/>
                <w:sz w:val="20"/>
                <w:szCs w:val="20"/>
              </w:rPr>
            </w:pPr>
          </w:p>
        </w:tc>
        <w:tc>
          <w:tcPr>
            <w:tcW w:w="316" w:type="pct"/>
            <w:shd w:val="clear" w:color="auto" w:fill="F2F2F2" w:themeFill="background1" w:themeFillShade="F2"/>
            <w:tcMar>
              <w:top w:w="0" w:type="dxa"/>
              <w:left w:w="0" w:type="dxa"/>
              <w:bottom w:w="0" w:type="dxa"/>
              <w:right w:w="0" w:type="dxa"/>
            </w:tcMar>
            <w:vAlign w:val="center"/>
          </w:tcPr>
          <w:p w14:paraId="7658F32B" w14:textId="77777777" w:rsidR="005E5E9C" w:rsidRPr="00BC1921" w:rsidRDefault="005E5E9C" w:rsidP="005E5E9C">
            <w:pPr>
              <w:pBdr>
                <w:top w:val="none" w:sz="0" w:space="0" w:color="000000"/>
                <w:left w:val="none" w:sz="0" w:space="0" w:color="000000"/>
                <w:bottom w:val="none" w:sz="0" w:space="0" w:color="000000"/>
                <w:right w:val="none" w:sz="0" w:space="0" w:color="000000"/>
              </w:pBdr>
              <w:spacing w:before="100" w:after="0"/>
              <w:ind w:left="100" w:right="100"/>
              <w:rPr>
                <w:rFonts w:ascii="Times New Roman" w:eastAsia="DejaVu Sans" w:hAnsi="Times New Roman" w:cs="Times New Roman"/>
                <w:sz w:val="20"/>
                <w:szCs w:val="20"/>
              </w:rPr>
            </w:pPr>
            <w:r w:rsidRPr="00BC1921">
              <w:rPr>
                <w:rFonts w:ascii="Times New Roman" w:eastAsia="DejaVu Sans" w:hAnsi="Times New Roman" w:cs="Times New Roman"/>
                <w:sz w:val="20"/>
                <w:szCs w:val="20"/>
              </w:rPr>
              <w:t>Yes</w:t>
            </w:r>
          </w:p>
        </w:tc>
        <w:tc>
          <w:tcPr>
            <w:tcW w:w="422" w:type="pct"/>
            <w:shd w:val="clear" w:color="auto" w:fill="F2F2F2" w:themeFill="background1" w:themeFillShade="F2"/>
            <w:tcMar>
              <w:top w:w="0" w:type="dxa"/>
              <w:left w:w="0" w:type="dxa"/>
              <w:bottom w:w="0" w:type="dxa"/>
              <w:right w:w="0" w:type="dxa"/>
            </w:tcMar>
            <w:vAlign w:val="center"/>
          </w:tcPr>
          <w:p w14:paraId="4D75AF75" w14:textId="77777777" w:rsidR="005E5E9C" w:rsidRPr="00BC1921" w:rsidRDefault="005E5E9C" w:rsidP="005E5E9C">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p>
        </w:tc>
        <w:tc>
          <w:tcPr>
            <w:tcW w:w="262" w:type="pct"/>
            <w:shd w:val="clear" w:color="auto" w:fill="F2F2F2" w:themeFill="background1" w:themeFillShade="F2"/>
            <w:tcMar>
              <w:top w:w="0" w:type="dxa"/>
              <w:left w:w="0" w:type="dxa"/>
              <w:bottom w:w="0" w:type="dxa"/>
              <w:right w:w="0" w:type="dxa"/>
            </w:tcMar>
            <w:vAlign w:val="center"/>
          </w:tcPr>
          <w:p w14:paraId="36D8F8A4" w14:textId="77777777" w:rsidR="005E5E9C" w:rsidRPr="00BC1921" w:rsidRDefault="005E5E9C" w:rsidP="005E5E9C">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p>
        </w:tc>
        <w:tc>
          <w:tcPr>
            <w:tcW w:w="590" w:type="pct"/>
            <w:shd w:val="clear" w:color="auto" w:fill="F2F2F2" w:themeFill="background1" w:themeFillShade="F2"/>
            <w:tcMar>
              <w:top w:w="0" w:type="dxa"/>
              <w:left w:w="0" w:type="dxa"/>
              <w:bottom w:w="0" w:type="dxa"/>
              <w:right w:w="0" w:type="dxa"/>
            </w:tcMar>
            <w:vAlign w:val="center"/>
          </w:tcPr>
          <w:p w14:paraId="3CC77CF3" w14:textId="77777777" w:rsidR="005E5E9C" w:rsidRPr="00BC1921" w:rsidRDefault="005E5E9C" w:rsidP="005E5E9C">
            <w:pPr>
              <w:pBdr>
                <w:top w:val="none" w:sz="0" w:space="0" w:color="000000"/>
                <w:left w:val="none" w:sz="0" w:space="0" w:color="000000"/>
                <w:bottom w:val="none" w:sz="0" w:space="0" w:color="000000"/>
                <w:right w:val="none" w:sz="0" w:space="0" w:color="000000"/>
              </w:pBdr>
              <w:spacing w:before="100" w:after="0"/>
              <w:ind w:left="100" w:right="100"/>
              <w:rPr>
                <w:rFonts w:ascii="Times New Roman" w:eastAsia="DejaVu Sans" w:hAnsi="Times New Roman" w:cs="Times New Roman"/>
                <w:sz w:val="20"/>
                <w:szCs w:val="20"/>
              </w:rPr>
            </w:pPr>
          </w:p>
        </w:tc>
        <w:tc>
          <w:tcPr>
            <w:tcW w:w="301" w:type="pct"/>
            <w:shd w:val="clear" w:color="auto" w:fill="F2F2F2" w:themeFill="background1" w:themeFillShade="F2"/>
            <w:tcMar>
              <w:top w:w="0" w:type="dxa"/>
              <w:left w:w="0" w:type="dxa"/>
              <w:bottom w:w="0" w:type="dxa"/>
              <w:right w:w="0" w:type="dxa"/>
            </w:tcMar>
            <w:vAlign w:val="center"/>
          </w:tcPr>
          <w:p w14:paraId="4C115A28" w14:textId="77777777" w:rsidR="005E5E9C" w:rsidRPr="00BC1921" w:rsidRDefault="005E5E9C" w:rsidP="005E5E9C">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p>
        </w:tc>
        <w:tc>
          <w:tcPr>
            <w:tcW w:w="181" w:type="pct"/>
            <w:shd w:val="clear" w:color="auto" w:fill="F2F2F2" w:themeFill="background1" w:themeFillShade="F2"/>
            <w:tcMar>
              <w:top w:w="0" w:type="dxa"/>
              <w:left w:w="0" w:type="dxa"/>
              <w:bottom w:w="0" w:type="dxa"/>
              <w:right w:w="0" w:type="dxa"/>
            </w:tcMar>
            <w:vAlign w:val="center"/>
          </w:tcPr>
          <w:p w14:paraId="50BC8F3D" w14:textId="77777777" w:rsidR="005E5E9C" w:rsidRPr="00BC1921" w:rsidRDefault="005E5E9C" w:rsidP="005E5E9C">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p>
        </w:tc>
        <w:tc>
          <w:tcPr>
            <w:tcW w:w="461" w:type="pct"/>
            <w:shd w:val="clear" w:color="auto" w:fill="F2F2F2" w:themeFill="background1" w:themeFillShade="F2"/>
          </w:tcPr>
          <w:p w14:paraId="6CD007C6" w14:textId="7C7F528C" w:rsidR="005E5E9C" w:rsidRPr="00BC1921" w:rsidRDefault="005E5E9C" w:rsidP="005E5E9C">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r w:rsidRPr="00BC1921">
              <w:rPr>
                <w:rFonts w:ascii="Times New Roman" w:hAnsi="Times New Roman" w:cs="Times New Roman"/>
                <w:sz w:val="20"/>
                <w:szCs w:val="20"/>
              </w:rPr>
              <w:t>91,113</w:t>
            </w:r>
          </w:p>
        </w:tc>
        <w:tc>
          <w:tcPr>
            <w:tcW w:w="357" w:type="pct"/>
            <w:shd w:val="clear" w:color="auto" w:fill="F2F2F2" w:themeFill="background1" w:themeFillShade="F2"/>
          </w:tcPr>
          <w:p w14:paraId="03C7375C" w14:textId="6E8CAF98" w:rsidR="005E5E9C" w:rsidRPr="00BC1921" w:rsidRDefault="005E5E9C" w:rsidP="005E5E9C">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r w:rsidRPr="00BC1921">
              <w:rPr>
                <w:rFonts w:ascii="Times New Roman" w:hAnsi="Times New Roman" w:cs="Times New Roman"/>
                <w:sz w:val="20"/>
                <w:szCs w:val="20"/>
              </w:rPr>
              <w:t>967</w:t>
            </w:r>
          </w:p>
        </w:tc>
        <w:tc>
          <w:tcPr>
            <w:tcW w:w="673" w:type="pct"/>
            <w:shd w:val="clear" w:color="auto" w:fill="F2F2F2" w:themeFill="background1" w:themeFillShade="F2"/>
          </w:tcPr>
          <w:p w14:paraId="0CA384CA" w14:textId="0B3CC343" w:rsidR="005E5E9C" w:rsidRPr="00BC1921" w:rsidRDefault="005E5E9C" w:rsidP="005E5E9C">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r w:rsidRPr="00BC1921">
              <w:rPr>
                <w:rFonts w:ascii="Times New Roman" w:hAnsi="Times New Roman" w:cs="Times New Roman"/>
                <w:sz w:val="20"/>
                <w:szCs w:val="20"/>
              </w:rPr>
              <w:t>0.957 (0.894</w:t>
            </w:r>
            <w:r w:rsidR="006C5674">
              <w:rPr>
                <w:rFonts w:ascii="Times New Roman" w:hAnsi="Times New Roman" w:cs="Times New Roman"/>
                <w:sz w:val="20"/>
                <w:szCs w:val="20"/>
              </w:rPr>
              <w:t xml:space="preserve">, </w:t>
            </w:r>
            <w:r w:rsidRPr="00BC1921">
              <w:rPr>
                <w:rFonts w:ascii="Times New Roman" w:hAnsi="Times New Roman" w:cs="Times New Roman"/>
                <w:sz w:val="20"/>
                <w:szCs w:val="20"/>
              </w:rPr>
              <w:t>1.025)</w:t>
            </w:r>
          </w:p>
        </w:tc>
        <w:tc>
          <w:tcPr>
            <w:tcW w:w="352" w:type="pct"/>
            <w:shd w:val="clear" w:color="auto" w:fill="F2F2F2" w:themeFill="background1" w:themeFillShade="F2"/>
          </w:tcPr>
          <w:p w14:paraId="7829EDFB" w14:textId="35DA2D91" w:rsidR="005E5E9C" w:rsidRPr="00BC1921" w:rsidRDefault="005E5E9C" w:rsidP="005E5E9C">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r w:rsidRPr="00BC1921">
              <w:rPr>
                <w:rFonts w:ascii="Times New Roman" w:hAnsi="Times New Roman" w:cs="Times New Roman"/>
                <w:sz w:val="20"/>
                <w:szCs w:val="20"/>
              </w:rPr>
              <w:t>0.21</w:t>
            </w:r>
          </w:p>
        </w:tc>
        <w:tc>
          <w:tcPr>
            <w:tcW w:w="280" w:type="pct"/>
            <w:shd w:val="clear" w:color="auto" w:fill="F2F2F2" w:themeFill="background1" w:themeFillShade="F2"/>
          </w:tcPr>
          <w:p w14:paraId="7B9BA3A7" w14:textId="52175BA4" w:rsidR="005E5E9C" w:rsidRPr="00BC1921" w:rsidRDefault="005E5E9C" w:rsidP="005E5E9C">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r w:rsidRPr="00BC1921">
              <w:rPr>
                <w:rFonts w:ascii="Times New Roman" w:hAnsi="Times New Roman" w:cs="Times New Roman"/>
                <w:sz w:val="20"/>
                <w:szCs w:val="20"/>
              </w:rPr>
              <w:t>0.367</w:t>
            </w:r>
          </w:p>
        </w:tc>
      </w:tr>
      <w:tr w:rsidR="00B9257B" w:rsidRPr="00BC1921" w14:paraId="2C393854" w14:textId="77777777" w:rsidTr="00B9257B">
        <w:trPr>
          <w:jc w:val="center"/>
        </w:trPr>
        <w:tc>
          <w:tcPr>
            <w:tcW w:w="805" w:type="pct"/>
            <w:vMerge w:val="restart"/>
            <w:shd w:val="clear" w:color="auto" w:fill="FFFFFF"/>
            <w:tcMar>
              <w:top w:w="0" w:type="dxa"/>
              <w:left w:w="0" w:type="dxa"/>
              <w:bottom w:w="0" w:type="dxa"/>
              <w:right w:w="0" w:type="dxa"/>
            </w:tcMar>
            <w:vAlign w:val="center"/>
          </w:tcPr>
          <w:p w14:paraId="2ADA4EE3" w14:textId="3F11B7F5" w:rsidR="005E5E9C" w:rsidRPr="00BC1921" w:rsidRDefault="005E5E9C" w:rsidP="005E5E9C">
            <w:pPr>
              <w:pBdr>
                <w:top w:val="none" w:sz="0" w:space="0" w:color="000000"/>
                <w:left w:val="none" w:sz="0" w:space="0" w:color="000000"/>
                <w:bottom w:val="none" w:sz="0" w:space="0" w:color="000000"/>
                <w:right w:val="none" w:sz="0" w:space="0" w:color="000000"/>
              </w:pBdr>
              <w:spacing w:before="100" w:after="0"/>
              <w:ind w:left="100" w:right="100"/>
              <w:rPr>
                <w:rFonts w:ascii="Times New Roman" w:eastAsia="DejaVu Sans" w:hAnsi="Times New Roman" w:cs="Times New Roman"/>
                <w:sz w:val="20"/>
                <w:szCs w:val="20"/>
              </w:rPr>
            </w:pPr>
            <w:r w:rsidRPr="00BC1921">
              <w:rPr>
                <w:rFonts w:ascii="Times New Roman" w:eastAsia="DejaVu Sans" w:hAnsi="Times New Roman" w:cs="Times New Roman"/>
                <w:sz w:val="20"/>
                <w:szCs w:val="20"/>
              </w:rPr>
              <w:t>Low deprivation</w:t>
            </w:r>
          </w:p>
        </w:tc>
        <w:tc>
          <w:tcPr>
            <w:tcW w:w="316" w:type="pct"/>
            <w:shd w:val="clear" w:color="auto" w:fill="FFFFFF"/>
            <w:tcMar>
              <w:top w:w="0" w:type="dxa"/>
              <w:left w:w="0" w:type="dxa"/>
              <w:bottom w:w="0" w:type="dxa"/>
              <w:right w:w="0" w:type="dxa"/>
            </w:tcMar>
            <w:vAlign w:val="center"/>
          </w:tcPr>
          <w:p w14:paraId="14111A9B" w14:textId="77777777" w:rsidR="005E5E9C" w:rsidRPr="00BC1921" w:rsidRDefault="005E5E9C" w:rsidP="005E5E9C">
            <w:pPr>
              <w:pBdr>
                <w:top w:val="none" w:sz="0" w:space="0" w:color="000000"/>
                <w:left w:val="none" w:sz="0" w:space="0" w:color="000000"/>
                <w:bottom w:val="none" w:sz="0" w:space="0" w:color="000000"/>
                <w:right w:val="none" w:sz="0" w:space="0" w:color="000000"/>
              </w:pBdr>
              <w:spacing w:before="100" w:after="0"/>
              <w:ind w:left="100" w:right="100"/>
              <w:rPr>
                <w:rFonts w:ascii="Times New Roman" w:eastAsia="DejaVu Sans" w:hAnsi="Times New Roman" w:cs="Times New Roman"/>
                <w:sz w:val="20"/>
                <w:szCs w:val="20"/>
              </w:rPr>
            </w:pPr>
            <w:r w:rsidRPr="00BC1921">
              <w:rPr>
                <w:rFonts w:ascii="Times New Roman" w:eastAsia="DejaVu Sans" w:hAnsi="Times New Roman" w:cs="Times New Roman"/>
                <w:sz w:val="20"/>
                <w:szCs w:val="20"/>
              </w:rPr>
              <w:t>No</w:t>
            </w:r>
          </w:p>
        </w:tc>
        <w:tc>
          <w:tcPr>
            <w:tcW w:w="422" w:type="pct"/>
            <w:shd w:val="clear" w:color="auto" w:fill="FFFFFF"/>
            <w:tcMar>
              <w:top w:w="0" w:type="dxa"/>
              <w:left w:w="0" w:type="dxa"/>
              <w:bottom w:w="0" w:type="dxa"/>
              <w:right w:w="0" w:type="dxa"/>
            </w:tcMar>
            <w:vAlign w:val="center"/>
          </w:tcPr>
          <w:p w14:paraId="6F36725D" w14:textId="77777777" w:rsidR="005E5E9C" w:rsidRPr="00BC1921" w:rsidRDefault="005E5E9C" w:rsidP="005E5E9C">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p>
        </w:tc>
        <w:tc>
          <w:tcPr>
            <w:tcW w:w="262" w:type="pct"/>
            <w:shd w:val="clear" w:color="auto" w:fill="FFFFFF"/>
            <w:tcMar>
              <w:top w:w="0" w:type="dxa"/>
              <w:left w:w="0" w:type="dxa"/>
              <w:bottom w:w="0" w:type="dxa"/>
              <w:right w:w="0" w:type="dxa"/>
            </w:tcMar>
            <w:vAlign w:val="center"/>
          </w:tcPr>
          <w:p w14:paraId="16CE539F" w14:textId="77777777" w:rsidR="005E5E9C" w:rsidRPr="00BC1921" w:rsidRDefault="005E5E9C" w:rsidP="005E5E9C">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p>
        </w:tc>
        <w:tc>
          <w:tcPr>
            <w:tcW w:w="590" w:type="pct"/>
            <w:shd w:val="clear" w:color="auto" w:fill="FFFFFF"/>
            <w:tcMar>
              <w:top w:w="0" w:type="dxa"/>
              <w:left w:w="0" w:type="dxa"/>
              <w:bottom w:w="0" w:type="dxa"/>
              <w:right w:w="0" w:type="dxa"/>
            </w:tcMar>
            <w:vAlign w:val="center"/>
          </w:tcPr>
          <w:p w14:paraId="046ABBBA" w14:textId="77777777" w:rsidR="005E5E9C" w:rsidRPr="00BC1921" w:rsidRDefault="005E5E9C" w:rsidP="005E5E9C">
            <w:pPr>
              <w:pBdr>
                <w:top w:val="none" w:sz="0" w:space="0" w:color="000000"/>
                <w:left w:val="none" w:sz="0" w:space="0" w:color="000000"/>
                <w:bottom w:val="none" w:sz="0" w:space="0" w:color="000000"/>
                <w:right w:val="none" w:sz="0" w:space="0" w:color="000000"/>
              </w:pBdr>
              <w:spacing w:before="100" w:after="0"/>
              <w:ind w:left="100" w:right="100"/>
              <w:rPr>
                <w:rFonts w:ascii="Times New Roman" w:eastAsia="DejaVu Sans" w:hAnsi="Times New Roman" w:cs="Times New Roman"/>
                <w:sz w:val="20"/>
                <w:szCs w:val="20"/>
              </w:rPr>
            </w:pPr>
          </w:p>
        </w:tc>
        <w:tc>
          <w:tcPr>
            <w:tcW w:w="301" w:type="pct"/>
            <w:shd w:val="clear" w:color="auto" w:fill="FFFFFF"/>
            <w:tcMar>
              <w:top w:w="0" w:type="dxa"/>
              <w:left w:w="0" w:type="dxa"/>
              <w:bottom w:w="0" w:type="dxa"/>
              <w:right w:w="0" w:type="dxa"/>
            </w:tcMar>
            <w:vAlign w:val="center"/>
          </w:tcPr>
          <w:p w14:paraId="0DB0948F" w14:textId="77777777" w:rsidR="005E5E9C" w:rsidRPr="00BC1921" w:rsidRDefault="005E5E9C" w:rsidP="005E5E9C">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p>
        </w:tc>
        <w:tc>
          <w:tcPr>
            <w:tcW w:w="181" w:type="pct"/>
            <w:shd w:val="clear" w:color="auto" w:fill="FFFFFF"/>
            <w:tcMar>
              <w:top w:w="0" w:type="dxa"/>
              <w:left w:w="0" w:type="dxa"/>
              <w:bottom w:w="0" w:type="dxa"/>
              <w:right w:w="0" w:type="dxa"/>
            </w:tcMar>
            <w:vAlign w:val="center"/>
          </w:tcPr>
          <w:p w14:paraId="4A3FD816" w14:textId="77777777" w:rsidR="005E5E9C" w:rsidRPr="00BC1921" w:rsidRDefault="005E5E9C" w:rsidP="005E5E9C">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p>
        </w:tc>
        <w:tc>
          <w:tcPr>
            <w:tcW w:w="461" w:type="pct"/>
            <w:shd w:val="clear" w:color="auto" w:fill="FFFFFF"/>
          </w:tcPr>
          <w:p w14:paraId="0E51AF4B" w14:textId="1CAB2F15" w:rsidR="005E5E9C" w:rsidRPr="00BC1921" w:rsidRDefault="005E5E9C" w:rsidP="005E5E9C">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r w:rsidRPr="00BC1921">
              <w:rPr>
                <w:rFonts w:ascii="Times New Roman" w:hAnsi="Times New Roman" w:cs="Times New Roman"/>
                <w:sz w:val="20"/>
                <w:szCs w:val="20"/>
              </w:rPr>
              <w:t>1,967,541</w:t>
            </w:r>
          </w:p>
        </w:tc>
        <w:tc>
          <w:tcPr>
            <w:tcW w:w="357" w:type="pct"/>
            <w:shd w:val="clear" w:color="auto" w:fill="FFFFFF"/>
          </w:tcPr>
          <w:p w14:paraId="6EBE87EA" w14:textId="3F96944F" w:rsidR="005E5E9C" w:rsidRPr="00BC1921" w:rsidRDefault="005E5E9C" w:rsidP="005E5E9C">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r w:rsidRPr="00BC1921">
              <w:rPr>
                <w:rFonts w:ascii="Times New Roman" w:hAnsi="Times New Roman" w:cs="Times New Roman"/>
                <w:sz w:val="20"/>
                <w:szCs w:val="20"/>
              </w:rPr>
              <w:t>15,255</w:t>
            </w:r>
          </w:p>
        </w:tc>
        <w:tc>
          <w:tcPr>
            <w:tcW w:w="673" w:type="pct"/>
            <w:shd w:val="clear" w:color="auto" w:fill="FFFFFF"/>
          </w:tcPr>
          <w:p w14:paraId="1E711AA4" w14:textId="52B11DAE" w:rsidR="005E5E9C" w:rsidRPr="00BC1921" w:rsidRDefault="005E5E9C" w:rsidP="005E5E9C">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r w:rsidRPr="00BC1921">
              <w:rPr>
                <w:rFonts w:ascii="Times New Roman" w:hAnsi="Times New Roman" w:cs="Times New Roman"/>
                <w:sz w:val="20"/>
                <w:szCs w:val="20"/>
              </w:rPr>
              <w:t>0.988 (0.972</w:t>
            </w:r>
            <w:r w:rsidR="006C5674">
              <w:rPr>
                <w:rFonts w:ascii="Times New Roman" w:hAnsi="Times New Roman" w:cs="Times New Roman"/>
                <w:sz w:val="20"/>
                <w:szCs w:val="20"/>
              </w:rPr>
              <w:t xml:space="preserve">, </w:t>
            </w:r>
            <w:r w:rsidRPr="00BC1921">
              <w:rPr>
                <w:rFonts w:ascii="Times New Roman" w:hAnsi="Times New Roman" w:cs="Times New Roman"/>
                <w:sz w:val="20"/>
                <w:szCs w:val="20"/>
              </w:rPr>
              <w:t>1.005)</w:t>
            </w:r>
          </w:p>
        </w:tc>
        <w:tc>
          <w:tcPr>
            <w:tcW w:w="352" w:type="pct"/>
            <w:shd w:val="clear" w:color="auto" w:fill="FFFFFF"/>
          </w:tcPr>
          <w:p w14:paraId="7417B827" w14:textId="3927F7B0" w:rsidR="005E5E9C" w:rsidRPr="00BC1921" w:rsidRDefault="005E5E9C" w:rsidP="005E5E9C">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r w:rsidRPr="00BC1921">
              <w:rPr>
                <w:rFonts w:ascii="Times New Roman" w:hAnsi="Times New Roman" w:cs="Times New Roman"/>
                <w:sz w:val="20"/>
                <w:szCs w:val="20"/>
              </w:rPr>
              <w:t>0.1</w:t>
            </w:r>
            <w:r w:rsidR="00766379">
              <w:rPr>
                <w:rFonts w:ascii="Times New Roman" w:hAnsi="Times New Roman" w:cs="Times New Roman"/>
                <w:sz w:val="20"/>
                <w:szCs w:val="20"/>
              </w:rPr>
              <w:t>7</w:t>
            </w:r>
          </w:p>
        </w:tc>
        <w:tc>
          <w:tcPr>
            <w:tcW w:w="280" w:type="pct"/>
            <w:shd w:val="clear" w:color="auto" w:fill="FFFFFF"/>
          </w:tcPr>
          <w:p w14:paraId="4D00A14F" w14:textId="77777777" w:rsidR="005E5E9C" w:rsidRPr="00BC1921" w:rsidRDefault="005E5E9C" w:rsidP="005E5E9C">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p>
        </w:tc>
      </w:tr>
      <w:tr w:rsidR="00B9257B" w:rsidRPr="00BC1921" w14:paraId="2F2BA567" w14:textId="77777777" w:rsidTr="00B9257B">
        <w:trPr>
          <w:jc w:val="center"/>
        </w:trPr>
        <w:tc>
          <w:tcPr>
            <w:tcW w:w="805" w:type="pct"/>
            <w:vMerge/>
            <w:shd w:val="clear" w:color="auto" w:fill="FFFFFF"/>
            <w:tcMar>
              <w:top w:w="0" w:type="dxa"/>
              <w:left w:w="0" w:type="dxa"/>
              <w:bottom w:w="0" w:type="dxa"/>
              <w:right w:w="0" w:type="dxa"/>
            </w:tcMar>
            <w:vAlign w:val="center"/>
          </w:tcPr>
          <w:p w14:paraId="2A32C62F" w14:textId="77777777" w:rsidR="005E5E9C" w:rsidRPr="00BC1921" w:rsidRDefault="005E5E9C" w:rsidP="005E5E9C">
            <w:pPr>
              <w:pBdr>
                <w:top w:val="none" w:sz="0" w:space="0" w:color="000000"/>
                <w:left w:val="none" w:sz="0" w:space="0" w:color="000000"/>
                <w:bottom w:val="none" w:sz="0" w:space="0" w:color="000000"/>
                <w:right w:val="none" w:sz="0" w:space="0" w:color="000000"/>
              </w:pBdr>
              <w:spacing w:before="100" w:after="0"/>
              <w:ind w:left="100" w:right="100"/>
              <w:rPr>
                <w:rFonts w:ascii="Times New Roman" w:eastAsia="DejaVu Sans" w:hAnsi="Times New Roman" w:cs="Times New Roman"/>
                <w:sz w:val="20"/>
                <w:szCs w:val="20"/>
              </w:rPr>
            </w:pPr>
          </w:p>
        </w:tc>
        <w:tc>
          <w:tcPr>
            <w:tcW w:w="316" w:type="pct"/>
            <w:shd w:val="clear" w:color="auto" w:fill="FFFFFF"/>
            <w:tcMar>
              <w:top w:w="0" w:type="dxa"/>
              <w:left w:w="0" w:type="dxa"/>
              <w:bottom w:w="0" w:type="dxa"/>
              <w:right w:w="0" w:type="dxa"/>
            </w:tcMar>
            <w:vAlign w:val="center"/>
          </w:tcPr>
          <w:p w14:paraId="78E9C07A" w14:textId="77777777" w:rsidR="005E5E9C" w:rsidRPr="00BC1921" w:rsidRDefault="005E5E9C" w:rsidP="005E5E9C">
            <w:pPr>
              <w:pBdr>
                <w:top w:val="none" w:sz="0" w:space="0" w:color="000000"/>
                <w:left w:val="none" w:sz="0" w:space="0" w:color="000000"/>
                <w:bottom w:val="none" w:sz="0" w:space="0" w:color="000000"/>
                <w:right w:val="none" w:sz="0" w:space="0" w:color="000000"/>
              </w:pBdr>
              <w:spacing w:before="100" w:after="0"/>
              <w:ind w:left="100" w:right="100"/>
              <w:rPr>
                <w:rFonts w:ascii="Times New Roman" w:eastAsia="DejaVu Sans" w:hAnsi="Times New Roman" w:cs="Times New Roman"/>
                <w:sz w:val="20"/>
                <w:szCs w:val="20"/>
              </w:rPr>
            </w:pPr>
            <w:r w:rsidRPr="00BC1921">
              <w:rPr>
                <w:rFonts w:ascii="Times New Roman" w:eastAsia="DejaVu Sans" w:hAnsi="Times New Roman" w:cs="Times New Roman"/>
                <w:sz w:val="20"/>
                <w:szCs w:val="20"/>
              </w:rPr>
              <w:t>Yes</w:t>
            </w:r>
          </w:p>
        </w:tc>
        <w:tc>
          <w:tcPr>
            <w:tcW w:w="422" w:type="pct"/>
            <w:shd w:val="clear" w:color="auto" w:fill="FFFFFF"/>
            <w:tcMar>
              <w:top w:w="0" w:type="dxa"/>
              <w:left w:w="0" w:type="dxa"/>
              <w:bottom w:w="0" w:type="dxa"/>
              <w:right w:w="0" w:type="dxa"/>
            </w:tcMar>
            <w:vAlign w:val="center"/>
          </w:tcPr>
          <w:p w14:paraId="3A8A0C7F" w14:textId="77777777" w:rsidR="005E5E9C" w:rsidRPr="00BC1921" w:rsidRDefault="005E5E9C" w:rsidP="005E5E9C">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p>
        </w:tc>
        <w:tc>
          <w:tcPr>
            <w:tcW w:w="262" w:type="pct"/>
            <w:shd w:val="clear" w:color="auto" w:fill="FFFFFF"/>
            <w:tcMar>
              <w:top w:w="0" w:type="dxa"/>
              <w:left w:w="0" w:type="dxa"/>
              <w:bottom w:w="0" w:type="dxa"/>
              <w:right w:w="0" w:type="dxa"/>
            </w:tcMar>
            <w:vAlign w:val="center"/>
          </w:tcPr>
          <w:p w14:paraId="5D0E277F" w14:textId="77777777" w:rsidR="005E5E9C" w:rsidRPr="00BC1921" w:rsidRDefault="005E5E9C" w:rsidP="005E5E9C">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p>
        </w:tc>
        <w:tc>
          <w:tcPr>
            <w:tcW w:w="590" w:type="pct"/>
            <w:shd w:val="clear" w:color="auto" w:fill="FFFFFF"/>
            <w:tcMar>
              <w:top w:w="0" w:type="dxa"/>
              <w:left w:w="0" w:type="dxa"/>
              <w:bottom w:w="0" w:type="dxa"/>
              <w:right w:w="0" w:type="dxa"/>
            </w:tcMar>
            <w:vAlign w:val="center"/>
          </w:tcPr>
          <w:p w14:paraId="030E184B" w14:textId="77777777" w:rsidR="005E5E9C" w:rsidRPr="00BC1921" w:rsidRDefault="005E5E9C" w:rsidP="005E5E9C">
            <w:pPr>
              <w:pBdr>
                <w:top w:val="none" w:sz="0" w:space="0" w:color="000000"/>
                <w:left w:val="none" w:sz="0" w:space="0" w:color="000000"/>
                <w:bottom w:val="none" w:sz="0" w:space="0" w:color="000000"/>
                <w:right w:val="none" w:sz="0" w:space="0" w:color="000000"/>
              </w:pBdr>
              <w:spacing w:before="100" w:after="0"/>
              <w:ind w:left="100" w:right="100"/>
              <w:rPr>
                <w:rFonts w:ascii="Times New Roman" w:eastAsia="DejaVu Sans" w:hAnsi="Times New Roman" w:cs="Times New Roman"/>
                <w:sz w:val="20"/>
                <w:szCs w:val="20"/>
              </w:rPr>
            </w:pPr>
          </w:p>
        </w:tc>
        <w:tc>
          <w:tcPr>
            <w:tcW w:w="301" w:type="pct"/>
            <w:shd w:val="clear" w:color="auto" w:fill="FFFFFF"/>
            <w:tcMar>
              <w:top w:w="0" w:type="dxa"/>
              <w:left w:w="0" w:type="dxa"/>
              <w:bottom w:w="0" w:type="dxa"/>
              <w:right w:w="0" w:type="dxa"/>
            </w:tcMar>
            <w:vAlign w:val="center"/>
          </w:tcPr>
          <w:p w14:paraId="4EC6B0F7" w14:textId="77777777" w:rsidR="005E5E9C" w:rsidRPr="00BC1921" w:rsidRDefault="005E5E9C" w:rsidP="005E5E9C">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p>
        </w:tc>
        <w:tc>
          <w:tcPr>
            <w:tcW w:w="181" w:type="pct"/>
            <w:shd w:val="clear" w:color="auto" w:fill="FFFFFF"/>
            <w:tcMar>
              <w:top w:w="0" w:type="dxa"/>
              <w:left w:w="0" w:type="dxa"/>
              <w:bottom w:w="0" w:type="dxa"/>
              <w:right w:w="0" w:type="dxa"/>
            </w:tcMar>
            <w:vAlign w:val="center"/>
          </w:tcPr>
          <w:p w14:paraId="377FC4A8" w14:textId="77777777" w:rsidR="005E5E9C" w:rsidRPr="00BC1921" w:rsidRDefault="005E5E9C" w:rsidP="005E5E9C">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p>
        </w:tc>
        <w:tc>
          <w:tcPr>
            <w:tcW w:w="461" w:type="pct"/>
            <w:shd w:val="clear" w:color="auto" w:fill="FFFFFF"/>
          </w:tcPr>
          <w:p w14:paraId="3BA8321B" w14:textId="704C6B5B" w:rsidR="005E5E9C" w:rsidRPr="00BC1921" w:rsidRDefault="005E5E9C" w:rsidP="005E5E9C">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r w:rsidRPr="00BC1921">
              <w:rPr>
                <w:rFonts w:ascii="Times New Roman" w:hAnsi="Times New Roman" w:cs="Times New Roman"/>
                <w:sz w:val="20"/>
                <w:szCs w:val="20"/>
              </w:rPr>
              <w:t>112,906</w:t>
            </w:r>
          </w:p>
        </w:tc>
        <w:tc>
          <w:tcPr>
            <w:tcW w:w="357" w:type="pct"/>
            <w:shd w:val="clear" w:color="auto" w:fill="FFFFFF"/>
          </w:tcPr>
          <w:p w14:paraId="3E96FDD1" w14:textId="517CB28A" w:rsidR="005E5E9C" w:rsidRPr="00BC1921" w:rsidRDefault="005E5E9C" w:rsidP="005E5E9C">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r w:rsidRPr="00BC1921">
              <w:rPr>
                <w:rFonts w:ascii="Times New Roman" w:hAnsi="Times New Roman" w:cs="Times New Roman"/>
                <w:sz w:val="20"/>
                <w:szCs w:val="20"/>
              </w:rPr>
              <w:t>1,180</w:t>
            </w:r>
          </w:p>
        </w:tc>
        <w:tc>
          <w:tcPr>
            <w:tcW w:w="673" w:type="pct"/>
            <w:shd w:val="clear" w:color="auto" w:fill="FFFFFF"/>
          </w:tcPr>
          <w:p w14:paraId="419403C2" w14:textId="52F3AD13" w:rsidR="005E5E9C" w:rsidRPr="00BC1921" w:rsidRDefault="005E5E9C" w:rsidP="005E5E9C">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r w:rsidRPr="00BC1921">
              <w:rPr>
                <w:rFonts w:ascii="Times New Roman" w:hAnsi="Times New Roman" w:cs="Times New Roman"/>
                <w:sz w:val="20"/>
                <w:szCs w:val="20"/>
              </w:rPr>
              <w:t>0.984 (0.928</w:t>
            </w:r>
            <w:r w:rsidR="006C5674">
              <w:rPr>
                <w:rFonts w:ascii="Times New Roman" w:hAnsi="Times New Roman" w:cs="Times New Roman"/>
                <w:sz w:val="20"/>
                <w:szCs w:val="20"/>
              </w:rPr>
              <w:t xml:space="preserve">, </w:t>
            </w:r>
            <w:r w:rsidRPr="00BC1921">
              <w:rPr>
                <w:rFonts w:ascii="Times New Roman" w:hAnsi="Times New Roman" w:cs="Times New Roman"/>
                <w:sz w:val="20"/>
                <w:szCs w:val="20"/>
              </w:rPr>
              <w:t>1.043)</w:t>
            </w:r>
          </w:p>
        </w:tc>
        <w:tc>
          <w:tcPr>
            <w:tcW w:w="352" w:type="pct"/>
            <w:shd w:val="clear" w:color="auto" w:fill="FFFFFF"/>
          </w:tcPr>
          <w:p w14:paraId="6660F23B" w14:textId="5611BF9E" w:rsidR="005E5E9C" w:rsidRPr="00BC1921" w:rsidRDefault="005E5E9C" w:rsidP="005E5E9C">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r w:rsidRPr="00BC1921">
              <w:rPr>
                <w:rFonts w:ascii="Times New Roman" w:hAnsi="Times New Roman" w:cs="Times New Roman"/>
                <w:sz w:val="20"/>
                <w:szCs w:val="20"/>
              </w:rPr>
              <w:t>0.5</w:t>
            </w:r>
            <w:r w:rsidR="00766379">
              <w:rPr>
                <w:rFonts w:ascii="Times New Roman" w:hAnsi="Times New Roman" w:cs="Times New Roman"/>
                <w:sz w:val="20"/>
                <w:szCs w:val="20"/>
              </w:rPr>
              <w:t>8</w:t>
            </w:r>
          </w:p>
        </w:tc>
        <w:tc>
          <w:tcPr>
            <w:tcW w:w="280" w:type="pct"/>
            <w:shd w:val="clear" w:color="auto" w:fill="FFFFFF"/>
          </w:tcPr>
          <w:p w14:paraId="3039A996" w14:textId="4D55F646" w:rsidR="005E5E9C" w:rsidRPr="00BC1921" w:rsidRDefault="005E5E9C" w:rsidP="005E5E9C">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r w:rsidRPr="00BC1921">
              <w:rPr>
                <w:rFonts w:ascii="Times New Roman" w:hAnsi="Times New Roman" w:cs="Times New Roman"/>
                <w:sz w:val="20"/>
                <w:szCs w:val="20"/>
              </w:rPr>
              <w:t>0.88</w:t>
            </w:r>
          </w:p>
        </w:tc>
      </w:tr>
      <w:tr w:rsidR="00B9257B" w:rsidRPr="00BC1921" w14:paraId="1A907009" w14:textId="77777777" w:rsidTr="00B9257B">
        <w:trPr>
          <w:jc w:val="center"/>
        </w:trPr>
        <w:tc>
          <w:tcPr>
            <w:tcW w:w="805" w:type="pct"/>
            <w:vMerge w:val="restart"/>
            <w:shd w:val="clear" w:color="auto" w:fill="FFFFFF"/>
            <w:tcMar>
              <w:top w:w="0" w:type="dxa"/>
              <w:left w:w="0" w:type="dxa"/>
              <w:bottom w:w="0" w:type="dxa"/>
              <w:right w:w="0" w:type="dxa"/>
            </w:tcMar>
            <w:vAlign w:val="center"/>
          </w:tcPr>
          <w:p w14:paraId="387525F4" w14:textId="790B1537" w:rsidR="005E5E9C" w:rsidRPr="00BC1921" w:rsidRDefault="005E5E9C" w:rsidP="005E5E9C">
            <w:pPr>
              <w:pBdr>
                <w:top w:val="none" w:sz="0" w:space="0" w:color="000000"/>
                <w:left w:val="none" w:sz="0" w:space="0" w:color="000000"/>
                <w:bottom w:val="none" w:sz="0" w:space="0" w:color="000000"/>
                <w:right w:val="none" w:sz="0" w:space="0" w:color="000000"/>
              </w:pBdr>
              <w:spacing w:before="100" w:after="0"/>
              <w:ind w:left="100" w:right="100"/>
              <w:rPr>
                <w:rFonts w:ascii="Times New Roman" w:eastAsia="DejaVu Sans" w:hAnsi="Times New Roman" w:cs="Times New Roman"/>
                <w:sz w:val="20"/>
                <w:szCs w:val="20"/>
              </w:rPr>
            </w:pPr>
            <w:r w:rsidRPr="00BC1921">
              <w:rPr>
                <w:rFonts w:ascii="Times New Roman" w:eastAsia="DejaVu Sans" w:hAnsi="Times New Roman" w:cs="Times New Roman"/>
                <w:sz w:val="20"/>
                <w:szCs w:val="20"/>
              </w:rPr>
              <w:t>High deprivation</w:t>
            </w:r>
          </w:p>
        </w:tc>
        <w:tc>
          <w:tcPr>
            <w:tcW w:w="316" w:type="pct"/>
            <w:shd w:val="clear" w:color="auto" w:fill="FFFFFF"/>
            <w:tcMar>
              <w:top w:w="0" w:type="dxa"/>
              <w:left w:w="0" w:type="dxa"/>
              <w:bottom w:w="0" w:type="dxa"/>
              <w:right w:w="0" w:type="dxa"/>
            </w:tcMar>
            <w:vAlign w:val="center"/>
          </w:tcPr>
          <w:p w14:paraId="013DCAB3" w14:textId="77777777" w:rsidR="005E5E9C" w:rsidRPr="00BC1921" w:rsidRDefault="005E5E9C" w:rsidP="005E5E9C">
            <w:pPr>
              <w:pBdr>
                <w:top w:val="none" w:sz="0" w:space="0" w:color="000000"/>
                <w:left w:val="none" w:sz="0" w:space="0" w:color="000000"/>
                <w:bottom w:val="none" w:sz="0" w:space="0" w:color="000000"/>
                <w:right w:val="none" w:sz="0" w:space="0" w:color="000000"/>
              </w:pBdr>
              <w:spacing w:before="100" w:after="0"/>
              <w:ind w:left="100" w:right="100"/>
              <w:rPr>
                <w:rFonts w:ascii="Times New Roman" w:eastAsia="DejaVu Sans" w:hAnsi="Times New Roman" w:cs="Times New Roman"/>
                <w:sz w:val="20"/>
                <w:szCs w:val="20"/>
              </w:rPr>
            </w:pPr>
            <w:r w:rsidRPr="00BC1921">
              <w:rPr>
                <w:rFonts w:ascii="Times New Roman" w:eastAsia="DejaVu Sans" w:hAnsi="Times New Roman" w:cs="Times New Roman"/>
                <w:sz w:val="20"/>
                <w:szCs w:val="20"/>
              </w:rPr>
              <w:t>No</w:t>
            </w:r>
          </w:p>
        </w:tc>
        <w:tc>
          <w:tcPr>
            <w:tcW w:w="422" w:type="pct"/>
            <w:shd w:val="clear" w:color="auto" w:fill="FFFFFF"/>
            <w:tcMar>
              <w:top w:w="0" w:type="dxa"/>
              <w:left w:w="0" w:type="dxa"/>
              <w:bottom w:w="0" w:type="dxa"/>
              <w:right w:w="0" w:type="dxa"/>
            </w:tcMar>
            <w:vAlign w:val="center"/>
          </w:tcPr>
          <w:p w14:paraId="3A95EC53" w14:textId="77777777" w:rsidR="005E5E9C" w:rsidRPr="00BC1921" w:rsidRDefault="005E5E9C" w:rsidP="005E5E9C">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p>
        </w:tc>
        <w:tc>
          <w:tcPr>
            <w:tcW w:w="262" w:type="pct"/>
            <w:shd w:val="clear" w:color="auto" w:fill="FFFFFF"/>
            <w:tcMar>
              <w:top w:w="0" w:type="dxa"/>
              <w:left w:w="0" w:type="dxa"/>
              <w:bottom w:w="0" w:type="dxa"/>
              <w:right w:w="0" w:type="dxa"/>
            </w:tcMar>
            <w:vAlign w:val="center"/>
          </w:tcPr>
          <w:p w14:paraId="249807F1" w14:textId="77777777" w:rsidR="005E5E9C" w:rsidRPr="00BC1921" w:rsidRDefault="005E5E9C" w:rsidP="005E5E9C">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p>
        </w:tc>
        <w:tc>
          <w:tcPr>
            <w:tcW w:w="590" w:type="pct"/>
            <w:shd w:val="clear" w:color="auto" w:fill="FFFFFF"/>
            <w:tcMar>
              <w:top w:w="0" w:type="dxa"/>
              <w:left w:w="0" w:type="dxa"/>
              <w:bottom w:w="0" w:type="dxa"/>
              <w:right w:w="0" w:type="dxa"/>
            </w:tcMar>
            <w:vAlign w:val="center"/>
          </w:tcPr>
          <w:p w14:paraId="77757B0B" w14:textId="77777777" w:rsidR="005E5E9C" w:rsidRPr="00BC1921" w:rsidRDefault="005E5E9C" w:rsidP="005E5E9C">
            <w:pPr>
              <w:pBdr>
                <w:top w:val="none" w:sz="0" w:space="0" w:color="000000"/>
                <w:left w:val="none" w:sz="0" w:space="0" w:color="000000"/>
                <w:bottom w:val="none" w:sz="0" w:space="0" w:color="000000"/>
                <w:right w:val="none" w:sz="0" w:space="0" w:color="000000"/>
              </w:pBdr>
              <w:spacing w:before="100" w:after="0"/>
              <w:ind w:left="100" w:right="100"/>
              <w:rPr>
                <w:rFonts w:ascii="Times New Roman" w:eastAsia="DejaVu Sans" w:hAnsi="Times New Roman" w:cs="Times New Roman"/>
                <w:sz w:val="20"/>
                <w:szCs w:val="20"/>
              </w:rPr>
            </w:pPr>
          </w:p>
        </w:tc>
        <w:tc>
          <w:tcPr>
            <w:tcW w:w="301" w:type="pct"/>
            <w:shd w:val="clear" w:color="auto" w:fill="FFFFFF"/>
            <w:tcMar>
              <w:top w:w="0" w:type="dxa"/>
              <w:left w:w="0" w:type="dxa"/>
              <w:bottom w:w="0" w:type="dxa"/>
              <w:right w:w="0" w:type="dxa"/>
            </w:tcMar>
            <w:vAlign w:val="center"/>
          </w:tcPr>
          <w:p w14:paraId="70FE54AC" w14:textId="77777777" w:rsidR="005E5E9C" w:rsidRPr="00BC1921" w:rsidRDefault="005E5E9C" w:rsidP="005E5E9C">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p>
        </w:tc>
        <w:tc>
          <w:tcPr>
            <w:tcW w:w="181" w:type="pct"/>
            <w:shd w:val="clear" w:color="auto" w:fill="FFFFFF"/>
            <w:tcMar>
              <w:top w:w="0" w:type="dxa"/>
              <w:left w:w="0" w:type="dxa"/>
              <w:bottom w:w="0" w:type="dxa"/>
              <w:right w:w="0" w:type="dxa"/>
            </w:tcMar>
            <w:vAlign w:val="center"/>
          </w:tcPr>
          <w:p w14:paraId="6803381A" w14:textId="77777777" w:rsidR="005E5E9C" w:rsidRPr="00BC1921" w:rsidRDefault="005E5E9C" w:rsidP="005E5E9C">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p>
        </w:tc>
        <w:tc>
          <w:tcPr>
            <w:tcW w:w="461" w:type="pct"/>
            <w:shd w:val="clear" w:color="auto" w:fill="FFFFFF"/>
          </w:tcPr>
          <w:p w14:paraId="5E8C33C1" w14:textId="76287EA2" w:rsidR="005E5E9C" w:rsidRPr="00BC1921" w:rsidRDefault="005E5E9C" w:rsidP="005E5E9C">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r w:rsidRPr="00BC1921">
              <w:rPr>
                <w:rFonts w:ascii="Times New Roman" w:hAnsi="Times New Roman" w:cs="Times New Roman"/>
                <w:sz w:val="20"/>
                <w:szCs w:val="20"/>
              </w:rPr>
              <w:t>1,952,202</w:t>
            </w:r>
          </w:p>
        </w:tc>
        <w:tc>
          <w:tcPr>
            <w:tcW w:w="357" w:type="pct"/>
            <w:shd w:val="clear" w:color="auto" w:fill="FFFFFF"/>
          </w:tcPr>
          <w:p w14:paraId="43AA6C0C" w14:textId="2DA9BBC3" w:rsidR="005E5E9C" w:rsidRPr="00BC1921" w:rsidRDefault="005E5E9C" w:rsidP="005E5E9C">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r w:rsidRPr="00BC1921">
              <w:rPr>
                <w:rFonts w:ascii="Times New Roman" w:hAnsi="Times New Roman" w:cs="Times New Roman"/>
                <w:sz w:val="20"/>
                <w:szCs w:val="20"/>
              </w:rPr>
              <w:t>14,498</w:t>
            </w:r>
          </w:p>
        </w:tc>
        <w:tc>
          <w:tcPr>
            <w:tcW w:w="673" w:type="pct"/>
            <w:shd w:val="clear" w:color="auto" w:fill="FFFFFF"/>
          </w:tcPr>
          <w:p w14:paraId="7BFFE8A4" w14:textId="19538C2C" w:rsidR="005E5E9C" w:rsidRPr="00BC1921" w:rsidRDefault="005E5E9C" w:rsidP="005E5E9C">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r w:rsidRPr="00BC1921">
              <w:rPr>
                <w:rFonts w:ascii="Times New Roman" w:hAnsi="Times New Roman" w:cs="Times New Roman"/>
                <w:sz w:val="20"/>
                <w:szCs w:val="20"/>
              </w:rPr>
              <w:t>0.983 (0.967</w:t>
            </w:r>
            <w:r w:rsidR="006C5674">
              <w:rPr>
                <w:rFonts w:ascii="Times New Roman" w:hAnsi="Times New Roman" w:cs="Times New Roman"/>
                <w:sz w:val="20"/>
                <w:szCs w:val="20"/>
              </w:rPr>
              <w:t xml:space="preserve">, </w:t>
            </w:r>
            <w:r w:rsidRPr="00BC1921">
              <w:rPr>
                <w:rFonts w:ascii="Times New Roman" w:hAnsi="Times New Roman" w:cs="Times New Roman"/>
                <w:sz w:val="20"/>
                <w:szCs w:val="20"/>
              </w:rPr>
              <w:t>0.999)</w:t>
            </w:r>
          </w:p>
        </w:tc>
        <w:tc>
          <w:tcPr>
            <w:tcW w:w="352" w:type="pct"/>
            <w:shd w:val="clear" w:color="auto" w:fill="FFFFFF"/>
          </w:tcPr>
          <w:p w14:paraId="238CC514" w14:textId="7067F2F9" w:rsidR="005E5E9C" w:rsidRPr="00BC1921" w:rsidRDefault="005E5E9C" w:rsidP="005E5E9C">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r w:rsidRPr="00BC1921">
              <w:rPr>
                <w:rFonts w:ascii="Times New Roman" w:hAnsi="Times New Roman" w:cs="Times New Roman"/>
                <w:sz w:val="20"/>
                <w:szCs w:val="20"/>
              </w:rPr>
              <w:t>0.0</w:t>
            </w:r>
            <w:r w:rsidR="00766379">
              <w:rPr>
                <w:rFonts w:ascii="Times New Roman" w:hAnsi="Times New Roman" w:cs="Times New Roman"/>
                <w:sz w:val="20"/>
                <w:szCs w:val="20"/>
              </w:rPr>
              <w:t>4</w:t>
            </w:r>
          </w:p>
        </w:tc>
        <w:tc>
          <w:tcPr>
            <w:tcW w:w="280" w:type="pct"/>
            <w:shd w:val="clear" w:color="auto" w:fill="FFFFFF"/>
          </w:tcPr>
          <w:p w14:paraId="6A716083" w14:textId="77777777" w:rsidR="005E5E9C" w:rsidRPr="00BC1921" w:rsidRDefault="005E5E9C" w:rsidP="005E5E9C">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p>
        </w:tc>
      </w:tr>
      <w:tr w:rsidR="00B9257B" w:rsidRPr="00BC1921" w14:paraId="05691196" w14:textId="77777777" w:rsidTr="00B9257B">
        <w:trPr>
          <w:jc w:val="center"/>
        </w:trPr>
        <w:tc>
          <w:tcPr>
            <w:tcW w:w="805" w:type="pct"/>
            <w:vMerge/>
            <w:shd w:val="clear" w:color="auto" w:fill="FFFFFF"/>
            <w:tcMar>
              <w:top w:w="0" w:type="dxa"/>
              <w:left w:w="0" w:type="dxa"/>
              <w:bottom w:w="0" w:type="dxa"/>
              <w:right w:w="0" w:type="dxa"/>
            </w:tcMar>
            <w:vAlign w:val="center"/>
          </w:tcPr>
          <w:p w14:paraId="3226D912" w14:textId="77777777" w:rsidR="005E5E9C" w:rsidRPr="00BC1921" w:rsidRDefault="005E5E9C" w:rsidP="005E5E9C">
            <w:pPr>
              <w:pBdr>
                <w:top w:val="none" w:sz="0" w:space="0" w:color="000000"/>
                <w:left w:val="none" w:sz="0" w:space="0" w:color="000000"/>
                <w:bottom w:val="none" w:sz="0" w:space="0" w:color="000000"/>
                <w:right w:val="none" w:sz="0" w:space="0" w:color="000000"/>
              </w:pBdr>
              <w:spacing w:before="100" w:after="0"/>
              <w:ind w:left="100" w:right="100"/>
              <w:rPr>
                <w:rFonts w:ascii="Times New Roman" w:eastAsia="DejaVu Sans" w:hAnsi="Times New Roman" w:cs="Times New Roman"/>
                <w:sz w:val="20"/>
                <w:szCs w:val="20"/>
              </w:rPr>
            </w:pPr>
          </w:p>
        </w:tc>
        <w:tc>
          <w:tcPr>
            <w:tcW w:w="316" w:type="pct"/>
            <w:shd w:val="clear" w:color="auto" w:fill="FFFFFF"/>
            <w:tcMar>
              <w:top w:w="0" w:type="dxa"/>
              <w:left w:w="0" w:type="dxa"/>
              <w:bottom w:w="0" w:type="dxa"/>
              <w:right w:w="0" w:type="dxa"/>
            </w:tcMar>
            <w:vAlign w:val="center"/>
          </w:tcPr>
          <w:p w14:paraId="17624C2D" w14:textId="77777777" w:rsidR="005E5E9C" w:rsidRPr="00BC1921" w:rsidRDefault="005E5E9C" w:rsidP="005E5E9C">
            <w:pPr>
              <w:pBdr>
                <w:top w:val="none" w:sz="0" w:space="0" w:color="000000"/>
                <w:left w:val="none" w:sz="0" w:space="0" w:color="000000"/>
                <w:bottom w:val="none" w:sz="0" w:space="0" w:color="000000"/>
                <w:right w:val="none" w:sz="0" w:space="0" w:color="000000"/>
              </w:pBdr>
              <w:spacing w:before="100" w:after="0"/>
              <w:ind w:left="100" w:right="100"/>
              <w:rPr>
                <w:rFonts w:ascii="Times New Roman" w:eastAsia="DejaVu Sans" w:hAnsi="Times New Roman" w:cs="Times New Roman"/>
                <w:sz w:val="20"/>
                <w:szCs w:val="20"/>
              </w:rPr>
            </w:pPr>
            <w:r w:rsidRPr="00BC1921">
              <w:rPr>
                <w:rFonts w:ascii="Times New Roman" w:eastAsia="DejaVu Sans" w:hAnsi="Times New Roman" w:cs="Times New Roman"/>
                <w:sz w:val="20"/>
                <w:szCs w:val="20"/>
              </w:rPr>
              <w:t>Yes</w:t>
            </w:r>
          </w:p>
        </w:tc>
        <w:tc>
          <w:tcPr>
            <w:tcW w:w="422" w:type="pct"/>
            <w:shd w:val="clear" w:color="auto" w:fill="FFFFFF"/>
            <w:tcMar>
              <w:top w:w="0" w:type="dxa"/>
              <w:left w:w="0" w:type="dxa"/>
              <w:bottom w:w="0" w:type="dxa"/>
              <w:right w:w="0" w:type="dxa"/>
            </w:tcMar>
            <w:vAlign w:val="center"/>
          </w:tcPr>
          <w:p w14:paraId="31111C83" w14:textId="77777777" w:rsidR="005E5E9C" w:rsidRPr="00BC1921" w:rsidRDefault="005E5E9C" w:rsidP="005E5E9C">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p>
        </w:tc>
        <w:tc>
          <w:tcPr>
            <w:tcW w:w="262" w:type="pct"/>
            <w:shd w:val="clear" w:color="auto" w:fill="FFFFFF"/>
            <w:tcMar>
              <w:top w:w="0" w:type="dxa"/>
              <w:left w:w="0" w:type="dxa"/>
              <w:bottom w:w="0" w:type="dxa"/>
              <w:right w:w="0" w:type="dxa"/>
            </w:tcMar>
            <w:vAlign w:val="center"/>
          </w:tcPr>
          <w:p w14:paraId="787F8FF9" w14:textId="77777777" w:rsidR="005E5E9C" w:rsidRPr="00BC1921" w:rsidRDefault="005E5E9C" w:rsidP="005E5E9C">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p>
        </w:tc>
        <w:tc>
          <w:tcPr>
            <w:tcW w:w="590" w:type="pct"/>
            <w:shd w:val="clear" w:color="auto" w:fill="FFFFFF"/>
            <w:tcMar>
              <w:top w:w="0" w:type="dxa"/>
              <w:left w:w="0" w:type="dxa"/>
              <w:bottom w:w="0" w:type="dxa"/>
              <w:right w:w="0" w:type="dxa"/>
            </w:tcMar>
            <w:vAlign w:val="center"/>
          </w:tcPr>
          <w:p w14:paraId="50C3411C" w14:textId="77777777" w:rsidR="005E5E9C" w:rsidRPr="00BC1921" w:rsidRDefault="005E5E9C" w:rsidP="005E5E9C">
            <w:pPr>
              <w:pBdr>
                <w:top w:val="none" w:sz="0" w:space="0" w:color="000000"/>
                <w:left w:val="none" w:sz="0" w:space="0" w:color="000000"/>
                <w:bottom w:val="none" w:sz="0" w:space="0" w:color="000000"/>
                <w:right w:val="none" w:sz="0" w:space="0" w:color="000000"/>
              </w:pBdr>
              <w:spacing w:before="100" w:after="0"/>
              <w:ind w:left="100" w:right="100"/>
              <w:rPr>
                <w:rFonts w:ascii="Times New Roman" w:eastAsia="DejaVu Sans" w:hAnsi="Times New Roman" w:cs="Times New Roman"/>
                <w:sz w:val="20"/>
                <w:szCs w:val="20"/>
              </w:rPr>
            </w:pPr>
          </w:p>
        </w:tc>
        <w:tc>
          <w:tcPr>
            <w:tcW w:w="301" w:type="pct"/>
            <w:shd w:val="clear" w:color="auto" w:fill="FFFFFF"/>
            <w:tcMar>
              <w:top w:w="0" w:type="dxa"/>
              <w:left w:w="0" w:type="dxa"/>
              <w:bottom w:w="0" w:type="dxa"/>
              <w:right w:w="0" w:type="dxa"/>
            </w:tcMar>
            <w:vAlign w:val="center"/>
          </w:tcPr>
          <w:p w14:paraId="6DA5C089" w14:textId="77777777" w:rsidR="005E5E9C" w:rsidRPr="00BC1921" w:rsidRDefault="005E5E9C" w:rsidP="005E5E9C">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p>
        </w:tc>
        <w:tc>
          <w:tcPr>
            <w:tcW w:w="181" w:type="pct"/>
            <w:shd w:val="clear" w:color="auto" w:fill="FFFFFF"/>
            <w:tcMar>
              <w:top w:w="0" w:type="dxa"/>
              <w:left w:w="0" w:type="dxa"/>
              <w:bottom w:w="0" w:type="dxa"/>
              <w:right w:w="0" w:type="dxa"/>
            </w:tcMar>
            <w:vAlign w:val="center"/>
          </w:tcPr>
          <w:p w14:paraId="0AD84128" w14:textId="77777777" w:rsidR="005E5E9C" w:rsidRPr="00BC1921" w:rsidRDefault="005E5E9C" w:rsidP="005E5E9C">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p>
        </w:tc>
        <w:tc>
          <w:tcPr>
            <w:tcW w:w="461" w:type="pct"/>
            <w:shd w:val="clear" w:color="auto" w:fill="FFFFFF"/>
          </w:tcPr>
          <w:p w14:paraId="254858E6" w14:textId="10BB7FF8" w:rsidR="005E5E9C" w:rsidRPr="00BC1921" w:rsidRDefault="005E5E9C" w:rsidP="005E5E9C">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r w:rsidRPr="00BC1921">
              <w:rPr>
                <w:rFonts w:ascii="Times New Roman" w:hAnsi="Times New Roman" w:cs="Times New Roman"/>
                <w:sz w:val="20"/>
                <w:szCs w:val="20"/>
              </w:rPr>
              <w:t>128,774</w:t>
            </w:r>
          </w:p>
        </w:tc>
        <w:tc>
          <w:tcPr>
            <w:tcW w:w="357" w:type="pct"/>
            <w:shd w:val="clear" w:color="auto" w:fill="FFFFFF"/>
          </w:tcPr>
          <w:p w14:paraId="63874053" w14:textId="3335DC27" w:rsidR="005E5E9C" w:rsidRPr="00BC1921" w:rsidRDefault="005E5E9C" w:rsidP="005E5E9C">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r w:rsidRPr="00BC1921">
              <w:rPr>
                <w:rFonts w:ascii="Times New Roman" w:hAnsi="Times New Roman" w:cs="Times New Roman"/>
                <w:sz w:val="20"/>
                <w:szCs w:val="20"/>
              </w:rPr>
              <w:t>1,285</w:t>
            </w:r>
          </w:p>
        </w:tc>
        <w:tc>
          <w:tcPr>
            <w:tcW w:w="673" w:type="pct"/>
            <w:shd w:val="clear" w:color="auto" w:fill="FFFFFF"/>
          </w:tcPr>
          <w:p w14:paraId="56BBA903" w14:textId="28F3C709" w:rsidR="005E5E9C" w:rsidRPr="00BC1921" w:rsidRDefault="005E5E9C" w:rsidP="005E5E9C">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r w:rsidRPr="00BC1921">
              <w:rPr>
                <w:rFonts w:ascii="Times New Roman" w:hAnsi="Times New Roman" w:cs="Times New Roman"/>
                <w:sz w:val="20"/>
                <w:szCs w:val="20"/>
              </w:rPr>
              <w:t>0.947 (0.897</w:t>
            </w:r>
            <w:r w:rsidR="006C5674">
              <w:rPr>
                <w:rFonts w:ascii="Times New Roman" w:hAnsi="Times New Roman" w:cs="Times New Roman"/>
                <w:sz w:val="20"/>
                <w:szCs w:val="20"/>
              </w:rPr>
              <w:t xml:space="preserve">, </w:t>
            </w:r>
            <w:r w:rsidRPr="00BC1921">
              <w:rPr>
                <w:rFonts w:ascii="Times New Roman" w:hAnsi="Times New Roman" w:cs="Times New Roman"/>
                <w:sz w:val="20"/>
                <w:szCs w:val="20"/>
              </w:rPr>
              <w:t>0.999)</w:t>
            </w:r>
          </w:p>
        </w:tc>
        <w:tc>
          <w:tcPr>
            <w:tcW w:w="352" w:type="pct"/>
            <w:shd w:val="clear" w:color="auto" w:fill="FFFFFF"/>
          </w:tcPr>
          <w:p w14:paraId="784FB167" w14:textId="242D1900" w:rsidR="005E5E9C" w:rsidRPr="00BC1921" w:rsidRDefault="005E5E9C" w:rsidP="005E5E9C">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r w:rsidRPr="00BC1921">
              <w:rPr>
                <w:rFonts w:ascii="Times New Roman" w:hAnsi="Times New Roman" w:cs="Times New Roman"/>
                <w:sz w:val="20"/>
                <w:szCs w:val="20"/>
              </w:rPr>
              <w:t>0.04</w:t>
            </w:r>
          </w:p>
        </w:tc>
        <w:tc>
          <w:tcPr>
            <w:tcW w:w="280" w:type="pct"/>
            <w:shd w:val="clear" w:color="auto" w:fill="FFFFFF"/>
          </w:tcPr>
          <w:p w14:paraId="2455AA0A" w14:textId="7124DC2E" w:rsidR="005E5E9C" w:rsidRPr="00BC1921" w:rsidRDefault="005E5E9C" w:rsidP="005E5E9C">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r w:rsidRPr="00BC1921">
              <w:rPr>
                <w:rFonts w:ascii="Times New Roman" w:hAnsi="Times New Roman" w:cs="Times New Roman"/>
                <w:sz w:val="20"/>
                <w:szCs w:val="20"/>
              </w:rPr>
              <w:t>0.19</w:t>
            </w:r>
          </w:p>
        </w:tc>
      </w:tr>
      <w:tr w:rsidR="00B9257B" w:rsidRPr="00BC1921" w14:paraId="0AAF8156" w14:textId="77777777" w:rsidTr="008955CC">
        <w:trPr>
          <w:jc w:val="center"/>
        </w:trPr>
        <w:tc>
          <w:tcPr>
            <w:tcW w:w="805" w:type="pct"/>
            <w:vMerge w:val="restart"/>
            <w:shd w:val="clear" w:color="auto" w:fill="F2F2F2" w:themeFill="background1" w:themeFillShade="F2"/>
            <w:tcMar>
              <w:top w:w="0" w:type="dxa"/>
              <w:left w:w="0" w:type="dxa"/>
              <w:bottom w:w="0" w:type="dxa"/>
              <w:right w:w="0" w:type="dxa"/>
            </w:tcMar>
            <w:vAlign w:val="center"/>
          </w:tcPr>
          <w:p w14:paraId="2AD453B4" w14:textId="7C6A7D6F" w:rsidR="005E5E9C" w:rsidRPr="00BC1921" w:rsidRDefault="005E5E9C" w:rsidP="005E5E9C">
            <w:pPr>
              <w:pBdr>
                <w:top w:val="none" w:sz="0" w:space="0" w:color="000000"/>
                <w:left w:val="none" w:sz="0" w:space="0" w:color="000000"/>
                <w:bottom w:val="none" w:sz="0" w:space="0" w:color="000000"/>
                <w:right w:val="none" w:sz="0" w:space="0" w:color="000000"/>
              </w:pBdr>
              <w:spacing w:before="100" w:after="0"/>
              <w:ind w:left="100" w:right="100"/>
              <w:rPr>
                <w:rFonts w:ascii="Times New Roman" w:eastAsia="DejaVu Sans" w:hAnsi="Times New Roman" w:cs="Times New Roman"/>
                <w:sz w:val="20"/>
                <w:szCs w:val="20"/>
              </w:rPr>
            </w:pPr>
            <w:r w:rsidRPr="00BC1921">
              <w:rPr>
                <w:rFonts w:ascii="Times New Roman" w:eastAsia="DejaVu Sans" w:hAnsi="Times New Roman" w:cs="Times New Roman"/>
                <w:sz w:val="20"/>
                <w:szCs w:val="20"/>
              </w:rPr>
              <w:t>Low income</w:t>
            </w:r>
          </w:p>
        </w:tc>
        <w:tc>
          <w:tcPr>
            <w:tcW w:w="316" w:type="pct"/>
            <w:shd w:val="clear" w:color="auto" w:fill="F2F2F2" w:themeFill="background1" w:themeFillShade="F2"/>
            <w:tcMar>
              <w:top w:w="0" w:type="dxa"/>
              <w:left w:w="0" w:type="dxa"/>
              <w:bottom w:w="0" w:type="dxa"/>
              <w:right w:w="0" w:type="dxa"/>
            </w:tcMar>
            <w:vAlign w:val="center"/>
          </w:tcPr>
          <w:p w14:paraId="2E9BDA50" w14:textId="77777777" w:rsidR="005E5E9C" w:rsidRPr="00BC1921" w:rsidRDefault="005E5E9C" w:rsidP="005E5E9C">
            <w:pPr>
              <w:pBdr>
                <w:top w:val="none" w:sz="0" w:space="0" w:color="000000"/>
                <w:left w:val="none" w:sz="0" w:space="0" w:color="000000"/>
                <w:bottom w:val="none" w:sz="0" w:space="0" w:color="000000"/>
                <w:right w:val="none" w:sz="0" w:space="0" w:color="000000"/>
              </w:pBdr>
              <w:spacing w:before="100" w:after="0"/>
              <w:ind w:left="100" w:right="100"/>
              <w:rPr>
                <w:rFonts w:ascii="Times New Roman" w:eastAsia="DejaVu Sans" w:hAnsi="Times New Roman" w:cs="Times New Roman"/>
                <w:sz w:val="20"/>
                <w:szCs w:val="20"/>
              </w:rPr>
            </w:pPr>
            <w:r w:rsidRPr="00BC1921">
              <w:rPr>
                <w:rFonts w:ascii="Times New Roman" w:eastAsia="DejaVu Sans" w:hAnsi="Times New Roman" w:cs="Times New Roman"/>
                <w:sz w:val="20"/>
                <w:szCs w:val="20"/>
              </w:rPr>
              <w:t>No</w:t>
            </w:r>
          </w:p>
        </w:tc>
        <w:tc>
          <w:tcPr>
            <w:tcW w:w="422" w:type="pct"/>
            <w:shd w:val="clear" w:color="auto" w:fill="F2F2F2" w:themeFill="background1" w:themeFillShade="F2"/>
            <w:tcMar>
              <w:top w:w="0" w:type="dxa"/>
              <w:left w:w="0" w:type="dxa"/>
              <w:bottom w:w="0" w:type="dxa"/>
              <w:right w:w="0" w:type="dxa"/>
            </w:tcMar>
            <w:vAlign w:val="center"/>
          </w:tcPr>
          <w:p w14:paraId="2C12F233" w14:textId="77777777" w:rsidR="005E5E9C" w:rsidRPr="00BC1921" w:rsidRDefault="005E5E9C" w:rsidP="005E5E9C">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p>
        </w:tc>
        <w:tc>
          <w:tcPr>
            <w:tcW w:w="262" w:type="pct"/>
            <w:shd w:val="clear" w:color="auto" w:fill="F2F2F2" w:themeFill="background1" w:themeFillShade="F2"/>
            <w:tcMar>
              <w:top w:w="0" w:type="dxa"/>
              <w:left w:w="0" w:type="dxa"/>
              <w:bottom w:w="0" w:type="dxa"/>
              <w:right w:w="0" w:type="dxa"/>
            </w:tcMar>
            <w:vAlign w:val="center"/>
          </w:tcPr>
          <w:p w14:paraId="6DE25EC6" w14:textId="77777777" w:rsidR="005E5E9C" w:rsidRPr="00BC1921" w:rsidRDefault="005E5E9C" w:rsidP="005E5E9C">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p>
        </w:tc>
        <w:tc>
          <w:tcPr>
            <w:tcW w:w="590" w:type="pct"/>
            <w:shd w:val="clear" w:color="auto" w:fill="F2F2F2" w:themeFill="background1" w:themeFillShade="F2"/>
            <w:tcMar>
              <w:top w:w="0" w:type="dxa"/>
              <w:left w:w="0" w:type="dxa"/>
              <w:bottom w:w="0" w:type="dxa"/>
              <w:right w:w="0" w:type="dxa"/>
            </w:tcMar>
            <w:vAlign w:val="center"/>
          </w:tcPr>
          <w:p w14:paraId="205AC060" w14:textId="77777777" w:rsidR="005E5E9C" w:rsidRPr="00BC1921" w:rsidRDefault="005E5E9C" w:rsidP="005E5E9C">
            <w:pPr>
              <w:pBdr>
                <w:top w:val="none" w:sz="0" w:space="0" w:color="000000"/>
                <w:left w:val="none" w:sz="0" w:space="0" w:color="000000"/>
                <w:bottom w:val="none" w:sz="0" w:space="0" w:color="000000"/>
                <w:right w:val="none" w:sz="0" w:space="0" w:color="000000"/>
              </w:pBdr>
              <w:spacing w:before="100" w:after="0"/>
              <w:ind w:left="100" w:right="100"/>
              <w:rPr>
                <w:rFonts w:ascii="Times New Roman" w:eastAsia="DejaVu Sans" w:hAnsi="Times New Roman" w:cs="Times New Roman"/>
                <w:sz w:val="20"/>
                <w:szCs w:val="20"/>
              </w:rPr>
            </w:pPr>
          </w:p>
        </w:tc>
        <w:tc>
          <w:tcPr>
            <w:tcW w:w="301" w:type="pct"/>
            <w:shd w:val="clear" w:color="auto" w:fill="F2F2F2" w:themeFill="background1" w:themeFillShade="F2"/>
            <w:tcMar>
              <w:top w:w="0" w:type="dxa"/>
              <w:left w:w="0" w:type="dxa"/>
              <w:bottom w:w="0" w:type="dxa"/>
              <w:right w:w="0" w:type="dxa"/>
            </w:tcMar>
            <w:vAlign w:val="center"/>
          </w:tcPr>
          <w:p w14:paraId="5492F2D3" w14:textId="77777777" w:rsidR="005E5E9C" w:rsidRPr="00BC1921" w:rsidRDefault="005E5E9C" w:rsidP="005E5E9C">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p>
        </w:tc>
        <w:tc>
          <w:tcPr>
            <w:tcW w:w="181" w:type="pct"/>
            <w:shd w:val="clear" w:color="auto" w:fill="F2F2F2" w:themeFill="background1" w:themeFillShade="F2"/>
            <w:tcMar>
              <w:top w:w="0" w:type="dxa"/>
              <w:left w:w="0" w:type="dxa"/>
              <w:bottom w:w="0" w:type="dxa"/>
              <w:right w:w="0" w:type="dxa"/>
            </w:tcMar>
            <w:vAlign w:val="center"/>
          </w:tcPr>
          <w:p w14:paraId="247A5B3A" w14:textId="77777777" w:rsidR="005E5E9C" w:rsidRPr="00BC1921" w:rsidRDefault="005E5E9C" w:rsidP="005E5E9C">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p>
        </w:tc>
        <w:tc>
          <w:tcPr>
            <w:tcW w:w="461" w:type="pct"/>
            <w:shd w:val="clear" w:color="auto" w:fill="F2F2F2" w:themeFill="background1" w:themeFillShade="F2"/>
          </w:tcPr>
          <w:p w14:paraId="050A79FE" w14:textId="4A95DD21" w:rsidR="005E5E9C" w:rsidRPr="00BC1921" w:rsidRDefault="005E5E9C" w:rsidP="005E5E9C">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r w:rsidRPr="00BC1921">
              <w:rPr>
                <w:rFonts w:ascii="Times New Roman" w:hAnsi="Times New Roman" w:cs="Times New Roman"/>
                <w:sz w:val="20"/>
                <w:szCs w:val="20"/>
              </w:rPr>
              <w:t>1,717,364</w:t>
            </w:r>
          </w:p>
        </w:tc>
        <w:tc>
          <w:tcPr>
            <w:tcW w:w="357" w:type="pct"/>
            <w:shd w:val="clear" w:color="auto" w:fill="F2F2F2" w:themeFill="background1" w:themeFillShade="F2"/>
          </w:tcPr>
          <w:p w14:paraId="7DF6C868" w14:textId="2E0B7E7F" w:rsidR="005E5E9C" w:rsidRPr="00BC1921" w:rsidRDefault="005E5E9C" w:rsidP="005E5E9C">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r w:rsidRPr="00BC1921">
              <w:rPr>
                <w:rFonts w:ascii="Times New Roman" w:hAnsi="Times New Roman" w:cs="Times New Roman"/>
                <w:sz w:val="20"/>
                <w:szCs w:val="20"/>
              </w:rPr>
              <w:t>15,323</w:t>
            </w:r>
          </w:p>
        </w:tc>
        <w:tc>
          <w:tcPr>
            <w:tcW w:w="673" w:type="pct"/>
            <w:shd w:val="clear" w:color="auto" w:fill="F2F2F2" w:themeFill="background1" w:themeFillShade="F2"/>
          </w:tcPr>
          <w:p w14:paraId="7F733464" w14:textId="63CB6A4D" w:rsidR="005E5E9C" w:rsidRPr="00BC1921" w:rsidRDefault="005E5E9C" w:rsidP="005E5E9C">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r w:rsidRPr="00BC1921">
              <w:rPr>
                <w:rFonts w:ascii="Times New Roman" w:hAnsi="Times New Roman" w:cs="Times New Roman"/>
                <w:sz w:val="20"/>
                <w:szCs w:val="20"/>
              </w:rPr>
              <w:t>0.986 (0.971</w:t>
            </w:r>
            <w:r w:rsidR="006C5674">
              <w:rPr>
                <w:rFonts w:ascii="Times New Roman" w:hAnsi="Times New Roman" w:cs="Times New Roman"/>
                <w:sz w:val="20"/>
                <w:szCs w:val="20"/>
              </w:rPr>
              <w:t xml:space="preserve">, </w:t>
            </w:r>
            <w:r w:rsidRPr="00BC1921">
              <w:rPr>
                <w:rFonts w:ascii="Times New Roman" w:hAnsi="Times New Roman" w:cs="Times New Roman"/>
                <w:sz w:val="20"/>
                <w:szCs w:val="20"/>
              </w:rPr>
              <w:t>1.001)</w:t>
            </w:r>
          </w:p>
        </w:tc>
        <w:tc>
          <w:tcPr>
            <w:tcW w:w="352" w:type="pct"/>
            <w:shd w:val="clear" w:color="auto" w:fill="F2F2F2" w:themeFill="background1" w:themeFillShade="F2"/>
          </w:tcPr>
          <w:p w14:paraId="01ADCEDA" w14:textId="2E1FBFFB" w:rsidR="005E5E9C" w:rsidRPr="00BC1921" w:rsidRDefault="005E5E9C" w:rsidP="005E5E9C">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r w:rsidRPr="00BC1921">
              <w:rPr>
                <w:rFonts w:ascii="Times New Roman" w:hAnsi="Times New Roman" w:cs="Times New Roman"/>
                <w:sz w:val="20"/>
                <w:szCs w:val="20"/>
              </w:rPr>
              <w:t>0.06</w:t>
            </w:r>
          </w:p>
        </w:tc>
        <w:tc>
          <w:tcPr>
            <w:tcW w:w="280" w:type="pct"/>
            <w:shd w:val="clear" w:color="auto" w:fill="F2F2F2" w:themeFill="background1" w:themeFillShade="F2"/>
          </w:tcPr>
          <w:p w14:paraId="03E531AE" w14:textId="77777777" w:rsidR="005E5E9C" w:rsidRPr="00BC1921" w:rsidRDefault="005E5E9C" w:rsidP="005E5E9C">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p>
        </w:tc>
      </w:tr>
      <w:tr w:rsidR="00B9257B" w:rsidRPr="00BC1921" w14:paraId="1BF9B68F" w14:textId="77777777" w:rsidTr="008955CC">
        <w:trPr>
          <w:jc w:val="center"/>
        </w:trPr>
        <w:tc>
          <w:tcPr>
            <w:tcW w:w="805" w:type="pct"/>
            <w:vMerge/>
            <w:shd w:val="clear" w:color="auto" w:fill="F2F2F2" w:themeFill="background1" w:themeFillShade="F2"/>
            <w:tcMar>
              <w:top w:w="0" w:type="dxa"/>
              <w:left w:w="0" w:type="dxa"/>
              <w:bottom w:w="0" w:type="dxa"/>
              <w:right w:w="0" w:type="dxa"/>
            </w:tcMar>
            <w:vAlign w:val="center"/>
          </w:tcPr>
          <w:p w14:paraId="0A016F4B" w14:textId="77777777" w:rsidR="005E5E9C" w:rsidRPr="00BC1921" w:rsidRDefault="005E5E9C" w:rsidP="005E5E9C">
            <w:pPr>
              <w:pBdr>
                <w:top w:val="none" w:sz="0" w:space="0" w:color="000000"/>
                <w:left w:val="none" w:sz="0" w:space="0" w:color="000000"/>
                <w:bottom w:val="none" w:sz="0" w:space="0" w:color="000000"/>
                <w:right w:val="none" w:sz="0" w:space="0" w:color="000000"/>
              </w:pBdr>
              <w:spacing w:before="100" w:after="0"/>
              <w:ind w:left="100" w:right="100"/>
              <w:rPr>
                <w:rFonts w:ascii="Times New Roman" w:eastAsia="DejaVu Sans" w:hAnsi="Times New Roman" w:cs="Times New Roman"/>
                <w:sz w:val="20"/>
                <w:szCs w:val="20"/>
              </w:rPr>
            </w:pPr>
          </w:p>
        </w:tc>
        <w:tc>
          <w:tcPr>
            <w:tcW w:w="316" w:type="pct"/>
            <w:shd w:val="clear" w:color="auto" w:fill="F2F2F2" w:themeFill="background1" w:themeFillShade="F2"/>
            <w:tcMar>
              <w:top w:w="0" w:type="dxa"/>
              <w:left w:w="0" w:type="dxa"/>
              <w:bottom w:w="0" w:type="dxa"/>
              <w:right w:w="0" w:type="dxa"/>
            </w:tcMar>
            <w:vAlign w:val="center"/>
          </w:tcPr>
          <w:p w14:paraId="74173729" w14:textId="77777777" w:rsidR="005E5E9C" w:rsidRPr="00BC1921" w:rsidRDefault="005E5E9C" w:rsidP="005E5E9C">
            <w:pPr>
              <w:pBdr>
                <w:top w:val="none" w:sz="0" w:space="0" w:color="000000"/>
                <w:left w:val="none" w:sz="0" w:space="0" w:color="000000"/>
                <w:bottom w:val="none" w:sz="0" w:space="0" w:color="000000"/>
                <w:right w:val="none" w:sz="0" w:space="0" w:color="000000"/>
              </w:pBdr>
              <w:spacing w:before="100" w:after="0"/>
              <w:ind w:left="100" w:right="100"/>
              <w:rPr>
                <w:rFonts w:ascii="Times New Roman" w:eastAsia="DejaVu Sans" w:hAnsi="Times New Roman" w:cs="Times New Roman"/>
                <w:sz w:val="20"/>
                <w:szCs w:val="20"/>
              </w:rPr>
            </w:pPr>
            <w:r w:rsidRPr="00BC1921">
              <w:rPr>
                <w:rFonts w:ascii="Times New Roman" w:eastAsia="DejaVu Sans" w:hAnsi="Times New Roman" w:cs="Times New Roman"/>
                <w:sz w:val="20"/>
                <w:szCs w:val="20"/>
              </w:rPr>
              <w:t>Yes</w:t>
            </w:r>
          </w:p>
        </w:tc>
        <w:tc>
          <w:tcPr>
            <w:tcW w:w="422" w:type="pct"/>
            <w:shd w:val="clear" w:color="auto" w:fill="F2F2F2" w:themeFill="background1" w:themeFillShade="F2"/>
            <w:tcMar>
              <w:top w:w="0" w:type="dxa"/>
              <w:left w:w="0" w:type="dxa"/>
              <w:bottom w:w="0" w:type="dxa"/>
              <w:right w:w="0" w:type="dxa"/>
            </w:tcMar>
            <w:vAlign w:val="center"/>
          </w:tcPr>
          <w:p w14:paraId="39AC0B8F" w14:textId="77777777" w:rsidR="005E5E9C" w:rsidRPr="00BC1921" w:rsidRDefault="005E5E9C" w:rsidP="005E5E9C">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p>
        </w:tc>
        <w:tc>
          <w:tcPr>
            <w:tcW w:w="262" w:type="pct"/>
            <w:shd w:val="clear" w:color="auto" w:fill="F2F2F2" w:themeFill="background1" w:themeFillShade="F2"/>
            <w:tcMar>
              <w:top w:w="0" w:type="dxa"/>
              <w:left w:w="0" w:type="dxa"/>
              <w:bottom w:w="0" w:type="dxa"/>
              <w:right w:w="0" w:type="dxa"/>
            </w:tcMar>
            <w:vAlign w:val="center"/>
          </w:tcPr>
          <w:p w14:paraId="18443841" w14:textId="77777777" w:rsidR="005E5E9C" w:rsidRPr="00BC1921" w:rsidRDefault="005E5E9C" w:rsidP="005E5E9C">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p>
        </w:tc>
        <w:tc>
          <w:tcPr>
            <w:tcW w:w="590" w:type="pct"/>
            <w:shd w:val="clear" w:color="auto" w:fill="F2F2F2" w:themeFill="background1" w:themeFillShade="F2"/>
            <w:tcMar>
              <w:top w:w="0" w:type="dxa"/>
              <w:left w:w="0" w:type="dxa"/>
              <w:bottom w:w="0" w:type="dxa"/>
              <w:right w:w="0" w:type="dxa"/>
            </w:tcMar>
            <w:vAlign w:val="center"/>
          </w:tcPr>
          <w:p w14:paraId="0C2EDE26" w14:textId="77777777" w:rsidR="005E5E9C" w:rsidRPr="00BC1921" w:rsidRDefault="005E5E9C" w:rsidP="005E5E9C">
            <w:pPr>
              <w:pBdr>
                <w:top w:val="none" w:sz="0" w:space="0" w:color="000000"/>
                <w:left w:val="none" w:sz="0" w:space="0" w:color="000000"/>
                <w:bottom w:val="none" w:sz="0" w:space="0" w:color="000000"/>
                <w:right w:val="none" w:sz="0" w:space="0" w:color="000000"/>
              </w:pBdr>
              <w:spacing w:before="100" w:after="0"/>
              <w:ind w:left="100" w:right="100"/>
              <w:rPr>
                <w:rFonts w:ascii="Times New Roman" w:eastAsia="DejaVu Sans" w:hAnsi="Times New Roman" w:cs="Times New Roman"/>
                <w:sz w:val="20"/>
                <w:szCs w:val="20"/>
              </w:rPr>
            </w:pPr>
          </w:p>
        </w:tc>
        <w:tc>
          <w:tcPr>
            <w:tcW w:w="301" w:type="pct"/>
            <w:shd w:val="clear" w:color="auto" w:fill="F2F2F2" w:themeFill="background1" w:themeFillShade="F2"/>
            <w:tcMar>
              <w:top w:w="0" w:type="dxa"/>
              <w:left w:w="0" w:type="dxa"/>
              <w:bottom w:w="0" w:type="dxa"/>
              <w:right w:w="0" w:type="dxa"/>
            </w:tcMar>
            <w:vAlign w:val="center"/>
          </w:tcPr>
          <w:p w14:paraId="7D0D04AF" w14:textId="77777777" w:rsidR="005E5E9C" w:rsidRPr="00BC1921" w:rsidRDefault="005E5E9C" w:rsidP="005E5E9C">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p>
        </w:tc>
        <w:tc>
          <w:tcPr>
            <w:tcW w:w="181" w:type="pct"/>
            <w:shd w:val="clear" w:color="auto" w:fill="F2F2F2" w:themeFill="background1" w:themeFillShade="F2"/>
            <w:tcMar>
              <w:top w:w="0" w:type="dxa"/>
              <w:left w:w="0" w:type="dxa"/>
              <w:bottom w:w="0" w:type="dxa"/>
              <w:right w:w="0" w:type="dxa"/>
            </w:tcMar>
            <w:vAlign w:val="center"/>
          </w:tcPr>
          <w:p w14:paraId="7779A635" w14:textId="77777777" w:rsidR="005E5E9C" w:rsidRPr="00BC1921" w:rsidRDefault="005E5E9C" w:rsidP="005E5E9C">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p>
        </w:tc>
        <w:tc>
          <w:tcPr>
            <w:tcW w:w="461" w:type="pct"/>
            <w:shd w:val="clear" w:color="auto" w:fill="F2F2F2" w:themeFill="background1" w:themeFillShade="F2"/>
          </w:tcPr>
          <w:p w14:paraId="10EA2A2E" w14:textId="095D9009" w:rsidR="005E5E9C" w:rsidRPr="00BC1921" w:rsidRDefault="005E5E9C" w:rsidP="005E5E9C">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r w:rsidRPr="00BC1921">
              <w:rPr>
                <w:rFonts w:ascii="Times New Roman" w:hAnsi="Times New Roman" w:cs="Times New Roman"/>
                <w:sz w:val="20"/>
                <w:szCs w:val="20"/>
              </w:rPr>
              <w:t>142,556</w:t>
            </w:r>
          </w:p>
        </w:tc>
        <w:tc>
          <w:tcPr>
            <w:tcW w:w="357" w:type="pct"/>
            <w:shd w:val="clear" w:color="auto" w:fill="F2F2F2" w:themeFill="background1" w:themeFillShade="F2"/>
          </w:tcPr>
          <w:p w14:paraId="0260E1FC" w14:textId="655B7FD4" w:rsidR="005E5E9C" w:rsidRPr="00BC1921" w:rsidRDefault="005E5E9C" w:rsidP="005E5E9C">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r w:rsidRPr="00BC1921">
              <w:rPr>
                <w:rFonts w:ascii="Times New Roman" w:hAnsi="Times New Roman" w:cs="Times New Roman"/>
                <w:sz w:val="20"/>
                <w:szCs w:val="20"/>
              </w:rPr>
              <w:t>1,581</w:t>
            </w:r>
          </w:p>
        </w:tc>
        <w:tc>
          <w:tcPr>
            <w:tcW w:w="673" w:type="pct"/>
            <w:shd w:val="clear" w:color="auto" w:fill="F2F2F2" w:themeFill="background1" w:themeFillShade="F2"/>
          </w:tcPr>
          <w:p w14:paraId="59CA27A8" w14:textId="284CAB69" w:rsidR="005E5E9C" w:rsidRPr="00BC1921" w:rsidRDefault="005E5E9C" w:rsidP="005E5E9C">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r w:rsidRPr="00BC1921">
              <w:rPr>
                <w:rFonts w:ascii="Times New Roman" w:hAnsi="Times New Roman" w:cs="Times New Roman"/>
                <w:sz w:val="20"/>
                <w:szCs w:val="20"/>
              </w:rPr>
              <w:t>0.961 (0.916</w:t>
            </w:r>
            <w:r w:rsidR="006C5674">
              <w:rPr>
                <w:rFonts w:ascii="Times New Roman" w:hAnsi="Times New Roman" w:cs="Times New Roman"/>
                <w:sz w:val="20"/>
                <w:szCs w:val="20"/>
              </w:rPr>
              <w:t xml:space="preserve">, </w:t>
            </w:r>
            <w:r w:rsidRPr="00BC1921">
              <w:rPr>
                <w:rFonts w:ascii="Times New Roman" w:hAnsi="Times New Roman" w:cs="Times New Roman"/>
                <w:sz w:val="20"/>
                <w:szCs w:val="20"/>
              </w:rPr>
              <w:t>1.008)</w:t>
            </w:r>
          </w:p>
        </w:tc>
        <w:tc>
          <w:tcPr>
            <w:tcW w:w="352" w:type="pct"/>
            <w:shd w:val="clear" w:color="auto" w:fill="F2F2F2" w:themeFill="background1" w:themeFillShade="F2"/>
          </w:tcPr>
          <w:p w14:paraId="3B605131" w14:textId="207BBB2F" w:rsidR="005E5E9C" w:rsidRPr="00BC1921" w:rsidRDefault="005E5E9C" w:rsidP="005E5E9C">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r w:rsidRPr="00BC1921">
              <w:rPr>
                <w:rFonts w:ascii="Times New Roman" w:hAnsi="Times New Roman" w:cs="Times New Roman"/>
                <w:sz w:val="20"/>
                <w:szCs w:val="20"/>
              </w:rPr>
              <w:t>0.10</w:t>
            </w:r>
          </w:p>
        </w:tc>
        <w:tc>
          <w:tcPr>
            <w:tcW w:w="280" w:type="pct"/>
            <w:shd w:val="clear" w:color="auto" w:fill="F2F2F2" w:themeFill="background1" w:themeFillShade="F2"/>
          </w:tcPr>
          <w:p w14:paraId="7917AAA0" w14:textId="1314CFFC" w:rsidR="005E5E9C" w:rsidRPr="00BC1921" w:rsidRDefault="005E5E9C" w:rsidP="005E5E9C">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r w:rsidRPr="00BC1921">
              <w:rPr>
                <w:rFonts w:ascii="Times New Roman" w:hAnsi="Times New Roman" w:cs="Times New Roman"/>
                <w:sz w:val="20"/>
                <w:szCs w:val="20"/>
              </w:rPr>
              <w:t>0.31</w:t>
            </w:r>
          </w:p>
        </w:tc>
      </w:tr>
      <w:tr w:rsidR="00B9257B" w:rsidRPr="00BC1921" w14:paraId="33D1FDBD" w14:textId="77777777" w:rsidTr="008955CC">
        <w:trPr>
          <w:jc w:val="center"/>
        </w:trPr>
        <w:tc>
          <w:tcPr>
            <w:tcW w:w="805" w:type="pct"/>
            <w:vMerge w:val="restart"/>
            <w:shd w:val="clear" w:color="auto" w:fill="F2F2F2" w:themeFill="background1" w:themeFillShade="F2"/>
            <w:tcMar>
              <w:top w:w="0" w:type="dxa"/>
              <w:left w:w="0" w:type="dxa"/>
              <w:bottom w:w="0" w:type="dxa"/>
              <w:right w:w="0" w:type="dxa"/>
            </w:tcMar>
            <w:vAlign w:val="center"/>
          </w:tcPr>
          <w:p w14:paraId="55DD5E4B" w14:textId="6D9F174D" w:rsidR="005E5E9C" w:rsidRPr="00BC1921" w:rsidRDefault="005E5E9C" w:rsidP="005E5E9C">
            <w:pPr>
              <w:pBdr>
                <w:top w:val="none" w:sz="0" w:space="0" w:color="000000"/>
                <w:left w:val="none" w:sz="0" w:space="0" w:color="000000"/>
                <w:bottom w:val="none" w:sz="0" w:space="0" w:color="000000"/>
                <w:right w:val="none" w:sz="0" w:space="0" w:color="000000"/>
              </w:pBdr>
              <w:spacing w:before="100" w:after="0"/>
              <w:ind w:left="100" w:right="100"/>
              <w:rPr>
                <w:rFonts w:ascii="Times New Roman" w:eastAsia="DejaVu Sans" w:hAnsi="Times New Roman" w:cs="Times New Roman"/>
                <w:sz w:val="20"/>
                <w:szCs w:val="20"/>
              </w:rPr>
            </w:pPr>
            <w:r w:rsidRPr="00BC1921">
              <w:rPr>
                <w:rFonts w:ascii="Times New Roman" w:eastAsia="DejaVu Sans" w:hAnsi="Times New Roman" w:cs="Times New Roman"/>
                <w:sz w:val="20"/>
                <w:szCs w:val="20"/>
              </w:rPr>
              <w:t>High income</w:t>
            </w:r>
          </w:p>
        </w:tc>
        <w:tc>
          <w:tcPr>
            <w:tcW w:w="316" w:type="pct"/>
            <w:shd w:val="clear" w:color="auto" w:fill="F2F2F2" w:themeFill="background1" w:themeFillShade="F2"/>
            <w:tcMar>
              <w:top w:w="0" w:type="dxa"/>
              <w:left w:w="0" w:type="dxa"/>
              <w:bottom w:w="0" w:type="dxa"/>
              <w:right w:w="0" w:type="dxa"/>
            </w:tcMar>
            <w:vAlign w:val="center"/>
          </w:tcPr>
          <w:p w14:paraId="287754FD" w14:textId="77777777" w:rsidR="005E5E9C" w:rsidRPr="00BC1921" w:rsidRDefault="005E5E9C" w:rsidP="005E5E9C">
            <w:pPr>
              <w:pBdr>
                <w:top w:val="none" w:sz="0" w:space="0" w:color="000000"/>
                <w:left w:val="none" w:sz="0" w:space="0" w:color="000000"/>
                <w:bottom w:val="none" w:sz="0" w:space="0" w:color="000000"/>
                <w:right w:val="none" w:sz="0" w:space="0" w:color="000000"/>
              </w:pBdr>
              <w:spacing w:before="100" w:after="0"/>
              <w:ind w:left="100" w:right="100"/>
              <w:rPr>
                <w:rFonts w:ascii="Times New Roman" w:eastAsia="DejaVu Sans" w:hAnsi="Times New Roman" w:cs="Times New Roman"/>
                <w:sz w:val="20"/>
                <w:szCs w:val="20"/>
              </w:rPr>
            </w:pPr>
            <w:r w:rsidRPr="00BC1921">
              <w:rPr>
                <w:rFonts w:ascii="Times New Roman" w:eastAsia="DejaVu Sans" w:hAnsi="Times New Roman" w:cs="Times New Roman"/>
                <w:sz w:val="20"/>
                <w:szCs w:val="20"/>
              </w:rPr>
              <w:t>No</w:t>
            </w:r>
          </w:p>
        </w:tc>
        <w:tc>
          <w:tcPr>
            <w:tcW w:w="422" w:type="pct"/>
            <w:shd w:val="clear" w:color="auto" w:fill="F2F2F2" w:themeFill="background1" w:themeFillShade="F2"/>
            <w:tcMar>
              <w:top w:w="0" w:type="dxa"/>
              <w:left w:w="0" w:type="dxa"/>
              <w:bottom w:w="0" w:type="dxa"/>
              <w:right w:w="0" w:type="dxa"/>
            </w:tcMar>
            <w:vAlign w:val="center"/>
          </w:tcPr>
          <w:p w14:paraId="05043D6A" w14:textId="77777777" w:rsidR="005E5E9C" w:rsidRPr="00BC1921" w:rsidRDefault="005E5E9C" w:rsidP="005E5E9C">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p>
        </w:tc>
        <w:tc>
          <w:tcPr>
            <w:tcW w:w="262" w:type="pct"/>
            <w:shd w:val="clear" w:color="auto" w:fill="F2F2F2" w:themeFill="background1" w:themeFillShade="F2"/>
            <w:tcMar>
              <w:top w:w="0" w:type="dxa"/>
              <w:left w:w="0" w:type="dxa"/>
              <w:bottom w:w="0" w:type="dxa"/>
              <w:right w:w="0" w:type="dxa"/>
            </w:tcMar>
            <w:vAlign w:val="center"/>
          </w:tcPr>
          <w:p w14:paraId="0EB4B446" w14:textId="77777777" w:rsidR="005E5E9C" w:rsidRPr="00BC1921" w:rsidRDefault="005E5E9C" w:rsidP="005E5E9C">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p>
        </w:tc>
        <w:tc>
          <w:tcPr>
            <w:tcW w:w="590" w:type="pct"/>
            <w:shd w:val="clear" w:color="auto" w:fill="F2F2F2" w:themeFill="background1" w:themeFillShade="F2"/>
            <w:tcMar>
              <w:top w:w="0" w:type="dxa"/>
              <w:left w:w="0" w:type="dxa"/>
              <w:bottom w:w="0" w:type="dxa"/>
              <w:right w:w="0" w:type="dxa"/>
            </w:tcMar>
            <w:vAlign w:val="center"/>
          </w:tcPr>
          <w:p w14:paraId="45748DB6" w14:textId="77777777" w:rsidR="005E5E9C" w:rsidRPr="00BC1921" w:rsidRDefault="005E5E9C" w:rsidP="005E5E9C">
            <w:pPr>
              <w:pBdr>
                <w:top w:val="none" w:sz="0" w:space="0" w:color="000000"/>
                <w:left w:val="none" w:sz="0" w:space="0" w:color="000000"/>
                <w:bottom w:val="none" w:sz="0" w:space="0" w:color="000000"/>
                <w:right w:val="none" w:sz="0" w:space="0" w:color="000000"/>
              </w:pBdr>
              <w:spacing w:before="100" w:after="0"/>
              <w:ind w:left="100" w:right="100"/>
              <w:rPr>
                <w:rFonts w:ascii="Times New Roman" w:eastAsia="DejaVu Sans" w:hAnsi="Times New Roman" w:cs="Times New Roman"/>
                <w:sz w:val="20"/>
                <w:szCs w:val="20"/>
              </w:rPr>
            </w:pPr>
          </w:p>
        </w:tc>
        <w:tc>
          <w:tcPr>
            <w:tcW w:w="301" w:type="pct"/>
            <w:shd w:val="clear" w:color="auto" w:fill="F2F2F2" w:themeFill="background1" w:themeFillShade="F2"/>
            <w:tcMar>
              <w:top w:w="0" w:type="dxa"/>
              <w:left w:w="0" w:type="dxa"/>
              <w:bottom w:w="0" w:type="dxa"/>
              <w:right w:w="0" w:type="dxa"/>
            </w:tcMar>
            <w:vAlign w:val="center"/>
          </w:tcPr>
          <w:p w14:paraId="236D665F" w14:textId="77777777" w:rsidR="005E5E9C" w:rsidRPr="00BC1921" w:rsidRDefault="005E5E9C" w:rsidP="005E5E9C">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p>
        </w:tc>
        <w:tc>
          <w:tcPr>
            <w:tcW w:w="181" w:type="pct"/>
            <w:shd w:val="clear" w:color="auto" w:fill="F2F2F2" w:themeFill="background1" w:themeFillShade="F2"/>
            <w:tcMar>
              <w:top w:w="0" w:type="dxa"/>
              <w:left w:w="0" w:type="dxa"/>
              <w:bottom w:w="0" w:type="dxa"/>
              <w:right w:w="0" w:type="dxa"/>
            </w:tcMar>
            <w:vAlign w:val="center"/>
          </w:tcPr>
          <w:p w14:paraId="36FD0987" w14:textId="77777777" w:rsidR="005E5E9C" w:rsidRPr="00BC1921" w:rsidRDefault="005E5E9C" w:rsidP="005E5E9C">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p>
        </w:tc>
        <w:tc>
          <w:tcPr>
            <w:tcW w:w="461" w:type="pct"/>
            <w:shd w:val="clear" w:color="auto" w:fill="F2F2F2" w:themeFill="background1" w:themeFillShade="F2"/>
          </w:tcPr>
          <w:p w14:paraId="246350AB" w14:textId="3E598424" w:rsidR="005E5E9C" w:rsidRPr="00BC1921" w:rsidRDefault="005E5E9C" w:rsidP="005E5E9C">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r w:rsidRPr="00BC1921">
              <w:rPr>
                <w:rFonts w:ascii="Times New Roman" w:hAnsi="Times New Roman" w:cs="Times New Roman"/>
                <w:sz w:val="20"/>
                <w:szCs w:val="20"/>
              </w:rPr>
              <w:t>2,202,379</w:t>
            </w:r>
          </w:p>
        </w:tc>
        <w:tc>
          <w:tcPr>
            <w:tcW w:w="357" w:type="pct"/>
            <w:shd w:val="clear" w:color="auto" w:fill="F2F2F2" w:themeFill="background1" w:themeFillShade="F2"/>
          </w:tcPr>
          <w:p w14:paraId="111A74AF" w14:textId="2BFDBBD7" w:rsidR="005E5E9C" w:rsidRPr="00BC1921" w:rsidRDefault="005E5E9C" w:rsidP="005E5E9C">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r w:rsidRPr="00BC1921">
              <w:rPr>
                <w:rFonts w:ascii="Times New Roman" w:hAnsi="Times New Roman" w:cs="Times New Roman"/>
                <w:sz w:val="20"/>
                <w:szCs w:val="20"/>
              </w:rPr>
              <w:t>14,430</w:t>
            </w:r>
          </w:p>
        </w:tc>
        <w:tc>
          <w:tcPr>
            <w:tcW w:w="673" w:type="pct"/>
            <w:shd w:val="clear" w:color="auto" w:fill="F2F2F2" w:themeFill="background1" w:themeFillShade="F2"/>
          </w:tcPr>
          <w:p w14:paraId="3EFB18C5" w14:textId="42AE0C54" w:rsidR="005E5E9C" w:rsidRPr="00BC1921" w:rsidRDefault="005E5E9C" w:rsidP="005E5E9C">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r w:rsidRPr="00BC1921">
              <w:rPr>
                <w:rFonts w:ascii="Times New Roman" w:hAnsi="Times New Roman" w:cs="Times New Roman"/>
                <w:sz w:val="20"/>
                <w:szCs w:val="20"/>
              </w:rPr>
              <w:t>0.981 (0.963</w:t>
            </w:r>
            <w:r w:rsidR="006C5674">
              <w:rPr>
                <w:rFonts w:ascii="Times New Roman" w:hAnsi="Times New Roman" w:cs="Times New Roman"/>
                <w:sz w:val="20"/>
                <w:szCs w:val="20"/>
              </w:rPr>
              <w:t xml:space="preserve">, </w:t>
            </w:r>
            <w:r w:rsidRPr="00BC1921">
              <w:rPr>
                <w:rFonts w:ascii="Times New Roman" w:hAnsi="Times New Roman" w:cs="Times New Roman"/>
                <w:sz w:val="20"/>
                <w:szCs w:val="20"/>
              </w:rPr>
              <w:t>1</w:t>
            </w:r>
            <w:r w:rsidR="006C5674">
              <w:rPr>
                <w:rFonts w:ascii="Times New Roman" w:hAnsi="Times New Roman" w:cs="Times New Roman"/>
                <w:sz w:val="20"/>
                <w:szCs w:val="20"/>
              </w:rPr>
              <w:t>.000</w:t>
            </w:r>
            <w:r w:rsidRPr="00BC1921">
              <w:rPr>
                <w:rFonts w:ascii="Times New Roman" w:hAnsi="Times New Roman" w:cs="Times New Roman"/>
                <w:sz w:val="20"/>
                <w:szCs w:val="20"/>
              </w:rPr>
              <w:t>)</w:t>
            </w:r>
          </w:p>
        </w:tc>
        <w:tc>
          <w:tcPr>
            <w:tcW w:w="352" w:type="pct"/>
            <w:shd w:val="clear" w:color="auto" w:fill="F2F2F2" w:themeFill="background1" w:themeFillShade="F2"/>
          </w:tcPr>
          <w:p w14:paraId="41F20413" w14:textId="73A1FC26" w:rsidR="005E5E9C" w:rsidRPr="00BC1921" w:rsidRDefault="005E5E9C" w:rsidP="005E5E9C">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r w:rsidRPr="00BC1921">
              <w:rPr>
                <w:rFonts w:ascii="Times New Roman" w:hAnsi="Times New Roman" w:cs="Times New Roman"/>
                <w:sz w:val="20"/>
                <w:szCs w:val="20"/>
              </w:rPr>
              <w:t>0.0</w:t>
            </w:r>
            <w:r w:rsidR="00B9257B">
              <w:rPr>
                <w:rFonts w:ascii="Times New Roman" w:hAnsi="Times New Roman" w:cs="Times New Roman"/>
                <w:sz w:val="20"/>
                <w:szCs w:val="20"/>
              </w:rPr>
              <w:t>5</w:t>
            </w:r>
          </w:p>
        </w:tc>
        <w:tc>
          <w:tcPr>
            <w:tcW w:w="280" w:type="pct"/>
            <w:shd w:val="clear" w:color="auto" w:fill="F2F2F2" w:themeFill="background1" w:themeFillShade="F2"/>
          </w:tcPr>
          <w:p w14:paraId="7C9323D1" w14:textId="77777777" w:rsidR="005E5E9C" w:rsidRPr="00BC1921" w:rsidRDefault="005E5E9C" w:rsidP="005E5E9C">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p>
        </w:tc>
      </w:tr>
      <w:tr w:rsidR="00B9257B" w:rsidRPr="00BC1921" w14:paraId="0E616479" w14:textId="77777777" w:rsidTr="008955CC">
        <w:trPr>
          <w:jc w:val="center"/>
        </w:trPr>
        <w:tc>
          <w:tcPr>
            <w:tcW w:w="805" w:type="pct"/>
            <w:vMerge/>
            <w:shd w:val="clear" w:color="auto" w:fill="F2F2F2" w:themeFill="background1" w:themeFillShade="F2"/>
            <w:tcMar>
              <w:top w:w="0" w:type="dxa"/>
              <w:left w:w="0" w:type="dxa"/>
              <w:bottom w:w="0" w:type="dxa"/>
              <w:right w:w="0" w:type="dxa"/>
            </w:tcMar>
            <w:vAlign w:val="center"/>
          </w:tcPr>
          <w:p w14:paraId="1A001C65" w14:textId="77777777" w:rsidR="0002469E" w:rsidRPr="00BC1921" w:rsidRDefault="0002469E" w:rsidP="0002469E">
            <w:pPr>
              <w:pBdr>
                <w:top w:val="none" w:sz="0" w:space="0" w:color="000000"/>
                <w:left w:val="none" w:sz="0" w:space="0" w:color="000000"/>
                <w:bottom w:val="none" w:sz="0" w:space="0" w:color="000000"/>
                <w:right w:val="none" w:sz="0" w:space="0" w:color="000000"/>
              </w:pBdr>
              <w:spacing w:before="100" w:after="0"/>
              <w:ind w:left="100" w:right="100"/>
              <w:rPr>
                <w:rFonts w:ascii="Times New Roman" w:eastAsia="DejaVu Sans" w:hAnsi="Times New Roman" w:cs="Times New Roman"/>
                <w:sz w:val="20"/>
                <w:szCs w:val="20"/>
              </w:rPr>
            </w:pPr>
          </w:p>
        </w:tc>
        <w:tc>
          <w:tcPr>
            <w:tcW w:w="316" w:type="pct"/>
            <w:shd w:val="clear" w:color="auto" w:fill="F2F2F2" w:themeFill="background1" w:themeFillShade="F2"/>
            <w:tcMar>
              <w:top w:w="0" w:type="dxa"/>
              <w:left w:w="0" w:type="dxa"/>
              <w:bottom w:w="0" w:type="dxa"/>
              <w:right w:w="0" w:type="dxa"/>
            </w:tcMar>
            <w:vAlign w:val="center"/>
          </w:tcPr>
          <w:p w14:paraId="114E1547" w14:textId="77777777" w:rsidR="0002469E" w:rsidRPr="00BC1921" w:rsidRDefault="0002469E" w:rsidP="0002469E">
            <w:pPr>
              <w:pBdr>
                <w:top w:val="none" w:sz="0" w:space="0" w:color="000000"/>
                <w:left w:val="none" w:sz="0" w:space="0" w:color="000000"/>
                <w:bottom w:val="none" w:sz="0" w:space="0" w:color="000000"/>
                <w:right w:val="none" w:sz="0" w:space="0" w:color="000000"/>
              </w:pBdr>
              <w:spacing w:before="100" w:after="0"/>
              <w:ind w:left="100" w:right="100"/>
              <w:rPr>
                <w:rFonts w:ascii="Times New Roman" w:eastAsia="DejaVu Sans" w:hAnsi="Times New Roman" w:cs="Times New Roman"/>
                <w:sz w:val="20"/>
                <w:szCs w:val="20"/>
              </w:rPr>
            </w:pPr>
            <w:r w:rsidRPr="00BC1921">
              <w:rPr>
                <w:rFonts w:ascii="Times New Roman" w:eastAsia="DejaVu Sans" w:hAnsi="Times New Roman" w:cs="Times New Roman"/>
                <w:sz w:val="20"/>
                <w:szCs w:val="20"/>
              </w:rPr>
              <w:t>Yes</w:t>
            </w:r>
          </w:p>
        </w:tc>
        <w:tc>
          <w:tcPr>
            <w:tcW w:w="422" w:type="pct"/>
            <w:shd w:val="clear" w:color="auto" w:fill="F2F2F2" w:themeFill="background1" w:themeFillShade="F2"/>
            <w:tcMar>
              <w:top w:w="0" w:type="dxa"/>
              <w:left w:w="0" w:type="dxa"/>
              <w:bottom w:w="0" w:type="dxa"/>
              <w:right w:w="0" w:type="dxa"/>
            </w:tcMar>
            <w:vAlign w:val="center"/>
          </w:tcPr>
          <w:p w14:paraId="7B92FC50" w14:textId="77777777" w:rsidR="0002469E" w:rsidRPr="00BC1921" w:rsidRDefault="0002469E" w:rsidP="0002469E">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p>
        </w:tc>
        <w:tc>
          <w:tcPr>
            <w:tcW w:w="262" w:type="pct"/>
            <w:shd w:val="clear" w:color="auto" w:fill="F2F2F2" w:themeFill="background1" w:themeFillShade="F2"/>
            <w:tcMar>
              <w:top w:w="0" w:type="dxa"/>
              <w:left w:w="0" w:type="dxa"/>
              <w:bottom w:w="0" w:type="dxa"/>
              <w:right w:w="0" w:type="dxa"/>
            </w:tcMar>
            <w:vAlign w:val="center"/>
          </w:tcPr>
          <w:p w14:paraId="50E679C1" w14:textId="77777777" w:rsidR="0002469E" w:rsidRPr="00BC1921" w:rsidRDefault="0002469E" w:rsidP="0002469E">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p>
        </w:tc>
        <w:tc>
          <w:tcPr>
            <w:tcW w:w="590" w:type="pct"/>
            <w:shd w:val="clear" w:color="auto" w:fill="F2F2F2" w:themeFill="background1" w:themeFillShade="F2"/>
            <w:tcMar>
              <w:top w:w="0" w:type="dxa"/>
              <w:left w:w="0" w:type="dxa"/>
              <w:bottom w:w="0" w:type="dxa"/>
              <w:right w:w="0" w:type="dxa"/>
            </w:tcMar>
            <w:vAlign w:val="center"/>
          </w:tcPr>
          <w:p w14:paraId="34D9C225" w14:textId="77777777" w:rsidR="0002469E" w:rsidRPr="00BC1921" w:rsidRDefault="0002469E" w:rsidP="0002469E">
            <w:pPr>
              <w:pBdr>
                <w:top w:val="none" w:sz="0" w:space="0" w:color="000000"/>
                <w:left w:val="none" w:sz="0" w:space="0" w:color="000000"/>
                <w:bottom w:val="none" w:sz="0" w:space="0" w:color="000000"/>
                <w:right w:val="none" w:sz="0" w:space="0" w:color="000000"/>
              </w:pBdr>
              <w:spacing w:before="100" w:after="0"/>
              <w:ind w:left="100" w:right="100"/>
              <w:rPr>
                <w:rFonts w:ascii="Times New Roman" w:eastAsia="DejaVu Sans" w:hAnsi="Times New Roman" w:cs="Times New Roman"/>
                <w:sz w:val="20"/>
                <w:szCs w:val="20"/>
              </w:rPr>
            </w:pPr>
          </w:p>
        </w:tc>
        <w:tc>
          <w:tcPr>
            <w:tcW w:w="301" w:type="pct"/>
            <w:shd w:val="clear" w:color="auto" w:fill="F2F2F2" w:themeFill="background1" w:themeFillShade="F2"/>
            <w:tcMar>
              <w:top w:w="0" w:type="dxa"/>
              <w:left w:w="0" w:type="dxa"/>
              <w:bottom w:w="0" w:type="dxa"/>
              <w:right w:w="0" w:type="dxa"/>
            </w:tcMar>
            <w:vAlign w:val="center"/>
          </w:tcPr>
          <w:p w14:paraId="20F9E7E6" w14:textId="77777777" w:rsidR="0002469E" w:rsidRPr="00BC1921" w:rsidRDefault="0002469E" w:rsidP="0002469E">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p>
        </w:tc>
        <w:tc>
          <w:tcPr>
            <w:tcW w:w="181" w:type="pct"/>
            <w:shd w:val="clear" w:color="auto" w:fill="F2F2F2" w:themeFill="background1" w:themeFillShade="F2"/>
            <w:tcMar>
              <w:top w:w="0" w:type="dxa"/>
              <w:left w:w="0" w:type="dxa"/>
              <w:bottom w:w="0" w:type="dxa"/>
              <w:right w:w="0" w:type="dxa"/>
            </w:tcMar>
            <w:vAlign w:val="center"/>
          </w:tcPr>
          <w:p w14:paraId="2E422FF5" w14:textId="77777777" w:rsidR="0002469E" w:rsidRPr="00BC1921" w:rsidRDefault="0002469E" w:rsidP="0002469E">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p>
        </w:tc>
        <w:tc>
          <w:tcPr>
            <w:tcW w:w="461" w:type="pct"/>
            <w:shd w:val="clear" w:color="auto" w:fill="F2F2F2" w:themeFill="background1" w:themeFillShade="F2"/>
          </w:tcPr>
          <w:p w14:paraId="3C3695D5" w14:textId="7DDBF0FC" w:rsidR="0002469E" w:rsidRPr="00BC1921" w:rsidRDefault="0002469E" w:rsidP="0002469E">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r w:rsidRPr="00BC1921">
              <w:rPr>
                <w:rFonts w:ascii="Times New Roman" w:hAnsi="Times New Roman" w:cs="Times New Roman"/>
                <w:sz w:val="20"/>
                <w:szCs w:val="20"/>
              </w:rPr>
              <w:t>99,124</w:t>
            </w:r>
          </w:p>
        </w:tc>
        <w:tc>
          <w:tcPr>
            <w:tcW w:w="357" w:type="pct"/>
            <w:shd w:val="clear" w:color="auto" w:fill="F2F2F2" w:themeFill="background1" w:themeFillShade="F2"/>
          </w:tcPr>
          <w:p w14:paraId="151EDF54" w14:textId="45A2D2FC" w:rsidR="0002469E" w:rsidRPr="00BC1921" w:rsidRDefault="0002469E" w:rsidP="0002469E">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r w:rsidRPr="00BC1921">
              <w:rPr>
                <w:rFonts w:ascii="Times New Roman" w:hAnsi="Times New Roman" w:cs="Times New Roman"/>
                <w:sz w:val="20"/>
                <w:szCs w:val="20"/>
              </w:rPr>
              <w:t>884</w:t>
            </w:r>
          </w:p>
        </w:tc>
        <w:tc>
          <w:tcPr>
            <w:tcW w:w="673" w:type="pct"/>
            <w:shd w:val="clear" w:color="auto" w:fill="F2F2F2" w:themeFill="background1" w:themeFillShade="F2"/>
          </w:tcPr>
          <w:p w14:paraId="5C6A4FEA" w14:textId="7475AF24" w:rsidR="0002469E" w:rsidRPr="00BC1921" w:rsidRDefault="0002469E" w:rsidP="0002469E">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r w:rsidRPr="00BC1921">
              <w:rPr>
                <w:rFonts w:ascii="Times New Roman" w:hAnsi="Times New Roman" w:cs="Times New Roman"/>
                <w:sz w:val="20"/>
                <w:szCs w:val="20"/>
              </w:rPr>
              <w:t>0.964 (0.898</w:t>
            </w:r>
            <w:r w:rsidR="006C5674">
              <w:rPr>
                <w:rFonts w:ascii="Times New Roman" w:hAnsi="Times New Roman" w:cs="Times New Roman"/>
                <w:sz w:val="20"/>
                <w:szCs w:val="20"/>
              </w:rPr>
              <w:t xml:space="preserve">, </w:t>
            </w:r>
            <w:r w:rsidRPr="00BC1921">
              <w:rPr>
                <w:rFonts w:ascii="Times New Roman" w:hAnsi="Times New Roman" w:cs="Times New Roman"/>
                <w:sz w:val="20"/>
                <w:szCs w:val="20"/>
              </w:rPr>
              <w:t>1.036)</w:t>
            </w:r>
          </w:p>
        </w:tc>
        <w:tc>
          <w:tcPr>
            <w:tcW w:w="352" w:type="pct"/>
            <w:shd w:val="clear" w:color="auto" w:fill="F2F2F2" w:themeFill="background1" w:themeFillShade="F2"/>
          </w:tcPr>
          <w:p w14:paraId="758898E6" w14:textId="28532F19" w:rsidR="0002469E" w:rsidRPr="00BC1921" w:rsidRDefault="0002469E" w:rsidP="0002469E">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r w:rsidRPr="00BC1921">
              <w:rPr>
                <w:rFonts w:ascii="Times New Roman" w:hAnsi="Times New Roman" w:cs="Times New Roman"/>
                <w:sz w:val="20"/>
                <w:szCs w:val="20"/>
              </w:rPr>
              <w:t>0.32</w:t>
            </w:r>
          </w:p>
        </w:tc>
        <w:tc>
          <w:tcPr>
            <w:tcW w:w="280" w:type="pct"/>
            <w:shd w:val="clear" w:color="auto" w:fill="F2F2F2" w:themeFill="background1" w:themeFillShade="F2"/>
          </w:tcPr>
          <w:p w14:paraId="145EA80B" w14:textId="1A429E23" w:rsidR="0002469E" w:rsidRPr="00BC1921" w:rsidRDefault="0002469E" w:rsidP="0002469E">
            <w:pPr>
              <w:pBdr>
                <w:top w:val="none" w:sz="0" w:space="0" w:color="000000"/>
                <w:left w:val="none" w:sz="0" w:space="0" w:color="000000"/>
                <w:bottom w:val="none" w:sz="0" w:space="0" w:color="000000"/>
                <w:right w:val="none" w:sz="0" w:space="0" w:color="000000"/>
              </w:pBdr>
              <w:spacing w:before="100" w:after="0"/>
              <w:ind w:left="100" w:right="100"/>
              <w:jc w:val="right"/>
              <w:rPr>
                <w:rFonts w:ascii="Times New Roman" w:eastAsia="DejaVu Sans" w:hAnsi="Times New Roman" w:cs="Times New Roman"/>
                <w:sz w:val="20"/>
                <w:szCs w:val="20"/>
              </w:rPr>
            </w:pPr>
            <w:r w:rsidRPr="00BC1921">
              <w:rPr>
                <w:rFonts w:ascii="Times New Roman" w:hAnsi="Times New Roman" w:cs="Times New Roman"/>
                <w:sz w:val="20"/>
                <w:szCs w:val="20"/>
              </w:rPr>
              <w:t>0.64</w:t>
            </w:r>
          </w:p>
        </w:tc>
      </w:tr>
    </w:tbl>
    <w:p w14:paraId="44F27BF5" w14:textId="77777777" w:rsidR="00395439" w:rsidRPr="008517CC" w:rsidRDefault="00395439" w:rsidP="00395439">
      <w:pPr>
        <w:spacing w:after="0" w:line="240" w:lineRule="auto"/>
        <w:ind w:left="-993" w:right="-926"/>
        <w:jc w:val="both"/>
        <w:rPr>
          <w:rFonts w:ascii="Times New Roman" w:eastAsia="Times New Roman" w:hAnsi="Times New Roman" w:cs="Times New Roman"/>
          <w:bCs/>
          <w:kern w:val="2"/>
          <w:sz w:val="20"/>
          <w:szCs w:val="20"/>
          <w:lang w:eastAsia="en-US"/>
          <w14:ligatures w14:val="standardContextual"/>
        </w:rPr>
      </w:pPr>
      <w:r w:rsidRPr="008517CC">
        <w:rPr>
          <w:rFonts w:ascii="Times New Roman" w:eastAsia="Times New Roman" w:hAnsi="Times New Roman" w:cs="Times New Roman"/>
          <w:bCs/>
          <w:kern w:val="2"/>
          <w:sz w:val="20"/>
          <w:szCs w:val="20"/>
          <w:vertAlign w:val="superscript"/>
          <w:lang w:eastAsia="en-US"/>
          <w14:ligatures w14:val="standardContextual"/>
        </w:rPr>
        <w:t>a</w:t>
      </w:r>
      <w:r w:rsidRPr="008517CC">
        <w:rPr>
          <w:rFonts w:ascii="Times New Roman" w:eastAsia="Times New Roman" w:hAnsi="Times New Roman" w:cs="Times New Roman"/>
          <w:bCs/>
          <w:kern w:val="2"/>
          <w:sz w:val="20"/>
          <w:szCs w:val="20"/>
          <w:lang w:eastAsia="en-US"/>
          <w14:ligatures w14:val="standardContextual"/>
        </w:rPr>
        <w:t xml:space="preserve"> One SD = 51.4 MET-h/week </w:t>
      </w:r>
      <w:r w:rsidRPr="008517CC">
        <w:rPr>
          <w:rFonts w:ascii="Times New Roman" w:hAnsi="Times New Roman" w:cs="Times New Roman"/>
          <w:sz w:val="20"/>
          <w:szCs w:val="20"/>
          <w:lang w:eastAsia="en-US"/>
        </w:rPr>
        <w:t xml:space="preserve">and 44.3 MET-h/week </w:t>
      </w:r>
      <w:r w:rsidRPr="008517CC">
        <w:rPr>
          <w:rFonts w:ascii="Times New Roman" w:eastAsia="Times New Roman" w:hAnsi="Times New Roman" w:cs="Times New Roman"/>
          <w:bCs/>
          <w:kern w:val="2"/>
          <w:sz w:val="20"/>
          <w:szCs w:val="20"/>
          <w:lang w:eastAsia="en-US"/>
          <w14:ligatures w14:val="standardContextual"/>
        </w:rPr>
        <w:t xml:space="preserve">in EPIC and </w:t>
      </w:r>
      <w:r w:rsidRPr="008517CC">
        <w:rPr>
          <w:rFonts w:ascii="Times New Roman" w:hAnsi="Times New Roman" w:cs="Times New Roman"/>
          <w:sz w:val="20"/>
          <w:szCs w:val="20"/>
          <w:lang w:eastAsia="en-US"/>
        </w:rPr>
        <w:t>UKB, respectively</w:t>
      </w:r>
      <w:r w:rsidRPr="008517CC">
        <w:rPr>
          <w:rFonts w:ascii="Times New Roman" w:eastAsia="Times New Roman" w:hAnsi="Times New Roman" w:cs="Times New Roman"/>
          <w:bCs/>
          <w:kern w:val="2"/>
          <w:sz w:val="20"/>
          <w:szCs w:val="20"/>
          <w:lang w:eastAsia="en-US"/>
          <w14:ligatures w14:val="standardContextual"/>
        </w:rPr>
        <w:t>. Empty cells: data not available.</w:t>
      </w:r>
    </w:p>
    <w:p w14:paraId="258A380D" w14:textId="77777777" w:rsidR="00395439" w:rsidRPr="008517CC" w:rsidRDefault="00395439" w:rsidP="00395439">
      <w:pPr>
        <w:spacing w:after="0" w:line="240" w:lineRule="auto"/>
        <w:ind w:left="-993" w:right="-926"/>
        <w:jc w:val="both"/>
        <w:rPr>
          <w:rFonts w:ascii="Times New Roman" w:eastAsia="Times New Roman" w:hAnsi="Times New Roman" w:cs="Times New Roman"/>
          <w:bCs/>
          <w:kern w:val="2"/>
          <w:sz w:val="20"/>
          <w:szCs w:val="20"/>
          <w:lang w:eastAsia="en-US"/>
          <w14:ligatures w14:val="standardContextual"/>
        </w:rPr>
      </w:pPr>
      <w:r w:rsidRPr="008517CC">
        <w:rPr>
          <w:rFonts w:ascii="Times New Roman" w:eastAsia="Times New Roman" w:hAnsi="Times New Roman" w:cs="Times New Roman"/>
          <w:bCs/>
          <w:kern w:val="2"/>
          <w:sz w:val="20"/>
          <w:szCs w:val="20"/>
          <w:vertAlign w:val="superscript"/>
          <w:lang w:eastAsia="en-US"/>
          <w14:ligatures w14:val="standardContextual"/>
        </w:rPr>
        <w:t>1</w:t>
      </w:r>
      <w:r w:rsidRPr="008517CC">
        <w:rPr>
          <w:rFonts w:ascii="Times New Roman" w:eastAsia="Times New Roman" w:hAnsi="Times New Roman" w:cs="Times New Roman"/>
          <w:bCs/>
          <w:kern w:val="2"/>
          <w:sz w:val="20"/>
          <w:szCs w:val="20"/>
          <w:lang w:eastAsia="en-US"/>
          <w14:ligatures w14:val="standardContextual"/>
        </w:rPr>
        <w:t xml:space="preserve"> p-values for the association.</w:t>
      </w:r>
    </w:p>
    <w:p w14:paraId="42952097" w14:textId="77777777" w:rsidR="00395439" w:rsidRPr="008517CC" w:rsidRDefault="00395439" w:rsidP="00395439">
      <w:pPr>
        <w:spacing w:after="0" w:line="240" w:lineRule="auto"/>
        <w:ind w:left="-993" w:right="-926"/>
        <w:jc w:val="both"/>
        <w:rPr>
          <w:rFonts w:ascii="Times New Roman" w:eastAsia="Times New Roman" w:hAnsi="Times New Roman" w:cs="Times New Roman"/>
          <w:bCs/>
          <w:kern w:val="2"/>
          <w:sz w:val="20"/>
          <w:szCs w:val="20"/>
          <w:lang w:eastAsia="en-US"/>
          <w14:ligatures w14:val="standardContextual"/>
        </w:rPr>
      </w:pPr>
      <w:r w:rsidRPr="008517CC">
        <w:rPr>
          <w:rFonts w:ascii="Times New Roman" w:eastAsia="Times New Roman" w:hAnsi="Times New Roman" w:cs="Times New Roman"/>
          <w:bCs/>
          <w:kern w:val="2"/>
          <w:sz w:val="20"/>
          <w:szCs w:val="20"/>
          <w:vertAlign w:val="superscript"/>
          <w:lang w:eastAsia="en-US"/>
          <w14:ligatures w14:val="standardContextual"/>
        </w:rPr>
        <w:t>2</w:t>
      </w:r>
      <w:r w:rsidRPr="008517CC">
        <w:rPr>
          <w:rFonts w:ascii="Times New Roman" w:eastAsia="Times New Roman" w:hAnsi="Times New Roman" w:cs="Times New Roman"/>
          <w:bCs/>
          <w:kern w:val="2"/>
          <w:sz w:val="20"/>
          <w:szCs w:val="20"/>
          <w:lang w:eastAsia="en-US"/>
          <w14:ligatures w14:val="standardContextual"/>
        </w:rPr>
        <w:t xml:space="preserve"> p-values for local interaction tests (p-values in the full model with interaction </w:t>
      </w:r>
      <w:r w:rsidRPr="008517CC">
        <w:rPr>
          <w:rFonts w:ascii="Times New Roman" w:eastAsia="Times New Roman" w:hAnsi="Times New Roman" w:cs="Times New Roman"/>
          <w:sz w:val="20"/>
          <w:szCs w:val="20"/>
        </w:rPr>
        <w:t>between PA and CMD within each model</w:t>
      </w:r>
      <w:r w:rsidRPr="008517CC">
        <w:rPr>
          <w:rFonts w:ascii="Times New Roman" w:eastAsia="Times New Roman" w:hAnsi="Times New Roman" w:cs="Times New Roman"/>
          <w:bCs/>
          <w:kern w:val="2"/>
          <w:sz w:val="20"/>
          <w:szCs w:val="20"/>
          <w:lang w:eastAsia="en-US"/>
          <w14:ligatures w14:val="standardContextual"/>
        </w:rPr>
        <w:t xml:space="preserve">). </w:t>
      </w:r>
    </w:p>
    <w:p w14:paraId="6E1020D6" w14:textId="77777777" w:rsidR="00395439" w:rsidRPr="008517CC" w:rsidRDefault="00395439" w:rsidP="00395439">
      <w:pPr>
        <w:spacing w:after="0" w:line="240" w:lineRule="auto"/>
        <w:ind w:left="-993" w:right="-926"/>
        <w:jc w:val="both"/>
        <w:rPr>
          <w:rFonts w:ascii="Times New Roman" w:eastAsia="Times New Roman" w:hAnsi="Times New Roman" w:cs="Times New Roman"/>
          <w:sz w:val="20"/>
          <w:szCs w:val="20"/>
        </w:rPr>
      </w:pPr>
      <w:r w:rsidRPr="008517CC">
        <w:rPr>
          <w:rFonts w:ascii="Times New Roman" w:eastAsia="Times New Roman" w:hAnsi="Times New Roman" w:cs="Times New Roman"/>
          <w:sz w:val="20"/>
          <w:szCs w:val="20"/>
        </w:rPr>
        <w:t xml:space="preserve">Employment status: “employed” refers to those who reported any paid work in EPIC, while in UKB to those </w:t>
      </w:r>
      <w:r w:rsidRPr="008517CC">
        <w:rPr>
          <w:rFonts w:ascii="Times New Roman" w:hAnsi="Times New Roman" w:cs="Times New Roman"/>
          <w:sz w:val="20"/>
          <w:szCs w:val="20"/>
        </w:rPr>
        <w:t>in paid employment or self-employed, doing unpaid or voluntary work, full or part-time student</w:t>
      </w:r>
      <w:r w:rsidRPr="008517CC">
        <w:rPr>
          <w:rFonts w:ascii="Times New Roman" w:eastAsia="Times New Roman" w:hAnsi="Times New Roman" w:cs="Times New Roman"/>
          <w:sz w:val="20"/>
          <w:szCs w:val="20"/>
        </w:rPr>
        <w:t xml:space="preserve">. </w:t>
      </w:r>
    </w:p>
    <w:p w14:paraId="7BC8A5BA" w14:textId="77777777" w:rsidR="00395439" w:rsidRPr="008517CC" w:rsidRDefault="00395439" w:rsidP="00395439">
      <w:pPr>
        <w:spacing w:after="0" w:line="240" w:lineRule="auto"/>
        <w:ind w:left="-993" w:right="-926"/>
        <w:jc w:val="both"/>
        <w:rPr>
          <w:rFonts w:ascii="Times New Roman" w:hAnsi="Times New Roman" w:cs="Times New Roman"/>
          <w:sz w:val="20"/>
          <w:szCs w:val="20"/>
        </w:rPr>
      </w:pPr>
      <w:r w:rsidRPr="008517CC">
        <w:rPr>
          <w:rFonts w:ascii="Times New Roman" w:hAnsi="Times New Roman" w:cs="Times New Roman"/>
          <w:sz w:val="20"/>
          <w:szCs w:val="20"/>
        </w:rPr>
        <w:t xml:space="preserve">Medication status: “using medication” refers to those reporting use of blood pressure medication, cholesterol-lowering medication, or insulin; while no medication refers to those who do not know, none of the above, or prefer not to answer. </w:t>
      </w:r>
    </w:p>
    <w:p w14:paraId="5B8AD7AA" w14:textId="77777777" w:rsidR="00395439" w:rsidRPr="008517CC" w:rsidRDefault="00395439" w:rsidP="00395439">
      <w:pPr>
        <w:spacing w:after="0" w:line="240" w:lineRule="auto"/>
        <w:ind w:left="-993" w:right="-926"/>
        <w:jc w:val="both"/>
        <w:rPr>
          <w:rFonts w:ascii="Times New Roman" w:hAnsi="Times New Roman" w:cs="Times New Roman"/>
          <w:sz w:val="20"/>
          <w:szCs w:val="20"/>
        </w:rPr>
      </w:pPr>
      <w:r w:rsidRPr="008517CC">
        <w:rPr>
          <w:rFonts w:ascii="Times New Roman" w:hAnsi="Times New Roman" w:cs="Times New Roman"/>
          <w:sz w:val="20"/>
          <w:szCs w:val="20"/>
        </w:rPr>
        <w:t xml:space="preserve">Deprivation: “low” refers to &lt;= the median (-2.2686) while high if &gt; the median (-2.2686). </w:t>
      </w:r>
    </w:p>
    <w:p w14:paraId="788081C6" w14:textId="77777777" w:rsidR="00395439" w:rsidRPr="008517CC" w:rsidRDefault="00395439" w:rsidP="00395439">
      <w:pPr>
        <w:spacing w:after="0" w:line="240" w:lineRule="auto"/>
        <w:ind w:left="-993" w:right="-926"/>
        <w:jc w:val="both"/>
        <w:rPr>
          <w:rFonts w:ascii="Times New Roman" w:hAnsi="Times New Roman" w:cs="Times New Roman"/>
          <w:sz w:val="20"/>
          <w:szCs w:val="20"/>
        </w:rPr>
      </w:pPr>
      <w:r w:rsidRPr="008517CC">
        <w:rPr>
          <w:rFonts w:ascii="Times New Roman" w:hAnsi="Times New Roman" w:cs="Times New Roman"/>
          <w:sz w:val="20"/>
          <w:szCs w:val="20"/>
        </w:rPr>
        <w:t xml:space="preserve">Income: “low income” refers to household income &lt;= 30,999 GBP; “high income” if &gt; 31,000 GBP. </w:t>
      </w:r>
    </w:p>
    <w:p w14:paraId="74FF9425" w14:textId="77777777" w:rsidR="00395439" w:rsidRPr="008517CC" w:rsidRDefault="00395439" w:rsidP="00395439">
      <w:pPr>
        <w:spacing w:after="0" w:line="240" w:lineRule="auto"/>
        <w:ind w:left="-993" w:right="-926"/>
        <w:jc w:val="both"/>
        <w:rPr>
          <w:rFonts w:ascii="Times New Roman" w:eastAsia="Times New Roman" w:hAnsi="Times New Roman" w:cs="Times New Roman"/>
          <w:sz w:val="20"/>
          <w:szCs w:val="20"/>
        </w:rPr>
      </w:pPr>
      <w:r w:rsidRPr="008517CC">
        <w:rPr>
          <w:rFonts w:ascii="Times New Roman" w:eastAsia="Times New Roman" w:hAnsi="Times New Roman" w:cs="Times New Roman"/>
          <w:sz w:val="20"/>
          <w:szCs w:val="20"/>
        </w:rPr>
        <w:t xml:space="preserve">All models were adjusted for the duration of T2D and CVD, smoking, BMI, alcohol consumption, diet quality, occupational work, education, height, menopause status, and menopausal hormone use. </w:t>
      </w:r>
    </w:p>
    <w:p w14:paraId="0BE33C2A" w14:textId="031A7D59" w:rsidR="00395439" w:rsidRPr="008517CC" w:rsidRDefault="00395439" w:rsidP="00395439">
      <w:pPr>
        <w:spacing w:after="0" w:line="240" w:lineRule="auto"/>
        <w:ind w:left="-993" w:right="-926"/>
        <w:jc w:val="both"/>
        <w:rPr>
          <w:rFonts w:ascii="Times New Roman" w:eastAsia="Times New Roman" w:hAnsi="Times New Roman" w:cs="Times New Roman"/>
          <w:sz w:val="20"/>
          <w:szCs w:val="20"/>
        </w:rPr>
      </w:pPr>
      <w:r w:rsidRPr="008517CC">
        <w:rPr>
          <w:rFonts w:ascii="Times New Roman" w:eastAsia="Times New Roman" w:hAnsi="Times New Roman" w:cs="Times New Roman"/>
          <w:sz w:val="20"/>
          <w:szCs w:val="20"/>
        </w:rPr>
        <w:t xml:space="preserve">Abbreviations: </w:t>
      </w:r>
      <w:r w:rsidR="008517CC" w:rsidRPr="008517CC">
        <w:rPr>
          <w:rFonts w:ascii="Times New Roman" w:eastAsia="Times New Roman" w:hAnsi="Times New Roman" w:cs="Times New Roman"/>
          <w:sz w:val="20"/>
          <w:szCs w:val="20"/>
        </w:rPr>
        <w:t xml:space="preserve">BMI, body mass index; </w:t>
      </w:r>
      <w:r w:rsidRPr="008517CC">
        <w:rPr>
          <w:rFonts w:ascii="Times New Roman" w:eastAsia="Times New Roman" w:hAnsi="Times New Roman" w:cs="Times New Roman"/>
          <w:sz w:val="20"/>
          <w:szCs w:val="20"/>
        </w:rPr>
        <w:t xml:space="preserve">CI, confidence interval; </w:t>
      </w:r>
      <w:r w:rsidRPr="008517CC">
        <w:rPr>
          <w:rFonts w:ascii="Times New Roman" w:hAnsi="Times New Roman" w:cs="Times New Roman"/>
          <w:sz w:val="20"/>
          <w:szCs w:val="20"/>
        </w:rPr>
        <w:t xml:space="preserve">CMD, cardiometabolic disease (T2D and/or CVD); </w:t>
      </w:r>
      <w:r w:rsidRPr="008517CC">
        <w:rPr>
          <w:rFonts w:ascii="Times New Roman" w:eastAsia="Times New Roman" w:hAnsi="Times New Roman" w:cs="Times New Roman"/>
          <w:sz w:val="20"/>
          <w:szCs w:val="20"/>
        </w:rPr>
        <w:t xml:space="preserve">CVD, cardiovascular disease; EPIC, European Prospective Investigation into Cancer and Nutrition; HR, hazard ratio; </w:t>
      </w:r>
      <w:r w:rsidRPr="008517CC">
        <w:rPr>
          <w:rFonts w:ascii="Times New Roman" w:eastAsia="Times New Roman" w:hAnsi="Times New Roman" w:cs="Times New Roman"/>
          <w:sz w:val="20"/>
          <w:szCs w:val="20"/>
          <w:highlight w:val="white"/>
        </w:rPr>
        <w:t>MET-h/week, metabolic equivalent task hours per week</w:t>
      </w:r>
      <w:r w:rsidRPr="008517CC">
        <w:rPr>
          <w:rFonts w:ascii="Times New Roman" w:eastAsia="Times New Roman" w:hAnsi="Times New Roman" w:cs="Times New Roman"/>
          <w:sz w:val="20"/>
          <w:szCs w:val="20"/>
        </w:rPr>
        <w:t>; SD, standard deviation; T2D, type 2 diabetes; UKB, UK Biobank.</w:t>
      </w:r>
    </w:p>
    <w:p w14:paraId="37D6C28D" w14:textId="77777777" w:rsidR="00395439" w:rsidRPr="00BC1921" w:rsidRDefault="00395439" w:rsidP="0044157E">
      <w:pPr>
        <w:spacing w:after="0" w:line="240" w:lineRule="auto"/>
        <w:ind w:left="-851" w:right="-926"/>
        <w:jc w:val="both"/>
        <w:rPr>
          <w:rFonts w:ascii="Times New Roman" w:hAnsi="Times New Roman" w:cs="Times New Roman"/>
          <w:sz w:val="28"/>
          <w:szCs w:val="28"/>
        </w:rPr>
      </w:pPr>
    </w:p>
    <w:p w14:paraId="2E26343C" w14:textId="77777777" w:rsidR="003D63A7" w:rsidRPr="00BC1921" w:rsidRDefault="003D63A7">
      <w:pPr>
        <w:rPr>
          <w:rFonts w:ascii="Times New Roman" w:hAnsi="Times New Roman" w:cs="Times New Roman"/>
          <w:b/>
          <w:bCs/>
        </w:rPr>
      </w:pPr>
      <w:r w:rsidRPr="00BC1921">
        <w:rPr>
          <w:rFonts w:ascii="Times New Roman" w:hAnsi="Times New Roman" w:cs="Times New Roman"/>
          <w:b/>
          <w:bCs/>
          <w:i/>
          <w:iCs/>
        </w:rPr>
        <w:br w:type="page"/>
      </w:r>
    </w:p>
    <w:p w14:paraId="73F2EE93" w14:textId="1AF0A2D5" w:rsidR="003C393F" w:rsidRPr="00BC1921" w:rsidRDefault="001B6D08" w:rsidP="00BD4B90">
      <w:pPr>
        <w:pStyle w:val="Caption"/>
        <w:keepNext/>
        <w:spacing w:after="0"/>
        <w:rPr>
          <w:rFonts w:ascii="Times New Roman" w:eastAsia="Times New Roman" w:hAnsi="Times New Roman" w:cs="Times New Roman"/>
          <w:b/>
          <w:bCs/>
          <w:i w:val="0"/>
          <w:iCs w:val="0"/>
          <w:color w:val="auto"/>
          <w:sz w:val="22"/>
          <w:szCs w:val="22"/>
        </w:rPr>
      </w:pPr>
      <w:bookmarkStart w:id="20" w:name="_Toc210317850"/>
      <w:r w:rsidRPr="00BC1921">
        <w:rPr>
          <w:rFonts w:ascii="Times New Roman" w:hAnsi="Times New Roman" w:cs="Times New Roman"/>
          <w:b/>
          <w:bCs/>
          <w:i w:val="0"/>
          <w:iCs w:val="0"/>
          <w:color w:val="auto"/>
          <w:sz w:val="22"/>
          <w:szCs w:val="22"/>
        </w:rPr>
        <w:lastRenderedPageBreak/>
        <w:t>Table S</w:t>
      </w:r>
      <w:r w:rsidRPr="00BC1921">
        <w:rPr>
          <w:rFonts w:ascii="Times New Roman" w:hAnsi="Times New Roman" w:cs="Times New Roman"/>
          <w:b/>
          <w:bCs/>
          <w:i w:val="0"/>
          <w:iCs w:val="0"/>
          <w:color w:val="auto"/>
          <w:sz w:val="22"/>
          <w:szCs w:val="22"/>
        </w:rPr>
        <w:fldChar w:fldCharType="begin"/>
      </w:r>
      <w:r w:rsidRPr="00BC1921">
        <w:rPr>
          <w:rFonts w:ascii="Times New Roman" w:hAnsi="Times New Roman" w:cs="Times New Roman"/>
          <w:b/>
          <w:bCs/>
          <w:i w:val="0"/>
          <w:iCs w:val="0"/>
          <w:color w:val="auto"/>
          <w:sz w:val="22"/>
          <w:szCs w:val="22"/>
        </w:rPr>
        <w:instrText xml:space="preserve"> SEQ Table \* ARABIC </w:instrText>
      </w:r>
      <w:r w:rsidRPr="00BC1921">
        <w:rPr>
          <w:rFonts w:ascii="Times New Roman" w:hAnsi="Times New Roman" w:cs="Times New Roman"/>
          <w:b/>
          <w:bCs/>
          <w:i w:val="0"/>
          <w:iCs w:val="0"/>
          <w:color w:val="auto"/>
          <w:sz w:val="22"/>
          <w:szCs w:val="22"/>
        </w:rPr>
        <w:fldChar w:fldCharType="separate"/>
      </w:r>
      <w:r w:rsidR="005C0673">
        <w:rPr>
          <w:rFonts w:ascii="Times New Roman" w:hAnsi="Times New Roman" w:cs="Times New Roman"/>
          <w:b/>
          <w:bCs/>
          <w:i w:val="0"/>
          <w:iCs w:val="0"/>
          <w:noProof/>
          <w:color w:val="auto"/>
          <w:sz w:val="22"/>
          <w:szCs w:val="22"/>
        </w:rPr>
        <w:t>7</w:t>
      </w:r>
      <w:r w:rsidRPr="00BC1921">
        <w:rPr>
          <w:rFonts w:ascii="Times New Roman" w:hAnsi="Times New Roman" w:cs="Times New Roman"/>
          <w:b/>
          <w:bCs/>
          <w:i w:val="0"/>
          <w:iCs w:val="0"/>
          <w:color w:val="auto"/>
          <w:sz w:val="22"/>
          <w:szCs w:val="22"/>
        </w:rPr>
        <w:fldChar w:fldCharType="end"/>
      </w:r>
      <w:r w:rsidR="003C393F" w:rsidRPr="00BC1921">
        <w:rPr>
          <w:rFonts w:ascii="Times New Roman" w:hAnsi="Times New Roman" w:cs="Times New Roman"/>
          <w:b/>
          <w:bCs/>
          <w:i w:val="0"/>
          <w:iCs w:val="0"/>
          <w:color w:val="auto"/>
          <w:sz w:val="22"/>
          <w:szCs w:val="22"/>
        </w:rPr>
        <w:t xml:space="preserve">: </w:t>
      </w:r>
      <w:r w:rsidR="002338F6" w:rsidRPr="00BC1921">
        <w:rPr>
          <w:rFonts w:ascii="Times New Roman" w:eastAsia="Times New Roman" w:hAnsi="Times New Roman" w:cs="Times New Roman"/>
          <w:b/>
          <w:bCs/>
          <w:i w:val="0"/>
          <w:iCs w:val="0"/>
          <w:color w:val="auto"/>
          <w:sz w:val="24"/>
          <w:szCs w:val="24"/>
        </w:rPr>
        <w:t>A</w:t>
      </w:r>
      <w:r w:rsidR="003C393F" w:rsidRPr="00BC1921">
        <w:rPr>
          <w:rFonts w:ascii="Times New Roman" w:eastAsia="Times New Roman" w:hAnsi="Times New Roman" w:cs="Times New Roman"/>
          <w:b/>
          <w:bCs/>
          <w:i w:val="0"/>
          <w:iCs w:val="0"/>
          <w:color w:val="auto"/>
          <w:sz w:val="22"/>
          <w:szCs w:val="22"/>
        </w:rPr>
        <w:t xml:space="preserve">ssociation between </w:t>
      </w:r>
      <w:r w:rsidR="00656493" w:rsidRPr="00BC1921">
        <w:rPr>
          <w:rFonts w:ascii="Times New Roman" w:eastAsia="Times New Roman" w:hAnsi="Times New Roman" w:cs="Times New Roman"/>
          <w:b/>
          <w:bCs/>
          <w:i w:val="0"/>
          <w:iCs w:val="0"/>
          <w:color w:val="auto"/>
          <w:sz w:val="22"/>
          <w:szCs w:val="22"/>
        </w:rPr>
        <w:t>physical activity</w:t>
      </w:r>
      <w:r w:rsidR="003C393F" w:rsidRPr="00BC1921">
        <w:rPr>
          <w:rFonts w:ascii="Times New Roman" w:eastAsia="Times New Roman" w:hAnsi="Times New Roman" w:cs="Times New Roman"/>
          <w:b/>
          <w:bCs/>
          <w:i w:val="0"/>
          <w:iCs w:val="0"/>
          <w:color w:val="auto"/>
          <w:sz w:val="22"/>
          <w:szCs w:val="22"/>
        </w:rPr>
        <w:t xml:space="preserve"> (</w:t>
      </w:r>
      <w:r w:rsidR="003C393F" w:rsidRPr="00BC1921">
        <w:rPr>
          <w:rFonts w:ascii="Times New Roman" w:eastAsia="Times New Roman" w:hAnsi="Times New Roman" w:cs="Times New Roman"/>
          <w:b/>
          <w:bCs/>
          <w:i w:val="0"/>
          <w:iCs w:val="0"/>
          <w:color w:val="auto"/>
          <w:sz w:val="22"/>
          <w:szCs w:val="22"/>
          <w:vertAlign w:val="superscript"/>
        </w:rPr>
        <w:t>a</w:t>
      </w:r>
      <w:r w:rsidR="003C393F" w:rsidRPr="00BC1921">
        <w:rPr>
          <w:rFonts w:ascii="Times New Roman" w:eastAsia="Times New Roman" w:hAnsi="Times New Roman" w:cs="Times New Roman"/>
          <w:b/>
          <w:bCs/>
          <w:i w:val="0"/>
          <w:iCs w:val="0"/>
          <w:color w:val="auto"/>
          <w:sz w:val="22"/>
          <w:szCs w:val="22"/>
        </w:rPr>
        <w:t xml:space="preserve">per 1 SD increase in </w:t>
      </w:r>
      <w:r w:rsidR="5B0E1263" w:rsidRPr="00BC1921">
        <w:rPr>
          <w:rFonts w:ascii="Times New Roman" w:eastAsia="Times New Roman" w:hAnsi="Times New Roman" w:cs="Times New Roman"/>
          <w:b/>
          <w:bCs/>
          <w:i w:val="0"/>
          <w:iCs w:val="0"/>
          <w:color w:val="auto"/>
          <w:sz w:val="22"/>
          <w:szCs w:val="22"/>
        </w:rPr>
        <w:t>MET</w:t>
      </w:r>
      <w:r w:rsidR="003C393F" w:rsidRPr="00BC1921">
        <w:rPr>
          <w:rFonts w:ascii="Times New Roman" w:eastAsia="Times New Roman" w:hAnsi="Times New Roman" w:cs="Times New Roman"/>
          <w:b/>
          <w:bCs/>
          <w:i w:val="0"/>
          <w:iCs w:val="0"/>
          <w:color w:val="auto"/>
          <w:sz w:val="22"/>
          <w:szCs w:val="22"/>
        </w:rPr>
        <w:t xml:space="preserve">-h/week) and the risk of </w:t>
      </w:r>
      <w:r w:rsidR="00287FEF" w:rsidRPr="00BC1921">
        <w:rPr>
          <w:rFonts w:ascii="Times New Roman" w:eastAsia="Times New Roman" w:hAnsi="Times New Roman" w:cs="Times New Roman"/>
          <w:b/>
          <w:bCs/>
          <w:i w:val="0"/>
          <w:iCs w:val="0"/>
          <w:color w:val="auto"/>
          <w:sz w:val="22"/>
          <w:szCs w:val="22"/>
        </w:rPr>
        <w:t>physical</w:t>
      </w:r>
      <w:r w:rsidR="00561F51" w:rsidRPr="00BC1921">
        <w:rPr>
          <w:rFonts w:ascii="Times New Roman" w:eastAsia="Times New Roman" w:hAnsi="Times New Roman" w:cs="Times New Roman"/>
          <w:b/>
          <w:bCs/>
          <w:i w:val="0"/>
          <w:iCs w:val="0"/>
          <w:color w:val="auto"/>
          <w:sz w:val="22"/>
          <w:szCs w:val="22"/>
        </w:rPr>
        <w:t xml:space="preserve"> activity-related </w:t>
      </w:r>
      <w:r w:rsidR="003C393F" w:rsidRPr="00BC1921">
        <w:rPr>
          <w:rFonts w:ascii="Times New Roman" w:eastAsia="Times New Roman" w:hAnsi="Times New Roman" w:cs="Times New Roman"/>
          <w:b/>
          <w:bCs/>
          <w:i w:val="0"/>
          <w:iCs w:val="0"/>
          <w:color w:val="auto"/>
          <w:sz w:val="22"/>
          <w:szCs w:val="22"/>
        </w:rPr>
        <w:t>cancer</w:t>
      </w:r>
      <w:r w:rsidR="00916229">
        <w:rPr>
          <w:rFonts w:ascii="Times New Roman" w:eastAsia="Times New Roman" w:hAnsi="Times New Roman" w:cs="Times New Roman"/>
          <w:b/>
          <w:bCs/>
          <w:i w:val="0"/>
          <w:iCs w:val="0"/>
          <w:color w:val="auto"/>
          <w:sz w:val="22"/>
          <w:szCs w:val="22"/>
        </w:rPr>
        <w:t>s</w:t>
      </w:r>
      <w:r w:rsidR="00451EC6" w:rsidRPr="00BC1921">
        <w:rPr>
          <w:rFonts w:ascii="Times New Roman" w:eastAsia="Times New Roman" w:hAnsi="Times New Roman" w:cs="Times New Roman"/>
          <w:b/>
          <w:bCs/>
          <w:i w:val="0"/>
          <w:iCs w:val="0"/>
          <w:color w:val="auto"/>
          <w:sz w:val="22"/>
          <w:szCs w:val="22"/>
        </w:rPr>
        <w:t xml:space="preserve"> and all cancers </w:t>
      </w:r>
      <w:r w:rsidR="003C393F" w:rsidRPr="00BC1921">
        <w:rPr>
          <w:rFonts w:ascii="Times New Roman" w:eastAsia="Times New Roman" w:hAnsi="Times New Roman" w:cs="Times New Roman"/>
          <w:b/>
          <w:bCs/>
          <w:i w:val="0"/>
          <w:iCs w:val="0"/>
          <w:color w:val="auto"/>
          <w:sz w:val="22"/>
          <w:szCs w:val="22"/>
        </w:rPr>
        <w:t>by cardiometabolic disease status in EPIC and UKB (</w:t>
      </w:r>
      <w:r w:rsidR="00BA5BD8" w:rsidRPr="00BC1921">
        <w:rPr>
          <w:rFonts w:ascii="Times New Roman" w:eastAsia="Times New Roman" w:hAnsi="Times New Roman" w:cs="Times New Roman"/>
          <w:b/>
          <w:bCs/>
          <w:i w:val="0"/>
          <w:iCs w:val="0"/>
          <w:color w:val="auto"/>
          <w:sz w:val="22"/>
          <w:szCs w:val="22"/>
        </w:rPr>
        <w:t>c</w:t>
      </w:r>
      <w:r w:rsidR="003C393F" w:rsidRPr="00BC1921">
        <w:rPr>
          <w:rFonts w:ascii="Times New Roman" w:eastAsia="Times New Roman" w:hAnsi="Times New Roman" w:cs="Times New Roman"/>
          <w:b/>
          <w:bCs/>
          <w:i w:val="0"/>
          <w:iCs w:val="0"/>
          <w:color w:val="auto"/>
          <w:sz w:val="22"/>
          <w:szCs w:val="22"/>
        </w:rPr>
        <w:t>omplete case analysis)</w:t>
      </w:r>
      <w:r w:rsidR="00BA49C3" w:rsidRPr="00BC1921">
        <w:rPr>
          <w:rFonts w:ascii="Times New Roman" w:eastAsia="Times New Roman" w:hAnsi="Times New Roman" w:cs="Times New Roman"/>
          <w:b/>
          <w:bCs/>
          <w:i w:val="0"/>
          <w:iCs w:val="0"/>
          <w:color w:val="auto"/>
          <w:sz w:val="22"/>
          <w:szCs w:val="22"/>
        </w:rPr>
        <w:t>.</w:t>
      </w:r>
      <w:bookmarkEnd w:id="20"/>
    </w:p>
    <w:tbl>
      <w:tblPr>
        <w:tblW w:w="5341" w:type="pct"/>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1204"/>
        <w:gridCol w:w="1894"/>
        <w:gridCol w:w="932"/>
        <w:gridCol w:w="822"/>
        <w:gridCol w:w="712"/>
        <w:gridCol w:w="1320"/>
        <w:gridCol w:w="837"/>
        <w:gridCol w:w="634"/>
        <w:gridCol w:w="649"/>
        <w:gridCol w:w="876"/>
        <w:gridCol w:w="768"/>
        <w:gridCol w:w="712"/>
        <w:gridCol w:w="1388"/>
        <w:gridCol w:w="947"/>
        <w:gridCol w:w="602"/>
        <w:gridCol w:w="596"/>
      </w:tblGrid>
      <w:tr w:rsidR="00BC1921" w:rsidRPr="00BC1921" w14:paraId="3FC872D5" w14:textId="77777777" w:rsidTr="003C0564">
        <w:trPr>
          <w:trHeight w:val="283"/>
        </w:trPr>
        <w:tc>
          <w:tcPr>
            <w:tcW w:w="404" w:type="pct"/>
            <w:vMerge w:val="restart"/>
            <w:tcBorders>
              <w:top w:val="single" w:sz="6" w:space="0" w:color="auto"/>
              <w:left w:val="single" w:sz="6" w:space="0" w:color="auto"/>
              <w:right w:val="single" w:sz="6" w:space="0" w:color="auto"/>
            </w:tcBorders>
          </w:tcPr>
          <w:p w14:paraId="49B77690" w14:textId="77777777" w:rsidR="003C393F" w:rsidRPr="00BC1921" w:rsidRDefault="003C393F" w:rsidP="007618CE">
            <w:pPr>
              <w:pStyle w:val="NoSpacing"/>
              <w:rPr>
                <w:color w:val="auto"/>
                <w:lang w:val="en-GB"/>
              </w:rPr>
            </w:pPr>
            <w:r w:rsidRPr="00BC1921">
              <w:rPr>
                <w:color w:val="auto"/>
                <w:lang w:val="en-GB"/>
              </w:rPr>
              <w:t>Outcomes </w:t>
            </w:r>
          </w:p>
        </w:tc>
        <w:tc>
          <w:tcPr>
            <w:tcW w:w="636" w:type="pct"/>
            <w:vMerge w:val="restart"/>
            <w:tcBorders>
              <w:top w:val="single" w:sz="6" w:space="0" w:color="auto"/>
              <w:left w:val="single" w:sz="6" w:space="0" w:color="auto"/>
              <w:right w:val="single" w:sz="6" w:space="0" w:color="auto"/>
            </w:tcBorders>
          </w:tcPr>
          <w:p w14:paraId="1E4C4137" w14:textId="77777777" w:rsidR="003C393F" w:rsidRPr="00BC1921" w:rsidRDefault="003C393F" w:rsidP="007618CE">
            <w:pPr>
              <w:pStyle w:val="NoSpacing"/>
              <w:rPr>
                <w:color w:val="auto"/>
                <w:lang w:val="en-GB"/>
              </w:rPr>
            </w:pPr>
            <w:r w:rsidRPr="00BC1921">
              <w:rPr>
                <w:color w:val="auto"/>
                <w:lang w:val="en-GB"/>
              </w:rPr>
              <w:t>Models </w:t>
            </w:r>
          </w:p>
        </w:tc>
        <w:tc>
          <w:tcPr>
            <w:tcW w:w="1982" w:type="pct"/>
            <w:gridSpan w:val="7"/>
            <w:tcBorders>
              <w:top w:val="single" w:sz="6" w:space="0" w:color="auto"/>
              <w:left w:val="single" w:sz="6" w:space="0" w:color="auto"/>
              <w:bottom w:val="single" w:sz="6" w:space="0" w:color="auto"/>
              <w:right w:val="single" w:sz="6" w:space="0" w:color="auto"/>
            </w:tcBorders>
          </w:tcPr>
          <w:p w14:paraId="6E6E98B8" w14:textId="77777777" w:rsidR="003C393F" w:rsidRPr="00BC1921" w:rsidRDefault="003C393F" w:rsidP="007618CE">
            <w:pPr>
              <w:pStyle w:val="NoSpacing"/>
              <w:rPr>
                <w:color w:val="auto"/>
                <w:lang w:val="en-GB"/>
              </w:rPr>
            </w:pPr>
            <w:r w:rsidRPr="00BC1921">
              <w:rPr>
                <w:color w:val="auto"/>
                <w:lang w:val="en-GB"/>
              </w:rPr>
              <w:t>EPIC</w:t>
            </w:r>
          </w:p>
        </w:tc>
        <w:tc>
          <w:tcPr>
            <w:tcW w:w="1979" w:type="pct"/>
            <w:gridSpan w:val="7"/>
            <w:tcBorders>
              <w:top w:val="single" w:sz="6" w:space="0" w:color="auto"/>
              <w:left w:val="single" w:sz="6" w:space="0" w:color="auto"/>
              <w:bottom w:val="single" w:sz="6" w:space="0" w:color="auto"/>
              <w:right w:val="single" w:sz="6" w:space="0" w:color="auto"/>
            </w:tcBorders>
          </w:tcPr>
          <w:p w14:paraId="23E5BE76" w14:textId="77777777" w:rsidR="003C393F" w:rsidRPr="00BC1921" w:rsidRDefault="003C393F" w:rsidP="007618CE">
            <w:pPr>
              <w:pStyle w:val="NoSpacing"/>
              <w:rPr>
                <w:color w:val="auto"/>
                <w:lang w:val="en-GB"/>
              </w:rPr>
            </w:pPr>
            <w:r w:rsidRPr="00BC1921">
              <w:rPr>
                <w:color w:val="auto"/>
                <w:lang w:val="en-GB"/>
              </w:rPr>
              <w:t>UK Biobank</w:t>
            </w:r>
          </w:p>
        </w:tc>
      </w:tr>
      <w:tr w:rsidR="00BC1921" w:rsidRPr="00BC1921" w14:paraId="16A6DC9E" w14:textId="77777777" w:rsidTr="00BC35B4">
        <w:trPr>
          <w:trHeight w:val="283"/>
        </w:trPr>
        <w:tc>
          <w:tcPr>
            <w:tcW w:w="404" w:type="pct"/>
            <w:vMerge/>
            <w:tcBorders>
              <w:left w:val="single" w:sz="6" w:space="0" w:color="auto"/>
              <w:bottom w:val="single" w:sz="6" w:space="0" w:color="auto"/>
              <w:right w:val="single" w:sz="6" w:space="0" w:color="auto"/>
            </w:tcBorders>
          </w:tcPr>
          <w:p w14:paraId="07EA378A" w14:textId="77777777" w:rsidR="003C393F" w:rsidRPr="00BC1921" w:rsidRDefault="003C393F" w:rsidP="007618CE">
            <w:pPr>
              <w:pStyle w:val="NoSpacing"/>
              <w:rPr>
                <w:color w:val="auto"/>
                <w:lang w:val="en-GB"/>
              </w:rPr>
            </w:pPr>
          </w:p>
        </w:tc>
        <w:tc>
          <w:tcPr>
            <w:tcW w:w="636" w:type="pct"/>
            <w:vMerge/>
            <w:tcBorders>
              <w:left w:val="single" w:sz="6" w:space="0" w:color="auto"/>
              <w:bottom w:val="single" w:sz="6" w:space="0" w:color="auto"/>
              <w:right w:val="single" w:sz="6" w:space="0" w:color="auto"/>
            </w:tcBorders>
          </w:tcPr>
          <w:p w14:paraId="3F615AA9" w14:textId="77777777" w:rsidR="003C393F" w:rsidRPr="00BC1921" w:rsidRDefault="003C393F" w:rsidP="007618CE">
            <w:pPr>
              <w:pStyle w:val="NoSpacing"/>
              <w:rPr>
                <w:color w:val="auto"/>
                <w:lang w:val="en-GB"/>
              </w:rPr>
            </w:pPr>
          </w:p>
        </w:tc>
        <w:tc>
          <w:tcPr>
            <w:tcW w:w="313" w:type="pct"/>
            <w:tcBorders>
              <w:top w:val="single" w:sz="6" w:space="0" w:color="auto"/>
              <w:left w:val="single" w:sz="6" w:space="0" w:color="auto"/>
              <w:bottom w:val="single" w:sz="6" w:space="0" w:color="auto"/>
              <w:right w:val="single" w:sz="6" w:space="0" w:color="auto"/>
            </w:tcBorders>
          </w:tcPr>
          <w:p w14:paraId="14DFE1B6" w14:textId="77777777" w:rsidR="003C393F" w:rsidRPr="00BC1921" w:rsidRDefault="003C393F" w:rsidP="007618CE">
            <w:pPr>
              <w:pStyle w:val="NoSpacing"/>
              <w:rPr>
                <w:color w:val="auto"/>
                <w:lang w:val="en-GB"/>
              </w:rPr>
            </w:pPr>
            <w:r w:rsidRPr="00BC1921">
              <w:rPr>
                <w:color w:val="auto"/>
                <w:lang w:val="en-GB"/>
              </w:rPr>
              <w:t>N </w:t>
            </w:r>
          </w:p>
        </w:tc>
        <w:tc>
          <w:tcPr>
            <w:tcW w:w="276" w:type="pct"/>
            <w:tcBorders>
              <w:top w:val="single" w:sz="6" w:space="0" w:color="auto"/>
              <w:left w:val="single" w:sz="6" w:space="0" w:color="auto"/>
              <w:bottom w:val="single" w:sz="6" w:space="0" w:color="auto"/>
              <w:right w:val="single" w:sz="6" w:space="0" w:color="auto"/>
            </w:tcBorders>
          </w:tcPr>
          <w:p w14:paraId="6BE2AE33" w14:textId="77777777" w:rsidR="003C393F" w:rsidRPr="00BC1921" w:rsidRDefault="003C393F" w:rsidP="007618CE">
            <w:pPr>
              <w:pStyle w:val="NoSpacing"/>
              <w:rPr>
                <w:color w:val="auto"/>
                <w:lang w:val="en-GB"/>
              </w:rPr>
            </w:pPr>
            <w:r w:rsidRPr="00BC1921">
              <w:rPr>
                <w:color w:val="auto"/>
                <w:lang w:val="en-GB"/>
              </w:rPr>
              <w:t>Cases </w:t>
            </w:r>
          </w:p>
        </w:tc>
        <w:tc>
          <w:tcPr>
            <w:tcW w:w="239" w:type="pct"/>
            <w:tcBorders>
              <w:top w:val="single" w:sz="6" w:space="0" w:color="auto"/>
              <w:left w:val="single" w:sz="6" w:space="0" w:color="auto"/>
              <w:bottom w:val="single" w:sz="6" w:space="0" w:color="auto"/>
              <w:right w:val="single" w:sz="6" w:space="0" w:color="auto"/>
            </w:tcBorders>
          </w:tcPr>
          <w:p w14:paraId="7241C55F" w14:textId="77777777" w:rsidR="003C393F" w:rsidRPr="00BC1921" w:rsidRDefault="003C393F" w:rsidP="007618CE">
            <w:pPr>
              <w:pStyle w:val="NoSpacing"/>
              <w:rPr>
                <w:color w:val="auto"/>
                <w:lang w:val="en-GB"/>
              </w:rPr>
            </w:pPr>
            <w:r w:rsidRPr="00BC1921">
              <w:rPr>
                <w:color w:val="auto"/>
                <w:lang w:val="en-GB"/>
              </w:rPr>
              <w:t>HR </w:t>
            </w:r>
          </w:p>
        </w:tc>
        <w:tc>
          <w:tcPr>
            <w:tcW w:w="443" w:type="pct"/>
            <w:tcBorders>
              <w:top w:val="single" w:sz="6" w:space="0" w:color="auto"/>
              <w:left w:val="single" w:sz="6" w:space="0" w:color="auto"/>
              <w:bottom w:val="single" w:sz="6" w:space="0" w:color="auto"/>
              <w:right w:val="single" w:sz="6" w:space="0" w:color="auto"/>
            </w:tcBorders>
          </w:tcPr>
          <w:p w14:paraId="603DCE9D" w14:textId="121F54FB" w:rsidR="003C393F" w:rsidRPr="00BC1921" w:rsidRDefault="003C393F" w:rsidP="007618CE">
            <w:pPr>
              <w:pStyle w:val="NoSpacing"/>
              <w:rPr>
                <w:color w:val="auto"/>
                <w:lang w:val="en-GB"/>
              </w:rPr>
            </w:pPr>
            <w:r w:rsidRPr="00BC1921">
              <w:rPr>
                <w:color w:val="auto"/>
                <w:lang w:val="en-GB"/>
              </w:rPr>
              <w:t>95%</w:t>
            </w:r>
            <w:r w:rsidR="008C6B39">
              <w:rPr>
                <w:color w:val="auto"/>
                <w:lang w:val="en-GB"/>
              </w:rPr>
              <w:t xml:space="preserve"> </w:t>
            </w:r>
            <w:r w:rsidRPr="00BC1921">
              <w:rPr>
                <w:color w:val="auto"/>
                <w:lang w:val="en-GB"/>
              </w:rPr>
              <w:t>CI </w:t>
            </w:r>
          </w:p>
        </w:tc>
        <w:tc>
          <w:tcPr>
            <w:tcW w:w="281" w:type="pct"/>
            <w:tcBorders>
              <w:top w:val="single" w:sz="6" w:space="0" w:color="auto"/>
              <w:left w:val="single" w:sz="6" w:space="0" w:color="auto"/>
              <w:bottom w:val="single" w:sz="6" w:space="0" w:color="auto"/>
              <w:right w:val="single" w:sz="6" w:space="0" w:color="auto"/>
            </w:tcBorders>
          </w:tcPr>
          <w:p w14:paraId="3E2C35AD" w14:textId="77777777" w:rsidR="003C393F" w:rsidRPr="00BC1921" w:rsidRDefault="003C393F" w:rsidP="007618CE">
            <w:pPr>
              <w:pStyle w:val="NoSpacing"/>
              <w:rPr>
                <w:color w:val="auto"/>
                <w:lang w:val="en-GB"/>
              </w:rPr>
            </w:pPr>
            <w:r w:rsidRPr="00BC1921">
              <w:rPr>
                <w:color w:val="auto"/>
                <w:lang w:val="en-GB"/>
              </w:rPr>
              <w:t>p1 </w:t>
            </w:r>
          </w:p>
        </w:tc>
        <w:tc>
          <w:tcPr>
            <w:tcW w:w="213" w:type="pct"/>
            <w:tcBorders>
              <w:top w:val="single" w:sz="6" w:space="0" w:color="auto"/>
              <w:left w:val="single" w:sz="6" w:space="0" w:color="auto"/>
              <w:bottom w:val="single" w:sz="6" w:space="0" w:color="auto"/>
              <w:right w:val="single" w:sz="6" w:space="0" w:color="auto"/>
            </w:tcBorders>
          </w:tcPr>
          <w:p w14:paraId="4114031E" w14:textId="77777777" w:rsidR="003C393F" w:rsidRPr="00BC1921" w:rsidRDefault="003C393F" w:rsidP="007618CE">
            <w:pPr>
              <w:pStyle w:val="NoSpacing"/>
              <w:rPr>
                <w:color w:val="auto"/>
                <w:lang w:val="en-GB"/>
              </w:rPr>
            </w:pPr>
            <w:r w:rsidRPr="00BC1921">
              <w:rPr>
                <w:color w:val="auto"/>
                <w:lang w:val="en-GB"/>
              </w:rPr>
              <w:t>p2 </w:t>
            </w:r>
          </w:p>
        </w:tc>
        <w:tc>
          <w:tcPr>
            <w:tcW w:w="218" w:type="pct"/>
            <w:tcBorders>
              <w:top w:val="single" w:sz="6" w:space="0" w:color="auto"/>
              <w:left w:val="single" w:sz="6" w:space="0" w:color="auto"/>
              <w:bottom w:val="single" w:sz="6" w:space="0" w:color="auto"/>
              <w:right w:val="single" w:sz="6" w:space="0" w:color="auto"/>
            </w:tcBorders>
          </w:tcPr>
          <w:p w14:paraId="37C86480" w14:textId="77777777" w:rsidR="003C393F" w:rsidRPr="00BC1921" w:rsidRDefault="003C393F" w:rsidP="007618CE">
            <w:pPr>
              <w:pStyle w:val="NoSpacing"/>
              <w:rPr>
                <w:color w:val="auto"/>
                <w:lang w:val="en-GB"/>
              </w:rPr>
            </w:pPr>
            <w:r w:rsidRPr="00BC1921">
              <w:rPr>
                <w:color w:val="auto"/>
                <w:lang w:val="en-GB"/>
              </w:rPr>
              <w:t>p3 </w:t>
            </w:r>
          </w:p>
        </w:tc>
        <w:tc>
          <w:tcPr>
            <w:tcW w:w="294" w:type="pct"/>
            <w:tcBorders>
              <w:top w:val="single" w:sz="6" w:space="0" w:color="auto"/>
              <w:left w:val="single" w:sz="6" w:space="0" w:color="auto"/>
              <w:bottom w:val="single" w:sz="6" w:space="0" w:color="auto"/>
              <w:right w:val="single" w:sz="6" w:space="0" w:color="auto"/>
            </w:tcBorders>
          </w:tcPr>
          <w:p w14:paraId="1DC44ABC" w14:textId="77777777" w:rsidR="003C393F" w:rsidRPr="00BC1921" w:rsidRDefault="003C393F" w:rsidP="007618CE">
            <w:pPr>
              <w:pStyle w:val="NoSpacing"/>
              <w:rPr>
                <w:color w:val="auto"/>
                <w:lang w:val="en-GB"/>
              </w:rPr>
            </w:pPr>
            <w:r w:rsidRPr="00BC1921">
              <w:rPr>
                <w:color w:val="auto"/>
                <w:lang w:val="en-GB"/>
              </w:rPr>
              <w:t>N</w:t>
            </w:r>
          </w:p>
        </w:tc>
        <w:tc>
          <w:tcPr>
            <w:tcW w:w="258" w:type="pct"/>
            <w:tcBorders>
              <w:top w:val="single" w:sz="6" w:space="0" w:color="auto"/>
              <w:left w:val="single" w:sz="6" w:space="0" w:color="auto"/>
              <w:bottom w:val="single" w:sz="6" w:space="0" w:color="auto"/>
              <w:right w:val="single" w:sz="6" w:space="0" w:color="auto"/>
            </w:tcBorders>
          </w:tcPr>
          <w:p w14:paraId="0E73C5AC" w14:textId="77777777" w:rsidR="003C393F" w:rsidRPr="00BC1921" w:rsidRDefault="003C393F" w:rsidP="007618CE">
            <w:pPr>
              <w:pStyle w:val="NoSpacing"/>
              <w:rPr>
                <w:color w:val="auto"/>
                <w:lang w:val="en-GB"/>
              </w:rPr>
            </w:pPr>
            <w:r w:rsidRPr="00BC1921">
              <w:rPr>
                <w:color w:val="auto"/>
                <w:lang w:val="en-GB"/>
              </w:rPr>
              <w:t>Cases</w:t>
            </w:r>
          </w:p>
        </w:tc>
        <w:tc>
          <w:tcPr>
            <w:tcW w:w="239" w:type="pct"/>
            <w:tcBorders>
              <w:top w:val="single" w:sz="6" w:space="0" w:color="auto"/>
              <w:left w:val="single" w:sz="6" w:space="0" w:color="auto"/>
              <w:bottom w:val="single" w:sz="6" w:space="0" w:color="auto"/>
              <w:right w:val="single" w:sz="6" w:space="0" w:color="auto"/>
            </w:tcBorders>
          </w:tcPr>
          <w:p w14:paraId="0A7313E1" w14:textId="77777777" w:rsidR="003C393F" w:rsidRPr="00BC1921" w:rsidRDefault="003C393F" w:rsidP="007618CE">
            <w:pPr>
              <w:pStyle w:val="NoSpacing"/>
              <w:rPr>
                <w:color w:val="auto"/>
                <w:lang w:val="en-GB"/>
              </w:rPr>
            </w:pPr>
            <w:r w:rsidRPr="00BC1921">
              <w:rPr>
                <w:color w:val="auto"/>
                <w:lang w:val="en-GB"/>
              </w:rPr>
              <w:t>HR</w:t>
            </w:r>
          </w:p>
        </w:tc>
        <w:tc>
          <w:tcPr>
            <w:tcW w:w="466" w:type="pct"/>
            <w:tcBorders>
              <w:top w:val="single" w:sz="6" w:space="0" w:color="auto"/>
              <w:left w:val="single" w:sz="6" w:space="0" w:color="auto"/>
              <w:bottom w:val="single" w:sz="6" w:space="0" w:color="auto"/>
              <w:right w:val="single" w:sz="6" w:space="0" w:color="auto"/>
            </w:tcBorders>
          </w:tcPr>
          <w:p w14:paraId="7BCE61A5" w14:textId="77777777" w:rsidR="003C393F" w:rsidRPr="00BC1921" w:rsidRDefault="003C393F" w:rsidP="007618CE">
            <w:pPr>
              <w:pStyle w:val="NoSpacing"/>
              <w:rPr>
                <w:color w:val="auto"/>
                <w:lang w:val="en-GB"/>
              </w:rPr>
            </w:pPr>
            <w:r w:rsidRPr="00BC1921">
              <w:rPr>
                <w:color w:val="auto"/>
                <w:lang w:val="en-GB"/>
              </w:rPr>
              <w:t>95% CI</w:t>
            </w:r>
          </w:p>
        </w:tc>
        <w:tc>
          <w:tcPr>
            <w:tcW w:w="318" w:type="pct"/>
            <w:tcBorders>
              <w:top w:val="single" w:sz="6" w:space="0" w:color="auto"/>
              <w:left w:val="single" w:sz="6" w:space="0" w:color="auto"/>
              <w:bottom w:val="single" w:sz="6" w:space="0" w:color="auto"/>
              <w:right w:val="single" w:sz="6" w:space="0" w:color="auto"/>
            </w:tcBorders>
          </w:tcPr>
          <w:p w14:paraId="3784FF03" w14:textId="77777777" w:rsidR="003C393F" w:rsidRPr="00BC1921" w:rsidRDefault="003C393F" w:rsidP="007618CE">
            <w:pPr>
              <w:pStyle w:val="NoSpacing"/>
              <w:rPr>
                <w:color w:val="auto"/>
                <w:lang w:val="en-GB"/>
              </w:rPr>
            </w:pPr>
            <w:r w:rsidRPr="00BC1921">
              <w:rPr>
                <w:color w:val="auto"/>
                <w:lang w:val="en-GB"/>
              </w:rPr>
              <w:t>p1 </w:t>
            </w:r>
          </w:p>
        </w:tc>
        <w:tc>
          <w:tcPr>
            <w:tcW w:w="202" w:type="pct"/>
            <w:tcBorders>
              <w:top w:val="single" w:sz="6" w:space="0" w:color="auto"/>
              <w:left w:val="single" w:sz="6" w:space="0" w:color="auto"/>
              <w:bottom w:val="single" w:sz="6" w:space="0" w:color="auto"/>
              <w:right w:val="single" w:sz="6" w:space="0" w:color="auto"/>
            </w:tcBorders>
          </w:tcPr>
          <w:p w14:paraId="0437EA8A" w14:textId="77777777" w:rsidR="003C393F" w:rsidRPr="00BC1921" w:rsidRDefault="003C393F" w:rsidP="007618CE">
            <w:pPr>
              <w:pStyle w:val="NoSpacing"/>
              <w:rPr>
                <w:color w:val="auto"/>
                <w:lang w:val="en-GB"/>
              </w:rPr>
            </w:pPr>
            <w:r w:rsidRPr="00BC1921">
              <w:rPr>
                <w:color w:val="auto"/>
                <w:lang w:val="en-GB"/>
              </w:rPr>
              <w:t>p2 </w:t>
            </w:r>
          </w:p>
        </w:tc>
        <w:tc>
          <w:tcPr>
            <w:tcW w:w="202" w:type="pct"/>
            <w:tcBorders>
              <w:top w:val="single" w:sz="6" w:space="0" w:color="auto"/>
              <w:left w:val="single" w:sz="6" w:space="0" w:color="auto"/>
              <w:bottom w:val="single" w:sz="6" w:space="0" w:color="auto"/>
              <w:right w:val="single" w:sz="6" w:space="0" w:color="auto"/>
            </w:tcBorders>
          </w:tcPr>
          <w:p w14:paraId="702D5871" w14:textId="77777777" w:rsidR="003C393F" w:rsidRPr="00BC1921" w:rsidRDefault="003C393F" w:rsidP="007618CE">
            <w:pPr>
              <w:pStyle w:val="NoSpacing"/>
              <w:rPr>
                <w:color w:val="auto"/>
                <w:lang w:val="en-GB"/>
              </w:rPr>
            </w:pPr>
            <w:r w:rsidRPr="00BC1921">
              <w:rPr>
                <w:color w:val="auto"/>
                <w:lang w:val="en-GB"/>
              </w:rPr>
              <w:t>p3 </w:t>
            </w:r>
          </w:p>
        </w:tc>
      </w:tr>
      <w:tr w:rsidR="00BC1921" w:rsidRPr="00BC1921" w14:paraId="191412C8" w14:textId="77777777" w:rsidTr="00BC35B4">
        <w:trPr>
          <w:trHeight w:val="283"/>
        </w:trPr>
        <w:tc>
          <w:tcPr>
            <w:tcW w:w="404" w:type="pct"/>
            <w:vMerge w:val="restart"/>
            <w:tcBorders>
              <w:top w:val="single" w:sz="6" w:space="0" w:color="auto"/>
              <w:left w:val="single" w:sz="6" w:space="0" w:color="auto"/>
              <w:right w:val="single" w:sz="6" w:space="0" w:color="auto"/>
            </w:tcBorders>
          </w:tcPr>
          <w:p w14:paraId="1A6A4CBA" w14:textId="77777777" w:rsidR="003C393F" w:rsidRPr="00BC1921" w:rsidRDefault="003C393F" w:rsidP="007618CE">
            <w:pPr>
              <w:pStyle w:val="NoSpacing"/>
              <w:rPr>
                <w:color w:val="auto"/>
                <w:lang w:val="en-GB"/>
              </w:rPr>
            </w:pPr>
            <w:r w:rsidRPr="00BC1921">
              <w:rPr>
                <w:color w:val="auto"/>
                <w:lang w:val="en-GB"/>
              </w:rPr>
              <w:t>Physical activity-related cancer  </w:t>
            </w:r>
          </w:p>
          <w:p w14:paraId="7B0E3F4D" w14:textId="77777777" w:rsidR="003C393F" w:rsidRPr="00BC1921" w:rsidRDefault="003C393F" w:rsidP="007618CE">
            <w:pPr>
              <w:pStyle w:val="NoSpacing"/>
              <w:rPr>
                <w:color w:val="auto"/>
                <w:lang w:val="en-GB"/>
              </w:rPr>
            </w:pPr>
            <w:r w:rsidRPr="00BC1921">
              <w:rPr>
                <w:color w:val="auto"/>
                <w:lang w:val="en-GB"/>
              </w:rPr>
              <w:t> </w:t>
            </w:r>
          </w:p>
          <w:p w14:paraId="6C9F74F7" w14:textId="77777777" w:rsidR="003C393F" w:rsidRPr="00BC1921" w:rsidRDefault="003C393F" w:rsidP="007618CE">
            <w:pPr>
              <w:pStyle w:val="NoSpacing"/>
              <w:rPr>
                <w:color w:val="auto"/>
                <w:lang w:val="en-GB"/>
              </w:rPr>
            </w:pPr>
            <w:r w:rsidRPr="00BC1921">
              <w:rPr>
                <w:color w:val="auto"/>
                <w:lang w:val="en-GB"/>
              </w:rPr>
              <w:t> </w:t>
            </w:r>
          </w:p>
        </w:tc>
        <w:tc>
          <w:tcPr>
            <w:tcW w:w="636" w:type="pct"/>
            <w:tcBorders>
              <w:top w:val="single" w:sz="6" w:space="0" w:color="auto"/>
              <w:left w:val="single" w:sz="6" w:space="0" w:color="auto"/>
              <w:bottom w:val="single" w:sz="6" w:space="0" w:color="auto"/>
              <w:right w:val="single" w:sz="6" w:space="0" w:color="auto"/>
            </w:tcBorders>
          </w:tcPr>
          <w:p w14:paraId="3C571BA5" w14:textId="24BBC394" w:rsidR="003C393F" w:rsidRPr="00BC1921" w:rsidRDefault="003C393F" w:rsidP="007618CE">
            <w:pPr>
              <w:pStyle w:val="NoSpacing"/>
              <w:rPr>
                <w:color w:val="auto"/>
                <w:lang w:val="en-GB"/>
              </w:rPr>
            </w:pPr>
            <w:proofErr w:type="gramStart"/>
            <w:r w:rsidRPr="00BC1921">
              <w:rPr>
                <w:color w:val="auto"/>
                <w:lang w:val="en-GB"/>
              </w:rPr>
              <w:t>Overall</w:t>
            </w:r>
            <w:proofErr w:type="gramEnd"/>
            <w:r w:rsidRPr="00BC1921">
              <w:rPr>
                <w:color w:val="auto"/>
                <w:lang w:val="en-GB"/>
              </w:rPr>
              <w:t xml:space="preserve"> </w:t>
            </w:r>
            <w:r w:rsidRPr="00BC1921">
              <w:rPr>
                <w:color w:val="auto"/>
                <w:vertAlign w:val="superscript"/>
                <w:lang w:val="en-GB"/>
              </w:rPr>
              <w:t>4</w:t>
            </w:r>
            <w:r w:rsidRPr="00BC1921">
              <w:rPr>
                <w:color w:val="auto"/>
                <w:lang w:val="en-GB"/>
              </w:rPr>
              <w:t> </w:t>
            </w:r>
          </w:p>
        </w:tc>
        <w:tc>
          <w:tcPr>
            <w:tcW w:w="313" w:type="pct"/>
            <w:tcBorders>
              <w:top w:val="single" w:sz="6" w:space="0" w:color="auto"/>
              <w:left w:val="single" w:sz="6" w:space="0" w:color="auto"/>
              <w:bottom w:val="single" w:sz="6" w:space="0" w:color="auto"/>
              <w:right w:val="single" w:sz="6" w:space="0" w:color="auto"/>
            </w:tcBorders>
          </w:tcPr>
          <w:p w14:paraId="74CC62C7" w14:textId="76072DA3" w:rsidR="003C393F" w:rsidRPr="00BC1921" w:rsidRDefault="003C393F" w:rsidP="007618CE">
            <w:pPr>
              <w:pStyle w:val="NoSpacing"/>
              <w:rPr>
                <w:color w:val="auto"/>
                <w:lang w:val="en-GB"/>
              </w:rPr>
            </w:pPr>
            <w:r w:rsidRPr="00BC1921">
              <w:rPr>
                <w:color w:val="auto"/>
                <w:lang w:val="en-GB"/>
              </w:rPr>
              <w:t>223</w:t>
            </w:r>
            <w:r w:rsidR="00891664">
              <w:rPr>
                <w:color w:val="auto"/>
                <w:lang w:val="en-GB"/>
              </w:rPr>
              <w:t>,</w:t>
            </w:r>
            <w:r w:rsidRPr="00BC1921">
              <w:rPr>
                <w:color w:val="auto"/>
                <w:lang w:val="en-GB"/>
              </w:rPr>
              <w:t>052</w:t>
            </w:r>
          </w:p>
        </w:tc>
        <w:tc>
          <w:tcPr>
            <w:tcW w:w="276" w:type="pct"/>
            <w:tcBorders>
              <w:top w:val="single" w:sz="6" w:space="0" w:color="auto"/>
              <w:left w:val="single" w:sz="6" w:space="0" w:color="auto"/>
              <w:bottom w:val="single" w:sz="6" w:space="0" w:color="auto"/>
              <w:right w:val="single" w:sz="6" w:space="0" w:color="auto"/>
            </w:tcBorders>
          </w:tcPr>
          <w:p w14:paraId="5FF66454" w14:textId="288214DE" w:rsidR="003C393F" w:rsidRPr="00BC1921" w:rsidRDefault="003C393F" w:rsidP="007618CE">
            <w:pPr>
              <w:pStyle w:val="NoSpacing"/>
              <w:rPr>
                <w:color w:val="auto"/>
                <w:lang w:val="en-GB"/>
              </w:rPr>
            </w:pPr>
            <w:r w:rsidRPr="00BC1921">
              <w:rPr>
                <w:color w:val="auto"/>
                <w:lang w:val="en-GB"/>
              </w:rPr>
              <w:t>11</w:t>
            </w:r>
            <w:r w:rsidR="00891664">
              <w:rPr>
                <w:color w:val="auto"/>
                <w:lang w:val="en-GB"/>
              </w:rPr>
              <w:t>,</w:t>
            </w:r>
            <w:r w:rsidRPr="00BC1921">
              <w:rPr>
                <w:color w:val="auto"/>
                <w:lang w:val="en-GB"/>
              </w:rPr>
              <w:t xml:space="preserve">202 </w:t>
            </w:r>
          </w:p>
        </w:tc>
        <w:tc>
          <w:tcPr>
            <w:tcW w:w="239" w:type="pct"/>
            <w:tcBorders>
              <w:top w:val="single" w:sz="6" w:space="0" w:color="auto"/>
              <w:left w:val="single" w:sz="6" w:space="0" w:color="auto"/>
              <w:bottom w:val="single" w:sz="6" w:space="0" w:color="auto"/>
              <w:right w:val="single" w:sz="6" w:space="0" w:color="auto"/>
            </w:tcBorders>
          </w:tcPr>
          <w:p w14:paraId="0A73C40F" w14:textId="77777777" w:rsidR="003C393F" w:rsidRPr="00BC1921" w:rsidRDefault="003C393F" w:rsidP="007618CE">
            <w:pPr>
              <w:pStyle w:val="NoSpacing"/>
              <w:rPr>
                <w:color w:val="auto"/>
                <w:lang w:val="en-GB"/>
              </w:rPr>
            </w:pPr>
            <w:r w:rsidRPr="00BC1921">
              <w:rPr>
                <w:color w:val="auto"/>
                <w:lang w:val="en-GB"/>
              </w:rPr>
              <w:t>0.957</w:t>
            </w:r>
          </w:p>
        </w:tc>
        <w:tc>
          <w:tcPr>
            <w:tcW w:w="443" w:type="pct"/>
            <w:tcBorders>
              <w:top w:val="single" w:sz="6" w:space="0" w:color="auto"/>
              <w:left w:val="single" w:sz="6" w:space="0" w:color="auto"/>
              <w:bottom w:val="single" w:sz="6" w:space="0" w:color="auto"/>
              <w:right w:val="single" w:sz="6" w:space="0" w:color="auto"/>
            </w:tcBorders>
          </w:tcPr>
          <w:p w14:paraId="16352940" w14:textId="77777777" w:rsidR="003C393F" w:rsidRPr="00BC1921" w:rsidRDefault="003C393F" w:rsidP="007618CE">
            <w:pPr>
              <w:pStyle w:val="NoSpacing"/>
              <w:rPr>
                <w:color w:val="auto"/>
                <w:lang w:val="en-GB"/>
              </w:rPr>
            </w:pPr>
            <w:r w:rsidRPr="00BC1921">
              <w:rPr>
                <w:color w:val="auto"/>
                <w:lang w:val="en-GB"/>
              </w:rPr>
              <w:t>0.936, 0.979</w:t>
            </w:r>
          </w:p>
        </w:tc>
        <w:tc>
          <w:tcPr>
            <w:tcW w:w="281" w:type="pct"/>
            <w:tcBorders>
              <w:top w:val="single" w:sz="6" w:space="0" w:color="auto"/>
              <w:left w:val="single" w:sz="6" w:space="0" w:color="auto"/>
              <w:bottom w:val="single" w:sz="6" w:space="0" w:color="auto"/>
              <w:right w:val="single" w:sz="6" w:space="0" w:color="auto"/>
            </w:tcBorders>
          </w:tcPr>
          <w:p w14:paraId="107C3FC3" w14:textId="77777777" w:rsidR="003C393F" w:rsidRPr="00BC1921" w:rsidRDefault="003C393F" w:rsidP="007618CE">
            <w:pPr>
              <w:pStyle w:val="NoSpacing"/>
              <w:rPr>
                <w:color w:val="auto"/>
                <w:lang w:val="en-GB"/>
              </w:rPr>
            </w:pPr>
            <w:r w:rsidRPr="00BC1921">
              <w:rPr>
                <w:color w:val="auto"/>
                <w:lang w:val="en-GB"/>
              </w:rPr>
              <w:t>&lt;0.001</w:t>
            </w:r>
          </w:p>
        </w:tc>
        <w:tc>
          <w:tcPr>
            <w:tcW w:w="213" w:type="pct"/>
            <w:tcBorders>
              <w:top w:val="single" w:sz="6" w:space="0" w:color="auto"/>
              <w:left w:val="single" w:sz="6" w:space="0" w:color="auto"/>
              <w:bottom w:val="single" w:sz="6" w:space="0" w:color="auto"/>
              <w:right w:val="single" w:sz="6" w:space="0" w:color="auto"/>
            </w:tcBorders>
          </w:tcPr>
          <w:p w14:paraId="09A6E892" w14:textId="77777777" w:rsidR="003C393F" w:rsidRPr="00BC1921" w:rsidRDefault="003C393F" w:rsidP="007618CE">
            <w:pPr>
              <w:pStyle w:val="NoSpacing"/>
              <w:rPr>
                <w:color w:val="auto"/>
                <w:lang w:val="en-GB"/>
              </w:rPr>
            </w:pPr>
          </w:p>
        </w:tc>
        <w:tc>
          <w:tcPr>
            <w:tcW w:w="218" w:type="pct"/>
            <w:tcBorders>
              <w:top w:val="single" w:sz="6" w:space="0" w:color="auto"/>
              <w:left w:val="single" w:sz="6" w:space="0" w:color="auto"/>
              <w:bottom w:val="single" w:sz="6" w:space="0" w:color="auto"/>
              <w:right w:val="single" w:sz="6" w:space="0" w:color="auto"/>
            </w:tcBorders>
          </w:tcPr>
          <w:p w14:paraId="6334DC83" w14:textId="77777777" w:rsidR="003C393F" w:rsidRPr="00BC1921" w:rsidRDefault="003C393F" w:rsidP="007618CE">
            <w:pPr>
              <w:pStyle w:val="NoSpacing"/>
              <w:rPr>
                <w:color w:val="auto"/>
                <w:lang w:val="en-GB"/>
              </w:rPr>
            </w:pPr>
          </w:p>
        </w:tc>
        <w:tc>
          <w:tcPr>
            <w:tcW w:w="294" w:type="pct"/>
            <w:tcBorders>
              <w:top w:val="single" w:sz="6" w:space="0" w:color="auto"/>
              <w:left w:val="single" w:sz="6" w:space="0" w:color="auto"/>
              <w:bottom w:val="single" w:sz="6" w:space="0" w:color="auto"/>
              <w:right w:val="single" w:sz="6" w:space="0" w:color="auto"/>
            </w:tcBorders>
          </w:tcPr>
          <w:p w14:paraId="7DFC859F" w14:textId="4A3B4250" w:rsidR="003C393F" w:rsidRPr="00BC1921" w:rsidRDefault="003C393F" w:rsidP="007618CE">
            <w:pPr>
              <w:pStyle w:val="NoSpacing"/>
              <w:rPr>
                <w:color w:val="auto"/>
                <w:lang w:val="en-GB"/>
              </w:rPr>
            </w:pPr>
            <w:r w:rsidRPr="00BC1921">
              <w:rPr>
                <w:color w:val="auto"/>
                <w:lang w:val="en-GB"/>
              </w:rPr>
              <w:t>321</w:t>
            </w:r>
            <w:r w:rsidR="00891664">
              <w:rPr>
                <w:color w:val="auto"/>
                <w:lang w:val="en-GB"/>
              </w:rPr>
              <w:t>,</w:t>
            </w:r>
            <w:r w:rsidRPr="00BC1921">
              <w:rPr>
                <w:color w:val="auto"/>
                <w:lang w:val="en-GB"/>
              </w:rPr>
              <w:t>468</w:t>
            </w:r>
          </w:p>
        </w:tc>
        <w:tc>
          <w:tcPr>
            <w:tcW w:w="258" w:type="pct"/>
            <w:tcBorders>
              <w:top w:val="single" w:sz="6" w:space="0" w:color="auto"/>
              <w:left w:val="single" w:sz="6" w:space="0" w:color="auto"/>
              <w:bottom w:val="single" w:sz="6" w:space="0" w:color="auto"/>
              <w:right w:val="single" w:sz="6" w:space="0" w:color="auto"/>
            </w:tcBorders>
          </w:tcPr>
          <w:p w14:paraId="5B9F2483" w14:textId="541CF0BB" w:rsidR="003C393F" w:rsidRPr="00BC1921" w:rsidRDefault="003C393F" w:rsidP="007618CE">
            <w:pPr>
              <w:pStyle w:val="NoSpacing"/>
              <w:rPr>
                <w:color w:val="auto"/>
                <w:lang w:val="en-GB"/>
              </w:rPr>
            </w:pPr>
            <w:r w:rsidRPr="00BC1921">
              <w:rPr>
                <w:color w:val="auto"/>
                <w:lang w:val="en-GB"/>
              </w:rPr>
              <w:t>16</w:t>
            </w:r>
            <w:r w:rsidR="00891664">
              <w:rPr>
                <w:color w:val="auto"/>
                <w:lang w:val="en-GB"/>
              </w:rPr>
              <w:t>,</w:t>
            </w:r>
            <w:r w:rsidRPr="00BC1921">
              <w:rPr>
                <w:color w:val="auto"/>
                <w:lang w:val="en-GB"/>
              </w:rPr>
              <w:t>132</w:t>
            </w:r>
          </w:p>
        </w:tc>
        <w:tc>
          <w:tcPr>
            <w:tcW w:w="239" w:type="pct"/>
            <w:tcBorders>
              <w:top w:val="single" w:sz="6" w:space="0" w:color="auto"/>
              <w:left w:val="single" w:sz="6" w:space="0" w:color="auto"/>
              <w:bottom w:val="single" w:sz="6" w:space="0" w:color="auto"/>
              <w:right w:val="single" w:sz="6" w:space="0" w:color="auto"/>
            </w:tcBorders>
          </w:tcPr>
          <w:p w14:paraId="0348AA42" w14:textId="77777777" w:rsidR="003C393F" w:rsidRPr="00BC1921" w:rsidRDefault="003C393F" w:rsidP="007618CE">
            <w:pPr>
              <w:pStyle w:val="NoSpacing"/>
              <w:rPr>
                <w:color w:val="auto"/>
                <w:lang w:val="en-GB"/>
              </w:rPr>
            </w:pPr>
            <w:r w:rsidRPr="00BC1921">
              <w:rPr>
                <w:color w:val="auto"/>
                <w:lang w:val="en-GB"/>
              </w:rPr>
              <w:t>0.960</w:t>
            </w:r>
          </w:p>
        </w:tc>
        <w:tc>
          <w:tcPr>
            <w:tcW w:w="466" w:type="pct"/>
            <w:tcBorders>
              <w:top w:val="single" w:sz="6" w:space="0" w:color="auto"/>
              <w:left w:val="single" w:sz="6" w:space="0" w:color="auto"/>
              <w:bottom w:val="single" w:sz="6" w:space="0" w:color="auto"/>
              <w:right w:val="single" w:sz="6" w:space="0" w:color="auto"/>
            </w:tcBorders>
          </w:tcPr>
          <w:p w14:paraId="15B85256" w14:textId="77777777" w:rsidR="003C393F" w:rsidRPr="00BC1921" w:rsidRDefault="003C393F" w:rsidP="007618CE">
            <w:pPr>
              <w:pStyle w:val="NoSpacing"/>
              <w:rPr>
                <w:color w:val="auto"/>
                <w:lang w:val="en-GB"/>
              </w:rPr>
            </w:pPr>
            <w:r w:rsidRPr="00BC1921">
              <w:rPr>
                <w:color w:val="auto"/>
                <w:lang w:val="en-GB"/>
              </w:rPr>
              <w:t>0.944, 0.976</w:t>
            </w:r>
          </w:p>
        </w:tc>
        <w:tc>
          <w:tcPr>
            <w:tcW w:w="318" w:type="pct"/>
            <w:tcBorders>
              <w:top w:val="single" w:sz="6" w:space="0" w:color="auto"/>
              <w:left w:val="single" w:sz="6" w:space="0" w:color="auto"/>
              <w:bottom w:val="single" w:sz="6" w:space="0" w:color="auto"/>
              <w:right w:val="single" w:sz="6" w:space="0" w:color="auto"/>
            </w:tcBorders>
          </w:tcPr>
          <w:p w14:paraId="5B3B7519" w14:textId="77777777" w:rsidR="003C393F" w:rsidRPr="00BC1921" w:rsidRDefault="003C393F" w:rsidP="007618CE">
            <w:pPr>
              <w:pStyle w:val="NoSpacing"/>
              <w:rPr>
                <w:color w:val="auto"/>
                <w:lang w:val="en-GB"/>
              </w:rPr>
            </w:pPr>
            <w:r w:rsidRPr="00BC1921">
              <w:rPr>
                <w:color w:val="auto"/>
                <w:lang w:val="en-GB"/>
              </w:rPr>
              <w:t>&lt;0.001</w:t>
            </w:r>
          </w:p>
        </w:tc>
        <w:tc>
          <w:tcPr>
            <w:tcW w:w="202" w:type="pct"/>
            <w:tcBorders>
              <w:top w:val="single" w:sz="6" w:space="0" w:color="auto"/>
              <w:left w:val="single" w:sz="6" w:space="0" w:color="auto"/>
              <w:bottom w:val="single" w:sz="6" w:space="0" w:color="auto"/>
              <w:right w:val="single" w:sz="6" w:space="0" w:color="auto"/>
            </w:tcBorders>
          </w:tcPr>
          <w:p w14:paraId="13083858" w14:textId="77777777" w:rsidR="003C393F" w:rsidRPr="00BC1921" w:rsidRDefault="003C393F" w:rsidP="007618CE">
            <w:pPr>
              <w:pStyle w:val="NoSpacing"/>
              <w:rPr>
                <w:color w:val="auto"/>
                <w:lang w:val="en-GB"/>
              </w:rPr>
            </w:pPr>
          </w:p>
        </w:tc>
        <w:tc>
          <w:tcPr>
            <w:tcW w:w="202" w:type="pct"/>
            <w:tcBorders>
              <w:top w:val="single" w:sz="6" w:space="0" w:color="auto"/>
              <w:left w:val="single" w:sz="6" w:space="0" w:color="auto"/>
              <w:bottom w:val="single" w:sz="6" w:space="0" w:color="auto"/>
              <w:right w:val="single" w:sz="6" w:space="0" w:color="auto"/>
            </w:tcBorders>
          </w:tcPr>
          <w:p w14:paraId="3D664FE7" w14:textId="77777777" w:rsidR="003C393F" w:rsidRPr="00BC1921" w:rsidRDefault="003C393F" w:rsidP="007618CE">
            <w:pPr>
              <w:pStyle w:val="NoSpacing"/>
              <w:rPr>
                <w:color w:val="auto"/>
                <w:lang w:val="en-GB"/>
              </w:rPr>
            </w:pPr>
          </w:p>
        </w:tc>
      </w:tr>
      <w:tr w:rsidR="00BC1921" w:rsidRPr="00BC1921" w14:paraId="3EB8C085" w14:textId="77777777" w:rsidTr="00BC35B4">
        <w:trPr>
          <w:trHeight w:val="283"/>
        </w:trPr>
        <w:tc>
          <w:tcPr>
            <w:tcW w:w="404" w:type="pct"/>
            <w:vMerge/>
          </w:tcPr>
          <w:p w14:paraId="32214F89" w14:textId="77777777" w:rsidR="003C393F" w:rsidRPr="00BC1921" w:rsidRDefault="003C393F" w:rsidP="007618CE">
            <w:pPr>
              <w:pStyle w:val="NoSpacing"/>
              <w:rPr>
                <w:color w:val="auto"/>
                <w:lang w:val="en-GB"/>
              </w:rPr>
            </w:pPr>
          </w:p>
        </w:tc>
        <w:tc>
          <w:tcPr>
            <w:tcW w:w="636" w:type="pct"/>
            <w:tcBorders>
              <w:top w:val="single" w:sz="6" w:space="0" w:color="auto"/>
              <w:left w:val="single" w:sz="6" w:space="0" w:color="auto"/>
              <w:bottom w:val="single" w:sz="6" w:space="0" w:color="auto"/>
              <w:right w:val="single" w:sz="6" w:space="0" w:color="auto"/>
            </w:tcBorders>
          </w:tcPr>
          <w:p w14:paraId="42F4FC2F" w14:textId="1BB64FB3" w:rsidR="003C393F" w:rsidRPr="00BC1921" w:rsidRDefault="003C393F" w:rsidP="007618CE">
            <w:pPr>
              <w:pStyle w:val="NoSpacing"/>
              <w:rPr>
                <w:color w:val="auto"/>
                <w:lang w:val="en-GB"/>
              </w:rPr>
            </w:pPr>
            <w:r w:rsidRPr="00BC1921">
              <w:rPr>
                <w:color w:val="auto"/>
                <w:lang w:val="en-GB"/>
              </w:rPr>
              <w:t>Overall</w:t>
            </w:r>
            <w:r w:rsidR="00FE76A9">
              <w:rPr>
                <w:color w:val="auto"/>
                <w:lang w:val="en-GB"/>
              </w:rPr>
              <w:t xml:space="preserve">, </w:t>
            </w:r>
            <w:proofErr w:type="spellStart"/>
            <w:r w:rsidRPr="00BC1921">
              <w:rPr>
                <w:color w:val="auto"/>
                <w:lang w:val="en-GB"/>
              </w:rPr>
              <w:t>Adj</w:t>
            </w:r>
            <w:proofErr w:type="spellEnd"/>
            <w:r w:rsidR="00BA5BD8" w:rsidRPr="00BC1921">
              <w:rPr>
                <w:color w:val="auto"/>
                <w:lang w:val="en-GB"/>
              </w:rPr>
              <w:t xml:space="preserve"> T2D and CVD</w:t>
            </w:r>
            <w:r w:rsidRPr="00BC1921">
              <w:rPr>
                <w:color w:val="auto"/>
                <w:vertAlign w:val="superscript"/>
                <w:lang w:val="en-GB"/>
              </w:rPr>
              <w:t>5 </w:t>
            </w:r>
          </w:p>
        </w:tc>
        <w:tc>
          <w:tcPr>
            <w:tcW w:w="313" w:type="pct"/>
            <w:tcBorders>
              <w:top w:val="single" w:sz="6" w:space="0" w:color="auto"/>
              <w:left w:val="single" w:sz="6" w:space="0" w:color="auto"/>
              <w:bottom w:val="single" w:sz="6" w:space="0" w:color="auto"/>
              <w:right w:val="single" w:sz="6" w:space="0" w:color="auto"/>
            </w:tcBorders>
          </w:tcPr>
          <w:p w14:paraId="4B7B6081" w14:textId="0C6EAC6C" w:rsidR="003C393F" w:rsidRPr="00BC1921" w:rsidRDefault="003C393F" w:rsidP="007618CE">
            <w:pPr>
              <w:pStyle w:val="NoSpacing"/>
              <w:rPr>
                <w:color w:val="auto"/>
                <w:lang w:val="en-GB"/>
              </w:rPr>
            </w:pPr>
            <w:r w:rsidRPr="00BC1921">
              <w:rPr>
                <w:color w:val="auto"/>
                <w:lang w:val="en-GB"/>
              </w:rPr>
              <w:t>223</w:t>
            </w:r>
            <w:r w:rsidR="00891664">
              <w:rPr>
                <w:color w:val="auto"/>
                <w:lang w:val="en-GB"/>
              </w:rPr>
              <w:t>,</w:t>
            </w:r>
            <w:r w:rsidRPr="00BC1921">
              <w:rPr>
                <w:color w:val="auto"/>
                <w:lang w:val="en-GB"/>
              </w:rPr>
              <w:t>052</w:t>
            </w:r>
          </w:p>
        </w:tc>
        <w:tc>
          <w:tcPr>
            <w:tcW w:w="276" w:type="pct"/>
            <w:tcBorders>
              <w:top w:val="single" w:sz="6" w:space="0" w:color="auto"/>
              <w:left w:val="single" w:sz="6" w:space="0" w:color="auto"/>
              <w:bottom w:val="single" w:sz="6" w:space="0" w:color="auto"/>
              <w:right w:val="single" w:sz="6" w:space="0" w:color="auto"/>
            </w:tcBorders>
          </w:tcPr>
          <w:p w14:paraId="57320F00" w14:textId="216759DF" w:rsidR="003C393F" w:rsidRPr="00BC1921" w:rsidRDefault="003C393F" w:rsidP="007618CE">
            <w:pPr>
              <w:pStyle w:val="NoSpacing"/>
              <w:rPr>
                <w:color w:val="auto"/>
                <w:lang w:val="en-GB"/>
              </w:rPr>
            </w:pPr>
            <w:r w:rsidRPr="00BC1921">
              <w:rPr>
                <w:color w:val="auto"/>
                <w:lang w:val="en-GB"/>
              </w:rPr>
              <w:t>11</w:t>
            </w:r>
            <w:r w:rsidR="00891664">
              <w:rPr>
                <w:color w:val="auto"/>
                <w:lang w:val="en-GB"/>
              </w:rPr>
              <w:t>,</w:t>
            </w:r>
            <w:r w:rsidRPr="00BC1921">
              <w:rPr>
                <w:color w:val="auto"/>
                <w:lang w:val="en-GB"/>
              </w:rPr>
              <w:t xml:space="preserve">202 </w:t>
            </w:r>
          </w:p>
        </w:tc>
        <w:tc>
          <w:tcPr>
            <w:tcW w:w="239" w:type="pct"/>
            <w:tcBorders>
              <w:top w:val="single" w:sz="6" w:space="0" w:color="auto"/>
              <w:left w:val="single" w:sz="6" w:space="0" w:color="auto"/>
              <w:bottom w:val="single" w:sz="6" w:space="0" w:color="auto"/>
              <w:right w:val="single" w:sz="6" w:space="0" w:color="auto"/>
            </w:tcBorders>
          </w:tcPr>
          <w:p w14:paraId="3676608C" w14:textId="77777777" w:rsidR="003C393F" w:rsidRPr="00BC1921" w:rsidRDefault="003C393F" w:rsidP="007618CE">
            <w:pPr>
              <w:pStyle w:val="NoSpacing"/>
              <w:rPr>
                <w:color w:val="auto"/>
                <w:lang w:val="en-GB"/>
              </w:rPr>
            </w:pPr>
            <w:r w:rsidRPr="00BC1921">
              <w:rPr>
                <w:color w:val="auto"/>
                <w:lang w:val="en-GB"/>
              </w:rPr>
              <w:t>0.958</w:t>
            </w:r>
          </w:p>
        </w:tc>
        <w:tc>
          <w:tcPr>
            <w:tcW w:w="443" w:type="pct"/>
            <w:tcBorders>
              <w:top w:val="single" w:sz="6" w:space="0" w:color="auto"/>
              <w:left w:val="single" w:sz="6" w:space="0" w:color="auto"/>
              <w:bottom w:val="single" w:sz="6" w:space="0" w:color="auto"/>
              <w:right w:val="single" w:sz="6" w:space="0" w:color="auto"/>
            </w:tcBorders>
          </w:tcPr>
          <w:p w14:paraId="7662A3C3" w14:textId="77777777" w:rsidR="003C393F" w:rsidRPr="00BC1921" w:rsidRDefault="003C393F" w:rsidP="007618CE">
            <w:pPr>
              <w:pStyle w:val="NoSpacing"/>
              <w:rPr>
                <w:color w:val="auto"/>
                <w:lang w:val="en-GB"/>
              </w:rPr>
            </w:pPr>
            <w:r w:rsidRPr="00BC1921">
              <w:rPr>
                <w:color w:val="auto"/>
                <w:lang w:val="en-GB"/>
              </w:rPr>
              <w:t>0.937, 0.980</w:t>
            </w:r>
          </w:p>
        </w:tc>
        <w:tc>
          <w:tcPr>
            <w:tcW w:w="281" w:type="pct"/>
            <w:tcBorders>
              <w:top w:val="single" w:sz="6" w:space="0" w:color="auto"/>
              <w:left w:val="single" w:sz="6" w:space="0" w:color="auto"/>
              <w:bottom w:val="single" w:sz="6" w:space="0" w:color="auto"/>
              <w:right w:val="single" w:sz="6" w:space="0" w:color="auto"/>
            </w:tcBorders>
          </w:tcPr>
          <w:p w14:paraId="413165ED" w14:textId="77777777" w:rsidR="003C393F" w:rsidRPr="00BC1921" w:rsidRDefault="003C393F" w:rsidP="007618CE">
            <w:pPr>
              <w:pStyle w:val="NoSpacing"/>
              <w:rPr>
                <w:color w:val="auto"/>
                <w:lang w:val="en-GB"/>
              </w:rPr>
            </w:pPr>
            <w:r w:rsidRPr="00BC1921">
              <w:rPr>
                <w:color w:val="auto"/>
                <w:lang w:val="en-GB"/>
              </w:rPr>
              <w:t>&lt;0.001</w:t>
            </w:r>
          </w:p>
        </w:tc>
        <w:tc>
          <w:tcPr>
            <w:tcW w:w="213" w:type="pct"/>
            <w:tcBorders>
              <w:top w:val="single" w:sz="6" w:space="0" w:color="auto"/>
              <w:left w:val="single" w:sz="6" w:space="0" w:color="auto"/>
              <w:bottom w:val="single" w:sz="6" w:space="0" w:color="auto"/>
              <w:right w:val="single" w:sz="6" w:space="0" w:color="auto"/>
            </w:tcBorders>
          </w:tcPr>
          <w:p w14:paraId="1F201921" w14:textId="77777777" w:rsidR="003C393F" w:rsidRPr="00BC1921" w:rsidRDefault="003C393F" w:rsidP="007618CE">
            <w:pPr>
              <w:pStyle w:val="NoSpacing"/>
              <w:rPr>
                <w:color w:val="auto"/>
                <w:lang w:val="en-GB"/>
              </w:rPr>
            </w:pPr>
          </w:p>
        </w:tc>
        <w:tc>
          <w:tcPr>
            <w:tcW w:w="218" w:type="pct"/>
            <w:tcBorders>
              <w:top w:val="single" w:sz="6" w:space="0" w:color="auto"/>
              <w:left w:val="single" w:sz="6" w:space="0" w:color="auto"/>
              <w:bottom w:val="single" w:sz="6" w:space="0" w:color="auto"/>
              <w:right w:val="single" w:sz="6" w:space="0" w:color="auto"/>
            </w:tcBorders>
          </w:tcPr>
          <w:p w14:paraId="2D70CD46" w14:textId="77777777" w:rsidR="003C393F" w:rsidRPr="00BC1921" w:rsidRDefault="003C393F" w:rsidP="007618CE">
            <w:pPr>
              <w:pStyle w:val="NoSpacing"/>
              <w:rPr>
                <w:color w:val="auto"/>
                <w:lang w:val="en-GB"/>
              </w:rPr>
            </w:pPr>
          </w:p>
        </w:tc>
        <w:tc>
          <w:tcPr>
            <w:tcW w:w="294" w:type="pct"/>
            <w:tcBorders>
              <w:top w:val="single" w:sz="6" w:space="0" w:color="auto"/>
              <w:left w:val="single" w:sz="6" w:space="0" w:color="auto"/>
              <w:bottom w:val="single" w:sz="6" w:space="0" w:color="auto"/>
              <w:right w:val="single" w:sz="6" w:space="0" w:color="auto"/>
            </w:tcBorders>
          </w:tcPr>
          <w:p w14:paraId="5B7FB871" w14:textId="5E6BE07C" w:rsidR="003C393F" w:rsidRPr="00BC1921" w:rsidRDefault="003C393F" w:rsidP="007618CE">
            <w:pPr>
              <w:pStyle w:val="NoSpacing"/>
              <w:rPr>
                <w:color w:val="auto"/>
                <w:lang w:val="en-GB"/>
              </w:rPr>
            </w:pPr>
            <w:r w:rsidRPr="00BC1921">
              <w:rPr>
                <w:color w:val="auto"/>
                <w:lang w:val="en-GB"/>
              </w:rPr>
              <w:t>321</w:t>
            </w:r>
            <w:r w:rsidR="00891664">
              <w:rPr>
                <w:color w:val="auto"/>
                <w:lang w:val="en-GB"/>
              </w:rPr>
              <w:t>,</w:t>
            </w:r>
            <w:r w:rsidRPr="00BC1921">
              <w:rPr>
                <w:color w:val="auto"/>
                <w:lang w:val="en-GB"/>
              </w:rPr>
              <w:t>468</w:t>
            </w:r>
          </w:p>
        </w:tc>
        <w:tc>
          <w:tcPr>
            <w:tcW w:w="258" w:type="pct"/>
            <w:tcBorders>
              <w:top w:val="single" w:sz="6" w:space="0" w:color="auto"/>
              <w:left w:val="single" w:sz="6" w:space="0" w:color="auto"/>
              <w:bottom w:val="single" w:sz="6" w:space="0" w:color="auto"/>
              <w:right w:val="single" w:sz="6" w:space="0" w:color="auto"/>
            </w:tcBorders>
          </w:tcPr>
          <w:p w14:paraId="4DD3A1DD" w14:textId="754C068E" w:rsidR="003C393F" w:rsidRPr="00BC1921" w:rsidRDefault="003C393F" w:rsidP="007618CE">
            <w:pPr>
              <w:pStyle w:val="NoSpacing"/>
              <w:rPr>
                <w:color w:val="auto"/>
                <w:lang w:val="en-GB"/>
              </w:rPr>
            </w:pPr>
            <w:r w:rsidRPr="00BC1921">
              <w:rPr>
                <w:color w:val="auto"/>
                <w:lang w:val="en-GB"/>
              </w:rPr>
              <w:t>16</w:t>
            </w:r>
            <w:r w:rsidR="00891664">
              <w:rPr>
                <w:color w:val="auto"/>
                <w:lang w:val="en-GB"/>
              </w:rPr>
              <w:t>,</w:t>
            </w:r>
            <w:r w:rsidRPr="00BC1921">
              <w:rPr>
                <w:color w:val="auto"/>
                <w:lang w:val="en-GB"/>
              </w:rPr>
              <w:t>132</w:t>
            </w:r>
          </w:p>
        </w:tc>
        <w:tc>
          <w:tcPr>
            <w:tcW w:w="239" w:type="pct"/>
            <w:tcBorders>
              <w:top w:val="single" w:sz="6" w:space="0" w:color="auto"/>
              <w:left w:val="single" w:sz="6" w:space="0" w:color="auto"/>
              <w:bottom w:val="single" w:sz="6" w:space="0" w:color="auto"/>
              <w:right w:val="single" w:sz="6" w:space="0" w:color="auto"/>
            </w:tcBorders>
          </w:tcPr>
          <w:p w14:paraId="4AF57AD2" w14:textId="77777777" w:rsidR="003C393F" w:rsidRPr="00BC1921" w:rsidRDefault="003C393F" w:rsidP="007618CE">
            <w:pPr>
              <w:pStyle w:val="NoSpacing"/>
              <w:rPr>
                <w:color w:val="auto"/>
                <w:lang w:val="en-GB"/>
              </w:rPr>
            </w:pPr>
            <w:r w:rsidRPr="00BC1921">
              <w:rPr>
                <w:color w:val="auto"/>
                <w:lang w:val="en-GB"/>
              </w:rPr>
              <w:t>0.961</w:t>
            </w:r>
          </w:p>
        </w:tc>
        <w:tc>
          <w:tcPr>
            <w:tcW w:w="466" w:type="pct"/>
            <w:tcBorders>
              <w:top w:val="single" w:sz="6" w:space="0" w:color="auto"/>
              <w:left w:val="single" w:sz="6" w:space="0" w:color="auto"/>
              <w:bottom w:val="single" w:sz="6" w:space="0" w:color="auto"/>
              <w:right w:val="single" w:sz="6" w:space="0" w:color="auto"/>
            </w:tcBorders>
          </w:tcPr>
          <w:p w14:paraId="46759478" w14:textId="77777777" w:rsidR="003C393F" w:rsidRPr="00BC1921" w:rsidRDefault="003C393F" w:rsidP="007618CE">
            <w:pPr>
              <w:pStyle w:val="NoSpacing"/>
              <w:rPr>
                <w:color w:val="auto"/>
                <w:lang w:val="en-GB"/>
              </w:rPr>
            </w:pPr>
            <w:r w:rsidRPr="00BC1921">
              <w:rPr>
                <w:color w:val="auto"/>
                <w:lang w:val="en-GB"/>
              </w:rPr>
              <w:t>0.945, 0.977</w:t>
            </w:r>
          </w:p>
        </w:tc>
        <w:tc>
          <w:tcPr>
            <w:tcW w:w="318" w:type="pct"/>
            <w:tcBorders>
              <w:top w:val="single" w:sz="6" w:space="0" w:color="auto"/>
              <w:left w:val="single" w:sz="6" w:space="0" w:color="auto"/>
              <w:bottom w:val="single" w:sz="6" w:space="0" w:color="auto"/>
              <w:right w:val="single" w:sz="6" w:space="0" w:color="auto"/>
            </w:tcBorders>
          </w:tcPr>
          <w:p w14:paraId="27CD92B1" w14:textId="77777777" w:rsidR="003C393F" w:rsidRPr="00BC1921" w:rsidRDefault="003C393F" w:rsidP="007618CE">
            <w:pPr>
              <w:pStyle w:val="NoSpacing"/>
              <w:rPr>
                <w:color w:val="auto"/>
                <w:lang w:val="en-GB"/>
              </w:rPr>
            </w:pPr>
            <w:r w:rsidRPr="00BC1921">
              <w:rPr>
                <w:color w:val="auto"/>
                <w:lang w:val="en-GB"/>
              </w:rPr>
              <w:t>&lt;0.001</w:t>
            </w:r>
          </w:p>
        </w:tc>
        <w:tc>
          <w:tcPr>
            <w:tcW w:w="202" w:type="pct"/>
            <w:tcBorders>
              <w:top w:val="single" w:sz="6" w:space="0" w:color="auto"/>
              <w:left w:val="single" w:sz="6" w:space="0" w:color="auto"/>
              <w:bottom w:val="single" w:sz="6" w:space="0" w:color="auto"/>
              <w:right w:val="single" w:sz="6" w:space="0" w:color="auto"/>
            </w:tcBorders>
          </w:tcPr>
          <w:p w14:paraId="148154A3" w14:textId="77777777" w:rsidR="003C393F" w:rsidRPr="00BC1921" w:rsidRDefault="003C393F" w:rsidP="007618CE">
            <w:pPr>
              <w:pStyle w:val="NoSpacing"/>
              <w:rPr>
                <w:color w:val="auto"/>
                <w:lang w:val="en-GB"/>
              </w:rPr>
            </w:pPr>
          </w:p>
        </w:tc>
        <w:tc>
          <w:tcPr>
            <w:tcW w:w="202" w:type="pct"/>
            <w:tcBorders>
              <w:top w:val="single" w:sz="6" w:space="0" w:color="auto"/>
              <w:left w:val="single" w:sz="6" w:space="0" w:color="auto"/>
              <w:bottom w:val="single" w:sz="6" w:space="0" w:color="auto"/>
              <w:right w:val="single" w:sz="6" w:space="0" w:color="auto"/>
            </w:tcBorders>
          </w:tcPr>
          <w:p w14:paraId="4098BDDE" w14:textId="77777777" w:rsidR="003C393F" w:rsidRPr="00BC1921" w:rsidRDefault="003C393F" w:rsidP="007618CE">
            <w:pPr>
              <w:pStyle w:val="NoSpacing"/>
              <w:rPr>
                <w:color w:val="auto"/>
                <w:lang w:val="en-GB"/>
              </w:rPr>
            </w:pPr>
          </w:p>
        </w:tc>
      </w:tr>
      <w:tr w:rsidR="00BC1921" w:rsidRPr="00BC1921" w14:paraId="1471A5D6" w14:textId="77777777" w:rsidTr="00BC35B4">
        <w:trPr>
          <w:trHeight w:val="283"/>
        </w:trPr>
        <w:tc>
          <w:tcPr>
            <w:tcW w:w="404" w:type="pct"/>
            <w:vMerge/>
          </w:tcPr>
          <w:p w14:paraId="50BE841C" w14:textId="77777777" w:rsidR="003C393F" w:rsidRPr="00BC1921" w:rsidRDefault="003C393F" w:rsidP="007618CE">
            <w:pPr>
              <w:pStyle w:val="NoSpacing"/>
              <w:rPr>
                <w:color w:val="auto"/>
                <w:lang w:val="en-GB"/>
              </w:rPr>
            </w:pPr>
          </w:p>
        </w:tc>
        <w:tc>
          <w:tcPr>
            <w:tcW w:w="636" w:type="pct"/>
            <w:tcBorders>
              <w:top w:val="single" w:sz="6" w:space="0" w:color="auto"/>
              <w:left w:val="single" w:sz="6" w:space="0" w:color="auto"/>
              <w:bottom w:val="single" w:sz="6" w:space="0" w:color="auto"/>
              <w:right w:val="single" w:sz="6" w:space="0" w:color="auto"/>
            </w:tcBorders>
          </w:tcPr>
          <w:p w14:paraId="37DEFF30" w14:textId="77777777" w:rsidR="003C393F" w:rsidRPr="00BC1921" w:rsidRDefault="003C393F" w:rsidP="007618CE">
            <w:pPr>
              <w:pStyle w:val="NoSpacing"/>
              <w:rPr>
                <w:color w:val="auto"/>
                <w:lang w:val="en-GB"/>
              </w:rPr>
            </w:pPr>
            <w:r w:rsidRPr="00BC1921">
              <w:rPr>
                <w:color w:val="auto"/>
                <w:lang w:val="en-GB"/>
              </w:rPr>
              <w:t>Without T2D</w:t>
            </w:r>
            <w:r w:rsidRPr="00BC1921">
              <w:rPr>
                <w:color w:val="auto"/>
                <w:vertAlign w:val="superscript"/>
                <w:lang w:val="en-GB"/>
              </w:rPr>
              <w:t>6 </w:t>
            </w:r>
          </w:p>
        </w:tc>
        <w:tc>
          <w:tcPr>
            <w:tcW w:w="313" w:type="pct"/>
            <w:tcBorders>
              <w:top w:val="single" w:sz="6" w:space="0" w:color="auto"/>
              <w:left w:val="single" w:sz="6" w:space="0" w:color="auto"/>
              <w:bottom w:val="single" w:sz="6" w:space="0" w:color="auto"/>
              <w:right w:val="single" w:sz="6" w:space="0" w:color="auto"/>
            </w:tcBorders>
          </w:tcPr>
          <w:p w14:paraId="00F0A630" w14:textId="0CD9556C" w:rsidR="003C393F" w:rsidRPr="00BC1921" w:rsidRDefault="003C393F" w:rsidP="007618CE">
            <w:pPr>
              <w:pStyle w:val="NoSpacing"/>
              <w:rPr>
                <w:color w:val="auto"/>
                <w:lang w:val="en-GB"/>
              </w:rPr>
            </w:pPr>
            <w:r w:rsidRPr="00BC1921">
              <w:rPr>
                <w:color w:val="auto"/>
                <w:lang w:val="en-GB"/>
              </w:rPr>
              <w:t xml:space="preserve"> 213</w:t>
            </w:r>
            <w:r w:rsidR="00891664">
              <w:rPr>
                <w:color w:val="auto"/>
                <w:lang w:val="en-GB"/>
              </w:rPr>
              <w:t>,</w:t>
            </w:r>
            <w:r w:rsidRPr="00BC1921">
              <w:rPr>
                <w:color w:val="auto"/>
                <w:lang w:val="en-GB"/>
              </w:rPr>
              <w:t>298</w:t>
            </w:r>
          </w:p>
        </w:tc>
        <w:tc>
          <w:tcPr>
            <w:tcW w:w="276" w:type="pct"/>
            <w:tcBorders>
              <w:top w:val="single" w:sz="6" w:space="0" w:color="auto"/>
              <w:left w:val="single" w:sz="6" w:space="0" w:color="auto"/>
              <w:bottom w:val="single" w:sz="6" w:space="0" w:color="auto"/>
              <w:right w:val="single" w:sz="6" w:space="0" w:color="auto"/>
            </w:tcBorders>
          </w:tcPr>
          <w:p w14:paraId="2B24396F" w14:textId="14EF95F5" w:rsidR="003C393F" w:rsidRPr="00BC1921" w:rsidRDefault="003C393F" w:rsidP="007618CE">
            <w:pPr>
              <w:pStyle w:val="NoSpacing"/>
              <w:rPr>
                <w:color w:val="auto"/>
                <w:lang w:val="en-GB"/>
              </w:rPr>
            </w:pPr>
            <w:r w:rsidRPr="00BC1921">
              <w:rPr>
                <w:color w:val="auto"/>
                <w:lang w:val="en-GB"/>
              </w:rPr>
              <w:t>10</w:t>
            </w:r>
            <w:r w:rsidR="00891664">
              <w:rPr>
                <w:color w:val="auto"/>
                <w:lang w:val="en-GB"/>
              </w:rPr>
              <w:t>,</w:t>
            </w:r>
            <w:r w:rsidRPr="00BC1921">
              <w:rPr>
                <w:color w:val="auto"/>
                <w:lang w:val="en-GB"/>
              </w:rPr>
              <w:t>759</w:t>
            </w:r>
          </w:p>
        </w:tc>
        <w:tc>
          <w:tcPr>
            <w:tcW w:w="239" w:type="pct"/>
            <w:tcBorders>
              <w:top w:val="single" w:sz="6" w:space="0" w:color="auto"/>
              <w:left w:val="single" w:sz="6" w:space="0" w:color="auto"/>
              <w:bottom w:val="single" w:sz="6" w:space="0" w:color="auto"/>
              <w:right w:val="single" w:sz="6" w:space="0" w:color="auto"/>
            </w:tcBorders>
          </w:tcPr>
          <w:p w14:paraId="27BC216E" w14:textId="77777777" w:rsidR="003C393F" w:rsidRPr="00BC1921" w:rsidRDefault="003C393F" w:rsidP="007618CE">
            <w:pPr>
              <w:pStyle w:val="NoSpacing"/>
              <w:rPr>
                <w:color w:val="auto"/>
                <w:lang w:val="en-GB"/>
              </w:rPr>
            </w:pPr>
            <w:r w:rsidRPr="00BC1921">
              <w:rPr>
                <w:color w:val="auto"/>
                <w:lang w:val="en-GB"/>
              </w:rPr>
              <w:t>0.958</w:t>
            </w:r>
          </w:p>
        </w:tc>
        <w:tc>
          <w:tcPr>
            <w:tcW w:w="443" w:type="pct"/>
            <w:tcBorders>
              <w:top w:val="single" w:sz="6" w:space="0" w:color="auto"/>
              <w:left w:val="single" w:sz="6" w:space="0" w:color="auto"/>
              <w:bottom w:val="single" w:sz="6" w:space="0" w:color="auto"/>
              <w:right w:val="single" w:sz="6" w:space="0" w:color="auto"/>
            </w:tcBorders>
          </w:tcPr>
          <w:p w14:paraId="775B5096" w14:textId="77777777" w:rsidR="003C393F" w:rsidRPr="00BC1921" w:rsidRDefault="003C393F" w:rsidP="007618CE">
            <w:pPr>
              <w:pStyle w:val="NoSpacing"/>
              <w:rPr>
                <w:color w:val="auto"/>
                <w:lang w:val="en-GB"/>
              </w:rPr>
            </w:pPr>
            <w:r w:rsidRPr="00BC1921">
              <w:rPr>
                <w:color w:val="auto"/>
                <w:lang w:val="en-GB"/>
              </w:rPr>
              <w:t>0.937, 0.980</w:t>
            </w:r>
          </w:p>
        </w:tc>
        <w:tc>
          <w:tcPr>
            <w:tcW w:w="281" w:type="pct"/>
            <w:tcBorders>
              <w:top w:val="single" w:sz="6" w:space="0" w:color="auto"/>
              <w:left w:val="single" w:sz="6" w:space="0" w:color="auto"/>
              <w:bottom w:val="single" w:sz="6" w:space="0" w:color="auto"/>
              <w:right w:val="single" w:sz="6" w:space="0" w:color="auto"/>
            </w:tcBorders>
          </w:tcPr>
          <w:p w14:paraId="052F87F7" w14:textId="75A1A3B5" w:rsidR="003C393F" w:rsidRPr="00BC1921" w:rsidRDefault="008C6B39" w:rsidP="007618CE">
            <w:pPr>
              <w:pStyle w:val="NoSpacing"/>
              <w:rPr>
                <w:color w:val="auto"/>
                <w:lang w:val="en-GB"/>
              </w:rPr>
            </w:pPr>
            <w:r w:rsidRPr="00BC1921">
              <w:rPr>
                <w:color w:val="auto"/>
                <w:lang w:val="en-GB"/>
              </w:rPr>
              <w:t>&lt;0.001</w:t>
            </w:r>
          </w:p>
        </w:tc>
        <w:tc>
          <w:tcPr>
            <w:tcW w:w="213" w:type="pct"/>
            <w:tcBorders>
              <w:top w:val="single" w:sz="6" w:space="0" w:color="auto"/>
              <w:left w:val="single" w:sz="6" w:space="0" w:color="auto"/>
              <w:bottom w:val="single" w:sz="6" w:space="0" w:color="auto"/>
              <w:right w:val="single" w:sz="6" w:space="0" w:color="auto"/>
            </w:tcBorders>
          </w:tcPr>
          <w:p w14:paraId="0B7FB52C" w14:textId="77777777" w:rsidR="003C393F" w:rsidRPr="00BC1921" w:rsidRDefault="003C393F" w:rsidP="007618CE">
            <w:pPr>
              <w:pStyle w:val="NoSpacing"/>
              <w:rPr>
                <w:color w:val="auto"/>
                <w:lang w:val="en-GB"/>
              </w:rPr>
            </w:pPr>
          </w:p>
        </w:tc>
        <w:tc>
          <w:tcPr>
            <w:tcW w:w="218" w:type="pct"/>
            <w:tcBorders>
              <w:top w:val="single" w:sz="6" w:space="0" w:color="auto"/>
              <w:left w:val="single" w:sz="6" w:space="0" w:color="auto"/>
              <w:bottom w:val="single" w:sz="6" w:space="0" w:color="auto"/>
              <w:right w:val="single" w:sz="6" w:space="0" w:color="auto"/>
            </w:tcBorders>
          </w:tcPr>
          <w:p w14:paraId="3D56136E" w14:textId="77777777" w:rsidR="003C393F" w:rsidRPr="00BC1921" w:rsidRDefault="003C393F" w:rsidP="007618CE">
            <w:pPr>
              <w:pStyle w:val="NoSpacing"/>
              <w:rPr>
                <w:color w:val="auto"/>
                <w:lang w:val="en-GB"/>
              </w:rPr>
            </w:pPr>
          </w:p>
        </w:tc>
        <w:tc>
          <w:tcPr>
            <w:tcW w:w="294" w:type="pct"/>
            <w:tcBorders>
              <w:top w:val="single" w:sz="6" w:space="0" w:color="auto"/>
              <w:left w:val="single" w:sz="6" w:space="0" w:color="auto"/>
              <w:bottom w:val="single" w:sz="6" w:space="0" w:color="auto"/>
              <w:right w:val="single" w:sz="6" w:space="0" w:color="auto"/>
            </w:tcBorders>
          </w:tcPr>
          <w:p w14:paraId="2A343083" w14:textId="6B8FE4B0" w:rsidR="003C393F" w:rsidRPr="00BC1921" w:rsidRDefault="003C393F" w:rsidP="007618CE">
            <w:pPr>
              <w:pStyle w:val="NoSpacing"/>
              <w:rPr>
                <w:color w:val="auto"/>
                <w:lang w:val="en-GB"/>
              </w:rPr>
            </w:pPr>
            <w:r w:rsidRPr="00BC1921">
              <w:rPr>
                <w:color w:val="auto"/>
                <w:lang w:val="en-GB"/>
              </w:rPr>
              <w:t>307</w:t>
            </w:r>
            <w:r w:rsidR="00891664">
              <w:rPr>
                <w:color w:val="auto"/>
                <w:lang w:val="en-GB"/>
              </w:rPr>
              <w:t>,</w:t>
            </w:r>
            <w:r w:rsidRPr="00BC1921">
              <w:rPr>
                <w:color w:val="auto"/>
                <w:lang w:val="en-GB"/>
              </w:rPr>
              <w:t>646</w:t>
            </w:r>
          </w:p>
        </w:tc>
        <w:tc>
          <w:tcPr>
            <w:tcW w:w="258" w:type="pct"/>
            <w:tcBorders>
              <w:top w:val="single" w:sz="6" w:space="0" w:color="auto"/>
              <w:left w:val="single" w:sz="6" w:space="0" w:color="auto"/>
              <w:bottom w:val="single" w:sz="6" w:space="0" w:color="auto"/>
              <w:right w:val="single" w:sz="6" w:space="0" w:color="auto"/>
            </w:tcBorders>
          </w:tcPr>
          <w:p w14:paraId="2F35EB5B" w14:textId="00A46083" w:rsidR="003C393F" w:rsidRPr="00BC1921" w:rsidRDefault="003C393F" w:rsidP="007618CE">
            <w:pPr>
              <w:pStyle w:val="NoSpacing"/>
              <w:rPr>
                <w:color w:val="auto"/>
                <w:lang w:val="en-GB"/>
              </w:rPr>
            </w:pPr>
            <w:r w:rsidRPr="00BC1921">
              <w:rPr>
                <w:color w:val="auto"/>
                <w:lang w:val="en-GB"/>
              </w:rPr>
              <w:t>15</w:t>
            </w:r>
            <w:r w:rsidR="00891664">
              <w:rPr>
                <w:color w:val="auto"/>
                <w:lang w:val="en-GB"/>
              </w:rPr>
              <w:t>,</w:t>
            </w:r>
            <w:r w:rsidRPr="00BC1921">
              <w:rPr>
                <w:color w:val="auto"/>
                <w:lang w:val="en-GB"/>
              </w:rPr>
              <w:t>656</w:t>
            </w:r>
          </w:p>
        </w:tc>
        <w:tc>
          <w:tcPr>
            <w:tcW w:w="239" w:type="pct"/>
            <w:tcBorders>
              <w:top w:val="single" w:sz="6" w:space="0" w:color="auto"/>
              <w:left w:val="single" w:sz="6" w:space="0" w:color="auto"/>
              <w:bottom w:val="single" w:sz="6" w:space="0" w:color="auto"/>
              <w:right w:val="single" w:sz="6" w:space="0" w:color="auto"/>
            </w:tcBorders>
          </w:tcPr>
          <w:p w14:paraId="4292CCC3" w14:textId="77777777" w:rsidR="003C393F" w:rsidRPr="00BC1921" w:rsidRDefault="003C393F" w:rsidP="007618CE">
            <w:pPr>
              <w:pStyle w:val="NoSpacing"/>
              <w:rPr>
                <w:color w:val="auto"/>
                <w:lang w:val="en-GB"/>
              </w:rPr>
            </w:pPr>
            <w:r w:rsidRPr="00BC1921">
              <w:rPr>
                <w:color w:val="auto"/>
                <w:lang w:val="en-GB"/>
              </w:rPr>
              <w:t>0.961</w:t>
            </w:r>
          </w:p>
        </w:tc>
        <w:tc>
          <w:tcPr>
            <w:tcW w:w="466" w:type="pct"/>
            <w:tcBorders>
              <w:top w:val="single" w:sz="6" w:space="0" w:color="auto"/>
              <w:left w:val="single" w:sz="6" w:space="0" w:color="auto"/>
              <w:bottom w:val="single" w:sz="6" w:space="0" w:color="auto"/>
              <w:right w:val="single" w:sz="6" w:space="0" w:color="auto"/>
            </w:tcBorders>
          </w:tcPr>
          <w:p w14:paraId="14C6325A" w14:textId="77777777" w:rsidR="003C393F" w:rsidRPr="00BC1921" w:rsidRDefault="003C393F" w:rsidP="007618CE">
            <w:pPr>
              <w:pStyle w:val="NoSpacing"/>
              <w:rPr>
                <w:color w:val="auto"/>
                <w:lang w:val="en-GB"/>
              </w:rPr>
            </w:pPr>
            <w:r w:rsidRPr="00BC1921">
              <w:rPr>
                <w:color w:val="auto"/>
                <w:lang w:val="en-GB"/>
              </w:rPr>
              <w:t>0.945, 0.977</w:t>
            </w:r>
          </w:p>
        </w:tc>
        <w:tc>
          <w:tcPr>
            <w:tcW w:w="318" w:type="pct"/>
            <w:tcBorders>
              <w:top w:val="single" w:sz="6" w:space="0" w:color="auto"/>
              <w:left w:val="single" w:sz="6" w:space="0" w:color="auto"/>
              <w:bottom w:val="single" w:sz="6" w:space="0" w:color="auto"/>
              <w:right w:val="single" w:sz="6" w:space="0" w:color="auto"/>
            </w:tcBorders>
          </w:tcPr>
          <w:p w14:paraId="1286748D" w14:textId="77777777" w:rsidR="003C393F" w:rsidRPr="00BC1921" w:rsidRDefault="003C393F" w:rsidP="007618CE">
            <w:pPr>
              <w:pStyle w:val="NoSpacing"/>
              <w:rPr>
                <w:color w:val="auto"/>
                <w:lang w:val="en-GB"/>
              </w:rPr>
            </w:pPr>
            <w:r w:rsidRPr="00BC1921">
              <w:rPr>
                <w:color w:val="auto"/>
                <w:lang w:val="en-GB"/>
              </w:rPr>
              <w:t>&lt;0.001</w:t>
            </w:r>
          </w:p>
        </w:tc>
        <w:tc>
          <w:tcPr>
            <w:tcW w:w="202" w:type="pct"/>
            <w:tcBorders>
              <w:top w:val="single" w:sz="6" w:space="0" w:color="auto"/>
              <w:left w:val="single" w:sz="6" w:space="0" w:color="auto"/>
              <w:bottom w:val="single" w:sz="6" w:space="0" w:color="auto"/>
              <w:right w:val="single" w:sz="6" w:space="0" w:color="auto"/>
            </w:tcBorders>
          </w:tcPr>
          <w:p w14:paraId="4B31EE22" w14:textId="77777777" w:rsidR="003C393F" w:rsidRPr="00BC1921" w:rsidRDefault="003C393F" w:rsidP="007618CE">
            <w:pPr>
              <w:pStyle w:val="NoSpacing"/>
              <w:rPr>
                <w:color w:val="auto"/>
                <w:lang w:val="en-GB"/>
              </w:rPr>
            </w:pPr>
          </w:p>
        </w:tc>
        <w:tc>
          <w:tcPr>
            <w:tcW w:w="202" w:type="pct"/>
            <w:tcBorders>
              <w:top w:val="single" w:sz="6" w:space="0" w:color="auto"/>
              <w:left w:val="single" w:sz="6" w:space="0" w:color="auto"/>
              <w:bottom w:val="single" w:sz="6" w:space="0" w:color="auto"/>
              <w:right w:val="single" w:sz="6" w:space="0" w:color="auto"/>
            </w:tcBorders>
          </w:tcPr>
          <w:p w14:paraId="55896EEF" w14:textId="77777777" w:rsidR="003C393F" w:rsidRPr="00BC1921" w:rsidRDefault="003C393F" w:rsidP="007618CE">
            <w:pPr>
              <w:pStyle w:val="NoSpacing"/>
              <w:rPr>
                <w:color w:val="auto"/>
                <w:lang w:val="en-GB"/>
              </w:rPr>
            </w:pPr>
          </w:p>
        </w:tc>
      </w:tr>
      <w:tr w:rsidR="00BC1921" w:rsidRPr="00BC1921" w14:paraId="12FBC433" w14:textId="77777777" w:rsidTr="00BC35B4">
        <w:trPr>
          <w:trHeight w:val="283"/>
        </w:trPr>
        <w:tc>
          <w:tcPr>
            <w:tcW w:w="404" w:type="pct"/>
            <w:vMerge/>
          </w:tcPr>
          <w:p w14:paraId="66F3C281" w14:textId="77777777" w:rsidR="003C393F" w:rsidRPr="00BC1921" w:rsidRDefault="003C393F" w:rsidP="007618CE">
            <w:pPr>
              <w:pStyle w:val="NoSpacing"/>
              <w:rPr>
                <w:color w:val="auto"/>
                <w:lang w:val="en-GB"/>
              </w:rPr>
            </w:pPr>
          </w:p>
        </w:tc>
        <w:tc>
          <w:tcPr>
            <w:tcW w:w="636" w:type="pct"/>
            <w:tcBorders>
              <w:top w:val="single" w:sz="6" w:space="0" w:color="auto"/>
              <w:left w:val="single" w:sz="6" w:space="0" w:color="auto"/>
              <w:bottom w:val="single" w:sz="6" w:space="0" w:color="auto"/>
              <w:right w:val="single" w:sz="6" w:space="0" w:color="auto"/>
            </w:tcBorders>
          </w:tcPr>
          <w:p w14:paraId="3079BECF" w14:textId="77777777" w:rsidR="003C393F" w:rsidRPr="00BC1921" w:rsidRDefault="003C393F" w:rsidP="007618CE">
            <w:pPr>
              <w:pStyle w:val="NoSpacing"/>
              <w:rPr>
                <w:color w:val="auto"/>
                <w:lang w:val="en-GB"/>
              </w:rPr>
            </w:pPr>
            <w:r w:rsidRPr="00BC1921">
              <w:rPr>
                <w:color w:val="auto"/>
                <w:lang w:val="en-GB"/>
              </w:rPr>
              <w:t>With T2D</w:t>
            </w:r>
            <w:r w:rsidRPr="00BC1921">
              <w:rPr>
                <w:color w:val="auto"/>
                <w:vertAlign w:val="superscript"/>
                <w:lang w:val="en-GB"/>
              </w:rPr>
              <w:t>6 </w:t>
            </w:r>
          </w:p>
        </w:tc>
        <w:tc>
          <w:tcPr>
            <w:tcW w:w="313" w:type="pct"/>
            <w:tcBorders>
              <w:top w:val="single" w:sz="6" w:space="0" w:color="auto"/>
              <w:left w:val="single" w:sz="6" w:space="0" w:color="auto"/>
              <w:bottom w:val="single" w:sz="6" w:space="0" w:color="auto"/>
              <w:right w:val="single" w:sz="6" w:space="0" w:color="auto"/>
            </w:tcBorders>
          </w:tcPr>
          <w:p w14:paraId="4999CCE9" w14:textId="08AECDD4" w:rsidR="003C393F" w:rsidRPr="00BC1921" w:rsidRDefault="003C393F" w:rsidP="007618CE">
            <w:pPr>
              <w:pStyle w:val="NoSpacing"/>
              <w:rPr>
                <w:color w:val="auto"/>
                <w:lang w:val="en-GB"/>
              </w:rPr>
            </w:pPr>
            <w:r w:rsidRPr="00BC1921">
              <w:rPr>
                <w:color w:val="auto"/>
                <w:lang w:val="en-GB"/>
              </w:rPr>
              <w:t xml:space="preserve">   9</w:t>
            </w:r>
            <w:r w:rsidR="00891664">
              <w:rPr>
                <w:color w:val="auto"/>
                <w:lang w:val="en-GB"/>
              </w:rPr>
              <w:t>,</w:t>
            </w:r>
            <w:r w:rsidRPr="00BC1921">
              <w:rPr>
                <w:color w:val="auto"/>
                <w:lang w:val="en-GB"/>
              </w:rPr>
              <w:t>754</w:t>
            </w:r>
          </w:p>
        </w:tc>
        <w:tc>
          <w:tcPr>
            <w:tcW w:w="276" w:type="pct"/>
            <w:tcBorders>
              <w:top w:val="single" w:sz="6" w:space="0" w:color="auto"/>
              <w:left w:val="single" w:sz="6" w:space="0" w:color="auto"/>
              <w:bottom w:val="single" w:sz="6" w:space="0" w:color="auto"/>
              <w:right w:val="single" w:sz="6" w:space="0" w:color="auto"/>
            </w:tcBorders>
          </w:tcPr>
          <w:p w14:paraId="2C56EBF3" w14:textId="77777777" w:rsidR="003C393F" w:rsidRPr="00BC1921" w:rsidRDefault="003C393F" w:rsidP="007618CE">
            <w:pPr>
              <w:pStyle w:val="NoSpacing"/>
              <w:rPr>
                <w:color w:val="auto"/>
                <w:lang w:val="en-GB"/>
              </w:rPr>
            </w:pPr>
            <w:r w:rsidRPr="00BC1921">
              <w:rPr>
                <w:color w:val="auto"/>
                <w:lang w:val="en-GB"/>
              </w:rPr>
              <w:t>443</w:t>
            </w:r>
          </w:p>
        </w:tc>
        <w:tc>
          <w:tcPr>
            <w:tcW w:w="239" w:type="pct"/>
            <w:tcBorders>
              <w:top w:val="single" w:sz="6" w:space="0" w:color="auto"/>
              <w:left w:val="single" w:sz="6" w:space="0" w:color="auto"/>
              <w:bottom w:val="single" w:sz="6" w:space="0" w:color="auto"/>
              <w:right w:val="single" w:sz="6" w:space="0" w:color="auto"/>
            </w:tcBorders>
          </w:tcPr>
          <w:p w14:paraId="1DA692EF" w14:textId="77777777" w:rsidR="003C393F" w:rsidRPr="00BC1921" w:rsidRDefault="003C393F" w:rsidP="007618CE">
            <w:pPr>
              <w:pStyle w:val="NoSpacing"/>
              <w:rPr>
                <w:color w:val="auto"/>
                <w:lang w:val="en-GB"/>
              </w:rPr>
            </w:pPr>
            <w:r w:rsidRPr="00BC1921">
              <w:rPr>
                <w:color w:val="auto"/>
                <w:lang w:val="en-GB"/>
              </w:rPr>
              <w:t>0.944</w:t>
            </w:r>
          </w:p>
        </w:tc>
        <w:tc>
          <w:tcPr>
            <w:tcW w:w="443" w:type="pct"/>
            <w:tcBorders>
              <w:top w:val="single" w:sz="6" w:space="0" w:color="auto"/>
              <w:left w:val="single" w:sz="6" w:space="0" w:color="auto"/>
              <w:bottom w:val="single" w:sz="6" w:space="0" w:color="auto"/>
              <w:right w:val="single" w:sz="6" w:space="0" w:color="auto"/>
            </w:tcBorders>
          </w:tcPr>
          <w:p w14:paraId="1A5FA382" w14:textId="77777777" w:rsidR="003C393F" w:rsidRPr="00BC1921" w:rsidRDefault="003C393F" w:rsidP="007618CE">
            <w:pPr>
              <w:pStyle w:val="NoSpacing"/>
              <w:rPr>
                <w:color w:val="auto"/>
                <w:lang w:val="en-GB"/>
              </w:rPr>
            </w:pPr>
            <w:r w:rsidRPr="00BC1921">
              <w:rPr>
                <w:color w:val="auto"/>
                <w:lang w:val="en-GB"/>
              </w:rPr>
              <w:t>0.852, 1.046</w:t>
            </w:r>
          </w:p>
        </w:tc>
        <w:tc>
          <w:tcPr>
            <w:tcW w:w="281" w:type="pct"/>
            <w:tcBorders>
              <w:top w:val="single" w:sz="6" w:space="0" w:color="auto"/>
              <w:left w:val="single" w:sz="6" w:space="0" w:color="auto"/>
              <w:bottom w:val="single" w:sz="6" w:space="0" w:color="auto"/>
              <w:right w:val="single" w:sz="6" w:space="0" w:color="auto"/>
            </w:tcBorders>
          </w:tcPr>
          <w:p w14:paraId="62106D0B" w14:textId="77777777" w:rsidR="003C393F" w:rsidRPr="00BC1921" w:rsidRDefault="003C393F" w:rsidP="007618CE">
            <w:pPr>
              <w:pStyle w:val="NoSpacing"/>
              <w:rPr>
                <w:color w:val="auto"/>
                <w:lang w:val="en-GB"/>
              </w:rPr>
            </w:pPr>
            <w:r w:rsidRPr="00BC1921">
              <w:rPr>
                <w:color w:val="auto"/>
                <w:lang w:val="en-GB"/>
              </w:rPr>
              <w:t>0.27</w:t>
            </w:r>
          </w:p>
        </w:tc>
        <w:tc>
          <w:tcPr>
            <w:tcW w:w="213" w:type="pct"/>
            <w:tcBorders>
              <w:top w:val="single" w:sz="6" w:space="0" w:color="auto"/>
              <w:left w:val="single" w:sz="6" w:space="0" w:color="auto"/>
              <w:bottom w:val="single" w:sz="6" w:space="0" w:color="auto"/>
              <w:right w:val="single" w:sz="6" w:space="0" w:color="auto"/>
            </w:tcBorders>
          </w:tcPr>
          <w:p w14:paraId="2B342F64" w14:textId="77777777" w:rsidR="003C393F" w:rsidRPr="00BC1921" w:rsidRDefault="003C393F" w:rsidP="007618CE">
            <w:pPr>
              <w:pStyle w:val="NoSpacing"/>
              <w:rPr>
                <w:color w:val="auto"/>
                <w:lang w:val="en-GB"/>
              </w:rPr>
            </w:pPr>
            <w:r w:rsidRPr="00BC1921">
              <w:rPr>
                <w:color w:val="auto"/>
                <w:lang w:val="en-GB"/>
              </w:rPr>
              <w:t>0.78</w:t>
            </w:r>
          </w:p>
        </w:tc>
        <w:tc>
          <w:tcPr>
            <w:tcW w:w="218" w:type="pct"/>
            <w:tcBorders>
              <w:top w:val="single" w:sz="6" w:space="0" w:color="auto"/>
              <w:left w:val="single" w:sz="6" w:space="0" w:color="auto"/>
              <w:bottom w:val="single" w:sz="6" w:space="0" w:color="auto"/>
              <w:right w:val="single" w:sz="6" w:space="0" w:color="auto"/>
            </w:tcBorders>
          </w:tcPr>
          <w:p w14:paraId="0C0AD47E" w14:textId="77777777" w:rsidR="003C393F" w:rsidRPr="00BC1921" w:rsidRDefault="003C393F" w:rsidP="007618CE">
            <w:pPr>
              <w:pStyle w:val="NoSpacing"/>
              <w:rPr>
                <w:color w:val="auto"/>
                <w:lang w:val="en-GB"/>
              </w:rPr>
            </w:pPr>
            <w:r w:rsidRPr="00BC1921">
              <w:rPr>
                <w:color w:val="auto"/>
                <w:lang w:val="en-GB"/>
              </w:rPr>
              <w:t>0.78</w:t>
            </w:r>
          </w:p>
        </w:tc>
        <w:tc>
          <w:tcPr>
            <w:tcW w:w="294" w:type="pct"/>
            <w:tcBorders>
              <w:top w:val="single" w:sz="6" w:space="0" w:color="auto"/>
              <w:left w:val="single" w:sz="6" w:space="0" w:color="auto"/>
              <w:bottom w:val="single" w:sz="6" w:space="0" w:color="auto"/>
              <w:right w:val="single" w:sz="6" w:space="0" w:color="auto"/>
            </w:tcBorders>
          </w:tcPr>
          <w:p w14:paraId="16868BFD" w14:textId="0A452682" w:rsidR="003C393F" w:rsidRPr="00BC1921" w:rsidRDefault="003C393F" w:rsidP="007618CE">
            <w:pPr>
              <w:pStyle w:val="NoSpacing"/>
              <w:rPr>
                <w:color w:val="auto"/>
                <w:lang w:val="en-GB"/>
              </w:rPr>
            </w:pPr>
            <w:r w:rsidRPr="00BC1921">
              <w:rPr>
                <w:color w:val="auto"/>
                <w:lang w:val="en-GB"/>
              </w:rPr>
              <w:t>13</w:t>
            </w:r>
            <w:r w:rsidR="00891664">
              <w:rPr>
                <w:color w:val="auto"/>
                <w:lang w:val="en-GB"/>
              </w:rPr>
              <w:t>,</w:t>
            </w:r>
            <w:r w:rsidRPr="00BC1921">
              <w:rPr>
                <w:color w:val="auto"/>
                <w:lang w:val="en-GB"/>
              </w:rPr>
              <w:t>822</w:t>
            </w:r>
          </w:p>
        </w:tc>
        <w:tc>
          <w:tcPr>
            <w:tcW w:w="258" w:type="pct"/>
            <w:tcBorders>
              <w:top w:val="single" w:sz="6" w:space="0" w:color="auto"/>
              <w:left w:val="single" w:sz="6" w:space="0" w:color="auto"/>
              <w:bottom w:val="single" w:sz="6" w:space="0" w:color="auto"/>
              <w:right w:val="single" w:sz="6" w:space="0" w:color="auto"/>
            </w:tcBorders>
          </w:tcPr>
          <w:p w14:paraId="42B534D0" w14:textId="77777777" w:rsidR="003C393F" w:rsidRPr="00BC1921" w:rsidRDefault="003C393F" w:rsidP="007618CE">
            <w:pPr>
              <w:pStyle w:val="NoSpacing"/>
              <w:rPr>
                <w:color w:val="auto"/>
                <w:lang w:val="en-GB"/>
              </w:rPr>
            </w:pPr>
            <w:r w:rsidRPr="00BC1921">
              <w:rPr>
                <w:color w:val="auto"/>
                <w:lang w:val="en-GB"/>
              </w:rPr>
              <w:t>476</w:t>
            </w:r>
          </w:p>
        </w:tc>
        <w:tc>
          <w:tcPr>
            <w:tcW w:w="239" w:type="pct"/>
            <w:tcBorders>
              <w:top w:val="single" w:sz="6" w:space="0" w:color="auto"/>
              <w:left w:val="single" w:sz="6" w:space="0" w:color="auto"/>
              <w:bottom w:val="single" w:sz="6" w:space="0" w:color="auto"/>
              <w:right w:val="single" w:sz="6" w:space="0" w:color="auto"/>
            </w:tcBorders>
          </w:tcPr>
          <w:p w14:paraId="3CB7E97A" w14:textId="77777777" w:rsidR="003C393F" w:rsidRPr="00BC1921" w:rsidRDefault="003C393F" w:rsidP="007618CE">
            <w:pPr>
              <w:pStyle w:val="NoSpacing"/>
              <w:rPr>
                <w:color w:val="auto"/>
                <w:lang w:val="en-GB"/>
              </w:rPr>
            </w:pPr>
            <w:r w:rsidRPr="00BC1921">
              <w:rPr>
                <w:color w:val="auto"/>
                <w:lang w:val="en-GB"/>
              </w:rPr>
              <w:t>0.947</w:t>
            </w:r>
          </w:p>
        </w:tc>
        <w:tc>
          <w:tcPr>
            <w:tcW w:w="466" w:type="pct"/>
            <w:tcBorders>
              <w:top w:val="single" w:sz="6" w:space="0" w:color="auto"/>
              <w:left w:val="single" w:sz="6" w:space="0" w:color="auto"/>
              <w:bottom w:val="single" w:sz="6" w:space="0" w:color="auto"/>
              <w:right w:val="single" w:sz="6" w:space="0" w:color="auto"/>
            </w:tcBorders>
          </w:tcPr>
          <w:p w14:paraId="7684C5F5" w14:textId="77777777" w:rsidR="003C393F" w:rsidRPr="00BC1921" w:rsidRDefault="003C393F" w:rsidP="007618CE">
            <w:pPr>
              <w:pStyle w:val="NoSpacing"/>
              <w:rPr>
                <w:color w:val="auto"/>
                <w:lang w:val="en-GB"/>
              </w:rPr>
            </w:pPr>
            <w:r w:rsidRPr="00BC1921">
              <w:rPr>
                <w:color w:val="auto"/>
                <w:lang w:val="en-GB"/>
              </w:rPr>
              <w:t>0.859, 1.044</w:t>
            </w:r>
          </w:p>
        </w:tc>
        <w:tc>
          <w:tcPr>
            <w:tcW w:w="318" w:type="pct"/>
            <w:tcBorders>
              <w:top w:val="single" w:sz="6" w:space="0" w:color="auto"/>
              <w:left w:val="single" w:sz="6" w:space="0" w:color="auto"/>
              <w:bottom w:val="single" w:sz="6" w:space="0" w:color="auto"/>
              <w:right w:val="single" w:sz="6" w:space="0" w:color="auto"/>
            </w:tcBorders>
          </w:tcPr>
          <w:p w14:paraId="5EAB43A2" w14:textId="77777777" w:rsidR="003C393F" w:rsidRPr="00BC1921" w:rsidRDefault="003C393F" w:rsidP="007618CE">
            <w:pPr>
              <w:pStyle w:val="NoSpacing"/>
              <w:rPr>
                <w:color w:val="auto"/>
                <w:lang w:val="en-GB"/>
              </w:rPr>
            </w:pPr>
            <w:r w:rsidRPr="00BC1921">
              <w:rPr>
                <w:color w:val="auto"/>
                <w:lang w:val="en-GB"/>
              </w:rPr>
              <w:t>0.27</w:t>
            </w:r>
          </w:p>
        </w:tc>
        <w:tc>
          <w:tcPr>
            <w:tcW w:w="202" w:type="pct"/>
            <w:tcBorders>
              <w:top w:val="single" w:sz="6" w:space="0" w:color="auto"/>
              <w:left w:val="single" w:sz="6" w:space="0" w:color="auto"/>
              <w:bottom w:val="single" w:sz="6" w:space="0" w:color="auto"/>
              <w:right w:val="single" w:sz="6" w:space="0" w:color="auto"/>
            </w:tcBorders>
          </w:tcPr>
          <w:p w14:paraId="6B4E92F6" w14:textId="77777777" w:rsidR="003C393F" w:rsidRPr="00BC1921" w:rsidRDefault="003C393F" w:rsidP="007618CE">
            <w:pPr>
              <w:pStyle w:val="NoSpacing"/>
              <w:rPr>
                <w:color w:val="auto"/>
                <w:lang w:val="en-GB"/>
              </w:rPr>
            </w:pPr>
            <w:r w:rsidRPr="00BC1921">
              <w:rPr>
                <w:color w:val="auto"/>
                <w:lang w:val="en-GB"/>
              </w:rPr>
              <w:t>0.77</w:t>
            </w:r>
          </w:p>
        </w:tc>
        <w:tc>
          <w:tcPr>
            <w:tcW w:w="202" w:type="pct"/>
            <w:tcBorders>
              <w:top w:val="single" w:sz="6" w:space="0" w:color="auto"/>
              <w:left w:val="single" w:sz="6" w:space="0" w:color="auto"/>
              <w:bottom w:val="single" w:sz="6" w:space="0" w:color="auto"/>
              <w:right w:val="single" w:sz="6" w:space="0" w:color="auto"/>
            </w:tcBorders>
          </w:tcPr>
          <w:p w14:paraId="4068E3E6" w14:textId="77777777" w:rsidR="003C393F" w:rsidRPr="00BC1921" w:rsidRDefault="003C393F" w:rsidP="007618CE">
            <w:pPr>
              <w:pStyle w:val="NoSpacing"/>
              <w:rPr>
                <w:color w:val="auto"/>
                <w:lang w:val="en-GB"/>
              </w:rPr>
            </w:pPr>
            <w:r w:rsidRPr="00BC1921">
              <w:rPr>
                <w:color w:val="auto"/>
                <w:lang w:val="en-GB"/>
              </w:rPr>
              <w:t>0.77</w:t>
            </w:r>
          </w:p>
        </w:tc>
      </w:tr>
      <w:tr w:rsidR="00BC1921" w:rsidRPr="00BC1921" w14:paraId="29587CA5" w14:textId="77777777" w:rsidTr="00BC35B4">
        <w:trPr>
          <w:trHeight w:val="283"/>
        </w:trPr>
        <w:tc>
          <w:tcPr>
            <w:tcW w:w="404" w:type="pct"/>
            <w:vMerge/>
          </w:tcPr>
          <w:p w14:paraId="5FA2A39B" w14:textId="77777777" w:rsidR="003C393F" w:rsidRPr="00BC1921" w:rsidRDefault="003C393F" w:rsidP="007618CE">
            <w:pPr>
              <w:pStyle w:val="NoSpacing"/>
              <w:rPr>
                <w:color w:val="auto"/>
                <w:lang w:val="en-GB"/>
              </w:rPr>
            </w:pPr>
          </w:p>
        </w:tc>
        <w:tc>
          <w:tcPr>
            <w:tcW w:w="636" w:type="pct"/>
            <w:tcBorders>
              <w:top w:val="single" w:sz="6" w:space="0" w:color="auto"/>
              <w:left w:val="single" w:sz="6" w:space="0" w:color="auto"/>
              <w:bottom w:val="single" w:sz="6" w:space="0" w:color="auto"/>
              <w:right w:val="single" w:sz="6" w:space="0" w:color="auto"/>
            </w:tcBorders>
          </w:tcPr>
          <w:p w14:paraId="7D6B4B4B" w14:textId="77777777" w:rsidR="003C393F" w:rsidRPr="00BC1921" w:rsidRDefault="003C393F" w:rsidP="007618CE">
            <w:pPr>
              <w:pStyle w:val="NoSpacing"/>
              <w:rPr>
                <w:color w:val="auto"/>
                <w:lang w:val="en-GB"/>
              </w:rPr>
            </w:pPr>
            <w:r w:rsidRPr="00BC1921">
              <w:rPr>
                <w:color w:val="auto"/>
                <w:lang w:val="en-GB"/>
              </w:rPr>
              <w:t>Without CVD</w:t>
            </w:r>
            <w:r w:rsidRPr="00BC1921">
              <w:rPr>
                <w:color w:val="auto"/>
                <w:vertAlign w:val="superscript"/>
                <w:lang w:val="en-GB"/>
              </w:rPr>
              <w:t>6 </w:t>
            </w:r>
          </w:p>
        </w:tc>
        <w:tc>
          <w:tcPr>
            <w:tcW w:w="313" w:type="pct"/>
            <w:tcBorders>
              <w:top w:val="single" w:sz="6" w:space="0" w:color="auto"/>
              <w:left w:val="single" w:sz="6" w:space="0" w:color="auto"/>
              <w:bottom w:val="single" w:sz="6" w:space="0" w:color="auto"/>
              <w:right w:val="single" w:sz="6" w:space="0" w:color="auto"/>
            </w:tcBorders>
          </w:tcPr>
          <w:p w14:paraId="18348238" w14:textId="351AFD55" w:rsidR="003C393F" w:rsidRPr="00BC1921" w:rsidRDefault="003C393F" w:rsidP="007618CE">
            <w:pPr>
              <w:pStyle w:val="NoSpacing"/>
              <w:rPr>
                <w:color w:val="auto"/>
                <w:lang w:val="en-GB"/>
              </w:rPr>
            </w:pPr>
            <w:r w:rsidRPr="00BC1921">
              <w:rPr>
                <w:color w:val="auto"/>
                <w:lang w:val="en-GB"/>
              </w:rPr>
              <w:t xml:space="preserve"> 215</w:t>
            </w:r>
            <w:r w:rsidR="00891664">
              <w:rPr>
                <w:color w:val="auto"/>
                <w:lang w:val="en-GB"/>
              </w:rPr>
              <w:t>,</w:t>
            </w:r>
            <w:r w:rsidRPr="00BC1921">
              <w:rPr>
                <w:color w:val="auto"/>
                <w:lang w:val="en-GB"/>
              </w:rPr>
              <w:t>801</w:t>
            </w:r>
          </w:p>
        </w:tc>
        <w:tc>
          <w:tcPr>
            <w:tcW w:w="276" w:type="pct"/>
            <w:tcBorders>
              <w:top w:val="single" w:sz="6" w:space="0" w:color="auto"/>
              <w:left w:val="single" w:sz="6" w:space="0" w:color="auto"/>
              <w:bottom w:val="single" w:sz="6" w:space="0" w:color="auto"/>
              <w:right w:val="single" w:sz="6" w:space="0" w:color="auto"/>
            </w:tcBorders>
          </w:tcPr>
          <w:p w14:paraId="31746F7E" w14:textId="46589898" w:rsidR="003C393F" w:rsidRPr="00BC1921" w:rsidRDefault="003C393F" w:rsidP="007618CE">
            <w:pPr>
              <w:pStyle w:val="NoSpacing"/>
              <w:rPr>
                <w:color w:val="auto"/>
                <w:lang w:val="en-GB"/>
              </w:rPr>
            </w:pPr>
            <w:r w:rsidRPr="00BC1921">
              <w:rPr>
                <w:color w:val="auto"/>
                <w:lang w:val="en-GB"/>
              </w:rPr>
              <w:t>10</w:t>
            </w:r>
            <w:r w:rsidR="00891664">
              <w:rPr>
                <w:color w:val="auto"/>
                <w:lang w:val="en-GB"/>
              </w:rPr>
              <w:t>,</w:t>
            </w:r>
            <w:r w:rsidRPr="00BC1921">
              <w:rPr>
                <w:color w:val="auto"/>
                <w:lang w:val="en-GB"/>
              </w:rPr>
              <w:t xml:space="preserve">898 </w:t>
            </w:r>
          </w:p>
        </w:tc>
        <w:tc>
          <w:tcPr>
            <w:tcW w:w="239" w:type="pct"/>
            <w:tcBorders>
              <w:top w:val="single" w:sz="6" w:space="0" w:color="auto"/>
              <w:left w:val="single" w:sz="6" w:space="0" w:color="auto"/>
              <w:bottom w:val="single" w:sz="6" w:space="0" w:color="auto"/>
              <w:right w:val="single" w:sz="6" w:space="0" w:color="auto"/>
            </w:tcBorders>
          </w:tcPr>
          <w:p w14:paraId="5AE603BF" w14:textId="77777777" w:rsidR="003C393F" w:rsidRPr="00BC1921" w:rsidRDefault="003C393F" w:rsidP="007618CE">
            <w:pPr>
              <w:pStyle w:val="NoSpacing"/>
              <w:rPr>
                <w:color w:val="auto"/>
                <w:lang w:val="en-GB"/>
              </w:rPr>
            </w:pPr>
            <w:r w:rsidRPr="00BC1921">
              <w:rPr>
                <w:color w:val="auto"/>
                <w:lang w:val="en-GB"/>
              </w:rPr>
              <w:t>0.957</w:t>
            </w:r>
          </w:p>
        </w:tc>
        <w:tc>
          <w:tcPr>
            <w:tcW w:w="443" w:type="pct"/>
            <w:tcBorders>
              <w:top w:val="single" w:sz="6" w:space="0" w:color="auto"/>
              <w:left w:val="single" w:sz="6" w:space="0" w:color="auto"/>
              <w:bottom w:val="single" w:sz="6" w:space="0" w:color="auto"/>
              <w:right w:val="single" w:sz="6" w:space="0" w:color="auto"/>
            </w:tcBorders>
          </w:tcPr>
          <w:p w14:paraId="452AA176" w14:textId="77777777" w:rsidR="003C393F" w:rsidRPr="00BC1921" w:rsidRDefault="003C393F" w:rsidP="007618CE">
            <w:pPr>
              <w:pStyle w:val="NoSpacing"/>
              <w:rPr>
                <w:color w:val="auto"/>
                <w:lang w:val="en-GB"/>
              </w:rPr>
            </w:pPr>
            <w:r w:rsidRPr="00BC1921">
              <w:rPr>
                <w:color w:val="auto"/>
                <w:lang w:val="en-GB"/>
              </w:rPr>
              <w:t>0.936, 0.979</w:t>
            </w:r>
          </w:p>
        </w:tc>
        <w:tc>
          <w:tcPr>
            <w:tcW w:w="281" w:type="pct"/>
            <w:tcBorders>
              <w:top w:val="single" w:sz="6" w:space="0" w:color="auto"/>
              <w:left w:val="single" w:sz="6" w:space="0" w:color="auto"/>
              <w:bottom w:val="single" w:sz="6" w:space="0" w:color="auto"/>
              <w:right w:val="single" w:sz="6" w:space="0" w:color="auto"/>
            </w:tcBorders>
          </w:tcPr>
          <w:p w14:paraId="0F80F500" w14:textId="3796D51B" w:rsidR="003C393F" w:rsidRPr="00BC1921" w:rsidRDefault="008C6B39" w:rsidP="007618CE">
            <w:pPr>
              <w:pStyle w:val="NoSpacing"/>
              <w:rPr>
                <w:color w:val="auto"/>
                <w:lang w:val="en-GB"/>
              </w:rPr>
            </w:pPr>
            <w:r w:rsidRPr="00BC1921">
              <w:rPr>
                <w:color w:val="auto"/>
                <w:lang w:val="en-GB"/>
              </w:rPr>
              <w:t>&lt;0.001</w:t>
            </w:r>
          </w:p>
        </w:tc>
        <w:tc>
          <w:tcPr>
            <w:tcW w:w="213" w:type="pct"/>
            <w:tcBorders>
              <w:top w:val="single" w:sz="6" w:space="0" w:color="auto"/>
              <w:left w:val="single" w:sz="6" w:space="0" w:color="auto"/>
              <w:bottom w:val="single" w:sz="6" w:space="0" w:color="auto"/>
              <w:right w:val="single" w:sz="6" w:space="0" w:color="auto"/>
            </w:tcBorders>
          </w:tcPr>
          <w:p w14:paraId="6143BF44" w14:textId="77777777" w:rsidR="003C393F" w:rsidRPr="00BC1921" w:rsidRDefault="003C393F" w:rsidP="007618CE">
            <w:pPr>
              <w:pStyle w:val="NoSpacing"/>
              <w:rPr>
                <w:color w:val="auto"/>
                <w:lang w:val="en-GB"/>
              </w:rPr>
            </w:pPr>
          </w:p>
        </w:tc>
        <w:tc>
          <w:tcPr>
            <w:tcW w:w="218" w:type="pct"/>
            <w:tcBorders>
              <w:top w:val="single" w:sz="6" w:space="0" w:color="auto"/>
              <w:left w:val="single" w:sz="6" w:space="0" w:color="auto"/>
              <w:bottom w:val="single" w:sz="6" w:space="0" w:color="auto"/>
              <w:right w:val="single" w:sz="6" w:space="0" w:color="auto"/>
            </w:tcBorders>
          </w:tcPr>
          <w:p w14:paraId="7F0D6B5E" w14:textId="77777777" w:rsidR="003C393F" w:rsidRPr="00BC1921" w:rsidRDefault="003C393F" w:rsidP="007618CE">
            <w:pPr>
              <w:pStyle w:val="NoSpacing"/>
              <w:rPr>
                <w:color w:val="auto"/>
                <w:lang w:val="en-GB"/>
              </w:rPr>
            </w:pPr>
          </w:p>
        </w:tc>
        <w:tc>
          <w:tcPr>
            <w:tcW w:w="294" w:type="pct"/>
            <w:tcBorders>
              <w:top w:val="single" w:sz="6" w:space="0" w:color="auto"/>
              <w:left w:val="single" w:sz="6" w:space="0" w:color="auto"/>
              <w:bottom w:val="single" w:sz="6" w:space="0" w:color="auto"/>
              <w:right w:val="single" w:sz="6" w:space="0" w:color="auto"/>
            </w:tcBorders>
          </w:tcPr>
          <w:p w14:paraId="40DCE2EB" w14:textId="19E2F25D" w:rsidR="003C393F" w:rsidRPr="00BC1921" w:rsidRDefault="003C393F" w:rsidP="007618CE">
            <w:pPr>
              <w:pStyle w:val="NoSpacing"/>
              <w:rPr>
                <w:color w:val="auto"/>
                <w:lang w:val="en-GB"/>
              </w:rPr>
            </w:pPr>
            <w:r w:rsidRPr="00BC1921">
              <w:rPr>
                <w:color w:val="auto"/>
                <w:lang w:val="en-GB"/>
              </w:rPr>
              <w:t>290</w:t>
            </w:r>
            <w:r w:rsidR="00891664">
              <w:rPr>
                <w:color w:val="auto"/>
                <w:lang w:val="en-GB"/>
              </w:rPr>
              <w:t>,</w:t>
            </w:r>
            <w:r w:rsidRPr="00BC1921">
              <w:rPr>
                <w:color w:val="auto"/>
                <w:lang w:val="en-GB"/>
              </w:rPr>
              <w:t>034</w:t>
            </w:r>
          </w:p>
        </w:tc>
        <w:tc>
          <w:tcPr>
            <w:tcW w:w="258" w:type="pct"/>
            <w:tcBorders>
              <w:top w:val="single" w:sz="6" w:space="0" w:color="auto"/>
              <w:left w:val="single" w:sz="6" w:space="0" w:color="auto"/>
              <w:bottom w:val="single" w:sz="6" w:space="0" w:color="auto"/>
              <w:right w:val="single" w:sz="6" w:space="0" w:color="auto"/>
            </w:tcBorders>
          </w:tcPr>
          <w:p w14:paraId="74FA2F41" w14:textId="3D173CDC" w:rsidR="003C393F" w:rsidRPr="00BC1921" w:rsidRDefault="003C393F" w:rsidP="007618CE">
            <w:pPr>
              <w:pStyle w:val="NoSpacing"/>
              <w:rPr>
                <w:color w:val="auto"/>
                <w:lang w:val="en-GB"/>
              </w:rPr>
            </w:pPr>
            <w:r w:rsidRPr="00BC1921">
              <w:rPr>
                <w:color w:val="auto"/>
                <w:lang w:val="en-GB"/>
              </w:rPr>
              <w:t>15</w:t>
            </w:r>
            <w:r w:rsidR="00891664">
              <w:rPr>
                <w:color w:val="auto"/>
                <w:lang w:val="en-GB"/>
              </w:rPr>
              <w:t>,</w:t>
            </w:r>
            <w:r w:rsidRPr="00BC1921">
              <w:rPr>
                <w:color w:val="auto"/>
                <w:lang w:val="en-GB"/>
              </w:rPr>
              <w:t>255</w:t>
            </w:r>
          </w:p>
        </w:tc>
        <w:tc>
          <w:tcPr>
            <w:tcW w:w="239" w:type="pct"/>
            <w:tcBorders>
              <w:top w:val="single" w:sz="6" w:space="0" w:color="auto"/>
              <w:left w:val="single" w:sz="6" w:space="0" w:color="auto"/>
              <w:bottom w:val="single" w:sz="6" w:space="0" w:color="auto"/>
              <w:right w:val="single" w:sz="6" w:space="0" w:color="auto"/>
            </w:tcBorders>
          </w:tcPr>
          <w:p w14:paraId="3CF3C14E" w14:textId="77777777" w:rsidR="003C393F" w:rsidRPr="00BC1921" w:rsidRDefault="003C393F" w:rsidP="007618CE">
            <w:pPr>
              <w:pStyle w:val="NoSpacing"/>
              <w:rPr>
                <w:color w:val="auto"/>
                <w:lang w:val="en-GB"/>
              </w:rPr>
            </w:pPr>
            <w:r w:rsidRPr="00BC1921">
              <w:rPr>
                <w:color w:val="auto"/>
                <w:lang w:val="en-GB"/>
              </w:rPr>
              <w:t>0.961</w:t>
            </w:r>
          </w:p>
        </w:tc>
        <w:tc>
          <w:tcPr>
            <w:tcW w:w="466" w:type="pct"/>
            <w:tcBorders>
              <w:top w:val="single" w:sz="6" w:space="0" w:color="auto"/>
              <w:left w:val="single" w:sz="6" w:space="0" w:color="auto"/>
              <w:bottom w:val="single" w:sz="6" w:space="0" w:color="auto"/>
              <w:right w:val="single" w:sz="6" w:space="0" w:color="auto"/>
            </w:tcBorders>
          </w:tcPr>
          <w:p w14:paraId="6E4BAE5E" w14:textId="77777777" w:rsidR="003C393F" w:rsidRPr="00BC1921" w:rsidRDefault="003C393F" w:rsidP="007618CE">
            <w:pPr>
              <w:pStyle w:val="NoSpacing"/>
              <w:rPr>
                <w:color w:val="auto"/>
                <w:lang w:val="en-GB"/>
              </w:rPr>
            </w:pPr>
            <w:r w:rsidRPr="00BC1921">
              <w:rPr>
                <w:color w:val="auto"/>
                <w:lang w:val="en-GB"/>
              </w:rPr>
              <w:t>0.945, 0.978</w:t>
            </w:r>
          </w:p>
        </w:tc>
        <w:tc>
          <w:tcPr>
            <w:tcW w:w="318" w:type="pct"/>
            <w:tcBorders>
              <w:top w:val="single" w:sz="6" w:space="0" w:color="auto"/>
              <w:left w:val="single" w:sz="6" w:space="0" w:color="auto"/>
              <w:bottom w:val="single" w:sz="6" w:space="0" w:color="auto"/>
              <w:right w:val="single" w:sz="6" w:space="0" w:color="auto"/>
            </w:tcBorders>
          </w:tcPr>
          <w:p w14:paraId="686D2E9A" w14:textId="262989BF" w:rsidR="003C393F" w:rsidRPr="00BC1921" w:rsidRDefault="003C393F" w:rsidP="007618CE">
            <w:pPr>
              <w:pStyle w:val="NoSpacing"/>
              <w:rPr>
                <w:color w:val="auto"/>
                <w:lang w:val="en-GB"/>
              </w:rPr>
            </w:pPr>
            <w:r w:rsidRPr="00BC1921">
              <w:rPr>
                <w:color w:val="auto"/>
                <w:lang w:val="en-GB"/>
              </w:rPr>
              <w:t>&lt;0.001</w:t>
            </w:r>
          </w:p>
        </w:tc>
        <w:tc>
          <w:tcPr>
            <w:tcW w:w="202" w:type="pct"/>
            <w:tcBorders>
              <w:top w:val="single" w:sz="6" w:space="0" w:color="auto"/>
              <w:left w:val="single" w:sz="6" w:space="0" w:color="auto"/>
              <w:bottom w:val="single" w:sz="6" w:space="0" w:color="auto"/>
              <w:right w:val="single" w:sz="6" w:space="0" w:color="auto"/>
            </w:tcBorders>
          </w:tcPr>
          <w:p w14:paraId="3FA1BDDC" w14:textId="77777777" w:rsidR="003C393F" w:rsidRPr="00BC1921" w:rsidRDefault="003C393F" w:rsidP="007618CE">
            <w:pPr>
              <w:pStyle w:val="NoSpacing"/>
              <w:rPr>
                <w:color w:val="auto"/>
                <w:lang w:val="en-GB"/>
              </w:rPr>
            </w:pPr>
          </w:p>
        </w:tc>
        <w:tc>
          <w:tcPr>
            <w:tcW w:w="202" w:type="pct"/>
            <w:tcBorders>
              <w:top w:val="single" w:sz="6" w:space="0" w:color="auto"/>
              <w:left w:val="single" w:sz="6" w:space="0" w:color="auto"/>
              <w:bottom w:val="single" w:sz="6" w:space="0" w:color="auto"/>
              <w:right w:val="single" w:sz="6" w:space="0" w:color="auto"/>
            </w:tcBorders>
          </w:tcPr>
          <w:p w14:paraId="3AFD7AB0" w14:textId="77777777" w:rsidR="003C393F" w:rsidRPr="00BC1921" w:rsidRDefault="003C393F" w:rsidP="007618CE">
            <w:pPr>
              <w:pStyle w:val="NoSpacing"/>
              <w:rPr>
                <w:color w:val="auto"/>
                <w:lang w:val="en-GB"/>
              </w:rPr>
            </w:pPr>
          </w:p>
        </w:tc>
      </w:tr>
      <w:tr w:rsidR="00BC1921" w:rsidRPr="00BC1921" w14:paraId="3BDBAE3A" w14:textId="77777777" w:rsidTr="00BC35B4">
        <w:trPr>
          <w:trHeight w:val="283"/>
        </w:trPr>
        <w:tc>
          <w:tcPr>
            <w:tcW w:w="404" w:type="pct"/>
            <w:vMerge/>
          </w:tcPr>
          <w:p w14:paraId="42B27D17" w14:textId="77777777" w:rsidR="003C393F" w:rsidRPr="00BC1921" w:rsidRDefault="003C393F" w:rsidP="007618CE">
            <w:pPr>
              <w:pStyle w:val="NoSpacing"/>
              <w:rPr>
                <w:color w:val="auto"/>
                <w:lang w:val="en-GB"/>
              </w:rPr>
            </w:pPr>
          </w:p>
        </w:tc>
        <w:tc>
          <w:tcPr>
            <w:tcW w:w="636" w:type="pct"/>
            <w:tcBorders>
              <w:top w:val="single" w:sz="6" w:space="0" w:color="auto"/>
              <w:left w:val="single" w:sz="6" w:space="0" w:color="auto"/>
              <w:bottom w:val="single" w:sz="6" w:space="0" w:color="auto"/>
              <w:right w:val="single" w:sz="6" w:space="0" w:color="auto"/>
            </w:tcBorders>
          </w:tcPr>
          <w:p w14:paraId="5475A934" w14:textId="77777777" w:rsidR="003C393F" w:rsidRPr="00BC1921" w:rsidRDefault="003C393F" w:rsidP="007618CE">
            <w:pPr>
              <w:pStyle w:val="NoSpacing"/>
              <w:rPr>
                <w:color w:val="auto"/>
                <w:lang w:val="en-GB"/>
              </w:rPr>
            </w:pPr>
            <w:r w:rsidRPr="00BC1921">
              <w:rPr>
                <w:color w:val="auto"/>
                <w:lang w:val="en-GB"/>
              </w:rPr>
              <w:t>With CVD</w:t>
            </w:r>
            <w:r w:rsidRPr="00BC1921">
              <w:rPr>
                <w:color w:val="auto"/>
                <w:vertAlign w:val="superscript"/>
                <w:lang w:val="en-GB"/>
              </w:rPr>
              <w:t>6 </w:t>
            </w:r>
          </w:p>
        </w:tc>
        <w:tc>
          <w:tcPr>
            <w:tcW w:w="313" w:type="pct"/>
            <w:tcBorders>
              <w:top w:val="single" w:sz="6" w:space="0" w:color="auto"/>
              <w:left w:val="single" w:sz="6" w:space="0" w:color="auto"/>
              <w:bottom w:val="single" w:sz="6" w:space="0" w:color="auto"/>
              <w:right w:val="single" w:sz="6" w:space="0" w:color="auto"/>
            </w:tcBorders>
          </w:tcPr>
          <w:p w14:paraId="40E92587" w14:textId="67756C02" w:rsidR="003C393F" w:rsidRPr="00BC1921" w:rsidRDefault="003C393F" w:rsidP="007618CE">
            <w:pPr>
              <w:pStyle w:val="NoSpacing"/>
              <w:rPr>
                <w:color w:val="auto"/>
                <w:lang w:val="en-GB"/>
              </w:rPr>
            </w:pPr>
            <w:r w:rsidRPr="00BC1921">
              <w:rPr>
                <w:color w:val="auto"/>
                <w:lang w:val="en-GB"/>
              </w:rPr>
              <w:t xml:space="preserve">   7</w:t>
            </w:r>
            <w:r w:rsidR="00891664">
              <w:rPr>
                <w:color w:val="auto"/>
                <w:lang w:val="en-GB"/>
              </w:rPr>
              <w:t>,</w:t>
            </w:r>
            <w:r w:rsidRPr="00BC1921">
              <w:rPr>
                <w:color w:val="auto"/>
                <w:lang w:val="en-GB"/>
              </w:rPr>
              <w:t>251</w:t>
            </w:r>
          </w:p>
        </w:tc>
        <w:tc>
          <w:tcPr>
            <w:tcW w:w="276" w:type="pct"/>
            <w:tcBorders>
              <w:top w:val="single" w:sz="6" w:space="0" w:color="auto"/>
              <w:left w:val="single" w:sz="6" w:space="0" w:color="auto"/>
              <w:bottom w:val="single" w:sz="6" w:space="0" w:color="auto"/>
              <w:right w:val="single" w:sz="6" w:space="0" w:color="auto"/>
            </w:tcBorders>
          </w:tcPr>
          <w:p w14:paraId="4B518CA0" w14:textId="77777777" w:rsidR="003C393F" w:rsidRPr="00BC1921" w:rsidRDefault="003C393F" w:rsidP="007618CE">
            <w:pPr>
              <w:pStyle w:val="NoSpacing"/>
              <w:rPr>
                <w:color w:val="auto"/>
                <w:lang w:val="en-GB"/>
              </w:rPr>
            </w:pPr>
            <w:r w:rsidRPr="00BC1921">
              <w:rPr>
                <w:color w:val="auto"/>
                <w:lang w:val="en-GB"/>
              </w:rPr>
              <w:t>304</w:t>
            </w:r>
          </w:p>
        </w:tc>
        <w:tc>
          <w:tcPr>
            <w:tcW w:w="239" w:type="pct"/>
            <w:tcBorders>
              <w:top w:val="single" w:sz="6" w:space="0" w:color="auto"/>
              <w:left w:val="single" w:sz="6" w:space="0" w:color="auto"/>
              <w:bottom w:val="single" w:sz="6" w:space="0" w:color="auto"/>
              <w:right w:val="single" w:sz="6" w:space="0" w:color="auto"/>
            </w:tcBorders>
          </w:tcPr>
          <w:p w14:paraId="128CB523" w14:textId="77777777" w:rsidR="003C393F" w:rsidRPr="00BC1921" w:rsidRDefault="003C393F" w:rsidP="007618CE">
            <w:pPr>
              <w:pStyle w:val="NoSpacing"/>
              <w:rPr>
                <w:color w:val="auto"/>
                <w:lang w:val="en-GB"/>
              </w:rPr>
            </w:pPr>
            <w:r w:rsidRPr="00BC1921">
              <w:rPr>
                <w:color w:val="auto"/>
                <w:lang w:val="en-GB"/>
              </w:rPr>
              <w:t>0.960</w:t>
            </w:r>
          </w:p>
        </w:tc>
        <w:tc>
          <w:tcPr>
            <w:tcW w:w="443" w:type="pct"/>
            <w:tcBorders>
              <w:top w:val="single" w:sz="6" w:space="0" w:color="auto"/>
              <w:left w:val="single" w:sz="6" w:space="0" w:color="auto"/>
              <w:bottom w:val="single" w:sz="6" w:space="0" w:color="auto"/>
              <w:right w:val="single" w:sz="6" w:space="0" w:color="auto"/>
            </w:tcBorders>
          </w:tcPr>
          <w:p w14:paraId="3B0DBF7B" w14:textId="77777777" w:rsidR="003C393F" w:rsidRPr="00BC1921" w:rsidRDefault="003C393F" w:rsidP="007618CE">
            <w:pPr>
              <w:pStyle w:val="NoSpacing"/>
              <w:rPr>
                <w:color w:val="auto"/>
                <w:lang w:val="en-GB"/>
              </w:rPr>
            </w:pPr>
            <w:r w:rsidRPr="00BC1921">
              <w:rPr>
                <w:color w:val="auto"/>
                <w:lang w:val="en-GB"/>
              </w:rPr>
              <w:t>0.853, 1.080</w:t>
            </w:r>
          </w:p>
        </w:tc>
        <w:tc>
          <w:tcPr>
            <w:tcW w:w="281" w:type="pct"/>
            <w:tcBorders>
              <w:top w:val="single" w:sz="6" w:space="0" w:color="auto"/>
              <w:left w:val="single" w:sz="6" w:space="0" w:color="auto"/>
              <w:bottom w:val="single" w:sz="6" w:space="0" w:color="auto"/>
              <w:right w:val="single" w:sz="6" w:space="0" w:color="auto"/>
            </w:tcBorders>
          </w:tcPr>
          <w:p w14:paraId="19779B44" w14:textId="77777777" w:rsidR="003C393F" w:rsidRPr="00BC1921" w:rsidRDefault="003C393F" w:rsidP="007618CE">
            <w:pPr>
              <w:pStyle w:val="NoSpacing"/>
              <w:rPr>
                <w:color w:val="auto"/>
                <w:lang w:val="en-GB"/>
              </w:rPr>
            </w:pPr>
            <w:r w:rsidRPr="00BC1921">
              <w:rPr>
                <w:color w:val="auto"/>
                <w:lang w:val="en-GB"/>
              </w:rPr>
              <w:t>0.49</w:t>
            </w:r>
          </w:p>
        </w:tc>
        <w:tc>
          <w:tcPr>
            <w:tcW w:w="213" w:type="pct"/>
            <w:tcBorders>
              <w:top w:val="single" w:sz="6" w:space="0" w:color="auto"/>
              <w:left w:val="single" w:sz="6" w:space="0" w:color="auto"/>
              <w:bottom w:val="single" w:sz="6" w:space="0" w:color="auto"/>
              <w:right w:val="single" w:sz="6" w:space="0" w:color="auto"/>
            </w:tcBorders>
          </w:tcPr>
          <w:p w14:paraId="1C8C416B" w14:textId="77777777" w:rsidR="003C393F" w:rsidRPr="00BC1921" w:rsidRDefault="003C393F" w:rsidP="007618CE">
            <w:pPr>
              <w:pStyle w:val="NoSpacing"/>
              <w:rPr>
                <w:color w:val="auto"/>
                <w:lang w:val="en-GB"/>
              </w:rPr>
            </w:pPr>
            <w:r w:rsidRPr="00BC1921">
              <w:rPr>
                <w:color w:val="auto"/>
                <w:lang w:val="en-GB"/>
              </w:rPr>
              <w:t>0.96</w:t>
            </w:r>
          </w:p>
        </w:tc>
        <w:tc>
          <w:tcPr>
            <w:tcW w:w="218" w:type="pct"/>
            <w:tcBorders>
              <w:top w:val="single" w:sz="6" w:space="0" w:color="auto"/>
              <w:left w:val="single" w:sz="6" w:space="0" w:color="auto"/>
              <w:bottom w:val="single" w:sz="6" w:space="0" w:color="auto"/>
              <w:right w:val="single" w:sz="6" w:space="0" w:color="auto"/>
            </w:tcBorders>
          </w:tcPr>
          <w:p w14:paraId="4BB664CF" w14:textId="77777777" w:rsidR="003C393F" w:rsidRPr="00BC1921" w:rsidRDefault="003C393F" w:rsidP="007618CE">
            <w:pPr>
              <w:pStyle w:val="NoSpacing"/>
              <w:rPr>
                <w:color w:val="auto"/>
                <w:lang w:val="en-GB"/>
              </w:rPr>
            </w:pPr>
            <w:r w:rsidRPr="00BC1921">
              <w:rPr>
                <w:color w:val="auto"/>
                <w:lang w:val="en-GB"/>
              </w:rPr>
              <w:t>0.96</w:t>
            </w:r>
          </w:p>
        </w:tc>
        <w:tc>
          <w:tcPr>
            <w:tcW w:w="294" w:type="pct"/>
            <w:tcBorders>
              <w:top w:val="single" w:sz="6" w:space="0" w:color="auto"/>
              <w:left w:val="single" w:sz="6" w:space="0" w:color="auto"/>
              <w:bottom w:val="single" w:sz="6" w:space="0" w:color="auto"/>
              <w:right w:val="single" w:sz="6" w:space="0" w:color="auto"/>
            </w:tcBorders>
          </w:tcPr>
          <w:p w14:paraId="2F464938" w14:textId="3278A8E9" w:rsidR="003C393F" w:rsidRPr="00BC1921" w:rsidRDefault="003C393F" w:rsidP="007618CE">
            <w:pPr>
              <w:pStyle w:val="NoSpacing"/>
              <w:rPr>
                <w:color w:val="auto"/>
                <w:lang w:val="en-GB"/>
              </w:rPr>
            </w:pPr>
            <w:r w:rsidRPr="00BC1921">
              <w:rPr>
                <w:color w:val="auto"/>
                <w:lang w:val="en-GB"/>
              </w:rPr>
              <w:t>31</w:t>
            </w:r>
            <w:r w:rsidR="00891664">
              <w:rPr>
                <w:color w:val="auto"/>
                <w:lang w:val="en-GB"/>
              </w:rPr>
              <w:t>,</w:t>
            </w:r>
            <w:r w:rsidRPr="00BC1921">
              <w:rPr>
                <w:color w:val="auto"/>
                <w:lang w:val="en-GB"/>
              </w:rPr>
              <w:t>434</w:t>
            </w:r>
          </w:p>
        </w:tc>
        <w:tc>
          <w:tcPr>
            <w:tcW w:w="258" w:type="pct"/>
            <w:tcBorders>
              <w:top w:val="single" w:sz="6" w:space="0" w:color="auto"/>
              <w:left w:val="single" w:sz="6" w:space="0" w:color="auto"/>
              <w:bottom w:val="single" w:sz="6" w:space="0" w:color="auto"/>
              <w:right w:val="single" w:sz="6" w:space="0" w:color="auto"/>
            </w:tcBorders>
          </w:tcPr>
          <w:p w14:paraId="3673B206" w14:textId="77777777" w:rsidR="003C393F" w:rsidRPr="00BC1921" w:rsidRDefault="003C393F" w:rsidP="007618CE">
            <w:pPr>
              <w:pStyle w:val="NoSpacing"/>
              <w:rPr>
                <w:color w:val="auto"/>
                <w:lang w:val="en-GB"/>
              </w:rPr>
            </w:pPr>
            <w:r w:rsidRPr="00BC1921">
              <w:rPr>
                <w:color w:val="auto"/>
                <w:lang w:val="en-GB"/>
              </w:rPr>
              <w:t>877</w:t>
            </w:r>
          </w:p>
        </w:tc>
        <w:tc>
          <w:tcPr>
            <w:tcW w:w="239" w:type="pct"/>
            <w:tcBorders>
              <w:top w:val="single" w:sz="6" w:space="0" w:color="auto"/>
              <w:left w:val="single" w:sz="6" w:space="0" w:color="auto"/>
              <w:bottom w:val="single" w:sz="6" w:space="0" w:color="auto"/>
              <w:right w:val="single" w:sz="6" w:space="0" w:color="auto"/>
            </w:tcBorders>
          </w:tcPr>
          <w:p w14:paraId="0F81715D" w14:textId="77777777" w:rsidR="003C393F" w:rsidRPr="00BC1921" w:rsidRDefault="003C393F" w:rsidP="007618CE">
            <w:pPr>
              <w:pStyle w:val="NoSpacing"/>
              <w:rPr>
                <w:color w:val="auto"/>
                <w:lang w:val="en-GB"/>
              </w:rPr>
            </w:pPr>
            <w:r w:rsidRPr="00BC1921">
              <w:rPr>
                <w:color w:val="auto"/>
                <w:lang w:val="en-GB"/>
              </w:rPr>
              <w:t>0.945</w:t>
            </w:r>
          </w:p>
        </w:tc>
        <w:tc>
          <w:tcPr>
            <w:tcW w:w="466" w:type="pct"/>
            <w:tcBorders>
              <w:top w:val="single" w:sz="6" w:space="0" w:color="auto"/>
              <w:left w:val="single" w:sz="6" w:space="0" w:color="auto"/>
              <w:bottom w:val="single" w:sz="6" w:space="0" w:color="auto"/>
              <w:right w:val="single" w:sz="6" w:space="0" w:color="auto"/>
            </w:tcBorders>
          </w:tcPr>
          <w:p w14:paraId="73E6C6D0" w14:textId="77777777" w:rsidR="003C393F" w:rsidRPr="00BC1921" w:rsidRDefault="003C393F" w:rsidP="007618CE">
            <w:pPr>
              <w:pStyle w:val="NoSpacing"/>
              <w:rPr>
                <w:color w:val="auto"/>
                <w:lang w:val="en-GB"/>
              </w:rPr>
            </w:pPr>
            <w:r w:rsidRPr="00BC1921">
              <w:rPr>
                <w:color w:val="auto"/>
                <w:lang w:val="en-GB"/>
              </w:rPr>
              <w:t>0.883, 1.011</w:t>
            </w:r>
          </w:p>
        </w:tc>
        <w:tc>
          <w:tcPr>
            <w:tcW w:w="318" w:type="pct"/>
            <w:tcBorders>
              <w:top w:val="single" w:sz="6" w:space="0" w:color="auto"/>
              <w:left w:val="single" w:sz="6" w:space="0" w:color="auto"/>
              <w:bottom w:val="single" w:sz="6" w:space="0" w:color="auto"/>
              <w:right w:val="single" w:sz="6" w:space="0" w:color="auto"/>
            </w:tcBorders>
          </w:tcPr>
          <w:p w14:paraId="77660515" w14:textId="77777777" w:rsidR="003C393F" w:rsidRPr="00BC1921" w:rsidRDefault="003C393F" w:rsidP="007618CE">
            <w:pPr>
              <w:pStyle w:val="NoSpacing"/>
              <w:rPr>
                <w:color w:val="auto"/>
                <w:lang w:val="en-GB"/>
              </w:rPr>
            </w:pPr>
            <w:r w:rsidRPr="00BC1921">
              <w:rPr>
                <w:color w:val="auto"/>
                <w:lang w:val="en-GB"/>
              </w:rPr>
              <w:t>0.10</w:t>
            </w:r>
          </w:p>
        </w:tc>
        <w:tc>
          <w:tcPr>
            <w:tcW w:w="202" w:type="pct"/>
            <w:tcBorders>
              <w:top w:val="single" w:sz="6" w:space="0" w:color="auto"/>
              <w:left w:val="single" w:sz="6" w:space="0" w:color="auto"/>
              <w:bottom w:val="single" w:sz="6" w:space="0" w:color="auto"/>
              <w:right w:val="single" w:sz="6" w:space="0" w:color="auto"/>
            </w:tcBorders>
          </w:tcPr>
          <w:p w14:paraId="1FDDE9A5" w14:textId="77777777" w:rsidR="003C393F" w:rsidRPr="00BC1921" w:rsidRDefault="003C393F" w:rsidP="007618CE">
            <w:pPr>
              <w:pStyle w:val="NoSpacing"/>
              <w:rPr>
                <w:color w:val="auto"/>
                <w:lang w:val="en-GB"/>
              </w:rPr>
            </w:pPr>
            <w:r w:rsidRPr="00BC1921">
              <w:rPr>
                <w:color w:val="auto"/>
                <w:lang w:val="en-GB"/>
              </w:rPr>
              <w:t>0.12</w:t>
            </w:r>
          </w:p>
        </w:tc>
        <w:tc>
          <w:tcPr>
            <w:tcW w:w="202" w:type="pct"/>
            <w:tcBorders>
              <w:top w:val="single" w:sz="6" w:space="0" w:color="auto"/>
              <w:left w:val="single" w:sz="6" w:space="0" w:color="auto"/>
              <w:bottom w:val="single" w:sz="6" w:space="0" w:color="auto"/>
              <w:right w:val="single" w:sz="6" w:space="0" w:color="auto"/>
            </w:tcBorders>
          </w:tcPr>
          <w:p w14:paraId="1F5931E4" w14:textId="77777777" w:rsidR="003C393F" w:rsidRPr="00BC1921" w:rsidRDefault="003C393F" w:rsidP="007618CE">
            <w:pPr>
              <w:pStyle w:val="NoSpacing"/>
              <w:rPr>
                <w:color w:val="auto"/>
                <w:lang w:val="en-GB"/>
              </w:rPr>
            </w:pPr>
            <w:r w:rsidRPr="00BC1921">
              <w:rPr>
                <w:color w:val="auto"/>
                <w:lang w:val="en-GB"/>
              </w:rPr>
              <w:t>0.12</w:t>
            </w:r>
          </w:p>
        </w:tc>
      </w:tr>
      <w:tr w:rsidR="00BC1921" w:rsidRPr="00BC1921" w14:paraId="61538B65" w14:textId="77777777" w:rsidTr="00BC35B4">
        <w:trPr>
          <w:trHeight w:val="283"/>
        </w:trPr>
        <w:tc>
          <w:tcPr>
            <w:tcW w:w="404" w:type="pct"/>
            <w:vMerge/>
          </w:tcPr>
          <w:p w14:paraId="75B7BBF6" w14:textId="77777777" w:rsidR="003C393F" w:rsidRPr="00BC1921" w:rsidRDefault="003C393F" w:rsidP="007618CE">
            <w:pPr>
              <w:pStyle w:val="NoSpacing"/>
              <w:rPr>
                <w:color w:val="auto"/>
                <w:lang w:val="en-GB"/>
              </w:rPr>
            </w:pPr>
          </w:p>
        </w:tc>
        <w:tc>
          <w:tcPr>
            <w:tcW w:w="636" w:type="pct"/>
            <w:tcBorders>
              <w:top w:val="single" w:sz="6" w:space="0" w:color="auto"/>
              <w:left w:val="single" w:sz="6" w:space="0" w:color="auto"/>
              <w:bottom w:val="single" w:sz="6" w:space="0" w:color="auto"/>
              <w:right w:val="single" w:sz="6" w:space="0" w:color="auto"/>
            </w:tcBorders>
          </w:tcPr>
          <w:p w14:paraId="24B2C4DB" w14:textId="77777777" w:rsidR="003C393F" w:rsidRPr="00BC1921" w:rsidRDefault="003C393F" w:rsidP="007618CE">
            <w:pPr>
              <w:pStyle w:val="NoSpacing"/>
              <w:rPr>
                <w:color w:val="auto"/>
                <w:lang w:val="en-GB"/>
              </w:rPr>
            </w:pPr>
            <w:r w:rsidRPr="00BC1921">
              <w:rPr>
                <w:color w:val="auto"/>
                <w:lang w:val="en-GB"/>
              </w:rPr>
              <w:t>Without CMD</w:t>
            </w:r>
            <w:r w:rsidRPr="00BC1921">
              <w:rPr>
                <w:color w:val="auto"/>
                <w:vertAlign w:val="superscript"/>
                <w:lang w:val="en-GB"/>
              </w:rPr>
              <w:t>6 </w:t>
            </w:r>
          </w:p>
        </w:tc>
        <w:tc>
          <w:tcPr>
            <w:tcW w:w="313" w:type="pct"/>
            <w:tcBorders>
              <w:top w:val="single" w:sz="6" w:space="0" w:color="auto"/>
              <w:left w:val="single" w:sz="6" w:space="0" w:color="auto"/>
              <w:bottom w:val="single" w:sz="6" w:space="0" w:color="auto"/>
              <w:right w:val="single" w:sz="6" w:space="0" w:color="auto"/>
            </w:tcBorders>
          </w:tcPr>
          <w:p w14:paraId="7936BC07" w14:textId="1EBD8988" w:rsidR="003C393F" w:rsidRPr="00BC1921" w:rsidRDefault="003C393F" w:rsidP="007618CE">
            <w:pPr>
              <w:pStyle w:val="NoSpacing"/>
              <w:rPr>
                <w:color w:val="auto"/>
                <w:lang w:val="en-GB"/>
              </w:rPr>
            </w:pPr>
            <w:r w:rsidRPr="00BC1921">
              <w:rPr>
                <w:color w:val="auto"/>
                <w:lang w:val="en-GB"/>
              </w:rPr>
              <w:t xml:space="preserve"> 207</w:t>
            </w:r>
            <w:r w:rsidR="00891664">
              <w:rPr>
                <w:color w:val="auto"/>
                <w:lang w:val="en-GB"/>
              </w:rPr>
              <w:t>,</w:t>
            </w:r>
            <w:r w:rsidRPr="00BC1921">
              <w:rPr>
                <w:color w:val="auto"/>
                <w:lang w:val="en-GB"/>
              </w:rPr>
              <w:t>011</w:t>
            </w:r>
          </w:p>
        </w:tc>
        <w:tc>
          <w:tcPr>
            <w:tcW w:w="276" w:type="pct"/>
            <w:tcBorders>
              <w:top w:val="single" w:sz="6" w:space="0" w:color="auto"/>
              <w:left w:val="single" w:sz="6" w:space="0" w:color="auto"/>
              <w:bottom w:val="single" w:sz="6" w:space="0" w:color="auto"/>
              <w:right w:val="single" w:sz="6" w:space="0" w:color="auto"/>
            </w:tcBorders>
          </w:tcPr>
          <w:p w14:paraId="43D85AC5" w14:textId="4FE2C8B9" w:rsidR="003C393F" w:rsidRPr="00BC1921" w:rsidRDefault="003C393F" w:rsidP="007618CE">
            <w:pPr>
              <w:pStyle w:val="NoSpacing"/>
              <w:rPr>
                <w:color w:val="auto"/>
                <w:lang w:val="en-GB"/>
              </w:rPr>
            </w:pPr>
            <w:r w:rsidRPr="00BC1921">
              <w:rPr>
                <w:color w:val="auto"/>
                <w:lang w:val="en-GB"/>
              </w:rPr>
              <w:t>10</w:t>
            </w:r>
            <w:r w:rsidR="00891664">
              <w:rPr>
                <w:color w:val="auto"/>
                <w:lang w:val="en-GB"/>
              </w:rPr>
              <w:t>,</w:t>
            </w:r>
            <w:r w:rsidRPr="00BC1921">
              <w:rPr>
                <w:color w:val="auto"/>
                <w:lang w:val="en-GB"/>
              </w:rPr>
              <w:t>517</w:t>
            </w:r>
          </w:p>
        </w:tc>
        <w:tc>
          <w:tcPr>
            <w:tcW w:w="239" w:type="pct"/>
            <w:tcBorders>
              <w:top w:val="single" w:sz="6" w:space="0" w:color="auto"/>
              <w:left w:val="single" w:sz="6" w:space="0" w:color="auto"/>
              <w:bottom w:val="single" w:sz="6" w:space="0" w:color="auto"/>
              <w:right w:val="single" w:sz="6" w:space="0" w:color="auto"/>
            </w:tcBorders>
          </w:tcPr>
          <w:p w14:paraId="5E1F05B7" w14:textId="77777777" w:rsidR="003C393F" w:rsidRPr="00BC1921" w:rsidRDefault="003C393F" w:rsidP="007618CE">
            <w:pPr>
              <w:pStyle w:val="NoSpacing"/>
              <w:rPr>
                <w:color w:val="auto"/>
                <w:lang w:val="en-GB"/>
              </w:rPr>
            </w:pPr>
            <w:r w:rsidRPr="00BC1921">
              <w:rPr>
                <w:color w:val="auto"/>
                <w:lang w:val="en-GB"/>
              </w:rPr>
              <w:t>0.958</w:t>
            </w:r>
          </w:p>
        </w:tc>
        <w:tc>
          <w:tcPr>
            <w:tcW w:w="443" w:type="pct"/>
            <w:tcBorders>
              <w:top w:val="single" w:sz="6" w:space="0" w:color="auto"/>
              <w:left w:val="single" w:sz="6" w:space="0" w:color="auto"/>
              <w:bottom w:val="single" w:sz="6" w:space="0" w:color="auto"/>
              <w:right w:val="single" w:sz="6" w:space="0" w:color="auto"/>
            </w:tcBorders>
          </w:tcPr>
          <w:p w14:paraId="672B28A0" w14:textId="77777777" w:rsidR="003C393F" w:rsidRPr="00BC1921" w:rsidRDefault="003C393F" w:rsidP="007618CE">
            <w:pPr>
              <w:pStyle w:val="NoSpacing"/>
              <w:rPr>
                <w:color w:val="auto"/>
                <w:lang w:val="en-GB"/>
              </w:rPr>
            </w:pPr>
            <w:r w:rsidRPr="00BC1921">
              <w:rPr>
                <w:color w:val="auto"/>
                <w:lang w:val="en-GB"/>
              </w:rPr>
              <w:t>0.936, 0.980</w:t>
            </w:r>
          </w:p>
        </w:tc>
        <w:tc>
          <w:tcPr>
            <w:tcW w:w="281" w:type="pct"/>
            <w:tcBorders>
              <w:top w:val="single" w:sz="6" w:space="0" w:color="auto"/>
              <w:left w:val="single" w:sz="6" w:space="0" w:color="auto"/>
              <w:bottom w:val="single" w:sz="6" w:space="0" w:color="auto"/>
              <w:right w:val="single" w:sz="6" w:space="0" w:color="auto"/>
            </w:tcBorders>
          </w:tcPr>
          <w:p w14:paraId="7DC27895" w14:textId="5B62DD97" w:rsidR="003C393F" w:rsidRPr="00BC1921" w:rsidRDefault="008C6B39" w:rsidP="007618CE">
            <w:pPr>
              <w:pStyle w:val="NoSpacing"/>
              <w:rPr>
                <w:color w:val="auto"/>
                <w:lang w:val="en-GB"/>
              </w:rPr>
            </w:pPr>
            <w:r w:rsidRPr="00BC1921">
              <w:rPr>
                <w:color w:val="auto"/>
                <w:lang w:val="en-GB"/>
              </w:rPr>
              <w:t>&lt;0.001</w:t>
            </w:r>
          </w:p>
        </w:tc>
        <w:tc>
          <w:tcPr>
            <w:tcW w:w="213" w:type="pct"/>
            <w:tcBorders>
              <w:top w:val="single" w:sz="6" w:space="0" w:color="auto"/>
              <w:left w:val="single" w:sz="6" w:space="0" w:color="auto"/>
              <w:bottom w:val="single" w:sz="6" w:space="0" w:color="auto"/>
              <w:right w:val="single" w:sz="6" w:space="0" w:color="auto"/>
            </w:tcBorders>
          </w:tcPr>
          <w:p w14:paraId="2898F300" w14:textId="77777777" w:rsidR="003C393F" w:rsidRPr="00BC1921" w:rsidRDefault="003C393F" w:rsidP="007618CE">
            <w:pPr>
              <w:pStyle w:val="NoSpacing"/>
              <w:rPr>
                <w:color w:val="auto"/>
                <w:lang w:val="en-GB"/>
              </w:rPr>
            </w:pPr>
          </w:p>
        </w:tc>
        <w:tc>
          <w:tcPr>
            <w:tcW w:w="218" w:type="pct"/>
            <w:tcBorders>
              <w:top w:val="single" w:sz="6" w:space="0" w:color="auto"/>
              <w:left w:val="single" w:sz="6" w:space="0" w:color="auto"/>
              <w:bottom w:val="single" w:sz="6" w:space="0" w:color="auto"/>
              <w:right w:val="single" w:sz="6" w:space="0" w:color="auto"/>
            </w:tcBorders>
          </w:tcPr>
          <w:p w14:paraId="0EAF1F0B" w14:textId="77777777" w:rsidR="003C393F" w:rsidRPr="00BC1921" w:rsidRDefault="003C393F" w:rsidP="007618CE">
            <w:pPr>
              <w:pStyle w:val="NoSpacing"/>
              <w:rPr>
                <w:color w:val="auto"/>
                <w:lang w:val="en-GB"/>
              </w:rPr>
            </w:pPr>
          </w:p>
        </w:tc>
        <w:tc>
          <w:tcPr>
            <w:tcW w:w="294" w:type="pct"/>
            <w:tcBorders>
              <w:top w:val="single" w:sz="6" w:space="0" w:color="auto"/>
              <w:left w:val="single" w:sz="6" w:space="0" w:color="auto"/>
              <w:bottom w:val="single" w:sz="6" w:space="0" w:color="auto"/>
              <w:right w:val="single" w:sz="6" w:space="0" w:color="auto"/>
            </w:tcBorders>
          </w:tcPr>
          <w:p w14:paraId="6F46ACE1" w14:textId="59F4C54A" w:rsidR="003C393F" w:rsidRPr="00BC1921" w:rsidRDefault="003C393F" w:rsidP="007618CE">
            <w:pPr>
              <w:pStyle w:val="NoSpacing"/>
              <w:rPr>
                <w:color w:val="auto"/>
                <w:lang w:val="en-GB"/>
              </w:rPr>
            </w:pPr>
            <w:r w:rsidRPr="00BC1921">
              <w:rPr>
                <w:color w:val="auto"/>
                <w:lang w:val="en-GB"/>
              </w:rPr>
              <w:t>280</w:t>
            </w:r>
            <w:r w:rsidR="00891664">
              <w:rPr>
                <w:color w:val="auto"/>
                <w:lang w:val="en-GB"/>
              </w:rPr>
              <w:t>,</w:t>
            </w:r>
            <w:r w:rsidRPr="00BC1921">
              <w:rPr>
                <w:color w:val="auto"/>
                <w:lang w:val="en-GB"/>
              </w:rPr>
              <w:t>387</w:t>
            </w:r>
          </w:p>
        </w:tc>
        <w:tc>
          <w:tcPr>
            <w:tcW w:w="258" w:type="pct"/>
            <w:tcBorders>
              <w:top w:val="single" w:sz="6" w:space="0" w:color="auto"/>
              <w:left w:val="single" w:sz="6" w:space="0" w:color="auto"/>
              <w:bottom w:val="single" w:sz="6" w:space="0" w:color="auto"/>
              <w:right w:val="single" w:sz="6" w:space="0" w:color="auto"/>
            </w:tcBorders>
          </w:tcPr>
          <w:p w14:paraId="0563234F" w14:textId="3F869166" w:rsidR="003C393F" w:rsidRPr="00BC1921" w:rsidRDefault="003C393F" w:rsidP="007618CE">
            <w:pPr>
              <w:pStyle w:val="NoSpacing"/>
              <w:rPr>
                <w:color w:val="auto"/>
                <w:lang w:val="en-GB"/>
              </w:rPr>
            </w:pPr>
            <w:r w:rsidRPr="00BC1921">
              <w:rPr>
                <w:color w:val="auto"/>
                <w:lang w:val="en-GB"/>
              </w:rPr>
              <w:t>14</w:t>
            </w:r>
            <w:r w:rsidR="00891664">
              <w:rPr>
                <w:color w:val="auto"/>
                <w:lang w:val="en-GB"/>
              </w:rPr>
              <w:t>,</w:t>
            </w:r>
            <w:r w:rsidRPr="00BC1921">
              <w:rPr>
                <w:color w:val="auto"/>
                <w:lang w:val="en-GB"/>
              </w:rPr>
              <w:t>909</w:t>
            </w:r>
          </w:p>
        </w:tc>
        <w:tc>
          <w:tcPr>
            <w:tcW w:w="239" w:type="pct"/>
            <w:tcBorders>
              <w:top w:val="single" w:sz="6" w:space="0" w:color="auto"/>
              <w:left w:val="single" w:sz="6" w:space="0" w:color="auto"/>
              <w:bottom w:val="single" w:sz="6" w:space="0" w:color="auto"/>
              <w:right w:val="single" w:sz="6" w:space="0" w:color="auto"/>
            </w:tcBorders>
          </w:tcPr>
          <w:p w14:paraId="474E5302" w14:textId="77777777" w:rsidR="003C393F" w:rsidRPr="00BC1921" w:rsidRDefault="003C393F" w:rsidP="007618CE">
            <w:pPr>
              <w:pStyle w:val="NoSpacing"/>
              <w:rPr>
                <w:color w:val="auto"/>
                <w:lang w:val="en-GB"/>
              </w:rPr>
            </w:pPr>
            <w:r w:rsidRPr="00BC1921">
              <w:rPr>
                <w:color w:val="auto"/>
                <w:lang w:val="en-GB"/>
              </w:rPr>
              <w:t>0.962</w:t>
            </w:r>
          </w:p>
        </w:tc>
        <w:tc>
          <w:tcPr>
            <w:tcW w:w="466" w:type="pct"/>
            <w:tcBorders>
              <w:top w:val="single" w:sz="6" w:space="0" w:color="auto"/>
              <w:left w:val="single" w:sz="6" w:space="0" w:color="auto"/>
              <w:bottom w:val="single" w:sz="6" w:space="0" w:color="auto"/>
              <w:right w:val="single" w:sz="6" w:space="0" w:color="auto"/>
            </w:tcBorders>
          </w:tcPr>
          <w:p w14:paraId="22D34E3E" w14:textId="77777777" w:rsidR="003C393F" w:rsidRPr="00BC1921" w:rsidRDefault="003C393F" w:rsidP="007618CE">
            <w:pPr>
              <w:pStyle w:val="NoSpacing"/>
              <w:rPr>
                <w:color w:val="auto"/>
                <w:lang w:val="en-GB"/>
              </w:rPr>
            </w:pPr>
            <w:r w:rsidRPr="00BC1921">
              <w:rPr>
                <w:color w:val="auto"/>
                <w:lang w:val="en-GB"/>
              </w:rPr>
              <w:t>0.946, 0.979</w:t>
            </w:r>
          </w:p>
        </w:tc>
        <w:tc>
          <w:tcPr>
            <w:tcW w:w="318" w:type="pct"/>
            <w:tcBorders>
              <w:top w:val="single" w:sz="6" w:space="0" w:color="auto"/>
              <w:left w:val="single" w:sz="6" w:space="0" w:color="auto"/>
              <w:bottom w:val="single" w:sz="6" w:space="0" w:color="auto"/>
              <w:right w:val="single" w:sz="6" w:space="0" w:color="auto"/>
            </w:tcBorders>
          </w:tcPr>
          <w:p w14:paraId="1F6D6430" w14:textId="77777777" w:rsidR="003C393F" w:rsidRPr="00BC1921" w:rsidRDefault="003C393F" w:rsidP="007618CE">
            <w:pPr>
              <w:pStyle w:val="NoSpacing"/>
              <w:rPr>
                <w:color w:val="auto"/>
                <w:lang w:val="en-GB"/>
              </w:rPr>
            </w:pPr>
            <w:r w:rsidRPr="00BC1921">
              <w:rPr>
                <w:color w:val="auto"/>
                <w:lang w:val="en-GB"/>
              </w:rPr>
              <w:t>&lt;0.001</w:t>
            </w:r>
          </w:p>
        </w:tc>
        <w:tc>
          <w:tcPr>
            <w:tcW w:w="202" w:type="pct"/>
            <w:tcBorders>
              <w:top w:val="single" w:sz="6" w:space="0" w:color="auto"/>
              <w:left w:val="single" w:sz="6" w:space="0" w:color="auto"/>
              <w:bottom w:val="single" w:sz="6" w:space="0" w:color="auto"/>
              <w:right w:val="single" w:sz="6" w:space="0" w:color="auto"/>
            </w:tcBorders>
          </w:tcPr>
          <w:p w14:paraId="42A939BD" w14:textId="77777777" w:rsidR="003C393F" w:rsidRPr="00BC1921" w:rsidRDefault="003C393F" w:rsidP="007618CE">
            <w:pPr>
              <w:pStyle w:val="NoSpacing"/>
              <w:rPr>
                <w:color w:val="auto"/>
                <w:lang w:val="en-GB"/>
              </w:rPr>
            </w:pPr>
          </w:p>
        </w:tc>
        <w:tc>
          <w:tcPr>
            <w:tcW w:w="202" w:type="pct"/>
            <w:tcBorders>
              <w:top w:val="single" w:sz="6" w:space="0" w:color="auto"/>
              <w:left w:val="single" w:sz="6" w:space="0" w:color="auto"/>
              <w:bottom w:val="single" w:sz="6" w:space="0" w:color="auto"/>
              <w:right w:val="single" w:sz="6" w:space="0" w:color="auto"/>
            </w:tcBorders>
          </w:tcPr>
          <w:p w14:paraId="7118D941" w14:textId="77777777" w:rsidR="003C393F" w:rsidRPr="00BC1921" w:rsidRDefault="003C393F" w:rsidP="007618CE">
            <w:pPr>
              <w:pStyle w:val="NoSpacing"/>
              <w:rPr>
                <w:color w:val="auto"/>
                <w:lang w:val="en-GB"/>
              </w:rPr>
            </w:pPr>
          </w:p>
        </w:tc>
      </w:tr>
      <w:tr w:rsidR="00BC1921" w:rsidRPr="00BC1921" w14:paraId="5719874E" w14:textId="77777777" w:rsidTr="00BC35B4">
        <w:trPr>
          <w:trHeight w:val="283"/>
        </w:trPr>
        <w:tc>
          <w:tcPr>
            <w:tcW w:w="404" w:type="pct"/>
            <w:vMerge/>
            <w:tcBorders>
              <w:bottom w:val="single" w:sz="4" w:space="0" w:color="auto"/>
            </w:tcBorders>
          </w:tcPr>
          <w:p w14:paraId="5D179A66" w14:textId="77777777" w:rsidR="003C393F" w:rsidRPr="00BC1921" w:rsidRDefault="003C393F" w:rsidP="007618CE">
            <w:pPr>
              <w:pStyle w:val="NoSpacing"/>
              <w:rPr>
                <w:color w:val="auto"/>
                <w:lang w:val="en-GB"/>
              </w:rPr>
            </w:pPr>
          </w:p>
        </w:tc>
        <w:tc>
          <w:tcPr>
            <w:tcW w:w="636" w:type="pct"/>
            <w:tcBorders>
              <w:top w:val="single" w:sz="6" w:space="0" w:color="auto"/>
              <w:left w:val="single" w:sz="6" w:space="0" w:color="auto"/>
              <w:bottom w:val="single" w:sz="6" w:space="0" w:color="auto"/>
              <w:right w:val="single" w:sz="6" w:space="0" w:color="auto"/>
            </w:tcBorders>
          </w:tcPr>
          <w:p w14:paraId="6D8B2CCB" w14:textId="77777777" w:rsidR="003C393F" w:rsidRPr="00BC1921" w:rsidRDefault="003C393F" w:rsidP="007618CE">
            <w:pPr>
              <w:pStyle w:val="NoSpacing"/>
              <w:rPr>
                <w:color w:val="auto"/>
                <w:lang w:val="en-GB"/>
              </w:rPr>
            </w:pPr>
            <w:r w:rsidRPr="00BC1921">
              <w:rPr>
                <w:color w:val="auto"/>
                <w:lang w:val="en-GB"/>
              </w:rPr>
              <w:t>With CMD</w:t>
            </w:r>
            <w:r w:rsidRPr="00BC1921">
              <w:rPr>
                <w:color w:val="auto"/>
                <w:vertAlign w:val="superscript"/>
                <w:lang w:val="en-GB"/>
              </w:rPr>
              <w:t>6 </w:t>
            </w:r>
          </w:p>
        </w:tc>
        <w:tc>
          <w:tcPr>
            <w:tcW w:w="313" w:type="pct"/>
            <w:tcBorders>
              <w:top w:val="single" w:sz="6" w:space="0" w:color="auto"/>
              <w:left w:val="single" w:sz="6" w:space="0" w:color="auto"/>
              <w:bottom w:val="single" w:sz="6" w:space="0" w:color="auto"/>
              <w:right w:val="single" w:sz="6" w:space="0" w:color="auto"/>
            </w:tcBorders>
          </w:tcPr>
          <w:p w14:paraId="0F425D9D" w14:textId="6851E319" w:rsidR="003C393F" w:rsidRPr="00BC1921" w:rsidRDefault="003C393F" w:rsidP="007618CE">
            <w:pPr>
              <w:pStyle w:val="NoSpacing"/>
              <w:rPr>
                <w:color w:val="auto"/>
                <w:lang w:val="en-GB"/>
              </w:rPr>
            </w:pPr>
            <w:r w:rsidRPr="00BC1921">
              <w:rPr>
                <w:color w:val="auto"/>
                <w:lang w:val="en-GB"/>
              </w:rPr>
              <w:t xml:space="preserve">  16</w:t>
            </w:r>
            <w:r w:rsidR="00891664">
              <w:rPr>
                <w:color w:val="auto"/>
                <w:lang w:val="en-GB"/>
              </w:rPr>
              <w:t>,</w:t>
            </w:r>
            <w:r w:rsidRPr="00BC1921">
              <w:rPr>
                <w:color w:val="auto"/>
                <w:lang w:val="en-GB"/>
              </w:rPr>
              <w:t>041</w:t>
            </w:r>
          </w:p>
        </w:tc>
        <w:tc>
          <w:tcPr>
            <w:tcW w:w="276" w:type="pct"/>
            <w:tcBorders>
              <w:top w:val="single" w:sz="6" w:space="0" w:color="auto"/>
              <w:left w:val="single" w:sz="6" w:space="0" w:color="auto"/>
              <w:bottom w:val="single" w:sz="6" w:space="0" w:color="auto"/>
              <w:right w:val="single" w:sz="6" w:space="0" w:color="auto"/>
            </w:tcBorders>
          </w:tcPr>
          <w:p w14:paraId="000DF8E0" w14:textId="77777777" w:rsidR="003C393F" w:rsidRPr="00BC1921" w:rsidRDefault="003C393F" w:rsidP="007618CE">
            <w:pPr>
              <w:pStyle w:val="NoSpacing"/>
              <w:rPr>
                <w:color w:val="auto"/>
                <w:lang w:val="en-GB"/>
              </w:rPr>
            </w:pPr>
            <w:r w:rsidRPr="00BC1921">
              <w:rPr>
                <w:color w:val="auto"/>
                <w:lang w:val="en-GB"/>
              </w:rPr>
              <w:t>685</w:t>
            </w:r>
          </w:p>
        </w:tc>
        <w:tc>
          <w:tcPr>
            <w:tcW w:w="239" w:type="pct"/>
            <w:tcBorders>
              <w:top w:val="single" w:sz="6" w:space="0" w:color="auto"/>
              <w:left w:val="single" w:sz="6" w:space="0" w:color="auto"/>
              <w:bottom w:val="single" w:sz="6" w:space="0" w:color="auto"/>
              <w:right w:val="single" w:sz="6" w:space="0" w:color="auto"/>
            </w:tcBorders>
          </w:tcPr>
          <w:p w14:paraId="33115CA1" w14:textId="77777777" w:rsidR="003C393F" w:rsidRPr="00BC1921" w:rsidRDefault="003C393F" w:rsidP="007618CE">
            <w:pPr>
              <w:pStyle w:val="NoSpacing"/>
              <w:rPr>
                <w:color w:val="auto"/>
                <w:lang w:val="en-GB"/>
              </w:rPr>
            </w:pPr>
            <w:r w:rsidRPr="00BC1921">
              <w:rPr>
                <w:color w:val="auto"/>
                <w:lang w:val="en-GB"/>
              </w:rPr>
              <w:t>0.954</w:t>
            </w:r>
          </w:p>
        </w:tc>
        <w:tc>
          <w:tcPr>
            <w:tcW w:w="443" w:type="pct"/>
            <w:tcBorders>
              <w:top w:val="single" w:sz="6" w:space="0" w:color="auto"/>
              <w:left w:val="single" w:sz="6" w:space="0" w:color="auto"/>
              <w:bottom w:val="single" w:sz="6" w:space="0" w:color="auto"/>
              <w:right w:val="single" w:sz="6" w:space="0" w:color="auto"/>
            </w:tcBorders>
          </w:tcPr>
          <w:p w14:paraId="3C1B4942" w14:textId="77777777" w:rsidR="003C393F" w:rsidRPr="00BC1921" w:rsidRDefault="003C393F" w:rsidP="007618CE">
            <w:pPr>
              <w:pStyle w:val="NoSpacing"/>
              <w:rPr>
                <w:color w:val="auto"/>
                <w:lang w:val="en-GB"/>
              </w:rPr>
            </w:pPr>
            <w:r w:rsidRPr="00BC1921">
              <w:rPr>
                <w:color w:val="auto"/>
                <w:lang w:val="en-GB"/>
              </w:rPr>
              <w:t>0.880, 1.034</w:t>
            </w:r>
          </w:p>
        </w:tc>
        <w:tc>
          <w:tcPr>
            <w:tcW w:w="281" w:type="pct"/>
            <w:tcBorders>
              <w:top w:val="single" w:sz="6" w:space="0" w:color="auto"/>
              <w:left w:val="single" w:sz="6" w:space="0" w:color="auto"/>
              <w:bottom w:val="single" w:sz="6" w:space="0" w:color="auto"/>
              <w:right w:val="single" w:sz="6" w:space="0" w:color="auto"/>
            </w:tcBorders>
          </w:tcPr>
          <w:p w14:paraId="7DD63600" w14:textId="77777777" w:rsidR="003C393F" w:rsidRPr="00BC1921" w:rsidRDefault="003C393F" w:rsidP="007618CE">
            <w:pPr>
              <w:pStyle w:val="NoSpacing"/>
              <w:rPr>
                <w:color w:val="auto"/>
                <w:lang w:val="en-GB"/>
              </w:rPr>
            </w:pPr>
            <w:r w:rsidRPr="00BC1921">
              <w:rPr>
                <w:color w:val="auto"/>
                <w:lang w:val="en-GB"/>
              </w:rPr>
              <w:t>0.25</w:t>
            </w:r>
          </w:p>
        </w:tc>
        <w:tc>
          <w:tcPr>
            <w:tcW w:w="213" w:type="pct"/>
            <w:tcBorders>
              <w:top w:val="single" w:sz="6" w:space="0" w:color="auto"/>
              <w:left w:val="single" w:sz="6" w:space="0" w:color="auto"/>
              <w:bottom w:val="single" w:sz="6" w:space="0" w:color="auto"/>
              <w:right w:val="single" w:sz="6" w:space="0" w:color="auto"/>
            </w:tcBorders>
          </w:tcPr>
          <w:p w14:paraId="1DE293B7" w14:textId="77777777" w:rsidR="003C393F" w:rsidRPr="00BC1921" w:rsidRDefault="003C393F" w:rsidP="007618CE">
            <w:pPr>
              <w:pStyle w:val="NoSpacing"/>
              <w:rPr>
                <w:color w:val="auto"/>
                <w:lang w:val="en-GB"/>
              </w:rPr>
            </w:pPr>
            <w:r w:rsidRPr="00BC1921">
              <w:rPr>
                <w:color w:val="auto"/>
                <w:lang w:val="en-GB"/>
              </w:rPr>
              <w:t>0.92</w:t>
            </w:r>
          </w:p>
        </w:tc>
        <w:tc>
          <w:tcPr>
            <w:tcW w:w="218" w:type="pct"/>
            <w:tcBorders>
              <w:top w:val="single" w:sz="6" w:space="0" w:color="auto"/>
              <w:left w:val="single" w:sz="6" w:space="0" w:color="auto"/>
              <w:bottom w:val="single" w:sz="6" w:space="0" w:color="auto"/>
              <w:right w:val="single" w:sz="6" w:space="0" w:color="auto"/>
            </w:tcBorders>
          </w:tcPr>
          <w:p w14:paraId="184994BF" w14:textId="77777777" w:rsidR="003C393F" w:rsidRPr="00BC1921" w:rsidRDefault="003C393F" w:rsidP="007618CE">
            <w:pPr>
              <w:pStyle w:val="NoSpacing"/>
              <w:rPr>
                <w:color w:val="auto"/>
                <w:lang w:val="en-GB"/>
              </w:rPr>
            </w:pPr>
            <w:r w:rsidRPr="00BC1921">
              <w:rPr>
                <w:color w:val="auto"/>
                <w:lang w:val="en-GB"/>
              </w:rPr>
              <w:t>0.92</w:t>
            </w:r>
          </w:p>
        </w:tc>
        <w:tc>
          <w:tcPr>
            <w:tcW w:w="294" w:type="pct"/>
            <w:tcBorders>
              <w:top w:val="single" w:sz="6" w:space="0" w:color="auto"/>
              <w:left w:val="single" w:sz="6" w:space="0" w:color="auto"/>
              <w:bottom w:val="single" w:sz="6" w:space="0" w:color="auto"/>
              <w:right w:val="single" w:sz="6" w:space="0" w:color="auto"/>
            </w:tcBorders>
          </w:tcPr>
          <w:p w14:paraId="59DC1EE1" w14:textId="1E418F23" w:rsidR="003C393F" w:rsidRPr="00BC1921" w:rsidRDefault="003C393F" w:rsidP="007618CE">
            <w:pPr>
              <w:pStyle w:val="NoSpacing"/>
              <w:rPr>
                <w:color w:val="auto"/>
                <w:lang w:val="en-GB"/>
              </w:rPr>
            </w:pPr>
            <w:r w:rsidRPr="00BC1921">
              <w:rPr>
                <w:color w:val="auto"/>
                <w:lang w:val="en-GB"/>
              </w:rPr>
              <w:t>41</w:t>
            </w:r>
            <w:r w:rsidR="00891664">
              <w:rPr>
                <w:color w:val="auto"/>
                <w:lang w:val="en-GB"/>
              </w:rPr>
              <w:t>,</w:t>
            </w:r>
            <w:r w:rsidRPr="00BC1921">
              <w:rPr>
                <w:color w:val="auto"/>
                <w:lang w:val="en-GB"/>
              </w:rPr>
              <w:t>071</w:t>
            </w:r>
          </w:p>
        </w:tc>
        <w:tc>
          <w:tcPr>
            <w:tcW w:w="258" w:type="pct"/>
            <w:tcBorders>
              <w:top w:val="single" w:sz="6" w:space="0" w:color="auto"/>
              <w:left w:val="single" w:sz="6" w:space="0" w:color="auto"/>
              <w:bottom w:val="single" w:sz="6" w:space="0" w:color="auto"/>
              <w:right w:val="single" w:sz="6" w:space="0" w:color="auto"/>
            </w:tcBorders>
          </w:tcPr>
          <w:p w14:paraId="6C99801E" w14:textId="2884D451" w:rsidR="003C393F" w:rsidRPr="00BC1921" w:rsidRDefault="003C393F" w:rsidP="007618CE">
            <w:pPr>
              <w:pStyle w:val="NoSpacing"/>
              <w:rPr>
                <w:color w:val="auto"/>
                <w:lang w:val="en-GB"/>
              </w:rPr>
            </w:pPr>
            <w:r w:rsidRPr="00BC1921">
              <w:rPr>
                <w:color w:val="auto"/>
                <w:lang w:val="en-GB"/>
              </w:rPr>
              <w:t>1</w:t>
            </w:r>
            <w:r w:rsidR="00891664">
              <w:rPr>
                <w:color w:val="auto"/>
                <w:lang w:val="en-GB"/>
              </w:rPr>
              <w:t>,</w:t>
            </w:r>
            <w:r w:rsidRPr="00BC1921">
              <w:rPr>
                <w:color w:val="auto"/>
                <w:lang w:val="en-GB"/>
              </w:rPr>
              <w:t>223</w:t>
            </w:r>
          </w:p>
        </w:tc>
        <w:tc>
          <w:tcPr>
            <w:tcW w:w="239" w:type="pct"/>
            <w:tcBorders>
              <w:top w:val="single" w:sz="6" w:space="0" w:color="auto"/>
              <w:left w:val="single" w:sz="6" w:space="0" w:color="auto"/>
              <w:bottom w:val="single" w:sz="6" w:space="0" w:color="auto"/>
              <w:right w:val="single" w:sz="6" w:space="0" w:color="auto"/>
            </w:tcBorders>
          </w:tcPr>
          <w:p w14:paraId="57D4EBB1" w14:textId="77777777" w:rsidR="003C393F" w:rsidRPr="00BC1921" w:rsidRDefault="003C393F" w:rsidP="007618CE">
            <w:pPr>
              <w:pStyle w:val="NoSpacing"/>
              <w:rPr>
                <w:color w:val="auto"/>
                <w:lang w:val="en-GB"/>
              </w:rPr>
            </w:pPr>
            <w:r w:rsidRPr="00BC1921">
              <w:rPr>
                <w:color w:val="auto"/>
                <w:lang w:val="en-GB"/>
              </w:rPr>
              <w:t>0.937</w:t>
            </w:r>
          </w:p>
        </w:tc>
        <w:tc>
          <w:tcPr>
            <w:tcW w:w="466" w:type="pct"/>
            <w:tcBorders>
              <w:top w:val="single" w:sz="6" w:space="0" w:color="auto"/>
              <w:left w:val="single" w:sz="6" w:space="0" w:color="auto"/>
              <w:bottom w:val="single" w:sz="6" w:space="0" w:color="auto"/>
              <w:right w:val="single" w:sz="6" w:space="0" w:color="auto"/>
            </w:tcBorders>
          </w:tcPr>
          <w:p w14:paraId="1E62DB9D" w14:textId="77777777" w:rsidR="003C393F" w:rsidRPr="00BC1921" w:rsidRDefault="003C393F" w:rsidP="007618CE">
            <w:pPr>
              <w:pStyle w:val="NoSpacing"/>
              <w:rPr>
                <w:color w:val="auto"/>
                <w:lang w:val="en-GB"/>
              </w:rPr>
            </w:pPr>
            <w:r w:rsidRPr="00BC1921">
              <w:rPr>
                <w:color w:val="auto"/>
                <w:lang w:val="en-GB"/>
              </w:rPr>
              <w:t>0.883, 0.993</w:t>
            </w:r>
          </w:p>
        </w:tc>
        <w:tc>
          <w:tcPr>
            <w:tcW w:w="318" w:type="pct"/>
            <w:tcBorders>
              <w:top w:val="single" w:sz="6" w:space="0" w:color="auto"/>
              <w:left w:val="single" w:sz="6" w:space="0" w:color="auto"/>
              <w:bottom w:val="single" w:sz="6" w:space="0" w:color="auto"/>
              <w:right w:val="single" w:sz="6" w:space="0" w:color="auto"/>
            </w:tcBorders>
          </w:tcPr>
          <w:p w14:paraId="518FE89B" w14:textId="77777777" w:rsidR="003C393F" w:rsidRPr="00BC1921" w:rsidRDefault="003C393F" w:rsidP="007618CE">
            <w:pPr>
              <w:pStyle w:val="NoSpacing"/>
              <w:rPr>
                <w:color w:val="auto"/>
                <w:lang w:val="en-GB"/>
              </w:rPr>
            </w:pPr>
            <w:r w:rsidRPr="00BC1921">
              <w:rPr>
                <w:color w:val="auto"/>
                <w:lang w:val="en-GB"/>
              </w:rPr>
              <w:t>0.03</w:t>
            </w:r>
          </w:p>
        </w:tc>
        <w:tc>
          <w:tcPr>
            <w:tcW w:w="202" w:type="pct"/>
            <w:tcBorders>
              <w:top w:val="single" w:sz="6" w:space="0" w:color="auto"/>
              <w:left w:val="single" w:sz="6" w:space="0" w:color="auto"/>
              <w:bottom w:val="single" w:sz="6" w:space="0" w:color="auto"/>
              <w:right w:val="single" w:sz="6" w:space="0" w:color="auto"/>
            </w:tcBorders>
          </w:tcPr>
          <w:p w14:paraId="18DB6298" w14:textId="77777777" w:rsidR="003C393F" w:rsidRPr="00BC1921" w:rsidRDefault="003C393F" w:rsidP="007618CE">
            <w:pPr>
              <w:pStyle w:val="NoSpacing"/>
              <w:rPr>
                <w:color w:val="auto"/>
                <w:lang w:val="en-GB"/>
              </w:rPr>
            </w:pPr>
            <w:r w:rsidRPr="00BC1921">
              <w:rPr>
                <w:color w:val="auto"/>
                <w:lang w:val="en-GB"/>
              </w:rPr>
              <w:t>0.39</w:t>
            </w:r>
          </w:p>
        </w:tc>
        <w:tc>
          <w:tcPr>
            <w:tcW w:w="202" w:type="pct"/>
            <w:tcBorders>
              <w:top w:val="single" w:sz="6" w:space="0" w:color="auto"/>
              <w:left w:val="single" w:sz="6" w:space="0" w:color="auto"/>
              <w:bottom w:val="single" w:sz="6" w:space="0" w:color="auto"/>
              <w:right w:val="single" w:sz="6" w:space="0" w:color="auto"/>
            </w:tcBorders>
          </w:tcPr>
          <w:p w14:paraId="3362245B" w14:textId="77777777" w:rsidR="003C393F" w:rsidRPr="00BC1921" w:rsidRDefault="003C393F" w:rsidP="007618CE">
            <w:pPr>
              <w:pStyle w:val="NoSpacing"/>
              <w:rPr>
                <w:color w:val="auto"/>
                <w:lang w:val="en-GB"/>
              </w:rPr>
            </w:pPr>
            <w:r w:rsidRPr="00BC1921">
              <w:rPr>
                <w:color w:val="auto"/>
                <w:lang w:val="en-GB"/>
              </w:rPr>
              <w:t>0.38</w:t>
            </w:r>
          </w:p>
        </w:tc>
      </w:tr>
      <w:tr w:rsidR="00BC1921" w:rsidRPr="00BC1921" w14:paraId="751B04A9" w14:textId="77777777" w:rsidTr="00BC35B4">
        <w:trPr>
          <w:trHeight w:val="283"/>
        </w:trPr>
        <w:tc>
          <w:tcPr>
            <w:tcW w:w="404" w:type="pct"/>
            <w:vMerge w:val="restart"/>
            <w:tcBorders>
              <w:top w:val="single" w:sz="4" w:space="0" w:color="auto"/>
              <w:left w:val="single" w:sz="4" w:space="0" w:color="auto"/>
              <w:right w:val="single" w:sz="4" w:space="0" w:color="auto"/>
            </w:tcBorders>
          </w:tcPr>
          <w:p w14:paraId="68A46CD0" w14:textId="77777777" w:rsidR="00423872" w:rsidRPr="00BC1921" w:rsidRDefault="00423872" w:rsidP="00423872">
            <w:pPr>
              <w:pStyle w:val="NoSpacing"/>
              <w:rPr>
                <w:color w:val="auto"/>
                <w:lang w:val="en-GB"/>
              </w:rPr>
            </w:pPr>
            <w:r w:rsidRPr="00BC1921">
              <w:rPr>
                <w:color w:val="auto"/>
                <w:lang w:val="en-GB"/>
              </w:rPr>
              <w:t>All cancers </w:t>
            </w:r>
          </w:p>
          <w:p w14:paraId="2565D89D" w14:textId="77777777" w:rsidR="00423872" w:rsidRPr="00BC1921" w:rsidRDefault="00423872" w:rsidP="00423872">
            <w:pPr>
              <w:pStyle w:val="NoSpacing"/>
              <w:rPr>
                <w:color w:val="auto"/>
                <w:lang w:val="en-GB"/>
              </w:rPr>
            </w:pPr>
          </w:p>
        </w:tc>
        <w:tc>
          <w:tcPr>
            <w:tcW w:w="636" w:type="pct"/>
            <w:tcBorders>
              <w:top w:val="single" w:sz="6" w:space="0" w:color="auto"/>
              <w:left w:val="single" w:sz="4" w:space="0" w:color="auto"/>
              <w:bottom w:val="single" w:sz="6" w:space="0" w:color="auto"/>
              <w:right w:val="single" w:sz="6" w:space="0" w:color="auto"/>
            </w:tcBorders>
          </w:tcPr>
          <w:p w14:paraId="4F33B356" w14:textId="06EF4500" w:rsidR="00423872" w:rsidRPr="00BC1921" w:rsidRDefault="00423872" w:rsidP="00423872">
            <w:pPr>
              <w:pStyle w:val="NoSpacing"/>
              <w:rPr>
                <w:color w:val="auto"/>
                <w:lang w:val="en-GB"/>
              </w:rPr>
            </w:pPr>
            <w:proofErr w:type="gramStart"/>
            <w:r w:rsidRPr="00BC1921">
              <w:rPr>
                <w:color w:val="auto"/>
                <w:lang w:val="en-GB"/>
              </w:rPr>
              <w:t>Overall</w:t>
            </w:r>
            <w:proofErr w:type="gramEnd"/>
            <w:r w:rsidRPr="00BC1921">
              <w:rPr>
                <w:color w:val="auto"/>
                <w:lang w:val="en-GB"/>
              </w:rPr>
              <w:t xml:space="preserve"> </w:t>
            </w:r>
            <w:r w:rsidRPr="00BC1921">
              <w:rPr>
                <w:color w:val="auto"/>
                <w:vertAlign w:val="superscript"/>
                <w:lang w:val="en-GB"/>
              </w:rPr>
              <w:t>4 </w:t>
            </w:r>
          </w:p>
        </w:tc>
        <w:tc>
          <w:tcPr>
            <w:tcW w:w="313" w:type="pct"/>
            <w:tcBorders>
              <w:top w:val="single" w:sz="6" w:space="0" w:color="auto"/>
              <w:left w:val="single" w:sz="6" w:space="0" w:color="auto"/>
              <w:bottom w:val="single" w:sz="6" w:space="0" w:color="auto"/>
              <w:right w:val="single" w:sz="6" w:space="0" w:color="auto"/>
            </w:tcBorders>
          </w:tcPr>
          <w:p w14:paraId="0D73C758" w14:textId="0332FF41" w:rsidR="00423872" w:rsidRPr="00BC1921" w:rsidRDefault="00423872" w:rsidP="00423872">
            <w:pPr>
              <w:pStyle w:val="NoSpacing"/>
              <w:rPr>
                <w:color w:val="auto"/>
                <w:lang w:val="en-GB"/>
              </w:rPr>
            </w:pPr>
            <w:r w:rsidRPr="00BC1921">
              <w:rPr>
                <w:color w:val="auto"/>
                <w:lang w:val="en-GB"/>
              </w:rPr>
              <w:t>219,632</w:t>
            </w:r>
          </w:p>
        </w:tc>
        <w:tc>
          <w:tcPr>
            <w:tcW w:w="276" w:type="pct"/>
            <w:tcBorders>
              <w:top w:val="single" w:sz="6" w:space="0" w:color="auto"/>
              <w:left w:val="single" w:sz="6" w:space="0" w:color="auto"/>
              <w:bottom w:val="single" w:sz="6" w:space="0" w:color="auto"/>
              <w:right w:val="single" w:sz="6" w:space="0" w:color="auto"/>
            </w:tcBorders>
          </w:tcPr>
          <w:p w14:paraId="2DB335B7" w14:textId="56771F8D" w:rsidR="00423872" w:rsidRPr="00BC1921" w:rsidRDefault="00423872" w:rsidP="00423872">
            <w:pPr>
              <w:pStyle w:val="NoSpacing"/>
              <w:rPr>
                <w:color w:val="auto"/>
                <w:lang w:val="en-GB"/>
              </w:rPr>
            </w:pPr>
            <w:r w:rsidRPr="00BC1921">
              <w:rPr>
                <w:color w:val="auto"/>
                <w:lang w:val="en-GB"/>
              </w:rPr>
              <w:t>17,267</w:t>
            </w:r>
          </w:p>
        </w:tc>
        <w:tc>
          <w:tcPr>
            <w:tcW w:w="239" w:type="pct"/>
            <w:tcBorders>
              <w:top w:val="single" w:sz="6" w:space="0" w:color="auto"/>
              <w:left w:val="single" w:sz="6" w:space="0" w:color="auto"/>
              <w:bottom w:val="single" w:sz="6" w:space="0" w:color="auto"/>
              <w:right w:val="single" w:sz="6" w:space="0" w:color="auto"/>
            </w:tcBorders>
          </w:tcPr>
          <w:p w14:paraId="4F20708A" w14:textId="096F4A53" w:rsidR="00423872" w:rsidRPr="00BC1921" w:rsidRDefault="00423872" w:rsidP="00423872">
            <w:pPr>
              <w:pStyle w:val="NoSpacing"/>
              <w:rPr>
                <w:color w:val="auto"/>
                <w:lang w:val="en-GB"/>
              </w:rPr>
            </w:pPr>
            <w:r w:rsidRPr="00BC1921">
              <w:rPr>
                <w:color w:val="auto"/>
                <w:lang w:val="en-GB"/>
              </w:rPr>
              <w:t>0.965</w:t>
            </w:r>
          </w:p>
        </w:tc>
        <w:tc>
          <w:tcPr>
            <w:tcW w:w="443" w:type="pct"/>
            <w:tcBorders>
              <w:top w:val="single" w:sz="6" w:space="0" w:color="auto"/>
              <w:left w:val="single" w:sz="6" w:space="0" w:color="auto"/>
              <w:bottom w:val="single" w:sz="6" w:space="0" w:color="auto"/>
              <w:right w:val="single" w:sz="6" w:space="0" w:color="auto"/>
            </w:tcBorders>
          </w:tcPr>
          <w:p w14:paraId="2A8A4DC7" w14:textId="09CBF502" w:rsidR="00423872" w:rsidRPr="00BC1921" w:rsidRDefault="00423872" w:rsidP="00423872">
            <w:pPr>
              <w:pStyle w:val="NoSpacing"/>
              <w:rPr>
                <w:color w:val="auto"/>
                <w:lang w:val="en-GB"/>
              </w:rPr>
            </w:pPr>
            <w:r w:rsidRPr="00BC1921">
              <w:rPr>
                <w:color w:val="auto"/>
                <w:lang w:val="en-GB"/>
              </w:rPr>
              <w:t>0.947, 0.983</w:t>
            </w:r>
          </w:p>
        </w:tc>
        <w:tc>
          <w:tcPr>
            <w:tcW w:w="281" w:type="pct"/>
            <w:tcBorders>
              <w:top w:val="single" w:sz="6" w:space="0" w:color="auto"/>
              <w:left w:val="single" w:sz="6" w:space="0" w:color="auto"/>
              <w:bottom w:val="single" w:sz="6" w:space="0" w:color="auto"/>
              <w:right w:val="single" w:sz="6" w:space="0" w:color="auto"/>
            </w:tcBorders>
          </w:tcPr>
          <w:p w14:paraId="16D6977F" w14:textId="593D49BE" w:rsidR="00423872" w:rsidRPr="00BC1921" w:rsidRDefault="00423872" w:rsidP="00423872">
            <w:pPr>
              <w:pStyle w:val="NoSpacing"/>
              <w:rPr>
                <w:color w:val="auto"/>
                <w:lang w:val="en-GB"/>
              </w:rPr>
            </w:pPr>
            <w:r w:rsidRPr="00BC1921">
              <w:rPr>
                <w:color w:val="auto"/>
                <w:lang w:val="en-GB"/>
              </w:rPr>
              <w:t>&lt;0.001</w:t>
            </w:r>
          </w:p>
        </w:tc>
        <w:tc>
          <w:tcPr>
            <w:tcW w:w="213" w:type="pct"/>
            <w:tcBorders>
              <w:top w:val="single" w:sz="6" w:space="0" w:color="auto"/>
              <w:left w:val="single" w:sz="6" w:space="0" w:color="auto"/>
              <w:bottom w:val="single" w:sz="6" w:space="0" w:color="auto"/>
              <w:right w:val="single" w:sz="6" w:space="0" w:color="auto"/>
            </w:tcBorders>
          </w:tcPr>
          <w:p w14:paraId="417EB290" w14:textId="77777777" w:rsidR="00423872" w:rsidRPr="00BC1921" w:rsidRDefault="00423872" w:rsidP="00423872">
            <w:pPr>
              <w:pStyle w:val="NoSpacing"/>
              <w:rPr>
                <w:color w:val="auto"/>
                <w:lang w:val="en-GB"/>
              </w:rPr>
            </w:pPr>
          </w:p>
        </w:tc>
        <w:tc>
          <w:tcPr>
            <w:tcW w:w="218" w:type="pct"/>
            <w:tcBorders>
              <w:top w:val="single" w:sz="6" w:space="0" w:color="auto"/>
              <w:left w:val="single" w:sz="6" w:space="0" w:color="auto"/>
              <w:bottom w:val="single" w:sz="6" w:space="0" w:color="auto"/>
              <w:right w:val="single" w:sz="6" w:space="0" w:color="auto"/>
            </w:tcBorders>
          </w:tcPr>
          <w:p w14:paraId="34950678" w14:textId="77777777" w:rsidR="00423872" w:rsidRPr="00BC1921" w:rsidRDefault="00423872" w:rsidP="00423872">
            <w:pPr>
              <w:pStyle w:val="NoSpacing"/>
              <w:rPr>
                <w:color w:val="auto"/>
                <w:lang w:val="en-GB"/>
              </w:rPr>
            </w:pPr>
          </w:p>
        </w:tc>
        <w:tc>
          <w:tcPr>
            <w:tcW w:w="294" w:type="pct"/>
            <w:tcBorders>
              <w:top w:val="single" w:sz="6" w:space="0" w:color="auto"/>
              <w:left w:val="single" w:sz="6" w:space="0" w:color="auto"/>
              <w:bottom w:val="single" w:sz="6" w:space="0" w:color="auto"/>
              <w:right w:val="single" w:sz="6" w:space="0" w:color="auto"/>
            </w:tcBorders>
          </w:tcPr>
          <w:p w14:paraId="5426005C" w14:textId="77267F47" w:rsidR="00423872" w:rsidRPr="00BC1921" w:rsidRDefault="00F62B0C" w:rsidP="00423872">
            <w:pPr>
              <w:pStyle w:val="NoSpacing"/>
              <w:rPr>
                <w:color w:val="auto"/>
                <w:lang w:val="en-GB"/>
              </w:rPr>
            </w:pPr>
            <w:r w:rsidRPr="00BC1921">
              <w:rPr>
                <w:color w:val="auto"/>
                <w:lang w:val="en-GB"/>
              </w:rPr>
              <w:t>321,468</w:t>
            </w:r>
          </w:p>
        </w:tc>
        <w:tc>
          <w:tcPr>
            <w:tcW w:w="258" w:type="pct"/>
            <w:tcBorders>
              <w:top w:val="single" w:sz="6" w:space="0" w:color="auto"/>
              <w:left w:val="single" w:sz="6" w:space="0" w:color="auto"/>
              <w:bottom w:val="single" w:sz="6" w:space="0" w:color="auto"/>
              <w:right w:val="single" w:sz="6" w:space="0" w:color="auto"/>
            </w:tcBorders>
          </w:tcPr>
          <w:p w14:paraId="50E8B04C" w14:textId="6C2A0800" w:rsidR="00423872" w:rsidRPr="00BC1921" w:rsidRDefault="00423872" w:rsidP="00423872">
            <w:pPr>
              <w:pStyle w:val="NoSpacing"/>
              <w:rPr>
                <w:color w:val="auto"/>
                <w:lang w:val="en-GB"/>
              </w:rPr>
            </w:pPr>
            <w:r w:rsidRPr="00BC1921">
              <w:rPr>
                <w:color w:val="auto"/>
                <w:lang w:val="en-GB"/>
              </w:rPr>
              <w:t>31,160</w:t>
            </w:r>
          </w:p>
        </w:tc>
        <w:tc>
          <w:tcPr>
            <w:tcW w:w="239" w:type="pct"/>
            <w:tcBorders>
              <w:top w:val="single" w:sz="6" w:space="0" w:color="auto"/>
              <w:left w:val="single" w:sz="6" w:space="0" w:color="auto"/>
              <w:bottom w:val="single" w:sz="6" w:space="0" w:color="auto"/>
              <w:right w:val="single" w:sz="6" w:space="0" w:color="auto"/>
            </w:tcBorders>
          </w:tcPr>
          <w:p w14:paraId="09C03C83" w14:textId="0C444334" w:rsidR="00423872" w:rsidRPr="00BC1921" w:rsidRDefault="00423872" w:rsidP="00423872">
            <w:pPr>
              <w:pStyle w:val="NoSpacing"/>
              <w:rPr>
                <w:color w:val="auto"/>
                <w:lang w:val="en-GB"/>
              </w:rPr>
            </w:pPr>
            <w:r w:rsidRPr="00BC1921">
              <w:rPr>
                <w:color w:val="auto"/>
                <w:lang w:val="en-GB"/>
              </w:rPr>
              <w:t xml:space="preserve">0.983 </w:t>
            </w:r>
          </w:p>
        </w:tc>
        <w:tc>
          <w:tcPr>
            <w:tcW w:w="466" w:type="pct"/>
            <w:tcBorders>
              <w:top w:val="single" w:sz="6" w:space="0" w:color="auto"/>
              <w:left w:val="single" w:sz="6" w:space="0" w:color="auto"/>
              <w:bottom w:val="single" w:sz="6" w:space="0" w:color="auto"/>
              <w:right w:val="single" w:sz="6" w:space="0" w:color="auto"/>
            </w:tcBorders>
          </w:tcPr>
          <w:p w14:paraId="2EDE2C75" w14:textId="148B87D7" w:rsidR="00423872" w:rsidRPr="00BC1921" w:rsidRDefault="00423872" w:rsidP="00423872">
            <w:pPr>
              <w:pStyle w:val="NoSpacing"/>
              <w:rPr>
                <w:color w:val="auto"/>
                <w:lang w:val="en-GB"/>
              </w:rPr>
            </w:pPr>
            <w:r w:rsidRPr="00BC1921">
              <w:rPr>
                <w:color w:val="auto"/>
                <w:lang w:val="en-GB"/>
              </w:rPr>
              <w:t>0.972, 0.994</w:t>
            </w:r>
          </w:p>
        </w:tc>
        <w:tc>
          <w:tcPr>
            <w:tcW w:w="318" w:type="pct"/>
            <w:tcBorders>
              <w:top w:val="single" w:sz="6" w:space="0" w:color="auto"/>
              <w:left w:val="single" w:sz="6" w:space="0" w:color="auto"/>
              <w:bottom w:val="single" w:sz="6" w:space="0" w:color="auto"/>
              <w:right w:val="single" w:sz="6" w:space="0" w:color="auto"/>
            </w:tcBorders>
          </w:tcPr>
          <w:p w14:paraId="1C5C4731" w14:textId="4A12C388" w:rsidR="00423872" w:rsidRPr="00BC1921" w:rsidRDefault="00FE76A9" w:rsidP="00423872">
            <w:pPr>
              <w:pStyle w:val="NoSpacing"/>
              <w:rPr>
                <w:color w:val="auto"/>
                <w:lang w:val="en-GB"/>
              </w:rPr>
            </w:pPr>
            <w:r>
              <w:rPr>
                <w:color w:val="auto"/>
                <w:lang w:val="en-GB"/>
              </w:rPr>
              <w:t xml:space="preserve">&lt; </w:t>
            </w:r>
            <w:r w:rsidR="00423872" w:rsidRPr="00BC1921">
              <w:rPr>
                <w:color w:val="auto"/>
                <w:lang w:val="en-GB"/>
              </w:rPr>
              <w:t>0.0</w:t>
            </w:r>
            <w:r>
              <w:rPr>
                <w:color w:val="auto"/>
                <w:lang w:val="en-GB"/>
              </w:rPr>
              <w:t>1</w:t>
            </w:r>
          </w:p>
        </w:tc>
        <w:tc>
          <w:tcPr>
            <w:tcW w:w="202" w:type="pct"/>
            <w:tcBorders>
              <w:top w:val="single" w:sz="6" w:space="0" w:color="auto"/>
              <w:left w:val="single" w:sz="6" w:space="0" w:color="auto"/>
              <w:bottom w:val="single" w:sz="6" w:space="0" w:color="auto"/>
              <w:right w:val="single" w:sz="6" w:space="0" w:color="auto"/>
            </w:tcBorders>
          </w:tcPr>
          <w:p w14:paraId="1B23EF9B" w14:textId="77777777" w:rsidR="00423872" w:rsidRPr="00BC1921" w:rsidRDefault="00423872" w:rsidP="00423872">
            <w:pPr>
              <w:pStyle w:val="NoSpacing"/>
              <w:rPr>
                <w:color w:val="auto"/>
                <w:lang w:val="en-GB"/>
              </w:rPr>
            </w:pPr>
          </w:p>
        </w:tc>
        <w:tc>
          <w:tcPr>
            <w:tcW w:w="202" w:type="pct"/>
            <w:tcBorders>
              <w:top w:val="single" w:sz="6" w:space="0" w:color="auto"/>
              <w:left w:val="single" w:sz="6" w:space="0" w:color="auto"/>
              <w:bottom w:val="single" w:sz="6" w:space="0" w:color="auto"/>
              <w:right w:val="single" w:sz="6" w:space="0" w:color="auto"/>
            </w:tcBorders>
          </w:tcPr>
          <w:p w14:paraId="4CABC7C1" w14:textId="77777777" w:rsidR="00423872" w:rsidRPr="00BC1921" w:rsidRDefault="00423872" w:rsidP="00423872">
            <w:pPr>
              <w:pStyle w:val="NoSpacing"/>
              <w:rPr>
                <w:color w:val="auto"/>
                <w:lang w:val="en-GB"/>
              </w:rPr>
            </w:pPr>
          </w:p>
        </w:tc>
      </w:tr>
      <w:tr w:rsidR="00BC1921" w:rsidRPr="00BC1921" w14:paraId="633E3D11" w14:textId="77777777" w:rsidTr="00BC35B4">
        <w:trPr>
          <w:trHeight w:val="283"/>
        </w:trPr>
        <w:tc>
          <w:tcPr>
            <w:tcW w:w="404" w:type="pct"/>
            <w:vMerge/>
            <w:tcBorders>
              <w:left w:val="single" w:sz="4" w:space="0" w:color="auto"/>
              <w:right w:val="single" w:sz="4" w:space="0" w:color="auto"/>
            </w:tcBorders>
          </w:tcPr>
          <w:p w14:paraId="78B9124B" w14:textId="77777777" w:rsidR="00423872" w:rsidRPr="00BC1921" w:rsidRDefault="00423872" w:rsidP="00423872">
            <w:pPr>
              <w:pStyle w:val="NoSpacing"/>
              <w:rPr>
                <w:color w:val="auto"/>
                <w:lang w:val="en-GB"/>
              </w:rPr>
            </w:pPr>
          </w:p>
        </w:tc>
        <w:tc>
          <w:tcPr>
            <w:tcW w:w="636" w:type="pct"/>
            <w:tcBorders>
              <w:top w:val="single" w:sz="6" w:space="0" w:color="auto"/>
              <w:left w:val="single" w:sz="4" w:space="0" w:color="auto"/>
              <w:bottom w:val="single" w:sz="6" w:space="0" w:color="auto"/>
              <w:right w:val="single" w:sz="6" w:space="0" w:color="auto"/>
            </w:tcBorders>
          </w:tcPr>
          <w:p w14:paraId="6EFFB8AF" w14:textId="3C1C565A" w:rsidR="00423872" w:rsidRPr="00BC1921" w:rsidRDefault="00423872" w:rsidP="00423872">
            <w:pPr>
              <w:pStyle w:val="NoSpacing"/>
              <w:rPr>
                <w:color w:val="auto"/>
                <w:lang w:val="en-GB"/>
              </w:rPr>
            </w:pPr>
            <w:r w:rsidRPr="00BC1921">
              <w:rPr>
                <w:color w:val="auto"/>
                <w:lang w:val="en-GB"/>
              </w:rPr>
              <w:t>Overall</w:t>
            </w:r>
            <w:r w:rsidR="00FE76A9">
              <w:rPr>
                <w:color w:val="auto"/>
                <w:lang w:val="en-GB"/>
              </w:rPr>
              <w:t>,</w:t>
            </w:r>
            <w:r w:rsidRPr="00BC1921">
              <w:rPr>
                <w:color w:val="auto"/>
                <w:lang w:val="en-GB"/>
              </w:rPr>
              <w:t xml:space="preserve"> </w:t>
            </w:r>
            <w:proofErr w:type="spellStart"/>
            <w:r w:rsidRPr="00BC1921">
              <w:rPr>
                <w:color w:val="auto"/>
                <w:lang w:val="en-GB"/>
              </w:rPr>
              <w:t>Adj</w:t>
            </w:r>
            <w:proofErr w:type="spellEnd"/>
            <w:r w:rsidRPr="00BC1921">
              <w:rPr>
                <w:color w:val="auto"/>
                <w:lang w:val="en-GB"/>
              </w:rPr>
              <w:t xml:space="preserve"> T2D and CVD</w:t>
            </w:r>
            <w:r w:rsidRPr="00BC1921">
              <w:rPr>
                <w:color w:val="auto"/>
                <w:vertAlign w:val="superscript"/>
                <w:lang w:val="en-GB"/>
              </w:rPr>
              <w:t>5 </w:t>
            </w:r>
          </w:p>
        </w:tc>
        <w:tc>
          <w:tcPr>
            <w:tcW w:w="313" w:type="pct"/>
            <w:tcBorders>
              <w:top w:val="single" w:sz="6" w:space="0" w:color="auto"/>
              <w:left w:val="single" w:sz="6" w:space="0" w:color="auto"/>
              <w:bottom w:val="single" w:sz="6" w:space="0" w:color="auto"/>
              <w:right w:val="single" w:sz="6" w:space="0" w:color="auto"/>
            </w:tcBorders>
          </w:tcPr>
          <w:p w14:paraId="635D1213" w14:textId="3302543E" w:rsidR="00423872" w:rsidRPr="00BC1921" w:rsidRDefault="00423872" w:rsidP="00423872">
            <w:pPr>
              <w:pStyle w:val="NoSpacing"/>
              <w:rPr>
                <w:color w:val="auto"/>
                <w:lang w:val="en-GB"/>
              </w:rPr>
            </w:pPr>
            <w:r w:rsidRPr="00BC1921">
              <w:rPr>
                <w:color w:val="auto"/>
                <w:lang w:val="en-GB"/>
              </w:rPr>
              <w:t>219,632</w:t>
            </w:r>
          </w:p>
        </w:tc>
        <w:tc>
          <w:tcPr>
            <w:tcW w:w="276" w:type="pct"/>
            <w:tcBorders>
              <w:top w:val="single" w:sz="6" w:space="0" w:color="auto"/>
              <w:left w:val="single" w:sz="6" w:space="0" w:color="auto"/>
              <w:bottom w:val="single" w:sz="6" w:space="0" w:color="auto"/>
              <w:right w:val="single" w:sz="6" w:space="0" w:color="auto"/>
            </w:tcBorders>
          </w:tcPr>
          <w:p w14:paraId="048B5087" w14:textId="7B66AE34" w:rsidR="00423872" w:rsidRPr="00BC1921" w:rsidRDefault="00423872" w:rsidP="00423872">
            <w:pPr>
              <w:pStyle w:val="NoSpacing"/>
              <w:rPr>
                <w:color w:val="auto"/>
                <w:lang w:val="en-GB"/>
              </w:rPr>
            </w:pPr>
            <w:r w:rsidRPr="00BC1921">
              <w:rPr>
                <w:color w:val="auto"/>
                <w:lang w:val="en-GB"/>
              </w:rPr>
              <w:t>17,267</w:t>
            </w:r>
          </w:p>
        </w:tc>
        <w:tc>
          <w:tcPr>
            <w:tcW w:w="239" w:type="pct"/>
            <w:tcBorders>
              <w:top w:val="single" w:sz="6" w:space="0" w:color="auto"/>
              <w:left w:val="single" w:sz="6" w:space="0" w:color="auto"/>
              <w:bottom w:val="single" w:sz="6" w:space="0" w:color="auto"/>
              <w:right w:val="single" w:sz="6" w:space="0" w:color="auto"/>
            </w:tcBorders>
          </w:tcPr>
          <w:p w14:paraId="6F9CF48D" w14:textId="4005F52A" w:rsidR="00423872" w:rsidRPr="00BC1921" w:rsidRDefault="00423872" w:rsidP="00423872">
            <w:pPr>
              <w:pStyle w:val="NoSpacing"/>
              <w:rPr>
                <w:color w:val="auto"/>
                <w:lang w:val="en-GB"/>
              </w:rPr>
            </w:pPr>
            <w:r w:rsidRPr="00BC1921">
              <w:rPr>
                <w:color w:val="auto"/>
                <w:lang w:val="en-GB"/>
              </w:rPr>
              <w:t>0.965</w:t>
            </w:r>
          </w:p>
        </w:tc>
        <w:tc>
          <w:tcPr>
            <w:tcW w:w="443" w:type="pct"/>
            <w:tcBorders>
              <w:top w:val="single" w:sz="6" w:space="0" w:color="auto"/>
              <w:left w:val="single" w:sz="6" w:space="0" w:color="auto"/>
              <w:bottom w:val="single" w:sz="6" w:space="0" w:color="auto"/>
              <w:right w:val="single" w:sz="6" w:space="0" w:color="auto"/>
            </w:tcBorders>
          </w:tcPr>
          <w:p w14:paraId="735EB730" w14:textId="2F5A3662" w:rsidR="00423872" w:rsidRPr="00BC1921" w:rsidRDefault="00423872" w:rsidP="00423872">
            <w:pPr>
              <w:pStyle w:val="NoSpacing"/>
              <w:rPr>
                <w:color w:val="auto"/>
                <w:lang w:val="en-GB"/>
              </w:rPr>
            </w:pPr>
            <w:r w:rsidRPr="00BC1921">
              <w:rPr>
                <w:color w:val="auto"/>
                <w:lang w:val="en-GB"/>
              </w:rPr>
              <w:t>0.948, 0.983</w:t>
            </w:r>
          </w:p>
        </w:tc>
        <w:tc>
          <w:tcPr>
            <w:tcW w:w="281" w:type="pct"/>
            <w:tcBorders>
              <w:top w:val="single" w:sz="6" w:space="0" w:color="auto"/>
              <w:left w:val="single" w:sz="6" w:space="0" w:color="auto"/>
              <w:bottom w:val="single" w:sz="6" w:space="0" w:color="auto"/>
              <w:right w:val="single" w:sz="6" w:space="0" w:color="auto"/>
            </w:tcBorders>
          </w:tcPr>
          <w:p w14:paraId="13A690EB" w14:textId="6279E9CB" w:rsidR="00423872" w:rsidRPr="00BC1921" w:rsidRDefault="00423872" w:rsidP="00423872">
            <w:pPr>
              <w:pStyle w:val="NoSpacing"/>
              <w:rPr>
                <w:color w:val="auto"/>
                <w:lang w:val="en-GB"/>
              </w:rPr>
            </w:pPr>
            <w:r w:rsidRPr="00BC1921">
              <w:rPr>
                <w:color w:val="auto"/>
                <w:lang w:val="en-GB"/>
              </w:rPr>
              <w:t>&lt;0.001</w:t>
            </w:r>
          </w:p>
        </w:tc>
        <w:tc>
          <w:tcPr>
            <w:tcW w:w="213" w:type="pct"/>
            <w:tcBorders>
              <w:top w:val="single" w:sz="6" w:space="0" w:color="auto"/>
              <w:left w:val="single" w:sz="6" w:space="0" w:color="auto"/>
              <w:bottom w:val="single" w:sz="6" w:space="0" w:color="auto"/>
              <w:right w:val="single" w:sz="6" w:space="0" w:color="auto"/>
            </w:tcBorders>
          </w:tcPr>
          <w:p w14:paraId="7812512C" w14:textId="77777777" w:rsidR="00423872" w:rsidRPr="00BC1921" w:rsidRDefault="00423872" w:rsidP="00423872">
            <w:pPr>
              <w:pStyle w:val="NoSpacing"/>
              <w:rPr>
                <w:color w:val="auto"/>
                <w:lang w:val="en-GB"/>
              </w:rPr>
            </w:pPr>
          </w:p>
        </w:tc>
        <w:tc>
          <w:tcPr>
            <w:tcW w:w="218" w:type="pct"/>
            <w:tcBorders>
              <w:top w:val="single" w:sz="6" w:space="0" w:color="auto"/>
              <w:left w:val="single" w:sz="6" w:space="0" w:color="auto"/>
              <w:bottom w:val="single" w:sz="6" w:space="0" w:color="auto"/>
              <w:right w:val="single" w:sz="6" w:space="0" w:color="auto"/>
            </w:tcBorders>
          </w:tcPr>
          <w:p w14:paraId="71C101F6" w14:textId="77777777" w:rsidR="00423872" w:rsidRPr="00BC1921" w:rsidRDefault="00423872" w:rsidP="00423872">
            <w:pPr>
              <w:pStyle w:val="NoSpacing"/>
              <w:rPr>
                <w:color w:val="auto"/>
                <w:lang w:val="en-GB"/>
              </w:rPr>
            </w:pPr>
          </w:p>
        </w:tc>
        <w:tc>
          <w:tcPr>
            <w:tcW w:w="294" w:type="pct"/>
            <w:tcBorders>
              <w:top w:val="single" w:sz="6" w:space="0" w:color="auto"/>
              <w:left w:val="single" w:sz="6" w:space="0" w:color="auto"/>
              <w:bottom w:val="single" w:sz="6" w:space="0" w:color="auto"/>
              <w:right w:val="single" w:sz="6" w:space="0" w:color="auto"/>
            </w:tcBorders>
          </w:tcPr>
          <w:p w14:paraId="147539AC" w14:textId="13B5A540" w:rsidR="00423872" w:rsidRPr="00BC1921" w:rsidRDefault="00B20AF2" w:rsidP="00423872">
            <w:pPr>
              <w:pStyle w:val="NoSpacing"/>
              <w:rPr>
                <w:color w:val="auto"/>
                <w:lang w:val="en-GB"/>
              </w:rPr>
            </w:pPr>
            <w:r w:rsidRPr="00BC1921">
              <w:rPr>
                <w:color w:val="auto"/>
                <w:lang w:val="en-GB"/>
              </w:rPr>
              <w:t>321,468</w:t>
            </w:r>
          </w:p>
        </w:tc>
        <w:tc>
          <w:tcPr>
            <w:tcW w:w="258" w:type="pct"/>
            <w:tcBorders>
              <w:top w:val="single" w:sz="6" w:space="0" w:color="auto"/>
              <w:left w:val="single" w:sz="6" w:space="0" w:color="auto"/>
              <w:bottom w:val="single" w:sz="6" w:space="0" w:color="auto"/>
              <w:right w:val="single" w:sz="6" w:space="0" w:color="auto"/>
            </w:tcBorders>
          </w:tcPr>
          <w:p w14:paraId="70324656" w14:textId="2381D2DA" w:rsidR="00423872" w:rsidRPr="00BC1921" w:rsidRDefault="00423872" w:rsidP="00423872">
            <w:pPr>
              <w:pStyle w:val="NoSpacing"/>
              <w:rPr>
                <w:color w:val="auto"/>
                <w:lang w:val="en-GB"/>
              </w:rPr>
            </w:pPr>
            <w:r w:rsidRPr="00BC1921">
              <w:rPr>
                <w:color w:val="auto"/>
                <w:lang w:val="en-GB"/>
              </w:rPr>
              <w:t>31,160</w:t>
            </w:r>
          </w:p>
        </w:tc>
        <w:tc>
          <w:tcPr>
            <w:tcW w:w="239" w:type="pct"/>
            <w:tcBorders>
              <w:top w:val="single" w:sz="6" w:space="0" w:color="auto"/>
              <w:left w:val="single" w:sz="6" w:space="0" w:color="auto"/>
              <w:bottom w:val="single" w:sz="6" w:space="0" w:color="auto"/>
              <w:right w:val="single" w:sz="6" w:space="0" w:color="auto"/>
            </w:tcBorders>
          </w:tcPr>
          <w:p w14:paraId="53C13CB0" w14:textId="2AE21C39" w:rsidR="00423872" w:rsidRPr="00BC1921" w:rsidRDefault="00423872" w:rsidP="00423872">
            <w:pPr>
              <w:pStyle w:val="NoSpacing"/>
              <w:rPr>
                <w:color w:val="auto"/>
                <w:lang w:val="en-GB"/>
              </w:rPr>
            </w:pPr>
            <w:r w:rsidRPr="00BC1921">
              <w:rPr>
                <w:color w:val="auto"/>
                <w:lang w:val="en-GB"/>
              </w:rPr>
              <w:t>0.983</w:t>
            </w:r>
          </w:p>
        </w:tc>
        <w:tc>
          <w:tcPr>
            <w:tcW w:w="466" w:type="pct"/>
            <w:tcBorders>
              <w:top w:val="single" w:sz="6" w:space="0" w:color="auto"/>
              <w:left w:val="single" w:sz="6" w:space="0" w:color="auto"/>
              <w:bottom w:val="single" w:sz="6" w:space="0" w:color="auto"/>
              <w:right w:val="single" w:sz="6" w:space="0" w:color="auto"/>
            </w:tcBorders>
          </w:tcPr>
          <w:p w14:paraId="3742180F" w14:textId="6278F505" w:rsidR="00423872" w:rsidRPr="00BC1921" w:rsidRDefault="00423872" w:rsidP="00423872">
            <w:pPr>
              <w:pStyle w:val="NoSpacing"/>
              <w:rPr>
                <w:color w:val="auto"/>
                <w:lang w:val="en-GB"/>
              </w:rPr>
            </w:pPr>
            <w:r w:rsidRPr="00BC1921">
              <w:rPr>
                <w:color w:val="auto"/>
                <w:lang w:val="en-GB"/>
              </w:rPr>
              <w:t>0.972, 0.995</w:t>
            </w:r>
          </w:p>
        </w:tc>
        <w:tc>
          <w:tcPr>
            <w:tcW w:w="318" w:type="pct"/>
            <w:tcBorders>
              <w:top w:val="single" w:sz="6" w:space="0" w:color="auto"/>
              <w:left w:val="single" w:sz="6" w:space="0" w:color="auto"/>
              <w:bottom w:val="single" w:sz="6" w:space="0" w:color="auto"/>
              <w:right w:val="single" w:sz="6" w:space="0" w:color="auto"/>
            </w:tcBorders>
          </w:tcPr>
          <w:p w14:paraId="7DA1D568" w14:textId="6671577A" w:rsidR="00423872" w:rsidRPr="00BC1921" w:rsidRDefault="00FE76A9" w:rsidP="00423872">
            <w:pPr>
              <w:pStyle w:val="NoSpacing"/>
              <w:rPr>
                <w:color w:val="auto"/>
                <w:lang w:val="en-GB"/>
              </w:rPr>
            </w:pPr>
            <w:r>
              <w:rPr>
                <w:color w:val="auto"/>
                <w:lang w:val="en-GB"/>
              </w:rPr>
              <w:t xml:space="preserve">&lt; </w:t>
            </w:r>
            <w:r w:rsidR="00423872" w:rsidRPr="00BC1921">
              <w:rPr>
                <w:color w:val="auto"/>
                <w:lang w:val="en-GB"/>
              </w:rPr>
              <w:t>0.0</w:t>
            </w:r>
            <w:r>
              <w:rPr>
                <w:color w:val="auto"/>
                <w:lang w:val="en-GB"/>
              </w:rPr>
              <w:t>1</w:t>
            </w:r>
          </w:p>
        </w:tc>
        <w:tc>
          <w:tcPr>
            <w:tcW w:w="202" w:type="pct"/>
            <w:tcBorders>
              <w:top w:val="single" w:sz="6" w:space="0" w:color="auto"/>
              <w:left w:val="single" w:sz="6" w:space="0" w:color="auto"/>
              <w:bottom w:val="single" w:sz="6" w:space="0" w:color="auto"/>
              <w:right w:val="single" w:sz="6" w:space="0" w:color="auto"/>
            </w:tcBorders>
          </w:tcPr>
          <w:p w14:paraId="4484EE71" w14:textId="77777777" w:rsidR="00423872" w:rsidRPr="00BC1921" w:rsidRDefault="00423872" w:rsidP="00423872">
            <w:pPr>
              <w:pStyle w:val="NoSpacing"/>
              <w:rPr>
                <w:color w:val="auto"/>
                <w:lang w:val="en-GB"/>
              </w:rPr>
            </w:pPr>
          </w:p>
        </w:tc>
        <w:tc>
          <w:tcPr>
            <w:tcW w:w="202" w:type="pct"/>
            <w:tcBorders>
              <w:top w:val="single" w:sz="6" w:space="0" w:color="auto"/>
              <w:left w:val="single" w:sz="6" w:space="0" w:color="auto"/>
              <w:bottom w:val="single" w:sz="6" w:space="0" w:color="auto"/>
              <w:right w:val="single" w:sz="6" w:space="0" w:color="auto"/>
            </w:tcBorders>
          </w:tcPr>
          <w:p w14:paraId="3ABC420A" w14:textId="77777777" w:rsidR="00423872" w:rsidRPr="00BC1921" w:rsidRDefault="00423872" w:rsidP="00423872">
            <w:pPr>
              <w:pStyle w:val="NoSpacing"/>
              <w:rPr>
                <w:color w:val="auto"/>
                <w:lang w:val="en-GB"/>
              </w:rPr>
            </w:pPr>
          </w:p>
        </w:tc>
      </w:tr>
      <w:tr w:rsidR="00BC1921" w:rsidRPr="00BC1921" w14:paraId="4847F0DD" w14:textId="77777777" w:rsidTr="00BC35B4">
        <w:trPr>
          <w:trHeight w:val="283"/>
        </w:trPr>
        <w:tc>
          <w:tcPr>
            <w:tcW w:w="404" w:type="pct"/>
            <w:vMerge/>
            <w:tcBorders>
              <w:left w:val="single" w:sz="4" w:space="0" w:color="auto"/>
              <w:right w:val="single" w:sz="4" w:space="0" w:color="auto"/>
            </w:tcBorders>
          </w:tcPr>
          <w:p w14:paraId="29BAB8AC" w14:textId="77777777" w:rsidR="005E1BBC" w:rsidRPr="00BC1921" w:rsidRDefault="005E1BBC" w:rsidP="005E1BBC">
            <w:pPr>
              <w:pStyle w:val="NoSpacing"/>
              <w:rPr>
                <w:color w:val="auto"/>
                <w:lang w:val="en-GB"/>
              </w:rPr>
            </w:pPr>
          </w:p>
        </w:tc>
        <w:tc>
          <w:tcPr>
            <w:tcW w:w="636" w:type="pct"/>
            <w:tcBorders>
              <w:top w:val="single" w:sz="6" w:space="0" w:color="auto"/>
              <w:left w:val="single" w:sz="4" w:space="0" w:color="auto"/>
              <w:bottom w:val="single" w:sz="6" w:space="0" w:color="auto"/>
              <w:right w:val="single" w:sz="6" w:space="0" w:color="auto"/>
            </w:tcBorders>
          </w:tcPr>
          <w:p w14:paraId="7B4B7493" w14:textId="0AF02595" w:rsidR="005E1BBC" w:rsidRPr="00BC1921" w:rsidRDefault="005E1BBC" w:rsidP="005E1BBC">
            <w:pPr>
              <w:pStyle w:val="NoSpacing"/>
              <w:rPr>
                <w:color w:val="auto"/>
                <w:lang w:val="en-GB"/>
              </w:rPr>
            </w:pPr>
            <w:r w:rsidRPr="00BC1921">
              <w:rPr>
                <w:color w:val="auto"/>
                <w:lang w:val="en-GB"/>
              </w:rPr>
              <w:t>Without T2D</w:t>
            </w:r>
            <w:r w:rsidRPr="00BC1921">
              <w:rPr>
                <w:color w:val="auto"/>
                <w:vertAlign w:val="superscript"/>
                <w:lang w:val="en-GB"/>
              </w:rPr>
              <w:t>6</w:t>
            </w:r>
            <w:r w:rsidRPr="00BC1921">
              <w:rPr>
                <w:color w:val="auto"/>
                <w:lang w:val="en-GB"/>
              </w:rPr>
              <w:t> </w:t>
            </w:r>
          </w:p>
        </w:tc>
        <w:tc>
          <w:tcPr>
            <w:tcW w:w="313" w:type="pct"/>
            <w:tcBorders>
              <w:top w:val="single" w:sz="6" w:space="0" w:color="auto"/>
              <w:left w:val="single" w:sz="6" w:space="0" w:color="auto"/>
              <w:bottom w:val="single" w:sz="6" w:space="0" w:color="auto"/>
              <w:right w:val="single" w:sz="6" w:space="0" w:color="auto"/>
            </w:tcBorders>
          </w:tcPr>
          <w:p w14:paraId="18C4204B" w14:textId="3E7ED588" w:rsidR="005E1BBC" w:rsidRPr="00BC1921" w:rsidRDefault="005E1BBC" w:rsidP="005E1BBC">
            <w:pPr>
              <w:pStyle w:val="NoSpacing"/>
              <w:rPr>
                <w:color w:val="auto"/>
                <w:lang w:val="en-GB"/>
              </w:rPr>
            </w:pPr>
            <w:r w:rsidRPr="00BC1921">
              <w:rPr>
                <w:color w:val="auto"/>
                <w:lang w:val="en-GB"/>
              </w:rPr>
              <w:t>210,133</w:t>
            </w:r>
          </w:p>
        </w:tc>
        <w:tc>
          <w:tcPr>
            <w:tcW w:w="276" w:type="pct"/>
            <w:tcBorders>
              <w:top w:val="single" w:sz="6" w:space="0" w:color="auto"/>
              <w:left w:val="single" w:sz="6" w:space="0" w:color="auto"/>
              <w:bottom w:val="single" w:sz="6" w:space="0" w:color="auto"/>
              <w:right w:val="single" w:sz="6" w:space="0" w:color="auto"/>
            </w:tcBorders>
          </w:tcPr>
          <w:p w14:paraId="37179E82" w14:textId="22D2961A" w:rsidR="005E1BBC" w:rsidRPr="00BC1921" w:rsidRDefault="005E1BBC" w:rsidP="005E1BBC">
            <w:pPr>
              <w:pStyle w:val="NoSpacing"/>
              <w:rPr>
                <w:color w:val="auto"/>
                <w:lang w:val="en-GB"/>
              </w:rPr>
            </w:pPr>
            <w:r w:rsidRPr="00BC1921">
              <w:rPr>
                <w:color w:val="auto"/>
                <w:lang w:val="en-GB"/>
              </w:rPr>
              <w:t>16,513</w:t>
            </w:r>
          </w:p>
        </w:tc>
        <w:tc>
          <w:tcPr>
            <w:tcW w:w="239" w:type="pct"/>
            <w:tcBorders>
              <w:top w:val="single" w:sz="6" w:space="0" w:color="auto"/>
              <w:left w:val="single" w:sz="6" w:space="0" w:color="auto"/>
              <w:bottom w:val="single" w:sz="6" w:space="0" w:color="auto"/>
              <w:right w:val="single" w:sz="6" w:space="0" w:color="auto"/>
            </w:tcBorders>
          </w:tcPr>
          <w:p w14:paraId="2028C316" w14:textId="0D166965" w:rsidR="005E1BBC" w:rsidRPr="00BC1921" w:rsidRDefault="005E1BBC" w:rsidP="005E1BBC">
            <w:pPr>
              <w:pStyle w:val="NoSpacing"/>
              <w:rPr>
                <w:color w:val="auto"/>
                <w:lang w:val="en-GB"/>
              </w:rPr>
            </w:pPr>
            <w:r w:rsidRPr="00BC1921">
              <w:rPr>
                <w:color w:val="auto"/>
                <w:lang w:val="en-GB"/>
              </w:rPr>
              <w:t>0.965</w:t>
            </w:r>
          </w:p>
        </w:tc>
        <w:tc>
          <w:tcPr>
            <w:tcW w:w="443" w:type="pct"/>
            <w:tcBorders>
              <w:top w:val="single" w:sz="6" w:space="0" w:color="auto"/>
              <w:left w:val="single" w:sz="6" w:space="0" w:color="auto"/>
              <w:bottom w:val="single" w:sz="6" w:space="0" w:color="auto"/>
              <w:right w:val="single" w:sz="6" w:space="0" w:color="auto"/>
            </w:tcBorders>
          </w:tcPr>
          <w:p w14:paraId="56D0DF02" w14:textId="1AE3A65B" w:rsidR="005E1BBC" w:rsidRPr="00BC1921" w:rsidRDefault="005E1BBC" w:rsidP="005E1BBC">
            <w:pPr>
              <w:pStyle w:val="NoSpacing"/>
              <w:rPr>
                <w:color w:val="auto"/>
                <w:lang w:val="en-GB"/>
              </w:rPr>
            </w:pPr>
            <w:r w:rsidRPr="00BC1921">
              <w:rPr>
                <w:color w:val="auto"/>
                <w:lang w:val="en-GB"/>
              </w:rPr>
              <w:t>0.947, 0.983</w:t>
            </w:r>
          </w:p>
        </w:tc>
        <w:tc>
          <w:tcPr>
            <w:tcW w:w="281" w:type="pct"/>
            <w:tcBorders>
              <w:top w:val="single" w:sz="6" w:space="0" w:color="auto"/>
              <w:left w:val="single" w:sz="6" w:space="0" w:color="auto"/>
              <w:bottom w:val="single" w:sz="6" w:space="0" w:color="auto"/>
              <w:right w:val="single" w:sz="6" w:space="0" w:color="auto"/>
            </w:tcBorders>
          </w:tcPr>
          <w:p w14:paraId="26083C86" w14:textId="139778FE" w:rsidR="005E1BBC" w:rsidRPr="00BC1921" w:rsidRDefault="005E1BBC" w:rsidP="005E1BBC">
            <w:pPr>
              <w:pStyle w:val="NoSpacing"/>
              <w:rPr>
                <w:color w:val="auto"/>
                <w:lang w:val="en-GB"/>
              </w:rPr>
            </w:pPr>
            <w:r w:rsidRPr="00BC1921">
              <w:rPr>
                <w:color w:val="auto"/>
                <w:lang w:val="en-GB"/>
              </w:rPr>
              <w:t>&lt;0.001</w:t>
            </w:r>
          </w:p>
        </w:tc>
        <w:tc>
          <w:tcPr>
            <w:tcW w:w="213" w:type="pct"/>
            <w:tcBorders>
              <w:top w:val="single" w:sz="6" w:space="0" w:color="auto"/>
              <w:left w:val="single" w:sz="6" w:space="0" w:color="auto"/>
              <w:bottom w:val="single" w:sz="6" w:space="0" w:color="auto"/>
              <w:right w:val="single" w:sz="6" w:space="0" w:color="auto"/>
            </w:tcBorders>
          </w:tcPr>
          <w:p w14:paraId="2506B0A1" w14:textId="77777777" w:rsidR="005E1BBC" w:rsidRPr="00BC1921" w:rsidRDefault="005E1BBC" w:rsidP="005E1BBC">
            <w:pPr>
              <w:pStyle w:val="NoSpacing"/>
              <w:rPr>
                <w:color w:val="auto"/>
                <w:lang w:val="en-GB"/>
              </w:rPr>
            </w:pPr>
          </w:p>
        </w:tc>
        <w:tc>
          <w:tcPr>
            <w:tcW w:w="218" w:type="pct"/>
            <w:tcBorders>
              <w:top w:val="single" w:sz="6" w:space="0" w:color="auto"/>
              <w:left w:val="single" w:sz="6" w:space="0" w:color="auto"/>
              <w:bottom w:val="single" w:sz="6" w:space="0" w:color="auto"/>
              <w:right w:val="single" w:sz="6" w:space="0" w:color="auto"/>
            </w:tcBorders>
          </w:tcPr>
          <w:p w14:paraId="0CB2E310" w14:textId="77777777" w:rsidR="005E1BBC" w:rsidRPr="00BC1921" w:rsidRDefault="005E1BBC" w:rsidP="005E1BBC">
            <w:pPr>
              <w:pStyle w:val="NoSpacing"/>
              <w:rPr>
                <w:color w:val="auto"/>
                <w:lang w:val="en-GB"/>
              </w:rPr>
            </w:pPr>
          </w:p>
        </w:tc>
        <w:tc>
          <w:tcPr>
            <w:tcW w:w="294" w:type="pct"/>
            <w:tcBorders>
              <w:top w:val="single" w:sz="6" w:space="0" w:color="auto"/>
              <w:left w:val="single" w:sz="6" w:space="0" w:color="auto"/>
              <w:bottom w:val="single" w:sz="6" w:space="0" w:color="auto"/>
              <w:right w:val="single" w:sz="6" w:space="0" w:color="auto"/>
            </w:tcBorders>
          </w:tcPr>
          <w:p w14:paraId="45BD96BB" w14:textId="55ACEF0C" w:rsidR="005E1BBC" w:rsidRPr="00BC1921" w:rsidRDefault="005E1BBC" w:rsidP="005E1BBC">
            <w:pPr>
              <w:pStyle w:val="NoSpacing"/>
              <w:rPr>
                <w:color w:val="auto"/>
                <w:lang w:val="en-GB"/>
              </w:rPr>
            </w:pPr>
            <w:r w:rsidRPr="00BC1921">
              <w:rPr>
                <w:color w:val="auto"/>
                <w:lang w:val="en-GB"/>
              </w:rPr>
              <w:t>308,511</w:t>
            </w:r>
          </w:p>
        </w:tc>
        <w:tc>
          <w:tcPr>
            <w:tcW w:w="258" w:type="pct"/>
            <w:tcBorders>
              <w:top w:val="single" w:sz="6" w:space="0" w:color="auto"/>
              <w:left w:val="single" w:sz="6" w:space="0" w:color="auto"/>
              <w:bottom w:val="single" w:sz="6" w:space="0" w:color="auto"/>
              <w:right w:val="single" w:sz="6" w:space="0" w:color="auto"/>
            </w:tcBorders>
          </w:tcPr>
          <w:p w14:paraId="154C6D70" w14:textId="665B9332" w:rsidR="005E1BBC" w:rsidRPr="00BC1921" w:rsidRDefault="005E1BBC" w:rsidP="005E1BBC">
            <w:pPr>
              <w:pStyle w:val="NoSpacing"/>
              <w:rPr>
                <w:color w:val="auto"/>
                <w:lang w:val="en-GB"/>
              </w:rPr>
            </w:pPr>
            <w:r w:rsidRPr="00BC1921">
              <w:rPr>
                <w:color w:val="auto"/>
                <w:lang w:val="en-GB"/>
              </w:rPr>
              <w:t>30,313</w:t>
            </w:r>
          </w:p>
        </w:tc>
        <w:tc>
          <w:tcPr>
            <w:tcW w:w="239" w:type="pct"/>
            <w:tcBorders>
              <w:top w:val="single" w:sz="6" w:space="0" w:color="auto"/>
              <w:left w:val="single" w:sz="6" w:space="0" w:color="auto"/>
              <w:bottom w:val="single" w:sz="6" w:space="0" w:color="auto"/>
              <w:right w:val="single" w:sz="6" w:space="0" w:color="auto"/>
            </w:tcBorders>
          </w:tcPr>
          <w:p w14:paraId="300F0B93" w14:textId="251A7669" w:rsidR="005E1BBC" w:rsidRPr="00BC1921" w:rsidRDefault="005E1BBC" w:rsidP="005E1BBC">
            <w:pPr>
              <w:pStyle w:val="NoSpacing"/>
              <w:rPr>
                <w:color w:val="auto"/>
                <w:lang w:val="en-GB"/>
              </w:rPr>
            </w:pPr>
            <w:r w:rsidRPr="00BC1921">
              <w:rPr>
                <w:color w:val="auto"/>
                <w:lang w:val="en-GB"/>
              </w:rPr>
              <w:t>0.984</w:t>
            </w:r>
          </w:p>
        </w:tc>
        <w:tc>
          <w:tcPr>
            <w:tcW w:w="466" w:type="pct"/>
            <w:tcBorders>
              <w:top w:val="single" w:sz="6" w:space="0" w:color="auto"/>
              <w:left w:val="single" w:sz="6" w:space="0" w:color="auto"/>
              <w:bottom w:val="single" w:sz="6" w:space="0" w:color="auto"/>
              <w:right w:val="single" w:sz="6" w:space="0" w:color="auto"/>
            </w:tcBorders>
          </w:tcPr>
          <w:p w14:paraId="4C3BCE7C" w14:textId="0714C1D3" w:rsidR="005E1BBC" w:rsidRPr="00BC1921" w:rsidRDefault="005E1BBC" w:rsidP="005E1BBC">
            <w:pPr>
              <w:pStyle w:val="NoSpacing"/>
              <w:rPr>
                <w:color w:val="auto"/>
                <w:lang w:val="en-GB"/>
              </w:rPr>
            </w:pPr>
            <w:r w:rsidRPr="00BC1921">
              <w:rPr>
                <w:color w:val="auto"/>
                <w:lang w:val="en-GB"/>
              </w:rPr>
              <w:t>0.973</w:t>
            </w:r>
            <w:r w:rsidR="009061A1" w:rsidRPr="00BC1921">
              <w:rPr>
                <w:color w:val="auto"/>
                <w:lang w:val="en-GB"/>
              </w:rPr>
              <w:t xml:space="preserve">, </w:t>
            </w:r>
            <w:r w:rsidRPr="00BC1921">
              <w:rPr>
                <w:color w:val="auto"/>
                <w:lang w:val="en-GB"/>
              </w:rPr>
              <w:t>0.996</w:t>
            </w:r>
          </w:p>
        </w:tc>
        <w:tc>
          <w:tcPr>
            <w:tcW w:w="318" w:type="pct"/>
            <w:tcBorders>
              <w:top w:val="single" w:sz="6" w:space="0" w:color="auto"/>
              <w:left w:val="single" w:sz="6" w:space="0" w:color="auto"/>
              <w:bottom w:val="single" w:sz="6" w:space="0" w:color="auto"/>
              <w:right w:val="single" w:sz="6" w:space="0" w:color="auto"/>
            </w:tcBorders>
          </w:tcPr>
          <w:p w14:paraId="2D6D3AD9" w14:textId="09DD5994" w:rsidR="005E1BBC" w:rsidRPr="00BC1921" w:rsidRDefault="00FE76A9" w:rsidP="005E1BBC">
            <w:pPr>
              <w:pStyle w:val="NoSpacing"/>
              <w:rPr>
                <w:color w:val="auto"/>
                <w:lang w:val="en-GB"/>
              </w:rPr>
            </w:pPr>
            <w:r>
              <w:rPr>
                <w:color w:val="auto"/>
                <w:lang w:val="en-GB"/>
              </w:rPr>
              <w:t xml:space="preserve">&lt; </w:t>
            </w:r>
            <w:r w:rsidR="005E1BBC" w:rsidRPr="00BC1921">
              <w:rPr>
                <w:color w:val="auto"/>
                <w:lang w:val="en-GB"/>
              </w:rPr>
              <w:t>0.0</w:t>
            </w:r>
            <w:r>
              <w:rPr>
                <w:color w:val="auto"/>
                <w:lang w:val="en-GB"/>
              </w:rPr>
              <w:t>1</w:t>
            </w:r>
          </w:p>
        </w:tc>
        <w:tc>
          <w:tcPr>
            <w:tcW w:w="202" w:type="pct"/>
            <w:tcBorders>
              <w:top w:val="single" w:sz="6" w:space="0" w:color="auto"/>
              <w:left w:val="single" w:sz="6" w:space="0" w:color="auto"/>
              <w:bottom w:val="single" w:sz="6" w:space="0" w:color="auto"/>
              <w:right w:val="single" w:sz="6" w:space="0" w:color="auto"/>
            </w:tcBorders>
          </w:tcPr>
          <w:p w14:paraId="52775B77" w14:textId="77777777" w:rsidR="005E1BBC" w:rsidRPr="00BC1921" w:rsidRDefault="005E1BBC" w:rsidP="005E1BBC">
            <w:pPr>
              <w:pStyle w:val="NoSpacing"/>
              <w:rPr>
                <w:color w:val="auto"/>
                <w:lang w:val="en-GB"/>
              </w:rPr>
            </w:pPr>
          </w:p>
        </w:tc>
        <w:tc>
          <w:tcPr>
            <w:tcW w:w="202" w:type="pct"/>
            <w:tcBorders>
              <w:top w:val="single" w:sz="6" w:space="0" w:color="auto"/>
              <w:left w:val="single" w:sz="6" w:space="0" w:color="auto"/>
              <w:bottom w:val="single" w:sz="6" w:space="0" w:color="auto"/>
              <w:right w:val="single" w:sz="6" w:space="0" w:color="auto"/>
            </w:tcBorders>
          </w:tcPr>
          <w:p w14:paraId="47FCCCC1" w14:textId="77777777" w:rsidR="005E1BBC" w:rsidRPr="00BC1921" w:rsidRDefault="005E1BBC" w:rsidP="005E1BBC">
            <w:pPr>
              <w:pStyle w:val="NoSpacing"/>
              <w:rPr>
                <w:color w:val="auto"/>
                <w:lang w:val="en-GB"/>
              </w:rPr>
            </w:pPr>
          </w:p>
        </w:tc>
      </w:tr>
      <w:tr w:rsidR="00BC1921" w:rsidRPr="00BC1921" w14:paraId="63E844D8" w14:textId="77777777" w:rsidTr="00BC35B4">
        <w:trPr>
          <w:trHeight w:val="283"/>
        </w:trPr>
        <w:tc>
          <w:tcPr>
            <w:tcW w:w="404" w:type="pct"/>
            <w:vMerge/>
            <w:tcBorders>
              <w:left w:val="single" w:sz="4" w:space="0" w:color="auto"/>
              <w:right w:val="single" w:sz="4" w:space="0" w:color="auto"/>
            </w:tcBorders>
          </w:tcPr>
          <w:p w14:paraId="7D5EBE2E" w14:textId="77777777" w:rsidR="005E1BBC" w:rsidRPr="00BC1921" w:rsidRDefault="005E1BBC" w:rsidP="005E1BBC">
            <w:pPr>
              <w:pStyle w:val="NoSpacing"/>
              <w:rPr>
                <w:color w:val="auto"/>
                <w:lang w:val="en-GB"/>
              </w:rPr>
            </w:pPr>
          </w:p>
        </w:tc>
        <w:tc>
          <w:tcPr>
            <w:tcW w:w="636" w:type="pct"/>
            <w:tcBorders>
              <w:top w:val="single" w:sz="6" w:space="0" w:color="auto"/>
              <w:left w:val="single" w:sz="4" w:space="0" w:color="auto"/>
              <w:bottom w:val="single" w:sz="6" w:space="0" w:color="auto"/>
              <w:right w:val="single" w:sz="6" w:space="0" w:color="auto"/>
            </w:tcBorders>
          </w:tcPr>
          <w:p w14:paraId="36B2E9DD" w14:textId="60A5F047" w:rsidR="005E1BBC" w:rsidRPr="00BC1921" w:rsidRDefault="005E1BBC" w:rsidP="005E1BBC">
            <w:pPr>
              <w:pStyle w:val="NoSpacing"/>
              <w:rPr>
                <w:color w:val="auto"/>
                <w:lang w:val="en-GB"/>
              </w:rPr>
            </w:pPr>
            <w:r w:rsidRPr="00BC1921">
              <w:rPr>
                <w:color w:val="auto"/>
                <w:lang w:val="en-GB"/>
              </w:rPr>
              <w:t>With T2D</w:t>
            </w:r>
            <w:r w:rsidRPr="00BC1921">
              <w:rPr>
                <w:color w:val="auto"/>
                <w:vertAlign w:val="superscript"/>
                <w:lang w:val="en-GB"/>
              </w:rPr>
              <w:t>6</w:t>
            </w:r>
            <w:r w:rsidRPr="00BC1921">
              <w:rPr>
                <w:color w:val="auto"/>
                <w:lang w:val="en-GB"/>
              </w:rPr>
              <w:t> </w:t>
            </w:r>
          </w:p>
        </w:tc>
        <w:tc>
          <w:tcPr>
            <w:tcW w:w="313" w:type="pct"/>
            <w:tcBorders>
              <w:top w:val="single" w:sz="6" w:space="0" w:color="auto"/>
              <w:left w:val="single" w:sz="6" w:space="0" w:color="auto"/>
              <w:bottom w:val="single" w:sz="6" w:space="0" w:color="auto"/>
              <w:right w:val="single" w:sz="6" w:space="0" w:color="auto"/>
            </w:tcBorders>
          </w:tcPr>
          <w:p w14:paraId="08C2A692" w14:textId="03D5392B" w:rsidR="005E1BBC" w:rsidRPr="00BC1921" w:rsidRDefault="005E1BBC" w:rsidP="005E1BBC">
            <w:pPr>
              <w:pStyle w:val="NoSpacing"/>
              <w:rPr>
                <w:color w:val="auto"/>
                <w:lang w:val="en-GB"/>
              </w:rPr>
            </w:pPr>
            <w:r w:rsidRPr="00BC1921">
              <w:rPr>
                <w:color w:val="auto"/>
                <w:lang w:val="en-GB"/>
              </w:rPr>
              <w:t>9,499</w:t>
            </w:r>
          </w:p>
        </w:tc>
        <w:tc>
          <w:tcPr>
            <w:tcW w:w="276" w:type="pct"/>
            <w:tcBorders>
              <w:top w:val="single" w:sz="6" w:space="0" w:color="auto"/>
              <w:left w:val="single" w:sz="6" w:space="0" w:color="auto"/>
              <w:bottom w:val="single" w:sz="6" w:space="0" w:color="auto"/>
              <w:right w:val="single" w:sz="6" w:space="0" w:color="auto"/>
            </w:tcBorders>
          </w:tcPr>
          <w:p w14:paraId="2E7CD601" w14:textId="25FED24E" w:rsidR="005E1BBC" w:rsidRPr="00BC1921" w:rsidRDefault="005E1BBC" w:rsidP="005E1BBC">
            <w:pPr>
              <w:pStyle w:val="NoSpacing"/>
              <w:rPr>
                <w:color w:val="auto"/>
                <w:lang w:val="en-GB"/>
              </w:rPr>
            </w:pPr>
            <w:r w:rsidRPr="00BC1921">
              <w:rPr>
                <w:color w:val="auto"/>
                <w:lang w:val="en-GB"/>
              </w:rPr>
              <w:t>754</w:t>
            </w:r>
          </w:p>
        </w:tc>
        <w:tc>
          <w:tcPr>
            <w:tcW w:w="239" w:type="pct"/>
            <w:tcBorders>
              <w:top w:val="single" w:sz="6" w:space="0" w:color="auto"/>
              <w:left w:val="single" w:sz="6" w:space="0" w:color="auto"/>
              <w:bottom w:val="single" w:sz="6" w:space="0" w:color="auto"/>
              <w:right w:val="single" w:sz="6" w:space="0" w:color="auto"/>
            </w:tcBorders>
          </w:tcPr>
          <w:p w14:paraId="062AA93A" w14:textId="19192E05" w:rsidR="005E1BBC" w:rsidRPr="00BC1921" w:rsidRDefault="005E1BBC" w:rsidP="005E1BBC">
            <w:pPr>
              <w:pStyle w:val="NoSpacing"/>
              <w:rPr>
                <w:color w:val="auto"/>
                <w:lang w:val="en-GB"/>
              </w:rPr>
            </w:pPr>
            <w:r w:rsidRPr="00BC1921">
              <w:rPr>
                <w:color w:val="auto"/>
                <w:lang w:val="en-GB"/>
              </w:rPr>
              <w:t>0.98</w:t>
            </w:r>
            <w:r w:rsidR="00891664">
              <w:rPr>
                <w:color w:val="auto"/>
                <w:lang w:val="en-GB"/>
              </w:rPr>
              <w:t>0</w:t>
            </w:r>
          </w:p>
        </w:tc>
        <w:tc>
          <w:tcPr>
            <w:tcW w:w="443" w:type="pct"/>
            <w:tcBorders>
              <w:top w:val="single" w:sz="6" w:space="0" w:color="auto"/>
              <w:left w:val="single" w:sz="6" w:space="0" w:color="auto"/>
              <w:bottom w:val="single" w:sz="6" w:space="0" w:color="auto"/>
              <w:right w:val="single" w:sz="6" w:space="0" w:color="auto"/>
            </w:tcBorders>
          </w:tcPr>
          <w:p w14:paraId="2DAAC6C6" w14:textId="69258876" w:rsidR="005E1BBC" w:rsidRPr="00BC1921" w:rsidRDefault="005E1BBC" w:rsidP="005E1BBC">
            <w:pPr>
              <w:pStyle w:val="NoSpacing"/>
              <w:rPr>
                <w:color w:val="auto"/>
                <w:lang w:val="en-GB"/>
              </w:rPr>
            </w:pPr>
            <w:r w:rsidRPr="00BC1921">
              <w:rPr>
                <w:color w:val="auto"/>
                <w:lang w:val="en-GB"/>
              </w:rPr>
              <w:t>0.905, 1.061</w:t>
            </w:r>
          </w:p>
        </w:tc>
        <w:tc>
          <w:tcPr>
            <w:tcW w:w="281" w:type="pct"/>
            <w:tcBorders>
              <w:top w:val="single" w:sz="6" w:space="0" w:color="auto"/>
              <w:left w:val="single" w:sz="6" w:space="0" w:color="auto"/>
              <w:bottom w:val="single" w:sz="6" w:space="0" w:color="auto"/>
              <w:right w:val="single" w:sz="6" w:space="0" w:color="auto"/>
            </w:tcBorders>
          </w:tcPr>
          <w:p w14:paraId="0B987652" w14:textId="7ADBDA3F" w:rsidR="005E1BBC" w:rsidRPr="00BC1921" w:rsidRDefault="005E1BBC" w:rsidP="005E1BBC">
            <w:pPr>
              <w:pStyle w:val="NoSpacing"/>
              <w:rPr>
                <w:color w:val="auto"/>
                <w:lang w:val="en-GB"/>
              </w:rPr>
            </w:pPr>
            <w:r w:rsidRPr="00BC1921">
              <w:rPr>
                <w:color w:val="auto"/>
                <w:lang w:val="en-GB"/>
              </w:rPr>
              <w:t>0.62</w:t>
            </w:r>
          </w:p>
        </w:tc>
        <w:tc>
          <w:tcPr>
            <w:tcW w:w="213" w:type="pct"/>
            <w:tcBorders>
              <w:top w:val="single" w:sz="6" w:space="0" w:color="auto"/>
              <w:left w:val="single" w:sz="6" w:space="0" w:color="auto"/>
              <w:bottom w:val="single" w:sz="6" w:space="0" w:color="auto"/>
              <w:right w:val="single" w:sz="6" w:space="0" w:color="auto"/>
            </w:tcBorders>
          </w:tcPr>
          <w:p w14:paraId="72FFD9D7" w14:textId="61DF109A" w:rsidR="005E1BBC" w:rsidRPr="00BC1921" w:rsidRDefault="005E1BBC" w:rsidP="005E1BBC">
            <w:pPr>
              <w:pStyle w:val="NoSpacing"/>
              <w:rPr>
                <w:color w:val="auto"/>
                <w:lang w:val="en-GB"/>
              </w:rPr>
            </w:pPr>
            <w:r w:rsidRPr="00BC1921">
              <w:rPr>
                <w:color w:val="auto"/>
                <w:lang w:val="en-GB"/>
              </w:rPr>
              <w:t>0.70</w:t>
            </w:r>
          </w:p>
        </w:tc>
        <w:tc>
          <w:tcPr>
            <w:tcW w:w="218" w:type="pct"/>
            <w:tcBorders>
              <w:top w:val="single" w:sz="6" w:space="0" w:color="auto"/>
              <w:left w:val="single" w:sz="6" w:space="0" w:color="auto"/>
              <w:bottom w:val="single" w:sz="6" w:space="0" w:color="auto"/>
              <w:right w:val="single" w:sz="6" w:space="0" w:color="auto"/>
            </w:tcBorders>
          </w:tcPr>
          <w:p w14:paraId="5C54F3D5" w14:textId="76862570" w:rsidR="005E1BBC" w:rsidRPr="00BC1921" w:rsidRDefault="005E1BBC" w:rsidP="005E1BBC">
            <w:pPr>
              <w:pStyle w:val="NoSpacing"/>
              <w:rPr>
                <w:color w:val="auto"/>
                <w:lang w:val="en-GB"/>
              </w:rPr>
            </w:pPr>
            <w:r w:rsidRPr="00BC1921">
              <w:rPr>
                <w:color w:val="auto"/>
                <w:lang w:val="en-GB"/>
              </w:rPr>
              <w:t>0.70</w:t>
            </w:r>
          </w:p>
        </w:tc>
        <w:tc>
          <w:tcPr>
            <w:tcW w:w="294" w:type="pct"/>
            <w:tcBorders>
              <w:top w:val="single" w:sz="6" w:space="0" w:color="auto"/>
              <w:left w:val="single" w:sz="6" w:space="0" w:color="auto"/>
              <w:bottom w:val="single" w:sz="6" w:space="0" w:color="auto"/>
              <w:right w:val="single" w:sz="6" w:space="0" w:color="auto"/>
            </w:tcBorders>
          </w:tcPr>
          <w:p w14:paraId="421B0D6B" w14:textId="622ADE52" w:rsidR="005E1BBC" w:rsidRPr="00BC1921" w:rsidRDefault="005E1BBC" w:rsidP="005E1BBC">
            <w:pPr>
              <w:pStyle w:val="NoSpacing"/>
              <w:rPr>
                <w:color w:val="auto"/>
                <w:lang w:val="en-GB"/>
              </w:rPr>
            </w:pPr>
            <w:r w:rsidRPr="00BC1921">
              <w:rPr>
                <w:color w:val="auto"/>
                <w:lang w:val="en-GB"/>
              </w:rPr>
              <w:t>12,957</w:t>
            </w:r>
          </w:p>
        </w:tc>
        <w:tc>
          <w:tcPr>
            <w:tcW w:w="258" w:type="pct"/>
            <w:tcBorders>
              <w:top w:val="single" w:sz="6" w:space="0" w:color="auto"/>
              <w:left w:val="single" w:sz="6" w:space="0" w:color="auto"/>
              <w:bottom w:val="single" w:sz="6" w:space="0" w:color="auto"/>
              <w:right w:val="single" w:sz="6" w:space="0" w:color="auto"/>
            </w:tcBorders>
          </w:tcPr>
          <w:p w14:paraId="22DE8FF3" w14:textId="219FE4FB" w:rsidR="005E1BBC" w:rsidRPr="00BC1921" w:rsidRDefault="005E1BBC" w:rsidP="005E1BBC">
            <w:pPr>
              <w:pStyle w:val="NoSpacing"/>
              <w:rPr>
                <w:color w:val="auto"/>
                <w:lang w:val="en-GB"/>
              </w:rPr>
            </w:pPr>
            <w:r w:rsidRPr="00BC1921">
              <w:rPr>
                <w:color w:val="auto"/>
                <w:lang w:val="en-GB"/>
              </w:rPr>
              <w:t>847</w:t>
            </w:r>
          </w:p>
        </w:tc>
        <w:tc>
          <w:tcPr>
            <w:tcW w:w="239" w:type="pct"/>
            <w:tcBorders>
              <w:top w:val="single" w:sz="6" w:space="0" w:color="auto"/>
              <w:left w:val="single" w:sz="6" w:space="0" w:color="auto"/>
              <w:bottom w:val="single" w:sz="6" w:space="0" w:color="auto"/>
              <w:right w:val="single" w:sz="6" w:space="0" w:color="auto"/>
            </w:tcBorders>
          </w:tcPr>
          <w:p w14:paraId="4F451B18" w14:textId="778A7C0E" w:rsidR="005E1BBC" w:rsidRPr="00BC1921" w:rsidRDefault="009061A1" w:rsidP="005E1BBC">
            <w:pPr>
              <w:pStyle w:val="NoSpacing"/>
              <w:rPr>
                <w:color w:val="auto"/>
                <w:lang w:val="en-GB"/>
              </w:rPr>
            </w:pPr>
            <w:r w:rsidRPr="00BC1921">
              <w:rPr>
                <w:color w:val="auto"/>
                <w:lang w:val="en-GB"/>
              </w:rPr>
              <w:t>0.947</w:t>
            </w:r>
          </w:p>
        </w:tc>
        <w:tc>
          <w:tcPr>
            <w:tcW w:w="466" w:type="pct"/>
            <w:tcBorders>
              <w:top w:val="single" w:sz="6" w:space="0" w:color="auto"/>
              <w:left w:val="single" w:sz="6" w:space="0" w:color="auto"/>
              <w:bottom w:val="single" w:sz="6" w:space="0" w:color="auto"/>
              <w:right w:val="single" w:sz="6" w:space="0" w:color="auto"/>
            </w:tcBorders>
          </w:tcPr>
          <w:p w14:paraId="292D3BF1" w14:textId="6294DC7E" w:rsidR="005E1BBC" w:rsidRPr="00BC1921" w:rsidRDefault="005E1BBC" w:rsidP="005E1BBC">
            <w:pPr>
              <w:pStyle w:val="NoSpacing"/>
              <w:rPr>
                <w:color w:val="auto"/>
                <w:lang w:val="en-GB"/>
              </w:rPr>
            </w:pPr>
            <w:r w:rsidRPr="00BC1921">
              <w:rPr>
                <w:color w:val="auto"/>
                <w:lang w:val="en-GB"/>
              </w:rPr>
              <w:t>0.882</w:t>
            </w:r>
            <w:r w:rsidR="009061A1" w:rsidRPr="00BC1921">
              <w:rPr>
                <w:color w:val="auto"/>
                <w:lang w:val="en-GB"/>
              </w:rPr>
              <w:t xml:space="preserve">, </w:t>
            </w:r>
            <w:r w:rsidRPr="00BC1921">
              <w:rPr>
                <w:color w:val="auto"/>
                <w:lang w:val="en-GB"/>
              </w:rPr>
              <w:t>1.016</w:t>
            </w:r>
          </w:p>
        </w:tc>
        <w:tc>
          <w:tcPr>
            <w:tcW w:w="318" w:type="pct"/>
            <w:tcBorders>
              <w:top w:val="single" w:sz="6" w:space="0" w:color="auto"/>
              <w:left w:val="single" w:sz="6" w:space="0" w:color="auto"/>
              <w:bottom w:val="single" w:sz="6" w:space="0" w:color="auto"/>
              <w:right w:val="single" w:sz="6" w:space="0" w:color="auto"/>
            </w:tcBorders>
          </w:tcPr>
          <w:p w14:paraId="47614652" w14:textId="5D04B4B0" w:rsidR="005E1BBC" w:rsidRPr="00BC1921" w:rsidRDefault="005E1BBC" w:rsidP="005E1BBC">
            <w:pPr>
              <w:pStyle w:val="NoSpacing"/>
              <w:rPr>
                <w:color w:val="auto"/>
                <w:lang w:val="en-GB"/>
              </w:rPr>
            </w:pPr>
            <w:r w:rsidRPr="00BC1921">
              <w:rPr>
                <w:color w:val="auto"/>
                <w:lang w:val="en-GB"/>
              </w:rPr>
              <w:t>0.13</w:t>
            </w:r>
          </w:p>
        </w:tc>
        <w:tc>
          <w:tcPr>
            <w:tcW w:w="202" w:type="pct"/>
            <w:tcBorders>
              <w:top w:val="single" w:sz="6" w:space="0" w:color="auto"/>
              <w:left w:val="single" w:sz="6" w:space="0" w:color="auto"/>
              <w:bottom w:val="single" w:sz="6" w:space="0" w:color="auto"/>
              <w:right w:val="single" w:sz="6" w:space="0" w:color="auto"/>
            </w:tcBorders>
          </w:tcPr>
          <w:p w14:paraId="79D39359" w14:textId="49C5E758" w:rsidR="005E1BBC" w:rsidRPr="00BC1921" w:rsidRDefault="005E1BBC" w:rsidP="005E1BBC">
            <w:pPr>
              <w:pStyle w:val="NoSpacing"/>
              <w:rPr>
                <w:color w:val="auto"/>
                <w:lang w:val="en-GB"/>
              </w:rPr>
            </w:pPr>
            <w:r w:rsidRPr="00BC1921">
              <w:rPr>
                <w:color w:val="auto"/>
                <w:lang w:val="en-GB"/>
              </w:rPr>
              <w:t>0.28</w:t>
            </w:r>
          </w:p>
        </w:tc>
        <w:tc>
          <w:tcPr>
            <w:tcW w:w="202" w:type="pct"/>
            <w:tcBorders>
              <w:top w:val="single" w:sz="6" w:space="0" w:color="auto"/>
              <w:left w:val="single" w:sz="6" w:space="0" w:color="auto"/>
              <w:bottom w:val="single" w:sz="6" w:space="0" w:color="auto"/>
              <w:right w:val="single" w:sz="6" w:space="0" w:color="auto"/>
            </w:tcBorders>
          </w:tcPr>
          <w:p w14:paraId="44C8BC30" w14:textId="16AFBF04" w:rsidR="005E1BBC" w:rsidRPr="00BC1921" w:rsidRDefault="003A7E57" w:rsidP="005E1BBC">
            <w:pPr>
              <w:pStyle w:val="NoSpacing"/>
              <w:rPr>
                <w:color w:val="auto"/>
                <w:lang w:val="en-GB"/>
              </w:rPr>
            </w:pPr>
            <w:r w:rsidRPr="00BC1921">
              <w:rPr>
                <w:color w:val="auto"/>
                <w:lang w:val="en-GB"/>
              </w:rPr>
              <w:t>0.28</w:t>
            </w:r>
          </w:p>
        </w:tc>
      </w:tr>
      <w:tr w:rsidR="00BC1921" w:rsidRPr="00BC1921" w14:paraId="444D7480" w14:textId="77777777" w:rsidTr="00BC35B4">
        <w:trPr>
          <w:trHeight w:val="283"/>
        </w:trPr>
        <w:tc>
          <w:tcPr>
            <w:tcW w:w="404" w:type="pct"/>
            <w:vMerge/>
            <w:tcBorders>
              <w:left w:val="single" w:sz="4" w:space="0" w:color="auto"/>
              <w:right w:val="single" w:sz="4" w:space="0" w:color="auto"/>
            </w:tcBorders>
          </w:tcPr>
          <w:p w14:paraId="2DBF29D0" w14:textId="77777777" w:rsidR="005E1BBC" w:rsidRPr="00BC1921" w:rsidRDefault="005E1BBC" w:rsidP="005E1BBC">
            <w:pPr>
              <w:pStyle w:val="NoSpacing"/>
              <w:rPr>
                <w:color w:val="auto"/>
                <w:lang w:val="en-GB"/>
              </w:rPr>
            </w:pPr>
          </w:p>
        </w:tc>
        <w:tc>
          <w:tcPr>
            <w:tcW w:w="636" w:type="pct"/>
            <w:tcBorders>
              <w:top w:val="single" w:sz="6" w:space="0" w:color="auto"/>
              <w:left w:val="single" w:sz="4" w:space="0" w:color="auto"/>
              <w:bottom w:val="single" w:sz="6" w:space="0" w:color="auto"/>
              <w:right w:val="single" w:sz="6" w:space="0" w:color="auto"/>
            </w:tcBorders>
          </w:tcPr>
          <w:p w14:paraId="19B3DB45" w14:textId="6A7B2FC9" w:rsidR="005E1BBC" w:rsidRPr="00BC1921" w:rsidRDefault="005E1BBC" w:rsidP="005E1BBC">
            <w:pPr>
              <w:pStyle w:val="NoSpacing"/>
              <w:rPr>
                <w:color w:val="auto"/>
                <w:lang w:val="en-GB"/>
              </w:rPr>
            </w:pPr>
            <w:r w:rsidRPr="00BC1921">
              <w:rPr>
                <w:color w:val="auto"/>
                <w:lang w:val="en-GB"/>
              </w:rPr>
              <w:t>Without CVD</w:t>
            </w:r>
            <w:r w:rsidRPr="00BC1921">
              <w:rPr>
                <w:color w:val="auto"/>
                <w:vertAlign w:val="superscript"/>
                <w:lang w:val="en-GB"/>
              </w:rPr>
              <w:t>6 </w:t>
            </w:r>
          </w:p>
        </w:tc>
        <w:tc>
          <w:tcPr>
            <w:tcW w:w="313" w:type="pct"/>
            <w:tcBorders>
              <w:top w:val="single" w:sz="6" w:space="0" w:color="auto"/>
              <w:left w:val="single" w:sz="6" w:space="0" w:color="auto"/>
              <w:bottom w:val="single" w:sz="6" w:space="0" w:color="auto"/>
              <w:right w:val="single" w:sz="6" w:space="0" w:color="auto"/>
            </w:tcBorders>
          </w:tcPr>
          <w:p w14:paraId="23EF9D37" w14:textId="3BD6D034" w:rsidR="005E1BBC" w:rsidRPr="00BC1921" w:rsidRDefault="005E1BBC" w:rsidP="005E1BBC">
            <w:pPr>
              <w:pStyle w:val="NoSpacing"/>
              <w:rPr>
                <w:color w:val="auto"/>
                <w:lang w:val="en-GB"/>
              </w:rPr>
            </w:pPr>
            <w:r w:rsidRPr="00BC1921">
              <w:rPr>
                <w:color w:val="auto"/>
                <w:lang w:val="en-GB"/>
              </w:rPr>
              <w:t>212,725</w:t>
            </w:r>
          </w:p>
        </w:tc>
        <w:tc>
          <w:tcPr>
            <w:tcW w:w="276" w:type="pct"/>
            <w:tcBorders>
              <w:top w:val="single" w:sz="6" w:space="0" w:color="auto"/>
              <w:left w:val="single" w:sz="6" w:space="0" w:color="auto"/>
              <w:bottom w:val="single" w:sz="6" w:space="0" w:color="auto"/>
              <w:right w:val="single" w:sz="6" w:space="0" w:color="auto"/>
            </w:tcBorders>
          </w:tcPr>
          <w:p w14:paraId="3A6F14D5" w14:textId="3AFE3AE0" w:rsidR="005E1BBC" w:rsidRPr="00BC1921" w:rsidRDefault="005E1BBC" w:rsidP="005E1BBC">
            <w:pPr>
              <w:pStyle w:val="NoSpacing"/>
              <w:rPr>
                <w:color w:val="auto"/>
                <w:lang w:val="en-GB"/>
              </w:rPr>
            </w:pPr>
            <w:r w:rsidRPr="00BC1921">
              <w:rPr>
                <w:color w:val="auto"/>
                <w:lang w:val="en-GB"/>
              </w:rPr>
              <w:t>16,786</w:t>
            </w:r>
          </w:p>
        </w:tc>
        <w:tc>
          <w:tcPr>
            <w:tcW w:w="239" w:type="pct"/>
            <w:tcBorders>
              <w:top w:val="single" w:sz="6" w:space="0" w:color="auto"/>
              <w:left w:val="single" w:sz="6" w:space="0" w:color="auto"/>
              <w:bottom w:val="single" w:sz="6" w:space="0" w:color="auto"/>
              <w:right w:val="single" w:sz="6" w:space="0" w:color="auto"/>
            </w:tcBorders>
          </w:tcPr>
          <w:p w14:paraId="527EFEA7" w14:textId="7B1874C1" w:rsidR="005E1BBC" w:rsidRPr="00BC1921" w:rsidRDefault="005E1BBC" w:rsidP="005E1BBC">
            <w:pPr>
              <w:pStyle w:val="NoSpacing"/>
              <w:rPr>
                <w:color w:val="auto"/>
                <w:lang w:val="en-GB"/>
              </w:rPr>
            </w:pPr>
            <w:r w:rsidRPr="00BC1921">
              <w:rPr>
                <w:color w:val="auto"/>
                <w:lang w:val="en-GB"/>
              </w:rPr>
              <w:t>0.965</w:t>
            </w:r>
          </w:p>
        </w:tc>
        <w:tc>
          <w:tcPr>
            <w:tcW w:w="443" w:type="pct"/>
            <w:tcBorders>
              <w:top w:val="single" w:sz="6" w:space="0" w:color="auto"/>
              <w:left w:val="single" w:sz="6" w:space="0" w:color="auto"/>
              <w:bottom w:val="single" w:sz="6" w:space="0" w:color="auto"/>
              <w:right w:val="single" w:sz="6" w:space="0" w:color="auto"/>
            </w:tcBorders>
          </w:tcPr>
          <w:p w14:paraId="6CFC2D40" w14:textId="7DDDE046" w:rsidR="005E1BBC" w:rsidRPr="00BC1921" w:rsidRDefault="005E1BBC" w:rsidP="005E1BBC">
            <w:pPr>
              <w:pStyle w:val="NoSpacing"/>
              <w:rPr>
                <w:color w:val="auto"/>
                <w:lang w:val="en-GB"/>
              </w:rPr>
            </w:pPr>
            <w:r w:rsidRPr="00BC1921">
              <w:rPr>
                <w:color w:val="auto"/>
                <w:lang w:val="en-GB"/>
              </w:rPr>
              <w:t>0.947, 0.983</w:t>
            </w:r>
          </w:p>
        </w:tc>
        <w:tc>
          <w:tcPr>
            <w:tcW w:w="281" w:type="pct"/>
            <w:tcBorders>
              <w:top w:val="single" w:sz="6" w:space="0" w:color="auto"/>
              <w:left w:val="single" w:sz="6" w:space="0" w:color="auto"/>
              <w:bottom w:val="single" w:sz="6" w:space="0" w:color="auto"/>
              <w:right w:val="single" w:sz="6" w:space="0" w:color="auto"/>
            </w:tcBorders>
          </w:tcPr>
          <w:p w14:paraId="2160CF43" w14:textId="0451A312" w:rsidR="005E1BBC" w:rsidRPr="00BC1921" w:rsidRDefault="005E1BBC" w:rsidP="005E1BBC">
            <w:pPr>
              <w:pStyle w:val="NoSpacing"/>
              <w:rPr>
                <w:color w:val="auto"/>
                <w:lang w:val="en-GB"/>
              </w:rPr>
            </w:pPr>
            <w:r w:rsidRPr="00BC1921">
              <w:rPr>
                <w:color w:val="auto"/>
                <w:lang w:val="en-GB"/>
              </w:rPr>
              <w:t>&lt;0.001</w:t>
            </w:r>
          </w:p>
        </w:tc>
        <w:tc>
          <w:tcPr>
            <w:tcW w:w="213" w:type="pct"/>
            <w:tcBorders>
              <w:top w:val="single" w:sz="6" w:space="0" w:color="auto"/>
              <w:left w:val="single" w:sz="6" w:space="0" w:color="auto"/>
              <w:bottom w:val="single" w:sz="6" w:space="0" w:color="auto"/>
              <w:right w:val="single" w:sz="6" w:space="0" w:color="auto"/>
            </w:tcBorders>
          </w:tcPr>
          <w:p w14:paraId="19FBFD1B" w14:textId="77777777" w:rsidR="005E1BBC" w:rsidRPr="00BC1921" w:rsidRDefault="005E1BBC" w:rsidP="005E1BBC">
            <w:pPr>
              <w:pStyle w:val="NoSpacing"/>
              <w:rPr>
                <w:color w:val="auto"/>
                <w:lang w:val="en-GB"/>
              </w:rPr>
            </w:pPr>
          </w:p>
        </w:tc>
        <w:tc>
          <w:tcPr>
            <w:tcW w:w="218" w:type="pct"/>
            <w:tcBorders>
              <w:top w:val="single" w:sz="6" w:space="0" w:color="auto"/>
              <w:left w:val="single" w:sz="6" w:space="0" w:color="auto"/>
              <w:bottom w:val="single" w:sz="6" w:space="0" w:color="auto"/>
              <w:right w:val="single" w:sz="6" w:space="0" w:color="auto"/>
            </w:tcBorders>
          </w:tcPr>
          <w:p w14:paraId="7329BE63" w14:textId="77777777" w:rsidR="005E1BBC" w:rsidRPr="00BC1921" w:rsidRDefault="005E1BBC" w:rsidP="005E1BBC">
            <w:pPr>
              <w:pStyle w:val="NoSpacing"/>
              <w:rPr>
                <w:color w:val="auto"/>
                <w:lang w:val="en-GB"/>
              </w:rPr>
            </w:pPr>
          </w:p>
        </w:tc>
        <w:tc>
          <w:tcPr>
            <w:tcW w:w="294" w:type="pct"/>
            <w:tcBorders>
              <w:top w:val="single" w:sz="6" w:space="0" w:color="auto"/>
              <w:left w:val="single" w:sz="6" w:space="0" w:color="auto"/>
              <w:bottom w:val="single" w:sz="6" w:space="0" w:color="auto"/>
              <w:right w:val="single" w:sz="6" w:space="0" w:color="auto"/>
            </w:tcBorders>
          </w:tcPr>
          <w:p w14:paraId="2379C40B" w14:textId="0E2027F6" w:rsidR="005E1BBC" w:rsidRPr="00BC1921" w:rsidRDefault="005E1BBC" w:rsidP="005E1BBC">
            <w:pPr>
              <w:pStyle w:val="NoSpacing"/>
              <w:rPr>
                <w:color w:val="auto"/>
                <w:lang w:val="en-GB"/>
              </w:rPr>
            </w:pPr>
            <w:r w:rsidRPr="00BC1921">
              <w:rPr>
                <w:color w:val="auto"/>
                <w:lang w:val="en-GB"/>
              </w:rPr>
              <w:t>291,925</w:t>
            </w:r>
          </w:p>
        </w:tc>
        <w:tc>
          <w:tcPr>
            <w:tcW w:w="258" w:type="pct"/>
            <w:tcBorders>
              <w:top w:val="single" w:sz="6" w:space="0" w:color="auto"/>
              <w:left w:val="single" w:sz="6" w:space="0" w:color="auto"/>
              <w:bottom w:val="single" w:sz="6" w:space="0" w:color="auto"/>
              <w:right w:val="single" w:sz="6" w:space="0" w:color="auto"/>
            </w:tcBorders>
          </w:tcPr>
          <w:p w14:paraId="11629904" w14:textId="02A9B361" w:rsidR="005E1BBC" w:rsidRPr="00BC1921" w:rsidRDefault="005E1BBC" w:rsidP="005E1BBC">
            <w:pPr>
              <w:pStyle w:val="NoSpacing"/>
              <w:rPr>
                <w:color w:val="auto"/>
                <w:lang w:val="en-GB"/>
              </w:rPr>
            </w:pPr>
            <w:r w:rsidRPr="00BC1921">
              <w:rPr>
                <w:color w:val="auto"/>
                <w:lang w:val="en-GB"/>
              </w:rPr>
              <w:t>29,399</w:t>
            </w:r>
          </w:p>
        </w:tc>
        <w:tc>
          <w:tcPr>
            <w:tcW w:w="239" w:type="pct"/>
            <w:tcBorders>
              <w:top w:val="single" w:sz="6" w:space="0" w:color="auto"/>
              <w:left w:val="single" w:sz="6" w:space="0" w:color="auto"/>
              <w:bottom w:val="single" w:sz="6" w:space="0" w:color="auto"/>
              <w:right w:val="single" w:sz="6" w:space="0" w:color="auto"/>
            </w:tcBorders>
          </w:tcPr>
          <w:p w14:paraId="0E94D8B7" w14:textId="29FB1C81" w:rsidR="005E1BBC" w:rsidRPr="00BC1921" w:rsidRDefault="009061A1" w:rsidP="005E1BBC">
            <w:pPr>
              <w:pStyle w:val="NoSpacing"/>
              <w:rPr>
                <w:color w:val="auto"/>
                <w:lang w:val="en-GB"/>
              </w:rPr>
            </w:pPr>
            <w:r w:rsidRPr="00BC1921">
              <w:rPr>
                <w:color w:val="auto"/>
                <w:lang w:val="en-GB"/>
              </w:rPr>
              <w:t xml:space="preserve">0.984 </w:t>
            </w:r>
          </w:p>
        </w:tc>
        <w:tc>
          <w:tcPr>
            <w:tcW w:w="466" w:type="pct"/>
            <w:tcBorders>
              <w:top w:val="single" w:sz="6" w:space="0" w:color="auto"/>
              <w:left w:val="single" w:sz="6" w:space="0" w:color="auto"/>
              <w:bottom w:val="single" w:sz="6" w:space="0" w:color="auto"/>
              <w:right w:val="single" w:sz="6" w:space="0" w:color="auto"/>
            </w:tcBorders>
          </w:tcPr>
          <w:p w14:paraId="7F4AA909" w14:textId="7D280C08" w:rsidR="005E1BBC" w:rsidRPr="00BC1921" w:rsidRDefault="005E1BBC" w:rsidP="005E1BBC">
            <w:pPr>
              <w:pStyle w:val="NoSpacing"/>
              <w:rPr>
                <w:color w:val="auto"/>
                <w:lang w:val="en-GB"/>
              </w:rPr>
            </w:pPr>
            <w:r w:rsidRPr="00BC1921">
              <w:rPr>
                <w:color w:val="auto"/>
                <w:lang w:val="en-GB"/>
              </w:rPr>
              <w:t>0.973</w:t>
            </w:r>
            <w:r w:rsidR="009061A1" w:rsidRPr="00BC1921">
              <w:rPr>
                <w:color w:val="auto"/>
                <w:lang w:val="en-GB"/>
              </w:rPr>
              <w:t xml:space="preserve">, </w:t>
            </w:r>
            <w:r w:rsidRPr="00BC1921">
              <w:rPr>
                <w:color w:val="auto"/>
                <w:lang w:val="en-GB"/>
              </w:rPr>
              <w:t>0.996</w:t>
            </w:r>
          </w:p>
        </w:tc>
        <w:tc>
          <w:tcPr>
            <w:tcW w:w="318" w:type="pct"/>
            <w:tcBorders>
              <w:top w:val="single" w:sz="6" w:space="0" w:color="auto"/>
              <w:left w:val="single" w:sz="6" w:space="0" w:color="auto"/>
              <w:bottom w:val="single" w:sz="6" w:space="0" w:color="auto"/>
              <w:right w:val="single" w:sz="6" w:space="0" w:color="auto"/>
            </w:tcBorders>
          </w:tcPr>
          <w:p w14:paraId="6E43C630" w14:textId="3389BA2C" w:rsidR="005E1BBC" w:rsidRPr="00BC1921" w:rsidRDefault="00FE76A9" w:rsidP="005E1BBC">
            <w:pPr>
              <w:pStyle w:val="NoSpacing"/>
              <w:rPr>
                <w:color w:val="auto"/>
                <w:lang w:val="en-GB"/>
              </w:rPr>
            </w:pPr>
            <w:r>
              <w:rPr>
                <w:color w:val="auto"/>
                <w:lang w:val="en-GB"/>
              </w:rPr>
              <w:t xml:space="preserve">&lt; </w:t>
            </w:r>
            <w:r w:rsidR="005E1BBC" w:rsidRPr="00BC1921">
              <w:rPr>
                <w:color w:val="auto"/>
                <w:lang w:val="en-GB"/>
              </w:rPr>
              <w:t>0.0</w:t>
            </w:r>
            <w:r>
              <w:rPr>
                <w:color w:val="auto"/>
                <w:lang w:val="en-GB"/>
              </w:rPr>
              <w:t>1</w:t>
            </w:r>
          </w:p>
        </w:tc>
        <w:tc>
          <w:tcPr>
            <w:tcW w:w="202" w:type="pct"/>
            <w:tcBorders>
              <w:top w:val="single" w:sz="6" w:space="0" w:color="auto"/>
              <w:left w:val="single" w:sz="6" w:space="0" w:color="auto"/>
              <w:bottom w:val="single" w:sz="6" w:space="0" w:color="auto"/>
              <w:right w:val="single" w:sz="6" w:space="0" w:color="auto"/>
            </w:tcBorders>
          </w:tcPr>
          <w:p w14:paraId="39170C75" w14:textId="77777777" w:rsidR="005E1BBC" w:rsidRPr="00BC1921" w:rsidRDefault="005E1BBC" w:rsidP="005E1BBC">
            <w:pPr>
              <w:pStyle w:val="NoSpacing"/>
              <w:rPr>
                <w:color w:val="auto"/>
                <w:lang w:val="en-GB"/>
              </w:rPr>
            </w:pPr>
          </w:p>
        </w:tc>
        <w:tc>
          <w:tcPr>
            <w:tcW w:w="202" w:type="pct"/>
            <w:tcBorders>
              <w:top w:val="single" w:sz="6" w:space="0" w:color="auto"/>
              <w:left w:val="single" w:sz="6" w:space="0" w:color="auto"/>
              <w:bottom w:val="single" w:sz="6" w:space="0" w:color="auto"/>
              <w:right w:val="single" w:sz="6" w:space="0" w:color="auto"/>
            </w:tcBorders>
          </w:tcPr>
          <w:p w14:paraId="4445C96F" w14:textId="77777777" w:rsidR="005E1BBC" w:rsidRPr="00BC1921" w:rsidRDefault="005E1BBC" w:rsidP="005E1BBC">
            <w:pPr>
              <w:pStyle w:val="NoSpacing"/>
              <w:rPr>
                <w:color w:val="auto"/>
                <w:lang w:val="en-GB"/>
              </w:rPr>
            </w:pPr>
          </w:p>
        </w:tc>
      </w:tr>
      <w:tr w:rsidR="00BC1921" w:rsidRPr="00BC1921" w14:paraId="5D91B9D9" w14:textId="77777777" w:rsidTr="00BC35B4">
        <w:trPr>
          <w:trHeight w:val="283"/>
        </w:trPr>
        <w:tc>
          <w:tcPr>
            <w:tcW w:w="404" w:type="pct"/>
            <w:vMerge/>
            <w:tcBorders>
              <w:left w:val="single" w:sz="4" w:space="0" w:color="auto"/>
              <w:right w:val="single" w:sz="4" w:space="0" w:color="auto"/>
            </w:tcBorders>
          </w:tcPr>
          <w:p w14:paraId="0B2FA4CB" w14:textId="77777777" w:rsidR="005E1BBC" w:rsidRPr="00BC1921" w:rsidRDefault="005E1BBC" w:rsidP="005E1BBC">
            <w:pPr>
              <w:pStyle w:val="NoSpacing"/>
              <w:rPr>
                <w:color w:val="auto"/>
                <w:lang w:val="en-GB"/>
              </w:rPr>
            </w:pPr>
          </w:p>
        </w:tc>
        <w:tc>
          <w:tcPr>
            <w:tcW w:w="636" w:type="pct"/>
            <w:tcBorders>
              <w:top w:val="single" w:sz="6" w:space="0" w:color="auto"/>
              <w:left w:val="single" w:sz="4" w:space="0" w:color="auto"/>
              <w:bottom w:val="single" w:sz="6" w:space="0" w:color="auto"/>
              <w:right w:val="single" w:sz="6" w:space="0" w:color="auto"/>
            </w:tcBorders>
          </w:tcPr>
          <w:p w14:paraId="3DD1BFCF" w14:textId="3A939578" w:rsidR="005E1BBC" w:rsidRPr="00BC1921" w:rsidRDefault="005E1BBC" w:rsidP="005E1BBC">
            <w:pPr>
              <w:pStyle w:val="NoSpacing"/>
              <w:rPr>
                <w:color w:val="auto"/>
                <w:lang w:val="en-GB"/>
              </w:rPr>
            </w:pPr>
            <w:r w:rsidRPr="00BC1921">
              <w:rPr>
                <w:color w:val="auto"/>
                <w:lang w:val="en-GB"/>
              </w:rPr>
              <w:t>With CVD</w:t>
            </w:r>
            <w:r w:rsidRPr="00BC1921">
              <w:rPr>
                <w:color w:val="auto"/>
                <w:vertAlign w:val="superscript"/>
                <w:lang w:val="en-GB"/>
              </w:rPr>
              <w:t>6</w:t>
            </w:r>
            <w:r w:rsidRPr="00BC1921">
              <w:rPr>
                <w:color w:val="auto"/>
                <w:lang w:val="en-GB"/>
              </w:rPr>
              <w:t> </w:t>
            </w:r>
          </w:p>
        </w:tc>
        <w:tc>
          <w:tcPr>
            <w:tcW w:w="313" w:type="pct"/>
            <w:tcBorders>
              <w:top w:val="single" w:sz="6" w:space="0" w:color="auto"/>
              <w:left w:val="single" w:sz="6" w:space="0" w:color="auto"/>
              <w:bottom w:val="single" w:sz="6" w:space="0" w:color="auto"/>
              <w:right w:val="single" w:sz="6" w:space="0" w:color="auto"/>
            </w:tcBorders>
          </w:tcPr>
          <w:p w14:paraId="32B84DA7" w14:textId="46257100" w:rsidR="005E1BBC" w:rsidRPr="00BC1921" w:rsidRDefault="005E1BBC" w:rsidP="005E1BBC">
            <w:pPr>
              <w:pStyle w:val="NoSpacing"/>
              <w:rPr>
                <w:color w:val="auto"/>
                <w:lang w:val="en-GB"/>
              </w:rPr>
            </w:pPr>
            <w:r w:rsidRPr="00BC1921">
              <w:rPr>
                <w:color w:val="auto"/>
                <w:lang w:val="en-GB"/>
              </w:rPr>
              <w:t>6,907</w:t>
            </w:r>
          </w:p>
        </w:tc>
        <w:tc>
          <w:tcPr>
            <w:tcW w:w="276" w:type="pct"/>
            <w:tcBorders>
              <w:top w:val="single" w:sz="6" w:space="0" w:color="auto"/>
              <w:left w:val="single" w:sz="6" w:space="0" w:color="auto"/>
              <w:bottom w:val="single" w:sz="6" w:space="0" w:color="auto"/>
              <w:right w:val="single" w:sz="6" w:space="0" w:color="auto"/>
            </w:tcBorders>
          </w:tcPr>
          <w:p w14:paraId="6387D742" w14:textId="256CEDBC" w:rsidR="005E1BBC" w:rsidRPr="00BC1921" w:rsidRDefault="005E1BBC" w:rsidP="005E1BBC">
            <w:pPr>
              <w:pStyle w:val="NoSpacing"/>
              <w:rPr>
                <w:color w:val="auto"/>
                <w:lang w:val="en-GB"/>
              </w:rPr>
            </w:pPr>
            <w:r w:rsidRPr="00BC1921">
              <w:rPr>
                <w:color w:val="auto"/>
                <w:lang w:val="en-GB"/>
              </w:rPr>
              <w:t>481</w:t>
            </w:r>
          </w:p>
        </w:tc>
        <w:tc>
          <w:tcPr>
            <w:tcW w:w="239" w:type="pct"/>
            <w:tcBorders>
              <w:top w:val="single" w:sz="6" w:space="0" w:color="auto"/>
              <w:left w:val="single" w:sz="6" w:space="0" w:color="auto"/>
              <w:bottom w:val="single" w:sz="6" w:space="0" w:color="auto"/>
              <w:right w:val="single" w:sz="6" w:space="0" w:color="auto"/>
            </w:tcBorders>
          </w:tcPr>
          <w:p w14:paraId="6D59E5C7" w14:textId="6CAF650E" w:rsidR="005E1BBC" w:rsidRPr="00BC1921" w:rsidRDefault="005E1BBC" w:rsidP="005E1BBC">
            <w:pPr>
              <w:pStyle w:val="NoSpacing"/>
              <w:rPr>
                <w:color w:val="auto"/>
                <w:lang w:val="en-GB"/>
              </w:rPr>
            </w:pPr>
            <w:r w:rsidRPr="00BC1921">
              <w:rPr>
                <w:color w:val="auto"/>
                <w:lang w:val="en-GB"/>
              </w:rPr>
              <w:t>0.991</w:t>
            </w:r>
          </w:p>
        </w:tc>
        <w:tc>
          <w:tcPr>
            <w:tcW w:w="443" w:type="pct"/>
            <w:tcBorders>
              <w:top w:val="single" w:sz="6" w:space="0" w:color="auto"/>
              <w:left w:val="single" w:sz="6" w:space="0" w:color="auto"/>
              <w:bottom w:val="single" w:sz="6" w:space="0" w:color="auto"/>
              <w:right w:val="single" w:sz="6" w:space="0" w:color="auto"/>
            </w:tcBorders>
          </w:tcPr>
          <w:p w14:paraId="2CD0E53A" w14:textId="64EBB601" w:rsidR="005E1BBC" w:rsidRPr="00BC1921" w:rsidRDefault="005E1BBC" w:rsidP="005E1BBC">
            <w:pPr>
              <w:pStyle w:val="NoSpacing"/>
              <w:rPr>
                <w:color w:val="auto"/>
                <w:lang w:val="en-GB"/>
              </w:rPr>
            </w:pPr>
            <w:r w:rsidRPr="00BC1921">
              <w:rPr>
                <w:color w:val="auto"/>
                <w:lang w:val="en-GB"/>
              </w:rPr>
              <w:t>0.902, 1.089</w:t>
            </w:r>
          </w:p>
        </w:tc>
        <w:tc>
          <w:tcPr>
            <w:tcW w:w="281" w:type="pct"/>
            <w:tcBorders>
              <w:top w:val="single" w:sz="6" w:space="0" w:color="auto"/>
              <w:left w:val="single" w:sz="6" w:space="0" w:color="auto"/>
              <w:bottom w:val="single" w:sz="6" w:space="0" w:color="auto"/>
              <w:right w:val="single" w:sz="6" w:space="0" w:color="auto"/>
            </w:tcBorders>
          </w:tcPr>
          <w:p w14:paraId="64F6A521" w14:textId="71CE4AFA" w:rsidR="005E1BBC" w:rsidRPr="00BC1921" w:rsidRDefault="005E1BBC" w:rsidP="005E1BBC">
            <w:pPr>
              <w:pStyle w:val="NoSpacing"/>
              <w:rPr>
                <w:color w:val="auto"/>
                <w:lang w:val="en-GB"/>
              </w:rPr>
            </w:pPr>
            <w:r w:rsidRPr="00BC1921">
              <w:rPr>
                <w:color w:val="auto"/>
                <w:lang w:val="en-GB"/>
              </w:rPr>
              <w:t>0.8</w:t>
            </w:r>
            <w:r w:rsidR="008C6B39">
              <w:rPr>
                <w:color w:val="auto"/>
                <w:lang w:val="en-GB"/>
              </w:rPr>
              <w:t>5</w:t>
            </w:r>
          </w:p>
        </w:tc>
        <w:tc>
          <w:tcPr>
            <w:tcW w:w="213" w:type="pct"/>
            <w:tcBorders>
              <w:top w:val="single" w:sz="6" w:space="0" w:color="auto"/>
              <w:left w:val="single" w:sz="6" w:space="0" w:color="auto"/>
              <w:bottom w:val="single" w:sz="6" w:space="0" w:color="auto"/>
              <w:right w:val="single" w:sz="6" w:space="0" w:color="auto"/>
            </w:tcBorders>
          </w:tcPr>
          <w:p w14:paraId="6529D2A1" w14:textId="458CBC49" w:rsidR="005E1BBC" w:rsidRPr="00BC1921" w:rsidRDefault="005E1BBC" w:rsidP="005E1BBC">
            <w:pPr>
              <w:pStyle w:val="NoSpacing"/>
              <w:rPr>
                <w:color w:val="auto"/>
                <w:lang w:val="en-GB"/>
              </w:rPr>
            </w:pPr>
            <w:r w:rsidRPr="00BC1921">
              <w:rPr>
                <w:color w:val="auto"/>
                <w:lang w:val="en-GB"/>
              </w:rPr>
              <w:t>0.58</w:t>
            </w:r>
          </w:p>
        </w:tc>
        <w:tc>
          <w:tcPr>
            <w:tcW w:w="218" w:type="pct"/>
            <w:tcBorders>
              <w:top w:val="single" w:sz="6" w:space="0" w:color="auto"/>
              <w:left w:val="single" w:sz="6" w:space="0" w:color="auto"/>
              <w:bottom w:val="single" w:sz="6" w:space="0" w:color="auto"/>
              <w:right w:val="single" w:sz="6" w:space="0" w:color="auto"/>
            </w:tcBorders>
          </w:tcPr>
          <w:p w14:paraId="10825D0F" w14:textId="50DD607E" w:rsidR="005E1BBC" w:rsidRPr="00BC1921" w:rsidRDefault="005E1BBC" w:rsidP="005E1BBC">
            <w:pPr>
              <w:pStyle w:val="NoSpacing"/>
              <w:rPr>
                <w:color w:val="auto"/>
                <w:lang w:val="en-GB"/>
              </w:rPr>
            </w:pPr>
            <w:r w:rsidRPr="00BC1921">
              <w:rPr>
                <w:color w:val="auto"/>
                <w:lang w:val="en-GB"/>
              </w:rPr>
              <w:t>0.58</w:t>
            </w:r>
          </w:p>
        </w:tc>
        <w:tc>
          <w:tcPr>
            <w:tcW w:w="294" w:type="pct"/>
            <w:tcBorders>
              <w:top w:val="single" w:sz="6" w:space="0" w:color="auto"/>
              <w:left w:val="single" w:sz="6" w:space="0" w:color="auto"/>
              <w:bottom w:val="single" w:sz="6" w:space="0" w:color="auto"/>
              <w:right w:val="single" w:sz="6" w:space="0" w:color="auto"/>
            </w:tcBorders>
          </w:tcPr>
          <w:p w14:paraId="7438B182" w14:textId="43534DC1" w:rsidR="005E1BBC" w:rsidRPr="00BC1921" w:rsidRDefault="005E1BBC" w:rsidP="005E1BBC">
            <w:pPr>
              <w:pStyle w:val="NoSpacing"/>
              <w:rPr>
                <w:color w:val="auto"/>
                <w:lang w:val="en-GB"/>
              </w:rPr>
            </w:pPr>
            <w:r w:rsidRPr="00BC1921">
              <w:rPr>
                <w:color w:val="auto"/>
                <w:lang w:val="en-GB"/>
              </w:rPr>
              <w:t>29,543</w:t>
            </w:r>
          </w:p>
        </w:tc>
        <w:tc>
          <w:tcPr>
            <w:tcW w:w="258" w:type="pct"/>
            <w:tcBorders>
              <w:top w:val="single" w:sz="6" w:space="0" w:color="auto"/>
              <w:left w:val="single" w:sz="6" w:space="0" w:color="auto"/>
              <w:bottom w:val="single" w:sz="6" w:space="0" w:color="auto"/>
              <w:right w:val="single" w:sz="6" w:space="0" w:color="auto"/>
            </w:tcBorders>
          </w:tcPr>
          <w:p w14:paraId="3DFEB6BF" w14:textId="6DDAC3D3" w:rsidR="005E1BBC" w:rsidRPr="00BC1921" w:rsidRDefault="005E1BBC" w:rsidP="005E1BBC">
            <w:pPr>
              <w:pStyle w:val="NoSpacing"/>
              <w:rPr>
                <w:color w:val="auto"/>
                <w:lang w:val="en-GB"/>
              </w:rPr>
            </w:pPr>
            <w:r w:rsidRPr="00BC1921">
              <w:rPr>
                <w:color w:val="auto"/>
                <w:lang w:val="en-GB"/>
              </w:rPr>
              <w:t>1,761</w:t>
            </w:r>
          </w:p>
        </w:tc>
        <w:tc>
          <w:tcPr>
            <w:tcW w:w="239" w:type="pct"/>
            <w:tcBorders>
              <w:top w:val="single" w:sz="6" w:space="0" w:color="auto"/>
              <w:left w:val="single" w:sz="6" w:space="0" w:color="auto"/>
              <w:bottom w:val="single" w:sz="6" w:space="0" w:color="auto"/>
              <w:right w:val="single" w:sz="6" w:space="0" w:color="auto"/>
            </w:tcBorders>
          </w:tcPr>
          <w:p w14:paraId="6FB5943A" w14:textId="28148B7E" w:rsidR="005E1BBC" w:rsidRPr="00BC1921" w:rsidRDefault="009061A1" w:rsidP="005E1BBC">
            <w:pPr>
              <w:pStyle w:val="NoSpacing"/>
              <w:rPr>
                <w:color w:val="auto"/>
                <w:lang w:val="en-GB"/>
              </w:rPr>
            </w:pPr>
            <w:r w:rsidRPr="00BC1921">
              <w:rPr>
                <w:color w:val="auto"/>
                <w:lang w:val="en-GB"/>
              </w:rPr>
              <w:t>0.97</w:t>
            </w:r>
          </w:p>
        </w:tc>
        <w:tc>
          <w:tcPr>
            <w:tcW w:w="466" w:type="pct"/>
            <w:tcBorders>
              <w:top w:val="single" w:sz="6" w:space="0" w:color="auto"/>
              <w:left w:val="single" w:sz="6" w:space="0" w:color="auto"/>
              <w:bottom w:val="single" w:sz="6" w:space="0" w:color="auto"/>
              <w:right w:val="single" w:sz="6" w:space="0" w:color="auto"/>
            </w:tcBorders>
          </w:tcPr>
          <w:p w14:paraId="240462EB" w14:textId="18FEC9C8" w:rsidR="005E1BBC" w:rsidRPr="00BC1921" w:rsidRDefault="005E1BBC" w:rsidP="005E1BBC">
            <w:pPr>
              <w:pStyle w:val="NoSpacing"/>
              <w:rPr>
                <w:color w:val="auto"/>
                <w:lang w:val="en-GB"/>
              </w:rPr>
            </w:pPr>
            <w:r w:rsidRPr="00BC1921">
              <w:rPr>
                <w:color w:val="auto"/>
                <w:lang w:val="en-GB"/>
              </w:rPr>
              <w:t>0.927</w:t>
            </w:r>
            <w:r w:rsidR="009061A1" w:rsidRPr="00BC1921">
              <w:rPr>
                <w:color w:val="auto"/>
                <w:lang w:val="en-GB"/>
              </w:rPr>
              <w:t xml:space="preserve">, </w:t>
            </w:r>
            <w:r w:rsidRPr="00BC1921">
              <w:rPr>
                <w:color w:val="auto"/>
                <w:lang w:val="en-GB"/>
              </w:rPr>
              <w:t>1.016</w:t>
            </w:r>
          </w:p>
        </w:tc>
        <w:tc>
          <w:tcPr>
            <w:tcW w:w="318" w:type="pct"/>
            <w:tcBorders>
              <w:top w:val="single" w:sz="6" w:space="0" w:color="auto"/>
              <w:left w:val="single" w:sz="6" w:space="0" w:color="auto"/>
              <w:bottom w:val="single" w:sz="6" w:space="0" w:color="auto"/>
              <w:right w:val="single" w:sz="6" w:space="0" w:color="auto"/>
            </w:tcBorders>
          </w:tcPr>
          <w:p w14:paraId="57538FEF" w14:textId="1BF0C4E0" w:rsidR="005E1BBC" w:rsidRPr="00BC1921" w:rsidRDefault="005E1BBC" w:rsidP="005E1BBC">
            <w:pPr>
              <w:pStyle w:val="NoSpacing"/>
              <w:rPr>
                <w:color w:val="auto"/>
                <w:lang w:val="en-GB"/>
              </w:rPr>
            </w:pPr>
            <w:r w:rsidRPr="00BC1921">
              <w:rPr>
                <w:color w:val="auto"/>
                <w:lang w:val="en-GB"/>
              </w:rPr>
              <w:t>0.20</w:t>
            </w:r>
          </w:p>
        </w:tc>
        <w:tc>
          <w:tcPr>
            <w:tcW w:w="202" w:type="pct"/>
            <w:tcBorders>
              <w:top w:val="single" w:sz="6" w:space="0" w:color="auto"/>
              <w:left w:val="single" w:sz="6" w:space="0" w:color="auto"/>
              <w:bottom w:val="single" w:sz="6" w:space="0" w:color="auto"/>
              <w:right w:val="single" w:sz="6" w:space="0" w:color="auto"/>
            </w:tcBorders>
          </w:tcPr>
          <w:p w14:paraId="3BC5B75D" w14:textId="2796F787" w:rsidR="005E1BBC" w:rsidRPr="00BC1921" w:rsidRDefault="005E1BBC" w:rsidP="005E1BBC">
            <w:pPr>
              <w:pStyle w:val="NoSpacing"/>
              <w:rPr>
                <w:color w:val="auto"/>
                <w:lang w:val="en-GB"/>
              </w:rPr>
            </w:pPr>
            <w:r w:rsidRPr="00BC1921">
              <w:rPr>
                <w:color w:val="auto"/>
                <w:lang w:val="en-GB"/>
              </w:rPr>
              <w:t>0.5</w:t>
            </w:r>
            <w:r w:rsidR="003A7E57" w:rsidRPr="00BC1921">
              <w:rPr>
                <w:color w:val="auto"/>
                <w:lang w:val="en-GB"/>
              </w:rPr>
              <w:t>6</w:t>
            </w:r>
          </w:p>
        </w:tc>
        <w:tc>
          <w:tcPr>
            <w:tcW w:w="202" w:type="pct"/>
            <w:tcBorders>
              <w:top w:val="single" w:sz="6" w:space="0" w:color="auto"/>
              <w:left w:val="single" w:sz="6" w:space="0" w:color="auto"/>
              <w:bottom w:val="single" w:sz="6" w:space="0" w:color="auto"/>
              <w:right w:val="single" w:sz="6" w:space="0" w:color="auto"/>
            </w:tcBorders>
          </w:tcPr>
          <w:p w14:paraId="2B184813" w14:textId="69F1A8AF" w:rsidR="005E1BBC" w:rsidRPr="00BC1921" w:rsidRDefault="003A7E57" w:rsidP="005E1BBC">
            <w:pPr>
              <w:pStyle w:val="NoSpacing"/>
              <w:rPr>
                <w:color w:val="auto"/>
                <w:lang w:val="en-GB"/>
              </w:rPr>
            </w:pPr>
            <w:r w:rsidRPr="00BC1921">
              <w:rPr>
                <w:color w:val="auto"/>
                <w:lang w:val="en-GB"/>
              </w:rPr>
              <w:t>0.56</w:t>
            </w:r>
          </w:p>
        </w:tc>
      </w:tr>
      <w:tr w:rsidR="00BC1921" w:rsidRPr="00BC1921" w14:paraId="1935BAC3" w14:textId="77777777" w:rsidTr="00BC35B4">
        <w:trPr>
          <w:trHeight w:val="283"/>
        </w:trPr>
        <w:tc>
          <w:tcPr>
            <w:tcW w:w="404" w:type="pct"/>
            <w:vMerge/>
            <w:tcBorders>
              <w:left w:val="single" w:sz="4" w:space="0" w:color="auto"/>
              <w:right w:val="single" w:sz="4" w:space="0" w:color="auto"/>
            </w:tcBorders>
          </w:tcPr>
          <w:p w14:paraId="0828C9F9" w14:textId="77777777" w:rsidR="005E1BBC" w:rsidRPr="00BC1921" w:rsidRDefault="005E1BBC" w:rsidP="005E1BBC">
            <w:pPr>
              <w:pStyle w:val="NoSpacing"/>
              <w:rPr>
                <w:color w:val="auto"/>
                <w:lang w:val="en-GB"/>
              </w:rPr>
            </w:pPr>
          </w:p>
        </w:tc>
        <w:tc>
          <w:tcPr>
            <w:tcW w:w="636" w:type="pct"/>
            <w:tcBorders>
              <w:top w:val="single" w:sz="6" w:space="0" w:color="auto"/>
              <w:left w:val="single" w:sz="4" w:space="0" w:color="auto"/>
              <w:bottom w:val="single" w:sz="6" w:space="0" w:color="auto"/>
              <w:right w:val="single" w:sz="6" w:space="0" w:color="auto"/>
            </w:tcBorders>
          </w:tcPr>
          <w:p w14:paraId="1FD90BB5" w14:textId="3D4A9ADD" w:rsidR="005E1BBC" w:rsidRPr="00BC1921" w:rsidRDefault="005E1BBC" w:rsidP="005E1BBC">
            <w:pPr>
              <w:pStyle w:val="NoSpacing"/>
              <w:rPr>
                <w:color w:val="auto"/>
                <w:lang w:val="en-GB"/>
              </w:rPr>
            </w:pPr>
            <w:r w:rsidRPr="00BC1921">
              <w:rPr>
                <w:color w:val="auto"/>
                <w:lang w:val="en-GB"/>
              </w:rPr>
              <w:t>Without CMD</w:t>
            </w:r>
            <w:r w:rsidRPr="00BC1921">
              <w:rPr>
                <w:color w:val="auto"/>
                <w:vertAlign w:val="superscript"/>
                <w:lang w:val="en-GB"/>
              </w:rPr>
              <w:t>6</w:t>
            </w:r>
            <w:r w:rsidRPr="00BC1921">
              <w:rPr>
                <w:color w:val="auto"/>
                <w:lang w:val="en-GB"/>
              </w:rPr>
              <w:t> </w:t>
            </w:r>
          </w:p>
        </w:tc>
        <w:tc>
          <w:tcPr>
            <w:tcW w:w="313" w:type="pct"/>
            <w:tcBorders>
              <w:top w:val="single" w:sz="6" w:space="0" w:color="auto"/>
              <w:left w:val="single" w:sz="6" w:space="0" w:color="auto"/>
              <w:bottom w:val="single" w:sz="6" w:space="0" w:color="auto"/>
              <w:right w:val="single" w:sz="6" w:space="0" w:color="auto"/>
            </w:tcBorders>
          </w:tcPr>
          <w:p w14:paraId="64A2E5B6" w14:textId="5EE90BE1" w:rsidR="005E1BBC" w:rsidRPr="00BC1921" w:rsidRDefault="005E1BBC" w:rsidP="005E1BBC">
            <w:pPr>
              <w:pStyle w:val="NoSpacing"/>
              <w:rPr>
                <w:color w:val="auto"/>
                <w:lang w:val="en-GB"/>
              </w:rPr>
            </w:pPr>
            <w:r w:rsidRPr="00BC1921">
              <w:rPr>
                <w:color w:val="auto"/>
                <w:lang w:val="en-GB"/>
              </w:rPr>
              <w:t>204,153</w:t>
            </w:r>
          </w:p>
        </w:tc>
        <w:tc>
          <w:tcPr>
            <w:tcW w:w="276" w:type="pct"/>
            <w:tcBorders>
              <w:top w:val="single" w:sz="6" w:space="0" w:color="auto"/>
              <w:left w:val="single" w:sz="6" w:space="0" w:color="auto"/>
              <w:bottom w:val="single" w:sz="6" w:space="0" w:color="auto"/>
              <w:right w:val="single" w:sz="6" w:space="0" w:color="auto"/>
            </w:tcBorders>
          </w:tcPr>
          <w:p w14:paraId="5853517B" w14:textId="2D7994A0" w:rsidR="005E1BBC" w:rsidRPr="00BC1921" w:rsidRDefault="005E1BBC" w:rsidP="005E1BBC">
            <w:pPr>
              <w:pStyle w:val="NoSpacing"/>
              <w:rPr>
                <w:color w:val="auto"/>
                <w:lang w:val="en-GB"/>
              </w:rPr>
            </w:pPr>
            <w:r w:rsidRPr="00BC1921">
              <w:rPr>
                <w:color w:val="auto"/>
                <w:lang w:val="en-GB"/>
              </w:rPr>
              <w:t>16,140</w:t>
            </w:r>
          </w:p>
        </w:tc>
        <w:tc>
          <w:tcPr>
            <w:tcW w:w="239" w:type="pct"/>
            <w:tcBorders>
              <w:top w:val="single" w:sz="6" w:space="0" w:color="auto"/>
              <w:left w:val="single" w:sz="6" w:space="0" w:color="auto"/>
              <w:bottom w:val="single" w:sz="6" w:space="0" w:color="auto"/>
              <w:right w:val="single" w:sz="6" w:space="0" w:color="auto"/>
            </w:tcBorders>
          </w:tcPr>
          <w:p w14:paraId="0F69B7C6" w14:textId="5FC341FF" w:rsidR="005E1BBC" w:rsidRPr="00BC1921" w:rsidRDefault="005E1BBC" w:rsidP="005E1BBC">
            <w:pPr>
              <w:pStyle w:val="NoSpacing"/>
              <w:rPr>
                <w:color w:val="auto"/>
                <w:lang w:val="en-GB"/>
              </w:rPr>
            </w:pPr>
            <w:r w:rsidRPr="00BC1921">
              <w:rPr>
                <w:color w:val="auto"/>
                <w:lang w:val="en-GB"/>
              </w:rPr>
              <w:t>0.964</w:t>
            </w:r>
          </w:p>
        </w:tc>
        <w:tc>
          <w:tcPr>
            <w:tcW w:w="443" w:type="pct"/>
            <w:tcBorders>
              <w:top w:val="single" w:sz="6" w:space="0" w:color="auto"/>
              <w:left w:val="single" w:sz="6" w:space="0" w:color="auto"/>
              <w:bottom w:val="single" w:sz="6" w:space="0" w:color="auto"/>
              <w:right w:val="single" w:sz="6" w:space="0" w:color="auto"/>
            </w:tcBorders>
          </w:tcPr>
          <w:p w14:paraId="65BBE378" w14:textId="33BCC402" w:rsidR="005E1BBC" w:rsidRPr="00BC1921" w:rsidRDefault="005E1BBC" w:rsidP="005E1BBC">
            <w:pPr>
              <w:pStyle w:val="NoSpacing"/>
              <w:rPr>
                <w:color w:val="auto"/>
                <w:lang w:val="en-GB"/>
              </w:rPr>
            </w:pPr>
            <w:r w:rsidRPr="00BC1921">
              <w:rPr>
                <w:color w:val="auto"/>
                <w:lang w:val="en-GB"/>
              </w:rPr>
              <w:t>0.946, 0.982</w:t>
            </w:r>
          </w:p>
        </w:tc>
        <w:tc>
          <w:tcPr>
            <w:tcW w:w="281" w:type="pct"/>
            <w:tcBorders>
              <w:top w:val="single" w:sz="6" w:space="0" w:color="auto"/>
              <w:left w:val="single" w:sz="6" w:space="0" w:color="auto"/>
              <w:bottom w:val="single" w:sz="6" w:space="0" w:color="auto"/>
              <w:right w:val="single" w:sz="6" w:space="0" w:color="auto"/>
            </w:tcBorders>
          </w:tcPr>
          <w:p w14:paraId="741269CD" w14:textId="563E3361" w:rsidR="005E1BBC" w:rsidRPr="00BC1921" w:rsidRDefault="005E1BBC" w:rsidP="005E1BBC">
            <w:pPr>
              <w:pStyle w:val="NoSpacing"/>
              <w:rPr>
                <w:color w:val="auto"/>
                <w:lang w:val="en-GB"/>
              </w:rPr>
            </w:pPr>
            <w:r w:rsidRPr="00BC1921">
              <w:rPr>
                <w:color w:val="auto"/>
                <w:lang w:val="en-GB"/>
              </w:rPr>
              <w:t>&lt;0.001</w:t>
            </w:r>
          </w:p>
        </w:tc>
        <w:tc>
          <w:tcPr>
            <w:tcW w:w="213" w:type="pct"/>
            <w:tcBorders>
              <w:top w:val="single" w:sz="6" w:space="0" w:color="auto"/>
              <w:left w:val="single" w:sz="6" w:space="0" w:color="auto"/>
              <w:bottom w:val="single" w:sz="6" w:space="0" w:color="auto"/>
              <w:right w:val="single" w:sz="6" w:space="0" w:color="auto"/>
            </w:tcBorders>
          </w:tcPr>
          <w:p w14:paraId="0171DD4E" w14:textId="77777777" w:rsidR="005E1BBC" w:rsidRPr="00BC1921" w:rsidRDefault="005E1BBC" w:rsidP="005E1BBC">
            <w:pPr>
              <w:pStyle w:val="NoSpacing"/>
              <w:rPr>
                <w:color w:val="auto"/>
                <w:lang w:val="en-GB"/>
              </w:rPr>
            </w:pPr>
          </w:p>
        </w:tc>
        <w:tc>
          <w:tcPr>
            <w:tcW w:w="218" w:type="pct"/>
            <w:tcBorders>
              <w:top w:val="single" w:sz="6" w:space="0" w:color="auto"/>
              <w:left w:val="single" w:sz="6" w:space="0" w:color="auto"/>
              <w:bottom w:val="single" w:sz="6" w:space="0" w:color="auto"/>
              <w:right w:val="single" w:sz="6" w:space="0" w:color="auto"/>
            </w:tcBorders>
          </w:tcPr>
          <w:p w14:paraId="0843A852" w14:textId="77777777" w:rsidR="005E1BBC" w:rsidRPr="00BC1921" w:rsidRDefault="005E1BBC" w:rsidP="005E1BBC">
            <w:pPr>
              <w:pStyle w:val="NoSpacing"/>
              <w:rPr>
                <w:color w:val="auto"/>
                <w:lang w:val="en-GB"/>
              </w:rPr>
            </w:pPr>
          </w:p>
        </w:tc>
        <w:tc>
          <w:tcPr>
            <w:tcW w:w="294" w:type="pct"/>
            <w:tcBorders>
              <w:top w:val="single" w:sz="6" w:space="0" w:color="auto"/>
              <w:left w:val="single" w:sz="6" w:space="0" w:color="auto"/>
              <w:bottom w:val="single" w:sz="6" w:space="0" w:color="auto"/>
              <w:right w:val="single" w:sz="6" w:space="0" w:color="auto"/>
            </w:tcBorders>
          </w:tcPr>
          <w:p w14:paraId="269D00FF" w14:textId="7C9756E8" w:rsidR="005E1BBC" w:rsidRPr="00BC1921" w:rsidRDefault="005E1BBC" w:rsidP="005E1BBC">
            <w:pPr>
              <w:pStyle w:val="NoSpacing"/>
              <w:rPr>
                <w:color w:val="auto"/>
                <w:lang w:val="en-GB"/>
              </w:rPr>
            </w:pPr>
            <w:r w:rsidRPr="00BC1921">
              <w:rPr>
                <w:color w:val="auto"/>
                <w:lang w:val="en-GB"/>
              </w:rPr>
              <w:t>282,880</w:t>
            </w:r>
          </w:p>
        </w:tc>
        <w:tc>
          <w:tcPr>
            <w:tcW w:w="258" w:type="pct"/>
            <w:tcBorders>
              <w:top w:val="single" w:sz="6" w:space="0" w:color="auto"/>
              <w:left w:val="single" w:sz="6" w:space="0" w:color="auto"/>
              <w:bottom w:val="single" w:sz="6" w:space="0" w:color="auto"/>
              <w:right w:val="single" w:sz="6" w:space="0" w:color="auto"/>
            </w:tcBorders>
          </w:tcPr>
          <w:p w14:paraId="703C063F" w14:textId="54EDF9CA" w:rsidR="005E1BBC" w:rsidRPr="00BC1921" w:rsidRDefault="005E1BBC" w:rsidP="005E1BBC">
            <w:pPr>
              <w:pStyle w:val="NoSpacing"/>
              <w:rPr>
                <w:color w:val="auto"/>
                <w:lang w:val="en-GB"/>
              </w:rPr>
            </w:pPr>
            <w:r w:rsidRPr="00BC1921">
              <w:rPr>
                <w:color w:val="auto"/>
                <w:lang w:val="en-GB"/>
              </w:rPr>
              <w:t>28,775</w:t>
            </w:r>
          </w:p>
        </w:tc>
        <w:tc>
          <w:tcPr>
            <w:tcW w:w="239" w:type="pct"/>
            <w:tcBorders>
              <w:top w:val="single" w:sz="6" w:space="0" w:color="auto"/>
              <w:left w:val="single" w:sz="6" w:space="0" w:color="auto"/>
              <w:bottom w:val="single" w:sz="6" w:space="0" w:color="auto"/>
              <w:right w:val="single" w:sz="6" w:space="0" w:color="auto"/>
            </w:tcBorders>
          </w:tcPr>
          <w:p w14:paraId="49C88BA5" w14:textId="234FA7BC" w:rsidR="005E1BBC" w:rsidRPr="00BC1921" w:rsidRDefault="009061A1" w:rsidP="005E1BBC">
            <w:pPr>
              <w:pStyle w:val="NoSpacing"/>
              <w:rPr>
                <w:color w:val="auto"/>
                <w:lang w:val="en-GB"/>
              </w:rPr>
            </w:pPr>
            <w:r w:rsidRPr="00BC1921">
              <w:rPr>
                <w:color w:val="auto"/>
                <w:lang w:val="en-GB"/>
              </w:rPr>
              <w:t>0.985</w:t>
            </w:r>
          </w:p>
        </w:tc>
        <w:tc>
          <w:tcPr>
            <w:tcW w:w="466" w:type="pct"/>
            <w:tcBorders>
              <w:top w:val="single" w:sz="6" w:space="0" w:color="auto"/>
              <w:left w:val="single" w:sz="6" w:space="0" w:color="auto"/>
              <w:bottom w:val="single" w:sz="6" w:space="0" w:color="auto"/>
              <w:right w:val="single" w:sz="6" w:space="0" w:color="auto"/>
            </w:tcBorders>
          </w:tcPr>
          <w:p w14:paraId="2DA218A0" w14:textId="45EABA40" w:rsidR="005E1BBC" w:rsidRPr="00BC1921" w:rsidRDefault="005E1BBC" w:rsidP="005E1BBC">
            <w:pPr>
              <w:pStyle w:val="NoSpacing"/>
              <w:rPr>
                <w:color w:val="auto"/>
                <w:lang w:val="en-GB"/>
              </w:rPr>
            </w:pPr>
            <w:r w:rsidRPr="00BC1921">
              <w:rPr>
                <w:color w:val="auto"/>
                <w:lang w:val="en-GB"/>
              </w:rPr>
              <w:t>0.973</w:t>
            </w:r>
            <w:r w:rsidR="009061A1" w:rsidRPr="00BC1921">
              <w:rPr>
                <w:color w:val="auto"/>
                <w:lang w:val="en-GB"/>
              </w:rPr>
              <w:t xml:space="preserve">, </w:t>
            </w:r>
            <w:r w:rsidRPr="00BC1921">
              <w:rPr>
                <w:color w:val="auto"/>
                <w:lang w:val="en-GB"/>
              </w:rPr>
              <w:t>0.997</w:t>
            </w:r>
          </w:p>
        </w:tc>
        <w:tc>
          <w:tcPr>
            <w:tcW w:w="318" w:type="pct"/>
            <w:tcBorders>
              <w:top w:val="single" w:sz="6" w:space="0" w:color="auto"/>
              <w:left w:val="single" w:sz="6" w:space="0" w:color="auto"/>
              <w:bottom w:val="single" w:sz="6" w:space="0" w:color="auto"/>
              <w:right w:val="single" w:sz="6" w:space="0" w:color="auto"/>
            </w:tcBorders>
          </w:tcPr>
          <w:p w14:paraId="3E978A3E" w14:textId="5B1168B5" w:rsidR="005E1BBC" w:rsidRPr="00BC1921" w:rsidRDefault="00BB5391" w:rsidP="005E1BBC">
            <w:pPr>
              <w:pStyle w:val="NoSpacing"/>
              <w:rPr>
                <w:color w:val="auto"/>
                <w:lang w:val="en-GB"/>
              </w:rPr>
            </w:pPr>
            <w:r>
              <w:rPr>
                <w:color w:val="auto"/>
                <w:lang w:val="en-GB"/>
              </w:rPr>
              <w:t xml:space="preserve">&lt; </w:t>
            </w:r>
            <w:r w:rsidR="005E1BBC" w:rsidRPr="00BC1921">
              <w:rPr>
                <w:color w:val="auto"/>
                <w:lang w:val="en-GB"/>
              </w:rPr>
              <w:t>0.0</w:t>
            </w:r>
            <w:r>
              <w:rPr>
                <w:color w:val="auto"/>
                <w:lang w:val="en-GB"/>
              </w:rPr>
              <w:t>5</w:t>
            </w:r>
          </w:p>
        </w:tc>
        <w:tc>
          <w:tcPr>
            <w:tcW w:w="202" w:type="pct"/>
            <w:tcBorders>
              <w:top w:val="single" w:sz="6" w:space="0" w:color="auto"/>
              <w:left w:val="single" w:sz="6" w:space="0" w:color="auto"/>
              <w:bottom w:val="single" w:sz="6" w:space="0" w:color="auto"/>
              <w:right w:val="single" w:sz="6" w:space="0" w:color="auto"/>
            </w:tcBorders>
          </w:tcPr>
          <w:p w14:paraId="569F3760" w14:textId="77777777" w:rsidR="005E1BBC" w:rsidRPr="00BC1921" w:rsidRDefault="005E1BBC" w:rsidP="005E1BBC">
            <w:pPr>
              <w:pStyle w:val="NoSpacing"/>
              <w:rPr>
                <w:color w:val="auto"/>
                <w:lang w:val="en-GB"/>
              </w:rPr>
            </w:pPr>
          </w:p>
        </w:tc>
        <w:tc>
          <w:tcPr>
            <w:tcW w:w="202" w:type="pct"/>
            <w:tcBorders>
              <w:top w:val="single" w:sz="6" w:space="0" w:color="auto"/>
              <w:left w:val="single" w:sz="6" w:space="0" w:color="auto"/>
              <w:bottom w:val="single" w:sz="6" w:space="0" w:color="auto"/>
              <w:right w:val="single" w:sz="6" w:space="0" w:color="auto"/>
            </w:tcBorders>
          </w:tcPr>
          <w:p w14:paraId="351C4953" w14:textId="77777777" w:rsidR="005E1BBC" w:rsidRPr="00BC1921" w:rsidRDefault="005E1BBC" w:rsidP="005E1BBC">
            <w:pPr>
              <w:pStyle w:val="NoSpacing"/>
              <w:rPr>
                <w:color w:val="auto"/>
                <w:lang w:val="en-GB"/>
              </w:rPr>
            </w:pPr>
          </w:p>
        </w:tc>
      </w:tr>
      <w:tr w:rsidR="00BC1921" w:rsidRPr="00BC1921" w14:paraId="721334CD" w14:textId="77777777" w:rsidTr="00BC35B4">
        <w:trPr>
          <w:trHeight w:val="283"/>
        </w:trPr>
        <w:tc>
          <w:tcPr>
            <w:tcW w:w="404" w:type="pct"/>
            <w:vMerge/>
            <w:tcBorders>
              <w:left w:val="single" w:sz="4" w:space="0" w:color="auto"/>
              <w:bottom w:val="single" w:sz="4" w:space="0" w:color="auto"/>
              <w:right w:val="single" w:sz="4" w:space="0" w:color="auto"/>
            </w:tcBorders>
          </w:tcPr>
          <w:p w14:paraId="6BF78158" w14:textId="77777777" w:rsidR="005E1BBC" w:rsidRPr="00BC1921" w:rsidRDefault="005E1BBC" w:rsidP="005E1BBC">
            <w:pPr>
              <w:pStyle w:val="NoSpacing"/>
              <w:rPr>
                <w:color w:val="auto"/>
                <w:lang w:val="en-GB"/>
              </w:rPr>
            </w:pPr>
          </w:p>
        </w:tc>
        <w:tc>
          <w:tcPr>
            <w:tcW w:w="636" w:type="pct"/>
            <w:tcBorders>
              <w:top w:val="single" w:sz="6" w:space="0" w:color="auto"/>
              <w:left w:val="single" w:sz="4" w:space="0" w:color="auto"/>
              <w:bottom w:val="single" w:sz="6" w:space="0" w:color="auto"/>
              <w:right w:val="single" w:sz="6" w:space="0" w:color="auto"/>
            </w:tcBorders>
          </w:tcPr>
          <w:p w14:paraId="112A0D53" w14:textId="65DD9841" w:rsidR="005E1BBC" w:rsidRPr="00BC1921" w:rsidRDefault="005E1BBC" w:rsidP="005E1BBC">
            <w:pPr>
              <w:pStyle w:val="NoSpacing"/>
              <w:rPr>
                <w:color w:val="auto"/>
                <w:lang w:val="en-GB"/>
              </w:rPr>
            </w:pPr>
            <w:r w:rsidRPr="00BC1921">
              <w:rPr>
                <w:color w:val="auto"/>
                <w:lang w:val="en-GB"/>
              </w:rPr>
              <w:t>With CMD</w:t>
            </w:r>
            <w:r w:rsidRPr="00BC1921">
              <w:rPr>
                <w:color w:val="auto"/>
                <w:vertAlign w:val="superscript"/>
                <w:lang w:val="en-GB"/>
              </w:rPr>
              <w:t>6</w:t>
            </w:r>
            <w:r w:rsidRPr="00BC1921">
              <w:rPr>
                <w:color w:val="auto"/>
                <w:lang w:val="en-GB"/>
              </w:rPr>
              <w:t> </w:t>
            </w:r>
          </w:p>
        </w:tc>
        <w:tc>
          <w:tcPr>
            <w:tcW w:w="313" w:type="pct"/>
            <w:tcBorders>
              <w:top w:val="single" w:sz="6" w:space="0" w:color="auto"/>
              <w:left w:val="single" w:sz="6" w:space="0" w:color="auto"/>
              <w:bottom w:val="single" w:sz="6" w:space="0" w:color="auto"/>
              <w:right w:val="single" w:sz="6" w:space="0" w:color="auto"/>
            </w:tcBorders>
          </w:tcPr>
          <w:p w14:paraId="154DE27A" w14:textId="2C478875" w:rsidR="005E1BBC" w:rsidRPr="00BC1921" w:rsidRDefault="005E1BBC" w:rsidP="005E1BBC">
            <w:pPr>
              <w:pStyle w:val="NoSpacing"/>
              <w:rPr>
                <w:color w:val="auto"/>
                <w:lang w:val="en-GB"/>
              </w:rPr>
            </w:pPr>
            <w:r w:rsidRPr="00BC1921">
              <w:rPr>
                <w:color w:val="auto"/>
                <w:lang w:val="en-GB"/>
              </w:rPr>
              <w:t>15,479</w:t>
            </w:r>
          </w:p>
        </w:tc>
        <w:tc>
          <w:tcPr>
            <w:tcW w:w="276" w:type="pct"/>
            <w:tcBorders>
              <w:top w:val="single" w:sz="6" w:space="0" w:color="auto"/>
              <w:left w:val="single" w:sz="6" w:space="0" w:color="auto"/>
              <w:bottom w:val="single" w:sz="6" w:space="0" w:color="auto"/>
              <w:right w:val="single" w:sz="6" w:space="0" w:color="auto"/>
            </w:tcBorders>
          </w:tcPr>
          <w:p w14:paraId="67F61412" w14:textId="4F4AAB2C" w:rsidR="005E1BBC" w:rsidRPr="00BC1921" w:rsidRDefault="005E1BBC" w:rsidP="005E1BBC">
            <w:pPr>
              <w:pStyle w:val="NoSpacing"/>
              <w:rPr>
                <w:color w:val="auto"/>
                <w:lang w:val="en-GB"/>
              </w:rPr>
            </w:pPr>
            <w:r w:rsidRPr="00BC1921">
              <w:rPr>
                <w:color w:val="auto"/>
                <w:lang w:val="en-GB"/>
              </w:rPr>
              <w:t>1,127</w:t>
            </w:r>
          </w:p>
        </w:tc>
        <w:tc>
          <w:tcPr>
            <w:tcW w:w="239" w:type="pct"/>
            <w:tcBorders>
              <w:top w:val="single" w:sz="6" w:space="0" w:color="auto"/>
              <w:left w:val="single" w:sz="6" w:space="0" w:color="auto"/>
              <w:bottom w:val="single" w:sz="6" w:space="0" w:color="auto"/>
              <w:right w:val="single" w:sz="6" w:space="0" w:color="auto"/>
            </w:tcBorders>
          </w:tcPr>
          <w:p w14:paraId="666CE7C1" w14:textId="58F0A136" w:rsidR="005E1BBC" w:rsidRPr="00BC1921" w:rsidRDefault="005E1BBC" w:rsidP="005E1BBC">
            <w:pPr>
              <w:pStyle w:val="NoSpacing"/>
              <w:rPr>
                <w:color w:val="auto"/>
                <w:lang w:val="en-GB"/>
              </w:rPr>
            </w:pPr>
            <w:r w:rsidRPr="00BC1921">
              <w:rPr>
                <w:color w:val="auto"/>
                <w:lang w:val="en-GB"/>
              </w:rPr>
              <w:t>0.982</w:t>
            </w:r>
          </w:p>
        </w:tc>
        <w:tc>
          <w:tcPr>
            <w:tcW w:w="443" w:type="pct"/>
            <w:tcBorders>
              <w:top w:val="single" w:sz="6" w:space="0" w:color="auto"/>
              <w:left w:val="single" w:sz="6" w:space="0" w:color="auto"/>
              <w:bottom w:val="single" w:sz="6" w:space="0" w:color="auto"/>
              <w:right w:val="single" w:sz="6" w:space="0" w:color="auto"/>
            </w:tcBorders>
          </w:tcPr>
          <w:p w14:paraId="7B03C28F" w14:textId="2F40CFCF" w:rsidR="005E1BBC" w:rsidRPr="00BC1921" w:rsidRDefault="005E1BBC" w:rsidP="005E1BBC">
            <w:pPr>
              <w:pStyle w:val="NoSpacing"/>
              <w:rPr>
                <w:color w:val="auto"/>
                <w:lang w:val="en-GB"/>
              </w:rPr>
            </w:pPr>
            <w:r w:rsidRPr="00BC1921">
              <w:rPr>
                <w:color w:val="auto"/>
                <w:lang w:val="en-GB"/>
              </w:rPr>
              <w:t>0.922, 1.047</w:t>
            </w:r>
          </w:p>
        </w:tc>
        <w:tc>
          <w:tcPr>
            <w:tcW w:w="281" w:type="pct"/>
            <w:tcBorders>
              <w:top w:val="single" w:sz="6" w:space="0" w:color="auto"/>
              <w:left w:val="single" w:sz="6" w:space="0" w:color="auto"/>
              <w:bottom w:val="single" w:sz="6" w:space="0" w:color="auto"/>
              <w:right w:val="single" w:sz="6" w:space="0" w:color="auto"/>
            </w:tcBorders>
          </w:tcPr>
          <w:p w14:paraId="5A4BD3EB" w14:textId="383124E6" w:rsidR="005E1BBC" w:rsidRPr="00BC1921" w:rsidRDefault="005E1BBC" w:rsidP="005E1BBC">
            <w:pPr>
              <w:pStyle w:val="NoSpacing"/>
              <w:rPr>
                <w:color w:val="auto"/>
                <w:lang w:val="en-GB"/>
              </w:rPr>
            </w:pPr>
            <w:r w:rsidRPr="00BC1921">
              <w:rPr>
                <w:color w:val="auto"/>
                <w:lang w:val="en-GB"/>
              </w:rPr>
              <w:t>0.58</w:t>
            </w:r>
          </w:p>
        </w:tc>
        <w:tc>
          <w:tcPr>
            <w:tcW w:w="213" w:type="pct"/>
            <w:tcBorders>
              <w:top w:val="single" w:sz="6" w:space="0" w:color="auto"/>
              <w:left w:val="single" w:sz="6" w:space="0" w:color="auto"/>
              <w:bottom w:val="single" w:sz="6" w:space="0" w:color="auto"/>
              <w:right w:val="single" w:sz="6" w:space="0" w:color="auto"/>
            </w:tcBorders>
          </w:tcPr>
          <w:p w14:paraId="2A0DD4D6" w14:textId="43201C47" w:rsidR="005E1BBC" w:rsidRPr="00BC1921" w:rsidRDefault="005E1BBC" w:rsidP="005E1BBC">
            <w:pPr>
              <w:pStyle w:val="NoSpacing"/>
              <w:rPr>
                <w:color w:val="auto"/>
                <w:lang w:val="en-GB"/>
              </w:rPr>
            </w:pPr>
            <w:r w:rsidRPr="00BC1921">
              <w:rPr>
                <w:color w:val="auto"/>
                <w:lang w:val="en-GB"/>
              </w:rPr>
              <w:t>0.57</w:t>
            </w:r>
          </w:p>
        </w:tc>
        <w:tc>
          <w:tcPr>
            <w:tcW w:w="218" w:type="pct"/>
            <w:tcBorders>
              <w:top w:val="single" w:sz="6" w:space="0" w:color="auto"/>
              <w:left w:val="single" w:sz="6" w:space="0" w:color="auto"/>
              <w:bottom w:val="single" w:sz="6" w:space="0" w:color="auto"/>
              <w:right w:val="single" w:sz="6" w:space="0" w:color="auto"/>
            </w:tcBorders>
          </w:tcPr>
          <w:p w14:paraId="6FAACFE2" w14:textId="3DC12593" w:rsidR="005E1BBC" w:rsidRPr="00BC1921" w:rsidRDefault="005E1BBC" w:rsidP="005E1BBC">
            <w:pPr>
              <w:pStyle w:val="NoSpacing"/>
              <w:rPr>
                <w:color w:val="auto"/>
                <w:lang w:val="en-GB"/>
              </w:rPr>
            </w:pPr>
            <w:r w:rsidRPr="00BC1921">
              <w:rPr>
                <w:color w:val="auto"/>
                <w:lang w:val="en-GB"/>
              </w:rPr>
              <w:t>0.57</w:t>
            </w:r>
          </w:p>
        </w:tc>
        <w:tc>
          <w:tcPr>
            <w:tcW w:w="294" w:type="pct"/>
            <w:tcBorders>
              <w:top w:val="single" w:sz="6" w:space="0" w:color="auto"/>
              <w:left w:val="single" w:sz="6" w:space="0" w:color="auto"/>
              <w:bottom w:val="single" w:sz="6" w:space="0" w:color="auto"/>
              <w:right w:val="single" w:sz="6" w:space="0" w:color="auto"/>
            </w:tcBorders>
          </w:tcPr>
          <w:p w14:paraId="06F60F82" w14:textId="4894AFCC" w:rsidR="005E1BBC" w:rsidRPr="00BC1921" w:rsidRDefault="005E1BBC" w:rsidP="005E1BBC">
            <w:pPr>
              <w:pStyle w:val="NoSpacing"/>
              <w:rPr>
                <w:color w:val="auto"/>
                <w:lang w:val="en-GB"/>
              </w:rPr>
            </w:pPr>
            <w:r w:rsidRPr="00BC1921">
              <w:rPr>
                <w:color w:val="auto"/>
                <w:lang w:val="en-GB"/>
              </w:rPr>
              <w:t>38,588</w:t>
            </w:r>
          </w:p>
        </w:tc>
        <w:tc>
          <w:tcPr>
            <w:tcW w:w="258" w:type="pct"/>
            <w:tcBorders>
              <w:top w:val="single" w:sz="6" w:space="0" w:color="auto"/>
              <w:left w:val="single" w:sz="6" w:space="0" w:color="auto"/>
              <w:bottom w:val="single" w:sz="6" w:space="0" w:color="auto"/>
              <w:right w:val="single" w:sz="6" w:space="0" w:color="auto"/>
            </w:tcBorders>
          </w:tcPr>
          <w:p w14:paraId="28BDB230" w14:textId="0B28F0CA" w:rsidR="005E1BBC" w:rsidRPr="00BC1921" w:rsidRDefault="005E1BBC" w:rsidP="005E1BBC">
            <w:pPr>
              <w:pStyle w:val="NoSpacing"/>
              <w:rPr>
                <w:color w:val="auto"/>
                <w:lang w:val="en-GB"/>
              </w:rPr>
            </w:pPr>
            <w:r w:rsidRPr="00BC1921">
              <w:rPr>
                <w:color w:val="auto"/>
                <w:lang w:val="en-GB"/>
              </w:rPr>
              <w:t>2,385</w:t>
            </w:r>
          </w:p>
        </w:tc>
        <w:tc>
          <w:tcPr>
            <w:tcW w:w="239" w:type="pct"/>
            <w:tcBorders>
              <w:top w:val="single" w:sz="6" w:space="0" w:color="auto"/>
              <w:left w:val="single" w:sz="6" w:space="0" w:color="auto"/>
              <w:bottom w:val="single" w:sz="6" w:space="0" w:color="auto"/>
              <w:right w:val="single" w:sz="6" w:space="0" w:color="auto"/>
            </w:tcBorders>
          </w:tcPr>
          <w:p w14:paraId="1069AB9D" w14:textId="715400D9" w:rsidR="005E1BBC" w:rsidRPr="00BC1921" w:rsidRDefault="00BB5391" w:rsidP="005E1BBC">
            <w:pPr>
              <w:pStyle w:val="NoSpacing"/>
              <w:rPr>
                <w:color w:val="auto"/>
                <w:lang w:val="en-GB"/>
              </w:rPr>
            </w:pPr>
            <w:r>
              <w:rPr>
                <w:color w:val="auto"/>
                <w:lang w:val="en-GB"/>
              </w:rPr>
              <w:t>0.963</w:t>
            </w:r>
          </w:p>
        </w:tc>
        <w:tc>
          <w:tcPr>
            <w:tcW w:w="466" w:type="pct"/>
            <w:tcBorders>
              <w:top w:val="single" w:sz="6" w:space="0" w:color="auto"/>
              <w:left w:val="single" w:sz="6" w:space="0" w:color="auto"/>
              <w:bottom w:val="single" w:sz="6" w:space="0" w:color="auto"/>
              <w:right w:val="single" w:sz="6" w:space="0" w:color="auto"/>
            </w:tcBorders>
          </w:tcPr>
          <w:p w14:paraId="40E96726" w14:textId="7BA06C57" w:rsidR="005E1BBC" w:rsidRPr="00BC1921" w:rsidRDefault="005E1BBC" w:rsidP="005E1BBC">
            <w:pPr>
              <w:pStyle w:val="NoSpacing"/>
              <w:rPr>
                <w:color w:val="auto"/>
                <w:lang w:val="en-GB"/>
              </w:rPr>
            </w:pPr>
            <w:r w:rsidRPr="00BC1921">
              <w:rPr>
                <w:color w:val="auto"/>
                <w:lang w:val="en-GB"/>
              </w:rPr>
              <w:t>0.925</w:t>
            </w:r>
            <w:r w:rsidR="002801D8">
              <w:rPr>
                <w:color w:val="auto"/>
                <w:lang w:val="en-GB"/>
              </w:rPr>
              <w:t xml:space="preserve">, </w:t>
            </w:r>
            <w:r w:rsidRPr="00BC1921">
              <w:rPr>
                <w:color w:val="auto"/>
                <w:lang w:val="en-GB"/>
              </w:rPr>
              <w:t>1.002</w:t>
            </w:r>
          </w:p>
        </w:tc>
        <w:tc>
          <w:tcPr>
            <w:tcW w:w="318" w:type="pct"/>
            <w:tcBorders>
              <w:top w:val="single" w:sz="6" w:space="0" w:color="auto"/>
              <w:left w:val="single" w:sz="6" w:space="0" w:color="auto"/>
              <w:bottom w:val="single" w:sz="6" w:space="0" w:color="auto"/>
              <w:right w:val="single" w:sz="6" w:space="0" w:color="auto"/>
            </w:tcBorders>
          </w:tcPr>
          <w:p w14:paraId="5526F0B9" w14:textId="3736FE35" w:rsidR="005E1BBC" w:rsidRPr="00BC1921" w:rsidRDefault="005E1BBC" w:rsidP="005E1BBC">
            <w:pPr>
              <w:pStyle w:val="NoSpacing"/>
              <w:rPr>
                <w:color w:val="auto"/>
                <w:lang w:val="en-GB"/>
              </w:rPr>
            </w:pPr>
            <w:r w:rsidRPr="00BC1921">
              <w:rPr>
                <w:color w:val="auto"/>
                <w:lang w:val="en-GB"/>
              </w:rPr>
              <w:t>0.06</w:t>
            </w:r>
          </w:p>
        </w:tc>
        <w:tc>
          <w:tcPr>
            <w:tcW w:w="202" w:type="pct"/>
            <w:tcBorders>
              <w:top w:val="single" w:sz="6" w:space="0" w:color="auto"/>
              <w:left w:val="single" w:sz="6" w:space="0" w:color="auto"/>
              <w:bottom w:val="single" w:sz="6" w:space="0" w:color="auto"/>
              <w:right w:val="single" w:sz="6" w:space="0" w:color="auto"/>
            </w:tcBorders>
          </w:tcPr>
          <w:p w14:paraId="51EDD3D4" w14:textId="496093F6" w:rsidR="005E1BBC" w:rsidRPr="00BC1921" w:rsidRDefault="005E1BBC" w:rsidP="005E1BBC">
            <w:pPr>
              <w:pStyle w:val="NoSpacing"/>
              <w:rPr>
                <w:color w:val="auto"/>
                <w:lang w:val="en-GB"/>
              </w:rPr>
            </w:pPr>
            <w:r w:rsidRPr="00BC1921">
              <w:rPr>
                <w:color w:val="auto"/>
                <w:lang w:val="en-GB"/>
              </w:rPr>
              <w:t>0.28</w:t>
            </w:r>
          </w:p>
        </w:tc>
        <w:tc>
          <w:tcPr>
            <w:tcW w:w="202" w:type="pct"/>
            <w:tcBorders>
              <w:top w:val="single" w:sz="6" w:space="0" w:color="auto"/>
              <w:left w:val="single" w:sz="6" w:space="0" w:color="auto"/>
              <w:bottom w:val="single" w:sz="6" w:space="0" w:color="auto"/>
              <w:right w:val="single" w:sz="6" w:space="0" w:color="auto"/>
            </w:tcBorders>
          </w:tcPr>
          <w:p w14:paraId="2BE45810" w14:textId="347A0D64" w:rsidR="005E1BBC" w:rsidRPr="00BC1921" w:rsidRDefault="00891664" w:rsidP="005E1BBC">
            <w:pPr>
              <w:pStyle w:val="NoSpacing"/>
              <w:rPr>
                <w:color w:val="auto"/>
                <w:lang w:val="en-GB"/>
              </w:rPr>
            </w:pPr>
            <w:r>
              <w:rPr>
                <w:color w:val="auto"/>
                <w:lang w:val="en-GB"/>
              </w:rPr>
              <w:t>0.29</w:t>
            </w:r>
          </w:p>
        </w:tc>
      </w:tr>
    </w:tbl>
    <w:p w14:paraId="592B77FE" w14:textId="77777777" w:rsidR="00F94AC2" w:rsidRPr="002801D8" w:rsidRDefault="00F94AC2" w:rsidP="00F94AC2">
      <w:pPr>
        <w:spacing w:after="0" w:line="240" w:lineRule="auto"/>
        <w:rPr>
          <w:rFonts w:ascii="Times New Roman" w:eastAsia="Times New Roman" w:hAnsi="Times New Roman" w:cs="Times New Roman"/>
          <w:sz w:val="20"/>
          <w:szCs w:val="20"/>
          <w:vertAlign w:val="superscript"/>
        </w:rPr>
      </w:pPr>
      <w:r w:rsidRPr="002801D8">
        <w:rPr>
          <w:rFonts w:ascii="Times New Roman" w:eastAsia="Times New Roman" w:hAnsi="Times New Roman" w:cs="Times New Roman"/>
          <w:sz w:val="20"/>
          <w:szCs w:val="20"/>
          <w:vertAlign w:val="superscript"/>
        </w:rPr>
        <w:t xml:space="preserve">a </w:t>
      </w:r>
      <w:r w:rsidRPr="002801D8">
        <w:rPr>
          <w:rFonts w:ascii="Times New Roman" w:eastAsia="Times New Roman" w:hAnsi="Times New Roman" w:cs="Times New Roman"/>
          <w:sz w:val="20"/>
          <w:szCs w:val="20"/>
        </w:rPr>
        <w:t>One SD = 51.4 MET-h/week and 44.3 MET-h/week in EPIC and in UK Biobank, respectively.</w:t>
      </w:r>
    </w:p>
    <w:p w14:paraId="73A7384B" w14:textId="77777777" w:rsidR="00F94AC2" w:rsidRPr="002801D8" w:rsidRDefault="00F94AC2" w:rsidP="00F94AC2">
      <w:pPr>
        <w:spacing w:after="0" w:line="240" w:lineRule="auto"/>
        <w:rPr>
          <w:rFonts w:ascii="Times New Roman" w:eastAsia="Times New Roman" w:hAnsi="Times New Roman" w:cs="Times New Roman"/>
          <w:sz w:val="20"/>
          <w:szCs w:val="20"/>
        </w:rPr>
      </w:pPr>
      <w:r w:rsidRPr="002801D8">
        <w:rPr>
          <w:rFonts w:ascii="Times New Roman" w:eastAsia="Times New Roman" w:hAnsi="Times New Roman" w:cs="Times New Roman"/>
          <w:sz w:val="20"/>
          <w:szCs w:val="20"/>
          <w:vertAlign w:val="superscript"/>
        </w:rPr>
        <w:t>1</w:t>
      </w:r>
      <w:r w:rsidRPr="002801D8">
        <w:rPr>
          <w:rFonts w:ascii="Times New Roman" w:eastAsia="Times New Roman" w:hAnsi="Times New Roman" w:cs="Times New Roman"/>
          <w:sz w:val="20"/>
          <w:szCs w:val="20"/>
        </w:rPr>
        <w:t xml:space="preserve"> p-values for the association.</w:t>
      </w:r>
    </w:p>
    <w:p w14:paraId="71277A19" w14:textId="77777777" w:rsidR="00F94AC2" w:rsidRPr="002801D8" w:rsidRDefault="00F94AC2" w:rsidP="00F94AC2">
      <w:pPr>
        <w:spacing w:after="0" w:line="240" w:lineRule="auto"/>
        <w:rPr>
          <w:rFonts w:ascii="Times New Roman" w:eastAsia="Times New Roman" w:hAnsi="Times New Roman" w:cs="Times New Roman"/>
          <w:sz w:val="20"/>
          <w:szCs w:val="20"/>
        </w:rPr>
      </w:pPr>
      <w:r w:rsidRPr="002801D8">
        <w:rPr>
          <w:rFonts w:ascii="Times New Roman" w:eastAsia="Times New Roman" w:hAnsi="Times New Roman" w:cs="Times New Roman"/>
          <w:sz w:val="20"/>
          <w:szCs w:val="20"/>
          <w:vertAlign w:val="superscript"/>
        </w:rPr>
        <w:t>2</w:t>
      </w:r>
      <w:r w:rsidRPr="002801D8">
        <w:rPr>
          <w:rFonts w:ascii="Times New Roman" w:eastAsia="Times New Roman" w:hAnsi="Times New Roman" w:cs="Times New Roman"/>
          <w:sz w:val="20"/>
          <w:szCs w:val="20"/>
        </w:rPr>
        <w:t xml:space="preserve"> p-values for local interaction tests (p-values in the full model with interaction).</w:t>
      </w:r>
    </w:p>
    <w:p w14:paraId="1283FDCE" w14:textId="77777777" w:rsidR="00F94AC2" w:rsidRPr="002801D8" w:rsidRDefault="00F94AC2" w:rsidP="00F94AC2">
      <w:pPr>
        <w:spacing w:after="0" w:line="240" w:lineRule="auto"/>
        <w:rPr>
          <w:rFonts w:ascii="Times New Roman" w:eastAsia="Times New Roman" w:hAnsi="Times New Roman" w:cs="Times New Roman"/>
          <w:sz w:val="20"/>
          <w:szCs w:val="20"/>
        </w:rPr>
      </w:pPr>
      <w:r w:rsidRPr="002801D8">
        <w:rPr>
          <w:rFonts w:ascii="Times New Roman" w:eastAsia="Times New Roman" w:hAnsi="Times New Roman" w:cs="Times New Roman"/>
          <w:sz w:val="20"/>
          <w:szCs w:val="20"/>
          <w:vertAlign w:val="superscript"/>
        </w:rPr>
        <w:t>3</w:t>
      </w:r>
      <w:r w:rsidRPr="002801D8">
        <w:rPr>
          <w:rFonts w:ascii="Times New Roman" w:eastAsia="Times New Roman" w:hAnsi="Times New Roman" w:cs="Times New Roman"/>
          <w:sz w:val="20"/>
          <w:szCs w:val="20"/>
        </w:rPr>
        <w:t xml:space="preserve"> p-value for the global interaction test (likelihood ratio test). </w:t>
      </w:r>
    </w:p>
    <w:p w14:paraId="6CAC90E3" w14:textId="77777777" w:rsidR="00F94AC2" w:rsidRPr="002801D8" w:rsidRDefault="00F94AC2" w:rsidP="00F94AC2">
      <w:pPr>
        <w:spacing w:after="0" w:line="240" w:lineRule="auto"/>
        <w:rPr>
          <w:rFonts w:ascii="Times New Roman" w:eastAsia="Arial" w:hAnsi="Times New Roman" w:cs="Times New Roman"/>
          <w:sz w:val="20"/>
          <w:szCs w:val="20"/>
        </w:rPr>
      </w:pPr>
      <w:r w:rsidRPr="002801D8">
        <w:rPr>
          <w:rFonts w:ascii="Times New Roman" w:eastAsia="Times New Roman" w:hAnsi="Times New Roman" w:cs="Times New Roman"/>
          <w:sz w:val="20"/>
          <w:szCs w:val="20"/>
          <w:vertAlign w:val="superscript"/>
        </w:rPr>
        <w:t xml:space="preserve">4 </w:t>
      </w:r>
      <w:r w:rsidRPr="002801D8">
        <w:rPr>
          <w:rFonts w:ascii="Times New Roman" w:eastAsia="Times New Roman" w:hAnsi="Times New Roman" w:cs="Times New Roman"/>
          <w:sz w:val="20"/>
          <w:szCs w:val="20"/>
        </w:rPr>
        <w:t xml:space="preserve">Model 1: adjusted for </w:t>
      </w:r>
      <w:r w:rsidRPr="002801D8">
        <w:rPr>
          <w:rFonts w:ascii="Times New Roman" w:eastAsia="Arial" w:hAnsi="Times New Roman" w:cs="Times New Roman"/>
          <w:sz w:val="20"/>
          <w:szCs w:val="20"/>
        </w:rPr>
        <w:t xml:space="preserve">education, </w:t>
      </w:r>
      <w:r w:rsidRPr="002801D8">
        <w:rPr>
          <w:rFonts w:ascii="Times New Roman" w:eastAsia="Times New Roman" w:hAnsi="Times New Roman" w:cs="Times New Roman"/>
          <w:sz w:val="20"/>
          <w:szCs w:val="20"/>
        </w:rPr>
        <w:t xml:space="preserve">BMI, height, smoking status, alcohol </w:t>
      </w:r>
      <w:r w:rsidRPr="002801D8">
        <w:rPr>
          <w:rFonts w:ascii="Times New Roman" w:eastAsia="Arial" w:hAnsi="Times New Roman" w:cs="Times New Roman"/>
          <w:sz w:val="20"/>
          <w:szCs w:val="20"/>
        </w:rPr>
        <w:t>consumption</w:t>
      </w:r>
      <w:r w:rsidRPr="002801D8">
        <w:rPr>
          <w:rFonts w:ascii="Times New Roman" w:eastAsia="Times New Roman" w:hAnsi="Times New Roman" w:cs="Times New Roman"/>
          <w:sz w:val="20"/>
          <w:szCs w:val="20"/>
        </w:rPr>
        <w:t xml:space="preserve">, diet quality, occupational work/employment, menopause status, menopausal hormone use, and stratified by </w:t>
      </w:r>
      <w:r w:rsidRPr="002801D8">
        <w:rPr>
          <w:rFonts w:ascii="Times New Roman" w:eastAsia="Arial" w:hAnsi="Times New Roman" w:cs="Times New Roman"/>
          <w:sz w:val="20"/>
          <w:szCs w:val="20"/>
        </w:rPr>
        <w:t>age (5-year categories), sex, and recruitment centre.</w:t>
      </w:r>
    </w:p>
    <w:p w14:paraId="333F587D" w14:textId="77777777" w:rsidR="00F94AC2" w:rsidRPr="002801D8" w:rsidRDefault="00F94AC2" w:rsidP="00F94AC2">
      <w:pPr>
        <w:spacing w:after="0" w:line="240" w:lineRule="auto"/>
        <w:rPr>
          <w:rFonts w:ascii="Times New Roman" w:eastAsia="Times New Roman" w:hAnsi="Times New Roman" w:cs="Times New Roman"/>
          <w:sz w:val="20"/>
          <w:szCs w:val="20"/>
        </w:rPr>
      </w:pPr>
      <w:r w:rsidRPr="002801D8">
        <w:rPr>
          <w:rFonts w:ascii="Times New Roman" w:eastAsia="Times New Roman" w:hAnsi="Times New Roman" w:cs="Times New Roman"/>
          <w:sz w:val="20"/>
          <w:szCs w:val="20"/>
          <w:vertAlign w:val="superscript"/>
        </w:rPr>
        <w:t xml:space="preserve">5 </w:t>
      </w:r>
      <w:r w:rsidRPr="002801D8">
        <w:rPr>
          <w:rFonts w:ascii="Times New Roman" w:eastAsia="Times New Roman" w:hAnsi="Times New Roman" w:cs="Times New Roman"/>
          <w:sz w:val="20"/>
          <w:szCs w:val="20"/>
        </w:rPr>
        <w:t>Model 2: further adjusted for T2D and CVD, and the duration of these comorbidities.</w:t>
      </w:r>
    </w:p>
    <w:p w14:paraId="20328F59" w14:textId="77777777" w:rsidR="00F94AC2" w:rsidRPr="002801D8" w:rsidRDefault="00F94AC2" w:rsidP="00F94AC2">
      <w:pPr>
        <w:spacing w:after="0" w:line="240" w:lineRule="auto"/>
        <w:rPr>
          <w:rFonts w:ascii="Times New Roman" w:eastAsia="Times New Roman" w:hAnsi="Times New Roman" w:cs="Times New Roman"/>
          <w:sz w:val="20"/>
          <w:szCs w:val="20"/>
        </w:rPr>
      </w:pPr>
      <w:r w:rsidRPr="002801D8">
        <w:rPr>
          <w:rFonts w:ascii="Times New Roman" w:eastAsia="Times New Roman" w:hAnsi="Times New Roman" w:cs="Times New Roman"/>
          <w:sz w:val="20"/>
          <w:szCs w:val="20"/>
          <w:vertAlign w:val="superscript"/>
        </w:rPr>
        <w:t xml:space="preserve">6 </w:t>
      </w:r>
      <w:r w:rsidRPr="002801D8">
        <w:rPr>
          <w:rFonts w:ascii="Times New Roman" w:eastAsia="Times New Roman" w:hAnsi="Times New Roman" w:cs="Times New Roman"/>
          <w:sz w:val="20"/>
          <w:szCs w:val="20"/>
        </w:rPr>
        <w:t>Model 3: further including interaction terms between PA and T2D, CVD, and CMD (adjusted multiplicative interaction computed from the full model with interaction). </w:t>
      </w:r>
    </w:p>
    <w:p w14:paraId="782AFAEF" w14:textId="5158D73F" w:rsidR="003C393F" w:rsidRPr="00BC1921" w:rsidRDefault="00F94AC2" w:rsidP="00DD0B71">
      <w:pPr>
        <w:spacing w:after="0" w:line="240" w:lineRule="auto"/>
        <w:rPr>
          <w:rFonts w:ascii="Times New Roman" w:hAnsi="Times New Roman" w:cs="Times New Roman"/>
          <w:b/>
          <w:bCs/>
          <w:i/>
          <w:iCs/>
        </w:rPr>
        <w:sectPr w:rsidR="003C393F" w:rsidRPr="00BC1921" w:rsidSect="0044157E">
          <w:pgSz w:w="16838" w:h="11906" w:orient="landscape"/>
          <w:pgMar w:top="1440" w:right="1440" w:bottom="1440" w:left="1440" w:header="709" w:footer="709" w:gutter="0"/>
          <w:cols w:space="708"/>
          <w:docGrid w:linePitch="360"/>
        </w:sectPr>
      </w:pPr>
      <w:r w:rsidRPr="002801D8">
        <w:rPr>
          <w:rFonts w:ascii="Times New Roman" w:eastAsia="Times New Roman" w:hAnsi="Times New Roman" w:cs="Times New Roman"/>
          <w:sz w:val="20"/>
          <w:szCs w:val="20"/>
        </w:rPr>
        <w:t xml:space="preserve">Abbreviations: BMI, body mass index, CI, confidence interval; </w:t>
      </w:r>
      <w:r w:rsidRPr="002801D8">
        <w:rPr>
          <w:rFonts w:ascii="Times New Roman" w:hAnsi="Times New Roman" w:cs="Times New Roman"/>
          <w:sz w:val="20"/>
          <w:szCs w:val="20"/>
        </w:rPr>
        <w:t>CMD</w:t>
      </w:r>
      <w:r w:rsidRPr="002801D8">
        <w:rPr>
          <w:rFonts w:ascii="Times New Roman" w:eastAsia="Times New Roman" w:hAnsi="Times New Roman" w:cs="Times New Roman"/>
          <w:sz w:val="20"/>
          <w:szCs w:val="20"/>
        </w:rPr>
        <w:t>, cardiometabolic disease (</w:t>
      </w:r>
      <w:r w:rsidRPr="002801D8">
        <w:rPr>
          <w:rFonts w:ascii="Times New Roman" w:hAnsi="Times New Roman" w:cs="Times New Roman"/>
          <w:sz w:val="20"/>
          <w:szCs w:val="20"/>
        </w:rPr>
        <w:t xml:space="preserve">T2D and/or CVD); </w:t>
      </w:r>
      <w:r w:rsidRPr="002801D8">
        <w:rPr>
          <w:rFonts w:ascii="Times New Roman" w:eastAsia="Times New Roman" w:hAnsi="Times New Roman" w:cs="Times New Roman"/>
          <w:sz w:val="20"/>
          <w:szCs w:val="20"/>
        </w:rPr>
        <w:t xml:space="preserve">CVD, cardiovascular disease; EPIC, European Prospective Investigation into Cancer and Nutrition; HR, hazard ratio; </w:t>
      </w:r>
      <w:r w:rsidRPr="002801D8">
        <w:rPr>
          <w:rFonts w:ascii="Times New Roman" w:eastAsia="Times New Roman" w:hAnsi="Times New Roman" w:cs="Times New Roman"/>
          <w:sz w:val="20"/>
          <w:szCs w:val="20"/>
          <w:highlight w:val="white"/>
        </w:rPr>
        <w:t>MET-h/week, metabolic equivalent task hours per week</w:t>
      </w:r>
      <w:r w:rsidRPr="002801D8">
        <w:rPr>
          <w:rFonts w:ascii="Times New Roman" w:eastAsia="Times New Roman" w:hAnsi="Times New Roman" w:cs="Times New Roman"/>
          <w:sz w:val="20"/>
          <w:szCs w:val="20"/>
        </w:rPr>
        <w:t xml:space="preserve">; SD, standard deviation; T2D, type 2 diabetes; UKB, UK Biobank. </w:t>
      </w:r>
      <w:r w:rsidR="003C393F" w:rsidRPr="00BC1921">
        <w:rPr>
          <w:rFonts w:ascii="Times New Roman" w:hAnsi="Times New Roman" w:cs="Times New Roman"/>
          <w:i/>
          <w:iCs/>
        </w:rPr>
        <w:br/>
      </w:r>
    </w:p>
    <w:p w14:paraId="23E99431" w14:textId="6D0DF97F" w:rsidR="003C393F" w:rsidRPr="00BC1921" w:rsidRDefault="003C393F" w:rsidP="003A2FB7">
      <w:pPr>
        <w:pStyle w:val="Caption"/>
        <w:spacing w:after="0"/>
        <w:rPr>
          <w:rFonts w:ascii="Times New Roman" w:eastAsia="Times New Roman" w:hAnsi="Times New Roman" w:cs="Times New Roman"/>
          <w:b/>
          <w:bCs/>
          <w:i w:val="0"/>
          <w:iCs w:val="0"/>
          <w:color w:val="auto"/>
          <w:sz w:val="22"/>
          <w:szCs w:val="22"/>
        </w:rPr>
      </w:pPr>
      <w:bookmarkStart w:id="21" w:name="_Toc210317924"/>
      <w:r w:rsidRPr="00BC1921">
        <w:rPr>
          <w:rFonts w:ascii="Times New Roman" w:hAnsi="Times New Roman" w:cs="Times New Roman"/>
          <w:b/>
          <w:bCs/>
          <w:i w:val="0"/>
          <w:iCs w:val="0"/>
          <w:color w:val="auto"/>
          <w:sz w:val="22"/>
          <w:szCs w:val="22"/>
        </w:rPr>
        <w:lastRenderedPageBreak/>
        <w:t xml:space="preserve">Figure </w:t>
      </w:r>
      <w:r w:rsidR="00971261" w:rsidRPr="00BC1921">
        <w:rPr>
          <w:rFonts w:ascii="Times New Roman" w:hAnsi="Times New Roman" w:cs="Times New Roman"/>
          <w:b/>
          <w:bCs/>
          <w:i w:val="0"/>
          <w:iCs w:val="0"/>
          <w:color w:val="auto"/>
          <w:sz w:val="22"/>
          <w:szCs w:val="22"/>
        </w:rPr>
        <w:t>S</w:t>
      </w:r>
      <w:r w:rsidRPr="00BC1921">
        <w:rPr>
          <w:rFonts w:ascii="Times New Roman" w:hAnsi="Times New Roman" w:cs="Times New Roman"/>
          <w:b/>
          <w:bCs/>
          <w:i w:val="0"/>
          <w:iCs w:val="0"/>
          <w:color w:val="auto"/>
          <w:sz w:val="22"/>
          <w:szCs w:val="22"/>
        </w:rPr>
        <w:fldChar w:fldCharType="begin"/>
      </w:r>
      <w:r w:rsidRPr="00BC1921">
        <w:rPr>
          <w:rFonts w:ascii="Times New Roman" w:hAnsi="Times New Roman" w:cs="Times New Roman"/>
          <w:b/>
          <w:bCs/>
          <w:i w:val="0"/>
          <w:iCs w:val="0"/>
          <w:color w:val="auto"/>
          <w:sz w:val="22"/>
          <w:szCs w:val="22"/>
        </w:rPr>
        <w:instrText xml:space="preserve"> SEQ Figure \* ARABIC </w:instrText>
      </w:r>
      <w:r w:rsidRPr="00BC1921">
        <w:rPr>
          <w:rFonts w:ascii="Times New Roman" w:hAnsi="Times New Roman" w:cs="Times New Roman"/>
          <w:b/>
          <w:bCs/>
          <w:i w:val="0"/>
          <w:iCs w:val="0"/>
          <w:color w:val="auto"/>
          <w:sz w:val="22"/>
          <w:szCs w:val="22"/>
        </w:rPr>
        <w:fldChar w:fldCharType="separate"/>
      </w:r>
      <w:r w:rsidR="005C0673">
        <w:rPr>
          <w:rFonts w:ascii="Times New Roman" w:hAnsi="Times New Roman" w:cs="Times New Roman"/>
          <w:b/>
          <w:bCs/>
          <w:i w:val="0"/>
          <w:iCs w:val="0"/>
          <w:noProof/>
          <w:color w:val="auto"/>
          <w:sz w:val="22"/>
          <w:szCs w:val="22"/>
        </w:rPr>
        <w:t>10</w:t>
      </w:r>
      <w:r w:rsidRPr="00BC1921">
        <w:rPr>
          <w:rFonts w:ascii="Times New Roman" w:hAnsi="Times New Roman" w:cs="Times New Roman"/>
          <w:b/>
          <w:bCs/>
          <w:i w:val="0"/>
          <w:iCs w:val="0"/>
          <w:color w:val="auto"/>
          <w:sz w:val="22"/>
          <w:szCs w:val="22"/>
        </w:rPr>
        <w:fldChar w:fldCharType="end"/>
      </w:r>
      <w:r w:rsidRPr="00BC1921">
        <w:rPr>
          <w:rFonts w:ascii="Times New Roman" w:hAnsi="Times New Roman" w:cs="Times New Roman"/>
          <w:b/>
          <w:bCs/>
          <w:i w:val="0"/>
          <w:iCs w:val="0"/>
          <w:color w:val="auto"/>
          <w:sz w:val="22"/>
          <w:szCs w:val="22"/>
        </w:rPr>
        <w:t xml:space="preserve">: </w:t>
      </w:r>
      <w:r w:rsidRPr="00BC1921">
        <w:rPr>
          <w:rFonts w:ascii="Times New Roman" w:eastAsia="Times New Roman" w:hAnsi="Times New Roman" w:cs="Times New Roman"/>
          <w:b/>
          <w:bCs/>
          <w:i w:val="0"/>
          <w:iCs w:val="0"/>
          <w:color w:val="auto"/>
          <w:sz w:val="22"/>
          <w:szCs w:val="22"/>
        </w:rPr>
        <w:t xml:space="preserve">Association between </w:t>
      </w:r>
      <w:r w:rsidR="003C2DD3">
        <w:rPr>
          <w:rFonts w:ascii="Times New Roman" w:eastAsia="Times New Roman" w:hAnsi="Times New Roman" w:cs="Times New Roman"/>
          <w:b/>
          <w:bCs/>
          <w:i w:val="0"/>
          <w:iCs w:val="0"/>
          <w:color w:val="auto"/>
          <w:sz w:val="22"/>
          <w:szCs w:val="22"/>
        </w:rPr>
        <w:t>physical activity</w:t>
      </w:r>
      <w:r w:rsidRPr="00BC1921">
        <w:rPr>
          <w:rFonts w:ascii="Times New Roman" w:eastAsia="Times New Roman" w:hAnsi="Times New Roman" w:cs="Times New Roman"/>
          <w:b/>
          <w:bCs/>
          <w:i w:val="0"/>
          <w:iCs w:val="0"/>
          <w:color w:val="auto"/>
          <w:sz w:val="22"/>
          <w:szCs w:val="22"/>
        </w:rPr>
        <w:t xml:space="preserve"> (per 1 SD increase in </w:t>
      </w:r>
      <w:r w:rsidR="5B0E1263" w:rsidRPr="00BC1921">
        <w:rPr>
          <w:rFonts w:ascii="Times New Roman" w:eastAsia="Times New Roman" w:hAnsi="Times New Roman" w:cs="Times New Roman"/>
          <w:b/>
          <w:bCs/>
          <w:i w:val="0"/>
          <w:iCs w:val="0"/>
          <w:color w:val="auto"/>
          <w:sz w:val="22"/>
          <w:szCs w:val="22"/>
        </w:rPr>
        <w:t>MET</w:t>
      </w:r>
      <w:r w:rsidRPr="00BC1921">
        <w:rPr>
          <w:rFonts w:ascii="Times New Roman" w:eastAsia="Times New Roman" w:hAnsi="Times New Roman" w:cs="Times New Roman"/>
          <w:b/>
          <w:bCs/>
          <w:i w:val="0"/>
          <w:iCs w:val="0"/>
          <w:color w:val="auto"/>
          <w:sz w:val="22"/>
          <w:szCs w:val="22"/>
        </w:rPr>
        <w:t xml:space="preserve">-h/week) and the risk of </w:t>
      </w:r>
      <w:r w:rsidR="003C2DD3">
        <w:rPr>
          <w:rFonts w:ascii="Times New Roman" w:eastAsia="Times New Roman" w:hAnsi="Times New Roman" w:cs="Times New Roman"/>
          <w:b/>
          <w:bCs/>
          <w:i w:val="0"/>
          <w:iCs w:val="0"/>
          <w:color w:val="auto"/>
          <w:sz w:val="22"/>
          <w:szCs w:val="22"/>
        </w:rPr>
        <w:t>physical activity-related</w:t>
      </w:r>
      <w:r w:rsidRPr="00BC1921">
        <w:rPr>
          <w:rFonts w:ascii="Times New Roman" w:eastAsia="Times New Roman" w:hAnsi="Times New Roman" w:cs="Times New Roman"/>
          <w:b/>
          <w:bCs/>
          <w:i w:val="0"/>
          <w:iCs w:val="0"/>
          <w:color w:val="auto"/>
          <w:sz w:val="22"/>
          <w:szCs w:val="22"/>
        </w:rPr>
        <w:t xml:space="preserve"> cancers by cardiometabolic disease status in EPIC and UKB cohorts (complete case analysis).</w:t>
      </w:r>
      <w:bookmarkEnd w:id="21"/>
      <w:r w:rsidRPr="00BC1921">
        <w:rPr>
          <w:rFonts w:ascii="Times New Roman" w:eastAsia="Times New Roman" w:hAnsi="Times New Roman" w:cs="Times New Roman"/>
          <w:b/>
          <w:bCs/>
          <w:i w:val="0"/>
          <w:iCs w:val="0"/>
          <w:color w:val="auto"/>
          <w:sz w:val="22"/>
          <w:szCs w:val="22"/>
        </w:rPr>
        <w:t xml:space="preserve"> </w:t>
      </w:r>
    </w:p>
    <w:p w14:paraId="31565776" w14:textId="7BA011E3" w:rsidR="00264BD6" w:rsidRPr="00BC1921" w:rsidRDefault="002B3C13" w:rsidP="00264BD6">
      <w:r w:rsidRPr="00BC1921">
        <w:rPr>
          <w:noProof/>
          <w14:ligatures w14:val="standardContextual"/>
        </w:rPr>
        <w:drawing>
          <wp:inline distT="0" distB="0" distL="0" distR="0" wp14:anchorId="461187FE" wp14:editId="00087E3C">
            <wp:extent cx="5731510" cy="4585335"/>
            <wp:effectExtent l="0" t="0" r="2540" b="5715"/>
            <wp:docPr id="209888058" name="Picture 79" descr="A screenshot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888058" name="Picture 79" descr="A screenshot of a graph&#10;&#10;AI-generated content may be incorrect."/>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731510" cy="4585335"/>
                    </a:xfrm>
                    <a:prstGeom prst="rect">
                      <a:avLst/>
                    </a:prstGeom>
                  </pic:spPr>
                </pic:pic>
              </a:graphicData>
            </a:graphic>
          </wp:inline>
        </w:drawing>
      </w:r>
    </w:p>
    <w:p w14:paraId="5945FBA1" w14:textId="77777777" w:rsidR="00036B23" w:rsidRPr="003C2DD3" w:rsidRDefault="00036B23" w:rsidP="00036B23">
      <w:pPr>
        <w:spacing w:after="0" w:line="240" w:lineRule="auto"/>
        <w:jc w:val="both"/>
        <w:rPr>
          <w:rFonts w:ascii="Times New Roman" w:hAnsi="Times New Roman" w:cs="Times New Roman"/>
          <w:sz w:val="20"/>
          <w:szCs w:val="20"/>
          <w:lang w:eastAsia="en-US"/>
        </w:rPr>
      </w:pPr>
      <w:r w:rsidRPr="003C2DD3">
        <w:rPr>
          <w:rFonts w:ascii="Times New Roman" w:hAnsi="Times New Roman" w:cs="Times New Roman"/>
          <w:sz w:val="20"/>
          <w:szCs w:val="20"/>
          <w:lang w:eastAsia="en-US"/>
        </w:rPr>
        <w:t>One SD = 51.4 MET-h/week and 44.3 MET-h/week in EPIC and UKB, respectively.</w:t>
      </w:r>
    </w:p>
    <w:p w14:paraId="6CD33A42" w14:textId="77777777" w:rsidR="00036B23" w:rsidRPr="003C2DD3" w:rsidRDefault="00036B23" w:rsidP="00036B23">
      <w:pPr>
        <w:spacing w:after="0" w:line="240" w:lineRule="auto"/>
        <w:jc w:val="both"/>
        <w:rPr>
          <w:rFonts w:ascii="Times New Roman" w:hAnsi="Times New Roman" w:cs="Times New Roman"/>
          <w:sz w:val="20"/>
          <w:szCs w:val="20"/>
          <w:lang w:eastAsia="en-US"/>
        </w:rPr>
      </w:pPr>
      <w:r w:rsidRPr="003C2DD3">
        <w:rPr>
          <w:rFonts w:ascii="Times New Roman" w:hAnsi="Times New Roman" w:cs="Times New Roman"/>
          <w:sz w:val="20"/>
          <w:szCs w:val="20"/>
          <w:lang w:eastAsia="en-US"/>
        </w:rPr>
        <w:t>I</w:t>
      </w:r>
      <w:r w:rsidRPr="003C2DD3">
        <w:rPr>
          <w:rFonts w:ascii="Times New Roman" w:hAnsi="Times New Roman" w:cs="Times New Roman"/>
          <w:sz w:val="20"/>
          <w:szCs w:val="20"/>
          <w:vertAlign w:val="superscript"/>
          <w:lang w:eastAsia="en-US"/>
        </w:rPr>
        <w:t>2</w:t>
      </w:r>
      <w:r w:rsidRPr="003C2DD3">
        <w:rPr>
          <w:rFonts w:ascii="Times New Roman" w:hAnsi="Times New Roman" w:cs="Times New Roman"/>
          <w:sz w:val="20"/>
          <w:szCs w:val="20"/>
          <w:lang w:eastAsia="en-US"/>
        </w:rPr>
        <w:t xml:space="preserve">: The proportion of total variability due to between-study heterogeneity from random effects meta-analysis. </w:t>
      </w:r>
    </w:p>
    <w:p w14:paraId="7E6EEFF5" w14:textId="77777777" w:rsidR="00036B23" w:rsidRPr="003C2DD3" w:rsidRDefault="00036B23" w:rsidP="00565A7D">
      <w:pPr>
        <w:spacing w:after="0" w:line="240" w:lineRule="auto"/>
        <w:jc w:val="both"/>
        <w:rPr>
          <w:rFonts w:ascii="Times New Roman" w:hAnsi="Times New Roman" w:cs="Times New Roman"/>
          <w:sz w:val="20"/>
          <w:szCs w:val="20"/>
          <w:lang w:eastAsia="en-US"/>
        </w:rPr>
      </w:pPr>
      <w:r w:rsidRPr="003C2DD3">
        <w:rPr>
          <w:rFonts w:ascii="Times New Roman" w:hAnsi="Times New Roman" w:cs="Times New Roman"/>
          <w:sz w:val="20"/>
          <w:szCs w:val="20"/>
        </w:rPr>
        <w:t xml:space="preserve">The models were </w:t>
      </w:r>
      <w:r w:rsidRPr="003C2DD3">
        <w:rPr>
          <w:rFonts w:ascii="Times New Roman" w:eastAsia="Arial" w:hAnsi="Times New Roman" w:cs="Times New Roman"/>
          <w:sz w:val="20"/>
          <w:szCs w:val="20"/>
        </w:rPr>
        <w:t xml:space="preserve">stratified by age (5-year categories), sex, and recruitment centre, and </w:t>
      </w:r>
      <w:r w:rsidRPr="003C2DD3">
        <w:rPr>
          <w:rFonts w:ascii="Times New Roman" w:hAnsi="Times New Roman" w:cs="Times New Roman"/>
          <w:sz w:val="20"/>
          <w:szCs w:val="20"/>
        </w:rPr>
        <w:t xml:space="preserve">adjusted for </w:t>
      </w:r>
      <w:r w:rsidRPr="003C2DD3">
        <w:rPr>
          <w:rFonts w:ascii="Times New Roman" w:eastAsia="Arial" w:hAnsi="Times New Roman" w:cs="Times New Roman"/>
          <w:sz w:val="20"/>
          <w:szCs w:val="20"/>
        </w:rPr>
        <w:t xml:space="preserve">education, </w:t>
      </w:r>
      <w:r w:rsidRPr="003C2DD3">
        <w:rPr>
          <w:rFonts w:ascii="Times New Roman" w:hAnsi="Times New Roman" w:cs="Times New Roman"/>
          <w:sz w:val="20"/>
          <w:szCs w:val="20"/>
        </w:rPr>
        <w:t xml:space="preserve">BMI, height, smoking status, alcohol </w:t>
      </w:r>
      <w:r w:rsidRPr="003C2DD3">
        <w:rPr>
          <w:rFonts w:ascii="Times New Roman" w:eastAsia="Arial" w:hAnsi="Times New Roman" w:cs="Times New Roman"/>
          <w:sz w:val="20"/>
          <w:szCs w:val="20"/>
        </w:rPr>
        <w:t>consumption</w:t>
      </w:r>
      <w:r w:rsidRPr="003C2DD3">
        <w:rPr>
          <w:rFonts w:ascii="Times New Roman" w:hAnsi="Times New Roman" w:cs="Times New Roman"/>
          <w:sz w:val="20"/>
          <w:szCs w:val="20"/>
        </w:rPr>
        <w:t xml:space="preserve">, diet quality, occupational work/employment, menopause status, menopausal hormone use, CVD and T2D (modelled as binary time-varying variables) and time since diagnosis of CVD and T2D, and interaction term between physical activity and each condition (T2D, CVD, and combined) </w:t>
      </w:r>
      <w:r w:rsidRPr="003C2DD3">
        <w:rPr>
          <w:rFonts w:ascii="Times New Roman" w:hAnsi="Times New Roman" w:cs="Times New Roman"/>
          <w:sz w:val="20"/>
          <w:szCs w:val="20"/>
          <w:lang w:eastAsia="en-US"/>
        </w:rPr>
        <w:t xml:space="preserve">in each model. </w:t>
      </w:r>
    </w:p>
    <w:p w14:paraId="3F15C2AB" w14:textId="77777777" w:rsidR="00261CCD" w:rsidRPr="003C2DD3" w:rsidRDefault="00036B23" w:rsidP="00261CCD">
      <w:pPr>
        <w:spacing w:after="0" w:line="240" w:lineRule="auto"/>
        <w:jc w:val="both"/>
        <w:rPr>
          <w:rFonts w:ascii="Times New Roman" w:hAnsi="Times New Roman" w:cs="Times New Roman"/>
          <w:sz w:val="20"/>
          <w:szCs w:val="20"/>
        </w:rPr>
      </w:pPr>
      <w:r w:rsidRPr="003C2DD3">
        <w:rPr>
          <w:rFonts w:ascii="Times New Roman" w:eastAsia="Times New Roman" w:hAnsi="Times New Roman" w:cs="Times New Roman"/>
          <w:sz w:val="20"/>
          <w:szCs w:val="20"/>
        </w:rPr>
        <w:t xml:space="preserve">Abbreviations: </w:t>
      </w:r>
      <w:r w:rsidRPr="003C2DD3">
        <w:rPr>
          <w:rFonts w:ascii="Times New Roman" w:hAnsi="Times New Roman" w:cs="Times New Roman"/>
          <w:sz w:val="20"/>
          <w:szCs w:val="20"/>
        </w:rPr>
        <w:t xml:space="preserve">BMI, body mass index, </w:t>
      </w:r>
      <w:r w:rsidRPr="003C2DD3">
        <w:rPr>
          <w:rFonts w:ascii="Times New Roman" w:eastAsia="Times New Roman" w:hAnsi="Times New Roman" w:cs="Times New Roman"/>
          <w:sz w:val="20"/>
          <w:szCs w:val="20"/>
        </w:rPr>
        <w:t xml:space="preserve">CI, confidence interval; </w:t>
      </w:r>
      <w:r w:rsidRPr="003C2DD3">
        <w:rPr>
          <w:rFonts w:ascii="Times New Roman" w:hAnsi="Times New Roman" w:cs="Times New Roman"/>
          <w:sz w:val="20"/>
          <w:szCs w:val="20"/>
        </w:rPr>
        <w:t xml:space="preserve">CMD, cardiometabolic disease (T2D and/or CVD); </w:t>
      </w:r>
      <w:r w:rsidRPr="003C2DD3">
        <w:rPr>
          <w:rFonts w:ascii="Times New Roman" w:eastAsia="Times New Roman" w:hAnsi="Times New Roman" w:cs="Times New Roman"/>
          <w:sz w:val="20"/>
          <w:szCs w:val="20"/>
        </w:rPr>
        <w:t xml:space="preserve">CVD, cardiovascular disease; EPIC, European Prospective Investigation into Cancer and Nutrition; HR, hazard ratio; </w:t>
      </w:r>
      <w:r w:rsidRPr="003C2DD3">
        <w:rPr>
          <w:rFonts w:ascii="Times New Roman" w:eastAsia="Times New Roman" w:hAnsi="Times New Roman" w:cs="Times New Roman"/>
          <w:sz w:val="20"/>
          <w:szCs w:val="20"/>
          <w:highlight w:val="white"/>
        </w:rPr>
        <w:t>MET-h/week, metabolic equivalent task hours per week</w:t>
      </w:r>
      <w:r w:rsidRPr="003C2DD3">
        <w:rPr>
          <w:rFonts w:ascii="Times New Roman" w:eastAsia="Times New Roman" w:hAnsi="Times New Roman" w:cs="Times New Roman"/>
          <w:sz w:val="20"/>
          <w:szCs w:val="20"/>
        </w:rPr>
        <w:t>; SD, standard deviation; T2D, type 2 diabetes; UKB, UK Biobank.</w:t>
      </w:r>
    </w:p>
    <w:p w14:paraId="640E1C04" w14:textId="73D8A0C3" w:rsidR="005634D8" w:rsidRPr="003049E7" w:rsidRDefault="00170DCF" w:rsidP="003049E7">
      <w:pPr>
        <w:spacing w:line="240" w:lineRule="auto"/>
        <w:jc w:val="both"/>
        <w:rPr>
          <w:rFonts w:ascii="Times New Roman" w:hAnsi="Times New Roman" w:cs="Times New Roman"/>
          <w:sz w:val="20"/>
          <w:szCs w:val="20"/>
        </w:rPr>
        <w:sectPr w:rsidR="005634D8" w:rsidRPr="003049E7" w:rsidSect="00D33C87">
          <w:pgSz w:w="11906" w:h="16838"/>
          <w:pgMar w:top="1440" w:right="1440" w:bottom="1440" w:left="1440" w:header="709" w:footer="709" w:gutter="0"/>
          <w:cols w:space="708"/>
          <w:docGrid w:linePitch="360"/>
        </w:sectPr>
      </w:pPr>
      <w:r w:rsidRPr="00BC1921">
        <w:rPr>
          <w:rFonts w:ascii="Times New Roman" w:eastAsia="Times New Roman" w:hAnsi="Times New Roman" w:cs="Times New Roman"/>
        </w:rPr>
        <w:br/>
      </w:r>
    </w:p>
    <w:p w14:paraId="3F0C7448" w14:textId="080B8F37" w:rsidR="006D52C7" w:rsidRPr="008F47E9" w:rsidRDefault="00D413E8" w:rsidP="008F47E9">
      <w:pPr>
        <w:pStyle w:val="Caption"/>
        <w:spacing w:after="0"/>
        <w:rPr>
          <w:sz w:val="22"/>
          <w:szCs w:val="22"/>
        </w:rPr>
      </w:pPr>
      <w:bookmarkStart w:id="22" w:name="_Toc210317925"/>
      <w:r w:rsidRPr="008F47E9">
        <w:rPr>
          <w:rFonts w:ascii="Times New Roman" w:hAnsi="Times New Roman" w:cs="Times New Roman"/>
          <w:b/>
          <w:bCs/>
          <w:i w:val="0"/>
          <w:iCs w:val="0"/>
          <w:color w:val="auto"/>
          <w:sz w:val="22"/>
          <w:szCs w:val="22"/>
        </w:rPr>
        <w:lastRenderedPageBreak/>
        <w:t>Figure S</w:t>
      </w:r>
      <w:r w:rsidRPr="008F47E9">
        <w:rPr>
          <w:rFonts w:ascii="Times New Roman" w:hAnsi="Times New Roman" w:cs="Times New Roman"/>
          <w:b/>
          <w:bCs/>
          <w:i w:val="0"/>
          <w:iCs w:val="0"/>
          <w:color w:val="auto"/>
          <w:sz w:val="22"/>
          <w:szCs w:val="22"/>
        </w:rPr>
        <w:fldChar w:fldCharType="begin"/>
      </w:r>
      <w:r w:rsidRPr="008F47E9">
        <w:rPr>
          <w:rFonts w:ascii="Times New Roman" w:hAnsi="Times New Roman" w:cs="Times New Roman"/>
          <w:b/>
          <w:bCs/>
          <w:i w:val="0"/>
          <w:iCs w:val="0"/>
          <w:color w:val="auto"/>
          <w:sz w:val="22"/>
          <w:szCs w:val="22"/>
        </w:rPr>
        <w:instrText xml:space="preserve"> SEQ Figure \* ARABIC </w:instrText>
      </w:r>
      <w:r w:rsidRPr="008F47E9">
        <w:rPr>
          <w:rFonts w:ascii="Times New Roman" w:hAnsi="Times New Roman" w:cs="Times New Roman"/>
          <w:b/>
          <w:bCs/>
          <w:i w:val="0"/>
          <w:iCs w:val="0"/>
          <w:color w:val="auto"/>
          <w:sz w:val="22"/>
          <w:szCs w:val="22"/>
        </w:rPr>
        <w:fldChar w:fldCharType="separate"/>
      </w:r>
      <w:r w:rsidR="005C0673">
        <w:rPr>
          <w:rFonts w:ascii="Times New Roman" w:hAnsi="Times New Roman" w:cs="Times New Roman"/>
          <w:b/>
          <w:bCs/>
          <w:i w:val="0"/>
          <w:iCs w:val="0"/>
          <w:noProof/>
          <w:color w:val="auto"/>
          <w:sz w:val="22"/>
          <w:szCs w:val="22"/>
        </w:rPr>
        <w:t>11</w:t>
      </w:r>
      <w:r w:rsidRPr="008F47E9">
        <w:rPr>
          <w:rFonts w:ascii="Times New Roman" w:hAnsi="Times New Roman" w:cs="Times New Roman"/>
          <w:b/>
          <w:bCs/>
          <w:i w:val="0"/>
          <w:iCs w:val="0"/>
          <w:color w:val="auto"/>
          <w:sz w:val="22"/>
          <w:szCs w:val="22"/>
        </w:rPr>
        <w:fldChar w:fldCharType="end"/>
      </w:r>
      <w:r w:rsidRPr="008F47E9">
        <w:rPr>
          <w:rFonts w:ascii="Times New Roman" w:hAnsi="Times New Roman" w:cs="Times New Roman"/>
          <w:b/>
          <w:bCs/>
          <w:i w:val="0"/>
          <w:iCs w:val="0"/>
          <w:color w:val="auto"/>
          <w:sz w:val="22"/>
          <w:szCs w:val="22"/>
        </w:rPr>
        <w:t xml:space="preserve">: </w:t>
      </w:r>
      <w:r w:rsidR="006D52C7" w:rsidRPr="008F47E9">
        <w:rPr>
          <w:rFonts w:ascii="Times New Roman" w:hAnsi="Times New Roman" w:cs="Times New Roman"/>
          <w:b/>
          <w:bCs/>
          <w:i w:val="0"/>
          <w:iCs w:val="0"/>
          <w:color w:val="auto"/>
          <w:sz w:val="22"/>
          <w:szCs w:val="22"/>
        </w:rPr>
        <w:t xml:space="preserve">Joint association </w:t>
      </w:r>
      <w:r w:rsidR="006D52C7" w:rsidRPr="008F47E9">
        <w:rPr>
          <w:rFonts w:ascii="Times New Roman" w:eastAsia="Arial" w:hAnsi="Times New Roman" w:cs="Times New Roman"/>
          <w:b/>
          <w:bCs/>
          <w:i w:val="0"/>
          <w:iCs w:val="0"/>
          <w:color w:val="auto"/>
          <w:sz w:val="22"/>
          <w:szCs w:val="22"/>
        </w:rPr>
        <w:t xml:space="preserve">of physical activity and cardiometabolic diseases with the risk of </w:t>
      </w:r>
      <w:r w:rsidR="008F47E9" w:rsidRPr="008F47E9">
        <w:rPr>
          <w:rFonts w:ascii="Times New Roman" w:eastAsia="Arial" w:hAnsi="Times New Roman" w:cs="Times New Roman"/>
          <w:b/>
          <w:bCs/>
          <w:i w:val="0"/>
          <w:iCs w:val="0"/>
          <w:sz w:val="22"/>
          <w:szCs w:val="22"/>
        </w:rPr>
        <w:t>all</w:t>
      </w:r>
      <w:r w:rsidR="006D52C7" w:rsidRPr="008F47E9">
        <w:rPr>
          <w:rFonts w:ascii="Times New Roman" w:eastAsia="Arial" w:hAnsi="Times New Roman" w:cs="Times New Roman"/>
          <w:b/>
          <w:bCs/>
          <w:i w:val="0"/>
          <w:iCs w:val="0"/>
          <w:color w:val="auto"/>
          <w:sz w:val="22"/>
          <w:szCs w:val="22"/>
        </w:rPr>
        <w:t xml:space="preserve"> cancers</w:t>
      </w:r>
      <w:r w:rsidR="00980437">
        <w:rPr>
          <w:rFonts w:ascii="Times New Roman" w:eastAsia="Arial" w:hAnsi="Times New Roman" w:cs="Times New Roman"/>
          <w:b/>
          <w:bCs/>
          <w:i w:val="0"/>
          <w:iCs w:val="0"/>
          <w:color w:val="auto"/>
          <w:sz w:val="22"/>
          <w:szCs w:val="22"/>
        </w:rPr>
        <w:t>.</w:t>
      </w:r>
      <w:bookmarkEnd w:id="22"/>
    </w:p>
    <w:p w14:paraId="72B65031" w14:textId="5B04CAB5" w:rsidR="000F35EE" w:rsidRPr="00BC1921" w:rsidRDefault="00BE5E29" w:rsidP="000F35EE">
      <w:r w:rsidRPr="00BC1921">
        <w:rPr>
          <w:noProof/>
          <w14:ligatures w14:val="standardContextual"/>
        </w:rPr>
        <w:drawing>
          <wp:inline distT="0" distB="0" distL="0" distR="0" wp14:anchorId="4707221D" wp14:editId="64DD588D">
            <wp:extent cx="5731510" cy="4585335"/>
            <wp:effectExtent l="0" t="0" r="2540" b="5715"/>
            <wp:docPr id="1757003301"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7003301" name="Picture 175700330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731510" cy="4585335"/>
                    </a:xfrm>
                    <a:prstGeom prst="rect">
                      <a:avLst/>
                    </a:prstGeom>
                  </pic:spPr>
                </pic:pic>
              </a:graphicData>
            </a:graphic>
          </wp:inline>
        </w:drawing>
      </w:r>
    </w:p>
    <w:p w14:paraId="577EAFAA" w14:textId="77777777" w:rsidR="00E427FB" w:rsidRPr="000A75EA" w:rsidRDefault="00E427FB" w:rsidP="000A75EA">
      <w:pPr>
        <w:spacing w:after="0" w:line="240" w:lineRule="auto"/>
        <w:jc w:val="both"/>
        <w:rPr>
          <w:rFonts w:ascii="Times New Roman" w:hAnsi="Times New Roman" w:cs="Times New Roman"/>
          <w:sz w:val="20"/>
          <w:szCs w:val="20"/>
        </w:rPr>
      </w:pPr>
      <w:r w:rsidRPr="000A75EA">
        <w:rPr>
          <w:rFonts w:ascii="Times New Roman" w:hAnsi="Times New Roman" w:cs="Times New Roman"/>
          <w:sz w:val="20"/>
          <w:szCs w:val="20"/>
        </w:rPr>
        <w:t>Reference category (not shown): Active without cardiometabolic disease.</w:t>
      </w:r>
    </w:p>
    <w:p w14:paraId="3225E4CD" w14:textId="2B77A065" w:rsidR="00E427FB" w:rsidRPr="000A75EA" w:rsidRDefault="00E427FB" w:rsidP="000A75EA">
      <w:pPr>
        <w:spacing w:after="0"/>
        <w:jc w:val="both"/>
        <w:rPr>
          <w:rFonts w:ascii="Times New Roman" w:hAnsi="Times New Roman" w:cs="Times New Roman"/>
          <w:sz w:val="20"/>
          <w:szCs w:val="20"/>
        </w:rPr>
      </w:pPr>
      <w:r w:rsidRPr="000A75EA">
        <w:rPr>
          <w:rFonts w:ascii="Times New Roman" w:hAnsi="Times New Roman" w:cs="Times New Roman"/>
          <w:sz w:val="20"/>
          <w:szCs w:val="20"/>
        </w:rPr>
        <w:t>Inactive was defined as having less than the median MET-h/week of physical activity.</w:t>
      </w:r>
    </w:p>
    <w:p w14:paraId="7916EDC3" w14:textId="77777777" w:rsidR="002F7EFF" w:rsidRPr="000A75EA" w:rsidRDefault="002F7EFF" w:rsidP="000A75EA">
      <w:pPr>
        <w:spacing w:after="0" w:line="240" w:lineRule="auto"/>
        <w:jc w:val="both"/>
        <w:rPr>
          <w:rFonts w:ascii="Times New Roman" w:hAnsi="Times New Roman" w:cs="Times New Roman"/>
          <w:sz w:val="20"/>
          <w:szCs w:val="20"/>
          <w:lang w:eastAsia="en-US"/>
        </w:rPr>
      </w:pPr>
      <w:r w:rsidRPr="000A75EA">
        <w:rPr>
          <w:rFonts w:ascii="Times New Roman" w:hAnsi="Times New Roman" w:cs="Times New Roman"/>
          <w:sz w:val="20"/>
          <w:szCs w:val="20"/>
          <w:lang w:eastAsia="en-US"/>
        </w:rPr>
        <w:t>I</w:t>
      </w:r>
      <w:r w:rsidRPr="000A75EA">
        <w:rPr>
          <w:rFonts w:ascii="Times New Roman" w:hAnsi="Times New Roman" w:cs="Times New Roman"/>
          <w:sz w:val="20"/>
          <w:szCs w:val="20"/>
          <w:vertAlign w:val="superscript"/>
          <w:lang w:eastAsia="en-US"/>
        </w:rPr>
        <w:t>2</w:t>
      </w:r>
      <w:r w:rsidRPr="000A75EA">
        <w:rPr>
          <w:rFonts w:ascii="Times New Roman" w:hAnsi="Times New Roman" w:cs="Times New Roman"/>
          <w:sz w:val="20"/>
          <w:szCs w:val="20"/>
          <w:lang w:eastAsia="en-US"/>
        </w:rPr>
        <w:t xml:space="preserve">: The proportion of total variability due to between-study heterogeneity from random effects meta-analysis. </w:t>
      </w:r>
    </w:p>
    <w:p w14:paraId="7FAC5B7B" w14:textId="5DC02900" w:rsidR="002F7EFF" w:rsidRPr="000A75EA" w:rsidRDefault="002F7EFF" w:rsidP="000A75EA">
      <w:pPr>
        <w:spacing w:after="0" w:line="240" w:lineRule="auto"/>
        <w:jc w:val="both"/>
        <w:rPr>
          <w:rFonts w:ascii="Times New Roman" w:hAnsi="Times New Roman" w:cs="Times New Roman"/>
          <w:sz w:val="20"/>
          <w:szCs w:val="20"/>
          <w:lang w:eastAsia="en-US"/>
        </w:rPr>
      </w:pPr>
      <w:r w:rsidRPr="000A75EA">
        <w:rPr>
          <w:rFonts w:ascii="Times New Roman" w:hAnsi="Times New Roman" w:cs="Times New Roman"/>
          <w:sz w:val="20"/>
          <w:szCs w:val="20"/>
        </w:rPr>
        <w:t xml:space="preserve">The models were </w:t>
      </w:r>
      <w:r w:rsidRPr="000A75EA">
        <w:rPr>
          <w:rFonts w:ascii="Times New Roman" w:eastAsia="Arial" w:hAnsi="Times New Roman" w:cs="Times New Roman"/>
          <w:sz w:val="20"/>
          <w:szCs w:val="20"/>
        </w:rPr>
        <w:t xml:space="preserve">stratified by age (5-year categories), sex, and recruitment centre, and </w:t>
      </w:r>
      <w:r w:rsidRPr="000A75EA">
        <w:rPr>
          <w:rFonts w:ascii="Times New Roman" w:hAnsi="Times New Roman" w:cs="Times New Roman"/>
          <w:sz w:val="20"/>
          <w:szCs w:val="20"/>
        </w:rPr>
        <w:t xml:space="preserve">adjusted for </w:t>
      </w:r>
      <w:r w:rsidRPr="000A75EA">
        <w:rPr>
          <w:rFonts w:ascii="Times New Roman" w:eastAsia="Arial" w:hAnsi="Times New Roman" w:cs="Times New Roman"/>
          <w:sz w:val="20"/>
          <w:szCs w:val="20"/>
        </w:rPr>
        <w:t xml:space="preserve">education, </w:t>
      </w:r>
      <w:r w:rsidRPr="000A75EA">
        <w:rPr>
          <w:rFonts w:ascii="Times New Roman" w:hAnsi="Times New Roman" w:cs="Times New Roman"/>
          <w:sz w:val="20"/>
          <w:szCs w:val="20"/>
        </w:rPr>
        <w:t xml:space="preserve">BMI, height, smoking status, alcohol </w:t>
      </w:r>
      <w:r w:rsidRPr="000A75EA">
        <w:rPr>
          <w:rFonts w:ascii="Times New Roman" w:eastAsia="Arial" w:hAnsi="Times New Roman" w:cs="Times New Roman"/>
          <w:sz w:val="20"/>
          <w:szCs w:val="20"/>
        </w:rPr>
        <w:t>consumption</w:t>
      </w:r>
      <w:r w:rsidRPr="000A75EA">
        <w:rPr>
          <w:rFonts w:ascii="Times New Roman" w:hAnsi="Times New Roman" w:cs="Times New Roman"/>
          <w:sz w:val="20"/>
          <w:szCs w:val="20"/>
        </w:rPr>
        <w:t xml:space="preserve">, diet quality, occupational work/employment, menopause status, menopausal hormone use, CVD and T2D (modelled as binary time-varying variables) and time since diagnosis of CVD and T2D, and interaction term between physical activity and each condition (T2D, CVD, and combined) </w:t>
      </w:r>
      <w:r w:rsidRPr="000A75EA">
        <w:rPr>
          <w:rFonts w:ascii="Times New Roman" w:hAnsi="Times New Roman" w:cs="Times New Roman"/>
          <w:sz w:val="20"/>
          <w:szCs w:val="20"/>
          <w:lang w:eastAsia="en-US"/>
        </w:rPr>
        <w:t>in each model.</w:t>
      </w:r>
    </w:p>
    <w:p w14:paraId="0756167E" w14:textId="2A58CB2F" w:rsidR="00771335" w:rsidRPr="000A75EA" w:rsidRDefault="002E47D2" w:rsidP="000A75EA">
      <w:pPr>
        <w:spacing w:after="0"/>
        <w:jc w:val="both"/>
        <w:rPr>
          <w:rFonts w:ascii="Times New Roman" w:hAnsi="Times New Roman" w:cs="Times New Roman"/>
          <w:sz w:val="20"/>
          <w:szCs w:val="20"/>
        </w:rPr>
      </w:pPr>
      <w:r w:rsidRPr="000A75EA">
        <w:rPr>
          <w:rFonts w:ascii="Times New Roman" w:hAnsi="Times New Roman" w:cs="Times New Roman"/>
          <w:sz w:val="20"/>
          <w:szCs w:val="20"/>
        </w:rPr>
        <w:t xml:space="preserve"> </w:t>
      </w:r>
      <w:r w:rsidR="00771335" w:rsidRPr="000A75EA">
        <w:rPr>
          <w:rFonts w:ascii="Times New Roman" w:hAnsi="Times New Roman" w:cs="Times New Roman"/>
          <w:sz w:val="20"/>
          <w:szCs w:val="20"/>
        </w:rPr>
        <w:t>Relative excess risk due to interactions (RERI) for those inactive with T2D, CVD, and CMD was -0.02 (95% CI: -0.1</w:t>
      </w:r>
      <w:r w:rsidR="00D00995" w:rsidRPr="000A75EA">
        <w:rPr>
          <w:rFonts w:ascii="Times New Roman" w:hAnsi="Times New Roman" w:cs="Times New Roman"/>
          <w:sz w:val="20"/>
          <w:szCs w:val="20"/>
        </w:rPr>
        <w:t>4</w:t>
      </w:r>
      <w:r w:rsidR="00771335" w:rsidRPr="000A75EA">
        <w:rPr>
          <w:rFonts w:ascii="Times New Roman" w:hAnsi="Times New Roman" w:cs="Times New Roman"/>
          <w:sz w:val="20"/>
          <w:szCs w:val="20"/>
        </w:rPr>
        <w:t>, 0.</w:t>
      </w:r>
      <w:r w:rsidR="00D00995" w:rsidRPr="000A75EA">
        <w:rPr>
          <w:rFonts w:ascii="Times New Roman" w:hAnsi="Times New Roman" w:cs="Times New Roman"/>
          <w:sz w:val="20"/>
          <w:szCs w:val="20"/>
        </w:rPr>
        <w:t>09</w:t>
      </w:r>
      <w:r w:rsidR="00771335" w:rsidRPr="000A75EA">
        <w:rPr>
          <w:rFonts w:ascii="Times New Roman" w:hAnsi="Times New Roman" w:cs="Times New Roman"/>
          <w:sz w:val="20"/>
          <w:szCs w:val="20"/>
        </w:rPr>
        <w:t>), -0.</w:t>
      </w:r>
      <w:r w:rsidR="000A75EA" w:rsidRPr="000A75EA">
        <w:rPr>
          <w:rFonts w:ascii="Times New Roman" w:hAnsi="Times New Roman" w:cs="Times New Roman"/>
          <w:sz w:val="20"/>
          <w:szCs w:val="20"/>
        </w:rPr>
        <w:t>08</w:t>
      </w:r>
      <w:r w:rsidR="00771335" w:rsidRPr="000A75EA">
        <w:rPr>
          <w:rFonts w:ascii="Times New Roman" w:hAnsi="Times New Roman" w:cs="Times New Roman"/>
          <w:sz w:val="20"/>
          <w:szCs w:val="20"/>
        </w:rPr>
        <w:t xml:space="preserve"> (95% CI: -0.</w:t>
      </w:r>
      <w:r w:rsidR="000A75EA" w:rsidRPr="000A75EA">
        <w:rPr>
          <w:rFonts w:ascii="Times New Roman" w:hAnsi="Times New Roman" w:cs="Times New Roman"/>
          <w:sz w:val="20"/>
          <w:szCs w:val="20"/>
        </w:rPr>
        <w:t>18</w:t>
      </w:r>
      <w:r w:rsidR="00771335" w:rsidRPr="000A75EA">
        <w:rPr>
          <w:rFonts w:ascii="Times New Roman" w:hAnsi="Times New Roman" w:cs="Times New Roman"/>
          <w:sz w:val="20"/>
          <w:szCs w:val="20"/>
        </w:rPr>
        <w:t>, 0.0</w:t>
      </w:r>
      <w:r w:rsidR="000A75EA" w:rsidRPr="000A75EA">
        <w:rPr>
          <w:rFonts w:ascii="Times New Roman" w:hAnsi="Times New Roman" w:cs="Times New Roman"/>
          <w:sz w:val="20"/>
          <w:szCs w:val="20"/>
        </w:rPr>
        <w:t>1</w:t>
      </w:r>
      <w:r w:rsidR="00771335" w:rsidRPr="000A75EA">
        <w:rPr>
          <w:rFonts w:ascii="Times New Roman" w:hAnsi="Times New Roman" w:cs="Times New Roman"/>
          <w:sz w:val="20"/>
          <w:szCs w:val="20"/>
        </w:rPr>
        <w:t>), and -0.04 (95% CI: -0.1</w:t>
      </w:r>
      <w:r w:rsidR="000A75EA" w:rsidRPr="000A75EA">
        <w:rPr>
          <w:rFonts w:ascii="Times New Roman" w:hAnsi="Times New Roman" w:cs="Times New Roman"/>
          <w:sz w:val="20"/>
          <w:szCs w:val="20"/>
        </w:rPr>
        <w:t>2</w:t>
      </w:r>
      <w:r w:rsidR="00771335" w:rsidRPr="000A75EA">
        <w:rPr>
          <w:rFonts w:ascii="Times New Roman" w:hAnsi="Times New Roman" w:cs="Times New Roman"/>
          <w:sz w:val="20"/>
          <w:szCs w:val="20"/>
        </w:rPr>
        <w:t>, 0.0</w:t>
      </w:r>
      <w:r w:rsidR="000A75EA" w:rsidRPr="000A75EA">
        <w:rPr>
          <w:rFonts w:ascii="Times New Roman" w:hAnsi="Times New Roman" w:cs="Times New Roman"/>
          <w:sz w:val="20"/>
          <w:szCs w:val="20"/>
        </w:rPr>
        <w:t>3</w:t>
      </w:r>
      <w:r w:rsidR="00771335" w:rsidRPr="000A75EA">
        <w:rPr>
          <w:rFonts w:ascii="Times New Roman" w:hAnsi="Times New Roman" w:cs="Times New Roman"/>
          <w:sz w:val="20"/>
          <w:szCs w:val="20"/>
        </w:rPr>
        <w:t>), respectively.</w:t>
      </w:r>
    </w:p>
    <w:p w14:paraId="55E7632F" w14:textId="65126F50" w:rsidR="00F1116A" w:rsidRPr="00BC1921" w:rsidRDefault="00A60ECF" w:rsidP="00AA4F14">
      <w:pPr>
        <w:jc w:val="both"/>
        <w:rPr>
          <w:rFonts w:ascii="Times New Roman" w:hAnsi="Times New Roman" w:cs="Times New Roman"/>
          <w:b/>
          <w:sz w:val="22"/>
          <w:szCs w:val="22"/>
        </w:rPr>
      </w:pPr>
      <w:r w:rsidRPr="000A75EA">
        <w:rPr>
          <w:rFonts w:ascii="Times New Roman" w:eastAsia="Times New Roman" w:hAnsi="Times New Roman" w:cs="Times New Roman"/>
          <w:sz w:val="20"/>
          <w:szCs w:val="20"/>
        </w:rPr>
        <w:t xml:space="preserve">Abbreviations: CI, confidence interval; </w:t>
      </w:r>
      <w:r w:rsidRPr="000A75EA">
        <w:rPr>
          <w:rFonts w:ascii="Times New Roman" w:hAnsi="Times New Roman" w:cs="Times New Roman"/>
          <w:sz w:val="20"/>
          <w:szCs w:val="20"/>
        </w:rPr>
        <w:t xml:space="preserve">CMD, having incident T2D and/or CVD; </w:t>
      </w:r>
      <w:r w:rsidRPr="000A75EA">
        <w:rPr>
          <w:rFonts w:ascii="Times New Roman" w:eastAsia="Times New Roman" w:hAnsi="Times New Roman" w:cs="Times New Roman"/>
          <w:sz w:val="20"/>
          <w:szCs w:val="20"/>
        </w:rPr>
        <w:t xml:space="preserve">CVD, cardiovascular disease; EPIC, European Prospective Investigation into Cancer and Nutrition; HR, hazard ratio; </w:t>
      </w:r>
      <w:r w:rsidRPr="000A75EA">
        <w:rPr>
          <w:rFonts w:ascii="Times New Roman" w:eastAsia="Times New Roman" w:hAnsi="Times New Roman" w:cs="Times New Roman"/>
          <w:sz w:val="20"/>
          <w:szCs w:val="20"/>
          <w:highlight w:val="white"/>
        </w:rPr>
        <w:t>MET-h/week, metabolic equivalent task hours per week</w:t>
      </w:r>
      <w:r w:rsidRPr="000A75EA">
        <w:rPr>
          <w:rFonts w:ascii="Times New Roman" w:eastAsia="Times New Roman" w:hAnsi="Times New Roman" w:cs="Times New Roman"/>
          <w:sz w:val="20"/>
          <w:szCs w:val="20"/>
        </w:rPr>
        <w:t>; PA, physical activity; T2D, type 2 diabetes; UKB, UK Biobank</w:t>
      </w:r>
      <w:r w:rsidR="00A171A2">
        <w:rPr>
          <w:rFonts w:ascii="Times New Roman" w:eastAsia="Times New Roman" w:hAnsi="Times New Roman" w:cs="Times New Roman"/>
          <w:sz w:val="20"/>
          <w:szCs w:val="20"/>
        </w:rPr>
        <w:t>.</w:t>
      </w:r>
    </w:p>
    <w:sectPr w:rsidR="00F1116A" w:rsidRPr="00BC1921" w:rsidSect="00AA4F14">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924B37" w14:textId="77777777" w:rsidR="00E07598" w:rsidRPr="00BC1921" w:rsidRDefault="00E07598" w:rsidP="00452D31">
      <w:pPr>
        <w:spacing w:after="0" w:line="240" w:lineRule="auto"/>
      </w:pPr>
      <w:r w:rsidRPr="00BC1921">
        <w:separator/>
      </w:r>
    </w:p>
  </w:endnote>
  <w:endnote w:type="continuationSeparator" w:id="0">
    <w:p w14:paraId="4DAC3A40" w14:textId="77777777" w:rsidR="00E07598" w:rsidRPr="00BC1921" w:rsidRDefault="00E07598" w:rsidP="00452D31">
      <w:pPr>
        <w:spacing w:after="0" w:line="240" w:lineRule="auto"/>
      </w:pPr>
      <w:r w:rsidRPr="00BC1921">
        <w:continuationSeparator/>
      </w:r>
    </w:p>
  </w:endnote>
  <w:endnote w:type="continuationNotice" w:id="1">
    <w:p w14:paraId="337E3332" w14:textId="77777777" w:rsidR="00E07598" w:rsidRPr="00BC1921" w:rsidRDefault="00E0759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 w:name="DejaVu Sans">
    <w:altName w:val="Verdan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3903148"/>
      <w:docPartObj>
        <w:docPartGallery w:val="Page Numbers (Bottom of Page)"/>
        <w:docPartUnique/>
      </w:docPartObj>
    </w:sdtPr>
    <w:sdtContent>
      <w:p w14:paraId="175C4C51" w14:textId="448EADE4" w:rsidR="00452D31" w:rsidRPr="00BC1921" w:rsidRDefault="00452D31">
        <w:pPr>
          <w:pStyle w:val="Footer"/>
          <w:jc w:val="center"/>
        </w:pPr>
        <w:r w:rsidRPr="00BC1921">
          <w:fldChar w:fldCharType="begin"/>
        </w:r>
        <w:r w:rsidRPr="00BC1921">
          <w:instrText>PAGE   \* MERGEFORMAT</w:instrText>
        </w:r>
        <w:r w:rsidRPr="00BC1921">
          <w:fldChar w:fldCharType="separate"/>
        </w:r>
        <w:r w:rsidRPr="00BC1921">
          <w:t>2</w:t>
        </w:r>
        <w:r w:rsidRPr="00BC1921">
          <w:fldChar w:fldCharType="end"/>
        </w:r>
      </w:p>
    </w:sdtContent>
  </w:sdt>
  <w:p w14:paraId="352E8963" w14:textId="77777777" w:rsidR="00452D31" w:rsidRPr="00BC1921" w:rsidRDefault="00452D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DB9C2D" w14:textId="77777777" w:rsidR="00E07598" w:rsidRPr="00BC1921" w:rsidRDefault="00E07598" w:rsidP="00452D31">
      <w:pPr>
        <w:spacing w:after="0" w:line="240" w:lineRule="auto"/>
      </w:pPr>
      <w:r w:rsidRPr="00BC1921">
        <w:separator/>
      </w:r>
    </w:p>
  </w:footnote>
  <w:footnote w:type="continuationSeparator" w:id="0">
    <w:p w14:paraId="28627BEA" w14:textId="77777777" w:rsidR="00E07598" w:rsidRPr="00BC1921" w:rsidRDefault="00E07598" w:rsidP="00452D31">
      <w:pPr>
        <w:spacing w:after="0" w:line="240" w:lineRule="auto"/>
      </w:pPr>
      <w:r w:rsidRPr="00BC1921">
        <w:continuationSeparator/>
      </w:r>
    </w:p>
  </w:footnote>
  <w:footnote w:type="continuationNotice" w:id="1">
    <w:p w14:paraId="427C64AB" w14:textId="77777777" w:rsidR="00E07598" w:rsidRPr="00BC1921" w:rsidRDefault="00E0759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3240F"/>
    <w:multiLevelType w:val="hybridMultilevel"/>
    <w:tmpl w:val="F3360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FC0443"/>
    <w:multiLevelType w:val="hybridMultilevel"/>
    <w:tmpl w:val="71A4F9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5542E2"/>
    <w:multiLevelType w:val="hybridMultilevel"/>
    <w:tmpl w:val="4620984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7349CD"/>
    <w:multiLevelType w:val="hybridMultilevel"/>
    <w:tmpl w:val="22706C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ED4EB4"/>
    <w:multiLevelType w:val="hybridMultilevel"/>
    <w:tmpl w:val="1EE8FF0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AB232CB"/>
    <w:multiLevelType w:val="hybridMultilevel"/>
    <w:tmpl w:val="9C62D78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B7E3583"/>
    <w:multiLevelType w:val="hybridMultilevel"/>
    <w:tmpl w:val="4760B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E61CA3"/>
    <w:multiLevelType w:val="hybridMultilevel"/>
    <w:tmpl w:val="B8121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DB2674"/>
    <w:multiLevelType w:val="hybridMultilevel"/>
    <w:tmpl w:val="E682C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5AD5B5C"/>
    <w:multiLevelType w:val="hybridMultilevel"/>
    <w:tmpl w:val="5C6896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5710EA"/>
    <w:multiLevelType w:val="hybridMultilevel"/>
    <w:tmpl w:val="D1505F5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A504B7A"/>
    <w:multiLevelType w:val="hybridMultilevel"/>
    <w:tmpl w:val="9C4C8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2C260B7"/>
    <w:multiLevelType w:val="hybridMultilevel"/>
    <w:tmpl w:val="2788D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6E2682A"/>
    <w:multiLevelType w:val="hybridMultilevel"/>
    <w:tmpl w:val="E4A88306"/>
    <w:lvl w:ilvl="0" w:tplc="15082486">
      <w:start w:val="1"/>
      <w:numFmt w:val="bullet"/>
      <w:lvlText w:val="•"/>
      <w:lvlJc w:val="left"/>
      <w:pPr>
        <w:tabs>
          <w:tab w:val="num" w:pos="720"/>
        </w:tabs>
        <w:ind w:left="720" w:hanging="360"/>
      </w:pPr>
      <w:rPr>
        <w:rFonts w:ascii="Arial" w:hAnsi="Arial" w:hint="default"/>
      </w:rPr>
    </w:lvl>
    <w:lvl w:ilvl="1" w:tplc="B428E858" w:tentative="1">
      <w:start w:val="1"/>
      <w:numFmt w:val="bullet"/>
      <w:lvlText w:val="•"/>
      <w:lvlJc w:val="left"/>
      <w:pPr>
        <w:tabs>
          <w:tab w:val="num" w:pos="1440"/>
        </w:tabs>
        <w:ind w:left="1440" w:hanging="360"/>
      </w:pPr>
      <w:rPr>
        <w:rFonts w:ascii="Arial" w:hAnsi="Arial" w:hint="default"/>
      </w:rPr>
    </w:lvl>
    <w:lvl w:ilvl="2" w:tplc="2C1A4376" w:tentative="1">
      <w:start w:val="1"/>
      <w:numFmt w:val="bullet"/>
      <w:lvlText w:val="•"/>
      <w:lvlJc w:val="left"/>
      <w:pPr>
        <w:tabs>
          <w:tab w:val="num" w:pos="2160"/>
        </w:tabs>
        <w:ind w:left="2160" w:hanging="360"/>
      </w:pPr>
      <w:rPr>
        <w:rFonts w:ascii="Arial" w:hAnsi="Arial" w:hint="default"/>
      </w:rPr>
    </w:lvl>
    <w:lvl w:ilvl="3" w:tplc="91CCA430" w:tentative="1">
      <w:start w:val="1"/>
      <w:numFmt w:val="bullet"/>
      <w:lvlText w:val="•"/>
      <w:lvlJc w:val="left"/>
      <w:pPr>
        <w:tabs>
          <w:tab w:val="num" w:pos="2880"/>
        </w:tabs>
        <w:ind w:left="2880" w:hanging="360"/>
      </w:pPr>
      <w:rPr>
        <w:rFonts w:ascii="Arial" w:hAnsi="Arial" w:hint="default"/>
      </w:rPr>
    </w:lvl>
    <w:lvl w:ilvl="4" w:tplc="537E7672" w:tentative="1">
      <w:start w:val="1"/>
      <w:numFmt w:val="bullet"/>
      <w:lvlText w:val="•"/>
      <w:lvlJc w:val="left"/>
      <w:pPr>
        <w:tabs>
          <w:tab w:val="num" w:pos="3600"/>
        </w:tabs>
        <w:ind w:left="3600" w:hanging="360"/>
      </w:pPr>
      <w:rPr>
        <w:rFonts w:ascii="Arial" w:hAnsi="Arial" w:hint="default"/>
      </w:rPr>
    </w:lvl>
    <w:lvl w:ilvl="5" w:tplc="88103C02" w:tentative="1">
      <w:start w:val="1"/>
      <w:numFmt w:val="bullet"/>
      <w:lvlText w:val="•"/>
      <w:lvlJc w:val="left"/>
      <w:pPr>
        <w:tabs>
          <w:tab w:val="num" w:pos="4320"/>
        </w:tabs>
        <w:ind w:left="4320" w:hanging="360"/>
      </w:pPr>
      <w:rPr>
        <w:rFonts w:ascii="Arial" w:hAnsi="Arial" w:hint="default"/>
      </w:rPr>
    </w:lvl>
    <w:lvl w:ilvl="6" w:tplc="AD3C4D8C" w:tentative="1">
      <w:start w:val="1"/>
      <w:numFmt w:val="bullet"/>
      <w:lvlText w:val="•"/>
      <w:lvlJc w:val="left"/>
      <w:pPr>
        <w:tabs>
          <w:tab w:val="num" w:pos="5040"/>
        </w:tabs>
        <w:ind w:left="5040" w:hanging="360"/>
      </w:pPr>
      <w:rPr>
        <w:rFonts w:ascii="Arial" w:hAnsi="Arial" w:hint="default"/>
      </w:rPr>
    </w:lvl>
    <w:lvl w:ilvl="7" w:tplc="6BA2BDB4" w:tentative="1">
      <w:start w:val="1"/>
      <w:numFmt w:val="bullet"/>
      <w:lvlText w:val="•"/>
      <w:lvlJc w:val="left"/>
      <w:pPr>
        <w:tabs>
          <w:tab w:val="num" w:pos="5760"/>
        </w:tabs>
        <w:ind w:left="5760" w:hanging="360"/>
      </w:pPr>
      <w:rPr>
        <w:rFonts w:ascii="Arial" w:hAnsi="Arial" w:hint="default"/>
      </w:rPr>
    </w:lvl>
    <w:lvl w:ilvl="8" w:tplc="2AC06C92"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5CE6319F"/>
    <w:multiLevelType w:val="hybridMultilevel"/>
    <w:tmpl w:val="1EE8FF0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3444C0F"/>
    <w:multiLevelType w:val="hybridMultilevel"/>
    <w:tmpl w:val="5B008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C730E6A"/>
    <w:multiLevelType w:val="hybridMultilevel"/>
    <w:tmpl w:val="7382C4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44450078">
    <w:abstractNumId w:val="8"/>
  </w:num>
  <w:num w:numId="2" w16cid:durableId="1694921785">
    <w:abstractNumId w:val="1"/>
  </w:num>
  <w:num w:numId="3" w16cid:durableId="996883152">
    <w:abstractNumId w:val="16"/>
  </w:num>
  <w:num w:numId="4" w16cid:durableId="1776943167">
    <w:abstractNumId w:val="6"/>
  </w:num>
  <w:num w:numId="5" w16cid:durableId="790786133">
    <w:abstractNumId w:val="7"/>
  </w:num>
  <w:num w:numId="6" w16cid:durableId="470556684">
    <w:abstractNumId w:val="9"/>
  </w:num>
  <w:num w:numId="7" w16cid:durableId="2132363082">
    <w:abstractNumId w:val="3"/>
  </w:num>
  <w:num w:numId="8" w16cid:durableId="1339312287">
    <w:abstractNumId w:val="11"/>
  </w:num>
  <w:num w:numId="9" w16cid:durableId="1822623203">
    <w:abstractNumId w:val="15"/>
  </w:num>
  <w:num w:numId="10" w16cid:durableId="1704984852">
    <w:abstractNumId w:val="0"/>
  </w:num>
  <w:num w:numId="11" w16cid:durableId="172500695">
    <w:abstractNumId w:val="12"/>
  </w:num>
  <w:num w:numId="12" w16cid:durableId="1136414123">
    <w:abstractNumId w:val="13"/>
  </w:num>
  <w:num w:numId="13" w16cid:durableId="1675641377">
    <w:abstractNumId w:val="2"/>
  </w:num>
  <w:num w:numId="14" w16cid:durableId="272710047">
    <w:abstractNumId w:val="5"/>
  </w:num>
  <w:num w:numId="15" w16cid:durableId="1594120810">
    <w:abstractNumId w:val="10"/>
  </w:num>
  <w:num w:numId="16" w16cid:durableId="68962749">
    <w:abstractNumId w:val="14"/>
  </w:num>
  <w:num w:numId="17" w16cid:durableId="5281797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15F"/>
    <w:rsid w:val="000000D9"/>
    <w:rsid w:val="00000CA6"/>
    <w:rsid w:val="00001235"/>
    <w:rsid w:val="000024EF"/>
    <w:rsid w:val="00002A5B"/>
    <w:rsid w:val="00003BF1"/>
    <w:rsid w:val="000045B5"/>
    <w:rsid w:val="00004F6C"/>
    <w:rsid w:val="00005243"/>
    <w:rsid w:val="00005798"/>
    <w:rsid w:val="00005AD8"/>
    <w:rsid w:val="00006235"/>
    <w:rsid w:val="000070E3"/>
    <w:rsid w:val="00007973"/>
    <w:rsid w:val="00007A42"/>
    <w:rsid w:val="00007F66"/>
    <w:rsid w:val="000109D1"/>
    <w:rsid w:val="00010FA6"/>
    <w:rsid w:val="000110D6"/>
    <w:rsid w:val="00011180"/>
    <w:rsid w:val="00011B3F"/>
    <w:rsid w:val="0001238A"/>
    <w:rsid w:val="00012391"/>
    <w:rsid w:val="00012B26"/>
    <w:rsid w:val="00013ABE"/>
    <w:rsid w:val="0001473C"/>
    <w:rsid w:val="0001517D"/>
    <w:rsid w:val="00015AE5"/>
    <w:rsid w:val="00015F62"/>
    <w:rsid w:val="000161FE"/>
    <w:rsid w:val="00016202"/>
    <w:rsid w:val="000164D6"/>
    <w:rsid w:val="00016F37"/>
    <w:rsid w:val="0001760F"/>
    <w:rsid w:val="000176DE"/>
    <w:rsid w:val="00017F0C"/>
    <w:rsid w:val="00020756"/>
    <w:rsid w:val="000207EB"/>
    <w:rsid w:val="00020F18"/>
    <w:rsid w:val="00021CEE"/>
    <w:rsid w:val="00022216"/>
    <w:rsid w:val="000226DC"/>
    <w:rsid w:val="00022C8F"/>
    <w:rsid w:val="00023829"/>
    <w:rsid w:val="00023E10"/>
    <w:rsid w:val="0002401B"/>
    <w:rsid w:val="0002469E"/>
    <w:rsid w:val="00025239"/>
    <w:rsid w:val="00025597"/>
    <w:rsid w:val="00025AFC"/>
    <w:rsid w:val="0002667D"/>
    <w:rsid w:val="000267DC"/>
    <w:rsid w:val="0002682F"/>
    <w:rsid w:val="00026D80"/>
    <w:rsid w:val="0002729B"/>
    <w:rsid w:val="00027C30"/>
    <w:rsid w:val="0003121E"/>
    <w:rsid w:val="0003143D"/>
    <w:rsid w:val="00031BEC"/>
    <w:rsid w:val="00031E1E"/>
    <w:rsid w:val="00032719"/>
    <w:rsid w:val="00032AE8"/>
    <w:rsid w:val="0003331B"/>
    <w:rsid w:val="00033563"/>
    <w:rsid w:val="00033DE9"/>
    <w:rsid w:val="00033F5F"/>
    <w:rsid w:val="00034199"/>
    <w:rsid w:val="000345E2"/>
    <w:rsid w:val="00034817"/>
    <w:rsid w:val="000349A6"/>
    <w:rsid w:val="00034CBE"/>
    <w:rsid w:val="000352B8"/>
    <w:rsid w:val="0003534D"/>
    <w:rsid w:val="00035C16"/>
    <w:rsid w:val="00036173"/>
    <w:rsid w:val="00036588"/>
    <w:rsid w:val="000366C8"/>
    <w:rsid w:val="00036896"/>
    <w:rsid w:val="000369F7"/>
    <w:rsid w:val="00036B23"/>
    <w:rsid w:val="00036E7E"/>
    <w:rsid w:val="00040CF0"/>
    <w:rsid w:val="000410A4"/>
    <w:rsid w:val="000412A2"/>
    <w:rsid w:val="00041587"/>
    <w:rsid w:val="00041D66"/>
    <w:rsid w:val="00042753"/>
    <w:rsid w:val="000427E8"/>
    <w:rsid w:val="00042AE2"/>
    <w:rsid w:val="00042D4D"/>
    <w:rsid w:val="00042DDA"/>
    <w:rsid w:val="000431AD"/>
    <w:rsid w:val="000443F7"/>
    <w:rsid w:val="00046031"/>
    <w:rsid w:val="0004628D"/>
    <w:rsid w:val="00046C73"/>
    <w:rsid w:val="00046E02"/>
    <w:rsid w:val="000472E4"/>
    <w:rsid w:val="000476BD"/>
    <w:rsid w:val="000477DA"/>
    <w:rsid w:val="00047A74"/>
    <w:rsid w:val="00047F27"/>
    <w:rsid w:val="00047F33"/>
    <w:rsid w:val="000503E5"/>
    <w:rsid w:val="00050688"/>
    <w:rsid w:val="00050FA9"/>
    <w:rsid w:val="0005170C"/>
    <w:rsid w:val="00051833"/>
    <w:rsid w:val="00051C7C"/>
    <w:rsid w:val="00053146"/>
    <w:rsid w:val="000539F0"/>
    <w:rsid w:val="000543D0"/>
    <w:rsid w:val="00054B3C"/>
    <w:rsid w:val="000561D9"/>
    <w:rsid w:val="00056414"/>
    <w:rsid w:val="00056812"/>
    <w:rsid w:val="00056CC7"/>
    <w:rsid w:val="00056DBA"/>
    <w:rsid w:val="00057337"/>
    <w:rsid w:val="00057962"/>
    <w:rsid w:val="00057F98"/>
    <w:rsid w:val="00060040"/>
    <w:rsid w:val="00060463"/>
    <w:rsid w:val="0006151F"/>
    <w:rsid w:val="00061C0A"/>
    <w:rsid w:val="00062CAC"/>
    <w:rsid w:val="0006367D"/>
    <w:rsid w:val="00063687"/>
    <w:rsid w:val="00064400"/>
    <w:rsid w:val="00064B2F"/>
    <w:rsid w:val="00064C04"/>
    <w:rsid w:val="0006602D"/>
    <w:rsid w:val="0006604C"/>
    <w:rsid w:val="00066138"/>
    <w:rsid w:val="000669C0"/>
    <w:rsid w:val="00066AF7"/>
    <w:rsid w:val="00067A3D"/>
    <w:rsid w:val="000700D9"/>
    <w:rsid w:val="00070161"/>
    <w:rsid w:val="00070996"/>
    <w:rsid w:val="000709F2"/>
    <w:rsid w:val="00070ED4"/>
    <w:rsid w:val="00071BAD"/>
    <w:rsid w:val="00071F9E"/>
    <w:rsid w:val="00072099"/>
    <w:rsid w:val="00072397"/>
    <w:rsid w:val="000723D2"/>
    <w:rsid w:val="00072B83"/>
    <w:rsid w:val="00073201"/>
    <w:rsid w:val="00073D13"/>
    <w:rsid w:val="000742F0"/>
    <w:rsid w:val="000742FB"/>
    <w:rsid w:val="00074C7A"/>
    <w:rsid w:val="00074EC4"/>
    <w:rsid w:val="00076426"/>
    <w:rsid w:val="0007664C"/>
    <w:rsid w:val="000807FB"/>
    <w:rsid w:val="00081D3B"/>
    <w:rsid w:val="00081F2F"/>
    <w:rsid w:val="00082089"/>
    <w:rsid w:val="000825E9"/>
    <w:rsid w:val="0008283A"/>
    <w:rsid w:val="00082C28"/>
    <w:rsid w:val="00082D86"/>
    <w:rsid w:val="00082F01"/>
    <w:rsid w:val="0008323C"/>
    <w:rsid w:val="00083671"/>
    <w:rsid w:val="000836C6"/>
    <w:rsid w:val="000840CE"/>
    <w:rsid w:val="00084C02"/>
    <w:rsid w:val="0008517F"/>
    <w:rsid w:val="0008541E"/>
    <w:rsid w:val="000854FE"/>
    <w:rsid w:val="0008553F"/>
    <w:rsid w:val="00085604"/>
    <w:rsid w:val="00085EDF"/>
    <w:rsid w:val="00085F60"/>
    <w:rsid w:val="000860A8"/>
    <w:rsid w:val="0008676A"/>
    <w:rsid w:val="00086968"/>
    <w:rsid w:val="000870CD"/>
    <w:rsid w:val="000872C1"/>
    <w:rsid w:val="00087843"/>
    <w:rsid w:val="0008799F"/>
    <w:rsid w:val="00087F10"/>
    <w:rsid w:val="00087FEB"/>
    <w:rsid w:val="00090581"/>
    <w:rsid w:val="00090B70"/>
    <w:rsid w:val="00091138"/>
    <w:rsid w:val="0009209A"/>
    <w:rsid w:val="000927FB"/>
    <w:rsid w:val="00092B96"/>
    <w:rsid w:val="00093182"/>
    <w:rsid w:val="00094052"/>
    <w:rsid w:val="00094082"/>
    <w:rsid w:val="00094C6A"/>
    <w:rsid w:val="000951CA"/>
    <w:rsid w:val="00095472"/>
    <w:rsid w:val="000954AA"/>
    <w:rsid w:val="0009626D"/>
    <w:rsid w:val="000969DE"/>
    <w:rsid w:val="000971DD"/>
    <w:rsid w:val="00097F9C"/>
    <w:rsid w:val="000A0173"/>
    <w:rsid w:val="000A07AA"/>
    <w:rsid w:val="000A081C"/>
    <w:rsid w:val="000A08B8"/>
    <w:rsid w:val="000A12DB"/>
    <w:rsid w:val="000A1B7A"/>
    <w:rsid w:val="000A235E"/>
    <w:rsid w:val="000A2A98"/>
    <w:rsid w:val="000A44EE"/>
    <w:rsid w:val="000A4623"/>
    <w:rsid w:val="000A4CC4"/>
    <w:rsid w:val="000A4D06"/>
    <w:rsid w:val="000A507B"/>
    <w:rsid w:val="000A581E"/>
    <w:rsid w:val="000A5B88"/>
    <w:rsid w:val="000A75EA"/>
    <w:rsid w:val="000A7922"/>
    <w:rsid w:val="000A799E"/>
    <w:rsid w:val="000A7AB6"/>
    <w:rsid w:val="000A7EAF"/>
    <w:rsid w:val="000B0498"/>
    <w:rsid w:val="000B0BE3"/>
    <w:rsid w:val="000B1912"/>
    <w:rsid w:val="000B1BF2"/>
    <w:rsid w:val="000B1DF1"/>
    <w:rsid w:val="000B3617"/>
    <w:rsid w:val="000B389A"/>
    <w:rsid w:val="000B3D0F"/>
    <w:rsid w:val="000B4972"/>
    <w:rsid w:val="000B4E49"/>
    <w:rsid w:val="000B4EDC"/>
    <w:rsid w:val="000B554C"/>
    <w:rsid w:val="000B5AA3"/>
    <w:rsid w:val="000B63D0"/>
    <w:rsid w:val="000B7397"/>
    <w:rsid w:val="000B7E39"/>
    <w:rsid w:val="000B7FB1"/>
    <w:rsid w:val="000C0102"/>
    <w:rsid w:val="000C0276"/>
    <w:rsid w:val="000C0315"/>
    <w:rsid w:val="000C0F75"/>
    <w:rsid w:val="000C0F7F"/>
    <w:rsid w:val="000C1287"/>
    <w:rsid w:val="000C1509"/>
    <w:rsid w:val="000C2B00"/>
    <w:rsid w:val="000C2C5C"/>
    <w:rsid w:val="000C2C72"/>
    <w:rsid w:val="000C41C5"/>
    <w:rsid w:val="000C46E6"/>
    <w:rsid w:val="000C5465"/>
    <w:rsid w:val="000C54BD"/>
    <w:rsid w:val="000C56BE"/>
    <w:rsid w:val="000C63B6"/>
    <w:rsid w:val="000C66FD"/>
    <w:rsid w:val="000C7C16"/>
    <w:rsid w:val="000D03D2"/>
    <w:rsid w:val="000D0478"/>
    <w:rsid w:val="000D191D"/>
    <w:rsid w:val="000D235D"/>
    <w:rsid w:val="000D273B"/>
    <w:rsid w:val="000D3955"/>
    <w:rsid w:val="000D4135"/>
    <w:rsid w:val="000D459B"/>
    <w:rsid w:val="000D5117"/>
    <w:rsid w:val="000D5797"/>
    <w:rsid w:val="000D5B39"/>
    <w:rsid w:val="000D639A"/>
    <w:rsid w:val="000D7013"/>
    <w:rsid w:val="000D74A6"/>
    <w:rsid w:val="000D7881"/>
    <w:rsid w:val="000E0656"/>
    <w:rsid w:val="000E0815"/>
    <w:rsid w:val="000E0860"/>
    <w:rsid w:val="000E190D"/>
    <w:rsid w:val="000E27D2"/>
    <w:rsid w:val="000E2CEA"/>
    <w:rsid w:val="000E33EC"/>
    <w:rsid w:val="000E3CBA"/>
    <w:rsid w:val="000E4256"/>
    <w:rsid w:val="000E43FB"/>
    <w:rsid w:val="000E514D"/>
    <w:rsid w:val="000E55E2"/>
    <w:rsid w:val="000E5B70"/>
    <w:rsid w:val="000E613F"/>
    <w:rsid w:val="000E76CD"/>
    <w:rsid w:val="000E7D2D"/>
    <w:rsid w:val="000F0457"/>
    <w:rsid w:val="000F0ACD"/>
    <w:rsid w:val="000F2A06"/>
    <w:rsid w:val="000F2CA7"/>
    <w:rsid w:val="000F336E"/>
    <w:rsid w:val="000F35EE"/>
    <w:rsid w:val="000F3D13"/>
    <w:rsid w:val="000F3F23"/>
    <w:rsid w:val="000F404F"/>
    <w:rsid w:val="000F40AA"/>
    <w:rsid w:val="000F448F"/>
    <w:rsid w:val="000F44E5"/>
    <w:rsid w:val="000F45C4"/>
    <w:rsid w:val="000F57C0"/>
    <w:rsid w:val="000F6712"/>
    <w:rsid w:val="000F73EA"/>
    <w:rsid w:val="000F751E"/>
    <w:rsid w:val="000F7D58"/>
    <w:rsid w:val="00100533"/>
    <w:rsid w:val="00100C83"/>
    <w:rsid w:val="00101969"/>
    <w:rsid w:val="00101D0D"/>
    <w:rsid w:val="001027C6"/>
    <w:rsid w:val="00103290"/>
    <w:rsid w:val="0010344E"/>
    <w:rsid w:val="001043C9"/>
    <w:rsid w:val="00104A59"/>
    <w:rsid w:val="00104C10"/>
    <w:rsid w:val="001050C7"/>
    <w:rsid w:val="00105497"/>
    <w:rsid w:val="00106980"/>
    <w:rsid w:val="00106F30"/>
    <w:rsid w:val="001072FB"/>
    <w:rsid w:val="00107419"/>
    <w:rsid w:val="00107BE5"/>
    <w:rsid w:val="00110D6A"/>
    <w:rsid w:val="00110E24"/>
    <w:rsid w:val="00112476"/>
    <w:rsid w:val="001160D5"/>
    <w:rsid w:val="00116229"/>
    <w:rsid w:val="0011764E"/>
    <w:rsid w:val="0012002B"/>
    <w:rsid w:val="0012004D"/>
    <w:rsid w:val="00120C44"/>
    <w:rsid w:val="001211A1"/>
    <w:rsid w:val="00122950"/>
    <w:rsid w:val="00122AD7"/>
    <w:rsid w:val="00122BDD"/>
    <w:rsid w:val="00122ED1"/>
    <w:rsid w:val="00122F49"/>
    <w:rsid w:val="00123BDD"/>
    <w:rsid w:val="00123C8F"/>
    <w:rsid w:val="00123CBB"/>
    <w:rsid w:val="00123F09"/>
    <w:rsid w:val="00124FA4"/>
    <w:rsid w:val="00125E0C"/>
    <w:rsid w:val="001268E4"/>
    <w:rsid w:val="001306AF"/>
    <w:rsid w:val="0013093D"/>
    <w:rsid w:val="001312C6"/>
    <w:rsid w:val="00131340"/>
    <w:rsid w:val="00131B56"/>
    <w:rsid w:val="00131D31"/>
    <w:rsid w:val="00131F97"/>
    <w:rsid w:val="00132F8C"/>
    <w:rsid w:val="00133017"/>
    <w:rsid w:val="00133B34"/>
    <w:rsid w:val="00133FE2"/>
    <w:rsid w:val="001347E2"/>
    <w:rsid w:val="001349C5"/>
    <w:rsid w:val="00134F2A"/>
    <w:rsid w:val="00135366"/>
    <w:rsid w:val="00135908"/>
    <w:rsid w:val="0013629C"/>
    <w:rsid w:val="00136D4B"/>
    <w:rsid w:val="001375F5"/>
    <w:rsid w:val="00137753"/>
    <w:rsid w:val="00137ACD"/>
    <w:rsid w:val="00137C5E"/>
    <w:rsid w:val="001405C7"/>
    <w:rsid w:val="00140969"/>
    <w:rsid w:val="00140A3E"/>
    <w:rsid w:val="0014170E"/>
    <w:rsid w:val="00141877"/>
    <w:rsid w:val="00141F47"/>
    <w:rsid w:val="001433A5"/>
    <w:rsid w:val="0014377D"/>
    <w:rsid w:val="00143C22"/>
    <w:rsid w:val="001447D5"/>
    <w:rsid w:val="00144ADB"/>
    <w:rsid w:val="00144B24"/>
    <w:rsid w:val="00144F9D"/>
    <w:rsid w:val="001452E3"/>
    <w:rsid w:val="001455E3"/>
    <w:rsid w:val="00145A0A"/>
    <w:rsid w:val="00145A41"/>
    <w:rsid w:val="00146BE3"/>
    <w:rsid w:val="00146C2A"/>
    <w:rsid w:val="00147255"/>
    <w:rsid w:val="00147716"/>
    <w:rsid w:val="00147A46"/>
    <w:rsid w:val="001506D8"/>
    <w:rsid w:val="00151833"/>
    <w:rsid w:val="0015193F"/>
    <w:rsid w:val="001530AA"/>
    <w:rsid w:val="00153306"/>
    <w:rsid w:val="00153C4D"/>
    <w:rsid w:val="00153F1F"/>
    <w:rsid w:val="00154129"/>
    <w:rsid w:val="001543B6"/>
    <w:rsid w:val="00154D53"/>
    <w:rsid w:val="0015504E"/>
    <w:rsid w:val="00155583"/>
    <w:rsid w:val="0015559B"/>
    <w:rsid w:val="00155BDB"/>
    <w:rsid w:val="00156789"/>
    <w:rsid w:val="00157184"/>
    <w:rsid w:val="00160577"/>
    <w:rsid w:val="00160D2C"/>
    <w:rsid w:val="00161018"/>
    <w:rsid w:val="00161452"/>
    <w:rsid w:val="001617B9"/>
    <w:rsid w:val="00161829"/>
    <w:rsid w:val="00161D02"/>
    <w:rsid w:val="001625B9"/>
    <w:rsid w:val="00162A54"/>
    <w:rsid w:val="00162FE8"/>
    <w:rsid w:val="001633DE"/>
    <w:rsid w:val="001634BC"/>
    <w:rsid w:val="00164165"/>
    <w:rsid w:val="00164474"/>
    <w:rsid w:val="001648FF"/>
    <w:rsid w:val="001649A7"/>
    <w:rsid w:val="00164E00"/>
    <w:rsid w:val="00165302"/>
    <w:rsid w:val="00166311"/>
    <w:rsid w:val="001670E1"/>
    <w:rsid w:val="0016737A"/>
    <w:rsid w:val="001673B4"/>
    <w:rsid w:val="0017015A"/>
    <w:rsid w:val="00170A7D"/>
    <w:rsid w:val="00170DCF"/>
    <w:rsid w:val="0017124C"/>
    <w:rsid w:val="001713FC"/>
    <w:rsid w:val="001716D6"/>
    <w:rsid w:val="00171DD5"/>
    <w:rsid w:val="00172259"/>
    <w:rsid w:val="00172784"/>
    <w:rsid w:val="00172D14"/>
    <w:rsid w:val="00173362"/>
    <w:rsid w:val="001739DA"/>
    <w:rsid w:val="00174B22"/>
    <w:rsid w:val="00174B7B"/>
    <w:rsid w:val="00174C6A"/>
    <w:rsid w:val="001751FB"/>
    <w:rsid w:val="00175DA2"/>
    <w:rsid w:val="00175DD9"/>
    <w:rsid w:val="00175E2D"/>
    <w:rsid w:val="00176109"/>
    <w:rsid w:val="00176361"/>
    <w:rsid w:val="001766C9"/>
    <w:rsid w:val="00176CEA"/>
    <w:rsid w:val="001775C3"/>
    <w:rsid w:val="00177A26"/>
    <w:rsid w:val="0018006A"/>
    <w:rsid w:val="00180482"/>
    <w:rsid w:val="001808D8"/>
    <w:rsid w:val="00181172"/>
    <w:rsid w:val="00181323"/>
    <w:rsid w:val="00181A80"/>
    <w:rsid w:val="00181C52"/>
    <w:rsid w:val="001827B2"/>
    <w:rsid w:val="001834E5"/>
    <w:rsid w:val="00183680"/>
    <w:rsid w:val="001850CA"/>
    <w:rsid w:val="00185399"/>
    <w:rsid w:val="00185910"/>
    <w:rsid w:val="00185EAB"/>
    <w:rsid w:val="001863EC"/>
    <w:rsid w:val="00186C3E"/>
    <w:rsid w:val="00186D72"/>
    <w:rsid w:val="001873E0"/>
    <w:rsid w:val="00187457"/>
    <w:rsid w:val="0018762D"/>
    <w:rsid w:val="001878A9"/>
    <w:rsid w:val="00190368"/>
    <w:rsid w:val="00190556"/>
    <w:rsid w:val="001905E9"/>
    <w:rsid w:val="00191F11"/>
    <w:rsid w:val="00192472"/>
    <w:rsid w:val="00192919"/>
    <w:rsid w:val="00192FB5"/>
    <w:rsid w:val="001934D2"/>
    <w:rsid w:val="001936D6"/>
    <w:rsid w:val="0019496B"/>
    <w:rsid w:val="00194A25"/>
    <w:rsid w:val="00194C6A"/>
    <w:rsid w:val="00194DBA"/>
    <w:rsid w:val="00195143"/>
    <w:rsid w:val="00195860"/>
    <w:rsid w:val="0019664F"/>
    <w:rsid w:val="001978C3"/>
    <w:rsid w:val="001A05D8"/>
    <w:rsid w:val="001A0654"/>
    <w:rsid w:val="001A0689"/>
    <w:rsid w:val="001A119D"/>
    <w:rsid w:val="001A2D19"/>
    <w:rsid w:val="001A2E4F"/>
    <w:rsid w:val="001A3811"/>
    <w:rsid w:val="001A47B3"/>
    <w:rsid w:val="001A4BFA"/>
    <w:rsid w:val="001A5023"/>
    <w:rsid w:val="001A5C14"/>
    <w:rsid w:val="001A650E"/>
    <w:rsid w:val="001A6D90"/>
    <w:rsid w:val="001A70AB"/>
    <w:rsid w:val="001A73F1"/>
    <w:rsid w:val="001A7AEC"/>
    <w:rsid w:val="001B01A8"/>
    <w:rsid w:val="001B0CE3"/>
    <w:rsid w:val="001B106C"/>
    <w:rsid w:val="001B14F8"/>
    <w:rsid w:val="001B19DD"/>
    <w:rsid w:val="001B1D5B"/>
    <w:rsid w:val="001B25A1"/>
    <w:rsid w:val="001B416A"/>
    <w:rsid w:val="001B4490"/>
    <w:rsid w:val="001B4AEE"/>
    <w:rsid w:val="001B547B"/>
    <w:rsid w:val="001B5E0D"/>
    <w:rsid w:val="001B61D0"/>
    <w:rsid w:val="001B6313"/>
    <w:rsid w:val="001B6D08"/>
    <w:rsid w:val="001B6F78"/>
    <w:rsid w:val="001B72FD"/>
    <w:rsid w:val="001B760D"/>
    <w:rsid w:val="001B7617"/>
    <w:rsid w:val="001B7669"/>
    <w:rsid w:val="001B7A2E"/>
    <w:rsid w:val="001C0516"/>
    <w:rsid w:val="001C1F6C"/>
    <w:rsid w:val="001C213D"/>
    <w:rsid w:val="001C2526"/>
    <w:rsid w:val="001C2927"/>
    <w:rsid w:val="001C3B59"/>
    <w:rsid w:val="001C5215"/>
    <w:rsid w:val="001C5A0A"/>
    <w:rsid w:val="001C5C5E"/>
    <w:rsid w:val="001C5C88"/>
    <w:rsid w:val="001C5CF2"/>
    <w:rsid w:val="001C5F1F"/>
    <w:rsid w:val="001C62A2"/>
    <w:rsid w:val="001C6901"/>
    <w:rsid w:val="001C6D50"/>
    <w:rsid w:val="001D0098"/>
    <w:rsid w:val="001D01CF"/>
    <w:rsid w:val="001D1558"/>
    <w:rsid w:val="001D1A43"/>
    <w:rsid w:val="001D1BCE"/>
    <w:rsid w:val="001D2119"/>
    <w:rsid w:val="001D283B"/>
    <w:rsid w:val="001D2F10"/>
    <w:rsid w:val="001D2F2E"/>
    <w:rsid w:val="001D2F8B"/>
    <w:rsid w:val="001D3092"/>
    <w:rsid w:val="001D3BCE"/>
    <w:rsid w:val="001D3EC0"/>
    <w:rsid w:val="001D42D9"/>
    <w:rsid w:val="001D44C9"/>
    <w:rsid w:val="001D4D7D"/>
    <w:rsid w:val="001D5394"/>
    <w:rsid w:val="001D572E"/>
    <w:rsid w:val="001D58E7"/>
    <w:rsid w:val="001D671B"/>
    <w:rsid w:val="001D6CE8"/>
    <w:rsid w:val="001E0BD6"/>
    <w:rsid w:val="001E1536"/>
    <w:rsid w:val="001E157C"/>
    <w:rsid w:val="001E1D21"/>
    <w:rsid w:val="001E1E65"/>
    <w:rsid w:val="001E2418"/>
    <w:rsid w:val="001E2477"/>
    <w:rsid w:val="001E2D2E"/>
    <w:rsid w:val="001E385E"/>
    <w:rsid w:val="001E3A54"/>
    <w:rsid w:val="001E3C31"/>
    <w:rsid w:val="001E51B1"/>
    <w:rsid w:val="001E53FB"/>
    <w:rsid w:val="001E56D3"/>
    <w:rsid w:val="001E6442"/>
    <w:rsid w:val="001E6455"/>
    <w:rsid w:val="001E6604"/>
    <w:rsid w:val="001E7A1D"/>
    <w:rsid w:val="001F0358"/>
    <w:rsid w:val="001F0F9D"/>
    <w:rsid w:val="001F16F1"/>
    <w:rsid w:val="001F17DC"/>
    <w:rsid w:val="001F290A"/>
    <w:rsid w:val="001F2CAB"/>
    <w:rsid w:val="001F2E01"/>
    <w:rsid w:val="001F2FD8"/>
    <w:rsid w:val="001F35C3"/>
    <w:rsid w:val="001F38AD"/>
    <w:rsid w:val="001F417F"/>
    <w:rsid w:val="001F4601"/>
    <w:rsid w:val="001F5309"/>
    <w:rsid w:val="001F64B1"/>
    <w:rsid w:val="001F64C6"/>
    <w:rsid w:val="001F6980"/>
    <w:rsid w:val="001F708F"/>
    <w:rsid w:val="001F716D"/>
    <w:rsid w:val="001F777C"/>
    <w:rsid w:val="001F7B25"/>
    <w:rsid w:val="00200AAF"/>
    <w:rsid w:val="0020186C"/>
    <w:rsid w:val="002020D2"/>
    <w:rsid w:val="002036AA"/>
    <w:rsid w:val="00203DC4"/>
    <w:rsid w:val="00204023"/>
    <w:rsid w:val="00204AA6"/>
    <w:rsid w:val="00204B6A"/>
    <w:rsid w:val="002065C4"/>
    <w:rsid w:val="002066F5"/>
    <w:rsid w:val="00206B7D"/>
    <w:rsid w:val="00206FEF"/>
    <w:rsid w:val="0020771A"/>
    <w:rsid w:val="00207F11"/>
    <w:rsid w:val="002104E1"/>
    <w:rsid w:val="00210B68"/>
    <w:rsid w:val="002110EB"/>
    <w:rsid w:val="002120D9"/>
    <w:rsid w:val="0021288B"/>
    <w:rsid w:val="00212C57"/>
    <w:rsid w:val="00213D9B"/>
    <w:rsid w:val="002144E7"/>
    <w:rsid w:val="00214FB8"/>
    <w:rsid w:val="00215082"/>
    <w:rsid w:val="00215243"/>
    <w:rsid w:val="00215270"/>
    <w:rsid w:val="002162C6"/>
    <w:rsid w:val="002173FC"/>
    <w:rsid w:val="00217515"/>
    <w:rsid w:val="00217714"/>
    <w:rsid w:val="00217D1D"/>
    <w:rsid w:val="00217E8B"/>
    <w:rsid w:val="002202E3"/>
    <w:rsid w:val="002206C6"/>
    <w:rsid w:val="00220AD9"/>
    <w:rsid w:val="00220BCE"/>
    <w:rsid w:val="00220D86"/>
    <w:rsid w:val="00221729"/>
    <w:rsid w:val="00221B1A"/>
    <w:rsid w:val="00221C42"/>
    <w:rsid w:val="00221D03"/>
    <w:rsid w:val="00221E8F"/>
    <w:rsid w:val="00222B8D"/>
    <w:rsid w:val="002234DD"/>
    <w:rsid w:val="00223643"/>
    <w:rsid w:val="00223FE5"/>
    <w:rsid w:val="00224063"/>
    <w:rsid w:val="002240FB"/>
    <w:rsid w:val="002243B0"/>
    <w:rsid w:val="00224686"/>
    <w:rsid w:val="00224998"/>
    <w:rsid w:val="00225157"/>
    <w:rsid w:val="002256C7"/>
    <w:rsid w:val="00225BE5"/>
    <w:rsid w:val="00225E35"/>
    <w:rsid w:val="002265A4"/>
    <w:rsid w:val="00227BE5"/>
    <w:rsid w:val="00231190"/>
    <w:rsid w:val="00232E0C"/>
    <w:rsid w:val="002338F6"/>
    <w:rsid w:val="00234DA6"/>
    <w:rsid w:val="00234F76"/>
    <w:rsid w:val="002354E0"/>
    <w:rsid w:val="00235A48"/>
    <w:rsid w:val="002365BA"/>
    <w:rsid w:val="00237847"/>
    <w:rsid w:val="00237C47"/>
    <w:rsid w:val="00240218"/>
    <w:rsid w:val="002409D9"/>
    <w:rsid w:val="00240D86"/>
    <w:rsid w:val="00240FF7"/>
    <w:rsid w:val="0024111A"/>
    <w:rsid w:val="0024195B"/>
    <w:rsid w:val="00241F36"/>
    <w:rsid w:val="0024224A"/>
    <w:rsid w:val="002423D5"/>
    <w:rsid w:val="00242498"/>
    <w:rsid w:val="00242917"/>
    <w:rsid w:val="0024325C"/>
    <w:rsid w:val="0024383F"/>
    <w:rsid w:val="00243949"/>
    <w:rsid w:val="00243A79"/>
    <w:rsid w:val="00245522"/>
    <w:rsid w:val="0024604E"/>
    <w:rsid w:val="0024636A"/>
    <w:rsid w:val="00246574"/>
    <w:rsid w:val="0025007F"/>
    <w:rsid w:val="00250726"/>
    <w:rsid w:val="00250FF2"/>
    <w:rsid w:val="0025145A"/>
    <w:rsid w:val="00251E74"/>
    <w:rsid w:val="00252402"/>
    <w:rsid w:val="002527EB"/>
    <w:rsid w:val="00253138"/>
    <w:rsid w:val="00255248"/>
    <w:rsid w:val="00255646"/>
    <w:rsid w:val="00255EB2"/>
    <w:rsid w:val="002561B3"/>
    <w:rsid w:val="00256276"/>
    <w:rsid w:val="0025689E"/>
    <w:rsid w:val="0025693F"/>
    <w:rsid w:val="0025694C"/>
    <w:rsid w:val="00256AE5"/>
    <w:rsid w:val="00256E07"/>
    <w:rsid w:val="002571E6"/>
    <w:rsid w:val="00257804"/>
    <w:rsid w:val="0026013B"/>
    <w:rsid w:val="00260877"/>
    <w:rsid w:val="00260EB6"/>
    <w:rsid w:val="00261808"/>
    <w:rsid w:val="002619AF"/>
    <w:rsid w:val="00261C0B"/>
    <w:rsid w:val="00261CCD"/>
    <w:rsid w:val="002620A3"/>
    <w:rsid w:val="002621AF"/>
    <w:rsid w:val="00263471"/>
    <w:rsid w:val="00263BD2"/>
    <w:rsid w:val="00263D32"/>
    <w:rsid w:val="00264820"/>
    <w:rsid w:val="002649D1"/>
    <w:rsid w:val="00264BD6"/>
    <w:rsid w:val="00264F32"/>
    <w:rsid w:val="002652AB"/>
    <w:rsid w:val="00265307"/>
    <w:rsid w:val="00265DC7"/>
    <w:rsid w:val="002672A2"/>
    <w:rsid w:val="0026732E"/>
    <w:rsid w:val="00267659"/>
    <w:rsid w:val="00270024"/>
    <w:rsid w:val="00270B2A"/>
    <w:rsid w:val="00270B98"/>
    <w:rsid w:val="00270C19"/>
    <w:rsid w:val="00271160"/>
    <w:rsid w:val="002711A6"/>
    <w:rsid w:val="002713B7"/>
    <w:rsid w:val="0027166C"/>
    <w:rsid w:val="00271A37"/>
    <w:rsid w:val="002720D8"/>
    <w:rsid w:val="00272E41"/>
    <w:rsid w:val="00272F0B"/>
    <w:rsid w:val="002733E9"/>
    <w:rsid w:val="0027347B"/>
    <w:rsid w:val="00273D36"/>
    <w:rsid w:val="00274983"/>
    <w:rsid w:val="00275565"/>
    <w:rsid w:val="002758D4"/>
    <w:rsid w:val="00275E7D"/>
    <w:rsid w:val="00275F44"/>
    <w:rsid w:val="00276030"/>
    <w:rsid w:val="002763E7"/>
    <w:rsid w:val="00276439"/>
    <w:rsid w:val="002764FC"/>
    <w:rsid w:val="0027663F"/>
    <w:rsid w:val="00277229"/>
    <w:rsid w:val="0027793F"/>
    <w:rsid w:val="00277C74"/>
    <w:rsid w:val="00277FED"/>
    <w:rsid w:val="00280147"/>
    <w:rsid w:val="002801D8"/>
    <w:rsid w:val="002805F8"/>
    <w:rsid w:val="00281784"/>
    <w:rsid w:val="00281CA4"/>
    <w:rsid w:val="0028220E"/>
    <w:rsid w:val="00283A64"/>
    <w:rsid w:val="0028483C"/>
    <w:rsid w:val="00284DF9"/>
    <w:rsid w:val="00285121"/>
    <w:rsid w:val="00285592"/>
    <w:rsid w:val="002858E6"/>
    <w:rsid w:val="00286AFF"/>
    <w:rsid w:val="00286B01"/>
    <w:rsid w:val="00286EAE"/>
    <w:rsid w:val="00287D2D"/>
    <w:rsid w:val="00287FEF"/>
    <w:rsid w:val="00290297"/>
    <w:rsid w:val="002902E7"/>
    <w:rsid w:val="002903A6"/>
    <w:rsid w:val="00290674"/>
    <w:rsid w:val="00290A4B"/>
    <w:rsid w:val="002912E8"/>
    <w:rsid w:val="002914AC"/>
    <w:rsid w:val="00291E7C"/>
    <w:rsid w:val="00292309"/>
    <w:rsid w:val="00293E31"/>
    <w:rsid w:val="00293F75"/>
    <w:rsid w:val="002946EC"/>
    <w:rsid w:val="00294B0D"/>
    <w:rsid w:val="00294C7E"/>
    <w:rsid w:val="00295184"/>
    <w:rsid w:val="002957C6"/>
    <w:rsid w:val="00295835"/>
    <w:rsid w:val="00295E67"/>
    <w:rsid w:val="0029623E"/>
    <w:rsid w:val="00297475"/>
    <w:rsid w:val="0029779B"/>
    <w:rsid w:val="002A00EE"/>
    <w:rsid w:val="002A0563"/>
    <w:rsid w:val="002A0779"/>
    <w:rsid w:val="002A07AE"/>
    <w:rsid w:val="002A0FEA"/>
    <w:rsid w:val="002A1203"/>
    <w:rsid w:val="002A2AFF"/>
    <w:rsid w:val="002A2B1F"/>
    <w:rsid w:val="002A2BCE"/>
    <w:rsid w:val="002A5224"/>
    <w:rsid w:val="002A59D3"/>
    <w:rsid w:val="002A5C04"/>
    <w:rsid w:val="002A5F91"/>
    <w:rsid w:val="002A65CE"/>
    <w:rsid w:val="002A683F"/>
    <w:rsid w:val="002A7A99"/>
    <w:rsid w:val="002B00E3"/>
    <w:rsid w:val="002B0A5A"/>
    <w:rsid w:val="002B0CB9"/>
    <w:rsid w:val="002B0FCE"/>
    <w:rsid w:val="002B1560"/>
    <w:rsid w:val="002B1615"/>
    <w:rsid w:val="002B2E3E"/>
    <w:rsid w:val="002B34F7"/>
    <w:rsid w:val="002B3833"/>
    <w:rsid w:val="002B3B9B"/>
    <w:rsid w:val="002B3C13"/>
    <w:rsid w:val="002B5708"/>
    <w:rsid w:val="002B5806"/>
    <w:rsid w:val="002B58F4"/>
    <w:rsid w:val="002B5A87"/>
    <w:rsid w:val="002B5B9A"/>
    <w:rsid w:val="002B615D"/>
    <w:rsid w:val="002B617D"/>
    <w:rsid w:val="002B667E"/>
    <w:rsid w:val="002B7EDD"/>
    <w:rsid w:val="002C0053"/>
    <w:rsid w:val="002C10F5"/>
    <w:rsid w:val="002C111E"/>
    <w:rsid w:val="002C1492"/>
    <w:rsid w:val="002C1EAB"/>
    <w:rsid w:val="002C22BC"/>
    <w:rsid w:val="002C2B8F"/>
    <w:rsid w:val="002C2E59"/>
    <w:rsid w:val="002C3930"/>
    <w:rsid w:val="002C48E9"/>
    <w:rsid w:val="002C5521"/>
    <w:rsid w:val="002C5B87"/>
    <w:rsid w:val="002C6A2E"/>
    <w:rsid w:val="002C6AE4"/>
    <w:rsid w:val="002C7329"/>
    <w:rsid w:val="002C7961"/>
    <w:rsid w:val="002C7B26"/>
    <w:rsid w:val="002C7EAA"/>
    <w:rsid w:val="002D045E"/>
    <w:rsid w:val="002D05B2"/>
    <w:rsid w:val="002D0CF1"/>
    <w:rsid w:val="002D0D1F"/>
    <w:rsid w:val="002D1A67"/>
    <w:rsid w:val="002D1C6C"/>
    <w:rsid w:val="002D1DD3"/>
    <w:rsid w:val="002D2A74"/>
    <w:rsid w:val="002D2D6C"/>
    <w:rsid w:val="002D3195"/>
    <w:rsid w:val="002D3230"/>
    <w:rsid w:val="002D32CC"/>
    <w:rsid w:val="002D36F3"/>
    <w:rsid w:val="002D3A74"/>
    <w:rsid w:val="002D3B76"/>
    <w:rsid w:val="002D3C0D"/>
    <w:rsid w:val="002D3EFA"/>
    <w:rsid w:val="002D3F3C"/>
    <w:rsid w:val="002D4113"/>
    <w:rsid w:val="002D414C"/>
    <w:rsid w:val="002D4239"/>
    <w:rsid w:val="002D45B8"/>
    <w:rsid w:val="002D4738"/>
    <w:rsid w:val="002D54A4"/>
    <w:rsid w:val="002D5C28"/>
    <w:rsid w:val="002D6203"/>
    <w:rsid w:val="002D74BA"/>
    <w:rsid w:val="002D7E15"/>
    <w:rsid w:val="002D7E56"/>
    <w:rsid w:val="002E0755"/>
    <w:rsid w:val="002E0CDA"/>
    <w:rsid w:val="002E1547"/>
    <w:rsid w:val="002E1A46"/>
    <w:rsid w:val="002E1DCE"/>
    <w:rsid w:val="002E1E40"/>
    <w:rsid w:val="002E24B3"/>
    <w:rsid w:val="002E2554"/>
    <w:rsid w:val="002E2D09"/>
    <w:rsid w:val="002E3258"/>
    <w:rsid w:val="002E4170"/>
    <w:rsid w:val="002E41B3"/>
    <w:rsid w:val="002E42BF"/>
    <w:rsid w:val="002E431E"/>
    <w:rsid w:val="002E462A"/>
    <w:rsid w:val="002E47D2"/>
    <w:rsid w:val="002E4955"/>
    <w:rsid w:val="002E4B1E"/>
    <w:rsid w:val="002E4B4A"/>
    <w:rsid w:val="002E4C8F"/>
    <w:rsid w:val="002E5084"/>
    <w:rsid w:val="002E5165"/>
    <w:rsid w:val="002E5444"/>
    <w:rsid w:val="002E559E"/>
    <w:rsid w:val="002E5683"/>
    <w:rsid w:val="002E5B96"/>
    <w:rsid w:val="002E5FB8"/>
    <w:rsid w:val="002E624D"/>
    <w:rsid w:val="002E7568"/>
    <w:rsid w:val="002E7731"/>
    <w:rsid w:val="002F0DAA"/>
    <w:rsid w:val="002F18C9"/>
    <w:rsid w:val="002F1DA8"/>
    <w:rsid w:val="002F1E1F"/>
    <w:rsid w:val="002F1ED0"/>
    <w:rsid w:val="002F3128"/>
    <w:rsid w:val="002F3AA5"/>
    <w:rsid w:val="002F46B9"/>
    <w:rsid w:val="002F4E38"/>
    <w:rsid w:val="002F51E8"/>
    <w:rsid w:val="002F53BC"/>
    <w:rsid w:val="002F6206"/>
    <w:rsid w:val="002F6BE6"/>
    <w:rsid w:val="002F76CC"/>
    <w:rsid w:val="002F7CEB"/>
    <w:rsid w:val="002F7EFF"/>
    <w:rsid w:val="00300110"/>
    <w:rsid w:val="00300AD5"/>
    <w:rsid w:val="00301593"/>
    <w:rsid w:val="0030310C"/>
    <w:rsid w:val="003031DC"/>
    <w:rsid w:val="0030366F"/>
    <w:rsid w:val="00303A88"/>
    <w:rsid w:val="00303B7F"/>
    <w:rsid w:val="00303E79"/>
    <w:rsid w:val="00303F86"/>
    <w:rsid w:val="003041FC"/>
    <w:rsid w:val="00304993"/>
    <w:rsid w:val="003049E7"/>
    <w:rsid w:val="00305064"/>
    <w:rsid w:val="00305272"/>
    <w:rsid w:val="0030571A"/>
    <w:rsid w:val="00305A26"/>
    <w:rsid w:val="00305D10"/>
    <w:rsid w:val="0030630D"/>
    <w:rsid w:val="003064B6"/>
    <w:rsid w:val="0030686C"/>
    <w:rsid w:val="00307744"/>
    <w:rsid w:val="00307C42"/>
    <w:rsid w:val="00307CFB"/>
    <w:rsid w:val="00307F8D"/>
    <w:rsid w:val="00307FC6"/>
    <w:rsid w:val="0031030D"/>
    <w:rsid w:val="00310359"/>
    <w:rsid w:val="003103BA"/>
    <w:rsid w:val="003104AE"/>
    <w:rsid w:val="003117DF"/>
    <w:rsid w:val="00311E43"/>
    <w:rsid w:val="003120AF"/>
    <w:rsid w:val="003121C4"/>
    <w:rsid w:val="00312921"/>
    <w:rsid w:val="0031366F"/>
    <w:rsid w:val="00314B32"/>
    <w:rsid w:val="00315030"/>
    <w:rsid w:val="003153D1"/>
    <w:rsid w:val="0031543D"/>
    <w:rsid w:val="003159C8"/>
    <w:rsid w:val="00316247"/>
    <w:rsid w:val="003163B1"/>
    <w:rsid w:val="00316D7A"/>
    <w:rsid w:val="003200E3"/>
    <w:rsid w:val="0032034A"/>
    <w:rsid w:val="003206F3"/>
    <w:rsid w:val="003219F1"/>
    <w:rsid w:val="0032224B"/>
    <w:rsid w:val="00322FF0"/>
    <w:rsid w:val="0032352B"/>
    <w:rsid w:val="003239CF"/>
    <w:rsid w:val="00323F63"/>
    <w:rsid w:val="003243F1"/>
    <w:rsid w:val="003244E1"/>
    <w:rsid w:val="00324896"/>
    <w:rsid w:val="00324AC3"/>
    <w:rsid w:val="00325576"/>
    <w:rsid w:val="0032599A"/>
    <w:rsid w:val="003260FF"/>
    <w:rsid w:val="003263B4"/>
    <w:rsid w:val="00326936"/>
    <w:rsid w:val="00326C4E"/>
    <w:rsid w:val="00326D25"/>
    <w:rsid w:val="00326E10"/>
    <w:rsid w:val="003271BF"/>
    <w:rsid w:val="0032746D"/>
    <w:rsid w:val="00327678"/>
    <w:rsid w:val="003305AF"/>
    <w:rsid w:val="00330B9E"/>
    <w:rsid w:val="00330CA4"/>
    <w:rsid w:val="0033103C"/>
    <w:rsid w:val="00331469"/>
    <w:rsid w:val="003314EC"/>
    <w:rsid w:val="003316A9"/>
    <w:rsid w:val="003316E5"/>
    <w:rsid w:val="00331FDB"/>
    <w:rsid w:val="00332602"/>
    <w:rsid w:val="0033276C"/>
    <w:rsid w:val="0033283F"/>
    <w:rsid w:val="00332A95"/>
    <w:rsid w:val="00332B5A"/>
    <w:rsid w:val="003333DE"/>
    <w:rsid w:val="00333F28"/>
    <w:rsid w:val="0033446E"/>
    <w:rsid w:val="00334C02"/>
    <w:rsid w:val="00334C91"/>
    <w:rsid w:val="00335530"/>
    <w:rsid w:val="003357D0"/>
    <w:rsid w:val="00335DA4"/>
    <w:rsid w:val="00335DC4"/>
    <w:rsid w:val="00336804"/>
    <w:rsid w:val="00336A8F"/>
    <w:rsid w:val="00336DFE"/>
    <w:rsid w:val="00337E64"/>
    <w:rsid w:val="0033C507"/>
    <w:rsid w:val="003402C0"/>
    <w:rsid w:val="00341360"/>
    <w:rsid w:val="0034336D"/>
    <w:rsid w:val="00343639"/>
    <w:rsid w:val="003439D8"/>
    <w:rsid w:val="00343E29"/>
    <w:rsid w:val="00344CFD"/>
    <w:rsid w:val="003451E4"/>
    <w:rsid w:val="00345FE4"/>
    <w:rsid w:val="00346426"/>
    <w:rsid w:val="003465EE"/>
    <w:rsid w:val="00346B04"/>
    <w:rsid w:val="00347209"/>
    <w:rsid w:val="0034725A"/>
    <w:rsid w:val="003507EF"/>
    <w:rsid w:val="003508A7"/>
    <w:rsid w:val="00351817"/>
    <w:rsid w:val="003527D3"/>
    <w:rsid w:val="00352D9D"/>
    <w:rsid w:val="00352DCE"/>
    <w:rsid w:val="00352F78"/>
    <w:rsid w:val="0035335C"/>
    <w:rsid w:val="003538BD"/>
    <w:rsid w:val="003543B5"/>
    <w:rsid w:val="00354652"/>
    <w:rsid w:val="00354D28"/>
    <w:rsid w:val="00355251"/>
    <w:rsid w:val="00355859"/>
    <w:rsid w:val="0035634D"/>
    <w:rsid w:val="003567FB"/>
    <w:rsid w:val="00356C6F"/>
    <w:rsid w:val="0035760A"/>
    <w:rsid w:val="003576F3"/>
    <w:rsid w:val="003606A2"/>
    <w:rsid w:val="0036095C"/>
    <w:rsid w:val="0036194B"/>
    <w:rsid w:val="00362AA1"/>
    <w:rsid w:val="00362F97"/>
    <w:rsid w:val="00363B5B"/>
    <w:rsid w:val="00363D7C"/>
    <w:rsid w:val="00364062"/>
    <w:rsid w:val="00364C1D"/>
    <w:rsid w:val="00364DF4"/>
    <w:rsid w:val="003653A3"/>
    <w:rsid w:val="003653AF"/>
    <w:rsid w:val="003656ED"/>
    <w:rsid w:val="00365961"/>
    <w:rsid w:val="00365F00"/>
    <w:rsid w:val="003661B5"/>
    <w:rsid w:val="003704F9"/>
    <w:rsid w:val="00370687"/>
    <w:rsid w:val="003708B6"/>
    <w:rsid w:val="003708DA"/>
    <w:rsid w:val="00370AD0"/>
    <w:rsid w:val="00370CD5"/>
    <w:rsid w:val="00371241"/>
    <w:rsid w:val="003716E8"/>
    <w:rsid w:val="003721DC"/>
    <w:rsid w:val="0037267E"/>
    <w:rsid w:val="0037283B"/>
    <w:rsid w:val="00372A5B"/>
    <w:rsid w:val="00372CCE"/>
    <w:rsid w:val="00373727"/>
    <w:rsid w:val="003755F6"/>
    <w:rsid w:val="00376332"/>
    <w:rsid w:val="00376781"/>
    <w:rsid w:val="00376AA0"/>
    <w:rsid w:val="003771D7"/>
    <w:rsid w:val="00377412"/>
    <w:rsid w:val="003776C1"/>
    <w:rsid w:val="00377E48"/>
    <w:rsid w:val="00377E6B"/>
    <w:rsid w:val="003805CD"/>
    <w:rsid w:val="00381890"/>
    <w:rsid w:val="0038194D"/>
    <w:rsid w:val="00381A81"/>
    <w:rsid w:val="00382B0F"/>
    <w:rsid w:val="00382D50"/>
    <w:rsid w:val="00382FED"/>
    <w:rsid w:val="003831DE"/>
    <w:rsid w:val="00383525"/>
    <w:rsid w:val="00383770"/>
    <w:rsid w:val="0038399B"/>
    <w:rsid w:val="0038463B"/>
    <w:rsid w:val="00384F62"/>
    <w:rsid w:val="00385D37"/>
    <w:rsid w:val="00385F46"/>
    <w:rsid w:val="00386249"/>
    <w:rsid w:val="00386ADA"/>
    <w:rsid w:val="00386EB3"/>
    <w:rsid w:val="00386FB0"/>
    <w:rsid w:val="00390F95"/>
    <w:rsid w:val="0039164C"/>
    <w:rsid w:val="00391AF8"/>
    <w:rsid w:val="00391F5F"/>
    <w:rsid w:val="0039230D"/>
    <w:rsid w:val="00392C1D"/>
    <w:rsid w:val="0039301D"/>
    <w:rsid w:val="00393131"/>
    <w:rsid w:val="00393B26"/>
    <w:rsid w:val="00393C93"/>
    <w:rsid w:val="0039480E"/>
    <w:rsid w:val="0039507D"/>
    <w:rsid w:val="0039539C"/>
    <w:rsid w:val="00395439"/>
    <w:rsid w:val="003954BC"/>
    <w:rsid w:val="0039655B"/>
    <w:rsid w:val="0039696D"/>
    <w:rsid w:val="00396BA2"/>
    <w:rsid w:val="003976E3"/>
    <w:rsid w:val="00397936"/>
    <w:rsid w:val="003A0110"/>
    <w:rsid w:val="003A0330"/>
    <w:rsid w:val="003A0F50"/>
    <w:rsid w:val="003A13A8"/>
    <w:rsid w:val="003A14FB"/>
    <w:rsid w:val="003A16EF"/>
    <w:rsid w:val="003A1A98"/>
    <w:rsid w:val="003A1CAF"/>
    <w:rsid w:val="003A2324"/>
    <w:rsid w:val="003A2E3B"/>
    <w:rsid w:val="003A2FB7"/>
    <w:rsid w:val="003A327E"/>
    <w:rsid w:val="003A45B7"/>
    <w:rsid w:val="003A5011"/>
    <w:rsid w:val="003A688F"/>
    <w:rsid w:val="003A7B20"/>
    <w:rsid w:val="003A7E57"/>
    <w:rsid w:val="003B03A4"/>
    <w:rsid w:val="003B0BE4"/>
    <w:rsid w:val="003B19E8"/>
    <w:rsid w:val="003B2219"/>
    <w:rsid w:val="003B26C5"/>
    <w:rsid w:val="003B2B78"/>
    <w:rsid w:val="003B2F55"/>
    <w:rsid w:val="003B3296"/>
    <w:rsid w:val="003B3BBC"/>
    <w:rsid w:val="003B4F09"/>
    <w:rsid w:val="003B51B1"/>
    <w:rsid w:val="003B5440"/>
    <w:rsid w:val="003B573D"/>
    <w:rsid w:val="003B5795"/>
    <w:rsid w:val="003B5B47"/>
    <w:rsid w:val="003B5CFE"/>
    <w:rsid w:val="003B5D89"/>
    <w:rsid w:val="003B6161"/>
    <w:rsid w:val="003B64AF"/>
    <w:rsid w:val="003B6B2D"/>
    <w:rsid w:val="003B73C1"/>
    <w:rsid w:val="003B7984"/>
    <w:rsid w:val="003B7BBA"/>
    <w:rsid w:val="003C0564"/>
    <w:rsid w:val="003C133A"/>
    <w:rsid w:val="003C15FA"/>
    <w:rsid w:val="003C1C2D"/>
    <w:rsid w:val="003C1E6B"/>
    <w:rsid w:val="003C1F66"/>
    <w:rsid w:val="003C2609"/>
    <w:rsid w:val="003C29ED"/>
    <w:rsid w:val="003C2DD3"/>
    <w:rsid w:val="003C2FD7"/>
    <w:rsid w:val="003C3168"/>
    <w:rsid w:val="003C34EA"/>
    <w:rsid w:val="003C38F4"/>
    <w:rsid w:val="003C393F"/>
    <w:rsid w:val="003C4023"/>
    <w:rsid w:val="003C49C2"/>
    <w:rsid w:val="003C4EC9"/>
    <w:rsid w:val="003C5EC1"/>
    <w:rsid w:val="003C65AF"/>
    <w:rsid w:val="003C672F"/>
    <w:rsid w:val="003C6FB6"/>
    <w:rsid w:val="003C785F"/>
    <w:rsid w:val="003C7885"/>
    <w:rsid w:val="003C792C"/>
    <w:rsid w:val="003C7BF0"/>
    <w:rsid w:val="003C7E30"/>
    <w:rsid w:val="003D073E"/>
    <w:rsid w:val="003D0DDF"/>
    <w:rsid w:val="003D1235"/>
    <w:rsid w:val="003D15C2"/>
    <w:rsid w:val="003D243B"/>
    <w:rsid w:val="003D2BA9"/>
    <w:rsid w:val="003D2E02"/>
    <w:rsid w:val="003D2FC5"/>
    <w:rsid w:val="003D3016"/>
    <w:rsid w:val="003D316C"/>
    <w:rsid w:val="003D374F"/>
    <w:rsid w:val="003D3BC3"/>
    <w:rsid w:val="003D4B7E"/>
    <w:rsid w:val="003D548E"/>
    <w:rsid w:val="003D54D3"/>
    <w:rsid w:val="003D5DE7"/>
    <w:rsid w:val="003D63A7"/>
    <w:rsid w:val="003D7B0F"/>
    <w:rsid w:val="003D7E25"/>
    <w:rsid w:val="003E04C5"/>
    <w:rsid w:val="003E0B17"/>
    <w:rsid w:val="003E16B0"/>
    <w:rsid w:val="003E1705"/>
    <w:rsid w:val="003E28E5"/>
    <w:rsid w:val="003E37A2"/>
    <w:rsid w:val="003E3B31"/>
    <w:rsid w:val="003E3E03"/>
    <w:rsid w:val="003E4151"/>
    <w:rsid w:val="003E45F1"/>
    <w:rsid w:val="003E479F"/>
    <w:rsid w:val="003E5A8D"/>
    <w:rsid w:val="003E6B8F"/>
    <w:rsid w:val="003E6BB0"/>
    <w:rsid w:val="003E788B"/>
    <w:rsid w:val="003F0006"/>
    <w:rsid w:val="003F01EF"/>
    <w:rsid w:val="003F0321"/>
    <w:rsid w:val="003F05FE"/>
    <w:rsid w:val="003F0769"/>
    <w:rsid w:val="003F07BB"/>
    <w:rsid w:val="003F0D1F"/>
    <w:rsid w:val="003F12EA"/>
    <w:rsid w:val="003F152C"/>
    <w:rsid w:val="003F17C9"/>
    <w:rsid w:val="003F1896"/>
    <w:rsid w:val="003F1977"/>
    <w:rsid w:val="003F2494"/>
    <w:rsid w:val="003F28C4"/>
    <w:rsid w:val="003F470C"/>
    <w:rsid w:val="003F4A34"/>
    <w:rsid w:val="003F5DD2"/>
    <w:rsid w:val="003F61F7"/>
    <w:rsid w:val="003F664D"/>
    <w:rsid w:val="003F749D"/>
    <w:rsid w:val="003F749F"/>
    <w:rsid w:val="003F779B"/>
    <w:rsid w:val="003F796C"/>
    <w:rsid w:val="003F7B58"/>
    <w:rsid w:val="00400A3A"/>
    <w:rsid w:val="00401686"/>
    <w:rsid w:val="00401B74"/>
    <w:rsid w:val="00401C9A"/>
    <w:rsid w:val="0040277C"/>
    <w:rsid w:val="00402F28"/>
    <w:rsid w:val="004035AB"/>
    <w:rsid w:val="00403877"/>
    <w:rsid w:val="00403D67"/>
    <w:rsid w:val="00404422"/>
    <w:rsid w:val="004044A1"/>
    <w:rsid w:val="00404E59"/>
    <w:rsid w:val="0040517E"/>
    <w:rsid w:val="0040537F"/>
    <w:rsid w:val="004078B3"/>
    <w:rsid w:val="00407DA8"/>
    <w:rsid w:val="00407F93"/>
    <w:rsid w:val="004104FA"/>
    <w:rsid w:val="004108CF"/>
    <w:rsid w:val="00411182"/>
    <w:rsid w:val="00411CF1"/>
    <w:rsid w:val="00412E78"/>
    <w:rsid w:val="00412FCB"/>
    <w:rsid w:val="004133FA"/>
    <w:rsid w:val="004134C3"/>
    <w:rsid w:val="00413DD2"/>
    <w:rsid w:val="004145B0"/>
    <w:rsid w:val="00415465"/>
    <w:rsid w:val="00415992"/>
    <w:rsid w:val="00415D05"/>
    <w:rsid w:val="00416241"/>
    <w:rsid w:val="00416C08"/>
    <w:rsid w:val="00416C5A"/>
    <w:rsid w:val="0041784C"/>
    <w:rsid w:val="00417A0A"/>
    <w:rsid w:val="00417D92"/>
    <w:rsid w:val="004205F2"/>
    <w:rsid w:val="00420662"/>
    <w:rsid w:val="00421143"/>
    <w:rsid w:val="00421BF4"/>
    <w:rsid w:val="004227D7"/>
    <w:rsid w:val="004227F0"/>
    <w:rsid w:val="00422F97"/>
    <w:rsid w:val="004231A6"/>
    <w:rsid w:val="0042352F"/>
    <w:rsid w:val="00423872"/>
    <w:rsid w:val="00423A84"/>
    <w:rsid w:val="004242A5"/>
    <w:rsid w:val="0042440F"/>
    <w:rsid w:val="004246B3"/>
    <w:rsid w:val="004246EB"/>
    <w:rsid w:val="00424706"/>
    <w:rsid w:val="00424E3E"/>
    <w:rsid w:val="00425251"/>
    <w:rsid w:val="00425450"/>
    <w:rsid w:val="00425D70"/>
    <w:rsid w:val="00425EC0"/>
    <w:rsid w:val="00426221"/>
    <w:rsid w:val="00426A75"/>
    <w:rsid w:val="00426CC6"/>
    <w:rsid w:val="004274E9"/>
    <w:rsid w:val="0042781E"/>
    <w:rsid w:val="004305B2"/>
    <w:rsid w:val="0043138A"/>
    <w:rsid w:val="00431AFA"/>
    <w:rsid w:val="00431B7E"/>
    <w:rsid w:val="00432617"/>
    <w:rsid w:val="0043292C"/>
    <w:rsid w:val="00432C95"/>
    <w:rsid w:val="004332D5"/>
    <w:rsid w:val="00434F53"/>
    <w:rsid w:val="00434F89"/>
    <w:rsid w:val="00434F8A"/>
    <w:rsid w:val="00435240"/>
    <w:rsid w:val="00435612"/>
    <w:rsid w:val="00435745"/>
    <w:rsid w:val="00435A4B"/>
    <w:rsid w:val="00435CC2"/>
    <w:rsid w:val="00436496"/>
    <w:rsid w:val="00436820"/>
    <w:rsid w:val="00436F3F"/>
    <w:rsid w:val="004374A4"/>
    <w:rsid w:val="00437503"/>
    <w:rsid w:val="0043754F"/>
    <w:rsid w:val="0043759C"/>
    <w:rsid w:val="0044063C"/>
    <w:rsid w:val="00440659"/>
    <w:rsid w:val="00440A6E"/>
    <w:rsid w:val="0044157E"/>
    <w:rsid w:val="004423CF"/>
    <w:rsid w:val="00442531"/>
    <w:rsid w:val="00442C72"/>
    <w:rsid w:val="00442F34"/>
    <w:rsid w:val="00443787"/>
    <w:rsid w:val="004437B1"/>
    <w:rsid w:val="00443BDB"/>
    <w:rsid w:val="00443F9F"/>
    <w:rsid w:val="004447A9"/>
    <w:rsid w:val="00444A2B"/>
    <w:rsid w:val="00444B47"/>
    <w:rsid w:val="00444DE3"/>
    <w:rsid w:val="00444F99"/>
    <w:rsid w:val="00445288"/>
    <w:rsid w:val="004478CB"/>
    <w:rsid w:val="00447CDB"/>
    <w:rsid w:val="00447D52"/>
    <w:rsid w:val="0045055A"/>
    <w:rsid w:val="00450578"/>
    <w:rsid w:val="00450BD0"/>
    <w:rsid w:val="00451347"/>
    <w:rsid w:val="00451A14"/>
    <w:rsid w:val="00451EC6"/>
    <w:rsid w:val="00452642"/>
    <w:rsid w:val="0045287D"/>
    <w:rsid w:val="00452A73"/>
    <w:rsid w:val="00452D31"/>
    <w:rsid w:val="00452F4F"/>
    <w:rsid w:val="00453938"/>
    <w:rsid w:val="00453A9F"/>
    <w:rsid w:val="00453FCC"/>
    <w:rsid w:val="0045421D"/>
    <w:rsid w:val="004544A7"/>
    <w:rsid w:val="00454A19"/>
    <w:rsid w:val="00455D91"/>
    <w:rsid w:val="0045608F"/>
    <w:rsid w:val="004564EA"/>
    <w:rsid w:val="00456580"/>
    <w:rsid w:val="00456745"/>
    <w:rsid w:val="004569C1"/>
    <w:rsid w:val="004576DB"/>
    <w:rsid w:val="00457710"/>
    <w:rsid w:val="004577C3"/>
    <w:rsid w:val="00463256"/>
    <w:rsid w:val="00463355"/>
    <w:rsid w:val="00463E7B"/>
    <w:rsid w:val="00464B5F"/>
    <w:rsid w:val="00464F20"/>
    <w:rsid w:val="00465E25"/>
    <w:rsid w:val="004661FA"/>
    <w:rsid w:val="004667AD"/>
    <w:rsid w:val="004670A5"/>
    <w:rsid w:val="00467859"/>
    <w:rsid w:val="0046793B"/>
    <w:rsid w:val="00467C19"/>
    <w:rsid w:val="00467E9E"/>
    <w:rsid w:val="00470234"/>
    <w:rsid w:val="0047040B"/>
    <w:rsid w:val="0047045F"/>
    <w:rsid w:val="00470C7B"/>
    <w:rsid w:val="00470F68"/>
    <w:rsid w:val="00471415"/>
    <w:rsid w:val="00471893"/>
    <w:rsid w:val="00471DA3"/>
    <w:rsid w:val="00472023"/>
    <w:rsid w:val="00473622"/>
    <w:rsid w:val="00473EF9"/>
    <w:rsid w:val="00475141"/>
    <w:rsid w:val="004755AE"/>
    <w:rsid w:val="004764E8"/>
    <w:rsid w:val="00476C0E"/>
    <w:rsid w:val="00477039"/>
    <w:rsid w:val="00477469"/>
    <w:rsid w:val="00477578"/>
    <w:rsid w:val="00477643"/>
    <w:rsid w:val="00480099"/>
    <w:rsid w:val="00480B7C"/>
    <w:rsid w:val="00480D4E"/>
    <w:rsid w:val="0048148C"/>
    <w:rsid w:val="00481523"/>
    <w:rsid w:val="0048152A"/>
    <w:rsid w:val="004819A4"/>
    <w:rsid w:val="004821CC"/>
    <w:rsid w:val="0048266F"/>
    <w:rsid w:val="004829B2"/>
    <w:rsid w:val="00484059"/>
    <w:rsid w:val="004845F7"/>
    <w:rsid w:val="00484CE0"/>
    <w:rsid w:val="00484E2C"/>
    <w:rsid w:val="00485269"/>
    <w:rsid w:val="0048542B"/>
    <w:rsid w:val="0048597B"/>
    <w:rsid w:val="00485F8B"/>
    <w:rsid w:val="00486C08"/>
    <w:rsid w:val="004873CE"/>
    <w:rsid w:val="00487B8A"/>
    <w:rsid w:val="00487CB8"/>
    <w:rsid w:val="00487D53"/>
    <w:rsid w:val="004900D2"/>
    <w:rsid w:val="004905EA"/>
    <w:rsid w:val="0049079B"/>
    <w:rsid w:val="004913D0"/>
    <w:rsid w:val="00491D0D"/>
    <w:rsid w:val="00492490"/>
    <w:rsid w:val="004932FB"/>
    <w:rsid w:val="0049331A"/>
    <w:rsid w:val="00493652"/>
    <w:rsid w:val="00493FE5"/>
    <w:rsid w:val="00495784"/>
    <w:rsid w:val="00495847"/>
    <w:rsid w:val="00495B04"/>
    <w:rsid w:val="0049636A"/>
    <w:rsid w:val="004965B1"/>
    <w:rsid w:val="0049665C"/>
    <w:rsid w:val="004973B7"/>
    <w:rsid w:val="00497B59"/>
    <w:rsid w:val="00497C36"/>
    <w:rsid w:val="004A04EB"/>
    <w:rsid w:val="004A05CD"/>
    <w:rsid w:val="004A06B5"/>
    <w:rsid w:val="004A0A1E"/>
    <w:rsid w:val="004A2779"/>
    <w:rsid w:val="004A2EFC"/>
    <w:rsid w:val="004A36B8"/>
    <w:rsid w:val="004A3E9B"/>
    <w:rsid w:val="004A4473"/>
    <w:rsid w:val="004A469D"/>
    <w:rsid w:val="004A57FD"/>
    <w:rsid w:val="004A58E0"/>
    <w:rsid w:val="004A5A1F"/>
    <w:rsid w:val="004A5BEA"/>
    <w:rsid w:val="004A5FBC"/>
    <w:rsid w:val="004A6416"/>
    <w:rsid w:val="004A6AEC"/>
    <w:rsid w:val="004A72F4"/>
    <w:rsid w:val="004A7384"/>
    <w:rsid w:val="004A7426"/>
    <w:rsid w:val="004A7AA1"/>
    <w:rsid w:val="004B10B3"/>
    <w:rsid w:val="004B23D4"/>
    <w:rsid w:val="004B28D5"/>
    <w:rsid w:val="004B2C21"/>
    <w:rsid w:val="004B3AD7"/>
    <w:rsid w:val="004B3DE7"/>
    <w:rsid w:val="004B43EF"/>
    <w:rsid w:val="004B4762"/>
    <w:rsid w:val="004B4B67"/>
    <w:rsid w:val="004B4ED1"/>
    <w:rsid w:val="004B54E3"/>
    <w:rsid w:val="004B5548"/>
    <w:rsid w:val="004B56BC"/>
    <w:rsid w:val="004B636A"/>
    <w:rsid w:val="004B6B5B"/>
    <w:rsid w:val="004B797E"/>
    <w:rsid w:val="004B7A3C"/>
    <w:rsid w:val="004B7CA6"/>
    <w:rsid w:val="004B7CEC"/>
    <w:rsid w:val="004C06BB"/>
    <w:rsid w:val="004C11A1"/>
    <w:rsid w:val="004C2782"/>
    <w:rsid w:val="004C29AC"/>
    <w:rsid w:val="004C51EC"/>
    <w:rsid w:val="004C6611"/>
    <w:rsid w:val="004C6D39"/>
    <w:rsid w:val="004C715A"/>
    <w:rsid w:val="004C735C"/>
    <w:rsid w:val="004C7AA1"/>
    <w:rsid w:val="004D018E"/>
    <w:rsid w:val="004D197D"/>
    <w:rsid w:val="004D29A0"/>
    <w:rsid w:val="004D2B29"/>
    <w:rsid w:val="004D2D94"/>
    <w:rsid w:val="004D3182"/>
    <w:rsid w:val="004D31D3"/>
    <w:rsid w:val="004D32AA"/>
    <w:rsid w:val="004D41E5"/>
    <w:rsid w:val="004D494A"/>
    <w:rsid w:val="004D4BEF"/>
    <w:rsid w:val="004D4D61"/>
    <w:rsid w:val="004D500C"/>
    <w:rsid w:val="004D62D0"/>
    <w:rsid w:val="004D66AF"/>
    <w:rsid w:val="004E10B4"/>
    <w:rsid w:val="004E18F4"/>
    <w:rsid w:val="004E21F1"/>
    <w:rsid w:val="004E220A"/>
    <w:rsid w:val="004E2AA1"/>
    <w:rsid w:val="004E2BFC"/>
    <w:rsid w:val="004E2F0F"/>
    <w:rsid w:val="004E395D"/>
    <w:rsid w:val="004E3DF5"/>
    <w:rsid w:val="004E40A6"/>
    <w:rsid w:val="004E41AA"/>
    <w:rsid w:val="004E4295"/>
    <w:rsid w:val="004E5086"/>
    <w:rsid w:val="004E5452"/>
    <w:rsid w:val="004E5497"/>
    <w:rsid w:val="004E5E04"/>
    <w:rsid w:val="004E615F"/>
    <w:rsid w:val="004E711C"/>
    <w:rsid w:val="004F03C4"/>
    <w:rsid w:val="004F0673"/>
    <w:rsid w:val="004F092A"/>
    <w:rsid w:val="004F0E40"/>
    <w:rsid w:val="004F0FB0"/>
    <w:rsid w:val="004F1B35"/>
    <w:rsid w:val="004F2E50"/>
    <w:rsid w:val="004F2E59"/>
    <w:rsid w:val="004F2FB2"/>
    <w:rsid w:val="004F341D"/>
    <w:rsid w:val="004F35AB"/>
    <w:rsid w:val="004F397B"/>
    <w:rsid w:val="004F3CCD"/>
    <w:rsid w:val="004F4416"/>
    <w:rsid w:val="004F47E3"/>
    <w:rsid w:val="004F4968"/>
    <w:rsid w:val="004F6BB3"/>
    <w:rsid w:val="005010A2"/>
    <w:rsid w:val="005026AE"/>
    <w:rsid w:val="005029A9"/>
    <w:rsid w:val="00502E01"/>
    <w:rsid w:val="00502F39"/>
    <w:rsid w:val="005037A7"/>
    <w:rsid w:val="0050470C"/>
    <w:rsid w:val="005048A9"/>
    <w:rsid w:val="00505385"/>
    <w:rsid w:val="005058BC"/>
    <w:rsid w:val="00505C57"/>
    <w:rsid w:val="0050651D"/>
    <w:rsid w:val="005065DC"/>
    <w:rsid w:val="005068D8"/>
    <w:rsid w:val="00507059"/>
    <w:rsid w:val="00507B62"/>
    <w:rsid w:val="00507B87"/>
    <w:rsid w:val="00507C1C"/>
    <w:rsid w:val="005100FD"/>
    <w:rsid w:val="00510120"/>
    <w:rsid w:val="0051108F"/>
    <w:rsid w:val="0051196B"/>
    <w:rsid w:val="00511D56"/>
    <w:rsid w:val="00512514"/>
    <w:rsid w:val="00512DA9"/>
    <w:rsid w:val="00512E1F"/>
    <w:rsid w:val="005133C5"/>
    <w:rsid w:val="005134E5"/>
    <w:rsid w:val="0051351F"/>
    <w:rsid w:val="0051367D"/>
    <w:rsid w:val="00513F69"/>
    <w:rsid w:val="00514A86"/>
    <w:rsid w:val="00514F39"/>
    <w:rsid w:val="00515A8E"/>
    <w:rsid w:val="00515F62"/>
    <w:rsid w:val="005163CE"/>
    <w:rsid w:val="00516A59"/>
    <w:rsid w:val="005172D2"/>
    <w:rsid w:val="005206AA"/>
    <w:rsid w:val="005207DC"/>
    <w:rsid w:val="00520D61"/>
    <w:rsid w:val="005213E8"/>
    <w:rsid w:val="0052170C"/>
    <w:rsid w:val="0052184A"/>
    <w:rsid w:val="00521E86"/>
    <w:rsid w:val="00521F79"/>
    <w:rsid w:val="005225E3"/>
    <w:rsid w:val="005229B7"/>
    <w:rsid w:val="00522A50"/>
    <w:rsid w:val="00522ADF"/>
    <w:rsid w:val="00522EC6"/>
    <w:rsid w:val="00523092"/>
    <w:rsid w:val="005231C1"/>
    <w:rsid w:val="00524178"/>
    <w:rsid w:val="005241B6"/>
    <w:rsid w:val="0052489A"/>
    <w:rsid w:val="00525229"/>
    <w:rsid w:val="00525263"/>
    <w:rsid w:val="00525436"/>
    <w:rsid w:val="00525FD0"/>
    <w:rsid w:val="00526F22"/>
    <w:rsid w:val="0052728E"/>
    <w:rsid w:val="00527579"/>
    <w:rsid w:val="005277B0"/>
    <w:rsid w:val="00527C8F"/>
    <w:rsid w:val="00530647"/>
    <w:rsid w:val="0053238F"/>
    <w:rsid w:val="0053253E"/>
    <w:rsid w:val="00532659"/>
    <w:rsid w:val="00532770"/>
    <w:rsid w:val="00532B43"/>
    <w:rsid w:val="00533D64"/>
    <w:rsid w:val="00535CF0"/>
    <w:rsid w:val="005401DD"/>
    <w:rsid w:val="005419D2"/>
    <w:rsid w:val="00541B9E"/>
    <w:rsid w:val="00542295"/>
    <w:rsid w:val="00543406"/>
    <w:rsid w:val="00543426"/>
    <w:rsid w:val="0054369B"/>
    <w:rsid w:val="005438DD"/>
    <w:rsid w:val="00543C35"/>
    <w:rsid w:val="00543C50"/>
    <w:rsid w:val="0054422F"/>
    <w:rsid w:val="00544C13"/>
    <w:rsid w:val="00544C62"/>
    <w:rsid w:val="00544E29"/>
    <w:rsid w:val="005450B6"/>
    <w:rsid w:val="005452A0"/>
    <w:rsid w:val="00546192"/>
    <w:rsid w:val="00546E24"/>
    <w:rsid w:val="00546F47"/>
    <w:rsid w:val="0054712A"/>
    <w:rsid w:val="005475E1"/>
    <w:rsid w:val="0054780D"/>
    <w:rsid w:val="005478C7"/>
    <w:rsid w:val="00547CCC"/>
    <w:rsid w:val="0055038F"/>
    <w:rsid w:val="0055068F"/>
    <w:rsid w:val="00550741"/>
    <w:rsid w:val="00550DE9"/>
    <w:rsid w:val="00550F26"/>
    <w:rsid w:val="00550F49"/>
    <w:rsid w:val="00554382"/>
    <w:rsid w:val="00554F4D"/>
    <w:rsid w:val="00555F8C"/>
    <w:rsid w:val="00556740"/>
    <w:rsid w:val="005567C2"/>
    <w:rsid w:val="00556ED6"/>
    <w:rsid w:val="00557CB8"/>
    <w:rsid w:val="0056076E"/>
    <w:rsid w:val="00561456"/>
    <w:rsid w:val="005619B1"/>
    <w:rsid w:val="00561C90"/>
    <w:rsid w:val="00561F51"/>
    <w:rsid w:val="00562B9C"/>
    <w:rsid w:val="00563187"/>
    <w:rsid w:val="005634D8"/>
    <w:rsid w:val="005639B2"/>
    <w:rsid w:val="00564EB8"/>
    <w:rsid w:val="005655C4"/>
    <w:rsid w:val="00565A7D"/>
    <w:rsid w:val="005665D4"/>
    <w:rsid w:val="00566770"/>
    <w:rsid w:val="00566F92"/>
    <w:rsid w:val="00567347"/>
    <w:rsid w:val="00567AEA"/>
    <w:rsid w:val="00567BE8"/>
    <w:rsid w:val="00567DDD"/>
    <w:rsid w:val="00570253"/>
    <w:rsid w:val="00571082"/>
    <w:rsid w:val="00571085"/>
    <w:rsid w:val="0057124C"/>
    <w:rsid w:val="0057125D"/>
    <w:rsid w:val="00571FF9"/>
    <w:rsid w:val="00572618"/>
    <w:rsid w:val="00572955"/>
    <w:rsid w:val="00573225"/>
    <w:rsid w:val="00573765"/>
    <w:rsid w:val="005739DC"/>
    <w:rsid w:val="00573C46"/>
    <w:rsid w:val="00573F28"/>
    <w:rsid w:val="00573FEC"/>
    <w:rsid w:val="00575161"/>
    <w:rsid w:val="00575BA7"/>
    <w:rsid w:val="00575D27"/>
    <w:rsid w:val="00575D7A"/>
    <w:rsid w:val="00575F44"/>
    <w:rsid w:val="00576C00"/>
    <w:rsid w:val="005779DF"/>
    <w:rsid w:val="005806F7"/>
    <w:rsid w:val="00580B34"/>
    <w:rsid w:val="0058133E"/>
    <w:rsid w:val="005813A9"/>
    <w:rsid w:val="0058192B"/>
    <w:rsid w:val="00581EFC"/>
    <w:rsid w:val="0058243F"/>
    <w:rsid w:val="00582C70"/>
    <w:rsid w:val="005843E9"/>
    <w:rsid w:val="005862E9"/>
    <w:rsid w:val="005866D4"/>
    <w:rsid w:val="00586702"/>
    <w:rsid w:val="00586712"/>
    <w:rsid w:val="00586725"/>
    <w:rsid w:val="00586C34"/>
    <w:rsid w:val="005877CE"/>
    <w:rsid w:val="0059018C"/>
    <w:rsid w:val="00590882"/>
    <w:rsid w:val="00590C1B"/>
    <w:rsid w:val="00590DE5"/>
    <w:rsid w:val="00591018"/>
    <w:rsid w:val="00591257"/>
    <w:rsid w:val="00591D6B"/>
    <w:rsid w:val="00592826"/>
    <w:rsid w:val="00592DB8"/>
    <w:rsid w:val="0059410E"/>
    <w:rsid w:val="00594EF9"/>
    <w:rsid w:val="00595519"/>
    <w:rsid w:val="00595AFB"/>
    <w:rsid w:val="00595D1D"/>
    <w:rsid w:val="00595DD7"/>
    <w:rsid w:val="00596A77"/>
    <w:rsid w:val="00596B7E"/>
    <w:rsid w:val="005974EF"/>
    <w:rsid w:val="005A01C1"/>
    <w:rsid w:val="005A0CB1"/>
    <w:rsid w:val="005A1145"/>
    <w:rsid w:val="005A1C0A"/>
    <w:rsid w:val="005A2C60"/>
    <w:rsid w:val="005A2D29"/>
    <w:rsid w:val="005A3064"/>
    <w:rsid w:val="005A30B8"/>
    <w:rsid w:val="005A3B6A"/>
    <w:rsid w:val="005A3CDF"/>
    <w:rsid w:val="005A4028"/>
    <w:rsid w:val="005A46D0"/>
    <w:rsid w:val="005A4912"/>
    <w:rsid w:val="005A4ECD"/>
    <w:rsid w:val="005A5230"/>
    <w:rsid w:val="005A5E99"/>
    <w:rsid w:val="005A6059"/>
    <w:rsid w:val="005A6AE4"/>
    <w:rsid w:val="005A6B19"/>
    <w:rsid w:val="005A6BD8"/>
    <w:rsid w:val="005A6F38"/>
    <w:rsid w:val="005A7665"/>
    <w:rsid w:val="005A7BEE"/>
    <w:rsid w:val="005B12DE"/>
    <w:rsid w:val="005B1874"/>
    <w:rsid w:val="005B2BE5"/>
    <w:rsid w:val="005B437A"/>
    <w:rsid w:val="005B474C"/>
    <w:rsid w:val="005B5338"/>
    <w:rsid w:val="005B7264"/>
    <w:rsid w:val="005B7C9A"/>
    <w:rsid w:val="005B7F4B"/>
    <w:rsid w:val="005C0673"/>
    <w:rsid w:val="005C1011"/>
    <w:rsid w:val="005C11F9"/>
    <w:rsid w:val="005C1393"/>
    <w:rsid w:val="005C2DE5"/>
    <w:rsid w:val="005C3773"/>
    <w:rsid w:val="005C4B13"/>
    <w:rsid w:val="005C4B94"/>
    <w:rsid w:val="005C6174"/>
    <w:rsid w:val="005C63C3"/>
    <w:rsid w:val="005C6509"/>
    <w:rsid w:val="005C66DC"/>
    <w:rsid w:val="005C6C4D"/>
    <w:rsid w:val="005C71F8"/>
    <w:rsid w:val="005C7C42"/>
    <w:rsid w:val="005D04C3"/>
    <w:rsid w:val="005D0942"/>
    <w:rsid w:val="005D0B16"/>
    <w:rsid w:val="005D0C90"/>
    <w:rsid w:val="005D12FF"/>
    <w:rsid w:val="005D1CFD"/>
    <w:rsid w:val="005D2610"/>
    <w:rsid w:val="005D272B"/>
    <w:rsid w:val="005D343F"/>
    <w:rsid w:val="005D3DDC"/>
    <w:rsid w:val="005D3E4E"/>
    <w:rsid w:val="005D478A"/>
    <w:rsid w:val="005D5633"/>
    <w:rsid w:val="005D59F4"/>
    <w:rsid w:val="005D60BA"/>
    <w:rsid w:val="005D6B47"/>
    <w:rsid w:val="005D6ED3"/>
    <w:rsid w:val="005D768F"/>
    <w:rsid w:val="005E0AD9"/>
    <w:rsid w:val="005E0AF3"/>
    <w:rsid w:val="005E1230"/>
    <w:rsid w:val="005E131C"/>
    <w:rsid w:val="005E196E"/>
    <w:rsid w:val="005E1BBC"/>
    <w:rsid w:val="005E1EDC"/>
    <w:rsid w:val="005E2415"/>
    <w:rsid w:val="005E247C"/>
    <w:rsid w:val="005E2AB7"/>
    <w:rsid w:val="005E3693"/>
    <w:rsid w:val="005E3790"/>
    <w:rsid w:val="005E438D"/>
    <w:rsid w:val="005E461A"/>
    <w:rsid w:val="005E52C9"/>
    <w:rsid w:val="005E5E9C"/>
    <w:rsid w:val="005E6682"/>
    <w:rsid w:val="005E67C9"/>
    <w:rsid w:val="005E68C0"/>
    <w:rsid w:val="005E68D0"/>
    <w:rsid w:val="005F0C63"/>
    <w:rsid w:val="005F1B50"/>
    <w:rsid w:val="005F2115"/>
    <w:rsid w:val="005F36EB"/>
    <w:rsid w:val="005F38A7"/>
    <w:rsid w:val="005F439C"/>
    <w:rsid w:val="005F4DF3"/>
    <w:rsid w:val="005F4E89"/>
    <w:rsid w:val="005F5154"/>
    <w:rsid w:val="005F6082"/>
    <w:rsid w:val="005F61AC"/>
    <w:rsid w:val="005F6C79"/>
    <w:rsid w:val="005F784F"/>
    <w:rsid w:val="0060013E"/>
    <w:rsid w:val="006008C7"/>
    <w:rsid w:val="00600B8E"/>
    <w:rsid w:val="006020F7"/>
    <w:rsid w:val="006023FC"/>
    <w:rsid w:val="006039B2"/>
    <w:rsid w:val="00604B46"/>
    <w:rsid w:val="006057FA"/>
    <w:rsid w:val="00605CB6"/>
    <w:rsid w:val="006071B8"/>
    <w:rsid w:val="00607D90"/>
    <w:rsid w:val="00607E4A"/>
    <w:rsid w:val="00607EE0"/>
    <w:rsid w:val="006103E5"/>
    <w:rsid w:val="0061056E"/>
    <w:rsid w:val="00610614"/>
    <w:rsid w:val="00610C35"/>
    <w:rsid w:val="00610CC3"/>
    <w:rsid w:val="006110FE"/>
    <w:rsid w:val="00611641"/>
    <w:rsid w:val="006116C2"/>
    <w:rsid w:val="00611BC3"/>
    <w:rsid w:val="00613028"/>
    <w:rsid w:val="006138AD"/>
    <w:rsid w:val="006148A9"/>
    <w:rsid w:val="006148E7"/>
    <w:rsid w:val="00614AE9"/>
    <w:rsid w:val="006152F8"/>
    <w:rsid w:val="0061578D"/>
    <w:rsid w:val="006157EF"/>
    <w:rsid w:val="00615B39"/>
    <w:rsid w:val="0061673E"/>
    <w:rsid w:val="0061693B"/>
    <w:rsid w:val="006169DA"/>
    <w:rsid w:val="006209A1"/>
    <w:rsid w:val="00620FF0"/>
    <w:rsid w:val="006215AC"/>
    <w:rsid w:val="00621600"/>
    <w:rsid w:val="0062183C"/>
    <w:rsid w:val="0062199D"/>
    <w:rsid w:val="00621B0F"/>
    <w:rsid w:val="00622EE1"/>
    <w:rsid w:val="00623448"/>
    <w:rsid w:val="006234A8"/>
    <w:rsid w:val="0062379A"/>
    <w:rsid w:val="00623BCB"/>
    <w:rsid w:val="0062405F"/>
    <w:rsid w:val="00624A4B"/>
    <w:rsid w:val="00624D90"/>
    <w:rsid w:val="00625D2F"/>
    <w:rsid w:val="00625E7B"/>
    <w:rsid w:val="00626325"/>
    <w:rsid w:val="0062714D"/>
    <w:rsid w:val="00627999"/>
    <w:rsid w:val="00627B5B"/>
    <w:rsid w:val="00630869"/>
    <w:rsid w:val="00630F20"/>
    <w:rsid w:val="00631230"/>
    <w:rsid w:val="00631AA7"/>
    <w:rsid w:val="00631AF3"/>
    <w:rsid w:val="00632487"/>
    <w:rsid w:val="00632C31"/>
    <w:rsid w:val="00633734"/>
    <w:rsid w:val="00633AEA"/>
    <w:rsid w:val="00633CAE"/>
    <w:rsid w:val="00633F66"/>
    <w:rsid w:val="00634E39"/>
    <w:rsid w:val="0063515D"/>
    <w:rsid w:val="00635719"/>
    <w:rsid w:val="00635B67"/>
    <w:rsid w:val="00635DEC"/>
    <w:rsid w:val="0063725C"/>
    <w:rsid w:val="00637ADF"/>
    <w:rsid w:val="00637C8D"/>
    <w:rsid w:val="0064035A"/>
    <w:rsid w:val="006409B6"/>
    <w:rsid w:val="00641921"/>
    <w:rsid w:val="00642035"/>
    <w:rsid w:val="006422FB"/>
    <w:rsid w:val="00642C02"/>
    <w:rsid w:val="00642C83"/>
    <w:rsid w:val="00642C9B"/>
    <w:rsid w:val="00643403"/>
    <w:rsid w:val="00643FCF"/>
    <w:rsid w:val="00644499"/>
    <w:rsid w:val="006444CE"/>
    <w:rsid w:val="006450BA"/>
    <w:rsid w:val="0064554C"/>
    <w:rsid w:val="00645648"/>
    <w:rsid w:val="006458E4"/>
    <w:rsid w:val="006462A2"/>
    <w:rsid w:val="00646653"/>
    <w:rsid w:val="0064674E"/>
    <w:rsid w:val="00646968"/>
    <w:rsid w:val="00646BDE"/>
    <w:rsid w:val="00646C84"/>
    <w:rsid w:val="00647CFF"/>
    <w:rsid w:val="00650398"/>
    <w:rsid w:val="00650599"/>
    <w:rsid w:val="006507C7"/>
    <w:rsid w:val="0065088F"/>
    <w:rsid w:val="0065097D"/>
    <w:rsid w:val="00651555"/>
    <w:rsid w:val="00651909"/>
    <w:rsid w:val="00651FDD"/>
    <w:rsid w:val="0065388C"/>
    <w:rsid w:val="00654231"/>
    <w:rsid w:val="006544DD"/>
    <w:rsid w:val="00656493"/>
    <w:rsid w:val="00656F77"/>
    <w:rsid w:val="006575B8"/>
    <w:rsid w:val="00657F5D"/>
    <w:rsid w:val="00660300"/>
    <w:rsid w:val="0066058C"/>
    <w:rsid w:val="00661068"/>
    <w:rsid w:val="006613E1"/>
    <w:rsid w:val="006620B7"/>
    <w:rsid w:val="006624B6"/>
    <w:rsid w:val="00662542"/>
    <w:rsid w:val="00662D1D"/>
    <w:rsid w:val="00663B87"/>
    <w:rsid w:val="006644B4"/>
    <w:rsid w:val="00664B8F"/>
    <w:rsid w:val="00665934"/>
    <w:rsid w:val="006663F6"/>
    <w:rsid w:val="00666A3E"/>
    <w:rsid w:val="006677C2"/>
    <w:rsid w:val="00667E6C"/>
    <w:rsid w:val="0067018F"/>
    <w:rsid w:val="0067045B"/>
    <w:rsid w:val="0067087A"/>
    <w:rsid w:val="00670D77"/>
    <w:rsid w:val="00671018"/>
    <w:rsid w:val="00671B16"/>
    <w:rsid w:val="00671C42"/>
    <w:rsid w:val="00671CAA"/>
    <w:rsid w:val="00671CE4"/>
    <w:rsid w:val="00671F96"/>
    <w:rsid w:val="00672650"/>
    <w:rsid w:val="00673483"/>
    <w:rsid w:val="00674675"/>
    <w:rsid w:val="00674F5E"/>
    <w:rsid w:val="0067503E"/>
    <w:rsid w:val="00675919"/>
    <w:rsid w:val="00675C6C"/>
    <w:rsid w:val="00676842"/>
    <w:rsid w:val="006769CB"/>
    <w:rsid w:val="00676CF4"/>
    <w:rsid w:val="00676E28"/>
    <w:rsid w:val="006771AA"/>
    <w:rsid w:val="00677FF2"/>
    <w:rsid w:val="0068059D"/>
    <w:rsid w:val="00680E03"/>
    <w:rsid w:val="00681589"/>
    <w:rsid w:val="006819E1"/>
    <w:rsid w:val="0068229B"/>
    <w:rsid w:val="00682473"/>
    <w:rsid w:val="00682759"/>
    <w:rsid w:val="006829CE"/>
    <w:rsid w:val="0068388B"/>
    <w:rsid w:val="00684511"/>
    <w:rsid w:val="00684940"/>
    <w:rsid w:val="00684A8D"/>
    <w:rsid w:val="00684F30"/>
    <w:rsid w:val="006853DC"/>
    <w:rsid w:val="00685756"/>
    <w:rsid w:val="00685B8C"/>
    <w:rsid w:val="00685E82"/>
    <w:rsid w:val="00685EF8"/>
    <w:rsid w:val="006866FB"/>
    <w:rsid w:val="00686842"/>
    <w:rsid w:val="00686FA5"/>
    <w:rsid w:val="00687DDD"/>
    <w:rsid w:val="006908CE"/>
    <w:rsid w:val="00690C99"/>
    <w:rsid w:val="00690D55"/>
    <w:rsid w:val="006910FE"/>
    <w:rsid w:val="0069118E"/>
    <w:rsid w:val="006911CD"/>
    <w:rsid w:val="006912F7"/>
    <w:rsid w:val="006916A8"/>
    <w:rsid w:val="00692250"/>
    <w:rsid w:val="006930AC"/>
    <w:rsid w:val="006930C8"/>
    <w:rsid w:val="00693828"/>
    <w:rsid w:val="00694018"/>
    <w:rsid w:val="0069409A"/>
    <w:rsid w:val="006945BB"/>
    <w:rsid w:val="006948C6"/>
    <w:rsid w:val="006948E2"/>
    <w:rsid w:val="00694B29"/>
    <w:rsid w:val="00694D0F"/>
    <w:rsid w:val="006954B5"/>
    <w:rsid w:val="00695570"/>
    <w:rsid w:val="006976E5"/>
    <w:rsid w:val="006977DE"/>
    <w:rsid w:val="00697C42"/>
    <w:rsid w:val="006A0484"/>
    <w:rsid w:val="006A261D"/>
    <w:rsid w:val="006A282B"/>
    <w:rsid w:val="006A3B56"/>
    <w:rsid w:val="006A3E6B"/>
    <w:rsid w:val="006A5004"/>
    <w:rsid w:val="006A5112"/>
    <w:rsid w:val="006A539A"/>
    <w:rsid w:val="006A5DD8"/>
    <w:rsid w:val="006A61BD"/>
    <w:rsid w:val="006A664F"/>
    <w:rsid w:val="006A7C48"/>
    <w:rsid w:val="006B00B5"/>
    <w:rsid w:val="006B020B"/>
    <w:rsid w:val="006B02AB"/>
    <w:rsid w:val="006B0C3D"/>
    <w:rsid w:val="006B130D"/>
    <w:rsid w:val="006B2205"/>
    <w:rsid w:val="006B2488"/>
    <w:rsid w:val="006B2A6E"/>
    <w:rsid w:val="006B31E7"/>
    <w:rsid w:val="006B323E"/>
    <w:rsid w:val="006B344D"/>
    <w:rsid w:val="006B3626"/>
    <w:rsid w:val="006B3819"/>
    <w:rsid w:val="006B40A5"/>
    <w:rsid w:val="006B4DE5"/>
    <w:rsid w:val="006B5742"/>
    <w:rsid w:val="006B5C1B"/>
    <w:rsid w:val="006B5D68"/>
    <w:rsid w:val="006B5F74"/>
    <w:rsid w:val="006B5F92"/>
    <w:rsid w:val="006B629B"/>
    <w:rsid w:val="006B6E94"/>
    <w:rsid w:val="006B71E8"/>
    <w:rsid w:val="006B7775"/>
    <w:rsid w:val="006B7C43"/>
    <w:rsid w:val="006B7CB3"/>
    <w:rsid w:val="006C04E1"/>
    <w:rsid w:val="006C05E9"/>
    <w:rsid w:val="006C06F9"/>
    <w:rsid w:val="006C1121"/>
    <w:rsid w:val="006C13A3"/>
    <w:rsid w:val="006C184A"/>
    <w:rsid w:val="006C1BB2"/>
    <w:rsid w:val="006C254B"/>
    <w:rsid w:val="006C288B"/>
    <w:rsid w:val="006C2BF8"/>
    <w:rsid w:val="006C2D44"/>
    <w:rsid w:val="006C30B6"/>
    <w:rsid w:val="006C379D"/>
    <w:rsid w:val="006C5674"/>
    <w:rsid w:val="006C5FDB"/>
    <w:rsid w:val="006C602D"/>
    <w:rsid w:val="006C699B"/>
    <w:rsid w:val="006C6B8A"/>
    <w:rsid w:val="006C7A74"/>
    <w:rsid w:val="006D0779"/>
    <w:rsid w:val="006D1418"/>
    <w:rsid w:val="006D1DA7"/>
    <w:rsid w:val="006D1E52"/>
    <w:rsid w:val="006D200B"/>
    <w:rsid w:val="006D3A26"/>
    <w:rsid w:val="006D3E39"/>
    <w:rsid w:val="006D4F3F"/>
    <w:rsid w:val="006D5053"/>
    <w:rsid w:val="006D52C7"/>
    <w:rsid w:val="006D5975"/>
    <w:rsid w:val="006D5DA8"/>
    <w:rsid w:val="006D5F2D"/>
    <w:rsid w:val="006D603D"/>
    <w:rsid w:val="006D6A2D"/>
    <w:rsid w:val="006D7F45"/>
    <w:rsid w:val="006E01B9"/>
    <w:rsid w:val="006E05EE"/>
    <w:rsid w:val="006E1322"/>
    <w:rsid w:val="006E1A32"/>
    <w:rsid w:val="006E44F1"/>
    <w:rsid w:val="006E4A6F"/>
    <w:rsid w:val="006E4EB5"/>
    <w:rsid w:val="006E4F5A"/>
    <w:rsid w:val="006E5CFD"/>
    <w:rsid w:val="006E6113"/>
    <w:rsid w:val="006E65D5"/>
    <w:rsid w:val="006E78D2"/>
    <w:rsid w:val="006E7FDE"/>
    <w:rsid w:val="006F03FA"/>
    <w:rsid w:val="006F0AE7"/>
    <w:rsid w:val="006F1365"/>
    <w:rsid w:val="006F167C"/>
    <w:rsid w:val="006F16B4"/>
    <w:rsid w:val="006F1D78"/>
    <w:rsid w:val="006F20CC"/>
    <w:rsid w:val="006F312C"/>
    <w:rsid w:val="006F33A2"/>
    <w:rsid w:val="006F3602"/>
    <w:rsid w:val="006F36C2"/>
    <w:rsid w:val="006F3AF5"/>
    <w:rsid w:val="006F3B8A"/>
    <w:rsid w:val="006F3D5E"/>
    <w:rsid w:val="006F406B"/>
    <w:rsid w:val="006F4126"/>
    <w:rsid w:val="006F43E2"/>
    <w:rsid w:val="006F4E55"/>
    <w:rsid w:val="006F4F86"/>
    <w:rsid w:val="006F5065"/>
    <w:rsid w:val="006F508B"/>
    <w:rsid w:val="006F53AC"/>
    <w:rsid w:val="006F5765"/>
    <w:rsid w:val="006F5ABB"/>
    <w:rsid w:val="006F5C71"/>
    <w:rsid w:val="006F5FF1"/>
    <w:rsid w:val="006F6AF5"/>
    <w:rsid w:val="006F7699"/>
    <w:rsid w:val="006F7C0A"/>
    <w:rsid w:val="00700242"/>
    <w:rsid w:val="0070083D"/>
    <w:rsid w:val="007009DF"/>
    <w:rsid w:val="00700B1C"/>
    <w:rsid w:val="00700D97"/>
    <w:rsid w:val="00700E79"/>
    <w:rsid w:val="00701A73"/>
    <w:rsid w:val="0070202F"/>
    <w:rsid w:val="007020D5"/>
    <w:rsid w:val="0070236F"/>
    <w:rsid w:val="007024C3"/>
    <w:rsid w:val="00702FF2"/>
    <w:rsid w:val="00703411"/>
    <w:rsid w:val="00703454"/>
    <w:rsid w:val="0070384B"/>
    <w:rsid w:val="007049F2"/>
    <w:rsid w:val="00704E3E"/>
    <w:rsid w:val="00705060"/>
    <w:rsid w:val="0070532B"/>
    <w:rsid w:val="0070633D"/>
    <w:rsid w:val="00706AC1"/>
    <w:rsid w:val="00706D0A"/>
    <w:rsid w:val="00706D16"/>
    <w:rsid w:val="007071FC"/>
    <w:rsid w:val="00707F6C"/>
    <w:rsid w:val="007105F2"/>
    <w:rsid w:val="00710647"/>
    <w:rsid w:val="00710855"/>
    <w:rsid w:val="007113B8"/>
    <w:rsid w:val="00711CE9"/>
    <w:rsid w:val="00711F95"/>
    <w:rsid w:val="00713962"/>
    <w:rsid w:val="00714F0F"/>
    <w:rsid w:val="007164D5"/>
    <w:rsid w:val="007169AA"/>
    <w:rsid w:val="00717E0D"/>
    <w:rsid w:val="00720643"/>
    <w:rsid w:val="007215D0"/>
    <w:rsid w:val="007222C3"/>
    <w:rsid w:val="0072317D"/>
    <w:rsid w:val="007239BF"/>
    <w:rsid w:val="00723F1D"/>
    <w:rsid w:val="007244B6"/>
    <w:rsid w:val="00724547"/>
    <w:rsid w:val="00724A16"/>
    <w:rsid w:val="0072556D"/>
    <w:rsid w:val="00725723"/>
    <w:rsid w:val="00726073"/>
    <w:rsid w:val="00726A01"/>
    <w:rsid w:val="007271A4"/>
    <w:rsid w:val="007271C4"/>
    <w:rsid w:val="00727A30"/>
    <w:rsid w:val="00727CC7"/>
    <w:rsid w:val="007315D5"/>
    <w:rsid w:val="00731658"/>
    <w:rsid w:val="00731AAF"/>
    <w:rsid w:val="00732A65"/>
    <w:rsid w:val="00732DAF"/>
    <w:rsid w:val="00733046"/>
    <w:rsid w:val="00734AB2"/>
    <w:rsid w:val="00734F0B"/>
    <w:rsid w:val="00734F19"/>
    <w:rsid w:val="00734F44"/>
    <w:rsid w:val="00735747"/>
    <w:rsid w:val="00735FCC"/>
    <w:rsid w:val="007363A0"/>
    <w:rsid w:val="0073645C"/>
    <w:rsid w:val="00737235"/>
    <w:rsid w:val="0073751B"/>
    <w:rsid w:val="007377A3"/>
    <w:rsid w:val="00737869"/>
    <w:rsid w:val="00737C67"/>
    <w:rsid w:val="007401AD"/>
    <w:rsid w:val="00740525"/>
    <w:rsid w:val="007407E6"/>
    <w:rsid w:val="00740C35"/>
    <w:rsid w:val="00740D94"/>
    <w:rsid w:val="007410A5"/>
    <w:rsid w:val="007415D3"/>
    <w:rsid w:val="0074170E"/>
    <w:rsid w:val="00741C6C"/>
    <w:rsid w:val="00741C9F"/>
    <w:rsid w:val="00741F64"/>
    <w:rsid w:val="007421B3"/>
    <w:rsid w:val="00742B43"/>
    <w:rsid w:val="00743E78"/>
    <w:rsid w:val="00743ECA"/>
    <w:rsid w:val="00743FE4"/>
    <w:rsid w:val="007442BB"/>
    <w:rsid w:val="0074457E"/>
    <w:rsid w:val="0074464A"/>
    <w:rsid w:val="00744797"/>
    <w:rsid w:val="00744829"/>
    <w:rsid w:val="0074488A"/>
    <w:rsid w:val="00744B2A"/>
    <w:rsid w:val="0074535A"/>
    <w:rsid w:val="007453F8"/>
    <w:rsid w:val="007456AE"/>
    <w:rsid w:val="0074577B"/>
    <w:rsid w:val="00745D84"/>
    <w:rsid w:val="00747E0B"/>
    <w:rsid w:val="00750522"/>
    <w:rsid w:val="007516E1"/>
    <w:rsid w:val="00752233"/>
    <w:rsid w:val="00752370"/>
    <w:rsid w:val="007526B6"/>
    <w:rsid w:val="007529E6"/>
    <w:rsid w:val="00752C76"/>
    <w:rsid w:val="00752D55"/>
    <w:rsid w:val="00752DC8"/>
    <w:rsid w:val="00753A0D"/>
    <w:rsid w:val="00753C53"/>
    <w:rsid w:val="0075416A"/>
    <w:rsid w:val="0075439D"/>
    <w:rsid w:val="007551F6"/>
    <w:rsid w:val="00755291"/>
    <w:rsid w:val="00755E51"/>
    <w:rsid w:val="00755F51"/>
    <w:rsid w:val="00756E0D"/>
    <w:rsid w:val="00760348"/>
    <w:rsid w:val="0076053D"/>
    <w:rsid w:val="0076103F"/>
    <w:rsid w:val="007618CE"/>
    <w:rsid w:val="00761B81"/>
    <w:rsid w:val="00762929"/>
    <w:rsid w:val="00762BC5"/>
    <w:rsid w:val="00762BCC"/>
    <w:rsid w:val="00762F0B"/>
    <w:rsid w:val="007634E6"/>
    <w:rsid w:val="0076358E"/>
    <w:rsid w:val="007635C3"/>
    <w:rsid w:val="007637B7"/>
    <w:rsid w:val="0076423C"/>
    <w:rsid w:val="0076449F"/>
    <w:rsid w:val="0076455D"/>
    <w:rsid w:val="00765079"/>
    <w:rsid w:val="00765AF0"/>
    <w:rsid w:val="00765E64"/>
    <w:rsid w:val="00766379"/>
    <w:rsid w:val="00766BF0"/>
    <w:rsid w:val="00766F32"/>
    <w:rsid w:val="007670BC"/>
    <w:rsid w:val="007673E5"/>
    <w:rsid w:val="00767589"/>
    <w:rsid w:val="007701E8"/>
    <w:rsid w:val="0077061D"/>
    <w:rsid w:val="00771187"/>
    <w:rsid w:val="00771335"/>
    <w:rsid w:val="0077180D"/>
    <w:rsid w:val="00771D10"/>
    <w:rsid w:val="00772241"/>
    <w:rsid w:val="00772E9D"/>
    <w:rsid w:val="0077429E"/>
    <w:rsid w:val="00774BDE"/>
    <w:rsid w:val="00774E3F"/>
    <w:rsid w:val="007758B6"/>
    <w:rsid w:val="00775D95"/>
    <w:rsid w:val="007761DD"/>
    <w:rsid w:val="00776742"/>
    <w:rsid w:val="0077789D"/>
    <w:rsid w:val="007778AE"/>
    <w:rsid w:val="00780061"/>
    <w:rsid w:val="00780569"/>
    <w:rsid w:val="00780649"/>
    <w:rsid w:val="007809FF"/>
    <w:rsid w:val="007812D3"/>
    <w:rsid w:val="00781325"/>
    <w:rsid w:val="00781852"/>
    <w:rsid w:val="007820F2"/>
    <w:rsid w:val="007827B6"/>
    <w:rsid w:val="00782B9E"/>
    <w:rsid w:val="00782C05"/>
    <w:rsid w:val="007839FC"/>
    <w:rsid w:val="007852E9"/>
    <w:rsid w:val="007855A5"/>
    <w:rsid w:val="00785E79"/>
    <w:rsid w:val="0078677A"/>
    <w:rsid w:val="00786EBA"/>
    <w:rsid w:val="00786ED6"/>
    <w:rsid w:val="0078703E"/>
    <w:rsid w:val="007872A6"/>
    <w:rsid w:val="007877BF"/>
    <w:rsid w:val="00787EF7"/>
    <w:rsid w:val="00790B23"/>
    <w:rsid w:val="007911A1"/>
    <w:rsid w:val="00791294"/>
    <w:rsid w:val="00791FD0"/>
    <w:rsid w:val="00792BB0"/>
    <w:rsid w:val="00793FF2"/>
    <w:rsid w:val="00794066"/>
    <w:rsid w:val="007940CD"/>
    <w:rsid w:val="007956F0"/>
    <w:rsid w:val="00795817"/>
    <w:rsid w:val="00795E25"/>
    <w:rsid w:val="00796008"/>
    <w:rsid w:val="00796812"/>
    <w:rsid w:val="00796B1C"/>
    <w:rsid w:val="00797378"/>
    <w:rsid w:val="007979BD"/>
    <w:rsid w:val="007A00A3"/>
    <w:rsid w:val="007A0209"/>
    <w:rsid w:val="007A0461"/>
    <w:rsid w:val="007A0594"/>
    <w:rsid w:val="007A1EB4"/>
    <w:rsid w:val="007A25D6"/>
    <w:rsid w:val="007A282D"/>
    <w:rsid w:val="007A289A"/>
    <w:rsid w:val="007A30E9"/>
    <w:rsid w:val="007A3424"/>
    <w:rsid w:val="007A45D0"/>
    <w:rsid w:val="007A5DEE"/>
    <w:rsid w:val="007A6065"/>
    <w:rsid w:val="007A6DFA"/>
    <w:rsid w:val="007A75F6"/>
    <w:rsid w:val="007A7B2E"/>
    <w:rsid w:val="007A7ECB"/>
    <w:rsid w:val="007B013F"/>
    <w:rsid w:val="007B0BDA"/>
    <w:rsid w:val="007B16A2"/>
    <w:rsid w:val="007B16C5"/>
    <w:rsid w:val="007B1BD0"/>
    <w:rsid w:val="007B1ECB"/>
    <w:rsid w:val="007B26D8"/>
    <w:rsid w:val="007B2B4A"/>
    <w:rsid w:val="007B2D31"/>
    <w:rsid w:val="007B2F03"/>
    <w:rsid w:val="007B4413"/>
    <w:rsid w:val="007B5077"/>
    <w:rsid w:val="007B5279"/>
    <w:rsid w:val="007B5C05"/>
    <w:rsid w:val="007B5D9B"/>
    <w:rsid w:val="007B63FC"/>
    <w:rsid w:val="007B6442"/>
    <w:rsid w:val="007B6899"/>
    <w:rsid w:val="007B6C16"/>
    <w:rsid w:val="007B6F78"/>
    <w:rsid w:val="007B7393"/>
    <w:rsid w:val="007B74AA"/>
    <w:rsid w:val="007B77F2"/>
    <w:rsid w:val="007B7A50"/>
    <w:rsid w:val="007B7BCF"/>
    <w:rsid w:val="007C0CA4"/>
    <w:rsid w:val="007C0E8D"/>
    <w:rsid w:val="007C0F5D"/>
    <w:rsid w:val="007C11C3"/>
    <w:rsid w:val="007C1A32"/>
    <w:rsid w:val="007C3079"/>
    <w:rsid w:val="007C324F"/>
    <w:rsid w:val="007C38BF"/>
    <w:rsid w:val="007C3E92"/>
    <w:rsid w:val="007C496E"/>
    <w:rsid w:val="007C4D5B"/>
    <w:rsid w:val="007C6756"/>
    <w:rsid w:val="007C6868"/>
    <w:rsid w:val="007C68F0"/>
    <w:rsid w:val="007C7E8C"/>
    <w:rsid w:val="007D056B"/>
    <w:rsid w:val="007D06A5"/>
    <w:rsid w:val="007D116B"/>
    <w:rsid w:val="007D3DDD"/>
    <w:rsid w:val="007D3EB3"/>
    <w:rsid w:val="007D3FF3"/>
    <w:rsid w:val="007D40BF"/>
    <w:rsid w:val="007D40EB"/>
    <w:rsid w:val="007D4F0B"/>
    <w:rsid w:val="007D5933"/>
    <w:rsid w:val="007D5C33"/>
    <w:rsid w:val="007D5D72"/>
    <w:rsid w:val="007D65CD"/>
    <w:rsid w:val="007D6D22"/>
    <w:rsid w:val="007D6F99"/>
    <w:rsid w:val="007D7108"/>
    <w:rsid w:val="007D71AE"/>
    <w:rsid w:val="007D73DF"/>
    <w:rsid w:val="007D7781"/>
    <w:rsid w:val="007D7FAA"/>
    <w:rsid w:val="007E0021"/>
    <w:rsid w:val="007E0A77"/>
    <w:rsid w:val="007E0CD7"/>
    <w:rsid w:val="007E1D4F"/>
    <w:rsid w:val="007E23EE"/>
    <w:rsid w:val="007E2845"/>
    <w:rsid w:val="007E2C35"/>
    <w:rsid w:val="007E2E4D"/>
    <w:rsid w:val="007E3D16"/>
    <w:rsid w:val="007E427C"/>
    <w:rsid w:val="007E43CF"/>
    <w:rsid w:val="007E5247"/>
    <w:rsid w:val="007E5798"/>
    <w:rsid w:val="007E5C67"/>
    <w:rsid w:val="007E69CB"/>
    <w:rsid w:val="007E6B4A"/>
    <w:rsid w:val="007E6C0A"/>
    <w:rsid w:val="007E79B0"/>
    <w:rsid w:val="007E7C26"/>
    <w:rsid w:val="007E7E37"/>
    <w:rsid w:val="007F0E00"/>
    <w:rsid w:val="007F1A35"/>
    <w:rsid w:val="007F1A76"/>
    <w:rsid w:val="007F1EAD"/>
    <w:rsid w:val="007F2459"/>
    <w:rsid w:val="007F28A8"/>
    <w:rsid w:val="007F2C97"/>
    <w:rsid w:val="007F300D"/>
    <w:rsid w:val="007F3E60"/>
    <w:rsid w:val="007F3ED7"/>
    <w:rsid w:val="007F5B32"/>
    <w:rsid w:val="007F5F36"/>
    <w:rsid w:val="007F78E9"/>
    <w:rsid w:val="0080027F"/>
    <w:rsid w:val="008004D2"/>
    <w:rsid w:val="00800E5A"/>
    <w:rsid w:val="0080139B"/>
    <w:rsid w:val="00801A35"/>
    <w:rsid w:val="00801ED2"/>
    <w:rsid w:val="00801FB5"/>
    <w:rsid w:val="00802187"/>
    <w:rsid w:val="008021E4"/>
    <w:rsid w:val="00802ADC"/>
    <w:rsid w:val="00803825"/>
    <w:rsid w:val="008042F0"/>
    <w:rsid w:val="0080492D"/>
    <w:rsid w:val="00804AFA"/>
    <w:rsid w:val="00804CA6"/>
    <w:rsid w:val="00804CBB"/>
    <w:rsid w:val="00805052"/>
    <w:rsid w:val="008051C3"/>
    <w:rsid w:val="0080564F"/>
    <w:rsid w:val="00805D09"/>
    <w:rsid w:val="00805F11"/>
    <w:rsid w:val="0080611B"/>
    <w:rsid w:val="00806437"/>
    <w:rsid w:val="00806860"/>
    <w:rsid w:val="00806CD7"/>
    <w:rsid w:val="0080719C"/>
    <w:rsid w:val="008075BE"/>
    <w:rsid w:val="008075F7"/>
    <w:rsid w:val="0081152F"/>
    <w:rsid w:val="008127DF"/>
    <w:rsid w:val="0081299F"/>
    <w:rsid w:val="00812BBD"/>
    <w:rsid w:val="00813640"/>
    <w:rsid w:val="008139EB"/>
    <w:rsid w:val="008141FE"/>
    <w:rsid w:val="00814620"/>
    <w:rsid w:val="00814E41"/>
    <w:rsid w:val="00814E93"/>
    <w:rsid w:val="00814F64"/>
    <w:rsid w:val="00816554"/>
    <w:rsid w:val="00816DB5"/>
    <w:rsid w:val="008170F8"/>
    <w:rsid w:val="0081758B"/>
    <w:rsid w:val="00820021"/>
    <w:rsid w:val="008204D5"/>
    <w:rsid w:val="008214CF"/>
    <w:rsid w:val="00822259"/>
    <w:rsid w:val="00822382"/>
    <w:rsid w:val="0082269B"/>
    <w:rsid w:val="00822A9F"/>
    <w:rsid w:val="0082355D"/>
    <w:rsid w:val="00823AEE"/>
    <w:rsid w:val="0082426F"/>
    <w:rsid w:val="008247DE"/>
    <w:rsid w:val="00826826"/>
    <w:rsid w:val="00826B79"/>
    <w:rsid w:val="00826BD4"/>
    <w:rsid w:val="00826E24"/>
    <w:rsid w:val="00826EAB"/>
    <w:rsid w:val="008275AD"/>
    <w:rsid w:val="00827B24"/>
    <w:rsid w:val="00827F6D"/>
    <w:rsid w:val="00830B62"/>
    <w:rsid w:val="00831B8B"/>
    <w:rsid w:val="0083253F"/>
    <w:rsid w:val="008325C0"/>
    <w:rsid w:val="008328EA"/>
    <w:rsid w:val="00833033"/>
    <w:rsid w:val="00833600"/>
    <w:rsid w:val="00833F82"/>
    <w:rsid w:val="00834193"/>
    <w:rsid w:val="00834437"/>
    <w:rsid w:val="00834446"/>
    <w:rsid w:val="00834CD4"/>
    <w:rsid w:val="008352F3"/>
    <w:rsid w:val="00835328"/>
    <w:rsid w:val="00836068"/>
    <w:rsid w:val="008360CB"/>
    <w:rsid w:val="008366E5"/>
    <w:rsid w:val="008369BF"/>
    <w:rsid w:val="00836B65"/>
    <w:rsid w:val="00836DC6"/>
    <w:rsid w:val="00837448"/>
    <w:rsid w:val="00837B31"/>
    <w:rsid w:val="00837DA8"/>
    <w:rsid w:val="008402CB"/>
    <w:rsid w:val="00840EB9"/>
    <w:rsid w:val="00841695"/>
    <w:rsid w:val="008416D4"/>
    <w:rsid w:val="00841E0A"/>
    <w:rsid w:val="00843B91"/>
    <w:rsid w:val="00844BDD"/>
    <w:rsid w:val="00844FB7"/>
    <w:rsid w:val="00845D29"/>
    <w:rsid w:val="0084621F"/>
    <w:rsid w:val="008462FD"/>
    <w:rsid w:val="008469C6"/>
    <w:rsid w:val="00846C38"/>
    <w:rsid w:val="0084706F"/>
    <w:rsid w:val="00847B02"/>
    <w:rsid w:val="00847C81"/>
    <w:rsid w:val="0085037C"/>
    <w:rsid w:val="008517CC"/>
    <w:rsid w:val="00851BFC"/>
    <w:rsid w:val="0085200B"/>
    <w:rsid w:val="008520DE"/>
    <w:rsid w:val="008521DD"/>
    <w:rsid w:val="00852448"/>
    <w:rsid w:val="00852590"/>
    <w:rsid w:val="00852803"/>
    <w:rsid w:val="00852A90"/>
    <w:rsid w:val="00852BA6"/>
    <w:rsid w:val="008530AC"/>
    <w:rsid w:val="00853BFF"/>
    <w:rsid w:val="00854532"/>
    <w:rsid w:val="008545DF"/>
    <w:rsid w:val="0085491F"/>
    <w:rsid w:val="008568EE"/>
    <w:rsid w:val="00857B0D"/>
    <w:rsid w:val="00857C54"/>
    <w:rsid w:val="00860624"/>
    <w:rsid w:val="008609F1"/>
    <w:rsid w:val="00861334"/>
    <w:rsid w:val="0086179F"/>
    <w:rsid w:val="00861EC9"/>
    <w:rsid w:val="00862252"/>
    <w:rsid w:val="00863F83"/>
    <w:rsid w:val="00864623"/>
    <w:rsid w:val="0086526F"/>
    <w:rsid w:val="00865539"/>
    <w:rsid w:val="008656DD"/>
    <w:rsid w:val="008666BD"/>
    <w:rsid w:val="00866832"/>
    <w:rsid w:val="00866EE7"/>
    <w:rsid w:val="00867140"/>
    <w:rsid w:val="008674DF"/>
    <w:rsid w:val="00867C18"/>
    <w:rsid w:val="0087009E"/>
    <w:rsid w:val="0087019D"/>
    <w:rsid w:val="008702A0"/>
    <w:rsid w:val="008707EC"/>
    <w:rsid w:val="00871863"/>
    <w:rsid w:val="0087214F"/>
    <w:rsid w:val="008724F1"/>
    <w:rsid w:val="00872FD1"/>
    <w:rsid w:val="00873D43"/>
    <w:rsid w:val="00873E84"/>
    <w:rsid w:val="00874205"/>
    <w:rsid w:val="008743AE"/>
    <w:rsid w:val="00874AFE"/>
    <w:rsid w:val="008750AA"/>
    <w:rsid w:val="00875677"/>
    <w:rsid w:val="00876091"/>
    <w:rsid w:val="00876357"/>
    <w:rsid w:val="008768D6"/>
    <w:rsid w:val="008770D2"/>
    <w:rsid w:val="00877228"/>
    <w:rsid w:val="008773A9"/>
    <w:rsid w:val="00877573"/>
    <w:rsid w:val="00877B3E"/>
    <w:rsid w:val="008802F6"/>
    <w:rsid w:val="008803C3"/>
    <w:rsid w:val="00882085"/>
    <w:rsid w:val="0088212A"/>
    <w:rsid w:val="0088309E"/>
    <w:rsid w:val="0088390C"/>
    <w:rsid w:val="00883B87"/>
    <w:rsid w:val="00885E74"/>
    <w:rsid w:val="008871A5"/>
    <w:rsid w:val="008903B3"/>
    <w:rsid w:val="008912B3"/>
    <w:rsid w:val="008915A8"/>
    <w:rsid w:val="00891664"/>
    <w:rsid w:val="0089172B"/>
    <w:rsid w:val="00891A90"/>
    <w:rsid w:val="00891F30"/>
    <w:rsid w:val="00892277"/>
    <w:rsid w:val="00892904"/>
    <w:rsid w:val="00892F6D"/>
    <w:rsid w:val="0089316C"/>
    <w:rsid w:val="008934A9"/>
    <w:rsid w:val="008948B5"/>
    <w:rsid w:val="00894A8B"/>
    <w:rsid w:val="00894A9A"/>
    <w:rsid w:val="00894E36"/>
    <w:rsid w:val="0089510A"/>
    <w:rsid w:val="008955CC"/>
    <w:rsid w:val="00895E59"/>
    <w:rsid w:val="008964FD"/>
    <w:rsid w:val="00896B49"/>
    <w:rsid w:val="00896FCD"/>
    <w:rsid w:val="008975B5"/>
    <w:rsid w:val="008977AF"/>
    <w:rsid w:val="00897A8E"/>
    <w:rsid w:val="00897C95"/>
    <w:rsid w:val="008A050B"/>
    <w:rsid w:val="008A0A4B"/>
    <w:rsid w:val="008A0E07"/>
    <w:rsid w:val="008A1197"/>
    <w:rsid w:val="008A11CD"/>
    <w:rsid w:val="008A19A6"/>
    <w:rsid w:val="008A239E"/>
    <w:rsid w:val="008A2C55"/>
    <w:rsid w:val="008A3B92"/>
    <w:rsid w:val="008A4205"/>
    <w:rsid w:val="008A49A6"/>
    <w:rsid w:val="008A530C"/>
    <w:rsid w:val="008A59AE"/>
    <w:rsid w:val="008A66D2"/>
    <w:rsid w:val="008A671C"/>
    <w:rsid w:val="008A78E2"/>
    <w:rsid w:val="008B0027"/>
    <w:rsid w:val="008B0215"/>
    <w:rsid w:val="008B0F68"/>
    <w:rsid w:val="008B157D"/>
    <w:rsid w:val="008B15E5"/>
    <w:rsid w:val="008B2231"/>
    <w:rsid w:val="008B2414"/>
    <w:rsid w:val="008B2B0A"/>
    <w:rsid w:val="008B3DE2"/>
    <w:rsid w:val="008B5582"/>
    <w:rsid w:val="008B5682"/>
    <w:rsid w:val="008B590B"/>
    <w:rsid w:val="008B6909"/>
    <w:rsid w:val="008B785A"/>
    <w:rsid w:val="008C08AE"/>
    <w:rsid w:val="008C0982"/>
    <w:rsid w:val="008C1AFD"/>
    <w:rsid w:val="008C1E6D"/>
    <w:rsid w:val="008C25FE"/>
    <w:rsid w:val="008C348B"/>
    <w:rsid w:val="008C49F0"/>
    <w:rsid w:val="008C5289"/>
    <w:rsid w:val="008C5A10"/>
    <w:rsid w:val="008C5CAC"/>
    <w:rsid w:val="008C6B39"/>
    <w:rsid w:val="008C6F7A"/>
    <w:rsid w:val="008C7247"/>
    <w:rsid w:val="008C74A5"/>
    <w:rsid w:val="008C7D02"/>
    <w:rsid w:val="008C7F95"/>
    <w:rsid w:val="008D05A1"/>
    <w:rsid w:val="008D07D3"/>
    <w:rsid w:val="008D0835"/>
    <w:rsid w:val="008D134D"/>
    <w:rsid w:val="008D1C36"/>
    <w:rsid w:val="008D366E"/>
    <w:rsid w:val="008D3898"/>
    <w:rsid w:val="008D3EB2"/>
    <w:rsid w:val="008D3FE1"/>
    <w:rsid w:val="008D405C"/>
    <w:rsid w:val="008D423F"/>
    <w:rsid w:val="008D45AD"/>
    <w:rsid w:val="008D4CE4"/>
    <w:rsid w:val="008D5126"/>
    <w:rsid w:val="008D531C"/>
    <w:rsid w:val="008D5EF5"/>
    <w:rsid w:val="008D6192"/>
    <w:rsid w:val="008D64DA"/>
    <w:rsid w:val="008D7051"/>
    <w:rsid w:val="008D70B5"/>
    <w:rsid w:val="008D72B3"/>
    <w:rsid w:val="008D72C0"/>
    <w:rsid w:val="008E01C1"/>
    <w:rsid w:val="008E15C6"/>
    <w:rsid w:val="008E19A4"/>
    <w:rsid w:val="008E2038"/>
    <w:rsid w:val="008E2327"/>
    <w:rsid w:val="008E29D8"/>
    <w:rsid w:val="008E3356"/>
    <w:rsid w:val="008E33CC"/>
    <w:rsid w:val="008E38B8"/>
    <w:rsid w:val="008E3D50"/>
    <w:rsid w:val="008E45C8"/>
    <w:rsid w:val="008E45D1"/>
    <w:rsid w:val="008E4739"/>
    <w:rsid w:val="008E5A9F"/>
    <w:rsid w:val="008E5F43"/>
    <w:rsid w:val="008E60AB"/>
    <w:rsid w:val="008E68DE"/>
    <w:rsid w:val="008E69AC"/>
    <w:rsid w:val="008E6D6E"/>
    <w:rsid w:val="008E73E6"/>
    <w:rsid w:val="008E76A5"/>
    <w:rsid w:val="008E7ECD"/>
    <w:rsid w:val="008F0DB1"/>
    <w:rsid w:val="008F1007"/>
    <w:rsid w:val="008F122A"/>
    <w:rsid w:val="008F130A"/>
    <w:rsid w:val="008F3227"/>
    <w:rsid w:val="008F3607"/>
    <w:rsid w:val="008F3A09"/>
    <w:rsid w:val="008F3CF7"/>
    <w:rsid w:val="008F4330"/>
    <w:rsid w:val="008F447B"/>
    <w:rsid w:val="008F47E9"/>
    <w:rsid w:val="008F558F"/>
    <w:rsid w:val="008F5964"/>
    <w:rsid w:val="008F5D66"/>
    <w:rsid w:val="008F5E8D"/>
    <w:rsid w:val="008F605E"/>
    <w:rsid w:val="008F675E"/>
    <w:rsid w:val="008F6987"/>
    <w:rsid w:val="008F7148"/>
    <w:rsid w:val="008F773D"/>
    <w:rsid w:val="008F7E95"/>
    <w:rsid w:val="009002F5"/>
    <w:rsid w:val="009006AA"/>
    <w:rsid w:val="00900BA6"/>
    <w:rsid w:val="00901496"/>
    <w:rsid w:val="009017AD"/>
    <w:rsid w:val="00901AAE"/>
    <w:rsid w:val="00901CC2"/>
    <w:rsid w:val="00901D83"/>
    <w:rsid w:val="0090203B"/>
    <w:rsid w:val="009035CD"/>
    <w:rsid w:val="00904395"/>
    <w:rsid w:val="0090446E"/>
    <w:rsid w:val="009048AB"/>
    <w:rsid w:val="009052A7"/>
    <w:rsid w:val="00905BBD"/>
    <w:rsid w:val="00905BE7"/>
    <w:rsid w:val="00905F69"/>
    <w:rsid w:val="00906186"/>
    <w:rsid w:val="009061A1"/>
    <w:rsid w:val="00906502"/>
    <w:rsid w:val="00906733"/>
    <w:rsid w:val="0090703C"/>
    <w:rsid w:val="00907CB5"/>
    <w:rsid w:val="009103F7"/>
    <w:rsid w:val="00910A35"/>
    <w:rsid w:val="00911363"/>
    <w:rsid w:val="009115D7"/>
    <w:rsid w:val="00911605"/>
    <w:rsid w:val="009120C4"/>
    <w:rsid w:val="0091233A"/>
    <w:rsid w:val="009127CA"/>
    <w:rsid w:val="00912970"/>
    <w:rsid w:val="009130B2"/>
    <w:rsid w:val="00913759"/>
    <w:rsid w:val="00913D48"/>
    <w:rsid w:val="00913D96"/>
    <w:rsid w:val="00914521"/>
    <w:rsid w:val="00914567"/>
    <w:rsid w:val="009146B4"/>
    <w:rsid w:val="00914C79"/>
    <w:rsid w:val="00915D5B"/>
    <w:rsid w:val="00915FE2"/>
    <w:rsid w:val="00916229"/>
    <w:rsid w:val="0091671B"/>
    <w:rsid w:val="0091754B"/>
    <w:rsid w:val="00921171"/>
    <w:rsid w:val="009211D4"/>
    <w:rsid w:val="009218F0"/>
    <w:rsid w:val="00921BC8"/>
    <w:rsid w:val="009243D3"/>
    <w:rsid w:val="00924746"/>
    <w:rsid w:val="009249A7"/>
    <w:rsid w:val="00924AE3"/>
    <w:rsid w:val="00925629"/>
    <w:rsid w:val="0092566D"/>
    <w:rsid w:val="00926887"/>
    <w:rsid w:val="00927B76"/>
    <w:rsid w:val="00927C78"/>
    <w:rsid w:val="009313B0"/>
    <w:rsid w:val="009329D6"/>
    <w:rsid w:val="00932A74"/>
    <w:rsid w:val="009331D5"/>
    <w:rsid w:val="00933289"/>
    <w:rsid w:val="00933306"/>
    <w:rsid w:val="0093395E"/>
    <w:rsid w:val="00933E77"/>
    <w:rsid w:val="00934172"/>
    <w:rsid w:val="0093486A"/>
    <w:rsid w:val="009349CE"/>
    <w:rsid w:val="00935468"/>
    <w:rsid w:val="00935F86"/>
    <w:rsid w:val="009360C2"/>
    <w:rsid w:val="009362B4"/>
    <w:rsid w:val="00936ABC"/>
    <w:rsid w:val="009374B3"/>
    <w:rsid w:val="009375DE"/>
    <w:rsid w:val="00937A2C"/>
    <w:rsid w:val="009400D7"/>
    <w:rsid w:val="0094016E"/>
    <w:rsid w:val="00941311"/>
    <w:rsid w:val="00941507"/>
    <w:rsid w:val="00941C57"/>
    <w:rsid w:val="00941D08"/>
    <w:rsid w:val="0094295E"/>
    <w:rsid w:val="00942B35"/>
    <w:rsid w:val="00942CF7"/>
    <w:rsid w:val="0094348B"/>
    <w:rsid w:val="009437CD"/>
    <w:rsid w:val="00943D6B"/>
    <w:rsid w:val="00944A15"/>
    <w:rsid w:val="00945352"/>
    <w:rsid w:val="00945AF6"/>
    <w:rsid w:val="00945B43"/>
    <w:rsid w:val="00945CA5"/>
    <w:rsid w:val="00946B31"/>
    <w:rsid w:val="00946DBA"/>
    <w:rsid w:val="009477CD"/>
    <w:rsid w:val="00947CFF"/>
    <w:rsid w:val="00951189"/>
    <w:rsid w:val="00951CBD"/>
    <w:rsid w:val="00951CED"/>
    <w:rsid w:val="009521D4"/>
    <w:rsid w:val="0095246E"/>
    <w:rsid w:val="00952C81"/>
    <w:rsid w:val="00953DD1"/>
    <w:rsid w:val="00954681"/>
    <w:rsid w:val="00954F19"/>
    <w:rsid w:val="009555D7"/>
    <w:rsid w:val="00955DC8"/>
    <w:rsid w:val="0095652E"/>
    <w:rsid w:val="00957FBA"/>
    <w:rsid w:val="0096077C"/>
    <w:rsid w:val="009613DD"/>
    <w:rsid w:val="00961C31"/>
    <w:rsid w:val="00962259"/>
    <w:rsid w:val="009624CA"/>
    <w:rsid w:val="009625EC"/>
    <w:rsid w:val="00962630"/>
    <w:rsid w:val="00962D2C"/>
    <w:rsid w:val="009632A9"/>
    <w:rsid w:val="00963520"/>
    <w:rsid w:val="00963D4C"/>
    <w:rsid w:val="00963D5B"/>
    <w:rsid w:val="00964069"/>
    <w:rsid w:val="00964892"/>
    <w:rsid w:val="00964C96"/>
    <w:rsid w:val="00964EAB"/>
    <w:rsid w:val="00965B42"/>
    <w:rsid w:val="0096650B"/>
    <w:rsid w:val="00966589"/>
    <w:rsid w:val="0096670E"/>
    <w:rsid w:val="00967342"/>
    <w:rsid w:val="00967A07"/>
    <w:rsid w:val="00967DD2"/>
    <w:rsid w:val="00970238"/>
    <w:rsid w:val="00971261"/>
    <w:rsid w:val="009718A2"/>
    <w:rsid w:val="0097194E"/>
    <w:rsid w:val="0097348A"/>
    <w:rsid w:val="00974519"/>
    <w:rsid w:val="00974593"/>
    <w:rsid w:val="009745D0"/>
    <w:rsid w:val="00974C82"/>
    <w:rsid w:val="0097578C"/>
    <w:rsid w:val="00975DA1"/>
    <w:rsid w:val="00976010"/>
    <w:rsid w:val="0097612E"/>
    <w:rsid w:val="00976437"/>
    <w:rsid w:val="00976779"/>
    <w:rsid w:val="00976BBA"/>
    <w:rsid w:val="00977C07"/>
    <w:rsid w:val="00977C7F"/>
    <w:rsid w:val="00977EBA"/>
    <w:rsid w:val="009801DC"/>
    <w:rsid w:val="009802DB"/>
    <w:rsid w:val="00980437"/>
    <w:rsid w:val="0098178D"/>
    <w:rsid w:val="00981991"/>
    <w:rsid w:val="009821E6"/>
    <w:rsid w:val="0098304D"/>
    <w:rsid w:val="0098400C"/>
    <w:rsid w:val="009849E8"/>
    <w:rsid w:val="00984A7A"/>
    <w:rsid w:val="00984C99"/>
    <w:rsid w:val="00985017"/>
    <w:rsid w:val="0098563E"/>
    <w:rsid w:val="00986184"/>
    <w:rsid w:val="009862E0"/>
    <w:rsid w:val="009871AE"/>
    <w:rsid w:val="00987AFC"/>
    <w:rsid w:val="00990B69"/>
    <w:rsid w:val="00991104"/>
    <w:rsid w:val="0099293F"/>
    <w:rsid w:val="009940DF"/>
    <w:rsid w:val="009946DE"/>
    <w:rsid w:val="0099482B"/>
    <w:rsid w:val="00994B8C"/>
    <w:rsid w:val="00994C5E"/>
    <w:rsid w:val="00995239"/>
    <w:rsid w:val="0099530F"/>
    <w:rsid w:val="00995C59"/>
    <w:rsid w:val="00995F06"/>
    <w:rsid w:val="009961C2"/>
    <w:rsid w:val="009972CE"/>
    <w:rsid w:val="0099745C"/>
    <w:rsid w:val="009976F7"/>
    <w:rsid w:val="00997B29"/>
    <w:rsid w:val="00997E1E"/>
    <w:rsid w:val="009A0B80"/>
    <w:rsid w:val="009A1028"/>
    <w:rsid w:val="009A18D5"/>
    <w:rsid w:val="009A289E"/>
    <w:rsid w:val="009A3037"/>
    <w:rsid w:val="009A3372"/>
    <w:rsid w:val="009A35D0"/>
    <w:rsid w:val="009A38E6"/>
    <w:rsid w:val="009A3E0A"/>
    <w:rsid w:val="009A3E70"/>
    <w:rsid w:val="009A43C6"/>
    <w:rsid w:val="009A4A0A"/>
    <w:rsid w:val="009A527F"/>
    <w:rsid w:val="009A687E"/>
    <w:rsid w:val="009A7411"/>
    <w:rsid w:val="009B0294"/>
    <w:rsid w:val="009B08F2"/>
    <w:rsid w:val="009B0AC8"/>
    <w:rsid w:val="009B0CEA"/>
    <w:rsid w:val="009B0FB1"/>
    <w:rsid w:val="009B108A"/>
    <w:rsid w:val="009B1FEB"/>
    <w:rsid w:val="009B24EE"/>
    <w:rsid w:val="009B31FB"/>
    <w:rsid w:val="009B40CB"/>
    <w:rsid w:val="009B4988"/>
    <w:rsid w:val="009B5066"/>
    <w:rsid w:val="009B54E5"/>
    <w:rsid w:val="009B57D7"/>
    <w:rsid w:val="009B6432"/>
    <w:rsid w:val="009B665F"/>
    <w:rsid w:val="009B6FDB"/>
    <w:rsid w:val="009B7249"/>
    <w:rsid w:val="009B7517"/>
    <w:rsid w:val="009C07DC"/>
    <w:rsid w:val="009C1604"/>
    <w:rsid w:val="009C1A11"/>
    <w:rsid w:val="009C2210"/>
    <w:rsid w:val="009C2835"/>
    <w:rsid w:val="009C367D"/>
    <w:rsid w:val="009C467C"/>
    <w:rsid w:val="009C4D23"/>
    <w:rsid w:val="009C5985"/>
    <w:rsid w:val="009C626C"/>
    <w:rsid w:val="009C6634"/>
    <w:rsid w:val="009C72C4"/>
    <w:rsid w:val="009C7532"/>
    <w:rsid w:val="009C753D"/>
    <w:rsid w:val="009D1410"/>
    <w:rsid w:val="009D1BEC"/>
    <w:rsid w:val="009D1DEB"/>
    <w:rsid w:val="009D1FF5"/>
    <w:rsid w:val="009D2205"/>
    <w:rsid w:val="009D23CB"/>
    <w:rsid w:val="009D3566"/>
    <w:rsid w:val="009D394A"/>
    <w:rsid w:val="009D3ECC"/>
    <w:rsid w:val="009D4EEB"/>
    <w:rsid w:val="009D5661"/>
    <w:rsid w:val="009D5755"/>
    <w:rsid w:val="009D5804"/>
    <w:rsid w:val="009D5CEB"/>
    <w:rsid w:val="009D62AD"/>
    <w:rsid w:val="009D659C"/>
    <w:rsid w:val="009D7AF1"/>
    <w:rsid w:val="009D7D54"/>
    <w:rsid w:val="009E015B"/>
    <w:rsid w:val="009E039B"/>
    <w:rsid w:val="009E0454"/>
    <w:rsid w:val="009E0C5E"/>
    <w:rsid w:val="009E13C6"/>
    <w:rsid w:val="009E1A2C"/>
    <w:rsid w:val="009E2ACE"/>
    <w:rsid w:val="009E31A2"/>
    <w:rsid w:val="009E3D49"/>
    <w:rsid w:val="009E3DEB"/>
    <w:rsid w:val="009E4543"/>
    <w:rsid w:val="009E481D"/>
    <w:rsid w:val="009E6231"/>
    <w:rsid w:val="009E6309"/>
    <w:rsid w:val="009E7079"/>
    <w:rsid w:val="009F01AE"/>
    <w:rsid w:val="009F0810"/>
    <w:rsid w:val="009F0893"/>
    <w:rsid w:val="009F08CA"/>
    <w:rsid w:val="009F1913"/>
    <w:rsid w:val="009F1B9D"/>
    <w:rsid w:val="009F2027"/>
    <w:rsid w:val="009F27C5"/>
    <w:rsid w:val="009F2EC7"/>
    <w:rsid w:val="009F3060"/>
    <w:rsid w:val="009F325E"/>
    <w:rsid w:val="009F35E1"/>
    <w:rsid w:val="009F4E33"/>
    <w:rsid w:val="009F57D0"/>
    <w:rsid w:val="009F628C"/>
    <w:rsid w:val="009F683D"/>
    <w:rsid w:val="009F6D1F"/>
    <w:rsid w:val="009F736B"/>
    <w:rsid w:val="009F7622"/>
    <w:rsid w:val="009F7A24"/>
    <w:rsid w:val="009F7D97"/>
    <w:rsid w:val="009F7DDE"/>
    <w:rsid w:val="00A00853"/>
    <w:rsid w:val="00A0085C"/>
    <w:rsid w:val="00A008BA"/>
    <w:rsid w:val="00A010AD"/>
    <w:rsid w:val="00A01430"/>
    <w:rsid w:val="00A01C46"/>
    <w:rsid w:val="00A02863"/>
    <w:rsid w:val="00A03BC8"/>
    <w:rsid w:val="00A044A4"/>
    <w:rsid w:val="00A048A1"/>
    <w:rsid w:val="00A04CEB"/>
    <w:rsid w:val="00A057C8"/>
    <w:rsid w:val="00A058D5"/>
    <w:rsid w:val="00A05DC9"/>
    <w:rsid w:val="00A06522"/>
    <w:rsid w:val="00A06607"/>
    <w:rsid w:val="00A0703E"/>
    <w:rsid w:val="00A07687"/>
    <w:rsid w:val="00A076C2"/>
    <w:rsid w:val="00A07B13"/>
    <w:rsid w:val="00A07B82"/>
    <w:rsid w:val="00A11084"/>
    <w:rsid w:val="00A120A3"/>
    <w:rsid w:val="00A125EF"/>
    <w:rsid w:val="00A1298E"/>
    <w:rsid w:val="00A12AC9"/>
    <w:rsid w:val="00A12D83"/>
    <w:rsid w:val="00A1370B"/>
    <w:rsid w:val="00A13A28"/>
    <w:rsid w:val="00A13E58"/>
    <w:rsid w:val="00A14135"/>
    <w:rsid w:val="00A1492A"/>
    <w:rsid w:val="00A14A6D"/>
    <w:rsid w:val="00A15810"/>
    <w:rsid w:val="00A1633F"/>
    <w:rsid w:val="00A16CE3"/>
    <w:rsid w:val="00A171A2"/>
    <w:rsid w:val="00A17A8F"/>
    <w:rsid w:val="00A17BA6"/>
    <w:rsid w:val="00A17BB5"/>
    <w:rsid w:val="00A202D6"/>
    <w:rsid w:val="00A20653"/>
    <w:rsid w:val="00A21419"/>
    <w:rsid w:val="00A216DE"/>
    <w:rsid w:val="00A2221A"/>
    <w:rsid w:val="00A2284C"/>
    <w:rsid w:val="00A236BC"/>
    <w:rsid w:val="00A23967"/>
    <w:rsid w:val="00A242F3"/>
    <w:rsid w:val="00A245C7"/>
    <w:rsid w:val="00A2476D"/>
    <w:rsid w:val="00A24A13"/>
    <w:rsid w:val="00A24DAF"/>
    <w:rsid w:val="00A25291"/>
    <w:rsid w:val="00A254D4"/>
    <w:rsid w:val="00A25A6C"/>
    <w:rsid w:val="00A26D95"/>
    <w:rsid w:val="00A27BB1"/>
    <w:rsid w:val="00A27FB7"/>
    <w:rsid w:val="00A30CA2"/>
    <w:rsid w:val="00A312C1"/>
    <w:rsid w:val="00A320AC"/>
    <w:rsid w:val="00A321BD"/>
    <w:rsid w:val="00A32BDC"/>
    <w:rsid w:val="00A32FE9"/>
    <w:rsid w:val="00A3396B"/>
    <w:rsid w:val="00A33B26"/>
    <w:rsid w:val="00A34AF6"/>
    <w:rsid w:val="00A34FB8"/>
    <w:rsid w:val="00A3501B"/>
    <w:rsid w:val="00A35907"/>
    <w:rsid w:val="00A368E2"/>
    <w:rsid w:val="00A373B4"/>
    <w:rsid w:val="00A40027"/>
    <w:rsid w:val="00A400A4"/>
    <w:rsid w:val="00A4059E"/>
    <w:rsid w:val="00A412F8"/>
    <w:rsid w:val="00A4197F"/>
    <w:rsid w:val="00A420A3"/>
    <w:rsid w:val="00A42103"/>
    <w:rsid w:val="00A4247F"/>
    <w:rsid w:val="00A42C02"/>
    <w:rsid w:val="00A43CD6"/>
    <w:rsid w:val="00A44AF6"/>
    <w:rsid w:val="00A44B2B"/>
    <w:rsid w:val="00A4500E"/>
    <w:rsid w:val="00A45238"/>
    <w:rsid w:val="00A45716"/>
    <w:rsid w:val="00A45BE2"/>
    <w:rsid w:val="00A45CE5"/>
    <w:rsid w:val="00A46A9B"/>
    <w:rsid w:val="00A46D86"/>
    <w:rsid w:val="00A46E17"/>
    <w:rsid w:val="00A46FC5"/>
    <w:rsid w:val="00A47BDC"/>
    <w:rsid w:val="00A50572"/>
    <w:rsid w:val="00A50CC2"/>
    <w:rsid w:val="00A50E5B"/>
    <w:rsid w:val="00A512DC"/>
    <w:rsid w:val="00A51869"/>
    <w:rsid w:val="00A51F30"/>
    <w:rsid w:val="00A51F9E"/>
    <w:rsid w:val="00A52D73"/>
    <w:rsid w:val="00A54A99"/>
    <w:rsid w:val="00A54CA6"/>
    <w:rsid w:val="00A55235"/>
    <w:rsid w:val="00A55414"/>
    <w:rsid w:val="00A55918"/>
    <w:rsid w:val="00A56051"/>
    <w:rsid w:val="00A56341"/>
    <w:rsid w:val="00A56560"/>
    <w:rsid w:val="00A569D2"/>
    <w:rsid w:val="00A56C2E"/>
    <w:rsid w:val="00A57F3E"/>
    <w:rsid w:val="00A60ECF"/>
    <w:rsid w:val="00A613C2"/>
    <w:rsid w:val="00A618D1"/>
    <w:rsid w:val="00A61C30"/>
    <w:rsid w:val="00A62027"/>
    <w:rsid w:val="00A62EB4"/>
    <w:rsid w:val="00A63931"/>
    <w:rsid w:val="00A63A75"/>
    <w:rsid w:val="00A6441C"/>
    <w:rsid w:val="00A648B4"/>
    <w:rsid w:val="00A65203"/>
    <w:rsid w:val="00A6570F"/>
    <w:rsid w:val="00A65D47"/>
    <w:rsid w:val="00A65EA8"/>
    <w:rsid w:val="00A65F3C"/>
    <w:rsid w:val="00A665F4"/>
    <w:rsid w:val="00A67388"/>
    <w:rsid w:val="00A675E8"/>
    <w:rsid w:val="00A67855"/>
    <w:rsid w:val="00A67A37"/>
    <w:rsid w:val="00A67D46"/>
    <w:rsid w:val="00A707FD"/>
    <w:rsid w:val="00A70A7C"/>
    <w:rsid w:val="00A70E63"/>
    <w:rsid w:val="00A70FDF"/>
    <w:rsid w:val="00A71361"/>
    <w:rsid w:val="00A714B2"/>
    <w:rsid w:val="00A71B42"/>
    <w:rsid w:val="00A72829"/>
    <w:rsid w:val="00A72979"/>
    <w:rsid w:val="00A72AA6"/>
    <w:rsid w:val="00A72AFC"/>
    <w:rsid w:val="00A73CC0"/>
    <w:rsid w:val="00A743E5"/>
    <w:rsid w:val="00A748F1"/>
    <w:rsid w:val="00A74D21"/>
    <w:rsid w:val="00A75DFE"/>
    <w:rsid w:val="00A76618"/>
    <w:rsid w:val="00A77650"/>
    <w:rsid w:val="00A77FCD"/>
    <w:rsid w:val="00A816C7"/>
    <w:rsid w:val="00A8253C"/>
    <w:rsid w:val="00A828A2"/>
    <w:rsid w:val="00A82ACC"/>
    <w:rsid w:val="00A82B98"/>
    <w:rsid w:val="00A834D1"/>
    <w:rsid w:val="00A8356D"/>
    <w:rsid w:val="00A83C70"/>
    <w:rsid w:val="00A84258"/>
    <w:rsid w:val="00A84430"/>
    <w:rsid w:val="00A844D5"/>
    <w:rsid w:val="00A84594"/>
    <w:rsid w:val="00A848DF"/>
    <w:rsid w:val="00A853F7"/>
    <w:rsid w:val="00A85985"/>
    <w:rsid w:val="00A870A3"/>
    <w:rsid w:val="00A87F8E"/>
    <w:rsid w:val="00A90A33"/>
    <w:rsid w:val="00A91042"/>
    <w:rsid w:val="00A91998"/>
    <w:rsid w:val="00A91DA8"/>
    <w:rsid w:val="00A92C49"/>
    <w:rsid w:val="00A92D8F"/>
    <w:rsid w:val="00A93098"/>
    <w:rsid w:val="00A93859"/>
    <w:rsid w:val="00A93F93"/>
    <w:rsid w:val="00A9413C"/>
    <w:rsid w:val="00A94BB0"/>
    <w:rsid w:val="00A95078"/>
    <w:rsid w:val="00A95C78"/>
    <w:rsid w:val="00A96632"/>
    <w:rsid w:val="00A96A85"/>
    <w:rsid w:val="00A96D7F"/>
    <w:rsid w:val="00A97D4A"/>
    <w:rsid w:val="00A97DA1"/>
    <w:rsid w:val="00AA0803"/>
    <w:rsid w:val="00AA0968"/>
    <w:rsid w:val="00AA0C21"/>
    <w:rsid w:val="00AA0D9D"/>
    <w:rsid w:val="00AA15BB"/>
    <w:rsid w:val="00AA16CD"/>
    <w:rsid w:val="00AA1A52"/>
    <w:rsid w:val="00AA1EA2"/>
    <w:rsid w:val="00AA221F"/>
    <w:rsid w:val="00AA22EB"/>
    <w:rsid w:val="00AA24C1"/>
    <w:rsid w:val="00AA26C8"/>
    <w:rsid w:val="00AA3663"/>
    <w:rsid w:val="00AA377E"/>
    <w:rsid w:val="00AA3B9B"/>
    <w:rsid w:val="00AA466C"/>
    <w:rsid w:val="00AA4D90"/>
    <w:rsid w:val="00AA4F14"/>
    <w:rsid w:val="00AA5512"/>
    <w:rsid w:val="00AA56E1"/>
    <w:rsid w:val="00AA6000"/>
    <w:rsid w:val="00AA62A6"/>
    <w:rsid w:val="00AA65A1"/>
    <w:rsid w:val="00AA70DC"/>
    <w:rsid w:val="00AA798E"/>
    <w:rsid w:val="00AA79FD"/>
    <w:rsid w:val="00AA7EA2"/>
    <w:rsid w:val="00AA7EC3"/>
    <w:rsid w:val="00AB16FF"/>
    <w:rsid w:val="00AB2128"/>
    <w:rsid w:val="00AB2631"/>
    <w:rsid w:val="00AB348D"/>
    <w:rsid w:val="00AB3521"/>
    <w:rsid w:val="00AB390E"/>
    <w:rsid w:val="00AB3CF6"/>
    <w:rsid w:val="00AB4C1F"/>
    <w:rsid w:val="00AB50B1"/>
    <w:rsid w:val="00AB5560"/>
    <w:rsid w:val="00AB6091"/>
    <w:rsid w:val="00AB70A6"/>
    <w:rsid w:val="00AB76A1"/>
    <w:rsid w:val="00AC0135"/>
    <w:rsid w:val="00AC037A"/>
    <w:rsid w:val="00AC174B"/>
    <w:rsid w:val="00AC1805"/>
    <w:rsid w:val="00AC28FF"/>
    <w:rsid w:val="00AC2E63"/>
    <w:rsid w:val="00AC35F0"/>
    <w:rsid w:val="00AC3BB0"/>
    <w:rsid w:val="00AC4C93"/>
    <w:rsid w:val="00AC4EF3"/>
    <w:rsid w:val="00AC4FAC"/>
    <w:rsid w:val="00AC5C7D"/>
    <w:rsid w:val="00AC5D50"/>
    <w:rsid w:val="00AC6F35"/>
    <w:rsid w:val="00AC6F62"/>
    <w:rsid w:val="00AD00C2"/>
    <w:rsid w:val="00AD1075"/>
    <w:rsid w:val="00AD1CD6"/>
    <w:rsid w:val="00AD1D75"/>
    <w:rsid w:val="00AD2BF8"/>
    <w:rsid w:val="00AD2CE7"/>
    <w:rsid w:val="00AD2D92"/>
    <w:rsid w:val="00AD308B"/>
    <w:rsid w:val="00AD3BD8"/>
    <w:rsid w:val="00AD3C9C"/>
    <w:rsid w:val="00AD5120"/>
    <w:rsid w:val="00AD51E7"/>
    <w:rsid w:val="00AD54B6"/>
    <w:rsid w:val="00AD54C6"/>
    <w:rsid w:val="00AD575A"/>
    <w:rsid w:val="00AD6800"/>
    <w:rsid w:val="00AD6D92"/>
    <w:rsid w:val="00AD7CDD"/>
    <w:rsid w:val="00AE0306"/>
    <w:rsid w:val="00AE0B23"/>
    <w:rsid w:val="00AE1193"/>
    <w:rsid w:val="00AE23B5"/>
    <w:rsid w:val="00AE4D2F"/>
    <w:rsid w:val="00AE5CD7"/>
    <w:rsid w:val="00AE6750"/>
    <w:rsid w:val="00AE6CBF"/>
    <w:rsid w:val="00AE700D"/>
    <w:rsid w:val="00AE72CB"/>
    <w:rsid w:val="00AE7E8A"/>
    <w:rsid w:val="00AF100C"/>
    <w:rsid w:val="00AF109D"/>
    <w:rsid w:val="00AF118A"/>
    <w:rsid w:val="00AF17B1"/>
    <w:rsid w:val="00AF1F4A"/>
    <w:rsid w:val="00AF2671"/>
    <w:rsid w:val="00AF29C8"/>
    <w:rsid w:val="00AF2C0D"/>
    <w:rsid w:val="00AF3CEB"/>
    <w:rsid w:val="00AF43C8"/>
    <w:rsid w:val="00AF4488"/>
    <w:rsid w:val="00AF4670"/>
    <w:rsid w:val="00AF4681"/>
    <w:rsid w:val="00AF471B"/>
    <w:rsid w:val="00AF4910"/>
    <w:rsid w:val="00AF4A60"/>
    <w:rsid w:val="00AF52EF"/>
    <w:rsid w:val="00AF5B17"/>
    <w:rsid w:val="00AF5CA5"/>
    <w:rsid w:val="00AF5D0D"/>
    <w:rsid w:val="00AF6571"/>
    <w:rsid w:val="00AF6A8E"/>
    <w:rsid w:val="00AF6E9F"/>
    <w:rsid w:val="00AF700E"/>
    <w:rsid w:val="00AF775D"/>
    <w:rsid w:val="00AF781A"/>
    <w:rsid w:val="00AF7870"/>
    <w:rsid w:val="00AF7EDB"/>
    <w:rsid w:val="00B00318"/>
    <w:rsid w:val="00B0049F"/>
    <w:rsid w:val="00B0080A"/>
    <w:rsid w:val="00B00B65"/>
    <w:rsid w:val="00B01239"/>
    <w:rsid w:val="00B01A88"/>
    <w:rsid w:val="00B01C5A"/>
    <w:rsid w:val="00B01DFC"/>
    <w:rsid w:val="00B02347"/>
    <w:rsid w:val="00B02E97"/>
    <w:rsid w:val="00B0312D"/>
    <w:rsid w:val="00B03AAF"/>
    <w:rsid w:val="00B040CD"/>
    <w:rsid w:val="00B041AA"/>
    <w:rsid w:val="00B04A00"/>
    <w:rsid w:val="00B05346"/>
    <w:rsid w:val="00B05716"/>
    <w:rsid w:val="00B05821"/>
    <w:rsid w:val="00B05E66"/>
    <w:rsid w:val="00B060D7"/>
    <w:rsid w:val="00B06CA5"/>
    <w:rsid w:val="00B06EDB"/>
    <w:rsid w:val="00B07068"/>
    <w:rsid w:val="00B07743"/>
    <w:rsid w:val="00B102BD"/>
    <w:rsid w:val="00B11229"/>
    <w:rsid w:val="00B11D50"/>
    <w:rsid w:val="00B12059"/>
    <w:rsid w:val="00B12ACE"/>
    <w:rsid w:val="00B12EDF"/>
    <w:rsid w:val="00B1364A"/>
    <w:rsid w:val="00B14BC0"/>
    <w:rsid w:val="00B15463"/>
    <w:rsid w:val="00B155D8"/>
    <w:rsid w:val="00B15962"/>
    <w:rsid w:val="00B16181"/>
    <w:rsid w:val="00B16B7E"/>
    <w:rsid w:val="00B16B96"/>
    <w:rsid w:val="00B16D58"/>
    <w:rsid w:val="00B170CD"/>
    <w:rsid w:val="00B17593"/>
    <w:rsid w:val="00B20259"/>
    <w:rsid w:val="00B20AF2"/>
    <w:rsid w:val="00B2105D"/>
    <w:rsid w:val="00B212C4"/>
    <w:rsid w:val="00B21875"/>
    <w:rsid w:val="00B220EB"/>
    <w:rsid w:val="00B2260A"/>
    <w:rsid w:val="00B23007"/>
    <w:rsid w:val="00B2390E"/>
    <w:rsid w:val="00B23A1F"/>
    <w:rsid w:val="00B23ACC"/>
    <w:rsid w:val="00B23B4C"/>
    <w:rsid w:val="00B24371"/>
    <w:rsid w:val="00B246EC"/>
    <w:rsid w:val="00B24B66"/>
    <w:rsid w:val="00B24C30"/>
    <w:rsid w:val="00B250A4"/>
    <w:rsid w:val="00B2554E"/>
    <w:rsid w:val="00B255EC"/>
    <w:rsid w:val="00B2605E"/>
    <w:rsid w:val="00B2633B"/>
    <w:rsid w:val="00B265DF"/>
    <w:rsid w:val="00B27070"/>
    <w:rsid w:val="00B27183"/>
    <w:rsid w:val="00B27320"/>
    <w:rsid w:val="00B30286"/>
    <w:rsid w:val="00B30B4C"/>
    <w:rsid w:val="00B3160A"/>
    <w:rsid w:val="00B316D1"/>
    <w:rsid w:val="00B317BA"/>
    <w:rsid w:val="00B318B4"/>
    <w:rsid w:val="00B325EF"/>
    <w:rsid w:val="00B32706"/>
    <w:rsid w:val="00B32723"/>
    <w:rsid w:val="00B32BAE"/>
    <w:rsid w:val="00B32FF4"/>
    <w:rsid w:val="00B34C5A"/>
    <w:rsid w:val="00B35D26"/>
    <w:rsid w:val="00B35E4C"/>
    <w:rsid w:val="00B36275"/>
    <w:rsid w:val="00B367E4"/>
    <w:rsid w:val="00B368FB"/>
    <w:rsid w:val="00B37A33"/>
    <w:rsid w:val="00B400BE"/>
    <w:rsid w:val="00B40694"/>
    <w:rsid w:val="00B41238"/>
    <w:rsid w:val="00B414FE"/>
    <w:rsid w:val="00B415A9"/>
    <w:rsid w:val="00B418DB"/>
    <w:rsid w:val="00B4227D"/>
    <w:rsid w:val="00B44555"/>
    <w:rsid w:val="00B4489C"/>
    <w:rsid w:val="00B44B46"/>
    <w:rsid w:val="00B4536B"/>
    <w:rsid w:val="00B460C8"/>
    <w:rsid w:val="00B46180"/>
    <w:rsid w:val="00B466C4"/>
    <w:rsid w:val="00B478CA"/>
    <w:rsid w:val="00B47CAB"/>
    <w:rsid w:val="00B5085A"/>
    <w:rsid w:val="00B5154D"/>
    <w:rsid w:val="00B5177A"/>
    <w:rsid w:val="00B52020"/>
    <w:rsid w:val="00B527AB"/>
    <w:rsid w:val="00B52CFB"/>
    <w:rsid w:val="00B53DED"/>
    <w:rsid w:val="00B5412B"/>
    <w:rsid w:val="00B5515F"/>
    <w:rsid w:val="00B558B2"/>
    <w:rsid w:val="00B566AD"/>
    <w:rsid w:val="00B56B25"/>
    <w:rsid w:val="00B56B3B"/>
    <w:rsid w:val="00B57110"/>
    <w:rsid w:val="00B574BB"/>
    <w:rsid w:val="00B574F1"/>
    <w:rsid w:val="00B57A9E"/>
    <w:rsid w:val="00B60FEF"/>
    <w:rsid w:val="00B61288"/>
    <w:rsid w:val="00B6135E"/>
    <w:rsid w:val="00B6210A"/>
    <w:rsid w:val="00B625CE"/>
    <w:rsid w:val="00B62655"/>
    <w:rsid w:val="00B62E61"/>
    <w:rsid w:val="00B6340E"/>
    <w:rsid w:val="00B636A5"/>
    <w:rsid w:val="00B63CA0"/>
    <w:rsid w:val="00B64E7D"/>
    <w:rsid w:val="00B65103"/>
    <w:rsid w:val="00B653BF"/>
    <w:rsid w:val="00B656D0"/>
    <w:rsid w:val="00B65F23"/>
    <w:rsid w:val="00B65FE9"/>
    <w:rsid w:val="00B66655"/>
    <w:rsid w:val="00B66CDF"/>
    <w:rsid w:val="00B673DF"/>
    <w:rsid w:val="00B67E65"/>
    <w:rsid w:val="00B7099D"/>
    <w:rsid w:val="00B718E4"/>
    <w:rsid w:val="00B7190F"/>
    <w:rsid w:val="00B71F7E"/>
    <w:rsid w:val="00B727CE"/>
    <w:rsid w:val="00B72E66"/>
    <w:rsid w:val="00B72E79"/>
    <w:rsid w:val="00B73021"/>
    <w:rsid w:val="00B73D44"/>
    <w:rsid w:val="00B741CD"/>
    <w:rsid w:val="00B7497F"/>
    <w:rsid w:val="00B74B27"/>
    <w:rsid w:val="00B74C0A"/>
    <w:rsid w:val="00B753E7"/>
    <w:rsid w:val="00B75BAD"/>
    <w:rsid w:val="00B76C4D"/>
    <w:rsid w:val="00B77172"/>
    <w:rsid w:val="00B775E7"/>
    <w:rsid w:val="00B77A59"/>
    <w:rsid w:val="00B80C98"/>
    <w:rsid w:val="00B811CE"/>
    <w:rsid w:val="00B81C52"/>
    <w:rsid w:val="00B81CC6"/>
    <w:rsid w:val="00B81F2B"/>
    <w:rsid w:val="00B820CD"/>
    <w:rsid w:val="00B8296A"/>
    <w:rsid w:val="00B82CAF"/>
    <w:rsid w:val="00B82D62"/>
    <w:rsid w:val="00B82F52"/>
    <w:rsid w:val="00B842BF"/>
    <w:rsid w:val="00B84FA4"/>
    <w:rsid w:val="00B850BA"/>
    <w:rsid w:val="00B85135"/>
    <w:rsid w:val="00B85698"/>
    <w:rsid w:val="00B85C29"/>
    <w:rsid w:val="00B8645A"/>
    <w:rsid w:val="00B873DA"/>
    <w:rsid w:val="00B87606"/>
    <w:rsid w:val="00B876D3"/>
    <w:rsid w:val="00B908BE"/>
    <w:rsid w:val="00B90A72"/>
    <w:rsid w:val="00B9133A"/>
    <w:rsid w:val="00B9145D"/>
    <w:rsid w:val="00B91D9F"/>
    <w:rsid w:val="00B91DB6"/>
    <w:rsid w:val="00B9257B"/>
    <w:rsid w:val="00B93079"/>
    <w:rsid w:val="00B9318A"/>
    <w:rsid w:val="00B93FAD"/>
    <w:rsid w:val="00B9427C"/>
    <w:rsid w:val="00B946F2"/>
    <w:rsid w:val="00B948B5"/>
    <w:rsid w:val="00B94DCF"/>
    <w:rsid w:val="00B94E1B"/>
    <w:rsid w:val="00B95AC0"/>
    <w:rsid w:val="00B95DE5"/>
    <w:rsid w:val="00B9603F"/>
    <w:rsid w:val="00B9608B"/>
    <w:rsid w:val="00B968B3"/>
    <w:rsid w:val="00B9788B"/>
    <w:rsid w:val="00B97A01"/>
    <w:rsid w:val="00BA098E"/>
    <w:rsid w:val="00BA0AF6"/>
    <w:rsid w:val="00BA0E84"/>
    <w:rsid w:val="00BA0FF0"/>
    <w:rsid w:val="00BA1288"/>
    <w:rsid w:val="00BA16FA"/>
    <w:rsid w:val="00BA174B"/>
    <w:rsid w:val="00BA18CA"/>
    <w:rsid w:val="00BA1E06"/>
    <w:rsid w:val="00BA2171"/>
    <w:rsid w:val="00BA275F"/>
    <w:rsid w:val="00BA2FA0"/>
    <w:rsid w:val="00BA3805"/>
    <w:rsid w:val="00BA396F"/>
    <w:rsid w:val="00BA49C3"/>
    <w:rsid w:val="00BA592A"/>
    <w:rsid w:val="00BA5BD8"/>
    <w:rsid w:val="00BA6351"/>
    <w:rsid w:val="00BA68B7"/>
    <w:rsid w:val="00BA68CC"/>
    <w:rsid w:val="00BA6947"/>
    <w:rsid w:val="00BA7051"/>
    <w:rsid w:val="00BA7628"/>
    <w:rsid w:val="00BA7746"/>
    <w:rsid w:val="00BB0B4B"/>
    <w:rsid w:val="00BB0D4A"/>
    <w:rsid w:val="00BB1ECD"/>
    <w:rsid w:val="00BB2306"/>
    <w:rsid w:val="00BB2AB3"/>
    <w:rsid w:val="00BB2B37"/>
    <w:rsid w:val="00BB32FD"/>
    <w:rsid w:val="00BB36C0"/>
    <w:rsid w:val="00BB36F9"/>
    <w:rsid w:val="00BB3B16"/>
    <w:rsid w:val="00BB435F"/>
    <w:rsid w:val="00BB4404"/>
    <w:rsid w:val="00BB49AB"/>
    <w:rsid w:val="00BB4CA6"/>
    <w:rsid w:val="00BB5391"/>
    <w:rsid w:val="00BB5699"/>
    <w:rsid w:val="00BB5A70"/>
    <w:rsid w:val="00BB5EEC"/>
    <w:rsid w:val="00BB65FF"/>
    <w:rsid w:val="00BB7DB1"/>
    <w:rsid w:val="00BB7F17"/>
    <w:rsid w:val="00BC0E09"/>
    <w:rsid w:val="00BC1197"/>
    <w:rsid w:val="00BC12E5"/>
    <w:rsid w:val="00BC1921"/>
    <w:rsid w:val="00BC1B0A"/>
    <w:rsid w:val="00BC35B4"/>
    <w:rsid w:val="00BC38D8"/>
    <w:rsid w:val="00BC3B9B"/>
    <w:rsid w:val="00BC3F5E"/>
    <w:rsid w:val="00BC44DA"/>
    <w:rsid w:val="00BC4534"/>
    <w:rsid w:val="00BC575C"/>
    <w:rsid w:val="00BC58A0"/>
    <w:rsid w:val="00BC5CB6"/>
    <w:rsid w:val="00BC602B"/>
    <w:rsid w:val="00BC62F6"/>
    <w:rsid w:val="00BC6333"/>
    <w:rsid w:val="00BC65B0"/>
    <w:rsid w:val="00BC6A8C"/>
    <w:rsid w:val="00BC6F0D"/>
    <w:rsid w:val="00BC717B"/>
    <w:rsid w:val="00BD02ED"/>
    <w:rsid w:val="00BD24C1"/>
    <w:rsid w:val="00BD2B45"/>
    <w:rsid w:val="00BD2EF8"/>
    <w:rsid w:val="00BD3087"/>
    <w:rsid w:val="00BD3475"/>
    <w:rsid w:val="00BD394A"/>
    <w:rsid w:val="00BD408D"/>
    <w:rsid w:val="00BD46C9"/>
    <w:rsid w:val="00BD4B90"/>
    <w:rsid w:val="00BD5054"/>
    <w:rsid w:val="00BD5283"/>
    <w:rsid w:val="00BD5719"/>
    <w:rsid w:val="00BD6D46"/>
    <w:rsid w:val="00BD6E23"/>
    <w:rsid w:val="00BE014A"/>
    <w:rsid w:val="00BE07FE"/>
    <w:rsid w:val="00BE1940"/>
    <w:rsid w:val="00BE1AEC"/>
    <w:rsid w:val="00BE1ECF"/>
    <w:rsid w:val="00BE2257"/>
    <w:rsid w:val="00BE289A"/>
    <w:rsid w:val="00BE2A24"/>
    <w:rsid w:val="00BE2A5B"/>
    <w:rsid w:val="00BE2C29"/>
    <w:rsid w:val="00BE38B1"/>
    <w:rsid w:val="00BE4CF4"/>
    <w:rsid w:val="00BE5356"/>
    <w:rsid w:val="00BE5E29"/>
    <w:rsid w:val="00BE6659"/>
    <w:rsid w:val="00BE7C0B"/>
    <w:rsid w:val="00BF099A"/>
    <w:rsid w:val="00BF0C60"/>
    <w:rsid w:val="00BF103A"/>
    <w:rsid w:val="00BF1104"/>
    <w:rsid w:val="00BF119F"/>
    <w:rsid w:val="00BF1385"/>
    <w:rsid w:val="00BF2861"/>
    <w:rsid w:val="00BF2941"/>
    <w:rsid w:val="00BF310C"/>
    <w:rsid w:val="00BF315E"/>
    <w:rsid w:val="00BF3921"/>
    <w:rsid w:val="00BF433D"/>
    <w:rsid w:val="00BF4858"/>
    <w:rsid w:val="00BF4CF3"/>
    <w:rsid w:val="00BF5253"/>
    <w:rsid w:val="00BF5448"/>
    <w:rsid w:val="00BF5741"/>
    <w:rsid w:val="00BF6166"/>
    <w:rsid w:val="00BF656B"/>
    <w:rsid w:val="00BF6A1C"/>
    <w:rsid w:val="00BF72BE"/>
    <w:rsid w:val="00BF76E0"/>
    <w:rsid w:val="00BF78B7"/>
    <w:rsid w:val="00C00194"/>
    <w:rsid w:val="00C00775"/>
    <w:rsid w:val="00C01820"/>
    <w:rsid w:val="00C01E2D"/>
    <w:rsid w:val="00C024D3"/>
    <w:rsid w:val="00C0260F"/>
    <w:rsid w:val="00C02B0B"/>
    <w:rsid w:val="00C03C7D"/>
    <w:rsid w:val="00C040D6"/>
    <w:rsid w:val="00C04E32"/>
    <w:rsid w:val="00C05F99"/>
    <w:rsid w:val="00C0618B"/>
    <w:rsid w:val="00C061D1"/>
    <w:rsid w:val="00C06425"/>
    <w:rsid w:val="00C065E8"/>
    <w:rsid w:val="00C06857"/>
    <w:rsid w:val="00C0698B"/>
    <w:rsid w:val="00C06CA8"/>
    <w:rsid w:val="00C06EBE"/>
    <w:rsid w:val="00C070D6"/>
    <w:rsid w:val="00C07434"/>
    <w:rsid w:val="00C07D4F"/>
    <w:rsid w:val="00C07F0B"/>
    <w:rsid w:val="00C1074A"/>
    <w:rsid w:val="00C109F0"/>
    <w:rsid w:val="00C10F9C"/>
    <w:rsid w:val="00C12E63"/>
    <w:rsid w:val="00C13295"/>
    <w:rsid w:val="00C144FB"/>
    <w:rsid w:val="00C14CDE"/>
    <w:rsid w:val="00C14D61"/>
    <w:rsid w:val="00C1507F"/>
    <w:rsid w:val="00C150B9"/>
    <w:rsid w:val="00C155E2"/>
    <w:rsid w:val="00C15A3B"/>
    <w:rsid w:val="00C16062"/>
    <w:rsid w:val="00C16152"/>
    <w:rsid w:val="00C162DC"/>
    <w:rsid w:val="00C16A6A"/>
    <w:rsid w:val="00C17A62"/>
    <w:rsid w:val="00C17CBE"/>
    <w:rsid w:val="00C20F02"/>
    <w:rsid w:val="00C211FA"/>
    <w:rsid w:val="00C21569"/>
    <w:rsid w:val="00C22464"/>
    <w:rsid w:val="00C226AD"/>
    <w:rsid w:val="00C22DEC"/>
    <w:rsid w:val="00C24B1C"/>
    <w:rsid w:val="00C254D6"/>
    <w:rsid w:val="00C255CF"/>
    <w:rsid w:val="00C25807"/>
    <w:rsid w:val="00C26236"/>
    <w:rsid w:val="00C26BDA"/>
    <w:rsid w:val="00C2774D"/>
    <w:rsid w:val="00C277AB"/>
    <w:rsid w:val="00C27E51"/>
    <w:rsid w:val="00C3031C"/>
    <w:rsid w:val="00C303E9"/>
    <w:rsid w:val="00C309B7"/>
    <w:rsid w:val="00C31834"/>
    <w:rsid w:val="00C31AA1"/>
    <w:rsid w:val="00C324EF"/>
    <w:rsid w:val="00C32F67"/>
    <w:rsid w:val="00C335DC"/>
    <w:rsid w:val="00C33D4D"/>
    <w:rsid w:val="00C34B46"/>
    <w:rsid w:val="00C3596E"/>
    <w:rsid w:val="00C35B5F"/>
    <w:rsid w:val="00C35C88"/>
    <w:rsid w:val="00C36A8F"/>
    <w:rsid w:val="00C36BAC"/>
    <w:rsid w:val="00C37108"/>
    <w:rsid w:val="00C375F8"/>
    <w:rsid w:val="00C40186"/>
    <w:rsid w:val="00C4148E"/>
    <w:rsid w:val="00C41D04"/>
    <w:rsid w:val="00C42B23"/>
    <w:rsid w:val="00C42B50"/>
    <w:rsid w:val="00C42D3D"/>
    <w:rsid w:val="00C42EE3"/>
    <w:rsid w:val="00C433B2"/>
    <w:rsid w:val="00C43549"/>
    <w:rsid w:val="00C435BE"/>
    <w:rsid w:val="00C436CD"/>
    <w:rsid w:val="00C43FA1"/>
    <w:rsid w:val="00C44BFE"/>
    <w:rsid w:val="00C45752"/>
    <w:rsid w:val="00C459E5"/>
    <w:rsid w:val="00C45C08"/>
    <w:rsid w:val="00C45C63"/>
    <w:rsid w:val="00C464E0"/>
    <w:rsid w:val="00C46A5F"/>
    <w:rsid w:val="00C4727C"/>
    <w:rsid w:val="00C47D3F"/>
    <w:rsid w:val="00C47D57"/>
    <w:rsid w:val="00C47FAE"/>
    <w:rsid w:val="00C507A8"/>
    <w:rsid w:val="00C511F8"/>
    <w:rsid w:val="00C522B5"/>
    <w:rsid w:val="00C522D2"/>
    <w:rsid w:val="00C52470"/>
    <w:rsid w:val="00C5388C"/>
    <w:rsid w:val="00C5395A"/>
    <w:rsid w:val="00C545FC"/>
    <w:rsid w:val="00C54ECE"/>
    <w:rsid w:val="00C55540"/>
    <w:rsid w:val="00C559AB"/>
    <w:rsid w:val="00C56407"/>
    <w:rsid w:val="00C567F8"/>
    <w:rsid w:val="00C56879"/>
    <w:rsid w:val="00C568FB"/>
    <w:rsid w:val="00C57B0D"/>
    <w:rsid w:val="00C6085E"/>
    <w:rsid w:val="00C608E0"/>
    <w:rsid w:val="00C60B24"/>
    <w:rsid w:val="00C60FC6"/>
    <w:rsid w:val="00C617BF"/>
    <w:rsid w:val="00C61B1B"/>
    <w:rsid w:val="00C628E3"/>
    <w:rsid w:val="00C62CE3"/>
    <w:rsid w:val="00C62F0D"/>
    <w:rsid w:val="00C631E1"/>
    <w:rsid w:val="00C639A6"/>
    <w:rsid w:val="00C64558"/>
    <w:rsid w:val="00C64984"/>
    <w:rsid w:val="00C65216"/>
    <w:rsid w:val="00C65BAA"/>
    <w:rsid w:val="00C65F9A"/>
    <w:rsid w:val="00C660EE"/>
    <w:rsid w:val="00C6628F"/>
    <w:rsid w:val="00C66665"/>
    <w:rsid w:val="00C673EE"/>
    <w:rsid w:val="00C674F3"/>
    <w:rsid w:val="00C67555"/>
    <w:rsid w:val="00C678A6"/>
    <w:rsid w:val="00C6795D"/>
    <w:rsid w:val="00C67997"/>
    <w:rsid w:val="00C67D49"/>
    <w:rsid w:val="00C7093F"/>
    <w:rsid w:val="00C72106"/>
    <w:rsid w:val="00C72263"/>
    <w:rsid w:val="00C724DB"/>
    <w:rsid w:val="00C73A65"/>
    <w:rsid w:val="00C74421"/>
    <w:rsid w:val="00C74B22"/>
    <w:rsid w:val="00C7525E"/>
    <w:rsid w:val="00C76E03"/>
    <w:rsid w:val="00C771B4"/>
    <w:rsid w:val="00C77409"/>
    <w:rsid w:val="00C774FD"/>
    <w:rsid w:val="00C7752C"/>
    <w:rsid w:val="00C80081"/>
    <w:rsid w:val="00C8129B"/>
    <w:rsid w:val="00C81E25"/>
    <w:rsid w:val="00C839E2"/>
    <w:rsid w:val="00C8451F"/>
    <w:rsid w:val="00C84A79"/>
    <w:rsid w:val="00C84A97"/>
    <w:rsid w:val="00C84E3A"/>
    <w:rsid w:val="00C90802"/>
    <w:rsid w:val="00C90EB0"/>
    <w:rsid w:val="00C913D9"/>
    <w:rsid w:val="00C914E5"/>
    <w:rsid w:val="00C9173A"/>
    <w:rsid w:val="00C918A0"/>
    <w:rsid w:val="00C91982"/>
    <w:rsid w:val="00C91E99"/>
    <w:rsid w:val="00C933C0"/>
    <w:rsid w:val="00C93BEB"/>
    <w:rsid w:val="00C93C8F"/>
    <w:rsid w:val="00C94677"/>
    <w:rsid w:val="00C946B5"/>
    <w:rsid w:val="00C94A4B"/>
    <w:rsid w:val="00C953AD"/>
    <w:rsid w:val="00C95730"/>
    <w:rsid w:val="00C96E69"/>
    <w:rsid w:val="00C9785B"/>
    <w:rsid w:val="00C97879"/>
    <w:rsid w:val="00C97992"/>
    <w:rsid w:val="00CA0104"/>
    <w:rsid w:val="00CA03FA"/>
    <w:rsid w:val="00CA0CE5"/>
    <w:rsid w:val="00CA0EF3"/>
    <w:rsid w:val="00CA15ED"/>
    <w:rsid w:val="00CA249C"/>
    <w:rsid w:val="00CA28C2"/>
    <w:rsid w:val="00CA3491"/>
    <w:rsid w:val="00CA4765"/>
    <w:rsid w:val="00CA4E19"/>
    <w:rsid w:val="00CA5763"/>
    <w:rsid w:val="00CA5ACF"/>
    <w:rsid w:val="00CA5C36"/>
    <w:rsid w:val="00CA756F"/>
    <w:rsid w:val="00CB00A3"/>
    <w:rsid w:val="00CB1741"/>
    <w:rsid w:val="00CB1ABF"/>
    <w:rsid w:val="00CB1AC0"/>
    <w:rsid w:val="00CB1C40"/>
    <w:rsid w:val="00CB22E1"/>
    <w:rsid w:val="00CB269B"/>
    <w:rsid w:val="00CB288D"/>
    <w:rsid w:val="00CB3035"/>
    <w:rsid w:val="00CB309E"/>
    <w:rsid w:val="00CB3A8A"/>
    <w:rsid w:val="00CB3E97"/>
    <w:rsid w:val="00CB46C6"/>
    <w:rsid w:val="00CB47CA"/>
    <w:rsid w:val="00CB47EF"/>
    <w:rsid w:val="00CB5394"/>
    <w:rsid w:val="00CB58EA"/>
    <w:rsid w:val="00CB5C70"/>
    <w:rsid w:val="00CB69C5"/>
    <w:rsid w:val="00CB6A51"/>
    <w:rsid w:val="00CB6EB3"/>
    <w:rsid w:val="00CB6F5C"/>
    <w:rsid w:val="00CB73E4"/>
    <w:rsid w:val="00CB746A"/>
    <w:rsid w:val="00CB747D"/>
    <w:rsid w:val="00CB7D7A"/>
    <w:rsid w:val="00CC055A"/>
    <w:rsid w:val="00CC05AE"/>
    <w:rsid w:val="00CC0737"/>
    <w:rsid w:val="00CC08DF"/>
    <w:rsid w:val="00CC0E3A"/>
    <w:rsid w:val="00CC13CF"/>
    <w:rsid w:val="00CC23ED"/>
    <w:rsid w:val="00CC2664"/>
    <w:rsid w:val="00CC31D1"/>
    <w:rsid w:val="00CC3A7B"/>
    <w:rsid w:val="00CC3C27"/>
    <w:rsid w:val="00CC4492"/>
    <w:rsid w:val="00CC527E"/>
    <w:rsid w:val="00CC5CEE"/>
    <w:rsid w:val="00CC5CF4"/>
    <w:rsid w:val="00CC65D8"/>
    <w:rsid w:val="00CC75CF"/>
    <w:rsid w:val="00CC76C3"/>
    <w:rsid w:val="00CC77DD"/>
    <w:rsid w:val="00CD0B90"/>
    <w:rsid w:val="00CD172C"/>
    <w:rsid w:val="00CD1B1B"/>
    <w:rsid w:val="00CD1E1A"/>
    <w:rsid w:val="00CD1EBE"/>
    <w:rsid w:val="00CD252F"/>
    <w:rsid w:val="00CD2782"/>
    <w:rsid w:val="00CD2948"/>
    <w:rsid w:val="00CD2BC8"/>
    <w:rsid w:val="00CD2BE0"/>
    <w:rsid w:val="00CD31D8"/>
    <w:rsid w:val="00CD3B0C"/>
    <w:rsid w:val="00CD61B1"/>
    <w:rsid w:val="00CE03A7"/>
    <w:rsid w:val="00CE0435"/>
    <w:rsid w:val="00CE04A0"/>
    <w:rsid w:val="00CE09D8"/>
    <w:rsid w:val="00CE1DA9"/>
    <w:rsid w:val="00CE1DBD"/>
    <w:rsid w:val="00CE2843"/>
    <w:rsid w:val="00CE2CF4"/>
    <w:rsid w:val="00CE2EFB"/>
    <w:rsid w:val="00CE3156"/>
    <w:rsid w:val="00CE3DAC"/>
    <w:rsid w:val="00CE4D5B"/>
    <w:rsid w:val="00CE50E4"/>
    <w:rsid w:val="00CE6300"/>
    <w:rsid w:val="00CE6486"/>
    <w:rsid w:val="00CE681E"/>
    <w:rsid w:val="00CE6909"/>
    <w:rsid w:val="00CE690F"/>
    <w:rsid w:val="00CE6B9E"/>
    <w:rsid w:val="00CE76CD"/>
    <w:rsid w:val="00CE7D3E"/>
    <w:rsid w:val="00CF0673"/>
    <w:rsid w:val="00CF0726"/>
    <w:rsid w:val="00CF0A06"/>
    <w:rsid w:val="00CF21AE"/>
    <w:rsid w:val="00CF2CED"/>
    <w:rsid w:val="00CF326A"/>
    <w:rsid w:val="00CF3B25"/>
    <w:rsid w:val="00CF3BA6"/>
    <w:rsid w:val="00CF3ED1"/>
    <w:rsid w:val="00CF488D"/>
    <w:rsid w:val="00CF4DFB"/>
    <w:rsid w:val="00CF5009"/>
    <w:rsid w:val="00CF5F12"/>
    <w:rsid w:val="00CF737C"/>
    <w:rsid w:val="00CF7568"/>
    <w:rsid w:val="00D0022E"/>
    <w:rsid w:val="00D007E7"/>
    <w:rsid w:val="00D00995"/>
    <w:rsid w:val="00D00CA6"/>
    <w:rsid w:val="00D00D37"/>
    <w:rsid w:val="00D01782"/>
    <w:rsid w:val="00D01A63"/>
    <w:rsid w:val="00D01E1C"/>
    <w:rsid w:val="00D01F4A"/>
    <w:rsid w:val="00D02436"/>
    <w:rsid w:val="00D025F6"/>
    <w:rsid w:val="00D02994"/>
    <w:rsid w:val="00D02E85"/>
    <w:rsid w:val="00D02FA6"/>
    <w:rsid w:val="00D0323E"/>
    <w:rsid w:val="00D03795"/>
    <w:rsid w:val="00D03B87"/>
    <w:rsid w:val="00D04031"/>
    <w:rsid w:val="00D047CB"/>
    <w:rsid w:val="00D05AD9"/>
    <w:rsid w:val="00D05B33"/>
    <w:rsid w:val="00D06909"/>
    <w:rsid w:val="00D06B78"/>
    <w:rsid w:val="00D073D3"/>
    <w:rsid w:val="00D07D9F"/>
    <w:rsid w:val="00D108C7"/>
    <w:rsid w:val="00D10BD6"/>
    <w:rsid w:val="00D11C84"/>
    <w:rsid w:val="00D124DC"/>
    <w:rsid w:val="00D1299F"/>
    <w:rsid w:val="00D14383"/>
    <w:rsid w:val="00D145D2"/>
    <w:rsid w:val="00D14761"/>
    <w:rsid w:val="00D14C71"/>
    <w:rsid w:val="00D15339"/>
    <w:rsid w:val="00D16847"/>
    <w:rsid w:val="00D17A1E"/>
    <w:rsid w:val="00D2089F"/>
    <w:rsid w:val="00D208CB"/>
    <w:rsid w:val="00D20F48"/>
    <w:rsid w:val="00D2168F"/>
    <w:rsid w:val="00D2207A"/>
    <w:rsid w:val="00D2299C"/>
    <w:rsid w:val="00D22C38"/>
    <w:rsid w:val="00D22E3F"/>
    <w:rsid w:val="00D24080"/>
    <w:rsid w:val="00D24ACC"/>
    <w:rsid w:val="00D25498"/>
    <w:rsid w:val="00D25973"/>
    <w:rsid w:val="00D25B8C"/>
    <w:rsid w:val="00D25D22"/>
    <w:rsid w:val="00D26F65"/>
    <w:rsid w:val="00D306B6"/>
    <w:rsid w:val="00D310A7"/>
    <w:rsid w:val="00D3136F"/>
    <w:rsid w:val="00D314FC"/>
    <w:rsid w:val="00D31AB9"/>
    <w:rsid w:val="00D31C2A"/>
    <w:rsid w:val="00D31FFA"/>
    <w:rsid w:val="00D322F7"/>
    <w:rsid w:val="00D32546"/>
    <w:rsid w:val="00D33C87"/>
    <w:rsid w:val="00D3408E"/>
    <w:rsid w:val="00D34379"/>
    <w:rsid w:val="00D347AF"/>
    <w:rsid w:val="00D34D76"/>
    <w:rsid w:val="00D34DC2"/>
    <w:rsid w:val="00D354DB"/>
    <w:rsid w:val="00D35D4F"/>
    <w:rsid w:val="00D35F3E"/>
    <w:rsid w:val="00D363FF"/>
    <w:rsid w:val="00D367BF"/>
    <w:rsid w:val="00D36F4E"/>
    <w:rsid w:val="00D375DE"/>
    <w:rsid w:val="00D411E1"/>
    <w:rsid w:val="00D413E8"/>
    <w:rsid w:val="00D420FC"/>
    <w:rsid w:val="00D422F7"/>
    <w:rsid w:val="00D4383B"/>
    <w:rsid w:val="00D43F8A"/>
    <w:rsid w:val="00D4426F"/>
    <w:rsid w:val="00D44654"/>
    <w:rsid w:val="00D4473C"/>
    <w:rsid w:val="00D44828"/>
    <w:rsid w:val="00D453BA"/>
    <w:rsid w:val="00D45B92"/>
    <w:rsid w:val="00D45F5F"/>
    <w:rsid w:val="00D4617A"/>
    <w:rsid w:val="00D46E31"/>
    <w:rsid w:val="00D46FC8"/>
    <w:rsid w:val="00D4721F"/>
    <w:rsid w:val="00D47BEF"/>
    <w:rsid w:val="00D5003F"/>
    <w:rsid w:val="00D50C74"/>
    <w:rsid w:val="00D514B5"/>
    <w:rsid w:val="00D51DD9"/>
    <w:rsid w:val="00D520FC"/>
    <w:rsid w:val="00D52170"/>
    <w:rsid w:val="00D5220D"/>
    <w:rsid w:val="00D52406"/>
    <w:rsid w:val="00D52B2C"/>
    <w:rsid w:val="00D52EA0"/>
    <w:rsid w:val="00D5326C"/>
    <w:rsid w:val="00D53837"/>
    <w:rsid w:val="00D53F7F"/>
    <w:rsid w:val="00D5440E"/>
    <w:rsid w:val="00D548CA"/>
    <w:rsid w:val="00D548D1"/>
    <w:rsid w:val="00D54BA7"/>
    <w:rsid w:val="00D55B84"/>
    <w:rsid w:val="00D563FA"/>
    <w:rsid w:val="00D56427"/>
    <w:rsid w:val="00D569A5"/>
    <w:rsid w:val="00D57AE7"/>
    <w:rsid w:val="00D57E24"/>
    <w:rsid w:val="00D57FE6"/>
    <w:rsid w:val="00D6159A"/>
    <w:rsid w:val="00D6190A"/>
    <w:rsid w:val="00D61A89"/>
    <w:rsid w:val="00D61D37"/>
    <w:rsid w:val="00D62866"/>
    <w:rsid w:val="00D62B36"/>
    <w:rsid w:val="00D62CAF"/>
    <w:rsid w:val="00D646F9"/>
    <w:rsid w:val="00D64ECB"/>
    <w:rsid w:val="00D64F4C"/>
    <w:rsid w:val="00D653F8"/>
    <w:rsid w:val="00D656A5"/>
    <w:rsid w:val="00D65FE3"/>
    <w:rsid w:val="00D66272"/>
    <w:rsid w:val="00D6633E"/>
    <w:rsid w:val="00D6695A"/>
    <w:rsid w:val="00D66E06"/>
    <w:rsid w:val="00D66FEE"/>
    <w:rsid w:val="00D67007"/>
    <w:rsid w:val="00D6754F"/>
    <w:rsid w:val="00D6760A"/>
    <w:rsid w:val="00D678B1"/>
    <w:rsid w:val="00D67A97"/>
    <w:rsid w:val="00D704A9"/>
    <w:rsid w:val="00D707F3"/>
    <w:rsid w:val="00D70B09"/>
    <w:rsid w:val="00D70B36"/>
    <w:rsid w:val="00D7140A"/>
    <w:rsid w:val="00D7160D"/>
    <w:rsid w:val="00D73181"/>
    <w:rsid w:val="00D73628"/>
    <w:rsid w:val="00D7415C"/>
    <w:rsid w:val="00D74CAD"/>
    <w:rsid w:val="00D751F2"/>
    <w:rsid w:val="00D75437"/>
    <w:rsid w:val="00D75998"/>
    <w:rsid w:val="00D75B7F"/>
    <w:rsid w:val="00D770B4"/>
    <w:rsid w:val="00D771F6"/>
    <w:rsid w:val="00D7735C"/>
    <w:rsid w:val="00D773C4"/>
    <w:rsid w:val="00D778EA"/>
    <w:rsid w:val="00D77913"/>
    <w:rsid w:val="00D80108"/>
    <w:rsid w:val="00D81638"/>
    <w:rsid w:val="00D81FB1"/>
    <w:rsid w:val="00D8208B"/>
    <w:rsid w:val="00D8233B"/>
    <w:rsid w:val="00D82BE9"/>
    <w:rsid w:val="00D82CBF"/>
    <w:rsid w:val="00D84044"/>
    <w:rsid w:val="00D84084"/>
    <w:rsid w:val="00D841B7"/>
    <w:rsid w:val="00D8456F"/>
    <w:rsid w:val="00D85D05"/>
    <w:rsid w:val="00D86B39"/>
    <w:rsid w:val="00D87136"/>
    <w:rsid w:val="00D87CFE"/>
    <w:rsid w:val="00D87F82"/>
    <w:rsid w:val="00D90381"/>
    <w:rsid w:val="00D9095E"/>
    <w:rsid w:val="00D9126B"/>
    <w:rsid w:val="00D912B2"/>
    <w:rsid w:val="00D916C7"/>
    <w:rsid w:val="00D91FD5"/>
    <w:rsid w:val="00D9228B"/>
    <w:rsid w:val="00D926A0"/>
    <w:rsid w:val="00D9300E"/>
    <w:rsid w:val="00D93BBA"/>
    <w:rsid w:val="00D93C6E"/>
    <w:rsid w:val="00D94E58"/>
    <w:rsid w:val="00D950C9"/>
    <w:rsid w:val="00D95B7A"/>
    <w:rsid w:val="00D96962"/>
    <w:rsid w:val="00D970BF"/>
    <w:rsid w:val="00D971C7"/>
    <w:rsid w:val="00D97647"/>
    <w:rsid w:val="00D97712"/>
    <w:rsid w:val="00D97BE2"/>
    <w:rsid w:val="00D97E2E"/>
    <w:rsid w:val="00D97EAB"/>
    <w:rsid w:val="00DA0918"/>
    <w:rsid w:val="00DA0B68"/>
    <w:rsid w:val="00DA153E"/>
    <w:rsid w:val="00DA1F1A"/>
    <w:rsid w:val="00DA2801"/>
    <w:rsid w:val="00DA34B9"/>
    <w:rsid w:val="00DA36CC"/>
    <w:rsid w:val="00DA3E78"/>
    <w:rsid w:val="00DA41CD"/>
    <w:rsid w:val="00DA4693"/>
    <w:rsid w:val="00DA4767"/>
    <w:rsid w:val="00DA49AC"/>
    <w:rsid w:val="00DA5191"/>
    <w:rsid w:val="00DA60D7"/>
    <w:rsid w:val="00DA66F9"/>
    <w:rsid w:val="00DA67E5"/>
    <w:rsid w:val="00DA6A82"/>
    <w:rsid w:val="00DA6F71"/>
    <w:rsid w:val="00DA70F3"/>
    <w:rsid w:val="00DA7251"/>
    <w:rsid w:val="00DA7559"/>
    <w:rsid w:val="00DA7ABF"/>
    <w:rsid w:val="00DA7E0C"/>
    <w:rsid w:val="00DB11F9"/>
    <w:rsid w:val="00DB129C"/>
    <w:rsid w:val="00DB1C67"/>
    <w:rsid w:val="00DB1E7B"/>
    <w:rsid w:val="00DB2781"/>
    <w:rsid w:val="00DB2952"/>
    <w:rsid w:val="00DB356F"/>
    <w:rsid w:val="00DB3804"/>
    <w:rsid w:val="00DB3E04"/>
    <w:rsid w:val="00DB4055"/>
    <w:rsid w:val="00DB4394"/>
    <w:rsid w:val="00DB43F0"/>
    <w:rsid w:val="00DB50A3"/>
    <w:rsid w:val="00DB5DD4"/>
    <w:rsid w:val="00DB5F59"/>
    <w:rsid w:val="00DB61E5"/>
    <w:rsid w:val="00DB660D"/>
    <w:rsid w:val="00DB6CF7"/>
    <w:rsid w:val="00DB6DE9"/>
    <w:rsid w:val="00DB6F0F"/>
    <w:rsid w:val="00DB753A"/>
    <w:rsid w:val="00DB7C58"/>
    <w:rsid w:val="00DB7CBF"/>
    <w:rsid w:val="00DB7D2E"/>
    <w:rsid w:val="00DB7D70"/>
    <w:rsid w:val="00DB7EB3"/>
    <w:rsid w:val="00DC0570"/>
    <w:rsid w:val="00DC1350"/>
    <w:rsid w:val="00DC208A"/>
    <w:rsid w:val="00DC26D2"/>
    <w:rsid w:val="00DC2895"/>
    <w:rsid w:val="00DC2E2A"/>
    <w:rsid w:val="00DC2FFE"/>
    <w:rsid w:val="00DC333D"/>
    <w:rsid w:val="00DC376C"/>
    <w:rsid w:val="00DC3B00"/>
    <w:rsid w:val="00DC4631"/>
    <w:rsid w:val="00DC5099"/>
    <w:rsid w:val="00DC52D2"/>
    <w:rsid w:val="00DC58B6"/>
    <w:rsid w:val="00DC6494"/>
    <w:rsid w:val="00DC69F0"/>
    <w:rsid w:val="00DC7444"/>
    <w:rsid w:val="00DC79F1"/>
    <w:rsid w:val="00DD0506"/>
    <w:rsid w:val="00DD08B9"/>
    <w:rsid w:val="00DD0B71"/>
    <w:rsid w:val="00DD1277"/>
    <w:rsid w:val="00DD1A06"/>
    <w:rsid w:val="00DD1BB6"/>
    <w:rsid w:val="00DD2214"/>
    <w:rsid w:val="00DD22C2"/>
    <w:rsid w:val="00DD26B1"/>
    <w:rsid w:val="00DD33BC"/>
    <w:rsid w:val="00DD37C0"/>
    <w:rsid w:val="00DD3F0D"/>
    <w:rsid w:val="00DD46C6"/>
    <w:rsid w:val="00DD4951"/>
    <w:rsid w:val="00DD4E8A"/>
    <w:rsid w:val="00DD53A8"/>
    <w:rsid w:val="00DD5994"/>
    <w:rsid w:val="00DD6433"/>
    <w:rsid w:val="00DD6C3B"/>
    <w:rsid w:val="00DD7492"/>
    <w:rsid w:val="00DE0DB9"/>
    <w:rsid w:val="00DE1A21"/>
    <w:rsid w:val="00DE1EC8"/>
    <w:rsid w:val="00DE1F1B"/>
    <w:rsid w:val="00DE2079"/>
    <w:rsid w:val="00DE312C"/>
    <w:rsid w:val="00DE4888"/>
    <w:rsid w:val="00DE51AB"/>
    <w:rsid w:val="00DE52F0"/>
    <w:rsid w:val="00DE55DC"/>
    <w:rsid w:val="00DE60C4"/>
    <w:rsid w:val="00DE6D29"/>
    <w:rsid w:val="00DE7074"/>
    <w:rsid w:val="00DF0154"/>
    <w:rsid w:val="00DF066F"/>
    <w:rsid w:val="00DF092A"/>
    <w:rsid w:val="00DF096A"/>
    <w:rsid w:val="00DF0C5E"/>
    <w:rsid w:val="00DF1778"/>
    <w:rsid w:val="00DF1CBB"/>
    <w:rsid w:val="00DF1D43"/>
    <w:rsid w:val="00DF1DBC"/>
    <w:rsid w:val="00DF272D"/>
    <w:rsid w:val="00DF2BA1"/>
    <w:rsid w:val="00DF2D15"/>
    <w:rsid w:val="00DF33F4"/>
    <w:rsid w:val="00DF3BD9"/>
    <w:rsid w:val="00DF46F1"/>
    <w:rsid w:val="00DF5A32"/>
    <w:rsid w:val="00DF65AB"/>
    <w:rsid w:val="00DF77E0"/>
    <w:rsid w:val="00DF7949"/>
    <w:rsid w:val="00DF7BC3"/>
    <w:rsid w:val="00DF7BD1"/>
    <w:rsid w:val="00E0027B"/>
    <w:rsid w:val="00E00439"/>
    <w:rsid w:val="00E011A7"/>
    <w:rsid w:val="00E01452"/>
    <w:rsid w:val="00E01CC9"/>
    <w:rsid w:val="00E01D43"/>
    <w:rsid w:val="00E02527"/>
    <w:rsid w:val="00E0270E"/>
    <w:rsid w:val="00E0289E"/>
    <w:rsid w:val="00E02AFB"/>
    <w:rsid w:val="00E02B02"/>
    <w:rsid w:val="00E03B88"/>
    <w:rsid w:val="00E03C87"/>
    <w:rsid w:val="00E04544"/>
    <w:rsid w:val="00E04B18"/>
    <w:rsid w:val="00E04DC0"/>
    <w:rsid w:val="00E04E17"/>
    <w:rsid w:val="00E05295"/>
    <w:rsid w:val="00E06219"/>
    <w:rsid w:val="00E065D9"/>
    <w:rsid w:val="00E067E0"/>
    <w:rsid w:val="00E068C8"/>
    <w:rsid w:val="00E06A78"/>
    <w:rsid w:val="00E06BF4"/>
    <w:rsid w:val="00E0717A"/>
    <w:rsid w:val="00E07355"/>
    <w:rsid w:val="00E07598"/>
    <w:rsid w:val="00E10374"/>
    <w:rsid w:val="00E10923"/>
    <w:rsid w:val="00E11515"/>
    <w:rsid w:val="00E11AB1"/>
    <w:rsid w:val="00E11F61"/>
    <w:rsid w:val="00E125E1"/>
    <w:rsid w:val="00E12867"/>
    <w:rsid w:val="00E12BB0"/>
    <w:rsid w:val="00E12ECE"/>
    <w:rsid w:val="00E1340D"/>
    <w:rsid w:val="00E13725"/>
    <w:rsid w:val="00E13955"/>
    <w:rsid w:val="00E14454"/>
    <w:rsid w:val="00E14817"/>
    <w:rsid w:val="00E1484B"/>
    <w:rsid w:val="00E14F4E"/>
    <w:rsid w:val="00E16063"/>
    <w:rsid w:val="00E163F7"/>
    <w:rsid w:val="00E170AB"/>
    <w:rsid w:val="00E17686"/>
    <w:rsid w:val="00E176D3"/>
    <w:rsid w:val="00E17E86"/>
    <w:rsid w:val="00E202D8"/>
    <w:rsid w:val="00E205A1"/>
    <w:rsid w:val="00E20B0B"/>
    <w:rsid w:val="00E2155B"/>
    <w:rsid w:val="00E2209A"/>
    <w:rsid w:val="00E22AE0"/>
    <w:rsid w:val="00E23909"/>
    <w:rsid w:val="00E24B7E"/>
    <w:rsid w:val="00E2520D"/>
    <w:rsid w:val="00E2578B"/>
    <w:rsid w:val="00E25A63"/>
    <w:rsid w:val="00E25F06"/>
    <w:rsid w:val="00E26218"/>
    <w:rsid w:val="00E2736B"/>
    <w:rsid w:val="00E27CE7"/>
    <w:rsid w:val="00E301D0"/>
    <w:rsid w:val="00E30ABB"/>
    <w:rsid w:val="00E30B18"/>
    <w:rsid w:val="00E31187"/>
    <w:rsid w:val="00E319EA"/>
    <w:rsid w:val="00E322E4"/>
    <w:rsid w:val="00E329FF"/>
    <w:rsid w:val="00E331FE"/>
    <w:rsid w:val="00E33B8A"/>
    <w:rsid w:val="00E33BB8"/>
    <w:rsid w:val="00E33F02"/>
    <w:rsid w:val="00E34601"/>
    <w:rsid w:val="00E346E0"/>
    <w:rsid w:val="00E34F24"/>
    <w:rsid w:val="00E36330"/>
    <w:rsid w:val="00E373D0"/>
    <w:rsid w:val="00E37930"/>
    <w:rsid w:val="00E37A2F"/>
    <w:rsid w:val="00E37AA6"/>
    <w:rsid w:val="00E37ED6"/>
    <w:rsid w:val="00E408C1"/>
    <w:rsid w:val="00E40DD7"/>
    <w:rsid w:val="00E411DE"/>
    <w:rsid w:val="00E4157A"/>
    <w:rsid w:val="00E41D92"/>
    <w:rsid w:val="00E42771"/>
    <w:rsid w:val="00E427FB"/>
    <w:rsid w:val="00E42C8B"/>
    <w:rsid w:val="00E4308E"/>
    <w:rsid w:val="00E436B9"/>
    <w:rsid w:val="00E44681"/>
    <w:rsid w:val="00E448BE"/>
    <w:rsid w:val="00E44B04"/>
    <w:rsid w:val="00E456DA"/>
    <w:rsid w:val="00E45C41"/>
    <w:rsid w:val="00E45E21"/>
    <w:rsid w:val="00E46779"/>
    <w:rsid w:val="00E470C4"/>
    <w:rsid w:val="00E477D3"/>
    <w:rsid w:val="00E47C8E"/>
    <w:rsid w:val="00E47CD7"/>
    <w:rsid w:val="00E5008E"/>
    <w:rsid w:val="00E50350"/>
    <w:rsid w:val="00E50641"/>
    <w:rsid w:val="00E50A1A"/>
    <w:rsid w:val="00E50C5A"/>
    <w:rsid w:val="00E50D84"/>
    <w:rsid w:val="00E511BE"/>
    <w:rsid w:val="00E512F8"/>
    <w:rsid w:val="00E51857"/>
    <w:rsid w:val="00E519F9"/>
    <w:rsid w:val="00E521FB"/>
    <w:rsid w:val="00E5221F"/>
    <w:rsid w:val="00E52A26"/>
    <w:rsid w:val="00E53471"/>
    <w:rsid w:val="00E54CF0"/>
    <w:rsid w:val="00E54F9B"/>
    <w:rsid w:val="00E554B0"/>
    <w:rsid w:val="00E556AD"/>
    <w:rsid w:val="00E55942"/>
    <w:rsid w:val="00E56178"/>
    <w:rsid w:val="00E56390"/>
    <w:rsid w:val="00E565A8"/>
    <w:rsid w:val="00E60DFA"/>
    <w:rsid w:val="00E6155D"/>
    <w:rsid w:val="00E61636"/>
    <w:rsid w:val="00E6239B"/>
    <w:rsid w:val="00E62611"/>
    <w:rsid w:val="00E62AB7"/>
    <w:rsid w:val="00E62F54"/>
    <w:rsid w:val="00E63186"/>
    <w:rsid w:val="00E637F4"/>
    <w:rsid w:val="00E63ACB"/>
    <w:rsid w:val="00E63B71"/>
    <w:rsid w:val="00E64162"/>
    <w:rsid w:val="00E641E4"/>
    <w:rsid w:val="00E643E3"/>
    <w:rsid w:val="00E64491"/>
    <w:rsid w:val="00E647B6"/>
    <w:rsid w:val="00E64C4D"/>
    <w:rsid w:val="00E65826"/>
    <w:rsid w:val="00E660AF"/>
    <w:rsid w:val="00E665B5"/>
    <w:rsid w:val="00E66CB7"/>
    <w:rsid w:val="00E67C73"/>
    <w:rsid w:val="00E67D41"/>
    <w:rsid w:val="00E7038C"/>
    <w:rsid w:val="00E706ED"/>
    <w:rsid w:val="00E70742"/>
    <w:rsid w:val="00E71012"/>
    <w:rsid w:val="00E71316"/>
    <w:rsid w:val="00E71F27"/>
    <w:rsid w:val="00E722F5"/>
    <w:rsid w:val="00E72629"/>
    <w:rsid w:val="00E741C9"/>
    <w:rsid w:val="00E74248"/>
    <w:rsid w:val="00E7484A"/>
    <w:rsid w:val="00E7513D"/>
    <w:rsid w:val="00E75269"/>
    <w:rsid w:val="00E75A82"/>
    <w:rsid w:val="00E75C51"/>
    <w:rsid w:val="00E77047"/>
    <w:rsid w:val="00E773D0"/>
    <w:rsid w:val="00E77D4A"/>
    <w:rsid w:val="00E77FA1"/>
    <w:rsid w:val="00E819F1"/>
    <w:rsid w:val="00E81DDF"/>
    <w:rsid w:val="00E82801"/>
    <w:rsid w:val="00E8299B"/>
    <w:rsid w:val="00E82AD4"/>
    <w:rsid w:val="00E82E3B"/>
    <w:rsid w:val="00E833F2"/>
    <w:rsid w:val="00E837D2"/>
    <w:rsid w:val="00E83A19"/>
    <w:rsid w:val="00E83CE1"/>
    <w:rsid w:val="00E84203"/>
    <w:rsid w:val="00E84AF3"/>
    <w:rsid w:val="00E8501E"/>
    <w:rsid w:val="00E85205"/>
    <w:rsid w:val="00E85911"/>
    <w:rsid w:val="00E85FD0"/>
    <w:rsid w:val="00E86735"/>
    <w:rsid w:val="00E86EC4"/>
    <w:rsid w:val="00E86F03"/>
    <w:rsid w:val="00E87102"/>
    <w:rsid w:val="00E87229"/>
    <w:rsid w:val="00E877E2"/>
    <w:rsid w:val="00E87A2C"/>
    <w:rsid w:val="00E87EEB"/>
    <w:rsid w:val="00E91158"/>
    <w:rsid w:val="00E91C00"/>
    <w:rsid w:val="00E91EAC"/>
    <w:rsid w:val="00E9257B"/>
    <w:rsid w:val="00E928F9"/>
    <w:rsid w:val="00E92D77"/>
    <w:rsid w:val="00E9342C"/>
    <w:rsid w:val="00E937B8"/>
    <w:rsid w:val="00E938E9"/>
    <w:rsid w:val="00E93C35"/>
    <w:rsid w:val="00E94E3A"/>
    <w:rsid w:val="00E9549C"/>
    <w:rsid w:val="00E95647"/>
    <w:rsid w:val="00E95FF1"/>
    <w:rsid w:val="00E96858"/>
    <w:rsid w:val="00E968CC"/>
    <w:rsid w:val="00E96CCD"/>
    <w:rsid w:val="00E96DDE"/>
    <w:rsid w:val="00E97C9E"/>
    <w:rsid w:val="00E97E1D"/>
    <w:rsid w:val="00E97E6E"/>
    <w:rsid w:val="00EA0967"/>
    <w:rsid w:val="00EA0F8D"/>
    <w:rsid w:val="00EA146F"/>
    <w:rsid w:val="00EA15E8"/>
    <w:rsid w:val="00EA1C6E"/>
    <w:rsid w:val="00EA2447"/>
    <w:rsid w:val="00EA2D8A"/>
    <w:rsid w:val="00EA2FFC"/>
    <w:rsid w:val="00EA3DD5"/>
    <w:rsid w:val="00EA4DAA"/>
    <w:rsid w:val="00EA53E0"/>
    <w:rsid w:val="00EA573E"/>
    <w:rsid w:val="00EA5CC9"/>
    <w:rsid w:val="00EA64CD"/>
    <w:rsid w:val="00EA7A98"/>
    <w:rsid w:val="00EA7C55"/>
    <w:rsid w:val="00EA7C64"/>
    <w:rsid w:val="00EB02DC"/>
    <w:rsid w:val="00EB0D1C"/>
    <w:rsid w:val="00EB0D6C"/>
    <w:rsid w:val="00EB1FB3"/>
    <w:rsid w:val="00EB1FE0"/>
    <w:rsid w:val="00EB2685"/>
    <w:rsid w:val="00EB3371"/>
    <w:rsid w:val="00EB3B61"/>
    <w:rsid w:val="00EB3C05"/>
    <w:rsid w:val="00EB3DC7"/>
    <w:rsid w:val="00EB458D"/>
    <w:rsid w:val="00EB4B9B"/>
    <w:rsid w:val="00EB4D99"/>
    <w:rsid w:val="00EB547E"/>
    <w:rsid w:val="00EB5529"/>
    <w:rsid w:val="00EB5EA1"/>
    <w:rsid w:val="00EB60CC"/>
    <w:rsid w:val="00EB6163"/>
    <w:rsid w:val="00EB636C"/>
    <w:rsid w:val="00EB64CA"/>
    <w:rsid w:val="00EB6618"/>
    <w:rsid w:val="00EB79BE"/>
    <w:rsid w:val="00EC034E"/>
    <w:rsid w:val="00EC0AF2"/>
    <w:rsid w:val="00EC1740"/>
    <w:rsid w:val="00EC1C7D"/>
    <w:rsid w:val="00EC254E"/>
    <w:rsid w:val="00EC26A3"/>
    <w:rsid w:val="00EC2871"/>
    <w:rsid w:val="00EC29C3"/>
    <w:rsid w:val="00EC2A4C"/>
    <w:rsid w:val="00EC2A70"/>
    <w:rsid w:val="00EC2DAA"/>
    <w:rsid w:val="00EC2F40"/>
    <w:rsid w:val="00EC34D9"/>
    <w:rsid w:val="00EC34E1"/>
    <w:rsid w:val="00EC3864"/>
    <w:rsid w:val="00EC3B4C"/>
    <w:rsid w:val="00EC525B"/>
    <w:rsid w:val="00EC5B21"/>
    <w:rsid w:val="00EC63DA"/>
    <w:rsid w:val="00EC71CC"/>
    <w:rsid w:val="00EC757D"/>
    <w:rsid w:val="00EC7671"/>
    <w:rsid w:val="00EC7C1E"/>
    <w:rsid w:val="00ED0253"/>
    <w:rsid w:val="00ED0327"/>
    <w:rsid w:val="00ED0FF4"/>
    <w:rsid w:val="00ED1525"/>
    <w:rsid w:val="00ED15BC"/>
    <w:rsid w:val="00ED18DB"/>
    <w:rsid w:val="00ED291C"/>
    <w:rsid w:val="00ED3842"/>
    <w:rsid w:val="00ED3C72"/>
    <w:rsid w:val="00ED4385"/>
    <w:rsid w:val="00ED515C"/>
    <w:rsid w:val="00ED5A5C"/>
    <w:rsid w:val="00ED66C0"/>
    <w:rsid w:val="00ED68A8"/>
    <w:rsid w:val="00ED6AE6"/>
    <w:rsid w:val="00EE08E3"/>
    <w:rsid w:val="00EE0994"/>
    <w:rsid w:val="00EE118F"/>
    <w:rsid w:val="00EE1298"/>
    <w:rsid w:val="00EE12F0"/>
    <w:rsid w:val="00EE12FE"/>
    <w:rsid w:val="00EE147A"/>
    <w:rsid w:val="00EE1FAC"/>
    <w:rsid w:val="00EE267E"/>
    <w:rsid w:val="00EE2AC7"/>
    <w:rsid w:val="00EE2CE4"/>
    <w:rsid w:val="00EE3831"/>
    <w:rsid w:val="00EE520F"/>
    <w:rsid w:val="00EE5748"/>
    <w:rsid w:val="00EE6594"/>
    <w:rsid w:val="00EE6AD9"/>
    <w:rsid w:val="00EE70B9"/>
    <w:rsid w:val="00EE71BA"/>
    <w:rsid w:val="00EE7E15"/>
    <w:rsid w:val="00EF0693"/>
    <w:rsid w:val="00EF0772"/>
    <w:rsid w:val="00EF0EFD"/>
    <w:rsid w:val="00EF12BE"/>
    <w:rsid w:val="00EF1409"/>
    <w:rsid w:val="00EF182A"/>
    <w:rsid w:val="00EF357B"/>
    <w:rsid w:val="00EF4608"/>
    <w:rsid w:val="00EF49A8"/>
    <w:rsid w:val="00EF4B21"/>
    <w:rsid w:val="00EF55FD"/>
    <w:rsid w:val="00EF5EEC"/>
    <w:rsid w:val="00EF638D"/>
    <w:rsid w:val="00EF69F6"/>
    <w:rsid w:val="00EF6B6A"/>
    <w:rsid w:val="00EF6FC5"/>
    <w:rsid w:val="00EF72CD"/>
    <w:rsid w:val="00EF733A"/>
    <w:rsid w:val="00F0022B"/>
    <w:rsid w:val="00F0038F"/>
    <w:rsid w:val="00F007F0"/>
    <w:rsid w:val="00F0115A"/>
    <w:rsid w:val="00F01D9E"/>
    <w:rsid w:val="00F01F8F"/>
    <w:rsid w:val="00F0282B"/>
    <w:rsid w:val="00F02E97"/>
    <w:rsid w:val="00F03141"/>
    <w:rsid w:val="00F03262"/>
    <w:rsid w:val="00F036B4"/>
    <w:rsid w:val="00F03CBA"/>
    <w:rsid w:val="00F04648"/>
    <w:rsid w:val="00F04BDA"/>
    <w:rsid w:val="00F050E5"/>
    <w:rsid w:val="00F0632F"/>
    <w:rsid w:val="00F07299"/>
    <w:rsid w:val="00F077B8"/>
    <w:rsid w:val="00F07B8F"/>
    <w:rsid w:val="00F07DA4"/>
    <w:rsid w:val="00F07F17"/>
    <w:rsid w:val="00F10481"/>
    <w:rsid w:val="00F10DD3"/>
    <w:rsid w:val="00F1116A"/>
    <w:rsid w:val="00F11F49"/>
    <w:rsid w:val="00F11FBD"/>
    <w:rsid w:val="00F12390"/>
    <w:rsid w:val="00F12C9F"/>
    <w:rsid w:val="00F12F1B"/>
    <w:rsid w:val="00F134C7"/>
    <w:rsid w:val="00F13A49"/>
    <w:rsid w:val="00F14619"/>
    <w:rsid w:val="00F147FE"/>
    <w:rsid w:val="00F15097"/>
    <w:rsid w:val="00F150B9"/>
    <w:rsid w:val="00F15381"/>
    <w:rsid w:val="00F15614"/>
    <w:rsid w:val="00F1609A"/>
    <w:rsid w:val="00F16171"/>
    <w:rsid w:val="00F16A87"/>
    <w:rsid w:val="00F16C57"/>
    <w:rsid w:val="00F16C78"/>
    <w:rsid w:val="00F16DC0"/>
    <w:rsid w:val="00F172EC"/>
    <w:rsid w:val="00F17973"/>
    <w:rsid w:val="00F20FFA"/>
    <w:rsid w:val="00F211B5"/>
    <w:rsid w:val="00F21EE9"/>
    <w:rsid w:val="00F21FAB"/>
    <w:rsid w:val="00F22AD9"/>
    <w:rsid w:val="00F22BA4"/>
    <w:rsid w:val="00F22DA9"/>
    <w:rsid w:val="00F23573"/>
    <w:rsid w:val="00F23950"/>
    <w:rsid w:val="00F23BC4"/>
    <w:rsid w:val="00F23DB0"/>
    <w:rsid w:val="00F241D4"/>
    <w:rsid w:val="00F24DA4"/>
    <w:rsid w:val="00F24DE2"/>
    <w:rsid w:val="00F24FC7"/>
    <w:rsid w:val="00F2517F"/>
    <w:rsid w:val="00F25B7B"/>
    <w:rsid w:val="00F25DE4"/>
    <w:rsid w:val="00F26AC8"/>
    <w:rsid w:val="00F300A9"/>
    <w:rsid w:val="00F3030E"/>
    <w:rsid w:val="00F3092E"/>
    <w:rsid w:val="00F3205A"/>
    <w:rsid w:val="00F3237F"/>
    <w:rsid w:val="00F32D32"/>
    <w:rsid w:val="00F333C4"/>
    <w:rsid w:val="00F33BCC"/>
    <w:rsid w:val="00F34454"/>
    <w:rsid w:val="00F345BD"/>
    <w:rsid w:val="00F3590C"/>
    <w:rsid w:val="00F35B91"/>
    <w:rsid w:val="00F35D16"/>
    <w:rsid w:val="00F36020"/>
    <w:rsid w:val="00F3689F"/>
    <w:rsid w:val="00F4011C"/>
    <w:rsid w:val="00F40950"/>
    <w:rsid w:val="00F410E0"/>
    <w:rsid w:val="00F41C8B"/>
    <w:rsid w:val="00F4267F"/>
    <w:rsid w:val="00F42720"/>
    <w:rsid w:val="00F42907"/>
    <w:rsid w:val="00F431E3"/>
    <w:rsid w:val="00F43DEA"/>
    <w:rsid w:val="00F443A1"/>
    <w:rsid w:val="00F44580"/>
    <w:rsid w:val="00F45AA2"/>
    <w:rsid w:val="00F45C02"/>
    <w:rsid w:val="00F45F70"/>
    <w:rsid w:val="00F462AE"/>
    <w:rsid w:val="00F46859"/>
    <w:rsid w:val="00F50388"/>
    <w:rsid w:val="00F51031"/>
    <w:rsid w:val="00F515C8"/>
    <w:rsid w:val="00F51692"/>
    <w:rsid w:val="00F52597"/>
    <w:rsid w:val="00F528EF"/>
    <w:rsid w:val="00F53CA6"/>
    <w:rsid w:val="00F540CC"/>
    <w:rsid w:val="00F5423F"/>
    <w:rsid w:val="00F54245"/>
    <w:rsid w:val="00F549ED"/>
    <w:rsid w:val="00F54AB0"/>
    <w:rsid w:val="00F54F6C"/>
    <w:rsid w:val="00F54FA3"/>
    <w:rsid w:val="00F55425"/>
    <w:rsid w:val="00F55DC9"/>
    <w:rsid w:val="00F56E31"/>
    <w:rsid w:val="00F5713C"/>
    <w:rsid w:val="00F574B1"/>
    <w:rsid w:val="00F577D6"/>
    <w:rsid w:val="00F578C1"/>
    <w:rsid w:val="00F578D7"/>
    <w:rsid w:val="00F57AC8"/>
    <w:rsid w:val="00F60809"/>
    <w:rsid w:val="00F60DB3"/>
    <w:rsid w:val="00F60E70"/>
    <w:rsid w:val="00F60F99"/>
    <w:rsid w:val="00F61173"/>
    <w:rsid w:val="00F61BB0"/>
    <w:rsid w:val="00F61FE8"/>
    <w:rsid w:val="00F62771"/>
    <w:rsid w:val="00F62B0C"/>
    <w:rsid w:val="00F62F45"/>
    <w:rsid w:val="00F632D3"/>
    <w:rsid w:val="00F6371D"/>
    <w:rsid w:val="00F63D8F"/>
    <w:rsid w:val="00F641B2"/>
    <w:rsid w:val="00F65E17"/>
    <w:rsid w:val="00F66049"/>
    <w:rsid w:val="00F664DE"/>
    <w:rsid w:val="00F66F20"/>
    <w:rsid w:val="00F6714F"/>
    <w:rsid w:val="00F7001A"/>
    <w:rsid w:val="00F70D4A"/>
    <w:rsid w:val="00F70D87"/>
    <w:rsid w:val="00F711E7"/>
    <w:rsid w:val="00F71209"/>
    <w:rsid w:val="00F71392"/>
    <w:rsid w:val="00F71458"/>
    <w:rsid w:val="00F718DF"/>
    <w:rsid w:val="00F71A95"/>
    <w:rsid w:val="00F71D86"/>
    <w:rsid w:val="00F71EB0"/>
    <w:rsid w:val="00F7218B"/>
    <w:rsid w:val="00F7266A"/>
    <w:rsid w:val="00F72691"/>
    <w:rsid w:val="00F72948"/>
    <w:rsid w:val="00F72CEC"/>
    <w:rsid w:val="00F7333D"/>
    <w:rsid w:val="00F73734"/>
    <w:rsid w:val="00F73921"/>
    <w:rsid w:val="00F73F7B"/>
    <w:rsid w:val="00F7407E"/>
    <w:rsid w:val="00F742B5"/>
    <w:rsid w:val="00F749E6"/>
    <w:rsid w:val="00F75027"/>
    <w:rsid w:val="00F75ACE"/>
    <w:rsid w:val="00F76829"/>
    <w:rsid w:val="00F77B45"/>
    <w:rsid w:val="00F8053B"/>
    <w:rsid w:val="00F8091C"/>
    <w:rsid w:val="00F816CA"/>
    <w:rsid w:val="00F81E83"/>
    <w:rsid w:val="00F8203F"/>
    <w:rsid w:val="00F8226A"/>
    <w:rsid w:val="00F83ADB"/>
    <w:rsid w:val="00F84062"/>
    <w:rsid w:val="00F841B2"/>
    <w:rsid w:val="00F846EA"/>
    <w:rsid w:val="00F84DCB"/>
    <w:rsid w:val="00F854AF"/>
    <w:rsid w:val="00F85B58"/>
    <w:rsid w:val="00F85C33"/>
    <w:rsid w:val="00F85E1C"/>
    <w:rsid w:val="00F865C8"/>
    <w:rsid w:val="00F86CE2"/>
    <w:rsid w:val="00F87B24"/>
    <w:rsid w:val="00F90476"/>
    <w:rsid w:val="00F91366"/>
    <w:rsid w:val="00F91CD2"/>
    <w:rsid w:val="00F91CEA"/>
    <w:rsid w:val="00F922E6"/>
    <w:rsid w:val="00F9236E"/>
    <w:rsid w:val="00F927BE"/>
    <w:rsid w:val="00F92C84"/>
    <w:rsid w:val="00F9456C"/>
    <w:rsid w:val="00F94587"/>
    <w:rsid w:val="00F94631"/>
    <w:rsid w:val="00F94AC2"/>
    <w:rsid w:val="00F9523D"/>
    <w:rsid w:val="00F95519"/>
    <w:rsid w:val="00F95D2B"/>
    <w:rsid w:val="00F95F90"/>
    <w:rsid w:val="00F967CA"/>
    <w:rsid w:val="00F96947"/>
    <w:rsid w:val="00F96C6B"/>
    <w:rsid w:val="00F971B3"/>
    <w:rsid w:val="00F97875"/>
    <w:rsid w:val="00FA0311"/>
    <w:rsid w:val="00FA133A"/>
    <w:rsid w:val="00FA1480"/>
    <w:rsid w:val="00FA253B"/>
    <w:rsid w:val="00FA33D8"/>
    <w:rsid w:val="00FA405A"/>
    <w:rsid w:val="00FA5B1C"/>
    <w:rsid w:val="00FA636D"/>
    <w:rsid w:val="00FA684C"/>
    <w:rsid w:val="00FA6860"/>
    <w:rsid w:val="00FA7C54"/>
    <w:rsid w:val="00FB0ED0"/>
    <w:rsid w:val="00FB1D1C"/>
    <w:rsid w:val="00FB21AB"/>
    <w:rsid w:val="00FB21FB"/>
    <w:rsid w:val="00FB220B"/>
    <w:rsid w:val="00FB27C5"/>
    <w:rsid w:val="00FB3075"/>
    <w:rsid w:val="00FB35F0"/>
    <w:rsid w:val="00FB52FC"/>
    <w:rsid w:val="00FB5D86"/>
    <w:rsid w:val="00FB61F8"/>
    <w:rsid w:val="00FB62C6"/>
    <w:rsid w:val="00FB6740"/>
    <w:rsid w:val="00FB6B4A"/>
    <w:rsid w:val="00FB6BD3"/>
    <w:rsid w:val="00FB7488"/>
    <w:rsid w:val="00FB773A"/>
    <w:rsid w:val="00FB7B17"/>
    <w:rsid w:val="00FB7DBA"/>
    <w:rsid w:val="00FC04FD"/>
    <w:rsid w:val="00FC0950"/>
    <w:rsid w:val="00FC0954"/>
    <w:rsid w:val="00FC11EB"/>
    <w:rsid w:val="00FC1392"/>
    <w:rsid w:val="00FC149C"/>
    <w:rsid w:val="00FC20C8"/>
    <w:rsid w:val="00FC2950"/>
    <w:rsid w:val="00FC3D87"/>
    <w:rsid w:val="00FC4190"/>
    <w:rsid w:val="00FC45C6"/>
    <w:rsid w:val="00FC48B7"/>
    <w:rsid w:val="00FC4A1F"/>
    <w:rsid w:val="00FC4D4B"/>
    <w:rsid w:val="00FC4DFC"/>
    <w:rsid w:val="00FC4E15"/>
    <w:rsid w:val="00FC4EAA"/>
    <w:rsid w:val="00FC59CF"/>
    <w:rsid w:val="00FC5EC6"/>
    <w:rsid w:val="00FC5F23"/>
    <w:rsid w:val="00FC6283"/>
    <w:rsid w:val="00FC7580"/>
    <w:rsid w:val="00FC7A54"/>
    <w:rsid w:val="00FC7DC4"/>
    <w:rsid w:val="00FD0589"/>
    <w:rsid w:val="00FD15F8"/>
    <w:rsid w:val="00FD1608"/>
    <w:rsid w:val="00FD1836"/>
    <w:rsid w:val="00FD20BB"/>
    <w:rsid w:val="00FD2F41"/>
    <w:rsid w:val="00FD37D3"/>
    <w:rsid w:val="00FD3B37"/>
    <w:rsid w:val="00FD4346"/>
    <w:rsid w:val="00FD4751"/>
    <w:rsid w:val="00FD4985"/>
    <w:rsid w:val="00FD4AC9"/>
    <w:rsid w:val="00FD5659"/>
    <w:rsid w:val="00FD582C"/>
    <w:rsid w:val="00FD5997"/>
    <w:rsid w:val="00FD5F0C"/>
    <w:rsid w:val="00FD6121"/>
    <w:rsid w:val="00FD639C"/>
    <w:rsid w:val="00FD667C"/>
    <w:rsid w:val="00FD6CD3"/>
    <w:rsid w:val="00FE0B19"/>
    <w:rsid w:val="00FE0F43"/>
    <w:rsid w:val="00FE1691"/>
    <w:rsid w:val="00FE1C1A"/>
    <w:rsid w:val="00FE1DCD"/>
    <w:rsid w:val="00FE2191"/>
    <w:rsid w:val="00FE360A"/>
    <w:rsid w:val="00FE3B76"/>
    <w:rsid w:val="00FE3E38"/>
    <w:rsid w:val="00FE4562"/>
    <w:rsid w:val="00FE4CC7"/>
    <w:rsid w:val="00FE5030"/>
    <w:rsid w:val="00FE512D"/>
    <w:rsid w:val="00FE5515"/>
    <w:rsid w:val="00FE6D18"/>
    <w:rsid w:val="00FE7001"/>
    <w:rsid w:val="00FE76A9"/>
    <w:rsid w:val="00FE792F"/>
    <w:rsid w:val="00FF0D28"/>
    <w:rsid w:val="00FF20E2"/>
    <w:rsid w:val="00FF2827"/>
    <w:rsid w:val="00FF34F3"/>
    <w:rsid w:val="00FF3757"/>
    <w:rsid w:val="00FF42F7"/>
    <w:rsid w:val="00FF4B4D"/>
    <w:rsid w:val="00FF4C4E"/>
    <w:rsid w:val="00FF54F3"/>
    <w:rsid w:val="00FF5646"/>
    <w:rsid w:val="00FF60C5"/>
    <w:rsid w:val="036467C9"/>
    <w:rsid w:val="03F774A7"/>
    <w:rsid w:val="04140241"/>
    <w:rsid w:val="054CF63B"/>
    <w:rsid w:val="0593B490"/>
    <w:rsid w:val="06899D1E"/>
    <w:rsid w:val="07DEEEB5"/>
    <w:rsid w:val="08961A3B"/>
    <w:rsid w:val="0989AEEE"/>
    <w:rsid w:val="0A1E6B9B"/>
    <w:rsid w:val="0A4DEA9C"/>
    <w:rsid w:val="0B0499BD"/>
    <w:rsid w:val="0B7C2177"/>
    <w:rsid w:val="0B805777"/>
    <w:rsid w:val="0BF2827F"/>
    <w:rsid w:val="0D13A1FC"/>
    <w:rsid w:val="0D216170"/>
    <w:rsid w:val="0E159848"/>
    <w:rsid w:val="0F4E4E60"/>
    <w:rsid w:val="0F930876"/>
    <w:rsid w:val="118B869E"/>
    <w:rsid w:val="1471197B"/>
    <w:rsid w:val="15AE5B13"/>
    <w:rsid w:val="172DA99B"/>
    <w:rsid w:val="17345EFC"/>
    <w:rsid w:val="1781F5E3"/>
    <w:rsid w:val="17A0562E"/>
    <w:rsid w:val="1DB3B49A"/>
    <w:rsid w:val="1E828E53"/>
    <w:rsid w:val="1E95667A"/>
    <w:rsid w:val="2000A7FD"/>
    <w:rsid w:val="2001C891"/>
    <w:rsid w:val="2025877B"/>
    <w:rsid w:val="224FE0BD"/>
    <w:rsid w:val="2313D277"/>
    <w:rsid w:val="2362118E"/>
    <w:rsid w:val="2527FBB4"/>
    <w:rsid w:val="26FF07E7"/>
    <w:rsid w:val="2769DF86"/>
    <w:rsid w:val="2825C845"/>
    <w:rsid w:val="2A04C0AB"/>
    <w:rsid w:val="2A693A5B"/>
    <w:rsid w:val="2AAF665B"/>
    <w:rsid w:val="2B01C828"/>
    <w:rsid w:val="2C0FD8A5"/>
    <w:rsid w:val="2C14D1D3"/>
    <w:rsid w:val="2E1B6616"/>
    <w:rsid w:val="2F7D6B80"/>
    <w:rsid w:val="304D4457"/>
    <w:rsid w:val="305264FD"/>
    <w:rsid w:val="31454540"/>
    <w:rsid w:val="317AD028"/>
    <w:rsid w:val="320B38F6"/>
    <w:rsid w:val="33B6C777"/>
    <w:rsid w:val="34CFB159"/>
    <w:rsid w:val="359861F3"/>
    <w:rsid w:val="35DD3DAD"/>
    <w:rsid w:val="374162B6"/>
    <w:rsid w:val="37D20F86"/>
    <w:rsid w:val="380F1DD5"/>
    <w:rsid w:val="382B7F6C"/>
    <w:rsid w:val="3918B4B4"/>
    <w:rsid w:val="399698AA"/>
    <w:rsid w:val="3A1496B6"/>
    <w:rsid w:val="3A1FFBF6"/>
    <w:rsid w:val="3A3A54D3"/>
    <w:rsid w:val="3A663A38"/>
    <w:rsid w:val="3AF19C05"/>
    <w:rsid w:val="3C803976"/>
    <w:rsid w:val="3CB6B6EB"/>
    <w:rsid w:val="3D0C217E"/>
    <w:rsid w:val="3D80523B"/>
    <w:rsid w:val="3E0149E0"/>
    <w:rsid w:val="3F4B8630"/>
    <w:rsid w:val="3F912619"/>
    <w:rsid w:val="3FECD770"/>
    <w:rsid w:val="4039AA55"/>
    <w:rsid w:val="407F173D"/>
    <w:rsid w:val="40C04FF2"/>
    <w:rsid w:val="4165FB04"/>
    <w:rsid w:val="41CF4FDF"/>
    <w:rsid w:val="43BA4C24"/>
    <w:rsid w:val="43DEB81C"/>
    <w:rsid w:val="45793D1B"/>
    <w:rsid w:val="45E8F704"/>
    <w:rsid w:val="45F2F5D5"/>
    <w:rsid w:val="4774ADC2"/>
    <w:rsid w:val="47C6E32D"/>
    <w:rsid w:val="49690E95"/>
    <w:rsid w:val="4AA9E43F"/>
    <w:rsid w:val="4B6096C9"/>
    <w:rsid w:val="4B7C274E"/>
    <w:rsid w:val="4BD33635"/>
    <w:rsid w:val="4CDA1D3F"/>
    <w:rsid w:val="4D227B83"/>
    <w:rsid w:val="4F061413"/>
    <w:rsid w:val="50E5A164"/>
    <w:rsid w:val="50F168AC"/>
    <w:rsid w:val="52A6FC69"/>
    <w:rsid w:val="53AD01BD"/>
    <w:rsid w:val="56689ABC"/>
    <w:rsid w:val="57214382"/>
    <w:rsid w:val="5B050F12"/>
    <w:rsid w:val="5B0E1263"/>
    <w:rsid w:val="5CB8C2CB"/>
    <w:rsid w:val="5EB98B87"/>
    <w:rsid w:val="5F835F0E"/>
    <w:rsid w:val="618155DA"/>
    <w:rsid w:val="61DA8266"/>
    <w:rsid w:val="61E2FA52"/>
    <w:rsid w:val="6446F6DF"/>
    <w:rsid w:val="65839014"/>
    <w:rsid w:val="6766D3AB"/>
    <w:rsid w:val="69B72A7D"/>
    <w:rsid w:val="6C449287"/>
    <w:rsid w:val="6DEA0A9A"/>
    <w:rsid w:val="70090CBA"/>
    <w:rsid w:val="700B8AE7"/>
    <w:rsid w:val="704D86F3"/>
    <w:rsid w:val="70656281"/>
    <w:rsid w:val="70C022A3"/>
    <w:rsid w:val="71794643"/>
    <w:rsid w:val="724F71B6"/>
    <w:rsid w:val="728A29AF"/>
    <w:rsid w:val="731C0713"/>
    <w:rsid w:val="73921876"/>
    <w:rsid w:val="7447D53E"/>
    <w:rsid w:val="7487F002"/>
    <w:rsid w:val="74D6CB52"/>
    <w:rsid w:val="759CBD34"/>
    <w:rsid w:val="7A1F24D5"/>
    <w:rsid w:val="7AA502B6"/>
    <w:rsid w:val="7AF84F73"/>
    <w:rsid w:val="7B817458"/>
    <w:rsid w:val="7B85490D"/>
    <w:rsid w:val="7D195E3B"/>
    <w:rsid w:val="7D3800A7"/>
    <w:rsid w:val="7E078610"/>
    <w:rsid w:val="7E239896"/>
    <w:rsid w:val="7FA578F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247C13"/>
  <w15:chartTrackingRefBased/>
  <w15:docId w15:val="{DC4A481D-3E7E-448E-BB42-2FAB40D83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515F"/>
    <w:rPr>
      <w:rFonts w:ascii="Aptos" w:eastAsia="Aptos" w:hAnsi="Aptos" w:cs="Aptos"/>
      <w:kern w:val="0"/>
      <w:lang w:eastAsia="en-GB"/>
      <w14:ligatures w14:val="none"/>
    </w:rPr>
  </w:style>
  <w:style w:type="paragraph" w:styleId="Heading1">
    <w:name w:val="heading 1"/>
    <w:basedOn w:val="Normal"/>
    <w:next w:val="Normal"/>
    <w:link w:val="Heading1Char"/>
    <w:uiPriority w:val="9"/>
    <w:qFormat/>
    <w:rsid w:val="00B551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551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5515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5515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5515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551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51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51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51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515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551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5515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551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551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551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51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51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515F"/>
    <w:rPr>
      <w:rFonts w:eastAsiaTheme="majorEastAsia" w:cstheme="majorBidi"/>
      <w:color w:val="272727" w:themeColor="text1" w:themeTint="D8"/>
    </w:rPr>
  </w:style>
  <w:style w:type="paragraph" w:styleId="Title">
    <w:name w:val="Title"/>
    <w:basedOn w:val="Normal"/>
    <w:next w:val="Normal"/>
    <w:link w:val="TitleChar"/>
    <w:uiPriority w:val="10"/>
    <w:qFormat/>
    <w:rsid w:val="00B551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51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51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51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515F"/>
    <w:pPr>
      <w:spacing w:before="160"/>
      <w:jc w:val="center"/>
    </w:pPr>
    <w:rPr>
      <w:i/>
      <w:iCs/>
      <w:color w:val="404040" w:themeColor="text1" w:themeTint="BF"/>
    </w:rPr>
  </w:style>
  <w:style w:type="character" w:customStyle="1" w:styleId="QuoteChar">
    <w:name w:val="Quote Char"/>
    <w:basedOn w:val="DefaultParagraphFont"/>
    <w:link w:val="Quote"/>
    <w:uiPriority w:val="29"/>
    <w:rsid w:val="00B5515F"/>
    <w:rPr>
      <w:i/>
      <w:iCs/>
      <w:color w:val="404040" w:themeColor="text1" w:themeTint="BF"/>
    </w:rPr>
  </w:style>
  <w:style w:type="paragraph" w:styleId="ListParagraph">
    <w:name w:val="List Paragraph"/>
    <w:basedOn w:val="Normal"/>
    <w:uiPriority w:val="34"/>
    <w:qFormat/>
    <w:rsid w:val="00B5515F"/>
    <w:pPr>
      <w:ind w:left="720"/>
      <w:contextualSpacing/>
    </w:pPr>
  </w:style>
  <w:style w:type="character" w:styleId="IntenseEmphasis">
    <w:name w:val="Intense Emphasis"/>
    <w:basedOn w:val="DefaultParagraphFont"/>
    <w:uiPriority w:val="21"/>
    <w:qFormat/>
    <w:rsid w:val="00B5515F"/>
    <w:rPr>
      <w:i/>
      <w:iCs/>
      <w:color w:val="0F4761" w:themeColor="accent1" w:themeShade="BF"/>
    </w:rPr>
  </w:style>
  <w:style w:type="paragraph" w:styleId="IntenseQuote">
    <w:name w:val="Intense Quote"/>
    <w:basedOn w:val="Normal"/>
    <w:next w:val="Normal"/>
    <w:link w:val="IntenseQuoteChar"/>
    <w:uiPriority w:val="30"/>
    <w:qFormat/>
    <w:rsid w:val="00B551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5515F"/>
    <w:rPr>
      <w:i/>
      <w:iCs/>
      <w:color w:val="0F4761" w:themeColor="accent1" w:themeShade="BF"/>
    </w:rPr>
  </w:style>
  <w:style w:type="character" w:styleId="IntenseReference">
    <w:name w:val="Intense Reference"/>
    <w:basedOn w:val="DefaultParagraphFont"/>
    <w:uiPriority w:val="32"/>
    <w:qFormat/>
    <w:rsid w:val="00B5515F"/>
    <w:rPr>
      <w:b/>
      <w:bCs/>
      <w:smallCaps/>
      <w:color w:val="0F4761" w:themeColor="accent1" w:themeShade="BF"/>
      <w:spacing w:val="5"/>
    </w:rPr>
  </w:style>
  <w:style w:type="paragraph" w:styleId="Caption">
    <w:name w:val="caption"/>
    <w:basedOn w:val="Normal"/>
    <w:next w:val="Normal"/>
    <w:uiPriority w:val="35"/>
    <w:unhideWhenUsed/>
    <w:qFormat/>
    <w:rsid w:val="00B5515F"/>
    <w:pPr>
      <w:spacing w:after="200" w:line="240" w:lineRule="auto"/>
    </w:pPr>
    <w:rPr>
      <w:i/>
      <w:iCs/>
      <w:color w:val="0E2841" w:themeColor="text2"/>
      <w:sz w:val="18"/>
      <w:szCs w:val="18"/>
    </w:rPr>
  </w:style>
  <w:style w:type="table" w:styleId="TableGrid">
    <w:name w:val="Table Grid"/>
    <w:basedOn w:val="TableNormal"/>
    <w:uiPriority w:val="39"/>
    <w:rsid w:val="006A3E6B"/>
    <w:pPr>
      <w:spacing w:after="0" w:line="240" w:lineRule="auto"/>
    </w:pPr>
    <w:rPr>
      <w:rFonts w:ascii="Aptos" w:eastAsia="Aptos" w:hAnsi="Aptos" w:cs="Aptos"/>
      <w:kern w:val="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Code">
    <w:name w:val="HTML Code"/>
    <w:basedOn w:val="DefaultParagraphFont"/>
    <w:uiPriority w:val="99"/>
    <w:semiHidden/>
    <w:unhideWhenUsed/>
    <w:rsid w:val="00BD2EF8"/>
    <w:rPr>
      <w:rFonts w:ascii="Courier New" w:eastAsia="Times New Roman" w:hAnsi="Courier New" w:cs="Courier New"/>
      <w:sz w:val="20"/>
      <w:szCs w:val="20"/>
    </w:rPr>
  </w:style>
  <w:style w:type="paragraph" w:styleId="HTMLPreformatted">
    <w:name w:val="HTML Preformatted"/>
    <w:basedOn w:val="Normal"/>
    <w:link w:val="HTMLPreformattedChar"/>
    <w:uiPriority w:val="99"/>
    <w:semiHidden/>
    <w:unhideWhenUsed/>
    <w:rsid w:val="00BD2EF8"/>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BD2EF8"/>
    <w:rPr>
      <w:rFonts w:ascii="Consolas" w:eastAsia="Aptos" w:hAnsi="Consolas" w:cs="Aptos"/>
      <w:kern w:val="0"/>
      <w:sz w:val="20"/>
      <w:szCs w:val="20"/>
      <w:lang w:eastAsia="en-GB"/>
      <w14:ligatures w14:val="none"/>
    </w:rPr>
  </w:style>
  <w:style w:type="paragraph" w:styleId="Header">
    <w:name w:val="header"/>
    <w:basedOn w:val="Normal"/>
    <w:link w:val="HeaderChar"/>
    <w:uiPriority w:val="99"/>
    <w:unhideWhenUsed/>
    <w:rsid w:val="00BD2E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2EF8"/>
    <w:rPr>
      <w:rFonts w:ascii="Aptos" w:eastAsia="Aptos" w:hAnsi="Aptos" w:cs="Aptos"/>
      <w:kern w:val="0"/>
      <w:lang w:eastAsia="en-GB"/>
      <w14:ligatures w14:val="none"/>
    </w:rPr>
  </w:style>
  <w:style w:type="paragraph" w:styleId="Footer">
    <w:name w:val="footer"/>
    <w:basedOn w:val="Normal"/>
    <w:link w:val="FooterChar"/>
    <w:uiPriority w:val="99"/>
    <w:unhideWhenUsed/>
    <w:rsid w:val="00BD2E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2EF8"/>
    <w:rPr>
      <w:rFonts w:ascii="Aptos" w:eastAsia="Aptos" w:hAnsi="Aptos" w:cs="Aptos"/>
      <w:kern w:val="0"/>
      <w:lang w:eastAsia="en-GB"/>
      <w14:ligatures w14:val="none"/>
    </w:rPr>
  </w:style>
  <w:style w:type="paragraph" w:styleId="NoSpacing">
    <w:name w:val="No Spacing"/>
    <w:aliases w:val="Tabelle"/>
    <w:uiPriority w:val="1"/>
    <w:qFormat/>
    <w:rsid w:val="00BD2EF8"/>
    <w:pPr>
      <w:spacing w:after="0" w:line="240" w:lineRule="auto"/>
      <w:jc w:val="both"/>
    </w:pPr>
    <w:rPr>
      <w:rFonts w:ascii="Times New Roman" w:hAnsi="Times New Roman" w:cs="Times New Roman"/>
      <w:bCs/>
      <w:color w:val="000000" w:themeColor="text1"/>
      <w:sz w:val="20"/>
      <w:szCs w:val="20"/>
      <w:lang w:val="en-US"/>
    </w:rPr>
  </w:style>
  <w:style w:type="table" w:styleId="TableGridLight">
    <w:name w:val="Grid Table Light"/>
    <w:basedOn w:val="TableNormal"/>
    <w:uiPriority w:val="40"/>
    <w:rsid w:val="00BD2EF8"/>
    <w:pPr>
      <w:spacing w:after="0" w:line="240" w:lineRule="auto"/>
    </w:pPr>
    <w:rPr>
      <w:rFonts w:ascii="Times New Roman" w:hAnsi="Times New Roman" w:cs="Times New Roman"/>
      <w:bCs/>
      <w:color w:val="000000" w:themeColor="text1"/>
      <w:lang w:val="de-D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EndNoteBibliographyTitle">
    <w:name w:val="EndNote Bibliography Title"/>
    <w:basedOn w:val="Normal"/>
    <w:link w:val="EndNoteBibliographyTitleChar"/>
    <w:rsid w:val="00BD2EF8"/>
    <w:pPr>
      <w:spacing w:after="0"/>
      <w:jc w:val="center"/>
    </w:pPr>
    <w:rPr>
      <w:noProof/>
    </w:rPr>
  </w:style>
  <w:style w:type="character" w:customStyle="1" w:styleId="EndNoteBibliographyTitleChar">
    <w:name w:val="EndNote Bibliography Title Char"/>
    <w:basedOn w:val="DefaultParagraphFont"/>
    <w:link w:val="EndNoteBibliographyTitle"/>
    <w:rsid w:val="00BD2EF8"/>
    <w:rPr>
      <w:rFonts w:ascii="Aptos" w:eastAsia="Aptos" w:hAnsi="Aptos" w:cs="Aptos"/>
      <w:noProof/>
      <w:kern w:val="0"/>
      <w:lang w:eastAsia="en-GB"/>
      <w14:ligatures w14:val="none"/>
    </w:rPr>
  </w:style>
  <w:style w:type="paragraph" w:customStyle="1" w:styleId="EndNoteBibliography">
    <w:name w:val="EndNote Bibliography"/>
    <w:basedOn w:val="Normal"/>
    <w:link w:val="EndNoteBibliographyChar"/>
    <w:rsid w:val="00BD2EF8"/>
    <w:pPr>
      <w:spacing w:line="240" w:lineRule="auto"/>
    </w:pPr>
    <w:rPr>
      <w:noProof/>
    </w:rPr>
  </w:style>
  <w:style w:type="character" w:customStyle="1" w:styleId="EndNoteBibliographyChar">
    <w:name w:val="EndNote Bibliography Char"/>
    <w:basedOn w:val="DefaultParagraphFont"/>
    <w:link w:val="EndNoteBibliography"/>
    <w:rsid w:val="00BD2EF8"/>
    <w:rPr>
      <w:rFonts w:ascii="Aptos" w:eastAsia="Aptos" w:hAnsi="Aptos" w:cs="Aptos"/>
      <w:noProof/>
      <w:kern w:val="0"/>
      <w:lang w:eastAsia="en-GB"/>
      <w14:ligatures w14:val="none"/>
    </w:rPr>
  </w:style>
  <w:style w:type="paragraph" w:styleId="NormalWeb">
    <w:name w:val="Normal (Web)"/>
    <w:basedOn w:val="Normal"/>
    <w:uiPriority w:val="99"/>
    <w:semiHidden/>
    <w:unhideWhenUsed/>
    <w:rsid w:val="00BD2EF8"/>
    <w:rPr>
      <w:rFonts w:ascii="Times New Roman" w:hAnsi="Times New Roman" w:cs="Times New Roman"/>
    </w:rPr>
  </w:style>
  <w:style w:type="character" w:styleId="CommentReference">
    <w:name w:val="annotation reference"/>
    <w:basedOn w:val="DefaultParagraphFont"/>
    <w:uiPriority w:val="99"/>
    <w:semiHidden/>
    <w:unhideWhenUsed/>
    <w:rsid w:val="00BD2EF8"/>
    <w:rPr>
      <w:sz w:val="16"/>
      <w:szCs w:val="16"/>
    </w:rPr>
  </w:style>
  <w:style w:type="paragraph" w:styleId="TableofFigures">
    <w:name w:val="table of figures"/>
    <w:basedOn w:val="Normal"/>
    <w:next w:val="Normal"/>
    <w:uiPriority w:val="99"/>
    <w:unhideWhenUsed/>
    <w:rsid w:val="00033563"/>
    <w:pPr>
      <w:spacing w:after="0"/>
    </w:pPr>
    <w:rPr>
      <w:rFonts w:ascii="Times New Roman" w:hAnsi="Times New Roman"/>
      <w:sz w:val="22"/>
    </w:rPr>
  </w:style>
  <w:style w:type="character" w:styleId="Hyperlink">
    <w:name w:val="Hyperlink"/>
    <w:basedOn w:val="DefaultParagraphFont"/>
    <w:uiPriority w:val="99"/>
    <w:unhideWhenUsed/>
    <w:rsid w:val="009718A2"/>
    <w:rPr>
      <w:color w:val="467886" w:themeColor="hyperlink"/>
      <w:u w:val="single"/>
    </w:rPr>
  </w:style>
  <w:style w:type="paragraph" w:styleId="TOC1">
    <w:name w:val="toc 1"/>
    <w:basedOn w:val="Normal"/>
    <w:next w:val="Normal"/>
    <w:autoRedefine/>
    <w:uiPriority w:val="39"/>
    <w:semiHidden/>
    <w:unhideWhenUsed/>
    <w:rsid w:val="0038194D"/>
    <w:pPr>
      <w:spacing w:after="100"/>
    </w:pPr>
    <w:rPr>
      <w:rFonts w:ascii="Times New Roman" w:hAnsi="Times New Roman"/>
    </w:rPr>
  </w:style>
  <w:style w:type="character" w:customStyle="1" w:styleId="normaltextrun">
    <w:name w:val="normaltextrun"/>
    <w:basedOn w:val="DefaultParagraphFont"/>
    <w:rsid w:val="007A0461"/>
  </w:style>
  <w:style w:type="paragraph" w:styleId="CommentText">
    <w:name w:val="annotation text"/>
    <w:basedOn w:val="Normal"/>
    <w:link w:val="CommentTextChar"/>
    <w:uiPriority w:val="99"/>
    <w:unhideWhenUsed/>
    <w:rsid w:val="0065088F"/>
    <w:pPr>
      <w:spacing w:line="240" w:lineRule="auto"/>
    </w:pPr>
    <w:rPr>
      <w:sz w:val="20"/>
      <w:szCs w:val="20"/>
    </w:rPr>
  </w:style>
  <w:style w:type="character" w:customStyle="1" w:styleId="CommentTextChar">
    <w:name w:val="Comment Text Char"/>
    <w:basedOn w:val="DefaultParagraphFont"/>
    <w:link w:val="CommentText"/>
    <w:uiPriority w:val="99"/>
    <w:rsid w:val="0065088F"/>
    <w:rPr>
      <w:rFonts w:ascii="Aptos" w:eastAsia="Aptos" w:hAnsi="Aptos" w:cs="Aptos"/>
      <w:kern w:val="0"/>
      <w:sz w:val="20"/>
      <w:szCs w:val="20"/>
      <w:lang w:eastAsia="en-GB"/>
      <w14:ligatures w14:val="none"/>
    </w:rPr>
  </w:style>
  <w:style w:type="paragraph" w:styleId="CommentSubject">
    <w:name w:val="annotation subject"/>
    <w:basedOn w:val="CommentText"/>
    <w:next w:val="CommentText"/>
    <w:link w:val="CommentSubjectChar"/>
    <w:uiPriority w:val="99"/>
    <w:semiHidden/>
    <w:unhideWhenUsed/>
    <w:rsid w:val="0065088F"/>
    <w:rPr>
      <w:b/>
      <w:bCs/>
    </w:rPr>
  </w:style>
  <w:style w:type="character" w:customStyle="1" w:styleId="CommentSubjectChar">
    <w:name w:val="Comment Subject Char"/>
    <w:basedOn w:val="CommentTextChar"/>
    <w:link w:val="CommentSubject"/>
    <w:uiPriority w:val="99"/>
    <w:semiHidden/>
    <w:rsid w:val="0065088F"/>
    <w:rPr>
      <w:rFonts w:ascii="Aptos" w:eastAsia="Aptos" w:hAnsi="Aptos" w:cs="Aptos"/>
      <w:b/>
      <w:bCs/>
      <w:kern w:val="0"/>
      <w:sz w:val="20"/>
      <w:szCs w:val="20"/>
      <w:lang w:eastAsia="en-GB"/>
      <w14:ligatures w14:val="none"/>
    </w:rPr>
  </w:style>
  <w:style w:type="paragraph" w:styleId="Revision">
    <w:name w:val="Revision"/>
    <w:hidden/>
    <w:uiPriority w:val="99"/>
    <w:semiHidden/>
    <w:rsid w:val="008D134D"/>
    <w:pPr>
      <w:spacing w:after="0" w:line="240" w:lineRule="auto"/>
    </w:pPr>
    <w:rPr>
      <w:rFonts w:ascii="Aptos" w:eastAsia="Aptos" w:hAnsi="Aptos" w:cs="Aptos"/>
      <w:kern w:val="0"/>
      <w:lang w:eastAsia="en-GB"/>
      <w14:ligatures w14:val="none"/>
    </w:rPr>
  </w:style>
  <w:style w:type="paragraph" w:styleId="TOCHeading">
    <w:name w:val="TOC Heading"/>
    <w:basedOn w:val="Heading1"/>
    <w:next w:val="Normal"/>
    <w:uiPriority w:val="39"/>
    <w:unhideWhenUsed/>
    <w:qFormat/>
    <w:rsid w:val="007C0F5D"/>
    <w:pPr>
      <w:spacing w:before="240" w:after="0" w:line="259" w:lineRule="auto"/>
      <w:outlineLvl w:val="9"/>
    </w:pPr>
    <w:rPr>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3007">
      <w:bodyDiv w:val="1"/>
      <w:marLeft w:val="0"/>
      <w:marRight w:val="0"/>
      <w:marTop w:val="0"/>
      <w:marBottom w:val="0"/>
      <w:divBdr>
        <w:top w:val="none" w:sz="0" w:space="0" w:color="auto"/>
        <w:left w:val="none" w:sz="0" w:space="0" w:color="auto"/>
        <w:bottom w:val="none" w:sz="0" w:space="0" w:color="auto"/>
        <w:right w:val="none" w:sz="0" w:space="0" w:color="auto"/>
      </w:divBdr>
    </w:div>
    <w:div w:id="13970560">
      <w:bodyDiv w:val="1"/>
      <w:marLeft w:val="0"/>
      <w:marRight w:val="0"/>
      <w:marTop w:val="0"/>
      <w:marBottom w:val="0"/>
      <w:divBdr>
        <w:top w:val="none" w:sz="0" w:space="0" w:color="auto"/>
        <w:left w:val="none" w:sz="0" w:space="0" w:color="auto"/>
        <w:bottom w:val="none" w:sz="0" w:space="0" w:color="auto"/>
        <w:right w:val="none" w:sz="0" w:space="0" w:color="auto"/>
      </w:divBdr>
    </w:div>
    <w:div w:id="16859849">
      <w:bodyDiv w:val="1"/>
      <w:marLeft w:val="0"/>
      <w:marRight w:val="0"/>
      <w:marTop w:val="0"/>
      <w:marBottom w:val="0"/>
      <w:divBdr>
        <w:top w:val="none" w:sz="0" w:space="0" w:color="auto"/>
        <w:left w:val="none" w:sz="0" w:space="0" w:color="auto"/>
        <w:bottom w:val="none" w:sz="0" w:space="0" w:color="auto"/>
        <w:right w:val="none" w:sz="0" w:space="0" w:color="auto"/>
      </w:divBdr>
    </w:div>
    <w:div w:id="19861330">
      <w:bodyDiv w:val="1"/>
      <w:marLeft w:val="0"/>
      <w:marRight w:val="0"/>
      <w:marTop w:val="0"/>
      <w:marBottom w:val="0"/>
      <w:divBdr>
        <w:top w:val="none" w:sz="0" w:space="0" w:color="auto"/>
        <w:left w:val="none" w:sz="0" w:space="0" w:color="auto"/>
        <w:bottom w:val="none" w:sz="0" w:space="0" w:color="auto"/>
        <w:right w:val="none" w:sz="0" w:space="0" w:color="auto"/>
      </w:divBdr>
    </w:div>
    <w:div w:id="25910108">
      <w:bodyDiv w:val="1"/>
      <w:marLeft w:val="0"/>
      <w:marRight w:val="0"/>
      <w:marTop w:val="0"/>
      <w:marBottom w:val="0"/>
      <w:divBdr>
        <w:top w:val="none" w:sz="0" w:space="0" w:color="auto"/>
        <w:left w:val="none" w:sz="0" w:space="0" w:color="auto"/>
        <w:bottom w:val="none" w:sz="0" w:space="0" w:color="auto"/>
        <w:right w:val="none" w:sz="0" w:space="0" w:color="auto"/>
      </w:divBdr>
    </w:div>
    <w:div w:id="31268818">
      <w:bodyDiv w:val="1"/>
      <w:marLeft w:val="0"/>
      <w:marRight w:val="0"/>
      <w:marTop w:val="0"/>
      <w:marBottom w:val="0"/>
      <w:divBdr>
        <w:top w:val="none" w:sz="0" w:space="0" w:color="auto"/>
        <w:left w:val="none" w:sz="0" w:space="0" w:color="auto"/>
        <w:bottom w:val="none" w:sz="0" w:space="0" w:color="auto"/>
        <w:right w:val="none" w:sz="0" w:space="0" w:color="auto"/>
      </w:divBdr>
    </w:div>
    <w:div w:id="32584104">
      <w:bodyDiv w:val="1"/>
      <w:marLeft w:val="0"/>
      <w:marRight w:val="0"/>
      <w:marTop w:val="0"/>
      <w:marBottom w:val="0"/>
      <w:divBdr>
        <w:top w:val="none" w:sz="0" w:space="0" w:color="auto"/>
        <w:left w:val="none" w:sz="0" w:space="0" w:color="auto"/>
        <w:bottom w:val="none" w:sz="0" w:space="0" w:color="auto"/>
        <w:right w:val="none" w:sz="0" w:space="0" w:color="auto"/>
      </w:divBdr>
    </w:div>
    <w:div w:id="49498760">
      <w:bodyDiv w:val="1"/>
      <w:marLeft w:val="0"/>
      <w:marRight w:val="0"/>
      <w:marTop w:val="0"/>
      <w:marBottom w:val="0"/>
      <w:divBdr>
        <w:top w:val="none" w:sz="0" w:space="0" w:color="auto"/>
        <w:left w:val="none" w:sz="0" w:space="0" w:color="auto"/>
        <w:bottom w:val="none" w:sz="0" w:space="0" w:color="auto"/>
        <w:right w:val="none" w:sz="0" w:space="0" w:color="auto"/>
      </w:divBdr>
    </w:div>
    <w:div w:id="55663466">
      <w:bodyDiv w:val="1"/>
      <w:marLeft w:val="0"/>
      <w:marRight w:val="0"/>
      <w:marTop w:val="0"/>
      <w:marBottom w:val="0"/>
      <w:divBdr>
        <w:top w:val="none" w:sz="0" w:space="0" w:color="auto"/>
        <w:left w:val="none" w:sz="0" w:space="0" w:color="auto"/>
        <w:bottom w:val="none" w:sz="0" w:space="0" w:color="auto"/>
        <w:right w:val="none" w:sz="0" w:space="0" w:color="auto"/>
      </w:divBdr>
    </w:div>
    <w:div w:id="55975798">
      <w:bodyDiv w:val="1"/>
      <w:marLeft w:val="0"/>
      <w:marRight w:val="0"/>
      <w:marTop w:val="0"/>
      <w:marBottom w:val="0"/>
      <w:divBdr>
        <w:top w:val="none" w:sz="0" w:space="0" w:color="auto"/>
        <w:left w:val="none" w:sz="0" w:space="0" w:color="auto"/>
        <w:bottom w:val="none" w:sz="0" w:space="0" w:color="auto"/>
        <w:right w:val="none" w:sz="0" w:space="0" w:color="auto"/>
      </w:divBdr>
    </w:div>
    <w:div w:id="56902767">
      <w:bodyDiv w:val="1"/>
      <w:marLeft w:val="0"/>
      <w:marRight w:val="0"/>
      <w:marTop w:val="0"/>
      <w:marBottom w:val="0"/>
      <w:divBdr>
        <w:top w:val="none" w:sz="0" w:space="0" w:color="auto"/>
        <w:left w:val="none" w:sz="0" w:space="0" w:color="auto"/>
        <w:bottom w:val="none" w:sz="0" w:space="0" w:color="auto"/>
        <w:right w:val="none" w:sz="0" w:space="0" w:color="auto"/>
      </w:divBdr>
    </w:div>
    <w:div w:id="60830929">
      <w:bodyDiv w:val="1"/>
      <w:marLeft w:val="0"/>
      <w:marRight w:val="0"/>
      <w:marTop w:val="0"/>
      <w:marBottom w:val="0"/>
      <w:divBdr>
        <w:top w:val="none" w:sz="0" w:space="0" w:color="auto"/>
        <w:left w:val="none" w:sz="0" w:space="0" w:color="auto"/>
        <w:bottom w:val="none" w:sz="0" w:space="0" w:color="auto"/>
        <w:right w:val="none" w:sz="0" w:space="0" w:color="auto"/>
      </w:divBdr>
    </w:div>
    <w:div w:id="63112975">
      <w:bodyDiv w:val="1"/>
      <w:marLeft w:val="0"/>
      <w:marRight w:val="0"/>
      <w:marTop w:val="0"/>
      <w:marBottom w:val="0"/>
      <w:divBdr>
        <w:top w:val="none" w:sz="0" w:space="0" w:color="auto"/>
        <w:left w:val="none" w:sz="0" w:space="0" w:color="auto"/>
        <w:bottom w:val="none" w:sz="0" w:space="0" w:color="auto"/>
        <w:right w:val="none" w:sz="0" w:space="0" w:color="auto"/>
      </w:divBdr>
    </w:div>
    <w:div w:id="63719175">
      <w:bodyDiv w:val="1"/>
      <w:marLeft w:val="0"/>
      <w:marRight w:val="0"/>
      <w:marTop w:val="0"/>
      <w:marBottom w:val="0"/>
      <w:divBdr>
        <w:top w:val="none" w:sz="0" w:space="0" w:color="auto"/>
        <w:left w:val="none" w:sz="0" w:space="0" w:color="auto"/>
        <w:bottom w:val="none" w:sz="0" w:space="0" w:color="auto"/>
        <w:right w:val="none" w:sz="0" w:space="0" w:color="auto"/>
      </w:divBdr>
    </w:div>
    <w:div w:id="65617205">
      <w:bodyDiv w:val="1"/>
      <w:marLeft w:val="0"/>
      <w:marRight w:val="0"/>
      <w:marTop w:val="0"/>
      <w:marBottom w:val="0"/>
      <w:divBdr>
        <w:top w:val="none" w:sz="0" w:space="0" w:color="auto"/>
        <w:left w:val="none" w:sz="0" w:space="0" w:color="auto"/>
        <w:bottom w:val="none" w:sz="0" w:space="0" w:color="auto"/>
        <w:right w:val="none" w:sz="0" w:space="0" w:color="auto"/>
      </w:divBdr>
    </w:div>
    <w:div w:id="67967156">
      <w:bodyDiv w:val="1"/>
      <w:marLeft w:val="0"/>
      <w:marRight w:val="0"/>
      <w:marTop w:val="0"/>
      <w:marBottom w:val="0"/>
      <w:divBdr>
        <w:top w:val="none" w:sz="0" w:space="0" w:color="auto"/>
        <w:left w:val="none" w:sz="0" w:space="0" w:color="auto"/>
        <w:bottom w:val="none" w:sz="0" w:space="0" w:color="auto"/>
        <w:right w:val="none" w:sz="0" w:space="0" w:color="auto"/>
      </w:divBdr>
    </w:div>
    <w:div w:id="70658374">
      <w:bodyDiv w:val="1"/>
      <w:marLeft w:val="0"/>
      <w:marRight w:val="0"/>
      <w:marTop w:val="0"/>
      <w:marBottom w:val="0"/>
      <w:divBdr>
        <w:top w:val="none" w:sz="0" w:space="0" w:color="auto"/>
        <w:left w:val="none" w:sz="0" w:space="0" w:color="auto"/>
        <w:bottom w:val="none" w:sz="0" w:space="0" w:color="auto"/>
        <w:right w:val="none" w:sz="0" w:space="0" w:color="auto"/>
      </w:divBdr>
    </w:div>
    <w:div w:id="73360899">
      <w:bodyDiv w:val="1"/>
      <w:marLeft w:val="0"/>
      <w:marRight w:val="0"/>
      <w:marTop w:val="0"/>
      <w:marBottom w:val="0"/>
      <w:divBdr>
        <w:top w:val="none" w:sz="0" w:space="0" w:color="auto"/>
        <w:left w:val="none" w:sz="0" w:space="0" w:color="auto"/>
        <w:bottom w:val="none" w:sz="0" w:space="0" w:color="auto"/>
        <w:right w:val="none" w:sz="0" w:space="0" w:color="auto"/>
      </w:divBdr>
    </w:div>
    <w:div w:id="77944218">
      <w:bodyDiv w:val="1"/>
      <w:marLeft w:val="0"/>
      <w:marRight w:val="0"/>
      <w:marTop w:val="0"/>
      <w:marBottom w:val="0"/>
      <w:divBdr>
        <w:top w:val="none" w:sz="0" w:space="0" w:color="auto"/>
        <w:left w:val="none" w:sz="0" w:space="0" w:color="auto"/>
        <w:bottom w:val="none" w:sz="0" w:space="0" w:color="auto"/>
        <w:right w:val="none" w:sz="0" w:space="0" w:color="auto"/>
      </w:divBdr>
    </w:div>
    <w:div w:id="93599619">
      <w:bodyDiv w:val="1"/>
      <w:marLeft w:val="0"/>
      <w:marRight w:val="0"/>
      <w:marTop w:val="0"/>
      <w:marBottom w:val="0"/>
      <w:divBdr>
        <w:top w:val="none" w:sz="0" w:space="0" w:color="auto"/>
        <w:left w:val="none" w:sz="0" w:space="0" w:color="auto"/>
        <w:bottom w:val="none" w:sz="0" w:space="0" w:color="auto"/>
        <w:right w:val="none" w:sz="0" w:space="0" w:color="auto"/>
      </w:divBdr>
    </w:div>
    <w:div w:id="100877348">
      <w:bodyDiv w:val="1"/>
      <w:marLeft w:val="0"/>
      <w:marRight w:val="0"/>
      <w:marTop w:val="0"/>
      <w:marBottom w:val="0"/>
      <w:divBdr>
        <w:top w:val="none" w:sz="0" w:space="0" w:color="auto"/>
        <w:left w:val="none" w:sz="0" w:space="0" w:color="auto"/>
        <w:bottom w:val="none" w:sz="0" w:space="0" w:color="auto"/>
        <w:right w:val="none" w:sz="0" w:space="0" w:color="auto"/>
      </w:divBdr>
    </w:div>
    <w:div w:id="109010772">
      <w:bodyDiv w:val="1"/>
      <w:marLeft w:val="0"/>
      <w:marRight w:val="0"/>
      <w:marTop w:val="0"/>
      <w:marBottom w:val="0"/>
      <w:divBdr>
        <w:top w:val="none" w:sz="0" w:space="0" w:color="auto"/>
        <w:left w:val="none" w:sz="0" w:space="0" w:color="auto"/>
        <w:bottom w:val="none" w:sz="0" w:space="0" w:color="auto"/>
        <w:right w:val="none" w:sz="0" w:space="0" w:color="auto"/>
      </w:divBdr>
    </w:div>
    <w:div w:id="110441752">
      <w:bodyDiv w:val="1"/>
      <w:marLeft w:val="0"/>
      <w:marRight w:val="0"/>
      <w:marTop w:val="0"/>
      <w:marBottom w:val="0"/>
      <w:divBdr>
        <w:top w:val="none" w:sz="0" w:space="0" w:color="auto"/>
        <w:left w:val="none" w:sz="0" w:space="0" w:color="auto"/>
        <w:bottom w:val="none" w:sz="0" w:space="0" w:color="auto"/>
        <w:right w:val="none" w:sz="0" w:space="0" w:color="auto"/>
      </w:divBdr>
    </w:div>
    <w:div w:id="110787617">
      <w:bodyDiv w:val="1"/>
      <w:marLeft w:val="0"/>
      <w:marRight w:val="0"/>
      <w:marTop w:val="0"/>
      <w:marBottom w:val="0"/>
      <w:divBdr>
        <w:top w:val="none" w:sz="0" w:space="0" w:color="auto"/>
        <w:left w:val="none" w:sz="0" w:space="0" w:color="auto"/>
        <w:bottom w:val="none" w:sz="0" w:space="0" w:color="auto"/>
        <w:right w:val="none" w:sz="0" w:space="0" w:color="auto"/>
      </w:divBdr>
    </w:div>
    <w:div w:id="112558009">
      <w:bodyDiv w:val="1"/>
      <w:marLeft w:val="0"/>
      <w:marRight w:val="0"/>
      <w:marTop w:val="0"/>
      <w:marBottom w:val="0"/>
      <w:divBdr>
        <w:top w:val="none" w:sz="0" w:space="0" w:color="auto"/>
        <w:left w:val="none" w:sz="0" w:space="0" w:color="auto"/>
        <w:bottom w:val="none" w:sz="0" w:space="0" w:color="auto"/>
        <w:right w:val="none" w:sz="0" w:space="0" w:color="auto"/>
      </w:divBdr>
    </w:div>
    <w:div w:id="116880606">
      <w:bodyDiv w:val="1"/>
      <w:marLeft w:val="0"/>
      <w:marRight w:val="0"/>
      <w:marTop w:val="0"/>
      <w:marBottom w:val="0"/>
      <w:divBdr>
        <w:top w:val="none" w:sz="0" w:space="0" w:color="auto"/>
        <w:left w:val="none" w:sz="0" w:space="0" w:color="auto"/>
        <w:bottom w:val="none" w:sz="0" w:space="0" w:color="auto"/>
        <w:right w:val="none" w:sz="0" w:space="0" w:color="auto"/>
      </w:divBdr>
    </w:div>
    <w:div w:id="124082417">
      <w:bodyDiv w:val="1"/>
      <w:marLeft w:val="0"/>
      <w:marRight w:val="0"/>
      <w:marTop w:val="0"/>
      <w:marBottom w:val="0"/>
      <w:divBdr>
        <w:top w:val="none" w:sz="0" w:space="0" w:color="auto"/>
        <w:left w:val="none" w:sz="0" w:space="0" w:color="auto"/>
        <w:bottom w:val="none" w:sz="0" w:space="0" w:color="auto"/>
        <w:right w:val="none" w:sz="0" w:space="0" w:color="auto"/>
      </w:divBdr>
    </w:div>
    <w:div w:id="129321182">
      <w:bodyDiv w:val="1"/>
      <w:marLeft w:val="0"/>
      <w:marRight w:val="0"/>
      <w:marTop w:val="0"/>
      <w:marBottom w:val="0"/>
      <w:divBdr>
        <w:top w:val="none" w:sz="0" w:space="0" w:color="auto"/>
        <w:left w:val="none" w:sz="0" w:space="0" w:color="auto"/>
        <w:bottom w:val="none" w:sz="0" w:space="0" w:color="auto"/>
        <w:right w:val="none" w:sz="0" w:space="0" w:color="auto"/>
      </w:divBdr>
    </w:div>
    <w:div w:id="139883405">
      <w:bodyDiv w:val="1"/>
      <w:marLeft w:val="0"/>
      <w:marRight w:val="0"/>
      <w:marTop w:val="0"/>
      <w:marBottom w:val="0"/>
      <w:divBdr>
        <w:top w:val="none" w:sz="0" w:space="0" w:color="auto"/>
        <w:left w:val="none" w:sz="0" w:space="0" w:color="auto"/>
        <w:bottom w:val="none" w:sz="0" w:space="0" w:color="auto"/>
        <w:right w:val="none" w:sz="0" w:space="0" w:color="auto"/>
      </w:divBdr>
    </w:div>
    <w:div w:id="150950000">
      <w:bodyDiv w:val="1"/>
      <w:marLeft w:val="0"/>
      <w:marRight w:val="0"/>
      <w:marTop w:val="0"/>
      <w:marBottom w:val="0"/>
      <w:divBdr>
        <w:top w:val="none" w:sz="0" w:space="0" w:color="auto"/>
        <w:left w:val="none" w:sz="0" w:space="0" w:color="auto"/>
        <w:bottom w:val="none" w:sz="0" w:space="0" w:color="auto"/>
        <w:right w:val="none" w:sz="0" w:space="0" w:color="auto"/>
      </w:divBdr>
    </w:div>
    <w:div w:id="174732637">
      <w:bodyDiv w:val="1"/>
      <w:marLeft w:val="0"/>
      <w:marRight w:val="0"/>
      <w:marTop w:val="0"/>
      <w:marBottom w:val="0"/>
      <w:divBdr>
        <w:top w:val="none" w:sz="0" w:space="0" w:color="auto"/>
        <w:left w:val="none" w:sz="0" w:space="0" w:color="auto"/>
        <w:bottom w:val="none" w:sz="0" w:space="0" w:color="auto"/>
        <w:right w:val="none" w:sz="0" w:space="0" w:color="auto"/>
      </w:divBdr>
    </w:div>
    <w:div w:id="186145009">
      <w:bodyDiv w:val="1"/>
      <w:marLeft w:val="0"/>
      <w:marRight w:val="0"/>
      <w:marTop w:val="0"/>
      <w:marBottom w:val="0"/>
      <w:divBdr>
        <w:top w:val="none" w:sz="0" w:space="0" w:color="auto"/>
        <w:left w:val="none" w:sz="0" w:space="0" w:color="auto"/>
        <w:bottom w:val="none" w:sz="0" w:space="0" w:color="auto"/>
        <w:right w:val="none" w:sz="0" w:space="0" w:color="auto"/>
      </w:divBdr>
    </w:div>
    <w:div w:id="187724239">
      <w:bodyDiv w:val="1"/>
      <w:marLeft w:val="0"/>
      <w:marRight w:val="0"/>
      <w:marTop w:val="0"/>
      <w:marBottom w:val="0"/>
      <w:divBdr>
        <w:top w:val="none" w:sz="0" w:space="0" w:color="auto"/>
        <w:left w:val="none" w:sz="0" w:space="0" w:color="auto"/>
        <w:bottom w:val="none" w:sz="0" w:space="0" w:color="auto"/>
        <w:right w:val="none" w:sz="0" w:space="0" w:color="auto"/>
      </w:divBdr>
    </w:div>
    <w:div w:id="191309228">
      <w:bodyDiv w:val="1"/>
      <w:marLeft w:val="0"/>
      <w:marRight w:val="0"/>
      <w:marTop w:val="0"/>
      <w:marBottom w:val="0"/>
      <w:divBdr>
        <w:top w:val="none" w:sz="0" w:space="0" w:color="auto"/>
        <w:left w:val="none" w:sz="0" w:space="0" w:color="auto"/>
        <w:bottom w:val="none" w:sz="0" w:space="0" w:color="auto"/>
        <w:right w:val="none" w:sz="0" w:space="0" w:color="auto"/>
      </w:divBdr>
    </w:div>
    <w:div w:id="198399589">
      <w:bodyDiv w:val="1"/>
      <w:marLeft w:val="0"/>
      <w:marRight w:val="0"/>
      <w:marTop w:val="0"/>
      <w:marBottom w:val="0"/>
      <w:divBdr>
        <w:top w:val="none" w:sz="0" w:space="0" w:color="auto"/>
        <w:left w:val="none" w:sz="0" w:space="0" w:color="auto"/>
        <w:bottom w:val="none" w:sz="0" w:space="0" w:color="auto"/>
        <w:right w:val="none" w:sz="0" w:space="0" w:color="auto"/>
      </w:divBdr>
    </w:div>
    <w:div w:id="211776676">
      <w:bodyDiv w:val="1"/>
      <w:marLeft w:val="0"/>
      <w:marRight w:val="0"/>
      <w:marTop w:val="0"/>
      <w:marBottom w:val="0"/>
      <w:divBdr>
        <w:top w:val="none" w:sz="0" w:space="0" w:color="auto"/>
        <w:left w:val="none" w:sz="0" w:space="0" w:color="auto"/>
        <w:bottom w:val="none" w:sz="0" w:space="0" w:color="auto"/>
        <w:right w:val="none" w:sz="0" w:space="0" w:color="auto"/>
      </w:divBdr>
    </w:div>
    <w:div w:id="212543879">
      <w:bodyDiv w:val="1"/>
      <w:marLeft w:val="0"/>
      <w:marRight w:val="0"/>
      <w:marTop w:val="0"/>
      <w:marBottom w:val="0"/>
      <w:divBdr>
        <w:top w:val="none" w:sz="0" w:space="0" w:color="auto"/>
        <w:left w:val="none" w:sz="0" w:space="0" w:color="auto"/>
        <w:bottom w:val="none" w:sz="0" w:space="0" w:color="auto"/>
        <w:right w:val="none" w:sz="0" w:space="0" w:color="auto"/>
      </w:divBdr>
    </w:div>
    <w:div w:id="214001603">
      <w:bodyDiv w:val="1"/>
      <w:marLeft w:val="0"/>
      <w:marRight w:val="0"/>
      <w:marTop w:val="0"/>
      <w:marBottom w:val="0"/>
      <w:divBdr>
        <w:top w:val="none" w:sz="0" w:space="0" w:color="auto"/>
        <w:left w:val="none" w:sz="0" w:space="0" w:color="auto"/>
        <w:bottom w:val="none" w:sz="0" w:space="0" w:color="auto"/>
        <w:right w:val="none" w:sz="0" w:space="0" w:color="auto"/>
      </w:divBdr>
    </w:div>
    <w:div w:id="214631404">
      <w:bodyDiv w:val="1"/>
      <w:marLeft w:val="0"/>
      <w:marRight w:val="0"/>
      <w:marTop w:val="0"/>
      <w:marBottom w:val="0"/>
      <w:divBdr>
        <w:top w:val="none" w:sz="0" w:space="0" w:color="auto"/>
        <w:left w:val="none" w:sz="0" w:space="0" w:color="auto"/>
        <w:bottom w:val="none" w:sz="0" w:space="0" w:color="auto"/>
        <w:right w:val="none" w:sz="0" w:space="0" w:color="auto"/>
      </w:divBdr>
    </w:div>
    <w:div w:id="220215055">
      <w:bodyDiv w:val="1"/>
      <w:marLeft w:val="0"/>
      <w:marRight w:val="0"/>
      <w:marTop w:val="0"/>
      <w:marBottom w:val="0"/>
      <w:divBdr>
        <w:top w:val="none" w:sz="0" w:space="0" w:color="auto"/>
        <w:left w:val="none" w:sz="0" w:space="0" w:color="auto"/>
        <w:bottom w:val="none" w:sz="0" w:space="0" w:color="auto"/>
        <w:right w:val="none" w:sz="0" w:space="0" w:color="auto"/>
      </w:divBdr>
    </w:div>
    <w:div w:id="222375713">
      <w:bodyDiv w:val="1"/>
      <w:marLeft w:val="0"/>
      <w:marRight w:val="0"/>
      <w:marTop w:val="0"/>
      <w:marBottom w:val="0"/>
      <w:divBdr>
        <w:top w:val="none" w:sz="0" w:space="0" w:color="auto"/>
        <w:left w:val="none" w:sz="0" w:space="0" w:color="auto"/>
        <w:bottom w:val="none" w:sz="0" w:space="0" w:color="auto"/>
        <w:right w:val="none" w:sz="0" w:space="0" w:color="auto"/>
      </w:divBdr>
    </w:div>
    <w:div w:id="223298678">
      <w:bodyDiv w:val="1"/>
      <w:marLeft w:val="0"/>
      <w:marRight w:val="0"/>
      <w:marTop w:val="0"/>
      <w:marBottom w:val="0"/>
      <w:divBdr>
        <w:top w:val="none" w:sz="0" w:space="0" w:color="auto"/>
        <w:left w:val="none" w:sz="0" w:space="0" w:color="auto"/>
        <w:bottom w:val="none" w:sz="0" w:space="0" w:color="auto"/>
        <w:right w:val="none" w:sz="0" w:space="0" w:color="auto"/>
      </w:divBdr>
    </w:div>
    <w:div w:id="227231409">
      <w:bodyDiv w:val="1"/>
      <w:marLeft w:val="0"/>
      <w:marRight w:val="0"/>
      <w:marTop w:val="0"/>
      <w:marBottom w:val="0"/>
      <w:divBdr>
        <w:top w:val="none" w:sz="0" w:space="0" w:color="auto"/>
        <w:left w:val="none" w:sz="0" w:space="0" w:color="auto"/>
        <w:bottom w:val="none" w:sz="0" w:space="0" w:color="auto"/>
        <w:right w:val="none" w:sz="0" w:space="0" w:color="auto"/>
      </w:divBdr>
    </w:div>
    <w:div w:id="237325592">
      <w:bodyDiv w:val="1"/>
      <w:marLeft w:val="0"/>
      <w:marRight w:val="0"/>
      <w:marTop w:val="0"/>
      <w:marBottom w:val="0"/>
      <w:divBdr>
        <w:top w:val="none" w:sz="0" w:space="0" w:color="auto"/>
        <w:left w:val="none" w:sz="0" w:space="0" w:color="auto"/>
        <w:bottom w:val="none" w:sz="0" w:space="0" w:color="auto"/>
        <w:right w:val="none" w:sz="0" w:space="0" w:color="auto"/>
      </w:divBdr>
    </w:div>
    <w:div w:id="241068536">
      <w:bodyDiv w:val="1"/>
      <w:marLeft w:val="0"/>
      <w:marRight w:val="0"/>
      <w:marTop w:val="0"/>
      <w:marBottom w:val="0"/>
      <w:divBdr>
        <w:top w:val="none" w:sz="0" w:space="0" w:color="auto"/>
        <w:left w:val="none" w:sz="0" w:space="0" w:color="auto"/>
        <w:bottom w:val="none" w:sz="0" w:space="0" w:color="auto"/>
        <w:right w:val="none" w:sz="0" w:space="0" w:color="auto"/>
      </w:divBdr>
    </w:div>
    <w:div w:id="247009799">
      <w:bodyDiv w:val="1"/>
      <w:marLeft w:val="0"/>
      <w:marRight w:val="0"/>
      <w:marTop w:val="0"/>
      <w:marBottom w:val="0"/>
      <w:divBdr>
        <w:top w:val="none" w:sz="0" w:space="0" w:color="auto"/>
        <w:left w:val="none" w:sz="0" w:space="0" w:color="auto"/>
        <w:bottom w:val="none" w:sz="0" w:space="0" w:color="auto"/>
        <w:right w:val="none" w:sz="0" w:space="0" w:color="auto"/>
      </w:divBdr>
    </w:div>
    <w:div w:id="248005623">
      <w:bodyDiv w:val="1"/>
      <w:marLeft w:val="0"/>
      <w:marRight w:val="0"/>
      <w:marTop w:val="0"/>
      <w:marBottom w:val="0"/>
      <w:divBdr>
        <w:top w:val="none" w:sz="0" w:space="0" w:color="auto"/>
        <w:left w:val="none" w:sz="0" w:space="0" w:color="auto"/>
        <w:bottom w:val="none" w:sz="0" w:space="0" w:color="auto"/>
        <w:right w:val="none" w:sz="0" w:space="0" w:color="auto"/>
      </w:divBdr>
    </w:div>
    <w:div w:id="248391151">
      <w:bodyDiv w:val="1"/>
      <w:marLeft w:val="0"/>
      <w:marRight w:val="0"/>
      <w:marTop w:val="0"/>
      <w:marBottom w:val="0"/>
      <w:divBdr>
        <w:top w:val="none" w:sz="0" w:space="0" w:color="auto"/>
        <w:left w:val="none" w:sz="0" w:space="0" w:color="auto"/>
        <w:bottom w:val="none" w:sz="0" w:space="0" w:color="auto"/>
        <w:right w:val="none" w:sz="0" w:space="0" w:color="auto"/>
      </w:divBdr>
    </w:div>
    <w:div w:id="250772108">
      <w:bodyDiv w:val="1"/>
      <w:marLeft w:val="0"/>
      <w:marRight w:val="0"/>
      <w:marTop w:val="0"/>
      <w:marBottom w:val="0"/>
      <w:divBdr>
        <w:top w:val="none" w:sz="0" w:space="0" w:color="auto"/>
        <w:left w:val="none" w:sz="0" w:space="0" w:color="auto"/>
        <w:bottom w:val="none" w:sz="0" w:space="0" w:color="auto"/>
        <w:right w:val="none" w:sz="0" w:space="0" w:color="auto"/>
      </w:divBdr>
    </w:div>
    <w:div w:id="254364644">
      <w:bodyDiv w:val="1"/>
      <w:marLeft w:val="0"/>
      <w:marRight w:val="0"/>
      <w:marTop w:val="0"/>
      <w:marBottom w:val="0"/>
      <w:divBdr>
        <w:top w:val="none" w:sz="0" w:space="0" w:color="auto"/>
        <w:left w:val="none" w:sz="0" w:space="0" w:color="auto"/>
        <w:bottom w:val="none" w:sz="0" w:space="0" w:color="auto"/>
        <w:right w:val="none" w:sz="0" w:space="0" w:color="auto"/>
      </w:divBdr>
    </w:div>
    <w:div w:id="257252112">
      <w:bodyDiv w:val="1"/>
      <w:marLeft w:val="0"/>
      <w:marRight w:val="0"/>
      <w:marTop w:val="0"/>
      <w:marBottom w:val="0"/>
      <w:divBdr>
        <w:top w:val="none" w:sz="0" w:space="0" w:color="auto"/>
        <w:left w:val="none" w:sz="0" w:space="0" w:color="auto"/>
        <w:bottom w:val="none" w:sz="0" w:space="0" w:color="auto"/>
        <w:right w:val="none" w:sz="0" w:space="0" w:color="auto"/>
      </w:divBdr>
    </w:div>
    <w:div w:id="264582348">
      <w:bodyDiv w:val="1"/>
      <w:marLeft w:val="0"/>
      <w:marRight w:val="0"/>
      <w:marTop w:val="0"/>
      <w:marBottom w:val="0"/>
      <w:divBdr>
        <w:top w:val="none" w:sz="0" w:space="0" w:color="auto"/>
        <w:left w:val="none" w:sz="0" w:space="0" w:color="auto"/>
        <w:bottom w:val="none" w:sz="0" w:space="0" w:color="auto"/>
        <w:right w:val="none" w:sz="0" w:space="0" w:color="auto"/>
      </w:divBdr>
    </w:div>
    <w:div w:id="274750165">
      <w:bodyDiv w:val="1"/>
      <w:marLeft w:val="0"/>
      <w:marRight w:val="0"/>
      <w:marTop w:val="0"/>
      <w:marBottom w:val="0"/>
      <w:divBdr>
        <w:top w:val="none" w:sz="0" w:space="0" w:color="auto"/>
        <w:left w:val="none" w:sz="0" w:space="0" w:color="auto"/>
        <w:bottom w:val="none" w:sz="0" w:space="0" w:color="auto"/>
        <w:right w:val="none" w:sz="0" w:space="0" w:color="auto"/>
      </w:divBdr>
    </w:div>
    <w:div w:id="281040677">
      <w:bodyDiv w:val="1"/>
      <w:marLeft w:val="0"/>
      <w:marRight w:val="0"/>
      <w:marTop w:val="0"/>
      <w:marBottom w:val="0"/>
      <w:divBdr>
        <w:top w:val="none" w:sz="0" w:space="0" w:color="auto"/>
        <w:left w:val="none" w:sz="0" w:space="0" w:color="auto"/>
        <w:bottom w:val="none" w:sz="0" w:space="0" w:color="auto"/>
        <w:right w:val="none" w:sz="0" w:space="0" w:color="auto"/>
      </w:divBdr>
    </w:div>
    <w:div w:id="288441815">
      <w:bodyDiv w:val="1"/>
      <w:marLeft w:val="0"/>
      <w:marRight w:val="0"/>
      <w:marTop w:val="0"/>
      <w:marBottom w:val="0"/>
      <w:divBdr>
        <w:top w:val="none" w:sz="0" w:space="0" w:color="auto"/>
        <w:left w:val="none" w:sz="0" w:space="0" w:color="auto"/>
        <w:bottom w:val="none" w:sz="0" w:space="0" w:color="auto"/>
        <w:right w:val="none" w:sz="0" w:space="0" w:color="auto"/>
      </w:divBdr>
    </w:div>
    <w:div w:id="291639065">
      <w:bodyDiv w:val="1"/>
      <w:marLeft w:val="0"/>
      <w:marRight w:val="0"/>
      <w:marTop w:val="0"/>
      <w:marBottom w:val="0"/>
      <w:divBdr>
        <w:top w:val="none" w:sz="0" w:space="0" w:color="auto"/>
        <w:left w:val="none" w:sz="0" w:space="0" w:color="auto"/>
        <w:bottom w:val="none" w:sz="0" w:space="0" w:color="auto"/>
        <w:right w:val="none" w:sz="0" w:space="0" w:color="auto"/>
      </w:divBdr>
    </w:div>
    <w:div w:id="303704741">
      <w:bodyDiv w:val="1"/>
      <w:marLeft w:val="0"/>
      <w:marRight w:val="0"/>
      <w:marTop w:val="0"/>
      <w:marBottom w:val="0"/>
      <w:divBdr>
        <w:top w:val="none" w:sz="0" w:space="0" w:color="auto"/>
        <w:left w:val="none" w:sz="0" w:space="0" w:color="auto"/>
        <w:bottom w:val="none" w:sz="0" w:space="0" w:color="auto"/>
        <w:right w:val="none" w:sz="0" w:space="0" w:color="auto"/>
      </w:divBdr>
    </w:div>
    <w:div w:id="307586977">
      <w:bodyDiv w:val="1"/>
      <w:marLeft w:val="0"/>
      <w:marRight w:val="0"/>
      <w:marTop w:val="0"/>
      <w:marBottom w:val="0"/>
      <w:divBdr>
        <w:top w:val="none" w:sz="0" w:space="0" w:color="auto"/>
        <w:left w:val="none" w:sz="0" w:space="0" w:color="auto"/>
        <w:bottom w:val="none" w:sz="0" w:space="0" w:color="auto"/>
        <w:right w:val="none" w:sz="0" w:space="0" w:color="auto"/>
      </w:divBdr>
    </w:div>
    <w:div w:id="311183153">
      <w:bodyDiv w:val="1"/>
      <w:marLeft w:val="0"/>
      <w:marRight w:val="0"/>
      <w:marTop w:val="0"/>
      <w:marBottom w:val="0"/>
      <w:divBdr>
        <w:top w:val="none" w:sz="0" w:space="0" w:color="auto"/>
        <w:left w:val="none" w:sz="0" w:space="0" w:color="auto"/>
        <w:bottom w:val="none" w:sz="0" w:space="0" w:color="auto"/>
        <w:right w:val="none" w:sz="0" w:space="0" w:color="auto"/>
      </w:divBdr>
    </w:div>
    <w:div w:id="314795182">
      <w:bodyDiv w:val="1"/>
      <w:marLeft w:val="0"/>
      <w:marRight w:val="0"/>
      <w:marTop w:val="0"/>
      <w:marBottom w:val="0"/>
      <w:divBdr>
        <w:top w:val="none" w:sz="0" w:space="0" w:color="auto"/>
        <w:left w:val="none" w:sz="0" w:space="0" w:color="auto"/>
        <w:bottom w:val="none" w:sz="0" w:space="0" w:color="auto"/>
        <w:right w:val="none" w:sz="0" w:space="0" w:color="auto"/>
      </w:divBdr>
    </w:div>
    <w:div w:id="318272228">
      <w:bodyDiv w:val="1"/>
      <w:marLeft w:val="0"/>
      <w:marRight w:val="0"/>
      <w:marTop w:val="0"/>
      <w:marBottom w:val="0"/>
      <w:divBdr>
        <w:top w:val="none" w:sz="0" w:space="0" w:color="auto"/>
        <w:left w:val="none" w:sz="0" w:space="0" w:color="auto"/>
        <w:bottom w:val="none" w:sz="0" w:space="0" w:color="auto"/>
        <w:right w:val="none" w:sz="0" w:space="0" w:color="auto"/>
      </w:divBdr>
    </w:div>
    <w:div w:id="318732621">
      <w:bodyDiv w:val="1"/>
      <w:marLeft w:val="0"/>
      <w:marRight w:val="0"/>
      <w:marTop w:val="0"/>
      <w:marBottom w:val="0"/>
      <w:divBdr>
        <w:top w:val="none" w:sz="0" w:space="0" w:color="auto"/>
        <w:left w:val="none" w:sz="0" w:space="0" w:color="auto"/>
        <w:bottom w:val="none" w:sz="0" w:space="0" w:color="auto"/>
        <w:right w:val="none" w:sz="0" w:space="0" w:color="auto"/>
      </w:divBdr>
    </w:div>
    <w:div w:id="322709132">
      <w:bodyDiv w:val="1"/>
      <w:marLeft w:val="0"/>
      <w:marRight w:val="0"/>
      <w:marTop w:val="0"/>
      <w:marBottom w:val="0"/>
      <w:divBdr>
        <w:top w:val="none" w:sz="0" w:space="0" w:color="auto"/>
        <w:left w:val="none" w:sz="0" w:space="0" w:color="auto"/>
        <w:bottom w:val="none" w:sz="0" w:space="0" w:color="auto"/>
        <w:right w:val="none" w:sz="0" w:space="0" w:color="auto"/>
      </w:divBdr>
    </w:div>
    <w:div w:id="326634005">
      <w:bodyDiv w:val="1"/>
      <w:marLeft w:val="0"/>
      <w:marRight w:val="0"/>
      <w:marTop w:val="0"/>
      <w:marBottom w:val="0"/>
      <w:divBdr>
        <w:top w:val="none" w:sz="0" w:space="0" w:color="auto"/>
        <w:left w:val="none" w:sz="0" w:space="0" w:color="auto"/>
        <w:bottom w:val="none" w:sz="0" w:space="0" w:color="auto"/>
        <w:right w:val="none" w:sz="0" w:space="0" w:color="auto"/>
      </w:divBdr>
    </w:div>
    <w:div w:id="329407420">
      <w:bodyDiv w:val="1"/>
      <w:marLeft w:val="0"/>
      <w:marRight w:val="0"/>
      <w:marTop w:val="0"/>
      <w:marBottom w:val="0"/>
      <w:divBdr>
        <w:top w:val="none" w:sz="0" w:space="0" w:color="auto"/>
        <w:left w:val="none" w:sz="0" w:space="0" w:color="auto"/>
        <w:bottom w:val="none" w:sz="0" w:space="0" w:color="auto"/>
        <w:right w:val="none" w:sz="0" w:space="0" w:color="auto"/>
      </w:divBdr>
    </w:div>
    <w:div w:id="335421478">
      <w:bodyDiv w:val="1"/>
      <w:marLeft w:val="0"/>
      <w:marRight w:val="0"/>
      <w:marTop w:val="0"/>
      <w:marBottom w:val="0"/>
      <w:divBdr>
        <w:top w:val="none" w:sz="0" w:space="0" w:color="auto"/>
        <w:left w:val="none" w:sz="0" w:space="0" w:color="auto"/>
        <w:bottom w:val="none" w:sz="0" w:space="0" w:color="auto"/>
        <w:right w:val="none" w:sz="0" w:space="0" w:color="auto"/>
      </w:divBdr>
    </w:div>
    <w:div w:id="342829449">
      <w:bodyDiv w:val="1"/>
      <w:marLeft w:val="0"/>
      <w:marRight w:val="0"/>
      <w:marTop w:val="0"/>
      <w:marBottom w:val="0"/>
      <w:divBdr>
        <w:top w:val="none" w:sz="0" w:space="0" w:color="auto"/>
        <w:left w:val="none" w:sz="0" w:space="0" w:color="auto"/>
        <w:bottom w:val="none" w:sz="0" w:space="0" w:color="auto"/>
        <w:right w:val="none" w:sz="0" w:space="0" w:color="auto"/>
      </w:divBdr>
    </w:div>
    <w:div w:id="343358548">
      <w:bodyDiv w:val="1"/>
      <w:marLeft w:val="0"/>
      <w:marRight w:val="0"/>
      <w:marTop w:val="0"/>
      <w:marBottom w:val="0"/>
      <w:divBdr>
        <w:top w:val="none" w:sz="0" w:space="0" w:color="auto"/>
        <w:left w:val="none" w:sz="0" w:space="0" w:color="auto"/>
        <w:bottom w:val="none" w:sz="0" w:space="0" w:color="auto"/>
        <w:right w:val="none" w:sz="0" w:space="0" w:color="auto"/>
      </w:divBdr>
    </w:div>
    <w:div w:id="346834346">
      <w:bodyDiv w:val="1"/>
      <w:marLeft w:val="0"/>
      <w:marRight w:val="0"/>
      <w:marTop w:val="0"/>
      <w:marBottom w:val="0"/>
      <w:divBdr>
        <w:top w:val="none" w:sz="0" w:space="0" w:color="auto"/>
        <w:left w:val="none" w:sz="0" w:space="0" w:color="auto"/>
        <w:bottom w:val="none" w:sz="0" w:space="0" w:color="auto"/>
        <w:right w:val="none" w:sz="0" w:space="0" w:color="auto"/>
      </w:divBdr>
    </w:div>
    <w:div w:id="352731508">
      <w:bodyDiv w:val="1"/>
      <w:marLeft w:val="0"/>
      <w:marRight w:val="0"/>
      <w:marTop w:val="0"/>
      <w:marBottom w:val="0"/>
      <w:divBdr>
        <w:top w:val="none" w:sz="0" w:space="0" w:color="auto"/>
        <w:left w:val="none" w:sz="0" w:space="0" w:color="auto"/>
        <w:bottom w:val="none" w:sz="0" w:space="0" w:color="auto"/>
        <w:right w:val="none" w:sz="0" w:space="0" w:color="auto"/>
      </w:divBdr>
    </w:div>
    <w:div w:id="357974789">
      <w:bodyDiv w:val="1"/>
      <w:marLeft w:val="0"/>
      <w:marRight w:val="0"/>
      <w:marTop w:val="0"/>
      <w:marBottom w:val="0"/>
      <w:divBdr>
        <w:top w:val="none" w:sz="0" w:space="0" w:color="auto"/>
        <w:left w:val="none" w:sz="0" w:space="0" w:color="auto"/>
        <w:bottom w:val="none" w:sz="0" w:space="0" w:color="auto"/>
        <w:right w:val="none" w:sz="0" w:space="0" w:color="auto"/>
      </w:divBdr>
    </w:div>
    <w:div w:id="361826056">
      <w:bodyDiv w:val="1"/>
      <w:marLeft w:val="0"/>
      <w:marRight w:val="0"/>
      <w:marTop w:val="0"/>
      <w:marBottom w:val="0"/>
      <w:divBdr>
        <w:top w:val="none" w:sz="0" w:space="0" w:color="auto"/>
        <w:left w:val="none" w:sz="0" w:space="0" w:color="auto"/>
        <w:bottom w:val="none" w:sz="0" w:space="0" w:color="auto"/>
        <w:right w:val="none" w:sz="0" w:space="0" w:color="auto"/>
      </w:divBdr>
    </w:div>
    <w:div w:id="363671516">
      <w:bodyDiv w:val="1"/>
      <w:marLeft w:val="0"/>
      <w:marRight w:val="0"/>
      <w:marTop w:val="0"/>
      <w:marBottom w:val="0"/>
      <w:divBdr>
        <w:top w:val="none" w:sz="0" w:space="0" w:color="auto"/>
        <w:left w:val="none" w:sz="0" w:space="0" w:color="auto"/>
        <w:bottom w:val="none" w:sz="0" w:space="0" w:color="auto"/>
        <w:right w:val="none" w:sz="0" w:space="0" w:color="auto"/>
      </w:divBdr>
    </w:div>
    <w:div w:id="371006091">
      <w:bodyDiv w:val="1"/>
      <w:marLeft w:val="0"/>
      <w:marRight w:val="0"/>
      <w:marTop w:val="0"/>
      <w:marBottom w:val="0"/>
      <w:divBdr>
        <w:top w:val="none" w:sz="0" w:space="0" w:color="auto"/>
        <w:left w:val="none" w:sz="0" w:space="0" w:color="auto"/>
        <w:bottom w:val="none" w:sz="0" w:space="0" w:color="auto"/>
        <w:right w:val="none" w:sz="0" w:space="0" w:color="auto"/>
      </w:divBdr>
    </w:div>
    <w:div w:id="371998581">
      <w:bodyDiv w:val="1"/>
      <w:marLeft w:val="0"/>
      <w:marRight w:val="0"/>
      <w:marTop w:val="0"/>
      <w:marBottom w:val="0"/>
      <w:divBdr>
        <w:top w:val="none" w:sz="0" w:space="0" w:color="auto"/>
        <w:left w:val="none" w:sz="0" w:space="0" w:color="auto"/>
        <w:bottom w:val="none" w:sz="0" w:space="0" w:color="auto"/>
        <w:right w:val="none" w:sz="0" w:space="0" w:color="auto"/>
      </w:divBdr>
    </w:div>
    <w:div w:id="374739635">
      <w:bodyDiv w:val="1"/>
      <w:marLeft w:val="0"/>
      <w:marRight w:val="0"/>
      <w:marTop w:val="0"/>
      <w:marBottom w:val="0"/>
      <w:divBdr>
        <w:top w:val="none" w:sz="0" w:space="0" w:color="auto"/>
        <w:left w:val="none" w:sz="0" w:space="0" w:color="auto"/>
        <w:bottom w:val="none" w:sz="0" w:space="0" w:color="auto"/>
        <w:right w:val="none" w:sz="0" w:space="0" w:color="auto"/>
      </w:divBdr>
    </w:div>
    <w:div w:id="381173967">
      <w:bodyDiv w:val="1"/>
      <w:marLeft w:val="0"/>
      <w:marRight w:val="0"/>
      <w:marTop w:val="0"/>
      <w:marBottom w:val="0"/>
      <w:divBdr>
        <w:top w:val="none" w:sz="0" w:space="0" w:color="auto"/>
        <w:left w:val="none" w:sz="0" w:space="0" w:color="auto"/>
        <w:bottom w:val="none" w:sz="0" w:space="0" w:color="auto"/>
        <w:right w:val="none" w:sz="0" w:space="0" w:color="auto"/>
      </w:divBdr>
    </w:div>
    <w:div w:id="397628585">
      <w:bodyDiv w:val="1"/>
      <w:marLeft w:val="0"/>
      <w:marRight w:val="0"/>
      <w:marTop w:val="0"/>
      <w:marBottom w:val="0"/>
      <w:divBdr>
        <w:top w:val="none" w:sz="0" w:space="0" w:color="auto"/>
        <w:left w:val="none" w:sz="0" w:space="0" w:color="auto"/>
        <w:bottom w:val="none" w:sz="0" w:space="0" w:color="auto"/>
        <w:right w:val="none" w:sz="0" w:space="0" w:color="auto"/>
      </w:divBdr>
    </w:div>
    <w:div w:id="408963357">
      <w:bodyDiv w:val="1"/>
      <w:marLeft w:val="0"/>
      <w:marRight w:val="0"/>
      <w:marTop w:val="0"/>
      <w:marBottom w:val="0"/>
      <w:divBdr>
        <w:top w:val="none" w:sz="0" w:space="0" w:color="auto"/>
        <w:left w:val="none" w:sz="0" w:space="0" w:color="auto"/>
        <w:bottom w:val="none" w:sz="0" w:space="0" w:color="auto"/>
        <w:right w:val="none" w:sz="0" w:space="0" w:color="auto"/>
      </w:divBdr>
    </w:div>
    <w:div w:id="411123521">
      <w:bodyDiv w:val="1"/>
      <w:marLeft w:val="0"/>
      <w:marRight w:val="0"/>
      <w:marTop w:val="0"/>
      <w:marBottom w:val="0"/>
      <w:divBdr>
        <w:top w:val="none" w:sz="0" w:space="0" w:color="auto"/>
        <w:left w:val="none" w:sz="0" w:space="0" w:color="auto"/>
        <w:bottom w:val="none" w:sz="0" w:space="0" w:color="auto"/>
        <w:right w:val="none" w:sz="0" w:space="0" w:color="auto"/>
      </w:divBdr>
    </w:div>
    <w:div w:id="418675499">
      <w:bodyDiv w:val="1"/>
      <w:marLeft w:val="0"/>
      <w:marRight w:val="0"/>
      <w:marTop w:val="0"/>
      <w:marBottom w:val="0"/>
      <w:divBdr>
        <w:top w:val="none" w:sz="0" w:space="0" w:color="auto"/>
        <w:left w:val="none" w:sz="0" w:space="0" w:color="auto"/>
        <w:bottom w:val="none" w:sz="0" w:space="0" w:color="auto"/>
        <w:right w:val="none" w:sz="0" w:space="0" w:color="auto"/>
      </w:divBdr>
    </w:div>
    <w:div w:id="420610660">
      <w:bodyDiv w:val="1"/>
      <w:marLeft w:val="0"/>
      <w:marRight w:val="0"/>
      <w:marTop w:val="0"/>
      <w:marBottom w:val="0"/>
      <w:divBdr>
        <w:top w:val="none" w:sz="0" w:space="0" w:color="auto"/>
        <w:left w:val="none" w:sz="0" w:space="0" w:color="auto"/>
        <w:bottom w:val="none" w:sz="0" w:space="0" w:color="auto"/>
        <w:right w:val="none" w:sz="0" w:space="0" w:color="auto"/>
      </w:divBdr>
    </w:div>
    <w:div w:id="437987262">
      <w:bodyDiv w:val="1"/>
      <w:marLeft w:val="0"/>
      <w:marRight w:val="0"/>
      <w:marTop w:val="0"/>
      <w:marBottom w:val="0"/>
      <w:divBdr>
        <w:top w:val="none" w:sz="0" w:space="0" w:color="auto"/>
        <w:left w:val="none" w:sz="0" w:space="0" w:color="auto"/>
        <w:bottom w:val="none" w:sz="0" w:space="0" w:color="auto"/>
        <w:right w:val="none" w:sz="0" w:space="0" w:color="auto"/>
      </w:divBdr>
    </w:div>
    <w:div w:id="450638225">
      <w:bodyDiv w:val="1"/>
      <w:marLeft w:val="0"/>
      <w:marRight w:val="0"/>
      <w:marTop w:val="0"/>
      <w:marBottom w:val="0"/>
      <w:divBdr>
        <w:top w:val="none" w:sz="0" w:space="0" w:color="auto"/>
        <w:left w:val="none" w:sz="0" w:space="0" w:color="auto"/>
        <w:bottom w:val="none" w:sz="0" w:space="0" w:color="auto"/>
        <w:right w:val="none" w:sz="0" w:space="0" w:color="auto"/>
      </w:divBdr>
    </w:div>
    <w:div w:id="452601567">
      <w:bodyDiv w:val="1"/>
      <w:marLeft w:val="0"/>
      <w:marRight w:val="0"/>
      <w:marTop w:val="0"/>
      <w:marBottom w:val="0"/>
      <w:divBdr>
        <w:top w:val="none" w:sz="0" w:space="0" w:color="auto"/>
        <w:left w:val="none" w:sz="0" w:space="0" w:color="auto"/>
        <w:bottom w:val="none" w:sz="0" w:space="0" w:color="auto"/>
        <w:right w:val="none" w:sz="0" w:space="0" w:color="auto"/>
      </w:divBdr>
    </w:div>
    <w:div w:id="464784809">
      <w:bodyDiv w:val="1"/>
      <w:marLeft w:val="0"/>
      <w:marRight w:val="0"/>
      <w:marTop w:val="0"/>
      <w:marBottom w:val="0"/>
      <w:divBdr>
        <w:top w:val="none" w:sz="0" w:space="0" w:color="auto"/>
        <w:left w:val="none" w:sz="0" w:space="0" w:color="auto"/>
        <w:bottom w:val="none" w:sz="0" w:space="0" w:color="auto"/>
        <w:right w:val="none" w:sz="0" w:space="0" w:color="auto"/>
      </w:divBdr>
    </w:div>
    <w:div w:id="477067866">
      <w:bodyDiv w:val="1"/>
      <w:marLeft w:val="0"/>
      <w:marRight w:val="0"/>
      <w:marTop w:val="0"/>
      <w:marBottom w:val="0"/>
      <w:divBdr>
        <w:top w:val="none" w:sz="0" w:space="0" w:color="auto"/>
        <w:left w:val="none" w:sz="0" w:space="0" w:color="auto"/>
        <w:bottom w:val="none" w:sz="0" w:space="0" w:color="auto"/>
        <w:right w:val="none" w:sz="0" w:space="0" w:color="auto"/>
      </w:divBdr>
    </w:div>
    <w:div w:id="479002727">
      <w:bodyDiv w:val="1"/>
      <w:marLeft w:val="0"/>
      <w:marRight w:val="0"/>
      <w:marTop w:val="0"/>
      <w:marBottom w:val="0"/>
      <w:divBdr>
        <w:top w:val="none" w:sz="0" w:space="0" w:color="auto"/>
        <w:left w:val="none" w:sz="0" w:space="0" w:color="auto"/>
        <w:bottom w:val="none" w:sz="0" w:space="0" w:color="auto"/>
        <w:right w:val="none" w:sz="0" w:space="0" w:color="auto"/>
      </w:divBdr>
    </w:div>
    <w:div w:id="482045038">
      <w:bodyDiv w:val="1"/>
      <w:marLeft w:val="0"/>
      <w:marRight w:val="0"/>
      <w:marTop w:val="0"/>
      <w:marBottom w:val="0"/>
      <w:divBdr>
        <w:top w:val="none" w:sz="0" w:space="0" w:color="auto"/>
        <w:left w:val="none" w:sz="0" w:space="0" w:color="auto"/>
        <w:bottom w:val="none" w:sz="0" w:space="0" w:color="auto"/>
        <w:right w:val="none" w:sz="0" w:space="0" w:color="auto"/>
      </w:divBdr>
    </w:div>
    <w:div w:id="485317410">
      <w:bodyDiv w:val="1"/>
      <w:marLeft w:val="0"/>
      <w:marRight w:val="0"/>
      <w:marTop w:val="0"/>
      <w:marBottom w:val="0"/>
      <w:divBdr>
        <w:top w:val="none" w:sz="0" w:space="0" w:color="auto"/>
        <w:left w:val="none" w:sz="0" w:space="0" w:color="auto"/>
        <w:bottom w:val="none" w:sz="0" w:space="0" w:color="auto"/>
        <w:right w:val="none" w:sz="0" w:space="0" w:color="auto"/>
      </w:divBdr>
    </w:div>
    <w:div w:id="495388049">
      <w:bodyDiv w:val="1"/>
      <w:marLeft w:val="0"/>
      <w:marRight w:val="0"/>
      <w:marTop w:val="0"/>
      <w:marBottom w:val="0"/>
      <w:divBdr>
        <w:top w:val="none" w:sz="0" w:space="0" w:color="auto"/>
        <w:left w:val="none" w:sz="0" w:space="0" w:color="auto"/>
        <w:bottom w:val="none" w:sz="0" w:space="0" w:color="auto"/>
        <w:right w:val="none" w:sz="0" w:space="0" w:color="auto"/>
      </w:divBdr>
    </w:div>
    <w:div w:id="500506750">
      <w:bodyDiv w:val="1"/>
      <w:marLeft w:val="0"/>
      <w:marRight w:val="0"/>
      <w:marTop w:val="0"/>
      <w:marBottom w:val="0"/>
      <w:divBdr>
        <w:top w:val="none" w:sz="0" w:space="0" w:color="auto"/>
        <w:left w:val="none" w:sz="0" w:space="0" w:color="auto"/>
        <w:bottom w:val="none" w:sz="0" w:space="0" w:color="auto"/>
        <w:right w:val="none" w:sz="0" w:space="0" w:color="auto"/>
      </w:divBdr>
    </w:div>
    <w:div w:id="503084431">
      <w:bodyDiv w:val="1"/>
      <w:marLeft w:val="0"/>
      <w:marRight w:val="0"/>
      <w:marTop w:val="0"/>
      <w:marBottom w:val="0"/>
      <w:divBdr>
        <w:top w:val="none" w:sz="0" w:space="0" w:color="auto"/>
        <w:left w:val="none" w:sz="0" w:space="0" w:color="auto"/>
        <w:bottom w:val="none" w:sz="0" w:space="0" w:color="auto"/>
        <w:right w:val="none" w:sz="0" w:space="0" w:color="auto"/>
      </w:divBdr>
    </w:div>
    <w:div w:id="505288676">
      <w:bodyDiv w:val="1"/>
      <w:marLeft w:val="0"/>
      <w:marRight w:val="0"/>
      <w:marTop w:val="0"/>
      <w:marBottom w:val="0"/>
      <w:divBdr>
        <w:top w:val="none" w:sz="0" w:space="0" w:color="auto"/>
        <w:left w:val="none" w:sz="0" w:space="0" w:color="auto"/>
        <w:bottom w:val="none" w:sz="0" w:space="0" w:color="auto"/>
        <w:right w:val="none" w:sz="0" w:space="0" w:color="auto"/>
      </w:divBdr>
    </w:div>
    <w:div w:id="507066746">
      <w:bodyDiv w:val="1"/>
      <w:marLeft w:val="0"/>
      <w:marRight w:val="0"/>
      <w:marTop w:val="0"/>
      <w:marBottom w:val="0"/>
      <w:divBdr>
        <w:top w:val="none" w:sz="0" w:space="0" w:color="auto"/>
        <w:left w:val="none" w:sz="0" w:space="0" w:color="auto"/>
        <w:bottom w:val="none" w:sz="0" w:space="0" w:color="auto"/>
        <w:right w:val="none" w:sz="0" w:space="0" w:color="auto"/>
      </w:divBdr>
    </w:div>
    <w:div w:id="510920582">
      <w:bodyDiv w:val="1"/>
      <w:marLeft w:val="0"/>
      <w:marRight w:val="0"/>
      <w:marTop w:val="0"/>
      <w:marBottom w:val="0"/>
      <w:divBdr>
        <w:top w:val="none" w:sz="0" w:space="0" w:color="auto"/>
        <w:left w:val="none" w:sz="0" w:space="0" w:color="auto"/>
        <w:bottom w:val="none" w:sz="0" w:space="0" w:color="auto"/>
        <w:right w:val="none" w:sz="0" w:space="0" w:color="auto"/>
      </w:divBdr>
    </w:div>
    <w:div w:id="527134824">
      <w:bodyDiv w:val="1"/>
      <w:marLeft w:val="0"/>
      <w:marRight w:val="0"/>
      <w:marTop w:val="0"/>
      <w:marBottom w:val="0"/>
      <w:divBdr>
        <w:top w:val="none" w:sz="0" w:space="0" w:color="auto"/>
        <w:left w:val="none" w:sz="0" w:space="0" w:color="auto"/>
        <w:bottom w:val="none" w:sz="0" w:space="0" w:color="auto"/>
        <w:right w:val="none" w:sz="0" w:space="0" w:color="auto"/>
      </w:divBdr>
    </w:div>
    <w:div w:id="527914033">
      <w:bodyDiv w:val="1"/>
      <w:marLeft w:val="0"/>
      <w:marRight w:val="0"/>
      <w:marTop w:val="0"/>
      <w:marBottom w:val="0"/>
      <w:divBdr>
        <w:top w:val="none" w:sz="0" w:space="0" w:color="auto"/>
        <w:left w:val="none" w:sz="0" w:space="0" w:color="auto"/>
        <w:bottom w:val="none" w:sz="0" w:space="0" w:color="auto"/>
        <w:right w:val="none" w:sz="0" w:space="0" w:color="auto"/>
      </w:divBdr>
    </w:div>
    <w:div w:id="531040159">
      <w:bodyDiv w:val="1"/>
      <w:marLeft w:val="0"/>
      <w:marRight w:val="0"/>
      <w:marTop w:val="0"/>
      <w:marBottom w:val="0"/>
      <w:divBdr>
        <w:top w:val="none" w:sz="0" w:space="0" w:color="auto"/>
        <w:left w:val="none" w:sz="0" w:space="0" w:color="auto"/>
        <w:bottom w:val="none" w:sz="0" w:space="0" w:color="auto"/>
        <w:right w:val="none" w:sz="0" w:space="0" w:color="auto"/>
      </w:divBdr>
    </w:div>
    <w:div w:id="536352477">
      <w:bodyDiv w:val="1"/>
      <w:marLeft w:val="0"/>
      <w:marRight w:val="0"/>
      <w:marTop w:val="0"/>
      <w:marBottom w:val="0"/>
      <w:divBdr>
        <w:top w:val="none" w:sz="0" w:space="0" w:color="auto"/>
        <w:left w:val="none" w:sz="0" w:space="0" w:color="auto"/>
        <w:bottom w:val="none" w:sz="0" w:space="0" w:color="auto"/>
        <w:right w:val="none" w:sz="0" w:space="0" w:color="auto"/>
      </w:divBdr>
    </w:div>
    <w:div w:id="538862592">
      <w:bodyDiv w:val="1"/>
      <w:marLeft w:val="0"/>
      <w:marRight w:val="0"/>
      <w:marTop w:val="0"/>
      <w:marBottom w:val="0"/>
      <w:divBdr>
        <w:top w:val="none" w:sz="0" w:space="0" w:color="auto"/>
        <w:left w:val="none" w:sz="0" w:space="0" w:color="auto"/>
        <w:bottom w:val="none" w:sz="0" w:space="0" w:color="auto"/>
        <w:right w:val="none" w:sz="0" w:space="0" w:color="auto"/>
      </w:divBdr>
    </w:div>
    <w:div w:id="547029721">
      <w:bodyDiv w:val="1"/>
      <w:marLeft w:val="0"/>
      <w:marRight w:val="0"/>
      <w:marTop w:val="0"/>
      <w:marBottom w:val="0"/>
      <w:divBdr>
        <w:top w:val="none" w:sz="0" w:space="0" w:color="auto"/>
        <w:left w:val="none" w:sz="0" w:space="0" w:color="auto"/>
        <w:bottom w:val="none" w:sz="0" w:space="0" w:color="auto"/>
        <w:right w:val="none" w:sz="0" w:space="0" w:color="auto"/>
      </w:divBdr>
    </w:div>
    <w:div w:id="549879484">
      <w:bodyDiv w:val="1"/>
      <w:marLeft w:val="0"/>
      <w:marRight w:val="0"/>
      <w:marTop w:val="0"/>
      <w:marBottom w:val="0"/>
      <w:divBdr>
        <w:top w:val="none" w:sz="0" w:space="0" w:color="auto"/>
        <w:left w:val="none" w:sz="0" w:space="0" w:color="auto"/>
        <w:bottom w:val="none" w:sz="0" w:space="0" w:color="auto"/>
        <w:right w:val="none" w:sz="0" w:space="0" w:color="auto"/>
      </w:divBdr>
    </w:div>
    <w:div w:id="549998716">
      <w:bodyDiv w:val="1"/>
      <w:marLeft w:val="0"/>
      <w:marRight w:val="0"/>
      <w:marTop w:val="0"/>
      <w:marBottom w:val="0"/>
      <w:divBdr>
        <w:top w:val="none" w:sz="0" w:space="0" w:color="auto"/>
        <w:left w:val="none" w:sz="0" w:space="0" w:color="auto"/>
        <w:bottom w:val="none" w:sz="0" w:space="0" w:color="auto"/>
        <w:right w:val="none" w:sz="0" w:space="0" w:color="auto"/>
      </w:divBdr>
    </w:div>
    <w:div w:id="550383280">
      <w:bodyDiv w:val="1"/>
      <w:marLeft w:val="0"/>
      <w:marRight w:val="0"/>
      <w:marTop w:val="0"/>
      <w:marBottom w:val="0"/>
      <w:divBdr>
        <w:top w:val="none" w:sz="0" w:space="0" w:color="auto"/>
        <w:left w:val="none" w:sz="0" w:space="0" w:color="auto"/>
        <w:bottom w:val="none" w:sz="0" w:space="0" w:color="auto"/>
        <w:right w:val="none" w:sz="0" w:space="0" w:color="auto"/>
      </w:divBdr>
    </w:div>
    <w:div w:id="551161306">
      <w:bodyDiv w:val="1"/>
      <w:marLeft w:val="0"/>
      <w:marRight w:val="0"/>
      <w:marTop w:val="0"/>
      <w:marBottom w:val="0"/>
      <w:divBdr>
        <w:top w:val="none" w:sz="0" w:space="0" w:color="auto"/>
        <w:left w:val="none" w:sz="0" w:space="0" w:color="auto"/>
        <w:bottom w:val="none" w:sz="0" w:space="0" w:color="auto"/>
        <w:right w:val="none" w:sz="0" w:space="0" w:color="auto"/>
      </w:divBdr>
    </w:div>
    <w:div w:id="554197699">
      <w:bodyDiv w:val="1"/>
      <w:marLeft w:val="0"/>
      <w:marRight w:val="0"/>
      <w:marTop w:val="0"/>
      <w:marBottom w:val="0"/>
      <w:divBdr>
        <w:top w:val="none" w:sz="0" w:space="0" w:color="auto"/>
        <w:left w:val="none" w:sz="0" w:space="0" w:color="auto"/>
        <w:bottom w:val="none" w:sz="0" w:space="0" w:color="auto"/>
        <w:right w:val="none" w:sz="0" w:space="0" w:color="auto"/>
      </w:divBdr>
    </w:div>
    <w:div w:id="555363324">
      <w:bodyDiv w:val="1"/>
      <w:marLeft w:val="0"/>
      <w:marRight w:val="0"/>
      <w:marTop w:val="0"/>
      <w:marBottom w:val="0"/>
      <w:divBdr>
        <w:top w:val="none" w:sz="0" w:space="0" w:color="auto"/>
        <w:left w:val="none" w:sz="0" w:space="0" w:color="auto"/>
        <w:bottom w:val="none" w:sz="0" w:space="0" w:color="auto"/>
        <w:right w:val="none" w:sz="0" w:space="0" w:color="auto"/>
      </w:divBdr>
    </w:div>
    <w:div w:id="569846997">
      <w:bodyDiv w:val="1"/>
      <w:marLeft w:val="0"/>
      <w:marRight w:val="0"/>
      <w:marTop w:val="0"/>
      <w:marBottom w:val="0"/>
      <w:divBdr>
        <w:top w:val="none" w:sz="0" w:space="0" w:color="auto"/>
        <w:left w:val="none" w:sz="0" w:space="0" w:color="auto"/>
        <w:bottom w:val="none" w:sz="0" w:space="0" w:color="auto"/>
        <w:right w:val="none" w:sz="0" w:space="0" w:color="auto"/>
      </w:divBdr>
    </w:div>
    <w:div w:id="571894517">
      <w:bodyDiv w:val="1"/>
      <w:marLeft w:val="0"/>
      <w:marRight w:val="0"/>
      <w:marTop w:val="0"/>
      <w:marBottom w:val="0"/>
      <w:divBdr>
        <w:top w:val="none" w:sz="0" w:space="0" w:color="auto"/>
        <w:left w:val="none" w:sz="0" w:space="0" w:color="auto"/>
        <w:bottom w:val="none" w:sz="0" w:space="0" w:color="auto"/>
        <w:right w:val="none" w:sz="0" w:space="0" w:color="auto"/>
      </w:divBdr>
    </w:div>
    <w:div w:id="572156666">
      <w:bodyDiv w:val="1"/>
      <w:marLeft w:val="0"/>
      <w:marRight w:val="0"/>
      <w:marTop w:val="0"/>
      <w:marBottom w:val="0"/>
      <w:divBdr>
        <w:top w:val="none" w:sz="0" w:space="0" w:color="auto"/>
        <w:left w:val="none" w:sz="0" w:space="0" w:color="auto"/>
        <w:bottom w:val="none" w:sz="0" w:space="0" w:color="auto"/>
        <w:right w:val="none" w:sz="0" w:space="0" w:color="auto"/>
      </w:divBdr>
    </w:div>
    <w:div w:id="576786757">
      <w:bodyDiv w:val="1"/>
      <w:marLeft w:val="0"/>
      <w:marRight w:val="0"/>
      <w:marTop w:val="0"/>
      <w:marBottom w:val="0"/>
      <w:divBdr>
        <w:top w:val="none" w:sz="0" w:space="0" w:color="auto"/>
        <w:left w:val="none" w:sz="0" w:space="0" w:color="auto"/>
        <w:bottom w:val="none" w:sz="0" w:space="0" w:color="auto"/>
        <w:right w:val="none" w:sz="0" w:space="0" w:color="auto"/>
      </w:divBdr>
    </w:div>
    <w:div w:id="577403408">
      <w:bodyDiv w:val="1"/>
      <w:marLeft w:val="0"/>
      <w:marRight w:val="0"/>
      <w:marTop w:val="0"/>
      <w:marBottom w:val="0"/>
      <w:divBdr>
        <w:top w:val="none" w:sz="0" w:space="0" w:color="auto"/>
        <w:left w:val="none" w:sz="0" w:space="0" w:color="auto"/>
        <w:bottom w:val="none" w:sz="0" w:space="0" w:color="auto"/>
        <w:right w:val="none" w:sz="0" w:space="0" w:color="auto"/>
      </w:divBdr>
    </w:div>
    <w:div w:id="587157818">
      <w:bodyDiv w:val="1"/>
      <w:marLeft w:val="0"/>
      <w:marRight w:val="0"/>
      <w:marTop w:val="0"/>
      <w:marBottom w:val="0"/>
      <w:divBdr>
        <w:top w:val="none" w:sz="0" w:space="0" w:color="auto"/>
        <w:left w:val="none" w:sz="0" w:space="0" w:color="auto"/>
        <w:bottom w:val="none" w:sz="0" w:space="0" w:color="auto"/>
        <w:right w:val="none" w:sz="0" w:space="0" w:color="auto"/>
      </w:divBdr>
    </w:div>
    <w:div w:id="588974006">
      <w:bodyDiv w:val="1"/>
      <w:marLeft w:val="0"/>
      <w:marRight w:val="0"/>
      <w:marTop w:val="0"/>
      <w:marBottom w:val="0"/>
      <w:divBdr>
        <w:top w:val="none" w:sz="0" w:space="0" w:color="auto"/>
        <w:left w:val="none" w:sz="0" w:space="0" w:color="auto"/>
        <w:bottom w:val="none" w:sz="0" w:space="0" w:color="auto"/>
        <w:right w:val="none" w:sz="0" w:space="0" w:color="auto"/>
      </w:divBdr>
    </w:div>
    <w:div w:id="592862749">
      <w:bodyDiv w:val="1"/>
      <w:marLeft w:val="0"/>
      <w:marRight w:val="0"/>
      <w:marTop w:val="0"/>
      <w:marBottom w:val="0"/>
      <w:divBdr>
        <w:top w:val="none" w:sz="0" w:space="0" w:color="auto"/>
        <w:left w:val="none" w:sz="0" w:space="0" w:color="auto"/>
        <w:bottom w:val="none" w:sz="0" w:space="0" w:color="auto"/>
        <w:right w:val="none" w:sz="0" w:space="0" w:color="auto"/>
      </w:divBdr>
    </w:div>
    <w:div w:id="600376103">
      <w:bodyDiv w:val="1"/>
      <w:marLeft w:val="0"/>
      <w:marRight w:val="0"/>
      <w:marTop w:val="0"/>
      <w:marBottom w:val="0"/>
      <w:divBdr>
        <w:top w:val="none" w:sz="0" w:space="0" w:color="auto"/>
        <w:left w:val="none" w:sz="0" w:space="0" w:color="auto"/>
        <w:bottom w:val="none" w:sz="0" w:space="0" w:color="auto"/>
        <w:right w:val="none" w:sz="0" w:space="0" w:color="auto"/>
      </w:divBdr>
    </w:div>
    <w:div w:id="603419905">
      <w:bodyDiv w:val="1"/>
      <w:marLeft w:val="0"/>
      <w:marRight w:val="0"/>
      <w:marTop w:val="0"/>
      <w:marBottom w:val="0"/>
      <w:divBdr>
        <w:top w:val="none" w:sz="0" w:space="0" w:color="auto"/>
        <w:left w:val="none" w:sz="0" w:space="0" w:color="auto"/>
        <w:bottom w:val="none" w:sz="0" w:space="0" w:color="auto"/>
        <w:right w:val="none" w:sz="0" w:space="0" w:color="auto"/>
      </w:divBdr>
    </w:div>
    <w:div w:id="607128147">
      <w:bodyDiv w:val="1"/>
      <w:marLeft w:val="0"/>
      <w:marRight w:val="0"/>
      <w:marTop w:val="0"/>
      <w:marBottom w:val="0"/>
      <w:divBdr>
        <w:top w:val="none" w:sz="0" w:space="0" w:color="auto"/>
        <w:left w:val="none" w:sz="0" w:space="0" w:color="auto"/>
        <w:bottom w:val="none" w:sz="0" w:space="0" w:color="auto"/>
        <w:right w:val="none" w:sz="0" w:space="0" w:color="auto"/>
      </w:divBdr>
    </w:div>
    <w:div w:id="610554847">
      <w:bodyDiv w:val="1"/>
      <w:marLeft w:val="0"/>
      <w:marRight w:val="0"/>
      <w:marTop w:val="0"/>
      <w:marBottom w:val="0"/>
      <w:divBdr>
        <w:top w:val="none" w:sz="0" w:space="0" w:color="auto"/>
        <w:left w:val="none" w:sz="0" w:space="0" w:color="auto"/>
        <w:bottom w:val="none" w:sz="0" w:space="0" w:color="auto"/>
        <w:right w:val="none" w:sz="0" w:space="0" w:color="auto"/>
      </w:divBdr>
    </w:div>
    <w:div w:id="615599667">
      <w:bodyDiv w:val="1"/>
      <w:marLeft w:val="0"/>
      <w:marRight w:val="0"/>
      <w:marTop w:val="0"/>
      <w:marBottom w:val="0"/>
      <w:divBdr>
        <w:top w:val="none" w:sz="0" w:space="0" w:color="auto"/>
        <w:left w:val="none" w:sz="0" w:space="0" w:color="auto"/>
        <w:bottom w:val="none" w:sz="0" w:space="0" w:color="auto"/>
        <w:right w:val="none" w:sz="0" w:space="0" w:color="auto"/>
      </w:divBdr>
    </w:div>
    <w:div w:id="616303653">
      <w:bodyDiv w:val="1"/>
      <w:marLeft w:val="0"/>
      <w:marRight w:val="0"/>
      <w:marTop w:val="0"/>
      <w:marBottom w:val="0"/>
      <w:divBdr>
        <w:top w:val="none" w:sz="0" w:space="0" w:color="auto"/>
        <w:left w:val="none" w:sz="0" w:space="0" w:color="auto"/>
        <w:bottom w:val="none" w:sz="0" w:space="0" w:color="auto"/>
        <w:right w:val="none" w:sz="0" w:space="0" w:color="auto"/>
      </w:divBdr>
    </w:div>
    <w:div w:id="617218769">
      <w:bodyDiv w:val="1"/>
      <w:marLeft w:val="0"/>
      <w:marRight w:val="0"/>
      <w:marTop w:val="0"/>
      <w:marBottom w:val="0"/>
      <w:divBdr>
        <w:top w:val="none" w:sz="0" w:space="0" w:color="auto"/>
        <w:left w:val="none" w:sz="0" w:space="0" w:color="auto"/>
        <w:bottom w:val="none" w:sz="0" w:space="0" w:color="auto"/>
        <w:right w:val="none" w:sz="0" w:space="0" w:color="auto"/>
      </w:divBdr>
    </w:div>
    <w:div w:id="622543857">
      <w:bodyDiv w:val="1"/>
      <w:marLeft w:val="0"/>
      <w:marRight w:val="0"/>
      <w:marTop w:val="0"/>
      <w:marBottom w:val="0"/>
      <w:divBdr>
        <w:top w:val="none" w:sz="0" w:space="0" w:color="auto"/>
        <w:left w:val="none" w:sz="0" w:space="0" w:color="auto"/>
        <w:bottom w:val="none" w:sz="0" w:space="0" w:color="auto"/>
        <w:right w:val="none" w:sz="0" w:space="0" w:color="auto"/>
      </w:divBdr>
    </w:div>
    <w:div w:id="628360450">
      <w:bodyDiv w:val="1"/>
      <w:marLeft w:val="0"/>
      <w:marRight w:val="0"/>
      <w:marTop w:val="0"/>
      <w:marBottom w:val="0"/>
      <w:divBdr>
        <w:top w:val="none" w:sz="0" w:space="0" w:color="auto"/>
        <w:left w:val="none" w:sz="0" w:space="0" w:color="auto"/>
        <w:bottom w:val="none" w:sz="0" w:space="0" w:color="auto"/>
        <w:right w:val="none" w:sz="0" w:space="0" w:color="auto"/>
      </w:divBdr>
    </w:div>
    <w:div w:id="638537329">
      <w:bodyDiv w:val="1"/>
      <w:marLeft w:val="0"/>
      <w:marRight w:val="0"/>
      <w:marTop w:val="0"/>
      <w:marBottom w:val="0"/>
      <w:divBdr>
        <w:top w:val="none" w:sz="0" w:space="0" w:color="auto"/>
        <w:left w:val="none" w:sz="0" w:space="0" w:color="auto"/>
        <w:bottom w:val="none" w:sz="0" w:space="0" w:color="auto"/>
        <w:right w:val="none" w:sz="0" w:space="0" w:color="auto"/>
      </w:divBdr>
    </w:div>
    <w:div w:id="646055820">
      <w:bodyDiv w:val="1"/>
      <w:marLeft w:val="0"/>
      <w:marRight w:val="0"/>
      <w:marTop w:val="0"/>
      <w:marBottom w:val="0"/>
      <w:divBdr>
        <w:top w:val="none" w:sz="0" w:space="0" w:color="auto"/>
        <w:left w:val="none" w:sz="0" w:space="0" w:color="auto"/>
        <w:bottom w:val="none" w:sz="0" w:space="0" w:color="auto"/>
        <w:right w:val="none" w:sz="0" w:space="0" w:color="auto"/>
      </w:divBdr>
    </w:div>
    <w:div w:id="649098927">
      <w:bodyDiv w:val="1"/>
      <w:marLeft w:val="0"/>
      <w:marRight w:val="0"/>
      <w:marTop w:val="0"/>
      <w:marBottom w:val="0"/>
      <w:divBdr>
        <w:top w:val="none" w:sz="0" w:space="0" w:color="auto"/>
        <w:left w:val="none" w:sz="0" w:space="0" w:color="auto"/>
        <w:bottom w:val="none" w:sz="0" w:space="0" w:color="auto"/>
        <w:right w:val="none" w:sz="0" w:space="0" w:color="auto"/>
      </w:divBdr>
    </w:div>
    <w:div w:id="651954266">
      <w:bodyDiv w:val="1"/>
      <w:marLeft w:val="0"/>
      <w:marRight w:val="0"/>
      <w:marTop w:val="0"/>
      <w:marBottom w:val="0"/>
      <w:divBdr>
        <w:top w:val="none" w:sz="0" w:space="0" w:color="auto"/>
        <w:left w:val="none" w:sz="0" w:space="0" w:color="auto"/>
        <w:bottom w:val="none" w:sz="0" w:space="0" w:color="auto"/>
        <w:right w:val="none" w:sz="0" w:space="0" w:color="auto"/>
      </w:divBdr>
    </w:div>
    <w:div w:id="660693286">
      <w:bodyDiv w:val="1"/>
      <w:marLeft w:val="0"/>
      <w:marRight w:val="0"/>
      <w:marTop w:val="0"/>
      <w:marBottom w:val="0"/>
      <w:divBdr>
        <w:top w:val="none" w:sz="0" w:space="0" w:color="auto"/>
        <w:left w:val="none" w:sz="0" w:space="0" w:color="auto"/>
        <w:bottom w:val="none" w:sz="0" w:space="0" w:color="auto"/>
        <w:right w:val="none" w:sz="0" w:space="0" w:color="auto"/>
      </w:divBdr>
    </w:div>
    <w:div w:id="661468028">
      <w:bodyDiv w:val="1"/>
      <w:marLeft w:val="0"/>
      <w:marRight w:val="0"/>
      <w:marTop w:val="0"/>
      <w:marBottom w:val="0"/>
      <w:divBdr>
        <w:top w:val="none" w:sz="0" w:space="0" w:color="auto"/>
        <w:left w:val="none" w:sz="0" w:space="0" w:color="auto"/>
        <w:bottom w:val="none" w:sz="0" w:space="0" w:color="auto"/>
        <w:right w:val="none" w:sz="0" w:space="0" w:color="auto"/>
      </w:divBdr>
    </w:div>
    <w:div w:id="663355423">
      <w:bodyDiv w:val="1"/>
      <w:marLeft w:val="0"/>
      <w:marRight w:val="0"/>
      <w:marTop w:val="0"/>
      <w:marBottom w:val="0"/>
      <w:divBdr>
        <w:top w:val="none" w:sz="0" w:space="0" w:color="auto"/>
        <w:left w:val="none" w:sz="0" w:space="0" w:color="auto"/>
        <w:bottom w:val="none" w:sz="0" w:space="0" w:color="auto"/>
        <w:right w:val="none" w:sz="0" w:space="0" w:color="auto"/>
      </w:divBdr>
    </w:div>
    <w:div w:id="671565939">
      <w:bodyDiv w:val="1"/>
      <w:marLeft w:val="0"/>
      <w:marRight w:val="0"/>
      <w:marTop w:val="0"/>
      <w:marBottom w:val="0"/>
      <w:divBdr>
        <w:top w:val="none" w:sz="0" w:space="0" w:color="auto"/>
        <w:left w:val="none" w:sz="0" w:space="0" w:color="auto"/>
        <w:bottom w:val="none" w:sz="0" w:space="0" w:color="auto"/>
        <w:right w:val="none" w:sz="0" w:space="0" w:color="auto"/>
      </w:divBdr>
    </w:div>
    <w:div w:id="672030471">
      <w:bodyDiv w:val="1"/>
      <w:marLeft w:val="0"/>
      <w:marRight w:val="0"/>
      <w:marTop w:val="0"/>
      <w:marBottom w:val="0"/>
      <w:divBdr>
        <w:top w:val="none" w:sz="0" w:space="0" w:color="auto"/>
        <w:left w:val="none" w:sz="0" w:space="0" w:color="auto"/>
        <w:bottom w:val="none" w:sz="0" w:space="0" w:color="auto"/>
        <w:right w:val="none" w:sz="0" w:space="0" w:color="auto"/>
      </w:divBdr>
    </w:div>
    <w:div w:id="672955150">
      <w:bodyDiv w:val="1"/>
      <w:marLeft w:val="0"/>
      <w:marRight w:val="0"/>
      <w:marTop w:val="0"/>
      <w:marBottom w:val="0"/>
      <w:divBdr>
        <w:top w:val="none" w:sz="0" w:space="0" w:color="auto"/>
        <w:left w:val="none" w:sz="0" w:space="0" w:color="auto"/>
        <w:bottom w:val="none" w:sz="0" w:space="0" w:color="auto"/>
        <w:right w:val="none" w:sz="0" w:space="0" w:color="auto"/>
      </w:divBdr>
    </w:div>
    <w:div w:id="677849018">
      <w:bodyDiv w:val="1"/>
      <w:marLeft w:val="0"/>
      <w:marRight w:val="0"/>
      <w:marTop w:val="0"/>
      <w:marBottom w:val="0"/>
      <w:divBdr>
        <w:top w:val="none" w:sz="0" w:space="0" w:color="auto"/>
        <w:left w:val="none" w:sz="0" w:space="0" w:color="auto"/>
        <w:bottom w:val="none" w:sz="0" w:space="0" w:color="auto"/>
        <w:right w:val="none" w:sz="0" w:space="0" w:color="auto"/>
      </w:divBdr>
    </w:div>
    <w:div w:id="678586343">
      <w:bodyDiv w:val="1"/>
      <w:marLeft w:val="0"/>
      <w:marRight w:val="0"/>
      <w:marTop w:val="0"/>
      <w:marBottom w:val="0"/>
      <w:divBdr>
        <w:top w:val="none" w:sz="0" w:space="0" w:color="auto"/>
        <w:left w:val="none" w:sz="0" w:space="0" w:color="auto"/>
        <w:bottom w:val="none" w:sz="0" w:space="0" w:color="auto"/>
        <w:right w:val="none" w:sz="0" w:space="0" w:color="auto"/>
      </w:divBdr>
    </w:div>
    <w:div w:id="687758472">
      <w:bodyDiv w:val="1"/>
      <w:marLeft w:val="0"/>
      <w:marRight w:val="0"/>
      <w:marTop w:val="0"/>
      <w:marBottom w:val="0"/>
      <w:divBdr>
        <w:top w:val="none" w:sz="0" w:space="0" w:color="auto"/>
        <w:left w:val="none" w:sz="0" w:space="0" w:color="auto"/>
        <w:bottom w:val="none" w:sz="0" w:space="0" w:color="auto"/>
        <w:right w:val="none" w:sz="0" w:space="0" w:color="auto"/>
      </w:divBdr>
    </w:div>
    <w:div w:id="689527815">
      <w:bodyDiv w:val="1"/>
      <w:marLeft w:val="0"/>
      <w:marRight w:val="0"/>
      <w:marTop w:val="0"/>
      <w:marBottom w:val="0"/>
      <w:divBdr>
        <w:top w:val="none" w:sz="0" w:space="0" w:color="auto"/>
        <w:left w:val="none" w:sz="0" w:space="0" w:color="auto"/>
        <w:bottom w:val="none" w:sz="0" w:space="0" w:color="auto"/>
        <w:right w:val="none" w:sz="0" w:space="0" w:color="auto"/>
      </w:divBdr>
    </w:div>
    <w:div w:id="694889560">
      <w:bodyDiv w:val="1"/>
      <w:marLeft w:val="0"/>
      <w:marRight w:val="0"/>
      <w:marTop w:val="0"/>
      <w:marBottom w:val="0"/>
      <w:divBdr>
        <w:top w:val="none" w:sz="0" w:space="0" w:color="auto"/>
        <w:left w:val="none" w:sz="0" w:space="0" w:color="auto"/>
        <w:bottom w:val="none" w:sz="0" w:space="0" w:color="auto"/>
        <w:right w:val="none" w:sz="0" w:space="0" w:color="auto"/>
      </w:divBdr>
    </w:div>
    <w:div w:id="696084618">
      <w:bodyDiv w:val="1"/>
      <w:marLeft w:val="0"/>
      <w:marRight w:val="0"/>
      <w:marTop w:val="0"/>
      <w:marBottom w:val="0"/>
      <w:divBdr>
        <w:top w:val="none" w:sz="0" w:space="0" w:color="auto"/>
        <w:left w:val="none" w:sz="0" w:space="0" w:color="auto"/>
        <w:bottom w:val="none" w:sz="0" w:space="0" w:color="auto"/>
        <w:right w:val="none" w:sz="0" w:space="0" w:color="auto"/>
      </w:divBdr>
    </w:div>
    <w:div w:id="697120405">
      <w:bodyDiv w:val="1"/>
      <w:marLeft w:val="0"/>
      <w:marRight w:val="0"/>
      <w:marTop w:val="0"/>
      <w:marBottom w:val="0"/>
      <w:divBdr>
        <w:top w:val="none" w:sz="0" w:space="0" w:color="auto"/>
        <w:left w:val="none" w:sz="0" w:space="0" w:color="auto"/>
        <w:bottom w:val="none" w:sz="0" w:space="0" w:color="auto"/>
        <w:right w:val="none" w:sz="0" w:space="0" w:color="auto"/>
      </w:divBdr>
    </w:div>
    <w:div w:id="700591738">
      <w:bodyDiv w:val="1"/>
      <w:marLeft w:val="0"/>
      <w:marRight w:val="0"/>
      <w:marTop w:val="0"/>
      <w:marBottom w:val="0"/>
      <w:divBdr>
        <w:top w:val="none" w:sz="0" w:space="0" w:color="auto"/>
        <w:left w:val="none" w:sz="0" w:space="0" w:color="auto"/>
        <w:bottom w:val="none" w:sz="0" w:space="0" w:color="auto"/>
        <w:right w:val="none" w:sz="0" w:space="0" w:color="auto"/>
      </w:divBdr>
    </w:div>
    <w:div w:id="702366549">
      <w:bodyDiv w:val="1"/>
      <w:marLeft w:val="0"/>
      <w:marRight w:val="0"/>
      <w:marTop w:val="0"/>
      <w:marBottom w:val="0"/>
      <w:divBdr>
        <w:top w:val="none" w:sz="0" w:space="0" w:color="auto"/>
        <w:left w:val="none" w:sz="0" w:space="0" w:color="auto"/>
        <w:bottom w:val="none" w:sz="0" w:space="0" w:color="auto"/>
        <w:right w:val="none" w:sz="0" w:space="0" w:color="auto"/>
      </w:divBdr>
    </w:div>
    <w:div w:id="704062007">
      <w:bodyDiv w:val="1"/>
      <w:marLeft w:val="0"/>
      <w:marRight w:val="0"/>
      <w:marTop w:val="0"/>
      <w:marBottom w:val="0"/>
      <w:divBdr>
        <w:top w:val="none" w:sz="0" w:space="0" w:color="auto"/>
        <w:left w:val="none" w:sz="0" w:space="0" w:color="auto"/>
        <w:bottom w:val="none" w:sz="0" w:space="0" w:color="auto"/>
        <w:right w:val="none" w:sz="0" w:space="0" w:color="auto"/>
      </w:divBdr>
    </w:div>
    <w:div w:id="704251619">
      <w:bodyDiv w:val="1"/>
      <w:marLeft w:val="0"/>
      <w:marRight w:val="0"/>
      <w:marTop w:val="0"/>
      <w:marBottom w:val="0"/>
      <w:divBdr>
        <w:top w:val="none" w:sz="0" w:space="0" w:color="auto"/>
        <w:left w:val="none" w:sz="0" w:space="0" w:color="auto"/>
        <w:bottom w:val="none" w:sz="0" w:space="0" w:color="auto"/>
        <w:right w:val="none" w:sz="0" w:space="0" w:color="auto"/>
      </w:divBdr>
    </w:div>
    <w:div w:id="705447978">
      <w:bodyDiv w:val="1"/>
      <w:marLeft w:val="0"/>
      <w:marRight w:val="0"/>
      <w:marTop w:val="0"/>
      <w:marBottom w:val="0"/>
      <w:divBdr>
        <w:top w:val="none" w:sz="0" w:space="0" w:color="auto"/>
        <w:left w:val="none" w:sz="0" w:space="0" w:color="auto"/>
        <w:bottom w:val="none" w:sz="0" w:space="0" w:color="auto"/>
        <w:right w:val="none" w:sz="0" w:space="0" w:color="auto"/>
      </w:divBdr>
    </w:div>
    <w:div w:id="709644750">
      <w:bodyDiv w:val="1"/>
      <w:marLeft w:val="0"/>
      <w:marRight w:val="0"/>
      <w:marTop w:val="0"/>
      <w:marBottom w:val="0"/>
      <w:divBdr>
        <w:top w:val="none" w:sz="0" w:space="0" w:color="auto"/>
        <w:left w:val="none" w:sz="0" w:space="0" w:color="auto"/>
        <w:bottom w:val="none" w:sz="0" w:space="0" w:color="auto"/>
        <w:right w:val="none" w:sz="0" w:space="0" w:color="auto"/>
      </w:divBdr>
    </w:div>
    <w:div w:id="731124375">
      <w:bodyDiv w:val="1"/>
      <w:marLeft w:val="0"/>
      <w:marRight w:val="0"/>
      <w:marTop w:val="0"/>
      <w:marBottom w:val="0"/>
      <w:divBdr>
        <w:top w:val="none" w:sz="0" w:space="0" w:color="auto"/>
        <w:left w:val="none" w:sz="0" w:space="0" w:color="auto"/>
        <w:bottom w:val="none" w:sz="0" w:space="0" w:color="auto"/>
        <w:right w:val="none" w:sz="0" w:space="0" w:color="auto"/>
      </w:divBdr>
    </w:div>
    <w:div w:id="732580546">
      <w:bodyDiv w:val="1"/>
      <w:marLeft w:val="0"/>
      <w:marRight w:val="0"/>
      <w:marTop w:val="0"/>
      <w:marBottom w:val="0"/>
      <w:divBdr>
        <w:top w:val="none" w:sz="0" w:space="0" w:color="auto"/>
        <w:left w:val="none" w:sz="0" w:space="0" w:color="auto"/>
        <w:bottom w:val="none" w:sz="0" w:space="0" w:color="auto"/>
        <w:right w:val="none" w:sz="0" w:space="0" w:color="auto"/>
      </w:divBdr>
    </w:div>
    <w:div w:id="735858570">
      <w:bodyDiv w:val="1"/>
      <w:marLeft w:val="0"/>
      <w:marRight w:val="0"/>
      <w:marTop w:val="0"/>
      <w:marBottom w:val="0"/>
      <w:divBdr>
        <w:top w:val="none" w:sz="0" w:space="0" w:color="auto"/>
        <w:left w:val="none" w:sz="0" w:space="0" w:color="auto"/>
        <w:bottom w:val="none" w:sz="0" w:space="0" w:color="auto"/>
        <w:right w:val="none" w:sz="0" w:space="0" w:color="auto"/>
      </w:divBdr>
    </w:div>
    <w:div w:id="737940956">
      <w:bodyDiv w:val="1"/>
      <w:marLeft w:val="0"/>
      <w:marRight w:val="0"/>
      <w:marTop w:val="0"/>
      <w:marBottom w:val="0"/>
      <w:divBdr>
        <w:top w:val="none" w:sz="0" w:space="0" w:color="auto"/>
        <w:left w:val="none" w:sz="0" w:space="0" w:color="auto"/>
        <w:bottom w:val="none" w:sz="0" w:space="0" w:color="auto"/>
        <w:right w:val="none" w:sz="0" w:space="0" w:color="auto"/>
      </w:divBdr>
    </w:div>
    <w:div w:id="738790010">
      <w:bodyDiv w:val="1"/>
      <w:marLeft w:val="0"/>
      <w:marRight w:val="0"/>
      <w:marTop w:val="0"/>
      <w:marBottom w:val="0"/>
      <w:divBdr>
        <w:top w:val="none" w:sz="0" w:space="0" w:color="auto"/>
        <w:left w:val="none" w:sz="0" w:space="0" w:color="auto"/>
        <w:bottom w:val="none" w:sz="0" w:space="0" w:color="auto"/>
        <w:right w:val="none" w:sz="0" w:space="0" w:color="auto"/>
      </w:divBdr>
    </w:div>
    <w:div w:id="745766365">
      <w:bodyDiv w:val="1"/>
      <w:marLeft w:val="0"/>
      <w:marRight w:val="0"/>
      <w:marTop w:val="0"/>
      <w:marBottom w:val="0"/>
      <w:divBdr>
        <w:top w:val="none" w:sz="0" w:space="0" w:color="auto"/>
        <w:left w:val="none" w:sz="0" w:space="0" w:color="auto"/>
        <w:bottom w:val="none" w:sz="0" w:space="0" w:color="auto"/>
        <w:right w:val="none" w:sz="0" w:space="0" w:color="auto"/>
      </w:divBdr>
    </w:div>
    <w:div w:id="749891905">
      <w:bodyDiv w:val="1"/>
      <w:marLeft w:val="0"/>
      <w:marRight w:val="0"/>
      <w:marTop w:val="0"/>
      <w:marBottom w:val="0"/>
      <w:divBdr>
        <w:top w:val="none" w:sz="0" w:space="0" w:color="auto"/>
        <w:left w:val="none" w:sz="0" w:space="0" w:color="auto"/>
        <w:bottom w:val="none" w:sz="0" w:space="0" w:color="auto"/>
        <w:right w:val="none" w:sz="0" w:space="0" w:color="auto"/>
      </w:divBdr>
    </w:div>
    <w:div w:id="782654813">
      <w:bodyDiv w:val="1"/>
      <w:marLeft w:val="0"/>
      <w:marRight w:val="0"/>
      <w:marTop w:val="0"/>
      <w:marBottom w:val="0"/>
      <w:divBdr>
        <w:top w:val="none" w:sz="0" w:space="0" w:color="auto"/>
        <w:left w:val="none" w:sz="0" w:space="0" w:color="auto"/>
        <w:bottom w:val="none" w:sz="0" w:space="0" w:color="auto"/>
        <w:right w:val="none" w:sz="0" w:space="0" w:color="auto"/>
      </w:divBdr>
    </w:div>
    <w:div w:id="782843582">
      <w:bodyDiv w:val="1"/>
      <w:marLeft w:val="0"/>
      <w:marRight w:val="0"/>
      <w:marTop w:val="0"/>
      <w:marBottom w:val="0"/>
      <w:divBdr>
        <w:top w:val="none" w:sz="0" w:space="0" w:color="auto"/>
        <w:left w:val="none" w:sz="0" w:space="0" w:color="auto"/>
        <w:bottom w:val="none" w:sz="0" w:space="0" w:color="auto"/>
        <w:right w:val="none" w:sz="0" w:space="0" w:color="auto"/>
      </w:divBdr>
    </w:div>
    <w:div w:id="785269386">
      <w:bodyDiv w:val="1"/>
      <w:marLeft w:val="0"/>
      <w:marRight w:val="0"/>
      <w:marTop w:val="0"/>
      <w:marBottom w:val="0"/>
      <w:divBdr>
        <w:top w:val="none" w:sz="0" w:space="0" w:color="auto"/>
        <w:left w:val="none" w:sz="0" w:space="0" w:color="auto"/>
        <w:bottom w:val="none" w:sz="0" w:space="0" w:color="auto"/>
        <w:right w:val="none" w:sz="0" w:space="0" w:color="auto"/>
      </w:divBdr>
    </w:div>
    <w:div w:id="788888816">
      <w:bodyDiv w:val="1"/>
      <w:marLeft w:val="0"/>
      <w:marRight w:val="0"/>
      <w:marTop w:val="0"/>
      <w:marBottom w:val="0"/>
      <w:divBdr>
        <w:top w:val="none" w:sz="0" w:space="0" w:color="auto"/>
        <w:left w:val="none" w:sz="0" w:space="0" w:color="auto"/>
        <w:bottom w:val="none" w:sz="0" w:space="0" w:color="auto"/>
        <w:right w:val="none" w:sz="0" w:space="0" w:color="auto"/>
      </w:divBdr>
    </w:div>
    <w:div w:id="806122678">
      <w:bodyDiv w:val="1"/>
      <w:marLeft w:val="0"/>
      <w:marRight w:val="0"/>
      <w:marTop w:val="0"/>
      <w:marBottom w:val="0"/>
      <w:divBdr>
        <w:top w:val="none" w:sz="0" w:space="0" w:color="auto"/>
        <w:left w:val="none" w:sz="0" w:space="0" w:color="auto"/>
        <w:bottom w:val="none" w:sz="0" w:space="0" w:color="auto"/>
        <w:right w:val="none" w:sz="0" w:space="0" w:color="auto"/>
      </w:divBdr>
    </w:div>
    <w:div w:id="822084531">
      <w:bodyDiv w:val="1"/>
      <w:marLeft w:val="0"/>
      <w:marRight w:val="0"/>
      <w:marTop w:val="0"/>
      <w:marBottom w:val="0"/>
      <w:divBdr>
        <w:top w:val="none" w:sz="0" w:space="0" w:color="auto"/>
        <w:left w:val="none" w:sz="0" w:space="0" w:color="auto"/>
        <w:bottom w:val="none" w:sz="0" w:space="0" w:color="auto"/>
        <w:right w:val="none" w:sz="0" w:space="0" w:color="auto"/>
      </w:divBdr>
    </w:div>
    <w:div w:id="836110814">
      <w:bodyDiv w:val="1"/>
      <w:marLeft w:val="0"/>
      <w:marRight w:val="0"/>
      <w:marTop w:val="0"/>
      <w:marBottom w:val="0"/>
      <w:divBdr>
        <w:top w:val="none" w:sz="0" w:space="0" w:color="auto"/>
        <w:left w:val="none" w:sz="0" w:space="0" w:color="auto"/>
        <w:bottom w:val="none" w:sz="0" w:space="0" w:color="auto"/>
        <w:right w:val="none" w:sz="0" w:space="0" w:color="auto"/>
      </w:divBdr>
    </w:div>
    <w:div w:id="837308730">
      <w:bodyDiv w:val="1"/>
      <w:marLeft w:val="0"/>
      <w:marRight w:val="0"/>
      <w:marTop w:val="0"/>
      <w:marBottom w:val="0"/>
      <w:divBdr>
        <w:top w:val="none" w:sz="0" w:space="0" w:color="auto"/>
        <w:left w:val="none" w:sz="0" w:space="0" w:color="auto"/>
        <w:bottom w:val="none" w:sz="0" w:space="0" w:color="auto"/>
        <w:right w:val="none" w:sz="0" w:space="0" w:color="auto"/>
      </w:divBdr>
    </w:div>
    <w:div w:id="859005238">
      <w:bodyDiv w:val="1"/>
      <w:marLeft w:val="0"/>
      <w:marRight w:val="0"/>
      <w:marTop w:val="0"/>
      <w:marBottom w:val="0"/>
      <w:divBdr>
        <w:top w:val="none" w:sz="0" w:space="0" w:color="auto"/>
        <w:left w:val="none" w:sz="0" w:space="0" w:color="auto"/>
        <w:bottom w:val="none" w:sz="0" w:space="0" w:color="auto"/>
        <w:right w:val="none" w:sz="0" w:space="0" w:color="auto"/>
      </w:divBdr>
    </w:div>
    <w:div w:id="885021291">
      <w:bodyDiv w:val="1"/>
      <w:marLeft w:val="0"/>
      <w:marRight w:val="0"/>
      <w:marTop w:val="0"/>
      <w:marBottom w:val="0"/>
      <w:divBdr>
        <w:top w:val="none" w:sz="0" w:space="0" w:color="auto"/>
        <w:left w:val="none" w:sz="0" w:space="0" w:color="auto"/>
        <w:bottom w:val="none" w:sz="0" w:space="0" w:color="auto"/>
        <w:right w:val="none" w:sz="0" w:space="0" w:color="auto"/>
      </w:divBdr>
    </w:div>
    <w:div w:id="890265067">
      <w:bodyDiv w:val="1"/>
      <w:marLeft w:val="0"/>
      <w:marRight w:val="0"/>
      <w:marTop w:val="0"/>
      <w:marBottom w:val="0"/>
      <w:divBdr>
        <w:top w:val="none" w:sz="0" w:space="0" w:color="auto"/>
        <w:left w:val="none" w:sz="0" w:space="0" w:color="auto"/>
        <w:bottom w:val="none" w:sz="0" w:space="0" w:color="auto"/>
        <w:right w:val="none" w:sz="0" w:space="0" w:color="auto"/>
      </w:divBdr>
    </w:div>
    <w:div w:id="895238992">
      <w:bodyDiv w:val="1"/>
      <w:marLeft w:val="0"/>
      <w:marRight w:val="0"/>
      <w:marTop w:val="0"/>
      <w:marBottom w:val="0"/>
      <w:divBdr>
        <w:top w:val="none" w:sz="0" w:space="0" w:color="auto"/>
        <w:left w:val="none" w:sz="0" w:space="0" w:color="auto"/>
        <w:bottom w:val="none" w:sz="0" w:space="0" w:color="auto"/>
        <w:right w:val="none" w:sz="0" w:space="0" w:color="auto"/>
      </w:divBdr>
    </w:div>
    <w:div w:id="900942605">
      <w:bodyDiv w:val="1"/>
      <w:marLeft w:val="0"/>
      <w:marRight w:val="0"/>
      <w:marTop w:val="0"/>
      <w:marBottom w:val="0"/>
      <w:divBdr>
        <w:top w:val="none" w:sz="0" w:space="0" w:color="auto"/>
        <w:left w:val="none" w:sz="0" w:space="0" w:color="auto"/>
        <w:bottom w:val="none" w:sz="0" w:space="0" w:color="auto"/>
        <w:right w:val="none" w:sz="0" w:space="0" w:color="auto"/>
      </w:divBdr>
    </w:div>
    <w:div w:id="902184208">
      <w:bodyDiv w:val="1"/>
      <w:marLeft w:val="0"/>
      <w:marRight w:val="0"/>
      <w:marTop w:val="0"/>
      <w:marBottom w:val="0"/>
      <w:divBdr>
        <w:top w:val="none" w:sz="0" w:space="0" w:color="auto"/>
        <w:left w:val="none" w:sz="0" w:space="0" w:color="auto"/>
        <w:bottom w:val="none" w:sz="0" w:space="0" w:color="auto"/>
        <w:right w:val="none" w:sz="0" w:space="0" w:color="auto"/>
      </w:divBdr>
    </w:div>
    <w:div w:id="906964488">
      <w:bodyDiv w:val="1"/>
      <w:marLeft w:val="0"/>
      <w:marRight w:val="0"/>
      <w:marTop w:val="0"/>
      <w:marBottom w:val="0"/>
      <w:divBdr>
        <w:top w:val="none" w:sz="0" w:space="0" w:color="auto"/>
        <w:left w:val="none" w:sz="0" w:space="0" w:color="auto"/>
        <w:bottom w:val="none" w:sz="0" w:space="0" w:color="auto"/>
        <w:right w:val="none" w:sz="0" w:space="0" w:color="auto"/>
      </w:divBdr>
    </w:div>
    <w:div w:id="909463372">
      <w:bodyDiv w:val="1"/>
      <w:marLeft w:val="0"/>
      <w:marRight w:val="0"/>
      <w:marTop w:val="0"/>
      <w:marBottom w:val="0"/>
      <w:divBdr>
        <w:top w:val="none" w:sz="0" w:space="0" w:color="auto"/>
        <w:left w:val="none" w:sz="0" w:space="0" w:color="auto"/>
        <w:bottom w:val="none" w:sz="0" w:space="0" w:color="auto"/>
        <w:right w:val="none" w:sz="0" w:space="0" w:color="auto"/>
      </w:divBdr>
    </w:div>
    <w:div w:id="912621509">
      <w:bodyDiv w:val="1"/>
      <w:marLeft w:val="0"/>
      <w:marRight w:val="0"/>
      <w:marTop w:val="0"/>
      <w:marBottom w:val="0"/>
      <w:divBdr>
        <w:top w:val="none" w:sz="0" w:space="0" w:color="auto"/>
        <w:left w:val="none" w:sz="0" w:space="0" w:color="auto"/>
        <w:bottom w:val="none" w:sz="0" w:space="0" w:color="auto"/>
        <w:right w:val="none" w:sz="0" w:space="0" w:color="auto"/>
      </w:divBdr>
    </w:div>
    <w:div w:id="921838629">
      <w:bodyDiv w:val="1"/>
      <w:marLeft w:val="0"/>
      <w:marRight w:val="0"/>
      <w:marTop w:val="0"/>
      <w:marBottom w:val="0"/>
      <w:divBdr>
        <w:top w:val="none" w:sz="0" w:space="0" w:color="auto"/>
        <w:left w:val="none" w:sz="0" w:space="0" w:color="auto"/>
        <w:bottom w:val="none" w:sz="0" w:space="0" w:color="auto"/>
        <w:right w:val="none" w:sz="0" w:space="0" w:color="auto"/>
      </w:divBdr>
    </w:div>
    <w:div w:id="928193747">
      <w:bodyDiv w:val="1"/>
      <w:marLeft w:val="0"/>
      <w:marRight w:val="0"/>
      <w:marTop w:val="0"/>
      <w:marBottom w:val="0"/>
      <w:divBdr>
        <w:top w:val="none" w:sz="0" w:space="0" w:color="auto"/>
        <w:left w:val="none" w:sz="0" w:space="0" w:color="auto"/>
        <w:bottom w:val="none" w:sz="0" w:space="0" w:color="auto"/>
        <w:right w:val="none" w:sz="0" w:space="0" w:color="auto"/>
      </w:divBdr>
    </w:div>
    <w:div w:id="933708692">
      <w:bodyDiv w:val="1"/>
      <w:marLeft w:val="0"/>
      <w:marRight w:val="0"/>
      <w:marTop w:val="0"/>
      <w:marBottom w:val="0"/>
      <w:divBdr>
        <w:top w:val="none" w:sz="0" w:space="0" w:color="auto"/>
        <w:left w:val="none" w:sz="0" w:space="0" w:color="auto"/>
        <w:bottom w:val="none" w:sz="0" w:space="0" w:color="auto"/>
        <w:right w:val="none" w:sz="0" w:space="0" w:color="auto"/>
      </w:divBdr>
    </w:div>
    <w:div w:id="941038501">
      <w:bodyDiv w:val="1"/>
      <w:marLeft w:val="0"/>
      <w:marRight w:val="0"/>
      <w:marTop w:val="0"/>
      <w:marBottom w:val="0"/>
      <w:divBdr>
        <w:top w:val="none" w:sz="0" w:space="0" w:color="auto"/>
        <w:left w:val="none" w:sz="0" w:space="0" w:color="auto"/>
        <w:bottom w:val="none" w:sz="0" w:space="0" w:color="auto"/>
        <w:right w:val="none" w:sz="0" w:space="0" w:color="auto"/>
      </w:divBdr>
    </w:div>
    <w:div w:id="941453511">
      <w:bodyDiv w:val="1"/>
      <w:marLeft w:val="0"/>
      <w:marRight w:val="0"/>
      <w:marTop w:val="0"/>
      <w:marBottom w:val="0"/>
      <w:divBdr>
        <w:top w:val="none" w:sz="0" w:space="0" w:color="auto"/>
        <w:left w:val="none" w:sz="0" w:space="0" w:color="auto"/>
        <w:bottom w:val="none" w:sz="0" w:space="0" w:color="auto"/>
        <w:right w:val="none" w:sz="0" w:space="0" w:color="auto"/>
      </w:divBdr>
    </w:div>
    <w:div w:id="943422755">
      <w:bodyDiv w:val="1"/>
      <w:marLeft w:val="0"/>
      <w:marRight w:val="0"/>
      <w:marTop w:val="0"/>
      <w:marBottom w:val="0"/>
      <w:divBdr>
        <w:top w:val="none" w:sz="0" w:space="0" w:color="auto"/>
        <w:left w:val="none" w:sz="0" w:space="0" w:color="auto"/>
        <w:bottom w:val="none" w:sz="0" w:space="0" w:color="auto"/>
        <w:right w:val="none" w:sz="0" w:space="0" w:color="auto"/>
      </w:divBdr>
    </w:div>
    <w:div w:id="944506847">
      <w:bodyDiv w:val="1"/>
      <w:marLeft w:val="0"/>
      <w:marRight w:val="0"/>
      <w:marTop w:val="0"/>
      <w:marBottom w:val="0"/>
      <w:divBdr>
        <w:top w:val="none" w:sz="0" w:space="0" w:color="auto"/>
        <w:left w:val="none" w:sz="0" w:space="0" w:color="auto"/>
        <w:bottom w:val="none" w:sz="0" w:space="0" w:color="auto"/>
        <w:right w:val="none" w:sz="0" w:space="0" w:color="auto"/>
      </w:divBdr>
    </w:div>
    <w:div w:id="946739220">
      <w:bodyDiv w:val="1"/>
      <w:marLeft w:val="0"/>
      <w:marRight w:val="0"/>
      <w:marTop w:val="0"/>
      <w:marBottom w:val="0"/>
      <w:divBdr>
        <w:top w:val="none" w:sz="0" w:space="0" w:color="auto"/>
        <w:left w:val="none" w:sz="0" w:space="0" w:color="auto"/>
        <w:bottom w:val="none" w:sz="0" w:space="0" w:color="auto"/>
        <w:right w:val="none" w:sz="0" w:space="0" w:color="auto"/>
      </w:divBdr>
    </w:div>
    <w:div w:id="951745469">
      <w:bodyDiv w:val="1"/>
      <w:marLeft w:val="0"/>
      <w:marRight w:val="0"/>
      <w:marTop w:val="0"/>
      <w:marBottom w:val="0"/>
      <w:divBdr>
        <w:top w:val="none" w:sz="0" w:space="0" w:color="auto"/>
        <w:left w:val="none" w:sz="0" w:space="0" w:color="auto"/>
        <w:bottom w:val="none" w:sz="0" w:space="0" w:color="auto"/>
        <w:right w:val="none" w:sz="0" w:space="0" w:color="auto"/>
      </w:divBdr>
    </w:div>
    <w:div w:id="953364057">
      <w:bodyDiv w:val="1"/>
      <w:marLeft w:val="0"/>
      <w:marRight w:val="0"/>
      <w:marTop w:val="0"/>
      <w:marBottom w:val="0"/>
      <w:divBdr>
        <w:top w:val="none" w:sz="0" w:space="0" w:color="auto"/>
        <w:left w:val="none" w:sz="0" w:space="0" w:color="auto"/>
        <w:bottom w:val="none" w:sz="0" w:space="0" w:color="auto"/>
        <w:right w:val="none" w:sz="0" w:space="0" w:color="auto"/>
      </w:divBdr>
    </w:div>
    <w:div w:id="960693039">
      <w:bodyDiv w:val="1"/>
      <w:marLeft w:val="0"/>
      <w:marRight w:val="0"/>
      <w:marTop w:val="0"/>
      <w:marBottom w:val="0"/>
      <w:divBdr>
        <w:top w:val="none" w:sz="0" w:space="0" w:color="auto"/>
        <w:left w:val="none" w:sz="0" w:space="0" w:color="auto"/>
        <w:bottom w:val="none" w:sz="0" w:space="0" w:color="auto"/>
        <w:right w:val="none" w:sz="0" w:space="0" w:color="auto"/>
      </w:divBdr>
    </w:div>
    <w:div w:id="963927497">
      <w:bodyDiv w:val="1"/>
      <w:marLeft w:val="0"/>
      <w:marRight w:val="0"/>
      <w:marTop w:val="0"/>
      <w:marBottom w:val="0"/>
      <w:divBdr>
        <w:top w:val="none" w:sz="0" w:space="0" w:color="auto"/>
        <w:left w:val="none" w:sz="0" w:space="0" w:color="auto"/>
        <w:bottom w:val="none" w:sz="0" w:space="0" w:color="auto"/>
        <w:right w:val="none" w:sz="0" w:space="0" w:color="auto"/>
      </w:divBdr>
    </w:div>
    <w:div w:id="969096967">
      <w:bodyDiv w:val="1"/>
      <w:marLeft w:val="0"/>
      <w:marRight w:val="0"/>
      <w:marTop w:val="0"/>
      <w:marBottom w:val="0"/>
      <w:divBdr>
        <w:top w:val="none" w:sz="0" w:space="0" w:color="auto"/>
        <w:left w:val="none" w:sz="0" w:space="0" w:color="auto"/>
        <w:bottom w:val="none" w:sz="0" w:space="0" w:color="auto"/>
        <w:right w:val="none" w:sz="0" w:space="0" w:color="auto"/>
      </w:divBdr>
    </w:div>
    <w:div w:id="969287832">
      <w:bodyDiv w:val="1"/>
      <w:marLeft w:val="0"/>
      <w:marRight w:val="0"/>
      <w:marTop w:val="0"/>
      <w:marBottom w:val="0"/>
      <w:divBdr>
        <w:top w:val="none" w:sz="0" w:space="0" w:color="auto"/>
        <w:left w:val="none" w:sz="0" w:space="0" w:color="auto"/>
        <w:bottom w:val="none" w:sz="0" w:space="0" w:color="auto"/>
        <w:right w:val="none" w:sz="0" w:space="0" w:color="auto"/>
      </w:divBdr>
    </w:div>
    <w:div w:id="975718864">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83043167">
      <w:bodyDiv w:val="1"/>
      <w:marLeft w:val="0"/>
      <w:marRight w:val="0"/>
      <w:marTop w:val="0"/>
      <w:marBottom w:val="0"/>
      <w:divBdr>
        <w:top w:val="none" w:sz="0" w:space="0" w:color="auto"/>
        <w:left w:val="none" w:sz="0" w:space="0" w:color="auto"/>
        <w:bottom w:val="none" w:sz="0" w:space="0" w:color="auto"/>
        <w:right w:val="none" w:sz="0" w:space="0" w:color="auto"/>
      </w:divBdr>
    </w:div>
    <w:div w:id="986283634">
      <w:bodyDiv w:val="1"/>
      <w:marLeft w:val="0"/>
      <w:marRight w:val="0"/>
      <w:marTop w:val="0"/>
      <w:marBottom w:val="0"/>
      <w:divBdr>
        <w:top w:val="none" w:sz="0" w:space="0" w:color="auto"/>
        <w:left w:val="none" w:sz="0" w:space="0" w:color="auto"/>
        <w:bottom w:val="none" w:sz="0" w:space="0" w:color="auto"/>
        <w:right w:val="none" w:sz="0" w:space="0" w:color="auto"/>
      </w:divBdr>
    </w:div>
    <w:div w:id="986515848">
      <w:bodyDiv w:val="1"/>
      <w:marLeft w:val="0"/>
      <w:marRight w:val="0"/>
      <w:marTop w:val="0"/>
      <w:marBottom w:val="0"/>
      <w:divBdr>
        <w:top w:val="none" w:sz="0" w:space="0" w:color="auto"/>
        <w:left w:val="none" w:sz="0" w:space="0" w:color="auto"/>
        <w:bottom w:val="none" w:sz="0" w:space="0" w:color="auto"/>
        <w:right w:val="none" w:sz="0" w:space="0" w:color="auto"/>
      </w:divBdr>
    </w:div>
    <w:div w:id="992218574">
      <w:bodyDiv w:val="1"/>
      <w:marLeft w:val="0"/>
      <w:marRight w:val="0"/>
      <w:marTop w:val="0"/>
      <w:marBottom w:val="0"/>
      <w:divBdr>
        <w:top w:val="none" w:sz="0" w:space="0" w:color="auto"/>
        <w:left w:val="none" w:sz="0" w:space="0" w:color="auto"/>
        <w:bottom w:val="none" w:sz="0" w:space="0" w:color="auto"/>
        <w:right w:val="none" w:sz="0" w:space="0" w:color="auto"/>
      </w:divBdr>
    </w:div>
    <w:div w:id="992368282">
      <w:bodyDiv w:val="1"/>
      <w:marLeft w:val="0"/>
      <w:marRight w:val="0"/>
      <w:marTop w:val="0"/>
      <w:marBottom w:val="0"/>
      <w:divBdr>
        <w:top w:val="none" w:sz="0" w:space="0" w:color="auto"/>
        <w:left w:val="none" w:sz="0" w:space="0" w:color="auto"/>
        <w:bottom w:val="none" w:sz="0" w:space="0" w:color="auto"/>
        <w:right w:val="none" w:sz="0" w:space="0" w:color="auto"/>
      </w:divBdr>
    </w:div>
    <w:div w:id="995887652">
      <w:bodyDiv w:val="1"/>
      <w:marLeft w:val="0"/>
      <w:marRight w:val="0"/>
      <w:marTop w:val="0"/>
      <w:marBottom w:val="0"/>
      <w:divBdr>
        <w:top w:val="none" w:sz="0" w:space="0" w:color="auto"/>
        <w:left w:val="none" w:sz="0" w:space="0" w:color="auto"/>
        <w:bottom w:val="none" w:sz="0" w:space="0" w:color="auto"/>
        <w:right w:val="none" w:sz="0" w:space="0" w:color="auto"/>
      </w:divBdr>
    </w:div>
    <w:div w:id="1000963641">
      <w:bodyDiv w:val="1"/>
      <w:marLeft w:val="0"/>
      <w:marRight w:val="0"/>
      <w:marTop w:val="0"/>
      <w:marBottom w:val="0"/>
      <w:divBdr>
        <w:top w:val="none" w:sz="0" w:space="0" w:color="auto"/>
        <w:left w:val="none" w:sz="0" w:space="0" w:color="auto"/>
        <w:bottom w:val="none" w:sz="0" w:space="0" w:color="auto"/>
        <w:right w:val="none" w:sz="0" w:space="0" w:color="auto"/>
      </w:divBdr>
    </w:div>
    <w:div w:id="1009334393">
      <w:bodyDiv w:val="1"/>
      <w:marLeft w:val="0"/>
      <w:marRight w:val="0"/>
      <w:marTop w:val="0"/>
      <w:marBottom w:val="0"/>
      <w:divBdr>
        <w:top w:val="none" w:sz="0" w:space="0" w:color="auto"/>
        <w:left w:val="none" w:sz="0" w:space="0" w:color="auto"/>
        <w:bottom w:val="none" w:sz="0" w:space="0" w:color="auto"/>
        <w:right w:val="none" w:sz="0" w:space="0" w:color="auto"/>
      </w:divBdr>
    </w:div>
    <w:div w:id="1022510482">
      <w:bodyDiv w:val="1"/>
      <w:marLeft w:val="0"/>
      <w:marRight w:val="0"/>
      <w:marTop w:val="0"/>
      <w:marBottom w:val="0"/>
      <w:divBdr>
        <w:top w:val="none" w:sz="0" w:space="0" w:color="auto"/>
        <w:left w:val="none" w:sz="0" w:space="0" w:color="auto"/>
        <w:bottom w:val="none" w:sz="0" w:space="0" w:color="auto"/>
        <w:right w:val="none" w:sz="0" w:space="0" w:color="auto"/>
      </w:divBdr>
    </w:div>
    <w:div w:id="1030686123">
      <w:bodyDiv w:val="1"/>
      <w:marLeft w:val="0"/>
      <w:marRight w:val="0"/>
      <w:marTop w:val="0"/>
      <w:marBottom w:val="0"/>
      <w:divBdr>
        <w:top w:val="none" w:sz="0" w:space="0" w:color="auto"/>
        <w:left w:val="none" w:sz="0" w:space="0" w:color="auto"/>
        <w:bottom w:val="none" w:sz="0" w:space="0" w:color="auto"/>
        <w:right w:val="none" w:sz="0" w:space="0" w:color="auto"/>
      </w:divBdr>
    </w:div>
    <w:div w:id="1038774939">
      <w:bodyDiv w:val="1"/>
      <w:marLeft w:val="0"/>
      <w:marRight w:val="0"/>
      <w:marTop w:val="0"/>
      <w:marBottom w:val="0"/>
      <w:divBdr>
        <w:top w:val="none" w:sz="0" w:space="0" w:color="auto"/>
        <w:left w:val="none" w:sz="0" w:space="0" w:color="auto"/>
        <w:bottom w:val="none" w:sz="0" w:space="0" w:color="auto"/>
        <w:right w:val="none" w:sz="0" w:space="0" w:color="auto"/>
      </w:divBdr>
    </w:div>
    <w:div w:id="1053309906">
      <w:bodyDiv w:val="1"/>
      <w:marLeft w:val="0"/>
      <w:marRight w:val="0"/>
      <w:marTop w:val="0"/>
      <w:marBottom w:val="0"/>
      <w:divBdr>
        <w:top w:val="none" w:sz="0" w:space="0" w:color="auto"/>
        <w:left w:val="none" w:sz="0" w:space="0" w:color="auto"/>
        <w:bottom w:val="none" w:sz="0" w:space="0" w:color="auto"/>
        <w:right w:val="none" w:sz="0" w:space="0" w:color="auto"/>
      </w:divBdr>
    </w:div>
    <w:div w:id="1055855320">
      <w:bodyDiv w:val="1"/>
      <w:marLeft w:val="0"/>
      <w:marRight w:val="0"/>
      <w:marTop w:val="0"/>
      <w:marBottom w:val="0"/>
      <w:divBdr>
        <w:top w:val="none" w:sz="0" w:space="0" w:color="auto"/>
        <w:left w:val="none" w:sz="0" w:space="0" w:color="auto"/>
        <w:bottom w:val="none" w:sz="0" w:space="0" w:color="auto"/>
        <w:right w:val="none" w:sz="0" w:space="0" w:color="auto"/>
      </w:divBdr>
    </w:div>
    <w:div w:id="1055932058">
      <w:bodyDiv w:val="1"/>
      <w:marLeft w:val="0"/>
      <w:marRight w:val="0"/>
      <w:marTop w:val="0"/>
      <w:marBottom w:val="0"/>
      <w:divBdr>
        <w:top w:val="none" w:sz="0" w:space="0" w:color="auto"/>
        <w:left w:val="none" w:sz="0" w:space="0" w:color="auto"/>
        <w:bottom w:val="none" w:sz="0" w:space="0" w:color="auto"/>
        <w:right w:val="none" w:sz="0" w:space="0" w:color="auto"/>
      </w:divBdr>
    </w:div>
    <w:div w:id="1056009142">
      <w:bodyDiv w:val="1"/>
      <w:marLeft w:val="0"/>
      <w:marRight w:val="0"/>
      <w:marTop w:val="0"/>
      <w:marBottom w:val="0"/>
      <w:divBdr>
        <w:top w:val="none" w:sz="0" w:space="0" w:color="auto"/>
        <w:left w:val="none" w:sz="0" w:space="0" w:color="auto"/>
        <w:bottom w:val="none" w:sz="0" w:space="0" w:color="auto"/>
        <w:right w:val="none" w:sz="0" w:space="0" w:color="auto"/>
      </w:divBdr>
    </w:div>
    <w:div w:id="1056397863">
      <w:bodyDiv w:val="1"/>
      <w:marLeft w:val="0"/>
      <w:marRight w:val="0"/>
      <w:marTop w:val="0"/>
      <w:marBottom w:val="0"/>
      <w:divBdr>
        <w:top w:val="none" w:sz="0" w:space="0" w:color="auto"/>
        <w:left w:val="none" w:sz="0" w:space="0" w:color="auto"/>
        <w:bottom w:val="none" w:sz="0" w:space="0" w:color="auto"/>
        <w:right w:val="none" w:sz="0" w:space="0" w:color="auto"/>
      </w:divBdr>
    </w:div>
    <w:div w:id="1057439437">
      <w:bodyDiv w:val="1"/>
      <w:marLeft w:val="0"/>
      <w:marRight w:val="0"/>
      <w:marTop w:val="0"/>
      <w:marBottom w:val="0"/>
      <w:divBdr>
        <w:top w:val="none" w:sz="0" w:space="0" w:color="auto"/>
        <w:left w:val="none" w:sz="0" w:space="0" w:color="auto"/>
        <w:bottom w:val="none" w:sz="0" w:space="0" w:color="auto"/>
        <w:right w:val="none" w:sz="0" w:space="0" w:color="auto"/>
      </w:divBdr>
    </w:div>
    <w:div w:id="1076365392">
      <w:bodyDiv w:val="1"/>
      <w:marLeft w:val="0"/>
      <w:marRight w:val="0"/>
      <w:marTop w:val="0"/>
      <w:marBottom w:val="0"/>
      <w:divBdr>
        <w:top w:val="none" w:sz="0" w:space="0" w:color="auto"/>
        <w:left w:val="none" w:sz="0" w:space="0" w:color="auto"/>
        <w:bottom w:val="none" w:sz="0" w:space="0" w:color="auto"/>
        <w:right w:val="none" w:sz="0" w:space="0" w:color="auto"/>
      </w:divBdr>
    </w:div>
    <w:div w:id="1089500018">
      <w:bodyDiv w:val="1"/>
      <w:marLeft w:val="0"/>
      <w:marRight w:val="0"/>
      <w:marTop w:val="0"/>
      <w:marBottom w:val="0"/>
      <w:divBdr>
        <w:top w:val="none" w:sz="0" w:space="0" w:color="auto"/>
        <w:left w:val="none" w:sz="0" w:space="0" w:color="auto"/>
        <w:bottom w:val="none" w:sz="0" w:space="0" w:color="auto"/>
        <w:right w:val="none" w:sz="0" w:space="0" w:color="auto"/>
      </w:divBdr>
    </w:div>
    <w:div w:id="1093626461">
      <w:bodyDiv w:val="1"/>
      <w:marLeft w:val="0"/>
      <w:marRight w:val="0"/>
      <w:marTop w:val="0"/>
      <w:marBottom w:val="0"/>
      <w:divBdr>
        <w:top w:val="none" w:sz="0" w:space="0" w:color="auto"/>
        <w:left w:val="none" w:sz="0" w:space="0" w:color="auto"/>
        <w:bottom w:val="none" w:sz="0" w:space="0" w:color="auto"/>
        <w:right w:val="none" w:sz="0" w:space="0" w:color="auto"/>
      </w:divBdr>
    </w:div>
    <w:div w:id="1102650124">
      <w:bodyDiv w:val="1"/>
      <w:marLeft w:val="0"/>
      <w:marRight w:val="0"/>
      <w:marTop w:val="0"/>
      <w:marBottom w:val="0"/>
      <w:divBdr>
        <w:top w:val="none" w:sz="0" w:space="0" w:color="auto"/>
        <w:left w:val="none" w:sz="0" w:space="0" w:color="auto"/>
        <w:bottom w:val="none" w:sz="0" w:space="0" w:color="auto"/>
        <w:right w:val="none" w:sz="0" w:space="0" w:color="auto"/>
      </w:divBdr>
    </w:div>
    <w:div w:id="1105348236">
      <w:bodyDiv w:val="1"/>
      <w:marLeft w:val="0"/>
      <w:marRight w:val="0"/>
      <w:marTop w:val="0"/>
      <w:marBottom w:val="0"/>
      <w:divBdr>
        <w:top w:val="none" w:sz="0" w:space="0" w:color="auto"/>
        <w:left w:val="none" w:sz="0" w:space="0" w:color="auto"/>
        <w:bottom w:val="none" w:sz="0" w:space="0" w:color="auto"/>
        <w:right w:val="none" w:sz="0" w:space="0" w:color="auto"/>
      </w:divBdr>
    </w:div>
    <w:div w:id="1108625238">
      <w:bodyDiv w:val="1"/>
      <w:marLeft w:val="0"/>
      <w:marRight w:val="0"/>
      <w:marTop w:val="0"/>
      <w:marBottom w:val="0"/>
      <w:divBdr>
        <w:top w:val="none" w:sz="0" w:space="0" w:color="auto"/>
        <w:left w:val="none" w:sz="0" w:space="0" w:color="auto"/>
        <w:bottom w:val="none" w:sz="0" w:space="0" w:color="auto"/>
        <w:right w:val="none" w:sz="0" w:space="0" w:color="auto"/>
      </w:divBdr>
    </w:div>
    <w:div w:id="1108742739">
      <w:bodyDiv w:val="1"/>
      <w:marLeft w:val="0"/>
      <w:marRight w:val="0"/>
      <w:marTop w:val="0"/>
      <w:marBottom w:val="0"/>
      <w:divBdr>
        <w:top w:val="none" w:sz="0" w:space="0" w:color="auto"/>
        <w:left w:val="none" w:sz="0" w:space="0" w:color="auto"/>
        <w:bottom w:val="none" w:sz="0" w:space="0" w:color="auto"/>
        <w:right w:val="none" w:sz="0" w:space="0" w:color="auto"/>
      </w:divBdr>
    </w:div>
    <w:div w:id="1110201757">
      <w:bodyDiv w:val="1"/>
      <w:marLeft w:val="0"/>
      <w:marRight w:val="0"/>
      <w:marTop w:val="0"/>
      <w:marBottom w:val="0"/>
      <w:divBdr>
        <w:top w:val="none" w:sz="0" w:space="0" w:color="auto"/>
        <w:left w:val="none" w:sz="0" w:space="0" w:color="auto"/>
        <w:bottom w:val="none" w:sz="0" w:space="0" w:color="auto"/>
        <w:right w:val="none" w:sz="0" w:space="0" w:color="auto"/>
      </w:divBdr>
    </w:div>
    <w:div w:id="1113161640">
      <w:bodyDiv w:val="1"/>
      <w:marLeft w:val="0"/>
      <w:marRight w:val="0"/>
      <w:marTop w:val="0"/>
      <w:marBottom w:val="0"/>
      <w:divBdr>
        <w:top w:val="none" w:sz="0" w:space="0" w:color="auto"/>
        <w:left w:val="none" w:sz="0" w:space="0" w:color="auto"/>
        <w:bottom w:val="none" w:sz="0" w:space="0" w:color="auto"/>
        <w:right w:val="none" w:sz="0" w:space="0" w:color="auto"/>
      </w:divBdr>
    </w:div>
    <w:div w:id="1117484723">
      <w:bodyDiv w:val="1"/>
      <w:marLeft w:val="0"/>
      <w:marRight w:val="0"/>
      <w:marTop w:val="0"/>
      <w:marBottom w:val="0"/>
      <w:divBdr>
        <w:top w:val="none" w:sz="0" w:space="0" w:color="auto"/>
        <w:left w:val="none" w:sz="0" w:space="0" w:color="auto"/>
        <w:bottom w:val="none" w:sz="0" w:space="0" w:color="auto"/>
        <w:right w:val="none" w:sz="0" w:space="0" w:color="auto"/>
      </w:divBdr>
    </w:div>
    <w:div w:id="1118186332">
      <w:bodyDiv w:val="1"/>
      <w:marLeft w:val="0"/>
      <w:marRight w:val="0"/>
      <w:marTop w:val="0"/>
      <w:marBottom w:val="0"/>
      <w:divBdr>
        <w:top w:val="none" w:sz="0" w:space="0" w:color="auto"/>
        <w:left w:val="none" w:sz="0" w:space="0" w:color="auto"/>
        <w:bottom w:val="none" w:sz="0" w:space="0" w:color="auto"/>
        <w:right w:val="none" w:sz="0" w:space="0" w:color="auto"/>
      </w:divBdr>
    </w:div>
    <w:div w:id="1121266474">
      <w:bodyDiv w:val="1"/>
      <w:marLeft w:val="0"/>
      <w:marRight w:val="0"/>
      <w:marTop w:val="0"/>
      <w:marBottom w:val="0"/>
      <w:divBdr>
        <w:top w:val="none" w:sz="0" w:space="0" w:color="auto"/>
        <w:left w:val="none" w:sz="0" w:space="0" w:color="auto"/>
        <w:bottom w:val="none" w:sz="0" w:space="0" w:color="auto"/>
        <w:right w:val="none" w:sz="0" w:space="0" w:color="auto"/>
      </w:divBdr>
    </w:div>
    <w:div w:id="1123384286">
      <w:bodyDiv w:val="1"/>
      <w:marLeft w:val="0"/>
      <w:marRight w:val="0"/>
      <w:marTop w:val="0"/>
      <w:marBottom w:val="0"/>
      <w:divBdr>
        <w:top w:val="none" w:sz="0" w:space="0" w:color="auto"/>
        <w:left w:val="none" w:sz="0" w:space="0" w:color="auto"/>
        <w:bottom w:val="none" w:sz="0" w:space="0" w:color="auto"/>
        <w:right w:val="none" w:sz="0" w:space="0" w:color="auto"/>
      </w:divBdr>
    </w:div>
    <w:div w:id="1136992078">
      <w:bodyDiv w:val="1"/>
      <w:marLeft w:val="0"/>
      <w:marRight w:val="0"/>
      <w:marTop w:val="0"/>
      <w:marBottom w:val="0"/>
      <w:divBdr>
        <w:top w:val="none" w:sz="0" w:space="0" w:color="auto"/>
        <w:left w:val="none" w:sz="0" w:space="0" w:color="auto"/>
        <w:bottom w:val="none" w:sz="0" w:space="0" w:color="auto"/>
        <w:right w:val="none" w:sz="0" w:space="0" w:color="auto"/>
      </w:divBdr>
    </w:div>
    <w:div w:id="1139347247">
      <w:bodyDiv w:val="1"/>
      <w:marLeft w:val="0"/>
      <w:marRight w:val="0"/>
      <w:marTop w:val="0"/>
      <w:marBottom w:val="0"/>
      <w:divBdr>
        <w:top w:val="none" w:sz="0" w:space="0" w:color="auto"/>
        <w:left w:val="none" w:sz="0" w:space="0" w:color="auto"/>
        <w:bottom w:val="none" w:sz="0" w:space="0" w:color="auto"/>
        <w:right w:val="none" w:sz="0" w:space="0" w:color="auto"/>
      </w:divBdr>
    </w:div>
    <w:div w:id="1140540731">
      <w:bodyDiv w:val="1"/>
      <w:marLeft w:val="0"/>
      <w:marRight w:val="0"/>
      <w:marTop w:val="0"/>
      <w:marBottom w:val="0"/>
      <w:divBdr>
        <w:top w:val="none" w:sz="0" w:space="0" w:color="auto"/>
        <w:left w:val="none" w:sz="0" w:space="0" w:color="auto"/>
        <w:bottom w:val="none" w:sz="0" w:space="0" w:color="auto"/>
        <w:right w:val="none" w:sz="0" w:space="0" w:color="auto"/>
      </w:divBdr>
    </w:div>
    <w:div w:id="1157763795">
      <w:bodyDiv w:val="1"/>
      <w:marLeft w:val="0"/>
      <w:marRight w:val="0"/>
      <w:marTop w:val="0"/>
      <w:marBottom w:val="0"/>
      <w:divBdr>
        <w:top w:val="none" w:sz="0" w:space="0" w:color="auto"/>
        <w:left w:val="none" w:sz="0" w:space="0" w:color="auto"/>
        <w:bottom w:val="none" w:sz="0" w:space="0" w:color="auto"/>
        <w:right w:val="none" w:sz="0" w:space="0" w:color="auto"/>
      </w:divBdr>
    </w:div>
    <w:div w:id="1160734200">
      <w:bodyDiv w:val="1"/>
      <w:marLeft w:val="0"/>
      <w:marRight w:val="0"/>
      <w:marTop w:val="0"/>
      <w:marBottom w:val="0"/>
      <w:divBdr>
        <w:top w:val="none" w:sz="0" w:space="0" w:color="auto"/>
        <w:left w:val="none" w:sz="0" w:space="0" w:color="auto"/>
        <w:bottom w:val="none" w:sz="0" w:space="0" w:color="auto"/>
        <w:right w:val="none" w:sz="0" w:space="0" w:color="auto"/>
      </w:divBdr>
    </w:div>
    <w:div w:id="1173374371">
      <w:bodyDiv w:val="1"/>
      <w:marLeft w:val="0"/>
      <w:marRight w:val="0"/>
      <w:marTop w:val="0"/>
      <w:marBottom w:val="0"/>
      <w:divBdr>
        <w:top w:val="none" w:sz="0" w:space="0" w:color="auto"/>
        <w:left w:val="none" w:sz="0" w:space="0" w:color="auto"/>
        <w:bottom w:val="none" w:sz="0" w:space="0" w:color="auto"/>
        <w:right w:val="none" w:sz="0" w:space="0" w:color="auto"/>
      </w:divBdr>
    </w:div>
    <w:div w:id="1174536221">
      <w:bodyDiv w:val="1"/>
      <w:marLeft w:val="0"/>
      <w:marRight w:val="0"/>
      <w:marTop w:val="0"/>
      <w:marBottom w:val="0"/>
      <w:divBdr>
        <w:top w:val="none" w:sz="0" w:space="0" w:color="auto"/>
        <w:left w:val="none" w:sz="0" w:space="0" w:color="auto"/>
        <w:bottom w:val="none" w:sz="0" w:space="0" w:color="auto"/>
        <w:right w:val="none" w:sz="0" w:space="0" w:color="auto"/>
      </w:divBdr>
    </w:div>
    <w:div w:id="1182014245">
      <w:bodyDiv w:val="1"/>
      <w:marLeft w:val="0"/>
      <w:marRight w:val="0"/>
      <w:marTop w:val="0"/>
      <w:marBottom w:val="0"/>
      <w:divBdr>
        <w:top w:val="none" w:sz="0" w:space="0" w:color="auto"/>
        <w:left w:val="none" w:sz="0" w:space="0" w:color="auto"/>
        <w:bottom w:val="none" w:sz="0" w:space="0" w:color="auto"/>
        <w:right w:val="none" w:sz="0" w:space="0" w:color="auto"/>
      </w:divBdr>
    </w:div>
    <w:div w:id="1202550828">
      <w:bodyDiv w:val="1"/>
      <w:marLeft w:val="0"/>
      <w:marRight w:val="0"/>
      <w:marTop w:val="0"/>
      <w:marBottom w:val="0"/>
      <w:divBdr>
        <w:top w:val="none" w:sz="0" w:space="0" w:color="auto"/>
        <w:left w:val="none" w:sz="0" w:space="0" w:color="auto"/>
        <w:bottom w:val="none" w:sz="0" w:space="0" w:color="auto"/>
        <w:right w:val="none" w:sz="0" w:space="0" w:color="auto"/>
      </w:divBdr>
    </w:div>
    <w:div w:id="1204635011">
      <w:bodyDiv w:val="1"/>
      <w:marLeft w:val="0"/>
      <w:marRight w:val="0"/>
      <w:marTop w:val="0"/>
      <w:marBottom w:val="0"/>
      <w:divBdr>
        <w:top w:val="none" w:sz="0" w:space="0" w:color="auto"/>
        <w:left w:val="none" w:sz="0" w:space="0" w:color="auto"/>
        <w:bottom w:val="none" w:sz="0" w:space="0" w:color="auto"/>
        <w:right w:val="none" w:sz="0" w:space="0" w:color="auto"/>
      </w:divBdr>
    </w:div>
    <w:div w:id="1214466115">
      <w:bodyDiv w:val="1"/>
      <w:marLeft w:val="0"/>
      <w:marRight w:val="0"/>
      <w:marTop w:val="0"/>
      <w:marBottom w:val="0"/>
      <w:divBdr>
        <w:top w:val="none" w:sz="0" w:space="0" w:color="auto"/>
        <w:left w:val="none" w:sz="0" w:space="0" w:color="auto"/>
        <w:bottom w:val="none" w:sz="0" w:space="0" w:color="auto"/>
        <w:right w:val="none" w:sz="0" w:space="0" w:color="auto"/>
      </w:divBdr>
    </w:div>
    <w:div w:id="1219784274">
      <w:bodyDiv w:val="1"/>
      <w:marLeft w:val="0"/>
      <w:marRight w:val="0"/>
      <w:marTop w:val="0"/>
      <w:marBottom w:val="0"/>
      <w:divBdr>
        <w:top w:val="none" w:sz="0" w:space="0" w:color="auto"/>
        <w:left w:val="none" w:sz="0" w:space="0" w:color="auto"/>
        <w:bottom w:val="none" w:sz="0" w:space="0" w:color="auto"/>
        <w:right w:val="none" w:sz="0" w:space="0" w:color="auto"/>
      </w:divBdr>
    </w:div>
    <w:div w:id="1222521861">
      <w:bodyDiv w:val="1"/>
      <w:marLeft w:val="0"/>
      <w:marRight w:val="0"/>
      <w:marTop w:val="0"/>
      <w:marBottom w:val="0"/>
      <w:divBdr>
        <w:top w:val="none" w:sz="0" w:space="0" w:color="auto"/>
        <w:left w:val="none" w:sz="0" w:space="0" w:color="auto"/>
        <w:bottom w:val="none" w:sz="0" w:space="0" w:color="auto"/>
        <w:right w:val="none" w:sz="0" w:space="0" w:color="auto"/>
      </w:divBdr>
    </w:div>
    <w:div w:id="1223835330">
      <w:bodyDiv w:val="1"/>
      <w:marLeft w:val="0"/>
      <w:marRight w:val="0"/>
      <w:marTop w:val="0"/>
      <w:marBottom w:val="0"/>
      <w:divBdr>
        <w:top w:val="none" w:sz="0" w:space="0" w:color="auto"/>
        <w:left w:val="none" w:sz="0" w:space="0" w:color="auto"/>
        <w:bottom w:val="none" w:sz="0" w:space="0" w:color="auto"/>
        <w:right w:val="none" w:sz="0" w:space="0" w:color="auto"/>
      </w:divBdr>
    </w:div>
    <w:div w:id="1226180881">
      <w:bodyDiv w:val="1"/>
      <w:marLeft w:val="0"/>
      <w:marRight w:val="0"/>
      <w:marTop w:val="0"/>
      <w:marBottom w:val="0"/>
      <w:divBdr>
        <w:top w:val="none" w:sz="0" w:space="0" w:color="auto"/>
        <w:left w:val="none" w:sz="0" w:space="0" w:color="auto"/>
        <w:bottom w:val="none" w:sz="0" w:space="0" w:color="auto"/>
        <w:right w:val="none" w:sz="0" w:space="0" w:color="auto"/>
      </w:divBdr>
    </w:div>
    <w:div w:id="1227642288">
      <w:bodyDiv w:val="1"/>
      <w:marLeft w:val="0"/>
      <w:marRight w:val="0"/>
      <w:marTop w:val="0"/>
      <w:marBottom w:val="0"/>
      <w:divBdr>
        <w:top w:val="none" w:sz="0" w:space="0" w:color="auto"/>
        <w:left w:val="none" w:sz="0" w:space="0" w:color="auto"/>
        <w:bottom w:val="none" w:sz="0" w:space="0" w:color="auto"/>
        <w:right w:val="none" w:sz="0" w:space="0" w:color="auto"/>
      </w:divBdr>
    </w:div>
    <w:div w:id="1254784043">
      <w:bodyDiv w:val="1"/>
      <w:marLeft w:val="0"/>
      <w:marRight w:val="0"/>
      <w:marTop w:val="0"/>
      <w:marBottom w:val="0"/>
      <w:divBdr>
        <w:top w:val="none" w:sz="0" w:space="0" w:color="auto"/>
        <w:left w:val="none" w:sz="0" w:space="0" w:color="auto"/>
        <w:bottom w:val="none" w:sz="0" w:space="0" w:color="auto"/>
        <w:right w:val="none" w:sz="0" w:space="0" w:color="auto"/>
      </w:divBdr>
    </w:div>
    <w:div w:id="1260289309">
      <w:bodyDiv w:val="1"/>
      <w:marLeft w:val="0"/>
      <w:marRight w:val="0"/>
      <w:marTop w:val="0"/>
      <w:marBottom w:val="0"/>
      <w:divBdr>
        <w:top w:val="none" w:sz="0" w:space="0" w:color="auto"/>
        <w:left w:val="none" w:sz="0" w:space="0" w:color="auto"/>
        <w:bottom w:val="none" w:sz="0" w:space="0" w:color="auto"/>
        <w:right w:val="none" w:sz="0" w:space="0" w:color="auto"/>
      </w:divBdr>
    </w:div>
    <w:div w:id="1261523327">
      <w:bodyDiv w:val="1"/>
      <w:marLeft w:val="0"/>
      <w:marRight w:val="0"/>
      <w:marTop w:val="0"/>
      <w:marBottom w:val="0"/>
      <w:divBdr>
        <w:top w:val="none" w:sz="0" w:space="0" w:color="auto"/>
        <w:left w:val="none" w:sz="0" w:space="0" w:color="auto"/>
        <w:bottom w:val="none" w:sz="0" w:space="0" w:color="auto"/>
        <w:right w:val="none" w:sz="0" w:space="0" w:color="auto"/>
      </w:divBdr>
    </w:div>
    <w:div w:id="1274898552">
      <w:bodyDiv w:val="1"/>
      <w:marLeft w:val="0"/>
      <w:marRight w:val="0"/>
      <w:marTop w:val="0"/>
      <w:marBottom w:val="0"/>
      <w:divBdr>
        <w:top w:val="none" w:sz="0" w:space="0" w:color="auto"/>
        <w:left w:val="none" w:sz="0" w:space="0" w:color="auto"/>
        <w:bottom w:val="none" w:sz="0" w:space="0" w:color="auto"/>
        <w:right w:val="none" w:sz="0" w:space="0" w:color="auto"/>
      </w:divBdr>
    </w:div>
    <w:div w:id="1276673891">
      <w:bodyDiv w:val="1"/>
      <w:marLeft w:val="0"/>
      <w:marRight w:val="0"/>
      <w:marTop w:val="0"/>
      <w:marBottom w:val="0"/>
      <w:divBdr>
        <w:top w:val="none" w:sz="0" w:space="0" w:color="auto"/>
        <w:left w:val="none" w:sz="0" w:space="0" w:color="auto"/>
        <w:bottom w:val="none" w:sz="0" w:space="0" w:color="auto"/>
        <w:right w:val="none" w:sz="0" w:space="0" w:color="auto"/>
      </w:divBdr>
    </w:div>
    <w:div w:id="1279608942">
      <w:bodyDiv w:val="1"/>
      <w:marLeft w:val="0"/>
      <w:marRight w:val="0"/>
      <w:marTop w:val="0"/>
      <w:marBottom w:val="0"/>
      <w:divBdr>
        <w:top w:val="none" w:sz="0" w:space="0" w:color="auto"/>
        <w:left w:val="none" w:sz="0" w:space="0" w:color="auto"/>
        <w:bottom w:val="none" w:sz="0" w:space="0" w:color="auto"/>
        <w:right w:val="none" w:sz="0" w:space="0" w:color="auto"/>
      </w:divBdr>
    </w:div>
    <w:div w:id="1280990681">
      <w:bodyDiv w:val="1"/>
      <w:marLeft w:val="0"/>
      <w:marRight w:val="0"/>
      <w:marTop w:val="0"/>
      <w:marBottom w:val="0"/>
      <w:divBdr>
        <w:top w:val="none" w:sz="0" w:space="0" w:color="auto"/>
        <w:left w:val="none" w:sz="0" w:space="0" w:color="auto"/>
        <w:bottom w:val="none" w:sz="0" w:space="0" w:color="auto"/>
        <w:right w:val="none" w:sz="0" w:space="0" w:color="auto"/>
      </w:divBdr>
    </w:div>
    <w:div w:id="1285044219">
      <w:bodyDiv w:val="1"/>
      <w:marLeft w:val="0"/>
      <w:marRight w:val="0"/>
      <w:marTop w:val="0"/>
      <w:marBottom w:val="0"/>
      <w:divBdr>
        <w:top w:val="none" w:sz="0" w:space="0" w:color="auto"/>
        <w:left w:val="none" w:sz="0" w:space="0" w:color="auto"/>
        <w:bottom w:val="none" w:sz="0" w:space="0" w:color="auto"/>
        <w:right w:val="none" w:sz="0" w:space="0" w:color="auto"/>
      </w:divBdr>
    </w:div>
    <w:div w:id="1287390750">
      <w:bodyDiv w:val="1"/>
      <w:marLeft w:val="0"/>
      <w:marRight w:val="0"/>
      <w:marTop w:val="0"/>
      <w:marBottom w:val="0"/>
      <w:divBdr>
        <w:top w:val="none" w:sz="0" w:space="0" w:color="auto"/>
        <w:left w:val="none" w:sz="0" w:space="0" w:color="auto"/>
        <w:bottom w:val="none" w:sz="0" w:space="0" w:color="auto"/>
        <w:right w:val="none" w:sz="0" w:space="0" w:color="auto"/>
      </w:divBdr>
    </w:div>
    <w:div w:id="1292445490">
      <w:bodyDiv w:val="1"/>
      <w:marLeft w:val="0"/>
      <w:marRight w:val="0"/>
      <w:marTop w:val="0"/>
      <w:marBottom w:val="0"/>
      <w:divBdr>
        <w:top w:val="none" w:sz="0" w:space="0" w:color="auto"/>
        <w:left w:val="none" w:sz="0" w:space="0" w:color="auto"/>
        <w:bottom w:val="none" w:sz="0" w:space="0" w:color="auto"/>
        <w:right w:val="none" w:sz="0" w:space="0" w:color="auto"/>
      </w:divBdr>
    </w:div>
    <w:div w:id="1295717761">
      <w:bodyDiv w:val="1"/>
      <w:marLeft w:val="0"/>
      <w:marRight w:val="0"/>
      <w:marTop w:val="0"/>
      <w:marBottom w:val="0"/>
      <w:divBdr>
        <w:top w:val="none" w:sz="0" w:space="0" w:color="auto"/>
        <w:left w:val="none" w:sz="0" w:space="0" w:color="auto"/>
        <w:bottom w:val="none" w:sz="0" w:space="0" w:color="auto"/>
        <w:right w:val="none" w:sz="0" w:space="0" w:color="auto"/>
      </w:divBdr>
    </w:div>
    <w:div w:id="1300186272">
      <w:bodyDiv w:val="1"/>
      <w:marLeft w:val="0"/>
      <w:marRight w:val="0"/>
      <w:marTop w:val="0"/>
      <w:marBottom w:val="0"/>
      <w:divBdr>
        <w:top w:val="none" w:sz="0" w:space="0" w:color="auto"/>
        <w:left w:val="none" w:sz="0" w:space="0" w:color="auto"/>
        <w:bottom w:val="none" w:sz="0" w:space="0" w:color="auto"/>
        <w:right w:val="none" w:sz="0" w:space="0" w:color="auto"/>
      </w:divBdr>
    </w:div>
    <w:div w:id="1312060217">
      <w:bodyDiv w:val="1"/>
      <w:marLeft w:val="0"/>
      <w:marRight w:val="0"/>
      <w:marTop w:val="0"/>
      <w:marBottom w:val="0"/>
      <w:divBdr>
        <w:top w:val="none" w:sz="0" w:space="0" w:color="auto"/>
        <w:left w:val="none" w:sz="0" w:space="0" w:color="auto"/>
        <w:bottom w:val="none" w:sz="0" w:space="0" w:color="auto"/>
        <w:right w:val="none" w:sz="0" w:space="0" w:color="auto"/>
      </w:divBdr>
    </w:div>
    <w:div w:id="1312560405">
      <w:bodyDiv w:val="1"/>
      <w:marLeft w:val="0"/>
      <w:marRight w:val="0"/>
      <w:marTop w:val="0"/>
      <w:marBottom w:val="0"/>
      <w:divBdr>
        <w:top w:val="none" w:sz="0" w:space="0" w:color="auto"/>
        <w:left w:val="none" w:sz="0" w:space="0" w:color="auto"/>
        <w:bottom w:val="none" w:sz="0" w:space="0" w:color="auto"/>
        <w:right w:val="none" w:sz="0" w:space="0" w:color="auto"/>
      </w:divBdr>
    </w:div>
    <w:div w:id="1312907563">
      <w:bodyDiv w:val="1"/>
      <w:marLeft w:val="0"/>
      <w:marRight w:val="0"/>
      <w:marTop w:val="0"/>
      <w:marBottom w:val="0"/>
      <w:divBdr>
        <w:top w:val="none" w:sz="0" w:space="0" w:color="auto"/>
        <w:left w:val="none" w:sz="0" w:space="0" w:color="auto"/>
        <w:bottom w:val="none" w:sz="0" w:space="0" w:color="auto"/>
        <w:right w:val="none" w:sz="0" w:space="0" w:color="auto"/>
      </w:divBdr>
    </w:div>
    <w:div w:id="1319842091">
      <w:bodyDiv w:val="1"/>
      <w:marLeft w:val="0"/>
      <w:marRight w:val="0"/>
      <w:marTop w:val="0"/>
      <w:marBottom w:val="0"/>
      <w:divBdr>
        <w:top w:val="none" w:sz="0" w:space="0" w:color="auto"/>
        <w:left w:val="none" w:sz="0" w:space="0" w:color="auto"/>
        <w:bottom w:val="none" w:sz="0" w:space="0" w:color="auto"/>
        <w:right w:val="none" w:sz="0" w:space="0" w:color="auto"/>
      </w:divBdr>
    </w:div>
    <w:div w:id="1320615959">
      <w:bodyDiv w:val="1"/>
      <w:marLeft w:val="0"/>
      <w:marRight w:val="0"/>
      <w:marTop w:val="0"/>
      <w:marBottom w:val="0"/>
      <w:divBdr>
        <w:top w:val="none" w:sz="0" w:space="0" w:color="auto"/>
        <w:left w:val="none" w:sz="0" w:space="0" w:color="auto"/>
        <w:bottom w:val="none" w:sz="0" w:space="0" w:color="auto"/>
        <w:right w:val="none" w:sz="0" w:space="0" w:color="auto"/>
      </w:divBdr>
    </w:div>
    <w:div w:id="1334138127">
      <w:bodyDiv w:val="1"/>
      <w:marLeft w:val="0"/>
      <w:marRight w:val="0"/>
      <w:marTop w:val="0"/>
      <w:marBottom w:val="0"/>
      <w:divBdr>
        <w:top w:val="none" w:sz="0" w:space="0" w:color="auto"/>
        <w:left w:val="none" w:sz="0" w:space="0" w:color="auto"/>
        <w:bottom w:val="none" w:sz="0" w:space="0" w:color="auto"/>
        <w:right w:val="none" w:sz="0" w:space="0" w:color="auto"/>
      </w:divBdr>
    </w:div>
    <w:div w:id="1345519920">
      <w:bodyDiv w:val="1"/>
      <w:marLeft w:val="0"/>
      <w:marRight w:val="0"/>
      <w:marTop w:val="0"/>
      <w:marBottom w:val="0"/>
      <w:divBdr>
        <w:top w:val="none" w:sz="0" w:space="0" w:color="auto"/>
        <w:left w:val="none" w:sz="0" w:space="0" w:color="auto"/>
        <w:bottom w:val="none" w:sz="0" w:space="0" w:color="auto"/>
        <w:right w:val="none" w:sz="0" w:space="0" w:color="auto"/>
      </w:divBdr>
    </w:div>
    <w:div w:id="1356275805">
      <w:bodyDiv w:val="1"/>
      <w:marLeft w:val="0"/>
      <w:marRight w:val="0"/>
      <w:marTop w:val="0"/>
      <w:marBottom w:val="0"/>
      <w:divBdr>
        <w:top w:val="none" w:sz="0" w:space="0" w:color="auto"/>
        <w:left w:val="none" w:sz="0" w:space="0" w:color="auto"/>
        <w:bottom w:val="none" w:sz="0" w:space="0" w:color="auto"/>
        <w:right w:val="none" w:sz="0" w:space="0" w:color="auto"/>
      </w:divBdr>
    </w:div>
    <w:div w:id="1359507723">
      <w:bodyDiv w:val="1"/>
      <w:marLeft w:val="0"/>
      <w:marRight w:val="0"/>
      <w:marTop w:val="0"/>
      <w:marBottom w:val="0"/>
      <w:divBdr>
        <w:top w:val="none" w:sz="0" w:space="0" w:color="auto"/>
        <w:left w:val="none" w:sz="0" w:space="0" w:color="auto"/>
        <w:bottom w:val="none" w:sz="0" w:space="0" w:color="auto"/>
        <w:right w:val="none" w:sz="0" w:space="0" w:color="auto"/>
      </w:divBdr>
    </w:div>
    <w:div w:id="1361004052">
      <w:bodyDiv w:val="1"/>
      <w:marLeft w:val="0"/>
      <w:marRight w:val="0"/>
      <w:marTop w:val="0"/>
      <w:marBottom w:val="0"/>
      <w:divBdr>
        <w:top w:val="none" w:sz="0" w:space="0" w:color="auto"/>
        <w:left w:val="none" w:sz="0" w:space="0" w:color="auto"/>
        <w:bottom w:val="none" w:sz="0" w:space="0" w:color="auto"/>
        <w:right w:val="none" w:sz="0" w:space="0" w:color="auto"/>
      </w:divBdr>
    </w:div>
    <w:div w:id="1361316417">
      <w:bodyDiv w:val="1"/>
      <w:marLeft w:val="0"/>
      <w:marRight w:val="0"/>
      <w:marTop w:val="0"/>
      <w:marBottom w:val="0"/>
      <w:divBdr>
        <w:top w:val="none" w:sz="0" w:space="0" w:color="auto"/>
        <w:left w:val="none" w:sz="0" w:space="0" w:color="auto"/>
        <w:bottom w:val="none" w:sz="0" w:space="0" w:color="auto"/>
        <w:right w:val="none" w:sz="0" w:space="0" w:color="auto"/>
      </w:divBdr>
    </w:div>
    <w:div w:id="1361512881">
      <w:bodyDiv w:val="1"/>
      <w:marLeft w:val="0"/>
      <w:marRight w:val="0"/>
      <w:marTop w:val="0"/>
      <w:marBottom w:val="0"/>
      <w:divBdr>
        <w:top w:val="none" w:sz="0" w:space="0" w:color="auto"/>
        <w:left w:val="none" w:sz="0" w:space="0" w:color="auto"/>
        <w:bottom w:val="none" w:sz="0" w:space="0" w:color="auto"/>
        <w:right w:val="none" w:sz="0" w:space="0" w:color="auto"/>
      </w:divBdr>
    </w:div>
    <w:div w:id="1362632168">
      <w:bodyDiv w:val="1"/>
      <w:marLeft w:val="0"/>
      <w:marRight w:val="0"/>
      <w:marTop w:val="0"/>
      <w:marBottom w:val="0"/>
      <w:divBdr>
        <w:top w:val="none" w:sz="0" w:space="0" w:color="auto"/>
        <w:left w:val="none" w:sz="0" w:space="0" w:color="auto"/>
        <w:bottom w:val="none" w:sz="0" w:space="0" w:color="auto"/>
        <w:right w:val="none" w:sz="0" w:space="0" w:color="auto"/>
      </w:divBdr>
    </w:div>
    <w:div w:id="1365666744">
      <w:bodyDiv w:val="1"/>
      <w:marLeft w:val="0"/>
      <w:marRight w:val="0"/>
      <w:marTop w:val="0"/>
      <w:marBottom w:val="0"/>
      <w:divBdr>
        <w:top w:val="none" w:sz="0" w:space="0" w:color="auto"/>
        <w:left w:val="none" w:sz="0" w:space="0" w:color="auto"/>
        <w:bottom w:val="none" w:sz="0" w:space="0" w:color="auto"/>
        <w:right w:val="none" w:sz="0" w:space="0" w:color="auto"/>
      </w:divBdr>
    </w:div>
    <w:div w:id="1370035455">
      <w:bodyDiv w:val="1"/>
      <w:marLeft w:val="0"/>
      <w:marRight w:val="0"/>
      <w:marTop w:val="0"/>
      <w:marBottom w:val="0"/>
      <w:divBdr>
        <w:top w:val="none" w:sz="0" w:space="0" w:color="auto"/>
        <w:left w:val="none" w:sz="0" w:space="0" w:color="auto"/>
        <w:bottom w:val="none" w:sz="0" w:space="0" w:color="auto"/>
        <w:right w:val="none" w:sz="0" w:space="0" w:color="auto"/>
      </w:divBdr>
    </w:div>
    <w:div w:id="1370226902">
      <w:bodyDiv w:val="1"/>
      <w:marLeft w:val="0"/>
      <w:marRight w:val="0"/>
      <w:marTop w:val="0"/>
      <w:marBottom w:val="0"/>
      <w:divBdr>
        <w:top w:val="none" w:sz="0" w:space="0" w:color="auto"/>
        <w:left w:val="none" w:sz="0" w:space="0" w:color="auto"/>
        <w:bottom w:val="none" w:sz="0" w:space="0" w:color="auto"/>
        <w:right w:val="none" w:sz="0" w:space="0" w:color="auto"/>
      </w:divBdr>
    </w:div>
    <w:div w:id="1374429449">
      <w:bodyDiv w:val="1"/>
      <w:marLeft w:val="0"/>
      <w:marRight w:val="0"/>
      <w:marTop w:val="0"/>
      <w:marBottom w:val="0"/>
      <w:divBdr>
        <w:top w:val="none" w:sz="0" w:space="0" w:color="auto"/>
        <w:left w:val="none" w:sz="0" w:space="0" w:color="auto"/>
        <w:bottom w:val="none" w:sz="0" w:space="0" w:color="auto"/>
        <w:right w:val="none" w:sz="0" w:space="0" w:color="auto"/>
      </w:divBdr>
    </w:div>
    <w:div w:id="1378118282">
      <w:bodyDiv w:val="1"/>
      <w:marLeft w:val="0"/>
      <w:marRight w:val="0"/>
      <w:marTop w:val="0"/>
      <w:marBottom w:val="0"/>
      <w:divBdr>
        <w:top w:val="none" w:sz="0" w:space="0" w:color="auto"/>
        <w:left w:val="none" w:sz="0" w:space="0" w:color="auto"/>
        <w:bottom w:val="none" w:sz="0" w:space="0" w:color="auto"/>
        <w:right w:val="none" w:sz="0" w:space="0" w:color="auto"/>
      </w:divBdr>
    </w:div>
    <w:div w:id="1382906085">
      <w:bodyDiv w:val="1"/>
      <w:marLeft w:val="0"/>
      <w:marRight w:val="0"/>
      <w:marTop w:val="0"/>
      <w:marBottom w:val="0"/>
      <w:divBdr>
        <w:top w:val="none" w:sz="0" w:space="0" w:color="auto"/>
        <w:left w:val="none" w:sz="0" w:space="0" w:color="auto"/>
        <w:bottom w:val="none" w:sz="0" w:space="0" w:color="auto"/>
        <w:right w:val="none" w:sz="0" w:space="0" w:color="auto"/>
      </w:divBdr>
    </w:div>
    <w:div w:id="1386879331">
      <w:bodyDiv w:val="1"/>
      <w:marLeft w:val="0"/>
      <w:marRight w:val="0"/>
      <w:marTop w:val="0"/>
      <w:marBottom w:val="0"/>
      <w:divBdr>
        <w:top w:val="none" w:sz="0" w:space="0" w:color="auto"/>
        <w:left w:val="none" w:sz="0" w:space="0" w:color="auto"/>
        <w:bottom w:val="none" w:sz="0" w:space="0" w:color="auto"/>
        <w:right w:val="none" w:sz="0" w:space="0" w:color="auto"/>
      </w:divBdr>
    </w:div>
    <w:div w:id="1389769593">
      <w:bodyDiv w:val="1"/>
      <w:marLeft w:val="0"/>
      <w:marRight w:val="0"/>
      <w:marTop w:val="0"/>
      <w:marBottom w:val="0"/>
      <w:divBdr>
        <w:top w:val="none" w:sz="0" w:space="0" w:color="auto"/>
        <w:left w:val="none" w:sz="0" w:space="0" w:color="auto"/>
        <w:bottom w:val="none" w:sz="0" w:space="0" w:color="auto"/>
        <w:right w:val="none" w:sz="0" w:space="0" w:color="auto"/>
      </w:divBdr>
    </w:div>
    <w:div w:id="1396511950">
      <w:bodyDiv w:val="1"/>
      <w:marLeft w:val="0"/>
      <w:marRight w:val="0"/>
      <w:marTop w:val="0"/>
      <w:marBottom w:val="0"/>
      <w:divBdr>
        <w:top w:val="none" w:sz="0" w:space="0" w:color="auto"/>
        <w:left w:val="none" w:sz="0" w:space="0" w:color="auto"/>
        <w:bottom w:val="none" w:sz="0" w:space="0" w:color="auto"/>
        <w:right w:val="none" w:sz="0" w:space="0" w:color="auto"/>
      </w:divBdr>
    </w:div>
    <w:div w:id="1405293921">
      <w:bodyDiv w:val="1"/>
      <w:marLeft w:val="0"/>
      <w:marRight w:val="0"/>
      <w:marTop w:val="0"/>
      <w:marBottom w:val="0"/>
      <w:divBdr>
        <w:top w:val="none" w:sz="0" w:space="0" w:color="auto"/>
        <w:left w:val="none" w:sz="0" w:space="0" w:color="auto"/>
        <w:bottom w:val="none" w:sz="0" w:space="0" w:color="auto"/>
        <w:right w:val="none" w:sz="0" w:space="0" w:color="auto"/>
      </w:divBdr>
    </w:div>
    <w:div w:id="1407993194">
      <w:bodyDiv w:val="1"/>
      <w:marLeft w:val="0"/>
      <w:marRight w:val="0"/>
      <w:marTop w:val="0"/>
      <w:marBottom w:val="0"/>
      <w:divBdr>
        <w:top w:val="none" w:sz="0" w:space="0" w:color="auto"/>
        <w:left w:val="none" w:sz="0" w:space="0" w:color="auto"/>
        <w:bottom w:val="none" w:sz="0" w:space="0" w:color="auto"/>
        <w:right w:val="none" w:sz="0" w:space="0" w:color="auto"/>
      </w:divBdr>
    </w:div>
    <w:div w:id="1411973458">
      <w:bodyDiv w:val="1"/>
      <w:marLeft w:val="0"/>
      <w:marRight w:val="0"/>
      <w:marTop w:val="0"/>
      <w:marBottom w:val="0"/>
      <w:divBdr>
        <w:top w:val="none" w:sz="0" w:space="0" w:color="auto"/>
        <w:left w:val="none" w:sz="0" w:space="0" w:color="auto"/>
        <w:bottom w:val="none" w:sz="0" w:space="0" w:color="auto"/>
        <w:right w:val="none" w:sz="0" w:space="0" w:color="auto"/>
      </w:divBdr>
    </w:div>
    <w:div w:id="1416590221">
      <w:bodyDiv w:val="1"/>
      <w:marLeft w:val="0"/>
      <w:marRight w:val="0"/>
      <w:marTop w:val="0"/>
      <w:marBottom w:val="0"/>
      <w:divBdr>
        <w:top w:val="none" w:sz="0" w:space="0" w:color="auto"/>
        <w:left w:val="none" w:sz="0" w:space="0" w:color="auto"/>
        <w:bottom w:val="none" w:sz="0" w:space="0" w:color="auto"/>
        <w:right w:val="none" w:sz="0" w:space="0" w:color="auto"/>
      </w:divBdr>
    </w:div>
    <w:div w:id="1424300655">
      <w:bodyDiv w:val="1"/>
      <w:marLeft w:val="0"/>
      <w:marRight w:val="0"/>
      <w:marTop w:val="0"/>
      <w:marBottom w:val="0"/>
      <w:divBdr>
        <w:top w:val="none" w:sz="0" w:space="0" w:color="auto"/>
        <w:left w:val="none" w:sz="0" w:space="0" w:color="auto"/>
        <w:bottom w:val="none" w:sz="0" w:space="0" w:color="auto"/>
        <w:right w:val="none" w:sz="0" w:space="0" w:color="auto"/>
      </w:divBdr>
    </w:div>
    <w:div w:id="1429232794">
      <w:bodyDiv w:val="1"/>
      <w:marLeft w:val="0"/>
      <w:marRight w:val="0"/>
      <w:marTop w:val="0"/>
      <w:marBottom w:val="0"/>
      <w:divBdr>
        <w:top w:val="none" w:sz="0" w:space="0" w:color="auto"/>
        <w:left w:val="none" w:sz="0" w:space="0" w:color="auto"/>
        <w:bottom w:val="none" w:sz="0" w:space="0" w:color="auto"/>
        <w:right w:val="none" w:sz="0" w:space="0" w:color="auto"/>
      </w:divBdr>
    </w:div>
    <w:div w:id="1429807419">
      <w:bodyDiv w:val="1"/>
      <w:marLeft w:val="0"/>
      <w:marRight w:val="0"/>
      <w:marTop w:val="0"/>
      <w:marBottom w:val="0"/>
      <w:divBdr>
        <w:top w:val="none" w:sz="0" w:space="0" w:color="auto"/>
        <w:left w:val="none" w:sz="0" w:space="0" w:color="auto"/>
        <w:bottom w:val="none" w:sz="0" w:space="0" w:color="auto"/>
        <w:right w:val="none" w:sz="0" w:space="0" w:color="auto"/>
      </w:divBdr>
    </w:div>
    <w:div w:id="1430737318">
      <w:bodyDiv w:val="1"/>
      <w:marLeft w:val="0"/>
      <w:marRight w:val="0"/>
      <w:marTop w:val="0"/>
      <w:marBottom w:val="0"/>
      <w:divBdr>
        <w:top w:val="none" w:sz="0" w:space="0" w:color="auto"/>
        <w:left w:val="none" w:sz="0" w:space="0" w:color="auto"/>
        <w:bottom w:val="none" w:sz="0" w:space="0" w:color="auto"/>
        <w:right w:val="none" w:sz="0" w:space="0" w:color="auto"/>
      </w:divBdr>
    </w:div>
    <w:div w:id="1431856520">
      <w:bodyDiv w:val="1"/>
      <w:marLeft w:val="0"/>
      <w:marRight w:val="0"/>
      <w:marTop w:val="0"/>
      <w:marBottom w:val="0"/>
      <w:divBdr>
        <w:top w:val="none" w:sz="0" w:space="0" w:color="auto"/>
        <w:left w:val="none" w:sz="0" w:space="0" w:color="auto"/>
        <w:bottom w:val="none" w:sz="0" w:space="0" w:color="auto"/>
        <w:right w:val="none" w:sz="0" w:space="0" w:color="auto"/>
      </w:divBdr>
    </w:div>
    <w:div w:id="1437679975">
      <w:bodyDiv w:val="1"/>
      <w:marLeft w:val="0"/>
      <w:marRight w:val="0"/>
      <w:marTop w:val="0"/>
      <w:marBottom w:val="0"/>
      <w:divBdr>
        <w:top w:val="none" w:sz="0" w:space="0" w:color="auto"/>
        <w:left w:val="none" w:sz="0" w:space="0" w:color="auto"/>
        <w:bottom w:val="none" w:sz="0" w:space="0" w:color="auto"/>
        <w:right w:val="none" w:sz="0" w:space="0" w:color="auto"/>
      </w:divBdr>
    </w:div>
    <w:div w:id="1448312312">
      <w:bodyDiv w:val="1"/>
      <w:marLeft w:val="0"/>
      <w:marRight w:val="0"/>
      <w:marTop w:val="0"/>
      <w:marBottom w:val="0"/>
      <w:divBdr>
        <w:top w:val="none" w:sz="0" w:space="0" w:color="auto"/>
        <w:left w:val="none" w:sz="0" w:space="0" w:color="auto"/>
        <w:bottom w:val="none" w:sz="0" w:space="0" w:color="auto"/>
        <w:right w:val="none" w:sz="0" w:space="0" w:color="auto"/>
      </w:divBdr>
    </w:div>
    <w:div w:id="1457020054">
      <w:bodyDiv w:val="1"/>
      <w:marLeft w:val="0"/>
      <w:marRight w:val="0"/>
      <w:marTop w:val="0"/>
      <w:marBottom w:val="0"/>
      <w:divBdr>
        <w:top w:val="none" w:sz="0" w:space="0" w:color="auto"/>
        <w:left w:val="none" w:sz="0" w:space="0" w:color="auto"/>
        <w:bottom w:val="none" w:sz="0" w:space="0" w:color="auto"/>
        <w:right w:val="none" w:sz="0" w:space="0" w:color="auto"/>
      </w:divBdr>
    </w:div>
    <w:div w:id="1458141730">
      <w:bodyDiv w:val="1"/>
      <w:marLeft w:val="0"/>
      <w:marRight w:val="0"/>
      <w:marTop w:val="0"/>
      <w:marBottom w:val="0"/>
      <w:divBdr>
        <w:top w:val="none" w:sz="0" w:space="0" w:color="auto"/>
        <w:left w:val="none" w:sz="0" w:space="0" w:color="auto"/>
        <w:bottom w:val="none" w:sz="0" w:space="0" w:color="auto"/>
        <w:right w:val="none" w:sz="0" w:space="0" w:color="auto"/>
      </w:divBdr>
    </w:div>
    <w:div w:id="1466967292">
      <w:bodyDiv w:val="1"/>
      <w:marLeft w:val="0"/>
      <w:marRight w:val="0"/>
      <w:marTop w:val="0"/>
      <w:marBottom w:val="0"/>
      <w:divBdr>
        <w:top w:val="none" w:sz="0" w:space="0" w:color="auto"/>
        <w:left w:val="none" w:sz="0" w:space="0" w:color="auto"/>
        <w:bottom w:val="none" w:sz="0" w:space="0" w:color="auto"/>
        <w:right w:val="none" w:sz="0" w:space="0" w:color="auto"/>
      </w:divBdr>
    </w:div>
    <w:div w:id="1472600872">
      <w:bodyDiv w:val="1"/>
      <w:marLeft w:val="0"/>
      <w:marRight w:val="0"/>
      <w:marTop w:val="0"/>
      <w:marBottom w:val="0"/>
      <w:divBdr>
        <w:top w:val="none" w:sz="0" w:space="0" w:color="auto"/>
        <w:left w:val="none" w:sz="0" w:space="0" w:color="auto"/>
        <w:bottom w:val="none" w:sz="0" w:space="0" w:color="auto"/>
        <w:right w:val="none" w:sz="0" w:space="0" w:color="auto"/>
      </w:divBdr>
    </w:div>
    <w:div w:id="1474756898">
      <w:bodyDiv w:val="1"/>
      <w:marLeft w:val="0"/>
      <w:marRight w:val="0"/>
      <w:marTop w:val="0"/>
      <w:marBottom w:val="0"/>
      <w:divBdr>
        <w:top w:val="none" w:sz="0" w:space="0" w:color="auto"/>
        <w:left w:val="none" w:sz="0" w:space="0" w:color="auto"/>
        <w:bottom w:val="none" w:sz="0" w:space="0" w:color="auto"/>
        <w:right w:val="none" w:sz="0" w:space="0" w:color="auto"/>
      </w:divBdr>
    </w:div>
    <w:div w:id="1484080930">
      <w:bodyDiv w:val="1"/>
      <w:marLeft w:val="0"/>
      <w:marRight w:val="0"/>
      <w:marTop w:val="0"/>
      <w:marBottom w:val="0"/>
      <w:divBdr>
        <w:top w:val="none" w:sz="0" w:space="0" w:color="auto"/>
        <w:left w:val="none" w:sz="0" w:space="0" w:color="auto"/>
        <w:bottom w:val="none" w:sz="0" w:space="0" w:color="auto"/>
        <w:right w:val="none" w:sz="0" w:space="0" w:color="auto"/>
      </w:divBdr>
    </w:div>
    <w:div w:id="1485973496">
      <w:bodyDiv w:val="1"/>
      <w:marLeft w:val="0"/>
      <w:marRight w:val="0"/>
      <w:marTop w:val="0"/>
      <w:marBottom w:val="0"/>
      <w:divBdr>
        <w:top w:val="none" w:sz="0" w:space="0" w:color="auto"/>
        <w:left w:val="none" w:sz="0" w:space="0" w:color="auto"/>
        <w:bottom w:val="none" w:sz="0" w:space="0" w:color="auto"/>
        <w:right w:val="none" w:sz="0" w:space="0" w:color="auto"/>
      </w:divBdr>
    </w:div>
    <w:div w:id="1494102449">
      <w:bodyDiv w:val="1"/>
      <w:marLeft w:val="0"/>
      <w:marRight w:val="0"/>
      <w:marTop w:val="0"/>
      <w:marBottom w:val="0"/>
      <w:divBdr>
        <w:top w:val="none" w:sz="0" w:space="0" w:color="auto"/>
        <w:left w:val="none" w:sz="0" w:space="0" w:color="auto"/>
        <w:bottom w:val="none" w:sz="0" w:space="0" w:color="auto"/>
        <w:right w:val="none" w:sz="0" w:space="0" w:color="auto"/>
      </w:divBdr>
    </w:div>
    <w:div w:id="1497846771">
      <w:bodyDiv w:val="1"/>
      <w:marLeft w:val="0"/>
      <w:marRight w:val="0"/>
      <w:marTop w:val="0"/>
      <w:marBottom w:val="0"/>
      <w:divBdr>
        <w:top w:val="none" w:sz="0" w:space="0" w:color="auto"/>
        <w:left w:val="none" w:sz="0" w:space="0" w:color="auto"/>
        <w:bottom w:val="none" w:sz="0" w:space="0" w:color="auto"/>
        <w:right w:val="none" w:sz="0" w:space="0" w:color="auto"/>
      </w:divBdr>
    </w:div>
    <w:div w:id="1511721896">
      <w:bodyDiv w:val="1"/>
      <w:marLeft w:val="0"/>
      <w:marRight w:val="0"/>
      <w:marTop w:val="0"/>
      <w:marBottom w:val="0"/>
      <w:divBdr>
        <w:top w:val="none" w:sz="0" w:space="0" w:color="auto"/>
        <w:left w:val="none" w:sz="0" w:space="0" w:color="auto"/>
        <w:bottom w:val="none" w:sz="0" w:space="0" w:color="auto"/>
        <w:right w:val="none" w:sz="0" w:space="0" w:color="auto"/>
      </w:divBdr>
    </w:div>
    <w:div w:id="1511799389">
      <w:bodyDiv w:val="1"/>
      <w:marLeft w:val="0"/>
      <w:marRight w:val="0"/>
      <w:marTop w:val="0"/>
      <w:marBottom w:val="0"/>
      <w:divBdr>
        <w:top w:val="none" w:sz="0" w:space="0" w:color="auto"/>
        <w:left w:val="none" w:sz="0" w:space="0" w:color="auto"/>
        <w:bottom w:val="none" w:sz="0" w:space="0" w:color="auto"/>
        <w:right w:val="none" w:sz="0" w:space="0" w:color="auto"/>
      </w:divBdr>
    </w:div>
    <w:div w:id="1515729800">
      <w:bodyDiv w:val="1"/>
      <w:marLeft w:val="0"/>
      <w:marRight w:val="0"/>
      <w:marTop w:val="0"/>
      <w:marBottom w:val="0"/>
      <w:divBdr>
        <w:top w:val="none" w:sz="0" w:space="0" w:color="auto"/>
        <w:left w:val="none" w:sz="0" w:space="0" w:color="auto"/>
        <w:bottom w:val="none" w:sz="0" w:space="0" w:color="auto"/>
        <w:right w:val="none" w:sz="0" w:space="0" w:color="auto"/>
      </w:divBdr>
    </w:div>
    <w:div w:id="1521041730">
      <w:bodyDiv w:val="1"/>
      <w:marLeft w:val="0"/>
      <w:marRight w:val="0"/>
      <w:marTop w:val="0"/>
      <w:marBottom w:val="0"/>
      <w:divBdr>
        <w:top w:val="none" w:sz="0" w:space="0" w:color="auto"/>
        <w:left w:val="none" w:sz="0" w:space="0" w:color="auto"/>
        <w:bottom w:val="none" w:sz="0" w:space="0" w:color="auto"/>
        <w:right w:val="none" w:sz="0" w:space="0" w:color="auto"/>
      </w:divBdr>
    </w:div>
    <w:div w:id="1521241526">
      <w:bodyDiv w:val="1"/>
      <w:marLeft w:val="0"/>
      <w:marRight w:val="0"/>
      <w:marTop w:val="0"/>
      <w:marBottom w:val="0"/>
      <w:divBdr>
        <w:top w:val="none" w:sz="0" w:space="0" w:color="auto"/>
        <w:left w:val="none" w:sz="0" w:space="0" w:color="auto"/>
        <w:bottom w:val="none" w:sz="0" w:space="0" w:color="auto"/>
        <w:right w:val="none" w:sz="0" w:space="0" w:color="auto"/>
      </w:divBdr>
    </w:div>
    <w:div w:id="1522552531">
      <w:bodyDiv w:val="1"/>
      <w:marLeft w:val="0"/>
      <w:marRight w:val="0"/>
      <w:marTop w:val="0"/>
      <w:marBottom w:val="0"/>
      <w:divBdr>
        <w:top w:val="none" w:sz="0" w:space="0" w:color="auto"/>
        <w:left w:val="none" w:sz="0" w:space="0" w:color="auto"/>
        <w:bottom w:val="none" w:sz="0" w:space="0" w:color="auto"/>
        <w:right w:val="none" w:sz="0" w:space="0" w:color="auto"/>
      </w:divBdr>
    </w:div>
    <w:div w:id="1524854210">
      <w:bodyDiv w:val="1"/>
      <w:marLeft w:val="0"/>
      <w:marRight w:val="0"/>
      <w:marTop w:val="0"/>
      <w:marBottom w:val="0"/>
      <w:divBdr>
        <w:top w:val="none" w:sz="0" w:space="0" w:color="auto"/>
        <w:left w:val="none" w:sz="0" w:space="0" w:color="auto"/>
        <w:bottom w:val="none" w:sz="0" w:space="0" w:color="auto"/>
        <w:right w:val="none" w:sz="0" w:space="0" w:color="auto"/>
      </w:divBdr>
    </w:div>
    <w:div w:id="1528103253">
      <w:bodyDiv w:val="1"/>
      <w:marLeft w:val="0"/>
      <w:marRight w:val="0"/>
      <w:marTop w:val="0"/>
      <w:marBottom w:val="0"/>
      <w:divBdr>
        <w:top w:val="none" w:sz="0" w:space="0" w:color="auto"/>
        <w:left w:val="none" w:sz="0" w:space="0" w:color="auto"/>
        <w:bottom w:val="none" w:sz="0" w:space="0" w:color="auto"/>
        <w:right w:val="none" w:sz="0" w:space="0" w:color="auto"/>
      </w:divBdr>
    </w:div>
    <w:div w:id="1544442906">
      <w:bodyDiv w:val="1"/>
      <w:marLeft w:val="0"/>
      <w:marRight w:val="0"/>
      <w:marTop w:val="0"/>
      <w:marBottom w:val="0"/>
      <w:divBdr>
        <w:top w:val="none" w:sz="0" w:space="0" w:color="auto"/>
        <w:left w:val="none" w:sz="0" w:space="0" w:color="auto"/>
        <w:bottom w:val="none" w:sz="0" w:space="0" w:color="auto"/>
        <w:right w:val="none" w:sz="0" w:space="0" w:color="auto"/>
      </w:divBdr>
    </w:div>
    <w:div w:id="1552109613">
      <w:bodyDiv w:val="1"/>
      <w:marLeft w:val="0"/>
      <w:marRight w:val="0"/>
      <w:marTop w:val="0"/>
      <w:marBottom w:val="0"/>
      <w:divBdr>
        <w:top w:val="none" w:sz="0" w:space="0" w:color="auto"/>
        <w:left w:val="none" w:sz="0" w:space="0" w:color="auto"/>
        <w:bottom w:val="none" w:sz="0" w:space="0" w:color="auto"/>
        <w:right w:val="none" w:sz="0" w:space="0" w:color="auto"/>
      </w:divBdr>
    </w:div>
    <w:div w:id="1558474150">
      <w:bodyDiv w:val="1"/>
      <w:marLeft w:val="0"/>
      <w:marRight w:val="0"/>
      <w:marTop w:val="0"/>
      <w:marBottom w:val="0"/>
      <w:divBdr>
        <w:top w:val="none" w:sz="0" w:space="0" w:color="auto"/>
        <w:left w:val="none" w:sz="0" w:space="0" w:color="auto"/>
        <w:bottom w:val="none" w:sz="0" w:space="0" w:color="auto"/>
        <w:right w:val="none" w:sz="0" w:space="0" w:color="auto"/>
      </w:divBdr>
    </w:div>
    <w:div w:id="1558738058">
      <w:bodyDiv w:val="1"/>
      <w:marLeft w:val="0"/>
      <w:marRight w:val="0"/>
      <w:marTop w:val="0"/>
      <w:marBottom w:val="0"/>
      <w:divBdr>
        <w:top w:val="none" w:sz="0" w:space="0" w:color="auto"/>
        <w:left w:val="none" w:sz="0" w:space="0" w:color="auto"/>
        <w:bottom w:val="none" w:sz="0" w:space="0" w:color="auto"/>
        <w:right w:val="none" w:sz="0" w:space="0" w:color="auto"/>
      </w:divBdr>
    </w:div>
    <w:div w:id="1562204991">
      <w:bodyDiv w:val="1"/>
      <w:marLeft w:val="0"/>
      <w:marRight w:val="0"/>
      <w:marTop w:val="0"/>
      <w:marBottom w:val="0"/>
      <w:divBdr>
        <w:top w:val="none" w:sz="0" w:space="0" w:color="auto"/>
        <w:left w:val="none" w:sz="0" w:space="0" w:color="auto"/>
        <w:bottom w:val="none" w:sz="0" w:space="0" w:color="auto"/>
        <w:right w:val="none" w:sz="0" w:space="0" w:color="auto"/>
      </w:divBdr>
    </w:div>
    <w:div w:id="1564294033">
      <w:bodyDiv w:val="1"/>
      <w:marLeft w:val="0"/>
      <w:marRight w:val="0"/>
      <w:marTop w:val="0"/>
      <w:marBottom w:val="0"/>
      <w:divBdr>
        <w:top w:val="none" w:sz="0" w:space="0" w:color="auto"/>
        <w:left w:val="none" w:sz="0" w:space="0" w:color="auto"/>
        <w:bottom w:val="none" w:sz="0" w:space="0" w:color="auto"/>
        <w:right w:val="none" w:sz="0" w:space="0" w:color="auto"/>
      </w:divBdr>
    </w:div>
    <w:div w:id="1566794475">
      <w:bodyDiv w:val="1"/>
      <w:marLeft w:val="0"/>
      <w:marRight w:val="0"/>
      <w:marTop w:val="0"/>
      <w:marBottom w:val="0"/>
      <w:divBdr>
        <w:top w:val="none" w:sz="0" w:space="0" w:color="auto"/>
        <w:left w:val="none" w:sz="0" w:space="0" w:color="auto"/>
        <w:bottom w:val="none" w:sz="0" w:space="0" w:color="auto"/>
        <w:right w:val="none" w:sz="0" w:space="0" w:color="auto"/>
      </w:divBdr>
    </w:div>
    <w:div w:id="1569682304">
      <w:bodyDiv w:val="1"/>
      <w:marLeft w:val="0"/>
      <w:marRight w:val="0"/>
      <w:marTop w:val="0"/>
      <w:marBottom w:val="0"/>
      <w:divBdr>
        <w:top w:val="none" w:sz="0" w:space="0" w:color="auto"/>
        <w:left w:val="none" w:sz="0" w:space="0" w:color="auto"/>
        <w:bottom w:val="none" w:sz="0" w:space="0" w:color="auto"/>
        <w:right w:val="none" w:sz="0" w:space="0" w:color="auto"/>
      </w:divBdr>
    </w:div>
    <w:div w:id="1569801733">
      <w:bodyDiv w:val="1"/>
      <w:marLeft w:val="0"/>
      <w:marRight w:val="0"/>
      <w:marTop w:val="0"/>
      <w:marBottom w:val="0"/>
      <w:divBdr>
        <w:top w:val="none" w:sz="0" w:space="0" w:color="auto"/>
        <w:left w:val="none" w:sz="0" w:space="0" w:color="auto"/>
        <w:bottom w:val="none" w:sz="0" w:space="0" w:color="auto"/>
        <w:right w:val="none" w:sz="0" w:space="0" w:color="auto"/>
      </w:divBdr>
    </w:div>
    <w:div w:id="1578638198">
      <w:bodyDiv w:val="1"/>
      <w:marLeft w:val="0"/>
      <w:marRight w:val="0"/>
      <w:marTop w:val="0"/>
      <w:marBottom w:val="0"/>
      <w:divBdr>
        <w:top w:val="none" w:sz="0" w:space="0" w:color="auto"/>
        <w:left w:val="none" w:sz="0" w:space="0" w:color="auto"/>
        <w:bottom w:val="none" w:sz="0" w:space="0" w:color="auto"/>
        <w:right w:val="none" w:sz="0" w:space="0" w:color="auto"/>
      </w:divBdr>
    </w:div>
    <w:div w:id="1581211001">
      <w:bodyDiv w:val="1"/>
      <w:marLeft w:val="0"/>
      <w:marRight w:val="0"/>
      <w:marTop w:val="0"/>
      <w:marBottom w:val="0"/>
      <w:divBdr>
        <w:top w:val="none" w:sz="0" w:space="0" w:color="auto"/>
        <w:left w:val="none" w:sz="0" w:space="0" w:color="auto"/>
        <w:bottom w:val="none" w:sz="0" w:space="0" w:color="auto"/>
        <w:right w:val="none" w:sz="0" w:space="0" w:color="auto"/>
      </w:divBdr>
    </w:div>
    <w:div w:id="1585067444">
      <w:bodyDiv w:val="1"/>
      <w:marLeft w:val="0"/>
      <w:marRight w:val="0"/>
      <w:marTop w:val="0"/>
      <w:marBottom w:val="0"/>
      <w:divBdr>
        <w:top w:val="none" w:sz="0" w:space="0" w:color="auto"/>
        <w:left w:val="none" w:sz="0" w:space="0" w:color="auto"/>
        <w:bottom w:val="none" w:sz="0" w:space="0" w:color="auto"/>
        <w:right w:val="none" w:sz="0" w:space="0" w:color="auto"/>
      </w:divBdr>
    </w:div>
    <w:div w:id="1595940234">
      <w:bodyDiv w:val="1"/>
      <w:marLeft w:val="0"/>
      <w:marRight w:val="0"/>
      <w:marTop w:val="0"/>
      <w:marBottom w:val="0"/>
      <w:divBdr>
        <w:top w:val="none" w:sz="0" w:space="0" w:color="auto"/>
        <w:left w:val="none" w:sz="0" w:space="0" w:color="auto"/>
        <w:bottom w:val="none" w:sz="0" w:space="0" w:color="auto"/>
        <w:right w:val="none" w:sz="0" w:space="0" w:color="auto"/>
      </w:divBdr>
    </w:div>
    <w:div w:id="1600213925">
      <w:bodyDiv w:val="1"/>
      <w:marLeft w:val="0"/>
      <w:marRight w:val="0"/>
      <w:marTop w:val="0"/>
      <w:marBottom w:val="0"/>
      <w:divBdr>
        <w:top w:val="none" w:sz="0" w:space="0" w:color="auto"/>
        <w:left w:val="none" w:sz="0" w:space="0" w:color="auto"/>
        <w:bottom w:val="none" w:sz="0" w:space="0" w:color="auto"/>
        <w:right w:val="none" w:sz="0" w:space="0" w:color="auto"/>
      </w:divBdr>
    </w:div>
    <w:div w:id="1603033146">
      <w:bodyDiv w:val="1"/>
      <w:marLeft w:val="0"/>
      <w:marRight w:val="0"/>
      <w:marTop w:val="0"/>
      <w:marBottom w:val="0"/>
      <w:divBdr>
        <w:top w:val="none" w:sz="0" w:space="0" w:color="auto"/>
        <w:left w:val="none" w:sz="0" w:space="0" w:color="auto"/>
        <w:bottom w:val="none" w:sz="0" w:space="0" w:color="auto"/>
        <w:right w:val="none" w:sz="0" w:space="0" w:color="auto"/>
      </w:divBdr>
    </w:div>
    <w:div w:id="1618640077">
      <w:bodyDiv w:val="1"/>
      <w:marLeft w:val="0"/>
      <w:marRight w:val="0"/>
      <w:marTop w:val="0"/>
      <w:marBottom w:val="0"/>
      <w:divBdr>
        <w:top w:val="none" w:sz="0" w:space="0" w:color="auto"/>
        <w:left w:val="none" w:sz="0" w:space="0" w:color="auto"/>
        <w:bottom w:val="none" w:sz="0" w:space="0" w:color="auto"/>
        <w:right w:val="none" w:sz="0" w:space="0" w:color="auto"/>
      </w:divBdr>
    </w:div>
    <w:div w:id="1620918036">
      <w:bodyDiv w:val="1"/>
      <w:marLeft w:val="0"/>
      <w:marRight w:val="0"/>
      <w:marTop w:val="0"/>
      <w:marBottom w:val="0"/>
      <w:divBdr>
        <w:top w:val="none" w:sz="0" w:space="0" w:color="auto"/>
        <w:left w:val="none" w:sz="0" w:space="0" w:color="auto"/>
        <w:bottom w:val="none" w:sz="0" w:space="0" w:color="auto"/>
        <w:right w:val="none" w:sz="0" w:space="0" w:color="auto"/>
      </w:divBdr>
    </w:div>
    <w:div w:id="1622496956">
      <w:bodyDiv w:val="1"/>
      <w:marLeft w:val="0"/>
      <w:marRight w:val="0"/>
      <w:marTop w:val="0"/>
      <w:marBottom w:val="0"/>
      <w:divBdr>
        <w:top w:val="none" w:sz="0" w:space="0" w:color="auto"/>
        <w:left w:val="none" w:sz="0" w:space="0" w:color="auto"/>
        <w:bottom w:val="none" w:sz="0" w:space="0" w:color="auto"/>
        <w:right w:val="none" w:sz="0" w:space="0" w:color="auto"/>
      </w:divBdr>
    </w:div>
    <w:div w:id="1638026751">
      <w:bodyDiv w:val="1"/>
      <w:marLeft w:val="0"/>
      <w:marRight w:val="0"/>
      <w:marTop w:val="0"/>
      <w:marBottom w:val="0"/>
      <w:divBdr>
        <w:top w:val="none" w:sz="0" w:space="0" w:color="auto"/>
        <w:left w:val="none" w:sz="0" w:space="0" w:color="auto"/>
        <w:bottom w:val="none" w:sz="0" w:space="0" w:color="auto"/>
        <w:right w:val="none" w:sz="0" w:space="0" w:color="auto"/>
      </w:divBdr>
    </w:div>
    <w:div w:id="1641107340">
      <w:bodyDiv w:val="1"/>
      <w:marLeft w:val="0"/>
      <w:marRight w:val="0"/>
      <w:marTop w:val="0"/>
      <w:marBottom w:val="0"/>
      <w:divBdr>
        <w:top w:val="none" w:sz="0" w:space="0" w:color="auto"/>
        <w:left w:val="none" w:sz="0" w:space="0" w:color="auto"/>
        <w:bottom w:val="none" w:sz="0" w:space="0" w:color="auto"/>
        <w:right w:val="none" w:sz="0" w:space="0" w:color="auto"/>
      </w:divBdr>
    </w:div>
    <w:div w:id="1642881193">
      <w:bodyDiv w:val="1"/>
      <w:marLeft w:val="0"/>
      <w:marRight w:val="0"/>
      <w:marTop w:val="0"/>
      <w:marBottom w:val="0"/>
      <w:divBdr>
        <w:top w:val="none" w:sz="0" w:space="0" w:color="auto"/>
        <w:left w:val="none" w:sz="0" w:space="0" w:color="auto"/>
        <w:bottom w:val="none" w:sz="0" w:space="0" w:color="auto"/>
        <w:right w:val="none" w:sz="0" w:space="0" w:color="auto"/>
      </w:divBdr>
    </w:div>
    <w:div w:id="1642927461">
      <w:bodyDiv w:val="1"/>
      <w:marLeft w:val="0"/>
      <w:marRight w:val="0"/>
      <w:marTop w:val="0"/>
      <w:marBottom w:val="0"/>
      <w:divBdr>
        <w:top w:val="none" w:sz="0" w:space="0" w:color="auto"/>
        <w:left w:val="none" w:sz="0" w:space="0" w:color="auto"/>
        <w:bottom w:val="none" w:sz="0" w:space="0" w:color="auto"/>
        <w:right w:val="none" w:sz="0" w:space="0" w:color="auto"/>
      </w:divBdr>
    </w:div>
    <w:div w:id="1642954270">
      <w:bodyDiv w:val="1"/>
      <w:marLeft w:val="0"/>
      <w:marRight w:val="0"/>
      <w:marTop w:val="0"/>
      <w:marBottom w:val="0"/>
      <w:divBdr>
        <w:top w:val="none" w:sz="0" w:space="0" w:color="auto"/>
        <w:left w:val="none" w:sz="0" w:space="0" w:color="auto"/>
        <w:bottom w:val="none" w:sz="0" w:space="0" w:color="auto"/>
        <w:right w:val="none" w:sz="0" w:space="0" w:color="auto"/>
      </w:divBdr>
    </w:div>
    <w:div w:id="1649941245">
      <w:bodyDiv w:val="1"/>
      <w:marLeft w:val="0"/>
      <w:marRight w:val="0"/>
      <w:marTop w:val="0"/>
      <w:marBottom w:val="0"/>
      <w:divBdr>
        <w:top w:val="none" w:sz="0" w:space="0" w:color="auto"/>
        <w:left w:val="none" w:sz="0" w:space="0" w:color="auto"/>
        <w:bottom w:val="none" w:sz="0" w:space="0" w:color="auto"/>
        <w:right w:val="none" w:sz="0" w:space="0" w:color="auto"/>
      </w:divBdr>
    </w:div>
    <w:div w:id="1657028273">
      <w:bodyDiv w:val="1"/>
      <w:marLeft w:val="0"/>
      <w:marRight w:val="0"/>
      <w:marTop w:val="0"/>
      <w:marBottom w:val="0"/>
      <w:divBdr>
        <w:top w:val="none" w:sz="0" w:space="0" w:color="auto"/>
        <w:left w:val="none" w:sz="0" w:space="0" w:color="auto"/>
        <w:bottom w:val="none" w:sz="0" w:space="0" w:color="auto"/>
        <w:right w:val="none" w:sz="0" w:space="0" w:color="auto"/>
      </w:divBdr>
    </w:div>
    <w:div w:id="1657684552">
      <w:bodyDiv w:val="1"/>
      <w:marLeft w:val="0"/>
      <w:marRight w:val="0"/>
      <w:marTop w:val="0"/>
      <w:marBottom w:val="0"/>
      <w:divBdr>
        <w:top w:val="none" w:sz="0" w:space="0" w:color="auto"/>
        <w:left w:val="none" w:sz="0" w:space="0" w:color="auto"/>
        <w:bottom w:val="none" w:sz="0" w:space="0" w:color="auto"/>
        <w:right w:val="none" w:sz="0" w:space="0" w:color="auto"/>
      </w:divBdr>
    </w:div>
    <w:div w:id="1659382320">
      <w:bodyDiv w:val="1"/>
      <w:marLeft w:val="0"/>
      <w:marRight w:val="0"/>
      <w:marTop w:val="0"/>
      <w:marBottom w:val="0"/>
      <w:divBdr>
        <w:top w:val="none" w:sz="0" w:space="0" w:color="auto"/>
        <w:left w:val="none" w:sz="0" w:space="0" w:color="auto"/>
        <w:bottom w:val="none" w:sz="0" w:space="0" w:color="auto"/>
        <w:right w:val="none" w:sz="0" w:space="0" w:color="auto"/>
      </w:divBdr>
    </w:div>
    <w:div w:id="1664310066">
      <w:bodyDiv w:val="1"/>
      <w:marLeft w:val="0"/>
      <w:marRight w:val="0"/>
      <w:marTop w:val="0"/>
      <w:marBottom w:val="0"/>
      <w:divBdr>
        <w:top w:val="none" w:sz="0" w:space="0" w:color="auto"/>
        <w:left w:val="none" w:sz="0" w:space="0" w:color="auto"/>
        <w:bottom w:val="none" w:sz="0" w:space="0" w:color="auto"/>
        <w:right w:val="none" w:sz="0" w:space="0" w:color="auto"/>
      </w:divBdr>
    </w:div>
    <w:div w:id="1668904699">
      <w:bodyDiv w:val="1"/>
      <w:marLeft w:val="0"/>
      <w:marRight w:val="0"/>
      <w:marTop w:val="0"/>
      <w:marBottom w:val="0"/>
      <w:divBdr>
        <w:top w:val="none" w:sz="0" w:space="0" w:color="auto"/>
        <w:left w:val="none" w:sz="0" w:space="0" w:color="auto"/>
        <w:bottom w:val="none" w:sz="0" w:space="0" w:color="auto"/>
        <w:right w:val="none" w:sz="0" w:space="0" w:color="auto"/>
      </w:divBdr>
    </w:div>
    <w:div w:id="1681545834">
      <w:bodyDiv w:val="1"/>
      <w:marLeft w:val="0"/>
      <w:marRight w:val="0"/>
      <w:marTop w:val="0"/>
      <w:marBottom w:val="0"/>
      <w:divBdr>
        <w:top w:val="none" w:sz="0" w:space="0" w:color="auto"/>
        <w:left w:val="none" w:sz="0" w:space="0" w:color="auto"/>
        <w:bottom w:val="none" w:sz="0" w:space="0" w:color="auto"/>
        <w:right w:val="none" w:sz="0" w:space="0" w:color="auto"/>
      </w:divBdr>
    </w:div>
    <w:div w:id="1685860303">
      <w:bodyDiv w:val="1"/>
      <w:marLeft w:val="0"/>
      <w:marRight w:val="0"/>
      <w:marTop w:val="0"/>
      <w:marBottom w:val="0"/>
      <w:divBdr>
        <w:top w:val="none" w:sz="0" w:space="0" w:color="auto"/>
        <w:left w:val="none" w:sz="0" w:space="0" w:color="auto"/>
        <w:bottom w:val="none" w:sz="0" w:space="0" w:color="auto"/>
        <w:right w:val="none" w:sz="0" w:space="0" w:color="auto"/>
      </w:divBdr>
    </w:div>
    <w:div w:id="1693071971">
      <w:bodyDiv w:val="1"/>
      <w:marLeft w:val="0"/>
      <w:marRight w:val="0"/>
      <w:marTop w:val="0"/>
      <w:marBottom w:val="0"/>
      <w:divBdr>
        <w:top w:val="none" w:sz="0" w:space="0" w:color="auto"/>
        <w:left w:val="none" w:sz="0" w:space="0" w:color="auto"/>
        <w:bottom w:val="none" w:sz="0" w:space="0" w:color="auto"/>
        <w:right w:val="none" w:sz="0" w:space="0" w:color="auto"/>
      </w:divBdr>
    </w:div>
    <w:div w:id="1701273632">
      <w:bodyDiv w:val="1"/>
      <w:marLeft w:val="0"/>
      <w:marRight w:val="0"/>
      <w:marTop w:val="0"/>
      <w:marBottom w:val="0"/>
      <w:divBdr>
        <w:top w:val="none" w:sz="0" w:space="0" w:color="auto"/>
        <w:left w:val="none" w:sz="0" w:space="0" w:color="auto"/>
        <w:bottom w:val="none" w:sz="0" w:space="0" w:color="auto"/>
        <w:right w:val="none" w:sz="0" w:space="0" w:color="auto"/>
      </w:divBdr>
    </w:div>
    <w:div w:id="1711146492">
      <w:bodyDiv w:val="1"/>
      <w:marLeft w:val="0"/>
      <w:marRight w:val="0"/>
      <w:marTop w:val="0"/>
      <w:marBottom w:val="0"/>
      <w:divBdr>
        <w:top w:val="none" w:sz="0" w:space="0" w:color="auto"/>
        <w:left w:val="none" w:sz="0" w:space="0" w:color="auto"/>
        <w:bottom w:val="none" w:sz="0" w:space="0" w:color="auto"/>
        <w:right w:val="none" w:sz="0" w:space="0" w:color="auto"/>
      </w:divBdr>
    </w:div>
    <w:div w:id="1713532504">
      <w:bodyDiv w:val="1"/>
      <w:marLeft w:val="0"/>
      <w:marRight w:val="0"/>
      <w:marTop w:val="0"/>
      <w:marBottom w:val="0"/>
      <w:divBdr>
        <w:top w:val="none" w:sz="0" w:space="0" w:color="auto"/>
        <w:left w:val="none" w:sz="0" w:space="0" w:color="auto"/>
        <w:bottom w:val="none" w:sz="0" w:space="0" w:color="auto"/>
        <w:right w:val="none" w:sz="0" w:space="0" w:color="auto"/>
      </w:divBdr>
    </w:div>
    <w:div w:id="1721436532">
      <w:bodyDiv w:val="1"/>
      <w:marLeft w:val="0"/>
      <w:marRight w:val="0"/>
      <w:marTop w:val="0"/>
      <w:marBottom w:val="0"/>
      <w:divBdr>
        <w:top w:val="none" w:sz="0" w:space="0" w:color="auto"/>
        <w:left w:val="none" w:sz="0" w:space="0" w:color="auto"/>
        <w:bottom w:val="none" w:sz="0" w:space="0" w:color="auto"/>
        <w:right w:val="none" w:sz="0" w:space="0" w:color="auto"/>
      </w:divBdr>
    </w:div>
    <w:div w:id="1722288081">
      <w:bodyDiv w:val="1"/>
      <w:marLeft w:val="0"/>
      <w:marRight w:val="0"/>
      <w:marTop w:val="0"/>
      <w:marBottom w:val="0"/>
      <w:divBdr>
        <w:top w:val="none" w:sz="0" w:space="0" w:color="auto"/>
        <w:left w:val="none" w:sz="0" w:space="0" w:color="auto"/>
        <w:bottom w:val="none" w:sz="0" w:space="0" w:color="auto"/>
        <w:right w:val="none" w:sz="0" w:space="0" w:color="auto"/>
      </w:divBdr>
    </w:div>
    <w:div w:id="1725174402">
      <w:bodyDiv w:val="1"/>
      <w:marLeft w:val="0"/>
      <w:marRight w:val="0"/>
      <w:marTop w:val="0"/>
      <w:marBottom w:val="0"/>
      <w:divBdr>
        <w:top w:val="none" w:sz="0" w:space="0" w:color="auto"/>
        <w:left w:val="none" w:sz="0" w:space="0" w:color="auto"/>
        <w:bottom w:val="none" w:sz="0" w:space="0" w:color="auto"/>
        <w:right w:val="none" w:sz="0" w:space="0" w:color="auto"/>
      </w:divBdr>
    </w:div>
    <w:div w:id="1726905849">
      <w:bodyDiv w:val="1"/>
      <w:marLeft w:val="0"/>
      <w:marRight w:val="0"/>
      <w:marTop w:val="0"/>
      <w:marBottom w:val="0"/>
      <w:divBdr>
        <w:top w:val="none" w:sz="0" w:space="0" w:color="auto"/>
        <w:left w:val="none" w:sz="0" w:space="0" w:color="auto"/>
        <w:bottom w:val="none" w:sz="0" w:space="0" w:color="auto"/>
        <w:right w:val="none" w:sz="0" w:space="0" w:color="auto"/>
      </w:divBdr>
    </w:div>
    <w:div w:id="1736705606">
      <w:bodyDiv w:val="1"/>
      <w:marLeft w:val="0"/>
      <w:marRight w:val="0"/>
      <w:marTop w:val="0"/>
      <w:marBottom w:val="0"/>
      <w:divBdr>
        <w:top w:val="none" w:sz="0" w:space="0" w:color="auto"/>
        <w:left w:val="none" w:sz="0" w:space="0" w:color="auto"/>
        <w:bottom w:val="none" w:sz="0" w:space="0" w:color="auto"/>
        <w:right w:val="none" w:sz="0" w:space="0" w:color="auto"/>
      </w:divBdr>
    </w:div>
    <w:div w:id="1742480257">
      <w:bodyDiv w:val="1"/>
      <w:marLeft w:val="0"/>
      <w:marRight w:val="0"/>
      <w:marTop w:val="0"/>
      <w:marBottom w:val="0"/>
      <w:divBdr>
        <w:top w:val="none" w:sz="0" w:space="0" w:color="auto"/>
        <w:left w:val="none" w:sz="0" w:space="0" w:color="auto"/>
        <w:bottom w:val="none" w:sz="0" w:space="0" w:color="auto"/>
        <w:right w:val="none" w:sz="0" w:space="0" w:color="auto"/>
      </w:divBdr>
    </w:div>
    <w:div w:id="1745563296">
      <w:bodyDiv w:val="1"/>
      <w:marLeft w:val="0"/>
      <w:marRight w:val="0"/>
      <w:marTop w:val="0"/>
      <w:marBottom w:val="0"/>
      <w:divBdr>
        <w:top w:val="none" w:sz="0" w:space="0" w:color="auto"/>
        <w:left w:val="none" w:sz="0" w:space="0" w:color="auto"/>
        <w:bottom w:val="none" w:sz="0" w:space="0" w:color="auto"/>
        <w:right w:val="none" w:sz="0" w:space="0" w:color="auto"/>
      </w:divBdr>
    </w:div>
    <w:div w:id="1749033001">
      <w:bodyDiv w:val="1"/>
      <w:marLeft w:val="0"/>
      <w:marRight w:val="0"/>
      <w:marTop w:val="0"/>
      <w:marBottom w:val="0"/>
      <w:divBdr>
        <w:top w:val="none" w:sz="0" w:space="0" w:color="auto"/>
        <w:left w:val="none" w:sz="0" w:space="0" w:color="auto"/>
        <w:bottom w:val="none" w:sz="0" w:space="0" w:color="auto"/>
        <w:right w:val="none" w:sz="0" w:space="0" w:color="auto"/>
      </w:divBdr>
    </w:div>
    <w:div w:id="1764304241">
      <w:bodyDiv w:val="1"/>
      <w:marLeft w:val="0"/>
      <w:marRight w:val="0"/>
      <w:marTop w:val="0"/>
      <w:marBottom w:val="0"/>
      <w:divBdr>
        <w:top w:val="none" w:sz="0" w:space="0" w:color="auto"/>
        <w:left w:val="none" w:sz="0" w:space="0" w:color="auto"/>
        <w:bottom w:val="none" w:sz="0" w:space="0" w:color="auto"/>
        <w:right w:val="none" w:sz="0" w:space="0" w:color="auto"/>
      </w:divBdr>
    </w:div>
    <w:div w:id="1766342863">
      <w:bodyDiv w:val="1"/>
      <w:marLeft w:val="0"/>
      <w:marRight w:val="0"/>
      <w:marTop w:val="0"/>
      <w:marBottom w:val="0"/>
      <w:divBdr>
        <w:top w:val="none" w:sz="0" w:space="0" w:color="auto"/>
        <w:left w:val="none" w:sz="0" w:space="0" w:color="auto"/>
        <w:bottom w:val="none" w:sz="0" w:space="0" w:color="auto"/>
        <w:right w:val="none" w:sz="0" w:space="0" w:color="auto"/>
      </w:divBdr>
    </w:div>
    <w:div w:id="1770662676">
      <w:bodyDiv w:val="1"/>
      <w:marLeft w:val="0"/>
      <w:marRight w:val="0"/>
      <w:marTop w:val="0"/>
      <w:marBottom w:val="0"/>
      <w:divBdr>
        <w:top w:val="none" w:sz="0" w:space="0" w:color="auto"/>
        <w:left w:val="none" w:sz="0" w:space="0" w:color="auto"/>
        <w:bottom w:val="none" w:sz="0" w:space="0" w:color="auto"/>
        <w:right w:val="none" w:sz="0" w:space="0" w:color="auto"/>
      </w:divBdr>
    </w:div>
    <w:div w:id="1774201779">
      <w:bodyDiv w:val="1"/>
      <w:marLeft w:val="0"/>
      <w:marRight w:val="0"/>
      <w:marTop w:val="0"/>
      <w:marBottom w:val="0"/>
      <w:divBdr>
        <w:top w:val="none" w:sz="0" w:space="0" w:color="auto"/>
        <w:left w:val="none" w:sz="0" w:space="0" w:color="auto"/>
        <w:bottom w:val="none" w:sz="0" w:space="0" w:color="auto"/>
        <w:right w:val="none" w:sz="0" w:space="0" w:color="auto"/>
      </w:divBdr>
    </w:div>
    <w:div w:id="1774325181">
      <w:bodyDiv w:val="1"/>
      <w:marLeft w:val="0"/>
      <w:marRight w:val="0"/>
      <w:marTop w:val="0"/>
      <w:marBottom w:val="0"/>
      <w:divBdr>
        <w:top w:val="none" w:sz="0" w:space="0" w:color="auto"/>
        <w:left w:val="none" w:sz="0" w:space="0" w:color="auto"/>
        <w:bottom w:val="none" w:sz="0" w:space="0" w:color="auto"/>
        <w:right w:val="none" w:sz="0" w:space="0" w:color="auto"/>
      </w:divBdr>
    </w:div>
    <w:div w:id="1782648282">
      <w:bodyDiv w:val="1"/>
      <w:marLeft w:val="0"/>
      <w:marRight w:val="0"/>
      <w:marTop w:val="0"/>
      <w:marBottom w:val="0"/>
      <w:divBdr>
        <w:top w:val="none" w:sz="0" w:space="0" w:color="auto"/>
        <w:left w:val="none" w:sz="0" w:space="0" w:color="auto"/>
        <w:bottom w:val="none" w:sz="0" w:space="0" w:color="auto"/>
        <w:right w:val="none" w:sz="0" w:space="0" w:color="auto"/>
      </w:divBdr>
    </w:div>
    <w:div w:id="1785611343">
      <w:bodyDiv w:val="1"/>
      <w:marLeft w:val="0"/>
      <w:marRight w:val="0"/>
      <w:marTop w:val="0"/>
      <w:marBottom w:val="0"/>
      <w:divBdr>
        <w:top w:val="none" w:sz="0" w:space="0" w:color="auto"/>
        <w:left w:val="none" w:sz="0" w:space="0" w:color="auto"/>
        <w:bottom w:val="none" w:sz="0" w:space="0" w:color="auto"/>
        <w:right w:val="none" w:sz="0" w:space="0" w:color="auto"/>
      </w:divBdr>
    </w:div>
    <w:div w:id="1785731790">
      <w:bodyDiv w:val="1"/>
      <w:marLeft w:val="0"/>
      <w:marRight w:val="0"/>
      <w:marTop w:val="0"/>
      <w:marBottom w:val="0"/>
      <w:divBdr>
        <w:top w:val="none" w:sz="0" w:space="0" w:color="auto"/>
        <w:left w:val="none" w:sz="0" w:space="0" w:color="auto"/>
        <w:bottom w:val="none" w:sz="0" w:space="0" w:color="auto"/>
        <w:right w:val="none" w:sz="0" w:space="0" w:color="auto"/>
      </w:divBdr>
    </w:div>
    <w:div w:id="1786382112">
      <w:bodyDiv w:val="1"/>
      <w:marLeft w:val="0"/>
      <w:marRight w:val="0"/>
      <w:marTop w:val="0"/>
      <w:marBottom w:val="0"/>
      <w:divBdr>
        <w:top w:val="none" w:sz="0" w:space="0" w:color="auto"/>
        <w:left w:val="none" w:sz="0" w:space="0" w:color="auto"/>
        <w:bottom w:val="none" w:sz="0" w:space="0" w:color="auto"/>
        <w:right w:val="none" w:sz="0" w:space="0" w:color="auto"/>
      </w:divBdr>
    </w:div>
    <w:div w:id="1790933425">
      <w:bodyDiv w:val="1"/>
      <w:marLeft w:val="0"/>
      <w:marRight w:val="0"/>
      <w:marTop w:val="0"/>
      <w:marBottom w:val="0"/>
      <w:divBdr>
        <w:top w:val="none" w:sz="0" w:space="0" w:color="auto"/>
        <w:left w:val="none" w:sz="0" w:space="0" w:color="auto"/>
        <w:bottom w:val="none" w:sz="0" w:space="0" w:color="auto"/>
        <w:right w:val="none" w:sz="0" w:space="0" w:color="auto"/>
      </w:divBdr>
    </w:div>
    <w:div w:id="1806652934">
      <w:bodyDiv w:val="1"/>
      <w:marLeft w:val="0"/>
      <w:marRight w:val="0"/>
      <w:marTop w:val="0"/>
      <w:marBottom w:val="0"/>
      <w:divBdr>
        <w:top w:val="none" w:sz="0" w:space="0" w:color="auto"/>
        <w:left w:val="none" w:sz="0" w:space="0" w:color="auto"/>
        <w:bottom w:val="none" w:sz="0" w:space="0" w:color="auto"/>
        <w:right w:val="none" w:sz="0" w:space="0" w:color="auto"/>
      </w:divBdr>
    </w:div>
    <w:div w:id="1813791729">
      <w:bodyDiv w:val="1"/>
      <w:marLeft w:val="0"/>
      <w:marRight w:val="0"/>
      <w:marTop w:val="0"/>
      <w:marBottom w:val="0"/>
      <w:divBdr>
        <w:top w:val="none" w:sz="0" w:space="0" w:color="auto"/>
        <w:left w:val="none" w:sz="0" w:space="0" w:color="auto"/>
        <w:bottom w:val="none" w:sz="0" w:space="0" w:color="auto"/>
        <w:right w:val="none" w:sz="0" w:space="0" w:color="auto"/>
      </w:divBdr>
    </w:div>
    <w:div w:id="1815414463">
      <w:bodyDiv w:val="1"/>
      <w:marLeft w:val="0"/>
      <w:marRight w:val="0"/>
      <w:marTop w:val="0"/>
      <w:marBottom w:val="0"/>
      <w:divBdr>
        <w:top w:val="none" w:sz="0" w:space="0" w:color="auto"/>
        <w:left w:val="none" w:sz="0" w:space="0" w:color="auto"/>
        <w:bottom w:val="none" w:sz="0" w:space="0" w:color="auto"/>
        <w:right w:val="none" w:sz="0" w:space="0" w:color="auto"/>
      </w:divBdr>
    </w:div>
    <w:div w:id="1819371729">
      <w:bodyDiv w:val="1"/>
      <w:marLeft w:val="0"/>
      <w:marRight w:val="0"/>
      <w:marTop w:val="0"/>
      <w:marBottom w:val="0"/>
      <w:divBdr>
        <w:top w:val="none" w:sz="0" w:space="0" w:color="auto"/>
        <w:left w:val="none" w:sz="0" w:space="0" w:color="auto"/>
        <w:bottom w:val="none" w:sz="0" w:space="0" w:color="auto"/>
        <w:right w:val="none" w:sz="0" w:space="0" w:color="auto"/>
      </w:divBdr>
    </w:div>
    <w:div w:id="1822229757">
      <w:bodyDiv w:val="1"/>
      <w:marLeft w:val="0"/>
      <w:marRight w:val="0"/>
      <w:marTop w:val="0"/>
      <w:marBottom w:val="0"/>
      <w:divBdr>
        <w:top w:val="none" w:sz="0" w:space="0" w:color="auto"/>
        <w:left w:val="none" w:sz="0" w:space="0" w:color="auto"/>
        <w:bottom w:val="none" w:sz="0" w:space="0" w:color="auto"/>
        <w:right w:val="none" w:sz="0" w:space="0" w:color="auto"/>
      </w:divBdr>
    </w:div>
    <w:div w:id="1837843501">
      <w:bodyDiv w:val="1"/>
      <w:marLeft w:val="0"/>
      <w:marRight w:val="0"/>
      <w:marTop w:val="0"/>
      <w:marBottom w:val="0"/>
      <w:divBdr>
        <w:top w:val="none" w:sz="0" w:space="0" w:color="auto"/>
        <w:left w:val="none" w:sz="0" w:space="0" w:color="auto"/>
        <w:bottom w:val="none" w:sz="0" w:space="0" w:color="auto"/>
        <w:right w:val="none" w:sz="0" w:space="0" w:color="auto"/>
      </w:divBdr>
    </w:div>
    <w:div w:id="1844933555">
      <w:bodyDiv w:val="1"/>
      <w:marLeft w:val="0"/>
      <w:marRight w:val="0"/>
      <w:marTop w:val="0"/>
      <w:marBottom w:val="0"/>
      <w:divBdr>
        <w:top w:val="none" w:sz="0" w:space="0" w:color="auto"/>
        <w:left w:val="none" w:sz="0" w:space="0" w:color="auto"/>
        <w:bottom w:val="none" w:sz="0" w:space="0" w:color="auto"/>
        <w:right w:val="none" w:sz="0" w:space="0" w:color="auto"/>
      </w:divBdr>
    </w:div>
    <w:div w:id="1849056881">
      <w:bodyDiv w:val="1"/>
      <w:marLeft w:val="0"/>
      <w:marRight w:val="0"/>
      <w:marTop w:val="0"/>
      <w:marBottom w:val="0"/>
      <w:divBdr>
        <w:top w:val="none" w:sz="0" w:space="0" w:color="auto"/>
        <w:left w:val="none" w:sz="0" w:space="0" w:color="auto"/>
        <w:bottom w:val="none" w:sz="0" w:space="0" w:color="auto"/>
        <w:right w:val="none" w:sz="0" w:space="0" w:color="auto"/>
      </w:divBdr>
    </w:div>
    <w:div w:id="1849565448">
      <w:bodyDiv w:val="1"/>
      <w:marLeft w:val="0"/>
      <w:marRight w:val="0"/>
      <w:marTop w:val="0"/>
      <w:marBottom w:val="0"/>
      <w:divBdr>
        <w:top w:val="none" w:sz="0" w:space="0" w:color="auto"/>
        <w:left w:val="none" w:sz="0" w:space="0" w:color="auto"/>
        <w:bottom w:val="none" w:sz="0" w:space="0" w:color="auto"/>
        <w:right w:val="none" w:sz="0" w:space="0" w:color="auto"/>
      </w:divBdr>
    </w:div>
    <w:div w:id="1865052996">
      <w:bodyDiv w:val="1"/>
      <w:marLeft w:val="0"/>
      <w:marRight w:val="0"/>
      <w:marTop w:val="0"/>
      <w:marBottom w:val="0"/>
      <w:divBdr>
        <w:top w:val="none" w:sz="0" w:space="0" w:color="auto"/>
        <w:left w:val="none" w:sz="0" w:space="0" w:color="auto"/>
        <w:bottom w:val="none" w:sz="0" w:space="0" w:color="auto"/>
        <w:right w:val="none" w:sz="0" w:space="0" w:color="auto"/>
      </w:divBdr>
    </w:div>
    <w:div w:id="1867133064">
      <w:bodyDiv w:val="1"/>
      <w:marLeft w:val="0"/>
      <w:marRight w:val="0"/>
      <w:marTop w:val="0"/>
      <w:marBottom w:val="0"/>
      <w:divBdr>
        <w:top w:val="none" w:sz="0" w:space="0" w:color="auto"/>
        <w:left w:val="none" w:sz="0" w:space="0" w:color="auto"/>
        <w:bottom w:val="none" w:sz="0" w:space="0" w:color="auto"/>
        <w:right w:val="none" w:sz="0" w:space="0" w:color="auto"/>
      </w:divBdr>
    </w:div>
    <w:div w:id="1868981959">
      <w:bodyDiv w:val="1"/>
      <w:marLeft w:val="0"/>
      <w:marRight w:val="0"/>
      <w:marTop w:val="0"/>
      <w:marBottom w:val="0"/>
      <w:divBdr>
        <w:top w:val="none" w:sz="0" w:space="0" w:color="auto"/>
        <w:left w:val="none" w:sz="0" w:space="0" w:color="auto"/>
        <w:bottom w:val="none" w:sz="0" w:space="0" w:color="auto"/>
        <w:right w:val="none" w:sz="0" w:space="0" w:color="auto"/>
      </w:divBdr>
    </w:div>
    <w:div w:id="1872573435">
      <w:bodyDiv w:val="1"/>
      <w:marLeft w:val="0"/>
      <w:marRight w:val="0"/>
      <w:marTop w:val="0"/>
      <w:marBottom w:val="0"/>
      <w:divBdr>
        <w:top w:val="none" w:sz="0" w:space="0" w:color="auto"/>
        <w:left w:val="none" w:sz="0" w:space="0" w:color="auto"/>
        <w:bottom w:val="none" w:sz="0" w:space="0" w:color="auto"/>
        <w:right w:val="none" w:sz="0" w:space="0" w:color="auto"/>
      </w:divBdr>
    </w:div>
    <w:div w:id="1877738759">
      <w:bodyDiv w:val="1"/>
      <w:marLeft w:val="0"/>
      <w:marRight w:val="0"/>
      <w:marTop w:val="0"/>
      <w:marBottom w:val="0"/>
      <w:divBdr>
        <w:top w:val="none" w:sz="0" w:space="0" w:color="auto"/>
        <w:left w:val="none" w:sz="0" w:space="0" w:color="auto"/>
        <w:bottom w:val="none" w:sz="0" w:space="0" w:color="auto"/>
        <w:right w:val="none" w:sz="0" w:space="0" w:color="auto"/>
      </w:divBdr>
    </w:div>
    <w:div w:id="1883664050">
      <w:bodyDiv w:val="1"/>
      <w:marLeft w:val="0"/>
      <w:marRight w:val="0"/>
      <w:marTop w:val="0"/>
      <w:marBottom w:val="0"/>
      <w:divBdr>
        <w:top w:val="none" w:sz="0" w:space="0" w:color="auto"/>
        <w:left w:val="none" w:sz="0" w:space="0" w:color="auto"/>
        <w:bottom w:val="none" w:sz="0" w:space="0" w:color="auto"/>
        <w:right w:val="none" w:sz="0" w:space="0" w:color="auto"/>
      </w:divBdr>
    </w:div>
    <w:div w:id="1897156825">
      <w:bodyDiv w:val="1"/>
      <w:marLeft w:val="0"/>
      <w:marRight w:val="0"/>
      <w:marTop w:val="0"/>
      <w:marBottom w:val="0"/>
      <w:divBdr>
        <w:top w:val="none" w:sz="0" w:space="0" w:color="auto"/>
        <w:left w:val="none" w:sz="0" w:space="0" w:color="auto"/>
        <w:bottom w:val="none" w:sz="0" w:space="0" w:color="auto"/>
        <w:right w:val="none" w:sz="0" w:space="0" w:color="auto"/>
      </w:divBdr>
    </w:div>
    <w:div w:id="1899318342">
      <w:bodyDiv w:val="1"/>
      <w:marLeft w:val="0"/>
      <w:marRight w:val="0"/>
      <w:marTop w:val="0"/>
      <w:marBottom w:val="0"/>
      <w:divBdr>
        <w:top w:val="none" w:sz="0" w:space="0" w:color="auto"/>
        <w:left w:val="none" w:sz="0" w:space="0" w:color="auto"/>
        <w:bottom w:val="none" w:sz="0" w:space="0" w:color="auto"/>
        <w:right w:val="none" w:sz="0" w:space="0" w:color="auto"/>
      </w:divBdr>
    </w:div>
    <w:div w:id="1909535287">
      <w:bodyDiv w:val="1"/>
      <w:marLeft w:val="0"/>
      <w:marRight w:val="0"/>
      <w:marTop w:val="0"/>
      <w:marBottom w:val="0"/>
      <w:divBdr>
        <w:top w:val="none" w:sz="0" w:space="0" w:color="auto"/>
        <w:left w:val="none" w:sz="0" w:space="0" w:color="auto"/>
        <w:bottom w:val="none" w:sz="0" w:space="0" w:color="auto"/>
        <w:right w:val="none" w:sz="0" w:space="0" w:color="auto"/>
      </w:divBdr>
    </w:div>
    <w:div w:id="1914116680">
      <w:bodyDiv w:val="1"/>
      <w:marLeft w:val="0"/>
      <w:marRight w:val="0"/>
      <w:marTop w:val="0"/>
      <w:marBottom w:val="0"/>
      <w:divBdr>
        <w:top w:val="none" w:sz="0" w:space="0" w:color="auto"/>
        <w:left w:val="none" w:sz="0" w:space="0" w:color="auto"/>
        <w:bottom w:val="none" w:sz="0" w:space="0" w:color="auto"/>
        <w:right w:val="none" w:sz="0" w:space="0" w:color="auto"/>
      </w:divBdr>
    </w:div>
    <w:div w:id="1926724423">
      <w:bodyDiv w:val="1"/>
      <w:marLeft w:val="0"/>
      <w:marRight w:val="0"/>
      <w:marTop w:val="0"/>
      <w:marBottom w:val="0"/>
      <w:divBdr>
        <w:top w:val="none" w:sz="0" w:space="0" w:color="auto"/>
        <w:left w:val="none" w:sz="0" w:space="0" w:color="auto"/>
        <w:bottom w:val="none" w:sz="0" w:space="0" w:color="auto"/>
        <w:right w:val="none" w:sz="0" w:space="0" w:color="auto"/>
      </w:divBdr>
    </w:div>
    <w:div w:id="1930115960">
      <w:bodyDiv w:val="1"/>
      <w:marLeft w:val="0"/>
      <w:marRight w:val="0"/>
      <w:marTop w:val="0"/>
      <w:marBottom w:val="0"/>
      <w:divBdr>
        <w:top w:val="none" w:sz="0" w:space="0" w:color="auto"/>
        <w:left w:val="none" w:sz="0" w:space="0" w:color="auto"/>
        <w:bottom w:val="none" w:sz="0" w:space="0" w:color="auto"/>
        <w:right w:val="none" w:sz="0" w:space="0" w:color="auto"/>
      </w:divBdr>
    </w:div>
    <w:div w:id="1932737005">
      <w:bodyDiv w:val="1"/>
      <w:marLeft w:val="0"/>
      <w:marRight w:val="0"/>
      <w:marTop w:val="0"/>
      <w:marBottom w:val="0"/>
      <w:divBdr>
        <w:top w:val="none" w:sz="0" w:space="0" w:color="auto"/>
        <w:left w:val="none" w:sz="0" w:space="0" w:color="auto"/>
        <w:bottom w:val="none" w:sz="0" w:space="0" w:color="auto"/>
        <w:right w:val="none" w:sz="0" w:space="0" w:color="auto"/>
      </w:divBdr>
    </w:div>
    <w:div w:id="1938903392">
      <w:bodyDiv w:val="1"/>
      <w:marLeft w:val="0"/>
      <w:marRight w:val="0"/>
      <w:marTop w:val="0"/>
      <w:marBottom w:val="0"/>
      <w:divBdr>
        <w:top w:val="none" w:sz="0" w:space="0" w:color="auto"/>
        <w:left w:val="none" w:sz="0" w:space="0" w:color="auto"/>
        <w:bottom w:val="none" w:sz="0" w:space="0" w:color="auto"/>
        <w:right w:val="none" w:sz="0" w:space="0" w:color="auto"/>
      </w:divBdr>
    </w:div>
    <w:div w:id="1939363223">
      <w:bodyDiv w:val="1"/>
      <w:marLeft w:val="0"/>
      <w:marRight w:val="0"/>
      <w:marTop w:val="0"/>
      <w:marBottom w:val="0"/>
      <w:divBdr>
        <w:top w:val="none" w:sz="0" w:space="0" w:color="auto"/>
        <w:left w:val="none" w:sz="0" w:space="0" w:color="auto"/>
        <w:bottom w:val="none" w:sz="0" w:space="0" w:color="auto"/>
        <w:right w:val="none" w:sz="0" w:space="0" w:color="auto"/>
      </w:divBdr>
    </w:div>
    <w:div w:id="1939753304">
      <w:bodyDiv w:val="1"/>
      <w:marLeft w:val="0"/>
      <w:marRight w:val="0"/>
      <w:marTop w:val="0"/>
      <w:marBottom w:val="0"/>
      <w:divBdr>
        <w:top w:val="none" w:sz="0" w:space="0" w:color="auto"/>
        <w:left w:val="none" w:sz="0" w:space="0" w:color="auto"/>
        <w:bottom w:val="none" w:sz="0" w:space="0" w:color="auto"/>
        <w:right w:val="none" w:sz="0" w:space="0" w:color="auto"/>
      </w:divBdr>
    </w:div>
    <w:div w:id="1946885919">
      <w:bodyDiv w:val="1"/>
      <w:marLeft w:val="0"/>
      <w:marRight w:val="0"/>
      <w:marTop w:val="0"/>
      <w:marBottom w:val="0"/>
      <w:divBdr>
        <w:top w:val="none" w:sz="0" w:space="0" w:color="auto"/>
        <w:left w:val="none" w:sz="0" w:space="0" w:color="auto"/>
        <w:bottom w:val="none" w:sz="0" w:space="0" w:color="auto"/>
        <w:right w:val="none" w:sz="0" w:space="0" w:color="auto"/>
      </w:divBdr>
    </w:div>
    <w:div w:id="1948851590">
      <w:bodyDiv w:val="1"/>
      <w:marLeft w:val="0"/>
      <w:marRight w:val="0"/>
      <w:marTop w:val="0"/>
      <w:marBottom w:val="0"/>
      <w:divBdr>
        <w:top w:val="none" w:sz="0" w:space="0" w:color="auto"/>
        <w:left w:val="none" w:sz="0" w:space="0" w:color="auto"/>
        <w:bottom w:val="none" w:sz="0" w:space="0" w:color="auto"/>
        <w:right w:val="none" w:sz="0" w:space="0" w:color="auto"/>
      </w:divBdr>
    </w:div>
    <w:div w:id="1952861366">
      <w:bodyDiv w:val="1"/>
      <w:marLeft w:val="0"/>
      <w:marRight w:val="0"/>
      <w:marTop w:val="0"/>
      <w:marBottom w:val="0"/>
      <w:divBdr>
        <w:top w:val="none" w:sz="0" w:space="0" w:color="auto"/>
        <w:left w:val="none" w:sz="0" w:space="0" w:color="auto"/>
        <w:bottom w:val="none" w:sz="0" w:space="0" w:color="auto"/>
        <w:right w:val="none" w:sz="0" w:space="0" w:color="auto"/>
      </w:divBdr>
    </w:div>
    <w:div w:id="1953704060">
      <w:bodyDiv w:val="1"/>
      <w:marLeft w:val="0"/>
      <w:marRight w:val="0"/>
      <w:marTop w:val="0"/>
      <w:marBottom w:val="0"/>
      <w:divBdr>
        <w:top w:val="none" w:sz="0" w:space="0" w:color="auto"/>
        <w:left w:val="none" w:sz="0" w:space="0" w:color="auto"/>
        <w:bottom w:val="none" w:sz="0" w:space="0" w:color="auto"/>
        <w:right w:val="none" w:sz="0" w:space="0" w:color="auto"/>
      </w:divBdr>
    </w:div>
    <w:div w:id="1957908558">
      <w:bodyDiv w:val="1"/>
      <w:marLeft w:val="0"/>
      <w:marRight w:val="0"/>
      <w:marTop w:val="0"/>
      <w:marBottom w:val="0"/>
      <w:divBdr>
        <w:top w:val="none" w:sz="0" w:space="0" w:color="auto"/>
        <w:left w:val="none" w:sz="0" w:space="0" w:color="auto"/>
        <w:bottom w:val="none" w:sz="0" w:space="0" w:color="auto"/>
        <w:right w:val="none" w:sz="0" w:space="0" w:color="auto"/>
      </w:divBdr>
    </w:div>
    <w:div w:id="1961061942">
      <w:bodyDiv w:val="1"/>
      <w:marLeft w:val="0"/>
      <w:marRight w:val="0"/>
      <w:marTop w:val="0"/>
      <w:marBottom w:val="0"/>
      <w:divBdr>
        <w:top w:val="none" w:sz="0" w:space="0" w:color="auto"/>
        <w:left w:val="none" w:sz="0" w:space="0" w:color="auto"/>
        <w:bottom w:val="none" w:sz="0" w:space="0" w:color="auto"/>
        <w:right w:val="none" w:sz="0" w:space="0" w:color="auto"/>
      </w:divBdr>
    </w:div>
    <w:div w:id="1967000776">
      <w:bodyDiv w:val="1"/>
      <w:marLeft w:val="0"/>
      <w:marRight w:val="0"/>
      <w:marTop w:val="0"/>
      <w:marBottom w:val="0"/>
      <w:divBdr>
        <w:top w:val="none" w:sz="0" w:space="0" w:color="auto"/>
        <w:left w:val="none" w:sz="0" w:space="0" w:color="auto"/>
        <w:bottom w:val="none" w:sz="0" w:space="0" w:color="auto"/>
        <w:right w:val="none" w:sz="0" w:space="0" w:color="auto"/>
      </w:divBdr>
    </w:div>
    <w:div w:id="1971859383">
      <w:bodyDiv w:val="1"/>
      <w:marLeft w:val="0"/>
      <w:marRight w:val="0"/>
      <w:marTop w:val="0"/>
      <w:marBottom w:val="0"/>
      <w:divBdr>
        <w:top w:val="none" w:sz="0" w:space="0" w:color="auto"/>
        <w:left w:val="none" w:sz="0" w:space="0" w:color="auto"/>
        <w:bottom w:val="none" w:sz="0" w:space="0" w:color="auto"/>
        <w:right w:val="none" w:sz="0" w:space="0" w:color="auto"/>
      </w:divBdr>
    </w:div>
    <w:div w:id="1977877779">
      <w:bodyDiv w:val="1"/>
      <w:marLeft w:val="0"/>
      <w:marRight w:val="0"/>
      <w:marTop w:val="0"/>
      <w:marBottom w:val="0"/>
      <w:divBdr>
        <w:top w:val="none" w:sz="0" w:space="0" w:color="auto"/>
        <w:left w:val="none" w:sz="0" w:space="0" w:color="auto"/>
        <w:bottom w:val="none" w:sz="0" w:space="0" w:color="auto"/>
        <w:right w:val="none" w:sz="0" w:space="0" w:color="auto"/>
      </w:divBdr>
    </w:div>
    <w:div w:id="1986811290">
      <w:bodyDiv w:val="1"/>
      <w:marLeft w:val="0"/>
      <w:marRight w:val="0"/>
      <w:marTop w:val="0"/>
      <w:marBottom w:val="0"/>
      <w:divBdr>
        <w:top w:val="none" w:sz="0" w:space="0" w:color="auto"/>
        <w:left w:val="none" w:sz="0" w:space="0" w:color="auto"/>
        <w:bottom w:val="none" w:sz="0" w:space="0" w:color="auto"/>
        <w:right w:val="none" w:sz="0" w:space="0" w:color="auto"/>
      </w:divBdr>
    </w:div>
    <w:div w:id="1989625039">
      <w:bodyDiv w:val="1"/>
      <w:marLeft w:val="0"/>
      <w:marRight w:val="0"/>
      <w:marTop w:val="0"/>
      <w:marBottom w:val="0"/>
      <w:divBdr>
        <w:top w:val="none" w:sz="0" w:space="0" w:color="auto"/>
        <w:left w:val="none" w:sz="0" w:space="0" w:color="auto"/>
        <w:bottom w:val="none" w:sz="0" w:space="0" w:color="auto"/>
        <w:right w:val="none" w:sz="0" w:space="0" w:color="auto"/>
      </w:divBdr>
    </w:div>
    <w:div w:id="1990399664">
      <w:bodyDiv w:val="1"/>
      <w:marLeft w:val="0"/>
      <w:marRight w:val="0"/>
      <w:marTop w:val="0"/>
      <w:marBottom w:val="0"/>
      <w:divBdr>
        <w:top w:val="none" w:sz="0" w:space="0" w:color="auto"/>
        <w:left w:val="none" w:sz="0" w:space="0" w:color="auto"/>
        <w:bottom w:val="none" w:sz="0" w:space="0" w:color="auto"/>
        <w:right w:val="none" w:sz="0" w:space="0" w:color="auto"/>
      </w:divBdr>
    </w:div>
    <w:div w:id="1993830272">
      <w:bodyDiv w:val="1"/>
      <w:marLeft w:val="0"/>
      <w:marRight w:val="0"/>
      <w:marTop w:val="0"/>
      <w:marBottom w:val="0"/>
      <w:divBdr>
        <w:top w:val="none" w:sz="0" w:space="0" w:color="auto"/>
        <w:left w:val="none" w:sz="0" w:space="0" w:color="auto"/>
        <w:bottom w:val="none" w:sz="0" w:space="0" w:color="auto"/>
        <w:right w:val="none" w:sz="0" w:space="0" w:color="auto"/>
      </w:divBdr>
    </w:div>
    <w:div w:id="1994261178">
      <w:bodyDiv w:val="1"/>
      <w:marLeft w:val="0"/>
      <w:marRight w:val="0"/>
      <w:marTop w:val="0"/>
      <w:marBottom w:val="0"/>
      <w:divBdr>
        <w:top w:val="none" w:sz="0" w:space="0" w:color="auto"/>
        <w:left w:val="none" w:sz="0" w:space="0" w:color="auto"/>
        <w:bottom w:val="none" w:sz="0" w:space="0" w:color="auto"/>
        <w:right w:val="none" w:sz="0" w:space="0" w:color="auto"/>
      </w:divBdr>
    </w:div>
    <w:div w:id="2010449266">
      <w:bodyDiv w:val="1"/>
      <w:marLeft w:val="0"/>
      <w:marRight w:val="0"/>
      <w:marTop w:val="0"/>
      <w:marBottom w:val="0"/>
      <w:divBdr>
        <w:top w:val="none" w:sz="0" w:space="0" w:color="auto"/>
        <w:left w:val="none" w:sz="0" w:space="0" w:color="auto"/>
        <w:bottom w:val="none" w:sz="0" w:space="0" w:color="auto"/>
        <w:right w:val="none" w:sz="0" w:space="0" w:color="auto"/>
      </w:divBdr>
    </w:div>
    <w:div w:id="2013141324">
      <w:bodyDiv w:val="1"/>
      <w:marLeft w:val="0"/>
      <w:marRight w:val="0"/>
      <w:marTop w:val="0"/>
      <w:marBottom w:val="0"/>
      <w:divBdr>
        <w:top w:val="none" w:sz="0" w:space="0" w:color="auto"/>
        <w:left w:val="none" w:sz="0" w:space="0" w:color="auto"/>
        <w:bottom w:val="none" w:sz="0" w:space="0" w:color="auto"/>
        <w:right w:val="none" w:sz="0" w:space="0" w:color="auto"/>
      </w:divBdr>
    </w:div>
    <w:div w:id="2016300157">
      <w:bodyDiv w:val="1"/>
      <w:marLeft w:val="0"/>
      <w:marRight w:val="0"/>
      <w:marTop w:val="0"/>
      <w:marBottom w:val="0"/>
      <w:divBdr>
        <w:top w:val="none" w:sz="0" w:space="0" w:color="auto"/>
        <w:left w:val="none" w:sz="0" w:space="0" w:color="auto"/>
        <w:bottom w:val="none" w:sz="0" w:space="0" w:color="auto"/>
        <w:right w:val="none" w:sz="0" w:space="0" w:color="auto"/>
      </w:divBdr>
    </w:div>
    <w:div w:id="2017997758">
      <w:bodyDiv w:val="1"/>
      <w:marLeft w:val="0"/>
      <w:marRight w:val="0"/>
      <w:marTop w:val="0"/>
      <w:marBottom w:val="0"/>
      <w:divBdr>
        <w:top w:val="none" w:sz="0" w:space="0" w:color="auto"/>
        <w:left w:val="none" w:sz="0" w:space="0" w:color="auto"/>
        <w:bottom w:val="none" w:sz="0" w:space="0" w:color="auto"/>
        <w:right w:val="none" w:sz="0" w:space="0" w:color="auto"/>
      </w:divBdr>
    </w:div>
    <w:div w:id="2022007667">
      <w:bodyDiv w:val="1"/>
      <w:marLeft w:val="0"/>
      <w:marRight w:val="0"/>
      <w:marTop w:val="0"/>
      <w:marBottom w:val="0"/>
      <w:divBdr>
        <w:top w:val="none" w:sz="0" w:space="0" w:color="auto"/>
        <w:left w:val="none" w:sz="0" w:space="0" w:color="auto"/>
        <w:bottom w:val="none" w:sz="0" w:space="0" w:color="auto"/>
        <w:right w:val="none" w:sz="0" w:space="0" w:color="auto"/>
      </w:divBdr>
    </w:div>
    <w:div w:id="2027293895">
      <w:bodyDiv w:val="1"/>
      <w:marLeft w:val="0"/>
      <w:marRight w:val="0"/>
      <w:marTop w:val="0"/>
      <w:marBottom w:val="0"/>
      <w:divBdr>
        <w:top w:val="none" w:sz="0" w:space="0" w:color="auto"/>
        <w:left w:val="none" w:sz="0" w:space="0" w:color="auto"/>
        <w:bottom w:val="none" w:sz="0" w:space="0" w:color="auto"/>
        <w:right w:val="none" w:sz="0" w:space="0" w:color="auto"/>
      </w:divBdr>
    </w:div>
    <w:div w:id="2029790151">
      <w:bodyDiv w:val="1"/>
      <w:marLeft w:val="0"/>
      <w:marRight w:val="0"/>
      <w:marTop w:val="0"/>
      <w:marBottom w:val="0"/>
      <w:divBdr>
        <w:top w:val="none" w:sz="0" w:space="0" w:color="auto"/>
        <w:left w:val="none" w:sz="0" w:space="0" w:color="auto"/>
        <w:bottom w:val="none" w:sz="0" w:space="0" w:color="auto"/>
        <w:right w:val="none" w:sz="0" w:space="0" w:color="auto"/>
      </w:divBdr>
    </w:div>
    <w:div w:id="2029938910">
      <w:bodyDiv w:val="1"/>
      <w:marLeft w:val="0"/>
      <w:marRight w:val="0"/>
      <w:marTop w:val="0"/>
      <w:marBottom w:val="0"/>
      <w:divBdr>
        <w:top w:val="none" w:sz="0" w:space="0" w:color="auto"/>
        <w:left w:val="none" w:sz="0" w:space="0" w:color="auto"/>
        <w:bottom w:val="none" w:sz="0" w:space="0" w:color="auto"/>
        <w:right w:val="none" w:sz="0" w:space="0" w:color="auto"/>
      </w:divBdr>
    </w:div>
    <w:div w:id="2032760837">
      <w:bodyDiv w:val="1"/>
      <w:marLeft w:val="0"/>
      <w:marRight w:val="0"/>
      <w:marTop w:val="0"/>
      <w:marBottom w:val="0"/>
      <w:divBdr>
        <w:top w:val="none" w:sz="0" w:space="0" w:color="auto"/>
        <w:left w:val="none" w:sz="0" w:space="0" w:color="auto"/>
        <w:bottom w:val="none" w:sz="0" w:space="0" w:color="auto"/>
        <w:right w:val="none" w:sz="0" w:space="0" w:color="auto"/>
      </w:divBdr>
    </w:div>
    <w:div w:id="2039693494">
      <w:bodyDiv w:val="1"/>
      <w:marLeft w:val="0"/>
      <w:marRight w:val="0"/>
      <w:marTop w:val="0"/>
      <w:marBottom w:val="0"/>
      <w:divBdr>
        <w:top w:val="none" w:sz="0" w:space="0" w:color="auto"/>
        <w:left w:val="none" w:sz="0" w:space="0" w:color="auto"/>
        <w:bottom w:val="none" w:sz="0" w:space="0" w:color="auto"/>
        <w:right w:val="none" w:sz="0" w:space="0" w:color="auto"/>
      </w:divBdr>
    </w:div>
    <w:div w:id="2051682878">
      <w:bodyDiv w:val="1"/>
      <w:marLeft w:val="0"/>
      <w:marRight w:val="0"/>
      <w:marTop w:val="0"/>
      <w:marBottom w:val="0"/>
      <w:divBdr>
        <w:top w:val="none" w:sz="0" w:space="0" w:color="auto"/>
        <w:left w:val="none" w:sz="0" w:space="0" w:color="auto"/>
        <w:bottom w:val="none" w:sz="0" w:space="0" w:color="auto"/>
        <w:right w:val="none" w:sz="0" w:space="0" w:color="auto"/>
      </w:divBdr>
    </w:div>
    <w:div w:id="2060663009">
      <w:bodyDiv w:val="1"/>
      <w:marLeft w:val="0"/>
      <w:marRight w:val="0"/>
      <w:marTop w:val="0"/>
      <w:marBottom w:val="0"/>
      <w:divBdr>
        <w:top w:val="none" w:sz="0" w:space="0" w:color="auto"/>
        <w:left w:val="none" w:sz="0" w:space="0" w:color="auto"/>
        <w:bottom w:val="none" w:sz="0" w:space="0" w:color="auto"/>
        <w:right w:val="none" w:sz="0" w:space="0" w:color="auto"/>
      </w:divBdr>
    </w:div>
    <w:div w:id="2062821347">
      <w:bodyDiv w:val="1"/>
      <w:marLeft w:val="0"/>
      <w:marRight w:val="0"/>
      <w:marTop w:val="0"/>
      <w:marBottom w:val="0"/>
      <w:divBdr>
        <w:top w:val="none" w:sz="0" w:space="0" w:color="auto"/>
        <w:left w:val="none" w:sz="0" w:space="0" w:color="auto"/>
        <w:bottom w:val="none" w:sz="0" w:space="0" w:color="auto"/>
        <w:right w:val="none" w:sz="0" w:space="0" w:color="auto"/>
      </w:divBdr>
    </w:div>
    <w:div w:id="2065174752">
      <w:bodyDiv w:val="1"/>
      <w:marLeft w:val="0"/>
      <w:marRight w:val="0"/>
      <w:marTop w:val="0"/>
      <w:marBottom w:val="0"/>
      <w:divBdr>
        <w:top w:val="none" w:sz="0" w:space="0" w:color="auto"/>
        <w:left w:val="none" w:sz="0" w:space="0" w:color="auto"/>
        <w:bottom w:val="none" w:sz="0" w:space="0" w:color="auto"/>
        <w:right w:val="none" w:sz="0" w:space="0" w:color="auto"/>
      </w:divBdr>
    </w:div>
    <w:div w:id="2068216570">
      <w:bodyDiv w:val="1"/>
      <w:marLeft w:val="0"/>
      <w:marRight w:val="0"/>
      <w:marTop w:val="0"/>
      <w:marBottom w:val="0"/>
      <w:divBdr>
        <w:top w:val="none" w:sz="0" w:space="0" w:color="auto"/>
        <w:left w:val="none" w:sz="0" w:space="0" w:color="auto"/>
        <w:bottom w:val="none" w:sz="0" w:space="0" w:color="auto"/>
        <w:right w:val="none" w:sz="0" w:space="0" w:color="auto"/>
      </w:divBdr>
    </w:div>
    <w:div w:id="2072727983">
      <w:bodyDiv w:val="1"/>
      <w:marLeft w:val="0"/>
      <w:marRight w:val="0"/>
      <w:marTop w:val="0"/>
      <w:marBottom w:val="0"/>
      <w:divBdr>
        <w:top w:val="none" w:sz="0" w:space="0" w:color="auto"/>
        <w:left w:val="none" w:sz="0" w:space="0" w:color="auto"/>
        <w:bottom w:val="none" w:sz="0" w:space="0" w:color="auto"/>
        <w:right w:val="none" w:sz="0" w:space="0" w:color="auto"/>
      </w:divBdr>
    </w:div>
    <w:div w:id="2075808753">
      <w:bodyDiv w:val="1"/>
      <w:marLeft w:val="0"/>
      <w:marRight w:val="0"/>
      <w:marTop w:val="0"/>
      <w:marBottom w:val="0"/>
      <w:divBdr>
        <w:top w:val="none" w:sz="0" w:space="0" w:color="auto"/>
        <w:left w:val="none" w:sz="0" w:space="0" w:color="auto"/>
        <w:bottom w:val="none" w:sz="0" w:space="0" w:color="auto"/>
        <w:right w:val="none" w:sz="0" w:space="0" w:color="auto"/>
      </w:divBdr>
    </w:div>
    <w:div w:id="2088375948">
      <w:bodyDiv w:val="1"/>
      <w:marLeft w:val="0"/>
      <w:marRight w:val="0"/>
      <w:marTop w:val="0"/>
      <w:marBottom w:val="0"/>
      <w:divBdr>
        <w:top w:val="none" w:sz="0" w:space="0" w:color="auto"/>
        <w:left w:val="none" w:sz="0" w:space="0" w:color="auto"/>
        <w:bottom w:val="none" w:sz="0" w:space="0" w:color="auto"/>
        <w:right w:val="none" w:sz="0" w:space="0" w:color="auto"/>
      </w:divBdr>
    </w:div>
    <w:div w:id="2095514690">
      <w:bodyDiv w:val="1"/>
      <w:marLeft w:val="0"/>
      <w:marRight w:val="0"/>
      <w:marTop w:val="0"/>
      <w:marBottom w:val="0"/>
      <w:divBdr>
        <w:top w:val="none" w:sz="0" w:space="0" w:color="auto"/>
        <w:left w:val="none" w:sz="0" w:space="0" w:color="auto"/>
        <w:bottom w:val="none" w:sz="0" w:space="0" w:color="auto"/>
        <w:right w:val="none" w:sz="0" w:space="0" w:color="auto"/>
      </w:divBdr>
    </w:div>
    <w:div w:id="2102872285">
      <w:bodyDiv w:val="1"/>
      <w:marLeft w:val="0"/>
      <w:marRight w:val="0"/>
      <w:marTop w:val="0"/>
      <w:marBottom w:val="0"/>
      <w:divBdr>
        <w:top w:val="none" w:sz="0" w:space="0" w:color="auto"/>
        <w:left w:val="none" w:sz="0" w:space="0" w:color="auto"/>
        <w:bottom w:val="none" w:sz="0" w:space="0" w:color="auto"/>
        <w:right w:val="none" w:sz="0" w:space="0" w:color="auto"/>
      </w:divBdr>
    </w:div>
    <w:div w:id="2112972502">
      <w:bodyDiv w:val="1"/>
      <w:marLeft w:val="0"/>
      <w:marRight w:val="0"/>
      <w:marTop w:val="0"/>
      <w:marBottom w:val="0"/>
      <w:divBdr>
        <w:top w:val="none" w:sz="0" w:space="0" w:color="auto"/>
        <w:left w:val="none" w:sz="0" w:space="0" w:color="auto"/>
        <w:bottom w:val="none" w:sz="0" w:space="0" w:color="auto"/>
        <w:right w:val="none" w:sz="0" w:space="0" w:color="auto"/>
      </w:divBdr>
    </w:div>
    <w:div w:id="2123768895">
      <w:bodyDiv w:val="1"/>
      <w:marLeft w:val="0"/>
      <w:marRight w:val="0"/>
      <w:marTop w:val="0"/>
      <w:marBottom w:val="0"/>
      <w:divBdr>
        <w:top w:val="none" w:sz="0" w:space="0" w:color="auto"/>
        <w:left w:val="none" w:sz="0" w:space="0" w:color="auto"/>
        <w:bottom w:val="none" w:sz="0" w:space="0" w:color="auto"/>
        <w:right w:val="none" w:sz="0" w:space="0" w:color="auto"/>
      </w:divBdr>
    </w:div>
    <w:div w:id="2124692435">
      <w:bodyDiv w:val="1"/>
      <w:marLeft w:val="0"/>
      <w:marRight w:val="0"/>
      <w:marTop w:val="0"/>
      <w:marBottom w:val="0"/>
      <w:divBdr>
        <w:top w:val="none" w:sz="0" w:space="0" w:color="auto"/>
        <w:left w:val="none" w:sz="0" w:space="0" w:color="auto"/>
        <w:bottom w:val="none" w:sz="0" w:space="0" w:color="auto"/>
        <w:right w:val="none" w:sz="0" w:space="0" w:color="auto"/>
      </w:divBdr>
    </w:div>
    <w:div w:id="2126851630">
      <w:bodyDiv w:val="1"/>
      <w:marLeft w:val="0"/>
      <w:marRight w:val="0"/>
      <w:marTop w:val="0"/>
      <w:marBottom w:val="0"/>
      <w:divBdr>
        <w:top w:val="none" w:sz="0" w:space="0" w:color="auto"/>
        <w:left w:val="none" w:sz="0" w:space="0" w:color="auto"/>
        <w:bottom w:val="none" w:sz="0" w:space="0" w:color="auto"/>
        <w:right w:val="none" w:sz="0" w:space="0" w:color="auto"/>
      </w:divBdr>
    </w:div>
    <w:div w:id="2137867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695285-463C-4099-B600-2A85B1714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1033</TotalTime>
  <Pages>24</Pages>
  <Words>5214</Words>
  <Characters>29725</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IARC</Company>
  <LinksUpToDate>false</LinksUpToDate>
  <CharactersWithSpaces>34870</CharactersWithSpaces>
  <SharedDoc>false</SharedDoc>
  <HLinks>
    <vt:vector size="120" baseType="variant">
      <vt:variant>
        <vt:i4>1179705</vt:i4>
      </vt:variant>
      <vt:variant>
        <vt:i4>119</vt:i4>
      </vt:variant>
      <vt:variant>
        <vt:i4>0</vt:i4>
      </vt:variant>
      <vt:variant>
        <vt:i4>5</vt:i4>
      </vt:variant>
      <vt:variant>
        <vt:lpwstr/>
      </vt:variant>
      <vt:variant>
        <vt:lpwstr>_Toc210222942</vt:lpwstr>
      </vt:variant>
      <vt:variant>
        <vt:i4>1179705</vt:i4>
      </vt:variant>
      <vt:variant>
        <vt:i4>113</vt:i4>
      </vt:variant>
      <vt:variant>
        <vt:i4>0</vt:i4>
      </vt:variant>
      <vt:variant>
        <vt:i4>5</vt:i4>
      </vt:variant>
      <vt:variant>
        <vt:lpwstr/>
      </vt:variant>
      <vt:variant>
        <vt:lpwstr>_Toc210222941</vt:lpwstr>
      </vt:variant>
      <vt:variant>
        <vt:i4>1179705</vt:i4>
      </vt:variant>
      <vt:variant>
        <vt:i4>107</vt:i4>
      </vt:variant>
      <vt:variant>
        <vt:i4>0</vt:i4>
      </vt:variant>
      <vt:variant>
        <vt:i4>5</vt:i4>
      </vt:variant>
      <vt:variant>
        <vt:lpwstr/>
      </vt:variant>
      <vt:variant>
        <vt:lpwstr>_Toc210222940</vt:lpwstr>
      </vt:variant>
      <vt:variant>
        <vt:i4>1376313</vt:i4>
      </vt:variant>
      <vt:variant>
        <vt:i4>101</vt:i4>
      </vt:variant>
      <vt:variant>
        <vt:i4>0</vt:i4>
      </vt:variant>
      <vt:variant>
        <vt:i4>5</vt:i4>
      </vt:variant>
      <vt:variant>
        <vt:lpwstr/>
      </vt:variant>
      <vt:variant>
        <vt:lpwstr>_Toc210222939</vt:lpwstr>
      </vt:variant>
      <vt:variant>
        <vt:i4>1376313</vt:i4>
      </vt:variant>
      <vt:variant>
        <vt:i4>95</vt:i4>
      </vt:variant>
      <vt:variant>
        <vt:i4>0</vt:i4>
      </vt:variant>
      <vt:variant>
        <vt:i4>5</vt:i4>
      </vt:variant>
      <vt:variant>
        <vt:lpwstr/>
      </vt:variant>
      <vt:variant>
        <vt:lpwstr>_Toc210222938</vt:lpwstr>
      </vt:variant>
      <vt:variant>
        <vt:i4>1376313</vt:i4>
      </vt:variant>
      <vt:variant>
        <vt:i4>89</vt:i4>
      </vt:variant>
      <vt:variant>
        <vt:i4>0</vt:i4>
      </vt:variant>
      <vt:variant>
        <vt:i4>5</vt:i4>
      </vt:variant>
      <vt:variant>
        <vt:lpwstr/>
      </vt:variant>
      <vt:variant>
        <vt:lpwstr>_Toc210222937</vt:lpwstr>
      </vt:variant>
      <vt:variant>
        <vt:i4>1376313</vt:i4>
      </vt:variant>
      <vt:variant>
        <vt:i4>83</vt:i4>
      </vt:variant>
      <vt:variant>
        <vt:i4>0</vt:i4>
      </vt:variant>
      <vt:variant>
        <vt:i4>5</vt:i4>
      </vt:variant>
      <vt:variant>
        <vt:lpwstr/>
      </vt:variant>
      <vt:variant>
        <vt:lpwstr>_Toc210222936</vt:lpwstr>
      </vt:variant>
      <vt:variant>
        <vt:i4>1376313</vt:i4>
      </vt:variant>
      <vt:variant>
        <vt:i4>77</vt:i4>
      </vt:variant>
      <vt:variant>
        <vt:i4>0</vt:i4>
      </vt:variant>
      <vt:variant>
        <vt:i4>5</vt:i4>
      </vt:variant>
      <vt:variant>
        <vt:lpwstr/>
      </vt:variant>
      <vt:variant>
        <vt:lpwstr>_Toc210222935</vt:lpwstr>
      </vt:variant>
      <vt:variant>
        <vt:i4>1376313</vt:i4>
      </vt:variant>
      <vt:variant>
        <vt:i4>71</vt:i4>
      </vt:variant>
      <vt:variant>
        <vt:i4>0</vt:i4>
      </vt:variant>
      <vt:variant>
        <vt:i4>5</vt:i4>
      </vt:variant>
      <vt:variant>
        <vt:lpwstr/>
      </vt:variant>
      <vt:variant>
        <vt:lpwstr>_Toc210222934</vt:lpwstr>
      </vt:variant>
      <vt:variant>
        <vt:i4>1376313</vt:i4>
      </vt:variant>
      <vt:variant>
        <vt:i4>65</vt:i4>
      </vt:variant>
      <vt:variant>
        <vt:i4>0</vt:i4>
      </vt:variant>
      <vt:variant>
        <vt:i4>5</vt:i4>
      </vt:variant>
      <vt:variant>
        <vt:lpwstr/>
      </vt:variant>
      <vt:variant>
        <vt:lpwstr>_Toc210222933</vt:lpwstr>
      </vt:variant>
      <vt:variant>
        <vt:i4>1376313</vt:i4>
      </vt:variant>
      <vt:variant>
        <vt:i4>59</vt:i4>
      </vt:variant>
      <vt:variant>
        <vt:i4>0</vt:i4>
      </vt:variant>
      <vt:variant>
        <vt:i4>5</vt:i4>
      </vt:variant>
      <vt:variant>
        <vt:lpwstr/>
      </vt:variant>
      <vt:variant>
        <vt:lpwstr>_Toc210222932</vt:lpwstr>
      </vt:variant>
      <vt:variant>
        <vt:i4>1376313</vt:i4>
      </vt:variant>
      <vt:variant>
        <vt:i4>53</vt:i4>
      </vt:variant>
      <vt:variant>
        <vt:i4>0</vt:i4>
      </vt:variant>
      <vt:variant>
        <vt:i4>5</vt:i4>
      </vt:variant>
      <vt:variant>
        <vt:lpwstr/>
      </vt:variant>
      <vt:variant>
        <vt:lpwstr>_Toc210222931</vt:lpwstr>
      </vt:variant>
      <vt:variant>
        <vt:i4>1376313</vt:i4>
      </vt:variant>
      <vt:variant>
        <vt:i4>47</vt:i4>
      </vt:variant>
      <vt:variant>
        <vt:i4>0</vt:i4>
      </vt:variant>
      <vt:variant>
        <vt:i4>5</vt:i4>
      </vt:variant>
      <vt:variant>
        <vt:lpwstr/>
      </vt:variant>
      <vt:variant>
        <vt:lpwstr>_Toc210222930</vt:lpwstr>
      </vt:variant>
      <vt:variant>
        <vt:i4>1048625</vt:i4>
      </vt:variant>
      <vt:variant>
        <vt:i4>38</vt:i4>
      </vt:variant>
      <vt:variant>
        <vt:i4>0</vt:i4>
      </vt:variant>
      <vt:variant>
        <vt:i4>5</vt:i4>
      </vt:variant>
      <vt:variant>
        <vt:lpwstr/>
      </vt:variant>
      <vt:variant>
        <vt:lpwstr>_Toc209022858</vt:lpwstr>
      </vt:variant>
      <vt:variant>
        <vt:i4>1048625</vt:i4>
      </vt:variant>
      <vt:variant>
        <vt:i4>32</vt:i4>
      </vt:variant>
      <vt:variant>
        <vt:i4>0</vt:i4>
      </vt:variant>
      <vt:variant>
        <vt:i4>5</vt:i4>
      </vt:variant>
      <vt:variant>
        <vt:lpwstr/>
      </vt:variant>
      <vt:variant>
        <vt:lpwstr>_Toc209022857</vt:lpwstr>
      </vt:variant>
      <vt:variant>
        <vt:i4>1048625</vt:i4>
      </vt:variant>
      <vt:variant>
        <vt:i4>26</vt:i4>
      </vt:variant>
      <vt:variant>
        <vt:i4>0</vt:i4>
      </vt:variant>
      <vt:variant>
        <vt:i4>5</vt:i4>
      </vt:variant>
      <vt:variant>
        <vt:lpwstr/>
      </vt:variant>
      <vt:variant>
        <vt:lpwstr>_Toc209022856</vt:lpwstr>
      </vt:variant>
      <vt:variant>
        <vt:i4>1048625</vt:i4>
      </vt:variant>
      <vt:variant>
        <vt:i4>20</vt:i4>
      </vt:variant>
      <vt:variant>
        <vt:i4>0</vt:i4>
      </vt:variant>
      <vt:variant>
        <vt:i4>5</vt:i4>
      </vt:variant>
      <vt:variant>
        <vt:lpwstr/>
      </vt:variant>
      <vt:variant>
        <vt:lpwstr>_Toc209022855</vt:lpwstr>
      </vt:variant>
      <vt:variant>
        <vt:i4>1048625</vt:i4>
      </vt:variant>
      <vt:variant>
        <vt:i4>14</vt:i4>
      </vt:variant>
      <vt:variant>
        <vt:i4>0</vt:i4>
      </vt:variant>
      <vt:variant>
        <vt:i4>5</vt:i4>
      </vt:variant>
      <vt:variant>
        <vt:lpwstr/>
      </vt:variant>
      <vt:variant>
        <vt:lpwstr>_Toc209022854</vt:lpwstr>
      </vt:variant>
      <vt:variant>
        <vt:i4>1048625</vt:i4>
      </vt:variant>
      <vt:variant>
        <vt:i4>8</vt:i4>
      </vt:variant>
      <vt:variant>
        <vt:i4>0</vt:i4>
      </vt:variant>
      <vt:variant>
        <vt:i4>5</vt:i4>
      </vt:variant>
      <vt:variant>
        <vt:lpwstr/>
      </vt:variant>
      <vt:variant>
        <vt:lpwstr>_Toc209022853</vt:lpwstr>
      </vt:variant>
      <vt:variant>
        <vt:i4>1048625</vt:i4>
      </vt:variant>
      <vt:variant>
        <vt:i4>2</vt:i4>
      </vt:variant>
      <vt:variant>
        <vt:i4>0</vt:i4>
      </vt:variant>
      <vt:variant>
        <vt:i4>5</vt:i4>
      </vt:variant>
      <vt:variant>
        <vt:lpwstr/>
      </vt:variant>
      <vt:variant>
        <vt:lpwstr>_Toc209022852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Alem Abraha</dc:creator>
  <cp:keywords/>
  <dc:description/>
  <cp:lastModifiedBy>Heinz Freisling</cp:lastModifiedBy>
  <cp:revision>419</cp:revision>
  <dcterms:created xsi:type="dcterms:W3CDTF">2025-09-29T20:54:00Z</dcterms:created>
  <dcterms:modified xsi:type="dcterms:W3CDTF">2025-11-06T14:47:00Z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3a73059f-ccde-411b-974a-6b80c544e0f3</vt:lpwstr>
  </property>
</Properties>
</file>