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6DE8" w14:textId="493C38F1" w:rsidR="00A07A16" w:rsidRPr="0093343E" w:rsidRDefault="00A07A16" w:rsidP="00A07A16">
      <w:pPr>
        <w:widowControl/>
        <w:spacing w:after="200" w:line="276" w:lineRule="auto"/>
        <w:jc w:val="center"/>
        <w:rPr>
          <w:rFonts w:ascii="Times" w:hAnsi="Times" w:cs="Times"/>
          <w:b/>
          <w:bCs/>
          <w:color w:val="auto"/>
        </w:rPr>
      </w:pPr>
      <w:r w:rsidRPr="0093343E">
        <w:rPr>
          <w:rFonts w:ascii="Times" w:hAnsi="Times" w:cs="Times"/>
          <w:b/>
          <w:bCs/>
          <w:color w:val="auto"/>
        </w:rPr>
        <w:t>Table of Content</w:t>
      </w:r>
    </w:p>
    <w:p w14:paraId="26615A8E" w14:textId="77777777" w:rsidR="00AA7D25" w:rsidRPr="0093343E" w:rsidRDefault="00AA7D25" w:rsidP="00A07A16">
      <w:pPr>
        <w:widowControl/>
        <w:spacing w:after="200" w:line="276" w:lineRule="auto"/>
        <w:jc w:val="center"/>
        <w:rPr>
          <w:rFonts w:ascii="Times" w:hAnsi="Times" w:cs="Times"/>
          <w:b/>
          <w:bCs/>
        </w:rPr>
      </w:pPr>
    </w:p>
    <w:p w14:paraId="1E5E5B60" w14:textId="1AA60835" w:rsidR="00A07A16" w:rsidRDefault="006F2405" w:rsidP="00A07A16">
      <w:pPr>
        <w:spacing w:line="480" w:lineRule="auto"/>
        <w:rPr>
          <w:color w:val="000000" w:themeColor="text1"/>
        </w:rPr>
      </w:pPr>
      <w:r w:rsidRPr="006F2405">
        <w:rPr>
          <w:color w:val="000000" w:themeColor="text1"/>
        </w:rPr>
        <w:t xml:space="preserve">This study optimized nanozyme catalytic performance by tuning material composition and nanostructure, constructing a H₂O₂-free colorimetric LFIA platform based on DMSN-confined </w:t>
      </w:r>
      <w:proofErr w:type="spellStart"/>
      <w:r w:rsidRPr="006F2405">
        <w:rPr>
          <w:color w:val="000000" w:themeColor="text1"/>
        </w:rPr>
        <w:t>Mn₂O</w:t>
      </w:r>
      <w:proofErr w:type="spellEnd"/>
      <w:r w:rsidRPr="006F2405">
        <w:rPr>
          <w:color w:val="000000" w:themeColor="text1"/>
        </w:rPr>
        <w:t>₃. The platform achieved a CRP detection limit of 0.25 ng/mL, lower than those of previously reported nanozyme-based colorimetric LFIA methods.</w:t>
      </w:r>
    </w:p>
    <w:p w14:paraId="615BD277" w14:textId="77777777" w:rsidR="006F2405" w:rsidRPr="006F2405" w:rsidRDefault="006F2405" w:rsidP="00A07A16">
      <w:pPr>
        <w:spacing w:line="480" w:lineRule="auto"/>
        <w:rPr>
          <w:color w:val="auto"/>
        </w:rPr>
      </w:pPr>
    </w:p>
    <w:p w14:paraId="7DF975AF" w14:textId="10212722" w:rsidR="000D2245" w:rsidRPr="00BC5F64" w:rsidRDefault="00BC5F64" w:rsidP="00A07A16">
      <w:pPr>
        <w:spacing w:line="480" w:lineRule="auto"/>
        <w:rPr>
          <w:rFonts w:ascii="Times" w:hAnsi="Times" w:cs="Times"/>
          <w:color w:val="auto"/>
        </w:rPr>
      </w:pPr>
      <w:r w:rsidRPr="00BC5F64">
        <w:rPr>
          <w:rFonts w:ascii="Times" w:hAnsi="Times" w:cs="Times"/>
          <w:iCs/>
          <w:color w:val="auto"/>
          <w:kern w:val="0"/>
          <w:szCs w:val="20"/>
          <w:lang w:eastAsia="en-US"/>
        </w:rPr>
        <w:t xml:space="preserve">Jiaqi Fang </w:t>
      </w:r>
      <w:r w:rsidR="000E7670">
        <w:rPr>
          <w:rFonts w:ascii="Times" w:hAnsi="Times" w:cs="Times" w:hint="eastAsia"/>
          <w:iCs/>
          <w:color w:val="auto"/>
          <w:kern w:val="0"/>
          <w:szCs w:val="20"/>
          <w:vertAlign w:val="superscript"/>
        </w:rPr>
        <w:t>1</w:t>
      </w:r>
      <w:r w:rsidRPr="00BC5F64">
        <w:rPr>
          <w:rFonts w:ascii="Times" w:hAnsi="Times" w:cs="Times"/>
          <w:iCs/>
          <w:color w:val="auto"/>
          <w:kern w:val="0"/>
          <w:szCs w:val="20"/>
          <w:lang w:eastAsia="en-US"/>
        </w:rPr>
        <w:t xml:space="preserve">, Fang Gao </w:t>
      </w:r>
      <w:r w:rsidR="000E7670">
        <w:rPr>
          <w:rFonts w:ascii="Times" w:hAnsi="Times" w:cs="Times" w:hint="eastAsia"/>
          <w:iCs/>
          <w:color w:val="auto"/>
          <w:kern w:val="0"/>
          <w:szCs w:val="20"/>
          <w:vertAlign w:val="superscript"/>
        </w:rPr>
        <w:t>2</w:t>
      </w:r>
      <w:r w:rsidRPr="00BC5F64">
        <w:rPr>
          <w:rFonts w:ascii="Times" w:hAnsi="Times" w:cs="Times"/>
          <w:iCs/>
          <w:color w:val="auto"/>
          <w:kern w:val="0"/>
          <w:szCs w:val="20"/>
          <w:vertAlign w:val="superscript"/>
          <w:lang w:eastAsia="en-US"/>
        </w:rPr>
        <w:t>*</w:t>
      </w:r>
      <w:r w:rsidRPr="00BC5F64">
        <w:rPr>
          <w:rFonts w:ascii="Times" w:hAnsi="Times" w:cs="Times"/>
          <w:iCs/>
          <w:color w:val="auto"/>
          <w:kern w:val="0"/>
          <w:szCs w:val="20"/>
          <w:lang w:eastAsia="en-US"/>
        </w:rPr>
        <w:t xml:space="preserve"> Ye Zhang </w:t>
      </w:r>
      <w:r w:rsidR="000E7670">
        <w:rPr>
          <w:rFonts w:ascii="Times" w:hAnsi="Times" w:cs="Times" w:hint="eastAsia"/>
          <w:iCs/>
          <w:color w:val="auto"/>
          <w:kern w:val="0"/>
          <w:szCs w:val="20"/>
          <w:vertAlign w:val="superscript"/>
        </w:rPr>
        <w:t>1</w:t>
      </w:r>
      <w:r w:rsidRPr="00BC5F64">
        <w:rPr>
          <w:rFonts w:ascii="Times" w:hAnsi="Times" w:cs="Times"/>
          <w:iCs/>
          <w:color w:val="auto"/>
          <w:kern w:val="0"/>
          <w:szCs w:val="20"/>
          <w:lang w:eastAsia="en-US"/>
        </w:rPr>
        <w:t xml:space="preserve">, Yining Yao </w:t>
      </w:r>
      <w:r w:rsidR="000E7670">
        <w:rPr>
          <w:rFonts w:ascii="Times" w:hAnsi="Times" w:cs="Times" w:hint="eastAsia"/>
          <w:iCs/>
          <w:color w:val="auto"/>
          <w:kern w:val="0"/>
          <w:szCs w:val="20"/>
          <w:vertAlign w:val="superscript"/>
        </w:rPr>
        <w:t>3</w:t>
      </w:r>
      <w:r w:rsidRPr="00BC5F64">
        <w:rPr>
          <w:rFonts w:ascii="Times" w:hAnsi="Times" w:cs="Times"/>
          <w:iCs/>
          <w:color w:val="auto"/>
          <w:kern w:val="0"/>
          <w:szCs w:val="20"/>
          <w:lang w:eastAsia="en-US"/>
        </w:rPr>
        <w:t xml:space="preserve">, </w:t>
      </w:r>
      <w:proofErr w:type="spellStart"/>
      <w:r w:rsidRPr="00BC5F64">
        <w:rPr>
          <w:rFonts w:ascii="Times" w:hAnsi="Times" w:cs="Times"/>
          <w:iCs/>
          <w:color w:val="auto"/>
          <w:kern w:val="0"/>
          <w:szCs w:val="20"/>
          <w:lang w:eastAsia="en-US"/>
        </w:rPr>
        <w:t>Shaonian</w:t>
      </w:r>
      <w:proofErr w:type="spellEnd"/>
      <w:r w:rsidRPr="00BC5F64">
        <w:rPr>
          <w:rFonts w:ascii="Times" w:hAnsi="Times" w:cs="Times"/>
          <w:iCs/>
          <w:color w:val="auto"/>
          <w:kern w:val="0"/>
          <w:szCs w:val="20"/>
          <w:lang w:eastAsia="en-US"/>
        </w:rPr>
        <w:t xml:space="preserve"> Ye </w:t>
      </w:r>
      <w:r w:rsidR="000E7670">
        <w:rPr>
          <w:rFonts w:ascii="Times" w:hAnsi="Times" w:cs="Times" w:hint="eastAsia"/>
          <w:iCs/>
          <w:color w:val="auto"/>
          <w:kern w:val="0"/>
          <w:szCs w:val="20"/>
          <w:vertAlign w:val="superscript"/>
        </w:rPr>
        <w:t>2</w:t>
      </w:r>
      <w:r w:rsidRPr="00BC5F64">
        <w:rPr>
          <w:rFonts w:ascii="Times" w:hAnsi="Times" w:cs="Times"/>
          <w:iCs/>
          <w:color w:val="auto"/>
          <w:kern w:val="0"/>
          <w:szCs w:val="20"/>
          <w:lang w:eastAsia="en-US"/>
        </w:rPr>
        <w:t xml:space="preserve">, Chao Liu </w:t>
      </w:r>
      <w:r w:rsidR="000E7670">
        <w:rPr>
          <w:rFonts w:ascii="Times" w:hAnsi="Times" w:cs="Times" w:hint="eastAsia"/>
          <w:iCs/>
          <w:color w:val="auto"/>
          <w:kern w:val="0"/>
          <w:szCs w:val="20"/>
          <w:vertAlign w:val="superscript"/>
        </w:rPr>
        <w:t>1</w:t>
      </w:r>
      <w:r w:rsidRPr="00BC5F64">
        <w:rPr>
          <w:rFonts w:ascii="Times" w:hAnsi="Times" w:cs="Times"/>
          <w:iCs/>
          <w:color w:val="auto"/>
          <w:kern w:val="0"/>
          <w:szCs w:val="20"/>
          <w:vertAlign w:val="superscript"/>
          <w:lang w:eastAsia="en-US"/>
        </w:rPr>
        <w:t>*</w:t>
      </w:r>
      <w:r w:rsidRPr="00BC5F64">
        <w:rPr>
          <w:rFonts w:ascii="Times" w:hAnsi="Times" w:cs="Times"/>
          <w:iCs/>
          <w:color w:val="auto"/>
          <w:kern w:val="0"/>
          <w:szCs w:val="20"/>
          <w:lang w:eastAsia="en-US"/>
        </w:rPr>
        <w:t xml:space="preserve">, Chengzhong Yu </w:t>
      </w:r>
      <w:r w:rsidR="000E7670">
        <w:rPr>
          <w:rFonts w:ascii="Times" w:hAnsi="Times" w:cs="Times" w:hint="eastAsia"/>
          <w:iCs/>
          <w:color w:val="auto"/>
          <w:kern w:val="0"/>
          <w:szCs w:val="20"/>
          <w:vertAlign w:val="superscript"/>
        </w:rPr>
        <w:t>1</w:t>
      </w:r>
      <w:r w:rsidRPr="00BC5F64">
        <w:rPr>
          <w:rFonts w:ascii="Times" w:hAnsi="Times" w:cs="Times"/>
          <w:iCs/>
          <w:color w:val="auto"/>
          <w:kern w:val="0"/>
          <w:szCs w:val="20"/>
          <w:vertAlign w:val="superscript"/>
          <w:lang w:eastAsia="en-US"/>
        </w:rPr>
        <w:t xml:space="preserve"> </w:t>
      </w:r>
      <w:r w:rsidR="000E7670">
        <w:rPr>
          <w:rFonts w:ascii="Times" w:hAnsi="Times" w:cs="Times" w:hint="eastAsia"/>
          <w:iCs/>
          <w:color w:val="auto"/>
          <w:kern w:val="0"/>
          <w:szCs w:val="20"/>
          <w:vertAlign w:val="superscript"/>
        </w:rPr>
        <w:t>3</w:t>
      </w:r>
      <w:r w:rsidRPr="00BC5F64">
        <w:rPr>
          <w:rFonts w:ascii="Times" w:hAnsi="Times" w:cs="Times"/>
          <w:iCs/>
          <w:color w:val="auto"/>
          <w:kern w:val="0"/>
          <w:szCs w:val="20"/>
          <w:vertAlign w:val="superscript"/>
          <w:lang w:eastAsia="en-US"/>
        </w:rPr>
        <w:t>*</w:t>
      </w:r>
    </w:p>
    <w:p w14:paraId="61232C3A" w14:textId="77777777" w:rsidR="00A07A16" w:rsidRPr="0093343E" w:rsidRDefault="00A07A16" w:rsidP="00A07A16">
      <w:pPr>
        <w:spacing w:line="480" w:lineRule="auto"/>
        <w:rPr>
          <w:rFonts w:ascii="Times" w:hAnsi="Times" w:cs="Times"/>
          <w:color w:val="auto"/>
        </w:rPr>
      </w:pPr>
    </w:p>
    <w:p w14:paraId="2A1156FC" w14:textId="26B3FD86" w:rsidR="00321599" w:rsidRPr="006F2405" w:rsidRDefault="00321599" w:rsidP="00A07A16">
      <w:pPr>
        <w:spacing w:line="480" w:lineRule="auto"/>
        <w:rPr>
          <w:b/>
          <w:bCs/>
          <w:color w:val="EE0000"/>
        </w:rPr>
      </w:pPr>
      <w:bookmarkStart w:id="0" w:name="_Hlk82631349"/>
      <w:r w:rsidRPr="006F2405">
        <w:rPr>
          <w:b/>
          <w:bCs/>
          <w:color w:val="EE0000"/>
        </w:rPr>
        <w:t xml:space="preserve">The </w:t>
      </w:r>
      <w:r w:rsidR="006F2405" w:rsidRPr="006F2405">
        <w:rPr>
          <w:b/>
          <w:bCs/>
          <w:color w:val="EE0000"/>
        </w:rPr>
        <w:t>material composition and nanostructure of nanozymes</w:t>
      </w:r>
      <w:r w:rsidRPr="006F2405">
        <w:rPr>
          <w:b/>
          <w:bCs/>
          <w:color w:val="EE0000"/>
        </w:rPr>
        <w:t xml:space="preserve"> matters for Improving Lateral Flow Immunoassay Performance</w:t>
      </w:r>
      <w:bookmarkEnd w:id="0"/>
    </w:p>
    <w:p w14:paraId="70AFA7F0" w14:textId="5D110CF3" w:rsidR="00DD2BA8" w:rsidRPr="00694E6F" w:rsidRDefault="006F0AB6" w:rsidP="00694E6F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noProof/>
        </w:rPr>
        <w:drawing>
          <wp:inline distT="0" distB="0" distL="0" distR="0" wp14:anchorId="722AB10C" wp14:editId="28329A17">
            <wp:extent cx="1374648" cy="914400"/>
            <wp:effectExtent l="0" t="0" r="0" b="0"/>
            <wp:docPr id="12343124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12419" name="图片 12343124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BA8" w:rsidRPr="00694E6F" w:rsidSect="003C1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A719" w14:textId="77777777" w:rsidR="00CA71FB" w:rsidRDefault="00CA71FB" w:rsidP="007209D0">
      <w:r>
        <w:separator/>
      </w:r>
    </w:p>
  </w:endnote>
  <w:endnote w:type="continuationSeparator" w:id="0">
    <w:p w14:paraId="7FCC2D5F" w14:textId="77777777" w:rsidR="00CA71FB" w:rsidRDefault="00CA71FB" w:rsidP="0072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nson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Times New Roman"/>
    <w:charset w:val="00"/>
    <w:family w:val="auto"/>
    <w:pitch w:val="default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4EDB" w14:textId="77777777" w:rsidR="00CA71FB" w:rsidRDefault="00CA71FB" w:rsidP="007209D0">
      <w:r>
        <w:separator/>
      </w:r>
    </w:p>
  </w:footnote>
  <w:footnote w:type="continuationSeparator" w:id="0">
    <w:p w14:paraId="66674835" w14:textId="77777777" w:rsidR="00CA71FB" w:rsidRDefault="00CA71FB" w:rsidP="00720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20F15"/>
    <w:multiLevelType w:val="multilevel"/>
    <w:tmpl w:val="24520F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7942448"/>
    <w:multiLevelType w:val="hybridMultilevel"/>
    <w:tmpl w:val="B6B01644"/>
    <w:lvl w:ilvl="0" w:tplc="C7D26B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353AB"/>
    <w:multiLevelType w:val="hybridMultilevel"/>
    <w:tmpl w:val="9E2EB47C"/>
    <w:lvl w:ilvl="0" w:tplc="CDC44F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6DAD"/>
    <w:multiLevelType w:val="multilevel"/>
    <w:tmpl w:val="BDF03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8F1702"/>
    <w:multiLevelType w:val="hybridMultilevel"/>
    <w:tmpl w:val="3A4CE1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F5BC3"/>
    <w:multiLevelType w:val="multilevel"/>
    <w:tmpl w:val="A260C0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73E84BD"/>
    <w:multiLevelType w:val="multilevel"/>
    <w:tmpl w:val="573E84BD"/>
    <w:lvl w:ilvl="0">
      <w:start w:val="2"/>
      <w:numFmt w:val="decimal"/>
      <w:suff w:val="nothing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46AA17"/>
    <w:multiLevelType w:val="multilevel"/>
    <w:tmpl w:val="CF269098"/>
    <w:lvl w:ilvl="0">
      <w:start w:val="3"/>
      <w:numFmt w:val="decimal"/>
      <w:suff w:val="nothing"/>
      <w:lvlText w:val="%1."/>
      <w:lvlJc w:val="left"/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7563EC"/>
    <w:multiLevelType w:val="hybridMultilevel"/>
    <w:tmpl w:val="09FC4780"/>
    <w:lvl w:ilvl="0" w:tplc="F69AF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2C77"/>
    <w:multiLevelType w:val="hybridMultilevel"/>
    <w:tmpl w:val="7BF29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558F8"/>
    <w:multiLevelType w:val="hybridMultilevel"/>
    <w:tmpl w:val="619859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805"/>
    <w:multiLevelType w:val="hybridMultilevel"/>
    <w:tmpl w:val="E52ED9EA"/>
    <w:lvl w:ilvl="0" w:tplc="91DE5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240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CC4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D4C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C5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66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BC7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47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047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FF6443"/>
    <w:multiLevelType w:val="hybridMultilevel"/>
    <w:tmpl w:val="9E2CA60A"/>
    <w:lvl w:ilvl="0" w:tplc="EAEAC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F3E89"/>
    <w:multiLevelType w:val="multilevel"/>
    <w:tmpl w:val="B0A2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082AF3"/>
    <w:multiLevelType w:val="multilevel"/>
    <w:tmpl w:val="C61E1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603538607">
    <w:abstractNumId w:val="0"/>
  </w:num>
  <w:num w:numId="2" w16cid:durableId="1800025545">
    <w:abstractNumId w:val="6"/>
  </w:num>
  <w:num w:numId="3" w16cid:durableId="768160439">
    <w:abstractNumId w:val="7"/>
  </w:num>
  <w:num w:numId="4" w16cid:durableId="209922983">
    <w:abstractNumId w:val="14"/>
  </w:num>
  <w:num w:numId="5" w16cid:durableId="1039276700">
    <w:abstractNumId w:val="3"/>
  </w:num>
  <w:num w:numId="6" w16cid:durableId="1711150650">
    <w:abstractNumId w:val="5"/>
  </w:num>
  <w:num w:numId="7" w16cid:durableId="945115475">
    <w:abstractNumId w:val="13"/>
  </w:num>
  <w:num w:numId="8" w16cid:durableId="1434397694">
    <w:abstractNumId w:val="10"/>
  </w:num>
  <w:num w:numId="9" w16cid:durableId="234364472">
    <w:abstractNumId w:val="11"/>
  </w:num>
  <w:num w:numId="10" w16cid:durableId="1314024336">
    <w:abstractNumId w:val="2"/>
  </w:num>
  <w:num w:numId="11" w16cid:durableId="825900600">
    <w:abstractNumId w:val="4"/>
  </w:num>
  <w:num w:numId="12" w16cid:durableId="531570981">
    <w:abstractNumId w:val="12"/>
  </w:num>
  <w:num w:numId="13" w16cid:durableId="739443006">
    <w:abstractNumId w:val="9"/>
  </w:num>
  <w:num w:numId="14" w16cid:durableId="1705521926">
    <w:abstractNumId w:val="8"/>
  </w:num>
  <w:num w:numId="15" w16cid:durableId="1586068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16"/>
    <w:rsid w:val="00007F59"/>
    <w:rsid w:val="00012C3F"/>
    <w:rsid w:val="00013A8C"/>
    <w:rsid w:val="000147B9"/>
    <w:rsid w:val="0002287B"/>
    <w:rsid w:val="000314A0"/>
    <w:rsid w:val="00031809"/>
    <w:rsid w:val="00034AE2"/>
    <w:rsid w:val="000436F9"/>
    <w:rsid w:val="00043DDB"/>
    <w:rsid w:val="00051229"/>
    <w:rsid w:val="00055215"/>
    <w:rsid w:val="00057CCA"/>
    <w:rsid w:val="00062271"/>
    <w:rsid w:val="000652A9"/>
    <w:rsid w:val="000665FA"/>
    <w:rsid w:val="000707E9"/>
    <w:rsid w:val="00074440"/>
    <w:rsid w:val="000773E2"/>
    <w:rsid w:val="0008298C"/>
    <w:rsid w:val="00087FC2"/>
    <w:rsid w:val="000A2DB9"/>
    <w:rsid w:val="000A5A4C"/>
    <w:rsid w:val="000C2FEA"/>
    <w:rsid w:val="000D2245"/>
    <w:rsid w:val="000D41CA"/>
    <w:rsid w:val="000D6F46"/>
    <w:rsid w:val="000E035C"/>
    <w:rsid w:val="000E0BAC"/>
    <w:rsid w:val="000E241D"/>
    <w:rsid w:val="000E62BD"/>
    <w:rsid w:val="000E7214"/>
    <w:rsid w:val="000E7670"/>
    <w:rsid w:val="000F1E78"/>
    <w:rsid w:val="000F62CD"/>
    <w:rsid w:val="00105AED"/>
    <w:rsid w:val="00112788"/>
    <w:rsid w:val="00133FF4"/>
    <w:rsid w:val="00144262"/>
    <w:rsid w:val="0014630F"/>
    <w:rsid w:val="0016184B"/>
    <w:rsid w:val="00177098"/>
    <w:rsid w:val="00184101"/>
    <w:rsid w:val="0018680C"/>
    <w:rsid w:val="001A625B"/>
    <w:rsid w:val="001B0101"/>
    <w:rsid w:val="001B629A"/>
    <w:rsid w:val="001B680A"/>
    <w:rsid w:val="001C3FB4"/>
    <w:rsid w:val="001C5A4B"/>
    <w:rsid w:val="001C7F8A"/>
    <w:rsid w:val="001D13C5"/>
    <w:rsid w:val="001D64F7"/>
    <w:rsid w:val="001E182E"/>
    <w:rsid w:val="001E3BD8"/>
    <w:rsid w:val="001F77A4"/>
    <w:rsid w:val="002026EB"/>
    <w:rsid w:val="00205885"/>
    <w:rsid w:val="00215BD2"/>
    <w:rsid w:val="00235F2B"/>
    <w:rsid w:val="002568B3"/>
    <w:rsid w:val="0026050F"/>
    <w:rsid w:val="002621AC"/>
    <w:rsid w:val="00262F3F"/>
    <w:rsid w:val="002673C0"/>
    <w:rsid w:val="00293DD7"/>
    <w:rsid w:val="002A57BD"/>
    <w:rsid w:val="002A6712"/>
    <w:rsid w:val="002B4EAB"/>
    <w:rsid w:val="002C4AE2"/>
    <w:rsid w:val="002C7D90"/>
    <w:rsid w:val="002D50CE"/>
    <w:rsid w:val="002E5C5B"/>
    <w:rsid w:val="00304D3F"/>
    <w:rsid w:val="00305B39"/>
    <w:rsid w:val="00321599"/>
    <w:rsid w:val="00326204"/>
    <w:rsid w:val="00340134"/>
    <w:rsid w:val="0034264A"/>
    <w:rsid w:val="0034560E"/>
    <w:rsid w:val="00347678"/>
    <w:rsid w:val="00350E70"/>
    <w:rsid w:val="00355429"/>
    <w:rsid w:val="00361C78"/>
    <w:rsid w:val="00372102"/>
    <w:rsid w:val="003809AA"/>
    <w:rsid w:val="00383E43"/>
    <w:rsid w:val="003B5437"/>
    <w:rsid w:val="003C1B5C"/>
    <w:rsid w:val="003C4ABC"/>
    <w:rsid w:val="003D2C96"/>
    <w:rsid w:val="003D35B3"/>
    <w:rsid w:val="003D3EE0"/>
    <w:rsid w:val="003F3147"/>
    <w:rsid w:val="003F5E7F"/>
    <w:rsid w:val="0040143E"/>
    <w:rsid w:val="00404675"/>
    <w:rsid w:val="00404C6A"/>
    <w:rsid w:val="0041141A"/>
    <w:rsid w:val="004146E3"/>
    <w:rsid w:val="004150B6"/>
    <w:rsid w:val="00420D8F"/>
    <w:rsid w:val="00421BCD"/>
    <w:rsid w:val="004250B7"/>
    <w:rsid w:val="0043064F"/>
    <w:rsid w:val="004406C5"/>
    <w:rsid w:val="0044326D"/>
    <w:rsid w:val="00443A35"/>
    <w:rsid w:val="0045332C"/>
    <w:rsid w:val="00453634"/>
    <w:rsid w:val="00453FB5"/>
    <w:rsid w:val="0045557F"/>
    <w:rsid w:val="00460E5F"/>
    <w:rsid w:val="0047138C"/>
    <w:rsid w:val="0047214F"/>
    <w:rsid w:val="00484F31"/>
    <w:rsid w:val="004931AE"/>
    <w:rsid w:val="00496507"/>
    <w:rsid w:val="004A1E31"/>
    <w:rsid w:val="004A42B5"/>
    <w:rsid w:val="004B6DFD"/>
    <w:rsid w:val="004C2B7D"/>
    <w:rsid w:val="004C73D8"/>
    <w:rsid w:val="004C7B23"/>
    <w:rsid w:val="004D1F50"/>
    <w:rsid w:val="004D3D1E"/>
    <w:rsid w:val="004D41A5"/>
    <w:rsid w:val="004E05D9"/>
    <w:rsid w:val="004F02A2"/>
    <w:rsid w:val="004F15D5"/>
    <w:rsid w:val="004F217D"/>
    <w:rsid w:val="00513C27"/>
    <w:rsid w:val="005145E4"/>
    <w:rsid w:val="00520628"/>
    <w:rsid w:val="00527230"/>
    <w:rsid w:val="0053058D"/>
    <w:rsid w:val="00532305"/>
    <w:rsid w:val="00541064"/>
    <w:rsid w:val="0054517B"/>
    <w:rsid w:val="00546416"/>
    <w:rsid w:val="0055397F"/>
    <w:rsid w:val="00560CF9"/>
    <w:rsid w:val="005666B5"/>
    <w:rsid w:val="005729F1"/>
    <w:rsid w:val="00572DA1"/>
    <w:rsid w:val="00573769"/>
    <w:rsid w:val="00575536"/>
    <w:rsid w:val="005758E0"/>
    <w:rsid w:val="00576E49"/>
    <w:rsid w:val="00580311"/>
    <w:rsid w:val="00582F6C"/>
    <w:rsid w:val="00587857"/>
    <w:rsid w:val="005928B7"/>
    <w:rsid w:val="005A63DF"/>
    <w:rsid w:val="005B2759"/>
    <w:rsid w:val="005B2F4B"/>
    <w:rsid w:val="005B7E1F"/>
    <w:rsid w:val="005C619E"/>
    <w:rsid w:val="005D269C"/>
    <w:rsid w:val="005D4223"/>
    <w:rsid w:val="005E7CDA"/>
    <w:rsid w:val="005F4302"/>
    <w:rsid w:val="00600BE6"/>
    <w:rsid w:val="00602B7C"/>
    <w:rsid w:val="00604FCA"/>
    <w:rsid w:val="006140DE"/>
    <w:rsid w:val="00621D72"/>
    <w:rsid w:val="00626639"/>
    <w:rsid w:val="0064624C"/>
    <w:rsid w:val="00651B25"/>
    <w:rsid w:val="00657B9F"/>
    <w:rsid w:val="00662315"/>
    <w:rsid w:val="006661CA"/>
    <w:rsid w:val="00671F50"/>
    <w:rsid w:val="00677F43"/>
    <w:rsid w:val="00680750"/>
    <w:rsid w:val="00682A46"/>
    <w:rsid w:val="00686FE3"/>
    <w:rsid w:val="00691DF6"/>
    <w:rsid w:val="00694E6F"/>
    <w:rsid w:val="006978CD"/>
    <w:rsid w:val="006A67FB"/>
    <w:rsid w:val="006B3520"/>
    <w:rsid w:val="006C5CCE"/>
    <w:rsid w:val="006D0F5B"/>
    <w:rsid w:val="006E3683"/>
    <w:rsid w:val="006E6CFD"/>
    <w:rsid w:val="006F0AB6"/>
    <w:rsid w:val="006F2405"/>
    <w:rsid w:val="00700125"/>
    <w:rsid w:val="00700E39"/>
    <w:rsid w:val="00704E65"/>
    <w:rsid w:val="00711F15"/>
    <w:rsid w:val="00714D49"/>
    <w:rsid w:val="0071716B"/>
    <w:rsid w:val="007209D0"/>
    <w:rsid w:val="00720B2E"/>
    <w:rsid w:val="0072371D"/>
    <w:rsid w:val="0072470D"/>
    <w:rsid w:val="00725799"/>
    <w:rsid w:val="00730247"/>
    <w:rsid w:val="007319D4"/>
    <w:rsid w:val="00736682"/>
    <w:rsid w:val="00741500"/>
    <w:rsid w:val="0074608E"/>
    <w:rsid w:val="007618CA"/>
    <w:rsid w:val="00763477"/>
    <w:rsid w:val="00773213"/>
    <w:rsid w:val="00793B13"/>
    <w:rsid w:val="007A0E38"/>
    <w:rsid w:val="007A3E96"/>
    <w:rsid w:val="007A5A36"/>
    <w:rsid w:val="007B0139"/>
    <w:rsid w:val="007B62D5"/>
    <w:rsid w:val="007C193C"/>
    <w:rsid w:val="007E08DC"/>
    <w:rsid w:val="007E0B58"/>
    <w:rsid w:val="007E5765"/>
    <w:rsid w:val="007F33C6"/>
    <w:rsid w:val="007F3551"/>
    <w:rsid w:val="00802BCB"/>
    <w:rsid w:val="00816315"/>
    <w:rsid w:val="00817108"/>
    <w:rsid w:val="0082783C"/>
    <w:rsid w:val="00830A16"/>
    <w:rsid w:val="00835BFA"/>
    <w:rsid w:val="0084017E"/>
    <w:rsid w:val="00845C8B"/>
    <w:rsid w:val="0085179A"/>
    <w:rsid w:val="00873F8F"/>
    <w:rsid w:val="00880477"/>
    <w:rsid w:val="00882D59"/>
    <w:rsid w:val="00883AEC"/>
    <w:rsid w:val="00887265"/>
    <w:rsid w:val="00895E07"/>
    <w:rsid w:val="008A4F77"/>
    <w:rsid w:val="008A795D"/>
    <w:rsid w:val="008B0EDA"/>
    <w:rsid w:val="008B3774"/>
    <w:rsid w:val="008C0AFC"/>
    <w:rsid w:val="008C3A12"/>
    <w:rsid w:val="008D0D6F"/>
    <w:rsid w:val="008D3E33"/>
    <w:rsid w:val="008E0CCE"/>
    <w:rsid w:val="008E2580"/>
    <w:rsid w:val="008E5D09"/>
    <w:rsid w:val="008F3B0F"/>
    <w:rsid w:val="008F428A"/>
    <w:rsid w:val="008F54AB"/>
    <w:rsid w:val="008F7D07"/>
    <w:rsid w:val="0090036B"/>
    <w:rsid w:val="009059BE"/>
    <w:rsid w:val="00916461"/>
    <w:rsid w:val="00927469"/>
    <w:rsid w:val="00930847"/>
    <w:rsid w:val="0093343E"/>
    <w:rsid w:val="00934236"/>
    <w:rsid w:val="00944906"/>
    <w:rsid w:val="00956821"/>
    <w:rsid w:val="00960515"/>
    <w:rsid w:val="00960FAF"/>
    <w:rsid w:val="0096770F"/>
    <w:rsid w:val="00975458"/>
    <w:rsid w:val="00983BBE"/>
    <w:rsid w:val="00986E15"/>
    <w:rsid w:val="00990379"/>
    <w:rsid w:val="009A0D7E"/>
    <w:rsid w:val="009A4054"/>
    <w:rsid w:val="009C2C96"/>
    <w:rsid w:val="009D0585"/>
    <w:rsid w:val="009D3DEA"/>
    <w:rsid w:val="009E0238"/>
    <w:rsid w:val="009E3CA1"/>
    <w:rsid w:val="009E5ABF"/>
    <w:rsid w:val="009F03B2"/>
    <w:rsid w:val="009F313A"/>
    <w:rsid w:val="009F65BC"/>
    <w:rsid w:val="00A061C7"/>
    <w:rsid w:val="00A07A16"/>
    <w:rsid w:val="00A24C2A"/>
    <w:rsid w:val="00A259D5"/>
    <w:rsid w:val="00A2684E"/>
    <w:rsid w:val="00A35662"/>
    <w:rsid w:val="00A36D8A"/>
    <w:rsid w:val="00A378C4"/>
    <w:rsid w:val="00A41A5A"/>
    <w:rsid w:val="00A43DFC"/>
    <w:rsid w:val="00A44487"/>
    <w:rsid w:val="00A467DA"/>
    <w:rsid w:val="00A46B9D"/>
    <w:rsid w:val="00A472D1"/>
    <w:rsid w:val="00A550CB"/>
    <w:rsid w:val="00A7225C"/>
    <w:rsid w:val="00A73036"/>
    <w:rsid w:val="00A84AE9"/>
    <w:rsid w:val="00AA157C"/>
    <w:rsid w:val="00AA3E79"/>
    <w:rsid w:val="00AA7D25"/>
    <w:rsid w:val="00AB758A"/>
    <w:rsid w:val="00AD2221"/>
    <w:rsid w:val="00AD2F42"/>
    <w:rsid w:val="00AE239B"/>
    <w:rsid w:val="00B02BA8"/>
    <w:rsid w:val="00B059B9"/>
    <w:rsid w:val="00B06B3B"/>
    <w:rsid w:val="00B10997"/>
    <w:rsid w:val="00B2299D"/>
    <w:rsid w:val="00B23009"/>
    <w:rsid w:val="00B35B5E"/>
    <w:rsid w:val="00B472FE"/>
    <w:rsid w:val="00B519C6"/>
    <w:rsid w:val="00B52DEA"/>
    <w:rsid w:val="00B75C1F"/>
    <w:rsid w:val="00B84B13"/>
    <w:rsid w:val="00B95DA0"/>
    <w:rsid w:val="00B95DFF"/>
    <w:rsid w:val="00BA753E"/>
    <w:rsid w:val="00BB529B"/>
    <w:rsid w:val="00BB7FC8"/>
    <w:rsid w:val="00BC5F64"/>
    <w:rsid w:val="00BD0832"/>
    <w:rsid w:val="00BD0C9E"/>
    <w:rsid w:val="00BD7E30"/>
    <w:rsid w:val="00BE4D80"/>
    <w:rsid w:val="00BE500C"/>
    <w:rsid w:val="00BE56D2"/>
    <w:rsid w:val="00BE6023"/>
    <w:rsid w:val="00BF297F"/>
    <w:rsid w:val="00BF5E3D"/>
    <w:rsid w:val="00C01097"/>
    <w:rsid w:val="00C01FA4"/>
    <w:rsid w:val="00C13648"/>
    <w:rsid w:val="00C201D8"/>
    <w:rsid w:val="00C23781"/>
    <w:rsid w:val="00C23797"/>
    <w:rsid w:val="00C337B4"/>
    <w:rsid w:val="00C42EA8"/>
    <w:rsid w:val="00C53D29"/>
    <w:rsid w:val="00C54585"/>
    <w:rsid w:val="00C5558B"/>
    <w:rsid w:val="00C56C1D"/>
    <w:rsid w:val="00C61353"/>
    <w:rsid w:val="00C62E9C"/>
    <w:rsid w:val="00C749F3"/>
    <w:rsid w:val="00C8716E"/>
    <w:rsid w:val="00C91475"/>
    <w:rsid w:val="00C965F9"/>
    <w:rsid w:val="00C974D2"/>
    <w:rsid w:val="00CA6C24"/>
    <w:rsid w:val="00CA6D74"/>
    <w:rsid w:val="00CA6E35"/>
    <w:rsid w:val="00CA71FB"/>
    <w:rsid w:val="00CC247F"/>
    <w:rsid w:val="00CC76FF"/>
    <w:rsid w:val="00CD080F"/>
    <w:rsid w:val="00CD1E0C"/>
    <w:rsid w:val="00CD2B78"/>
    <w:rsid w:val="00CD5F82"/>
    <w:rsid w:val="00CE17D6"/>
    <w:rsid w:val="00CE2B3B"/>
    <w:rsid w:val="00CE347F"/>
    <w:rsid w:val="00CE783E"/>
    <w:rsid w:val="00CF3DF6"/>
    <w:rsid w:val="00D07756"/>
    <w:rsid w:val="00D108EB"/>
    <w:rsid w:val="00D13FBD"/>
    <w:rsid w:val="00D24B51"/>
    <w:rsid w:val="00D42296"/>
    <w:rsid w:val="00D42D29"/>
    <w:rsid w:val="00D43DFD"/>
    <w:rsid w:val="00D81637"/>
    <w:rsid w:val="00D81B5C"/>
    <w:rsid w:val="00D860F5"/>
    <w:rsid w:val="00D906DA"/>
    <w:rsid w:val="00D93945"/>
    <w:rsid w:val="00D9521E"/>
    <w:rsid w:val="00D96637"/>
    <w:rsid w:val="00D96E76"/>
    <w:rsid w:val="00D977C1"/>
    <w:rsid w:val="00DA2DEF"/>
    <w:rsid w:val="00DA7C7E"/>
    <w:rsid w:val="00DB1893"/>
    <w:rsid w:val="00DB3255"/>
    <w:rsid w:val="00DB44F7"/>
    <w:rsid w:val="00DB7CC3"/>
    <w:rsid w:val="00DC4834"/>
    <w:rsid w:val="00DD2BA8"/>
    <w:rsid w:val="00DD34DC"/>
    <w:rsid w:val="00DD5253"/>
    <w:rsid w:val="00DE2664"/>
    <w:rsid w:val="00DE7E2C"/>
    <w:rsid w:val="00DF035B"/>
    <w:rsid w:val="00DF4CA2"/>
    <w:rsid w:val="00DF51DD"/>
    <w:rsid w:val="00DF6865"/>
    <w:rsid w:val="00E0033F"/>
    <w:rsid w:val="00E054EA"/>
    <w:rsid w:val="00E07661"/>
    <w:rsid w:val="00E14A17"/>
    <w:rsid w:val="00E418F7"/>
    <w:rsid w:val="00E5082D"/>
    <w:rsid w:val="00E51724"/>
    <w:rsid w:val="00E61499"/>
    <w:rsid w:val="00E63A57"/>
    <w:rsid w:val="00E66F4A"/>
    <w:rsid w:val="00E67D7E"/>
    <w:rsid w:val="00E71485"/>
    <w:rsid w:val="00E81E29"/>
    <w:rsid w:val="00E93F38"/>
    <w:rsid w:val="00E947E8"/>
    <w:rsid w:val="00EA6C1C"/>
    <w:rsid w:val="00EA6C55"/>
    <w:rsid w:val="00EB7219"/>
    <w:rsid w:val="00EC2402"/>
    <w:rsid w:val="00EC30FC"/>
    <w:rsid w:val="00EC4CFF"/>
    <w:rsid w:val="00ED0921"/>
    <w:rsid w:val="00EE06A6"/>
    <w:rsid w:val="00EE16EA"/>
    <w:rsid w:val="00EF19CD"/>
    <w:rsid w:val="00EF442B"/>
    <w:rsid w:val="00EF6F01"/>
    <w:rsid w:val="00F02FD7"/>
    <w:rsid w:val="00F0409A"/>
    <w:rsid w:val="00F1395C"/>
    <w:rsid w:val="00F13E99"/>
    <w:rsid w:val="00F14DC7"/>
    <w:rsid w:val="00F15C86"/>
    <w:rsid w:val="00F24C3D"/>
    <w:rsid w:val="00F3001C"/>
    <w:rsid w:val="00F326FC"/>
    <w:rsid w:val="00F40514"/>
    <w:rsid w:val="00F46223"/>
    <w:rsid w:val="00F542C6"/>
    <w:rsid w:val="00F56EB7"/>
    <w:rsid w:val="00F77194"/>
    <w:rsid w:val="00F91C5B"/>
    <w:rsid w:val="00F93AD8"/>
    <w:rsid w:val="00F943DB"/>
    <w:rsid w:val="00F97828"/>
    <w:rsid w:val="00F97D98"/>
    <w:rsid w:val="00FA150B"/>
    <w:rsid w:val="00FA5D07"/>
    <w:rsid w:val="00FB098E"/>
    <w:rsid w:val="00FC021C"/>
    <w:rsid w:val="00FD066B"/>
    <w:rsid w:val="00FD12AB"/>
    <w:rsid w:val="00FD6A50"/>
    <w:rsid w:val="00FE350F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25F8B"/>
  <w15:chartTrackingRefBased/>
  <w15:docId w15:val="{E58F710D-1E55-49ED-BBDC-AAAF6784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26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color w:val="FF0000"/>
      <w:kern w:val="2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07A1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A07A1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07A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A07A16"/>
    <w:rPr>
      <w:sz w:val="16"/>
      <w:szCs w:val="16"/>
    </w:rPr>
  </w:style>
  <w:style w:type="paragraph" w:customStyle="1" w:styleId="BBAuthorName">
    <w:name w:val="BB_Author_Name"/>
    <w:basedOn w:val="a"/>
    <w:next w:val="a"/>
    <w:rsid w:val="00A07A16"/>
    <w:pPr>
      <w:widowControl/>
      <w:spacing w:after="240" w:line="480" w:lineRule="auto"/>
      <w:jc w:val="center"/>
    </w:pPr>
    <w:rPr>
      <w:rFonts w:ascii="Times" w:hAnsi="Times"/>
      <w:i/>
      <w:color w:val="auto"/>
      <w:kern w:val="0"/>
      <w:szCs w:val="20"/>
      <w:lang w:eastAsia="en-US"/>
    </w:rPr>
  </w:style>
  <w:style w:type="paragraph" w:customStyle="1" w:styleId="BCAuthorAddress">
    <w:name w:val="BC_Author_Address"/>
    <w:basedOn w:val="a"/>
    <w:next w:val="a"/>
    <w:rsid w:val="00A07A16"/>
    <w:pPr>
      <w:widowControl/>
      <w:spacing w:after="240" w:line="480" w:lineRule="auto"/>
      <w:jc w:val="center"/>
    </w:pPr>
    <w:rPr>
      <w:rFonts w:ascii="Times" w:hAnsi="Times"/>
      <w:color w:val="auto"/>
      <w:kern w:val="0"/>
      <w:szCs w:val="20"/>
      <w:lang w:eastAsia="en-US"/>
    </w:rPr>
  </w:style>
  <w:style w:type="paragraph" w:customStyle="1" w:styleId="TESupportingInformation">
    <w:name w:val="TE_Supporting_Information"/>
    <w:basedOn w:val="a"/>
    <w:next w:val="a"/>
    <w:rsid w:val="00A07A16"/>
    <w:pPr>
      <w:widowControl/>
      <w:spacing w:after="200" w:line="480" w:lineRule="auto"/>
      <w:ind w:firstLine="187"/>
    </w:pPr>
    <w:rPr>
      <w:rFonts w:ascii="Times" w:hAnsi="Times"/>
      <w:color w:val="auto"/>
      <w:kern w:val="0"/>
      <w:szCs w:val="20"/>
      <w:lang w:eastAsia="en-US"/>
    </w:rPr>
  </w:style>
  <w:style w:type="paragraph" w:customStyle="1" w:styleId="BATitle">
    <w:name w:val="BA_Title"/>
    <w:basedOn w:val="a"/>
    <w:next w:val="BBAuthorName"/>
    <w:rsid w:val="00A07A16"/>
    <w:pPr>
      <w:widowControl/>
      <w:spacing w:before="720" w:after="360" w:line="480" w:lineRule="auto"/>
      <w:jc w:val="center"/>
    </w:pPr>
    <w:rPr>
      <w:rFonts w:eastAsia="Times New Roman"/>
      <w:color w:val="auto"/>
      <w:kern w:val="0"/>
      <w:sz w:val="44"/>
      <w:szCs w:val="20"/>
      <w:lang w:eastAsia="en-US"/>
    </w:rPr>
  </w:style>
  <w:style w:type="paragraph" w:customStyle="1" w:styleId="FACorrespondingAuthorFootnote">
    <w:name w:val="FA_Corresponding_Author_Footnote"/>
    <w:basedOn w:val="a"/>
    <w:next w:val="a"/>
    <w:rsid w:val="00A07A16"/>
    <w:pPr>
      <w:widowControl/>
      <w:spacing w:after="200" w:line="480" w:lineRule="auto"/>
    </w:pPr>
    <w:rPr>
      <w:rFonts w:ascii="Times" w:eastAsia="Times New Roman" w:hAnsi="Times"/>
      <w:color w:val="auto"/>
      <w:kern w:val="0"/>
      <w:szCs w:val="20"/>
      <w:lang w:eastAsia="en-US"/>
    </w:rPr>
  </w:style>
  <w:style w:type="paragraph" w:customStyle="1" w:styleId="BDAbstract">
    <w:name w:val="BD_Abstract"/>
    <w:basedOn w:val="a"/>
    <w:next w:val="a"/>
    <w:rsid w:val="00A07A16"/>
    <w:pPr>
      <w:widowControl/>
      <w:spacing w:before="360" w:after="360" w:line="480" w:lineRule="auto"/>
    </w:pPr>
    <w:rPr>
      <w:rFonts w:ascii="Times" w:eastAsia="Times New Roman" w:hAnsi="Times"/>
      <w:color w:val="auto"/>
      <w:kern w:val="0"/>
      <w:szCs w:val="20"/>
      <w:lang w:eastAsia="en-US"/>
    </w:rPr>
  </w:style>
  <w:style w:type="character" w:customStyle="1" w:styleId="10">
    <w:name w:val="标题 1 字符"/>
    <w:basedOn w:val="a0"/>
    <w:link w:val="1"/>
    <w:rsid w:val="00A07A16"/>
    <w:rPr>
      <w:rFonts w:ascii="Times New Roman" w:eastAsia="宋体" w:hAnsi="Times New Roman" w:cs="Times New Roman"/>
      <w:b/>
      <w:color w:val="FF0000"/>
      <w:kern w:val="44"/>
      <w:sz w:val="44"/>
      <w:szCs w:val="24"/>
      <w:lang w:val="en-US"/>
    </w:rPr>
  </w:style>
  <w:style w:type="character" w:customStyle="1" w:styleId="20">
    <w:name w:val="标题 2 字符"/>
    <w:basedOn w:val="a0"/>
    <w:link w:val="2"/>
    <w:semiHidden/>
    <w:rsid w:val="00A07A16"/>
    <w:rPr>
      <w:rFonts w:ascii="Calibri Light" w:eastAsia="宋体" w:hAnsi="Calibri Light" w:cs="Times New Roman"/>
      <w:b/>
      <w:bCs/>
      <w:i/>
      <w:iCs/>
      <w:color w:val="FF0000"/>
      <w:kern w:val="2"/>
      <w:sz w:val="28"/>
      <w:szCs w:val="28"/>
      <w:lang w:val="en-US"/>
    </w:rPr>
  </w:style>
  <w:style w:type="character" w:customStyle="1" w:styleId="30">
    <w:name w:val="标题 3 字符"/>
    <w:basedOn w:val="a0"/>
    <w:link w:val="3"/>
    <w:semiHidden/>
    <w:rsid w:val="00A07A16"/>
    <w:rPr>
      <w:rFonts w:ascii="Calibri Light" w:eastAsia="宋体" w:hAnsi="Calibri Light" w:cs="Times New Roman"/>
      <w:b/>
      <w:bCs/>
      <w:color w:val="FF0000"/>
      <w:kern w:val="2"/>
      <w:sz w:val="26"/>
      <w:szCs w:val="26"/>
      <w:lang w:val="en-US" w:eastAsia="x-none"/>
    </w:rPr>
  </w:style>
  <w:style w:type="character" w:customStyle="1" w:styleId="copiedchanged">
    <w:name w:val="copied changed"/>
    <w:basedOn w:val="a0"/>
    <w:rsid w:val="00A07A16"/>
  </w:style>
  <w:style w:type="character" w:customStyle="1" w:styleId="a4">
    <w:name w:val="批注文字 字符"/>
    <w:link w:val="a5"/>
    <w:rsid w:val="00A07A16"/>
    <w:rPr>
      <w:color w:val="FF0000"/>
      <w:kern w:val="2"/>
    </w:rPr>
  </w:style>
  <w:style w:type="character" w:customStyle="1" w:styleId="copiedchangedinactive">
    <w:name w:val="copied changed inactive"/>
    <w:basedOn w:val="a0"/>
    <w:rsid w:val="00A07A16"/>
  </w:style>
  <w:style w:type="character" w:customStyle="1" w:styleId="a6">
    <w:name w:val="批注框文本 字符"/>
    <w:link w:val="a7"/>
    <w:rsid w:val="00A07A16"/>
    <w:rPr>
      <w:rFonts w:ascii="Tahoma" w:hAnsi="Tahoma" w:cs="Tahoma"/>
      <w:color w:val="FF0000"/>
      <w:kern w:val="2"/>
      <w:sz w:val="16"/>
      <w:szCs w:val="16"/>
    </w:rPr>
  </w:style>
  <w:style w:type="character" w:customStyle="1" w:styleId="apple-converted-space">
    <w:name w:val="apple-converted-space"/>
    <w:basedOn w:val="a0"/>
    <w:rsid w:val="00A07A16"/>
  </w:style>
  <w:style w:type="character" w:customStyle="1" w:styleId="copied">
    <w:name w:val="copied"/>
    <w:basedOn w:val="a0"/>
    <w:rsid w:val="00A07A16"/>
  </w:style>
  <w:style w:type="character" w:customStyle="1" w:styleId="a8">
    <w:name w:val="批注主题 字符"/>
    <w:link w:val="a9"/>
    <w:rsid w:val="00A07A16"/>
    <w:rPr>
      <w:b/>
      <w:bCs/>
      <w:color w:val="FF0000"/>
      <w:kern w:val="2"/>
    </w:rPr>
  </w:style>
  <w:style w:type="paragraph" w:styleId="a7">
    <w:name w:val="Balloon Text"/>
    <w:basedOn w:val="a"/>
    <w:link w:val="a6"/>
    <w:rsid w:val="00A07A16"/>
    <w:rPr>
      <w:rFonts w:ascii="Tahoma" w:eastAsiaTheme="minorEastAsia" w:hAnsi="Tahoma" w:cs="Tahoma"/>
      <w:sz w:val="16"/>
      <w:szCs w:val="16"/>
      <w:lang w:val="en-AU"/>
    </w:rPr>
  </w:style>
  <w:style w:type="character" w:customStyle="1" w:styleId="BalloonTextChar1">
    <w:name w:val="Balloon Text Char1"/>
    <w:basedOn w:val="a0"/>
    <w:uiPriority w:val="99"/>
    <w:semiHidden/>
    <w:rsid w:val="00A07A16"/>
    <w:rPr>
      <w:rFonts w:ascii="Segoe UI" w:eastAsia="宋体" w:hAnsi="Segoe UI" w:cs="Segoe UI"/>
      <w:color w:val="FF0000"/>
      <w:kern w:val="2"/>
      <w:sz w:val="18"/>
      <w:szCs w:val="18"/>
      <w:lang w:val="en-US"/>
    </w:rPr>
  </w:style>
  <w:style w:type="paragraph" w:styleId="a5">
    <w:name w:val="annotation text"/>
    <w:basedOn w:val="a"/>
    <w:link w:val="a4"/>
    <w:rsid w:val="00A07A16"/>
    <w:rPr>
      <w:rFonts w:asciiTheme="minorHAnsi" w:eastAsiaTheme="minorEastAsia" w:hAnsiTheme="minorHAnsi" w:cstheme="minorBidi"/>
      <w:sz w:val="22"/>
      <w:szCs w:val="22"/>
      <w:lang w:val="en-AU"/>
    </w:rPr>
  </w:style>
  <w:style w:type="character" w:customStyle="1" w:styleId="CommentTextChar1">
    <w:name w:val="Comment Text Char1"/>
    <w:basedOn w:val="a0"/>
    <w:uiPriority w:val="99"/>
    <w:semiHidden/>
    <w:rsid w:val="00A07A16"/>
    <w:rPr>
      <w:rFonts w:ascii="Times New Roman" w:eastAsia="宋体" w:hAnsi="Times New Roman" w:cs="Times New Roman"/>
      <w:color w:val="FF0000"/>
      <w:kern w:val="2"/>
      <w:sz w:val="20"/>
      <w:szCs w:val="20"/>
      <w:lang w:val="en-US"/>
    </w:rPr>
  </w:style>
  <w:style w:type="paragraph" w:styleId="a9">
    <w:name w:val="annotation subject"/>
    <w:basedOn w:val="a5"/>
    <w:next w:val="a5"/>
    <w:link w:val="a8"/>
    <w:rsid w:val="00A07A1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07A16"/>
    <w:rPr>
      <w:rFonts w:ascii="Times New Roman" w:eastAsia="宋体" w:hAnsi="Times New Roman" w:cs="Times New Roman"/>
      <w:b/>
      <w:bCs/>
      <w:color w:val="FF0000"/>
      <w:kern w:val="2"/>
      <w:sz w:val="20"/>
      <w:szCs w:val="20"/>
      <w:lang w:val="en-US"/>
    </w:rPr>
  </w:style>
  <w:style w:type="paragraph" w:customStyle="1" w:styleId="11">
    <w:name w:val="样式1"/>
    <w:basedOn w:val="a"/>
    <w:rsid w:val="00A07A16"/>
    <w:pPr>
      <w:jc w:val="center"/>
    </w:pPr>
    <w:rPr>
      <w:rFonts w:eastAsia="Times New Roman"/>
      <w:bCs/>
      <w:kern w:val="0"/>
      <w:szCs w:val="32"/>
    </w:rPr>
  </w:style>
  <w:style w:type="paragraph" w:customStyle="1" w:styleId="Default">
    <w:name w:val="Default"/>
    <w:unhideWhenUsed/>
    <w:rsid w:val="00A07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宋体" w:hAnsi="Arial" w:cs="Times New Roman" w:hint="eastAsia"/>
      <w:color w:val="000000"/>
      <w:sz w:val="24"/>
      <w:szCs w:val="20"/>
      <w:lang w:val="en-US"/>
    </w:rPr>
  </w:style>
  <w:style w:type="table" w:styleId="aa">
    <w:name w:val="Table Grid"/>
    <w:basedOn w:val="a1"/>
    <w:rsid w:val="00A07A1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A07A16"/>
    <w:pPr>
      <w:tabs>
        <w:tab w:val="center" w:pos="4320"/>
        <w:tab w:val="right" w:pos="8640"/>
      </w:tabs>
      <w:autoSpaceDE w:val="0"/>
      <w:autoSpaceDN w:val="0"/>
      <w:jc w:val="left"/>
    </w:pPr>
    <w:rPr>
      <w:rFonts w:ascii="Arial" w:eastAsia="Times New Roman" w:hAnsi="Arial"/>
      <w:color w:val="auto"/>
      <w:kern w:val="0"/>
      <w:sz w:val="20"/>
      <w:szCs w:val="20"/>
      <w:lang w:val="x-none" w:eastAsia="x-none"/>
    </w:rPr>
  </w:style>
  <w:style w:type="character" w:customStyle="1" w:styleId="ac">
    <w:name w:val="页脚 字符"/>
    <w:basedOn w:val="a0"/>
    <w:link w:val="ab"/>
    <w:uiPriority w:val="99"/>
    <w:rsid w:val="00A07A1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EndNoteBibliographyTitle">
    <w:name w:val="EndNote Bibliography Title"/>
    <w:basedOn w:val="a"/>
    <w:link w:val="EndNoteBibliographyTitleChar"/>
    <w:rsid w:val="00A07A16"/>
    <w:pPr>
      <w:jc w:val="center"/>
    </w:pPr>
    <w:rPr>
      <w:noProof/>
      <w:lang w:eastAsia="x-none"/>
    </w:rPr>
  </w:style>
  <w:style w:type="character" w:customStyle="1" w:styleId="EndNoteBibliographyTitleChar">
    <w:name w:val="EndNote Bibliography Title Char"/>
    <w:link w:val="EndNoteBibliographyTitle"/>
    <w:rsid w:val="00A07A16"/>
    <w:rPr>
      <w:rFonts w:ascii="Times New Roman" w:eastAsia="宋体" w:hAnsi="Times New Roman" w:cs="Times New Roman"/>
      <w:noProof/>
      <w:color w:val="FF0000"/>
      <w:kern w:val="2"/>
      <w:sz w:val="24"/>
      <w:szCs w:val="24"/>
      <w:lang w:val="en-US" w:eastAsia="x-none"/>
    </w:rPr>
  </w:style>
  <w:style w:type="paragraph" w:customStyle="1" w:styleId="EndNoteBibliography">
    <w:name w:val="EndNote Bibliography"/>
    <w:basedOn w:val="a"/>
    <w:link w:val="EndNoteBibliographyChar"/>
    <w:rsid w:val="00A07A16"/>
    <w:rPr>
      <w:noProof/>
      <w:lang w:eastAsia="x-none"/>
    </w:rPr>
  </w:style>
  <w:style w:type="character" w:customStyle="1" w:styleId="EndNoteBibliographyChar">
    <w:name w:val="EndNote Bibliography Char"/>
    <w:link w:val="EndNoteBibliography"/>
    <w:rsid w:val="00A07A16"/>
    <w:rPr>
      <w:rFonts w:ascii="Times New Roman" w:eastAsia="宋体" w:hAnsi="Times New Roman" w:cs="Times New Roman"/>
      <w:noProof/>
      <w:color w:val="FF0000"/>
      <w:kern w:val="2"/>
      <w:sz w:val="24"/>
      <w:szCs w:val="24"/>
      <w:lang w:val="en-US" w:eastAsia="x-none"/>
    </w:rPr>
  </w:style>
  <w:style w:type="character" w:styleId="ad">
    <w:name w:val="Hyperlink"/>
    <w:rsid w:val="00A07A16"/>
    <w:rPr>
      <w:color w:val="0563C1"/>
      <w:u w:val="single"/>
    </w:rPr>
  </w:style>
  <w:style w:type="paragraph" w:customStyle="1" w:styleId="Pa1">
    <w:name w:val="Pa1"/>
    <w:basedOn w:val="Default"/>
    <w:next w:val="Default"/>
    <w:uiPriority w:val="99"/>
    <w:rsid w:val="00A07A16"/>
    <w:pPr>
      <w:widowControl/>
      <w:spacing w:line="241" w:lineRule="atLeast"/>
    </w:pPr>
    <w:rPr>
      <w:rFonts w:ascii="Times New Roman" w:hAnsi="Times New Roman" w:hint="default"/>
      <w:color w:val="auto"/>
      <w:szCs w:val="24"/>
      <w:lang w:val="en-AU"/>
    </w:rPr>
  </w:style>
  <w:style w:type="character" w:customStyle="1" w:styleId="A90">
    <w:name w:val="A9"/>
    <w:uiPriority w:val="99"/>
    <w:rsid w:val="00A07A16"/>
    <w:rPr>
      <w:color w:val="000000"/>
    </w:rPr>
  </w:style>
  <w:style w:type="paragraph" w:styleId="ae">
    <w:name w:val="header"/>
    <w:basedOn w:val="a"/>
    <w:link w:val="af"/>
    <w:rsid w:val="00A07A16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af">
    <w:name w:val="页眉 字符"/>
    <w:basedOn w:val="a0"/>
    <w:link w:val="ae"/>
    <w:rsid w:val="00A07A16"/>
    <w:rPr>
      <w:rFonts w:ascii="Times New Roman" w:eastAsia="宋体" w:hAnsi="Times New Roman" w:cs="Times New Roman"/>
      <w:color w:val="FF0000"/>
      <w:kern w:val="2"/>
      <w:sz w:val="24"/>
      <w:szCs w:val="24"/>
      <w:lang w:val="en-US" w:eastAsia="x-none"/>
    </w:rPr>
  </w:style>
  <w:style w:type="character" w:customStyle="1" w:styleId="supref">
    <w:name w:val="sup_ref"/>
    <w:rsid w:val="00A07A16"/>
  </w:style>
  <w:style w:type="character" w:customStyle="1" w:styleId="cit">
    <w:name w:val="cit"/>
    <w:rsid w:val="00A07A16"/>
  </w:style>
  <w:style w:type="character" w:customStyle="1" w:styleId="italic">
    <w:name w:val="italic"/>
    <w:rsid w:val="00A07A16"/>
  </w:style>
  <w:style w:type="character" w:customStyle="1" w:styleId="title2">
    <w:name w:val="title2"/>
    <w:rsid w:val="00A07A16"/>
  </w:style>
  <w:style w:type="character" w:styleId="af0">
    <w:name w:val="Emphasis"/>
    <w:uiPriority w:val="20"/>
    <w:qFormat/>
    <w:rsid w:val="00A07A16"/>
    <w:rPr>
      <w:i/>
      <w:iCs/>
    </w:rPr>
  </w:style>
  <w:style w:type="character" w:customStyle="1" w:styleId="tgc">
    <w:name w:val="_tgc"/>
    <w:rsid w:val="00A07A16"/>
  </w:style>
  <w:style w:type="character" w:customStyle="1" w:styleId="st">
    <w:name w:val="st"/>
    <w:rsid w:val="00A07A16"/>
  </w:style>
  <w:style w:type="numbering" w:customStyle="1" w:styleId="NoList1">
    <w:name w:val="No List1"/>
    <w:next w:val="a2"/>
    <w:uiPriority w:val="99"/>
    <w:semiHidden/>
    <w:unhideWhenUsed/>
    <w:rsid w:val="00A07A16"/>
  </w:style>
  <w:style w:type="table" w:customStyle="1" w:styleId="TableGrid1">
    <w:name w:val="Table Grid1"/>
    <w:basedOn w:val="a1"/>
    <w:next w:val="aa"/>
    <w:rsid w:val="00A07A16"/>
    <w:pPr>
      <w:widowControl w:val="0"/>
      <w:spacing w:after="0" w:line="240" w:lineRule="auto"/>
      <w:jc w:val="both"/>
    </w:pPr>
    <w:rPr>
      <w:rFonts w:ascii="宋体" w:eastAsia="Tahoma" w:hAnsi="宋体" w:cs="宋体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unhideWhenUsed/>
    <w:rsid w:val="00A07A16"/>
    <w:pPr>
      <w:spacing w:after="0" w:line="240" w:lineRule="auto"/>
    </w:pPr>
    <w:rPr>
      <w:rFonts w:ascii="宋体" w:eastAsia="Tahoma" w:hAnsi="宋体" w:cs="宋体"/>
      <w:color w:val="FF0000"/>
      <w:kern w:val="2"/>
      <w:sz w:val="24"/>
      <w:szCs w:val="24"/>
      <w:lang w:val="en-US"/>
    </w:rPr>
  </w:style>
  <w:style w:type="paragraph" w:styleId="af2">
    <w:name w:val="endnote text"/>
    <w:basedOn w:val="a"/>
    <w:link w:val="af3"/>
    <w:rsid w:val="00A07A16"/>
    <w:rPr>
      <w:sz w:val="20"/>
      <w:szCs w:val="20"/>
    </w:rPr>
  </w:style>
  <w:style w:type="character" w:customStyle="1" w:styleId="af3">
    <w:name w:val="尾注文本 字符"/>
    <w:basedOn w:val="a0"/>
    <w:link w:val="af2"/>
    <w:rsid w:val="00A07A16"/>
    <w:rPr>
      <w:rFonts w:ascii="Times New Roman" w:eastAsia="宋体" w:hAnsi="Times New Roman" w:cs="Times New Roman"/>
      <w:color w:val="FF0000"/>
      <w:kern w:val="2"/>
      <w:sz w:val="20"/>
      <w:szCs w:val="20"/>
      <w:lang w:val="en-US"/>
    </w:rPr>
  </w:style>
  <w:style w:type="character" w:styleId="af4">
    <w:name w:val="endnote reference"/>
    <w:basedOn w:val="a0"/>
    <w:rsid w:val="00A07A16"/>
    <w:rPr>
      <w:vertAlign w:val="superscript"/>
    </w:rPr>
  </w:style>
  <w:style w:type="paragraph" w:customStyle="1" w:styleId="TAMainText">
    <w:name w:val="TA_Main_Text"/>
    <w:basedOn w:val="a"/>
    <w:rsid w:val="00A07A16"/>
    <w:pPr>
      <w:widowControl/>
      <w:spacing w:line="480" w:lineRule="auto"/>
      <w:ind w:firstLine="202"/>
    </w:pPr>
    <w:rPr>
      <w:rFonts w:ascii="Times" w:hAnsi="Times"/>
      <w:color w:val="auto"/>
      <w:kern w:val="0"/>
      <w:szCs w:val="20"/>
      <w:lang w:eastAsia="en-US"/>
    </w:rPr>
  </w:style>
  <w:style w:type="paragraph" w:styleId="af5">
    <w:name w:val="Normal (Web)"/>
    <w:basedOn w:val="a"/>
    <w:uiPriority w:val="99"/>
    <w:semiHidden/>
    <w:unhideWhenUsed/>
    <w:rsid w:val="00A07A16"/>
    <w:pPr>
      <w:widowControl/>
      <w:spacing w:before="100" w:beforeAutospacing="1" w:after="100" w:afterAutospacing="1"/>
      <w:jc w:val="left"/>
    </w:pPr>
    <w:rPr>
      <w:rFonts w:eastAsiaTheme="minorEastAsia"/>
      <w:color w:val="auto"/>
      <w:kern w:val="0"/>
      <w:lang w:val="en-AU"/>
    </w:rPr>
  </w:style>
  <w:style w:type="paragraph" w:customStyle="1" w:styleId="BIEmailAddress">
    <w:name w:val="BI_Email_Address"/>
    <w:basedOn w:val="a"/>
    <w:next w:val="a"/>
    <w:link w:val="BIEmailAddressChar"/>
    <w:rsid w:val="00A07A16"/>
    <w:pPr>
      <w:widowControl/>
      <w:spacing w:after="200" w:line="480" w:lineRule="auto"/>
    </w:pPr>
    <w:rPr>
      <w:rFonts w:ascii="Times" w:hAnsi="Times"/>
      <w:color w:val="auto"/>
      <w:kern w:val="0"/>
      <w:szCs w:val="20"/>
      <w:lang w:eastAsia="en-US"/>
    </w:rPr>
  </w:style>
  <w:style w:type="character" w:customStyle="1" w:styleId="BIEmailAddressChar">
    <w:name w:val="BI_Email_Address Char"/>
    <w:basedOn w:val="a0"/>
    <w:link w:val="BIEmailAddress"/>
    <w:locked/>
    <w:rsid w:val="00A07A16"/>
    <w:rPr>
      <w:rFonts w:ascii="Times" w:eastAsia="宋体" w:hAnsi="Times" w:cs="Times New Roman"/>
      <w:sz w:val="24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A07A16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:lang w:val="en-AU" w:eastAsia="en-US"/>
    </w:rPr>
  </w:style>
  <w:style w:type="paragraph" w:customStyle="1" w:styleId="Pa3">
    <w:name w:val="Pa3"/>
    <w:basedOn w:val="Default"/>
    <w:next w:val="Default"/>
    <w:uiPriority w:val="99"/>
    <w:rsid w:val="00A07A16"/>
    <w:pPr>
      <w:widowControl/>
      <w:spacing w:line="200" w:lineRule="atLeast"/>
    </w:pPr>
    <w:rPr>
      <w:rFonts w:ascii="Janson Text" w:eastAsiaTheme="minorEastAsia" w:hAnsi="Janson Text" w:cstheme="minorBidi" w:hint="default"/>
      <w:color w:val="auto"/>
      <w:szCs w:val="24"/>
      <w:lang w:val="en-AU"/>
    </w:rPr>
  </w:style>
  <w:style w:type="character" w:customStyle="1" w:styleId="A00">
    <w:name w:val="A0"/>
    <w:uiPriority w:val="99"/>
    <w:rsid w:val="00A07A16"/>
    <w:rPr>
      <w:rFonts w:cs="Garamond"/>
      <w:color w:val="000000"/>
      <w:sz w:val="22"/>
      <w:szCs w:val="22"/>
    </w:rPr>
  </w:style>
  <w:style w:type="character" w:customStyle="1" w:styleId="A30">
    <w:name w:val="A3"/>
    <w:uiPriority w:val="99"/>
    <w:rsid w:val="00A07A16"/>
    <w:rPr>
      <w:rFonts w:cs="Minion Pro"/>
      <w:color w:val="000000"/>
      <w:sz w:val="13"/>
      <w:szCs w:val="13"/>
    </w:rPr>
  </w:style>
  <w:style w:type="character" w:styleId="af7">
    <w:name w:val="Placeholder Text"/>
    <w:basedOn w:val="a0"/>
    <w:uiPriority w:val="99"/>
    <w:semiHidden/>
    <w:rsid w:val="00A07A16"/>
    <w:rPr>
      <w:color w:val="808080"/>
    </w:rPr>
  </w:style>
  <w:style w:type="paragraph" w:customStyle="1" w:styleId="Pa2">
    <w:name w:val="Pa2"/>
    <w:basedOn w:val="Default"/>
    <w:next w:val="Default"/>
    <w:uiPriority w:val="99"/>
    <w:rsid w:val="00A07A16"/>
    <w:pPr>
      <w:widowControl/>
      <w:spacing w:line="187" w:lineRule="atLeast"/>
    </w:pPr>
    <w:rPr>
      <w:rFonts w:ascii="Minion Pro" w:eastAsiaTheme="minorEastAsia" w:hAnsi="Minion Pro" w:cstheme="minorBidi" w:hint="default"/>
      <w:color w:val="auto"/>
      <w:szCs w:val="24"/>
      <w:lang w:val="en-AU"/>
    </w:rPr>
  </w:style>
  <w:style w:type="character" w:customStyle="1" w:styleId="A40">
    <w:name w:val="A4"/>
    <w:uiPriority w:val="99"/>
    <w:rsid w:val="00A07A16"/>
    <w:rPr>
      <w:rFonts w:cs="Minion Pro"/>
      <w:color w:val="000000"/>
      <w:sz w:val="11"/>
      <w:szCs w:val="11"/>
    </w:rPr>
  </w:style>
  <w:style w:type="character" w:customStyle="1" w:styleId="A10">
    <w:name w:val="A1"/>
    <w:uiPriority w:val="99"/>
    <w:rsid w:val="00A07A16"/>
    <w:rPr>
      <w:rFonts w:cs="Book Antiqua"/>
      <w:color w:val="000000"/>
      <w:sz w:val="20"/>
      <w:szCs w:val="20"/>
    </w:rPr>
  </w:style>
  <w:style w:type="paragraph" w:customStyle="1" w:styleId="TESupportingInfoTitle">
    <w:name w:val="TE_Supporting_Info_Title"/>
    <w:basedOn w:val="a"/>
    <w:autoRedefine/>
    <w:rsid w:val="00A07A16"/>
    <w:pPr>
      <w:widowControl/>
      <w:spacing w:before="180" w:after="60"/>
    </w:pPr>
    <w:rPr>
      <w:rFonts w:ascii="Myriad Pro Light" w:eastAsia="Times New Roman" w:hAnsi="Myriad Pro Light"/>
      <w:b/>
      <w:caps/>
      <w:color w:val="auto"/>
      <w:kern w:val="20"/>
      <w:sz w:val="21"/>
      <w:szCs w:val="18"/>
      <w:lang w:eastAsia="en-US"/>
    </w:rPr>
  </w:style>
  <w:style w:type="paragraph" w:customStyle="1" w:styleId="FAAuthorInfoSubtitle">
    <w:name w:val="FA_Author_Info_Subtitle"/>
    <w:basedOn w:val="a"/>
    <w:link w:val="FAAuthorInfoSubtitleChar"/>
    <w:autoRedefine/>
    <w:rsid w:val="00A07A16"/>
    <w:pPr>
      <w:widowControl/>
      <w:spacing w:before="120" w:after="60"/>
      <w:jc w:val="left"/>
    </w:pPr>
    <w:rPr>
      <w:rFonts w:ascii="Myriad Pro Light" w:eastAsia="Times New Roman" w:hAnsi="Myriad Pro Light"/>
      <w:b/>
      <w:color w:val="auto"/>
      <w:kern w:val="21"/>
      <w:sz w:val="19"/>
      <w:szCs w:val="14"/>
      <w:lang w:eastAsia="en-US"/>
    </w:rPr>
  </w:style>
  <w:style w:type="character" w:customStyle="1" w:styleId="FAAuthorInfoSubtitleChar">
    <w:name w:val="FA_Author_Info_Subtitle Char"/>
    <w:link w:val="FAAuthorInfoSubtitle"/>
    <w:rsid w:val="00A07A16"/>
    <w:rPr>
      <w:rFonts w:ascii="Myriad Pro Light" w:eastAsia="Times New Roman" w:hAnsi="Myriad Pro Light" w:cs="Times New Roman"/>
      <w:b/>
      <w:kern w:val="21"/>
      <w:sz w:val="19"/>
      <w:szCs w:val="14"/>
      <w:lang w:val="en-US" w:eastAsia="en-US"/>
    </w:rPr>
  </w:style>
  <w:style w:type="paragraph" w:customStyle="1" w:styleId="StyleFACorrespondingAuthorFootnote7pt">
    <w:name w:val="Style FA_Corresponding_Author_Footnote + 7 pt"/>
    <w:basedOn w:val="a"/>
    <w:next w:val="a"/>
    <w:link w:val="StyleFACorrespondingAuthorFootnote7ptChar"/>
    <w:autoRedefine/>
    <w:rsid w:val="00A07A16"/>
    <w:pPr>
      <w:widowControl/>
      <w:jc w:val="left"/>
    </w:pPr>
    <w:rPr>
      <w:rFonts w:ascii="Arno Pro" w:eastAsia="Times New Roman" w:hAnsi="Arno Pro"/>
      <w:color w:val="auto"/>
      <w:kern w:val="20"/>
      <w:sz w:val="18"/>
      <w:szCs w:val="20"/>
      <w:lang w:eastAsia="en-US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A07A16"/>
    <w:rPr>
      <w:rFonts w:ascii="Arno Pro" w:eastAsia="Times New Roman" w:hAnsi="Arno Pro" w:cs="Times New Roman"/>
      <w:kern w:val="20"/>
      <w:sz w:val="18"/>
      <w:szCs w:val="20"/>
      <w:lang w:val="en-US" w:eastAsia="en-US"/>
    </w:rPr>
  </w:style>
  <w:style w:type="paragraph" w:customStyle="1" w:styleId="TDAckTitle">
    <w:name w:val="TD_Ack_Title"/>
    <w:basedOn w:val="a"/>
    <w:link w:val="TDAckTitleChar"/>
    <w:rsid w:val="00A07A16"/>
    <w:pPr>
      <w:widowControl/>
      <w:spacing w:before="180" w:after="60"/>
    </w:pPr>
    <w:rPr>
      <w:rFonts w:ascii="Myriad Pro Light" w:eastAsia="Times New Roman" w:hAnsi="Myriad Pro Light"/>
      <w:b/>
      <w:color w:val="auto"/>
      <w:kern w:val="23"/>
      <w:sz w:val="21"/>
      <w:szCs w:val="20"/>
      <w:lang w:eastAsia="en-US"/>
    </w:rPr>
  </w:style>
  <w:style w:type="character" w:customStyle="1" w:styleId="TDAckTitleChar">
    <w:name w:val="TD_Ack_Title Char"/>
    <w:link w:val="TDAckTitle"/>
    <w:rsid w:val="00A07A16"/>
    <w:rPr>
      <w:rFonts w:ascii="Myriad Pro Light" w:eastAsia="Times New Roman" w:hAnsi="Myriad Pro Light" w:cs="Times New Roman"/>
      <w:b/>
      <w:kern w:val="23"/>
      <w:sz w:val="21"/>
      <w:szCs w:val="20"/>
      <w:lang w:val="en-US" w:eastAsia="en-US"/>
    </w:rPr>
  </w:style>
  <w:style w:type="paragraph" w:customStyle="1" w:styleId="AuthorInformationTitle">
    <w:name w:val="Author_Information_Title"/>
    <w:basedOn w:val="TDAckTitle"/>
    <w:rsid w:val="00A07A16"/>
  </w:style>
  <w:style w:type="paragraph" w:customStyle="1" w:styleId="TDAcknowledgments">
    <w:name w:val="TD_Acknowledgments"/>
    <w:basedOn w:val="a"/>
    <w:next w:val="a"/>
    <w:rsid w:val="00A07A16"/>
    <w:pPr>
      <w:widowControl/>
      <w:spacing w:before="200" w:after="200" w:line="480" w:lineRule="auto"/>
      <w:ind w:firstLine="202"/>
    </w:pPr>
    <w:rPr>
      <w:rFonts w:ascii="Times" w:eastAsia="Times New Roman" w:hAnsi="Times"/>
      <w:color w:val="auto"/>
      <w:kern w:val="0"/>
      <w:szCs w:val="20"/>
      <w:lang w:eastAsia="en-US"/>
    </w:rPr>
  </w:style>
  <w:style w:type="paragraph" w:customStyle="1" w:styleId="TFReferencesSection">
    <w:name w:val="TF_References_Section"/>
    <w:basedOn w:val="a"/>
    <w:rsid w:val="00A07A16"/>
    <w:pPr>
      <w:widowControl/>
      <w:spacing w:after="200" w:line="480" w:lineRule="auto"/>
      <w:ind w:firstLine="187"/>
    </w:pPr>
    <w:rPr>
      <w:rFonts w:ascii="Times" w:eastAsia="Times New Roman" w:hAnsi="Times"/>
      <w:color w:val="auto"/>
      <w:kern w:val="0"/>
      <w:szCs w:val="20"/>
      <w:lang w:eastAsia="en-US"/>
    </w:rPr>
  </w:style>
  <w:style w:type="paragraph" w:styleId="af8">
    <w:name w:val="Body Text"/>
    <w:basedOn w:val="a"/>
    <w:link w:val="af9"/>
    <w:rsid w:val="00A07A16"/>
    <w:pPr>
      <w:widowControl/>
      <w:spacing w:after="200"/>
      <w:jc w:val="center"/>
    </w:pPr>
    <w:rPr>
      <w:rFonts w:ascii="Times" w:eastAsia="Times New Roman" w:hAnsi="Times"/>
      <w:b/>
      <w:color w:val="auto"/>
      <w:kern w:val="0"/>
      <w:sz w:val="40"/>
      <w:szCs w:val="20"/>
      <w:lang w:eastAsia="en-US"/>
    </w:rPr>
  </w:style>
  <w:style w:type="character" w:customStyle="1" w:styleId="af9">
    <w:name w:val="正文文本 字符"/>
    <w:basedOn w:val="a0"/>
    <w:link w:val="af8"/>
    <w:rsid w:val="00A07A16"/>
    <w:rPr>
      <w:rFonts w:ascii="Times" w:eastAsia="Times New Roman" w:hAnsi="Times" w:cs="Times New Roman"/>
      <w:b/>
      <w:sz w:val="4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046FCAB-7425-473C-9871-0D578A65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480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 高</dc:creator>
  <cp:keywords/>
  <dc:description/>
  <cp:lastModifiedBy>佳琪 房</cp:lastModifiedBy>
  <cp:revision>5</cp:revision>
  <dcterms:created xsi:type="dcterms:W3CDTF">2025-08-08T07:57:00Z</dcterms:created>
  <dcterms:modified xsi:type="dcterms:W3CDTF">2025-10-09T11:28:00Z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http://www.zotero.org/styles/acs-applied-materials-and-interfaces</vt:lpwstr>
  </property>
  <property fmtid="{D5CDD505-2E9C-101B-9397-08002B2CF9AE}" pid="3" name="Mendeley Recent Style Name 0_1">
    <vt:lpwstr>ACS Applied Materials &amp; Interfaces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http://www.zotero.org/styles/biosensors-and-bioelectronics</vt:lpwstr>
  </property>
  <property fmtid="{D5CDD505-2E9C-101B-9397-08002B2CF9AE}" pid="11" name="Mendeley Recent Style Name 4_1">
    <vt:lpwstr>Biosensors and Bioelectronics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3ed96eb4-7cc0-3edb-80cd-4d8389961b6b</vt:lpwstr>
  </property>
  <property fmtid="{D5CDD505-2E9C-101B-9397-08002B2CF9AE}" pid="24" name="Mendeley Citation Style_1">
    <vt:lpwstr>http://www.zotero.org/styles/acs-applied-materials-and-interfaces</vt:lpwstr>
  </property>
</Properties>
</file>