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534D9" w14:textId="77777777" w:rsidR="00886FF7" w:rsidRPr="00AE1AAE" w:rsidRDefault="00886FF7" w:rsidP="00886FF7">
      <w:pPr>
        <w:spacing w:line="400" w:lineRule="exact"/>
        <w:ind w:firstLineChars="200" w:firstLine="420"/>
        <w:jc w:val="center"/>
        <w:rPr>
          <w:rFonts w:ascii="Times New Roman" w:eastAsia="宋体" w:hAnsi="Times New Roman" w:cs="Times New Roman"/>
          <w:bCs/>
        </w:rPr>
      </w:pPr>
      <w:r w:rsidRPr="00AE1AAE">
        <w:rPr>
          <w:rFonts w:ascii="Times New Roman" w:eastAsia="宋体" w:hAnsi="Times New Roman" w:cs="Times New Roman"/>
          <w:bCs/>
        </w:rPr>
        <w:t xml:space="preserve">Tab. </w:t>
      </w:r>
      <w:r w:rsidRPr="00AE1AAE">
        <w:rPr>
          <w:rFonts w:ascii="Times New Roman" w:eastAsia="宋体" w:hAnsi="Times New Roman" w:cs="Times New Roman" w:hint="eastAsia"/>
          <w:bCs/>
        </w:rPr>
        <w:t>S</w:t>
      </w:r>
      <w:r w:rsidRPr="00AE1AAE">
        <w:rPr>
          <w:rFonts w:ascii="Times New Roman" w:eastAsia="宋体" w:hAnsi="Times New Roman" w:cs="Times New Roman"/>
          <w:bCs/>
        </w:rPr>
        <w:t>1 Gene primer sequence</w:t>
      </w:r>
    </w:p>
    <w:tbl>
      <w:tblPr>
        <w:tblStyle w:val="ae"/>
        <w:tblW w:w="8317" w:type="dxa"/>
        <w:tblInd w:w="111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0"/>
        <w:gridCol w:w="4382"/>
        <w:gridCol w:w="1765"/>
      </w:tblGrid>
      <w:tr w:rsidR="00886FF7" w:rsidRPr="00AE1AAE" w14:paraId="2FFF74FF" w14:textId="77777777" w:rsidTr="0085140F">
        <w:trPr>
          <w:trHeight w:val="23"/>
        </w:trPr>
        <w:tc>
          <w:tcPr>
            <w:tcW w:w="21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0C91DBC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Gene ID</w:t>
            </w:r>
          </w:p>
        </w:tc>
        <w:tc>
          <w:tcPr>
            <w:tcW w:w="438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E8671EA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Primer sequence (5’to 3’)</w:t>
            </w:r>
          </w:p>
        </w:tc>
        <w:tc>
          <w:tcPr>
            <w:tcW w:w="176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6CCF5D2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Fragment length (bp)</w:t>
            </w:r>
          </w:p>
        </w:tc>
      </w:tr>
      <w:tr w:rsidR="00886FF7" w:rsidRPr="00AE1AAE" w14:paraId="6B141F98" w14:textId="77777777" w:rsidTr="0085140F">
        <w:trPr>
          <w:trHeight w:val="23"/>
        </w:trPr>
        <w:tc>
          <w:tcPr>
            <w:tcW w:w="21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6383047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Etcpr1</w:t>
            </w:r>
          </w:p>
        </w:tc>
        <w:tc>
          <w:tcPr>
            <w:tcW w:w="438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4A1053C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TACACATCCGCCACTCCAAC</w:t>
            </w:r>
          </w:p>
          <w:p w14:paraId="1052A8F0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ACATGAAGTCCTCAGCCTGC</w:t>
            </w:r>
          </w:p>
        </w:tc>
        <w:tc>
          <w:tcPr>
            <w:tcW w:w="176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27C65E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20</w:t>
            </w:r>
          </w:p>
          <w:p w14:paraId="66F1F36A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20</w:t>
            </w:r>
          </w:p>
        </w:tc>
      </w:tr>
      <w:tr w:rsidR="00886FF7" w:rsidRPr="00AE1AAE" w14:paraId="5838CDBD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EE3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bookmarkStart w:id="0" w:name="OLE_LINK34"/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LOC100279398</w:t>
            </w:r>
            <w:bookmarkEnd w:id="0"/>
          </w:p>
        </w:tc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CD39B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GGAGTCATCGCCACGCAGAG</w:t>
            </w:r>
          </w:p>
          <w:p w14:paraId="59EED0BA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TTCAGTTGCCGCCACCCTTAG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A4D3B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20</w:t>
            </w:r>
          </w:p>
          <w:p w14:paraId="2101AC39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21</w:t>
            </w:r>
          </w:p>
        </w:tc>
      </w:tr>
      <w:tr w:rsidR="00886FF7" w:rsidRPr="00AE1AAE" w14:paraId="0B364F27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9ACF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bookmarkStart w:id="1" w:name="_Hlk199510574"/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D</w:t>
            </w:r>
            <w:bookmarkEnd w:id="1"/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hr2</w:t>
            </w:r>
          </w:p>
        </w:tc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E643D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GGAACTCACTCACCGAGCCATAC</w:t>
            </w:r>
          </w:p>
          <w:p w14:paraId="66485B70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TATCTGTGCGTCCTTGTTACCTCTG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8CB62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23</w:t>
            </w:r>
          </w:p>
          <w:p w14:paraId="7DCF0D18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25</w:t>
            </w:r>
          </w:p>
        </w:tc>
      </w:tr>
      <w:tr w:rsidR="00886FF7" w:rsidRPr="00AE1AAE" w14:paraId="49D1423E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74CBB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LOC103625882</w:t>
            </w:r>
          </w:p>
        </w:tc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7794E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AGTGTTCTCGCTGCCGTCAAG</w:t>
            </w:r>
          </w:p>
          <w:p w14:paraId="701550DE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GATGATGGGTGATGGGCTGGTG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C42F1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21</w:t>
            </w:r>
          </w:p>
          <w:p w14:paraId="4330FFC7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22</w:t>
            </w:r>
          </w:p>
        </w:tc>
      </w:tr>
      <w:tr w:rsidR="00886FF7" w:rsidRPr="00AE1AAE" w14:paraId="65DB0217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73344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px24</w:t>
            </w:r>
          </w:p>
        </w:tc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A35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CTCAGCAGCAAGCAAGCAAGC</w:t>
            </w:r>
          </w:p>
          <w:p w14:paraId="66D67476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GACGACGACGGGCACAAGAG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EC3E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21</w:t>
            </w:r>
          </w:p>
          <w:p w14:paraId="1EEF8556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22</w:t>
            </w:r>
          </w:p>
        </w:tc>
      </w:tr>
      <w:tr w:rsidR="00886FF7" w:rsidRPr="00AE1AAE" w14:paraId="399C3F74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C21F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TIDP3136</w:t>
            </w:r>
          </w:p>
        </w:tc>
        <w:tc>
          <w:tcPr>
            <w:tcW w:w="4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0EDDC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TGAGCAAGCTGAAGGAGGTGTG</w:t>
            </w:r>
          </w:p>
          <w:p w14:paraId="7E11C990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CATCGCCTGGTCGGAGTTGAG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EA5CE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22</w:t>
            </w:r>
          </w:p>
          <w:p w14:paraId="2EDB997E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21</w:t>
            </w:r>
          </w:p>
        </w:tc>
      </w:tr>
      <w:tr w:rsidR="00886FF7" w:rsidRPr="00AE1AAE" w14:paraId="319D53F3" w14:textId="77777777" w:rsidTr="0085140F">
        <w:trPr>
          <w:trHeight w:val="23"/>
        </w:trPr>
        <w:tc>
          <w:tcPr>
            <w:tcW w:w="2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3B2653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i/>
                <w:sz w:val="16"/>
                <w:szCs w:val="16"/>
              </w:rPr>
            </w:pPr>
            <w:bookmarkStart w:id="2" w:name="_Hlk203044707"/>
            <w:r w:rsidRPr="00AE1AAE">
              <w:rPr>
                <w:rFonts w:ascii="Times New Roman" w:hAnsi="Times New Roman"/>
                <w:bCs/>
                <w:i/>
                <w:sz w:val="16"/>
                <w:szCs w:val="16"/>
              </w:rPr>
              <w:t>ga2ox13</w:t>
            </w:r>
          </w:p>
        </w:tc>
        <w:tc>
          <w:tcPr>
            <w:tcW w:w="43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3A082F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F: CGGGTGTCCATGATCTTCTTCGG</w:t>
            </w:r>
          </w:p>
          <w:p w14:paraId="6F58B83B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R: GGTCTTGAACTCGCTCCAGGTG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A0A260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23</w:t>
            </w:r>
          </w:p>
          <w:p w14:paraId="628208ED" w14:textId="77777777" w:rsidR="00886FF7" w:rsidRPr="00AE1AAE" w:rsidRDefault="00886FF7" w:rsidP="00886FF7">
            <w:pPr>
              <w:spacing w:line="400" w:lineRule="exact"/>
              <w:rPr>
                <w:rFonts w:ascii="Times New Roman" w:hAnsi="Times New Roman"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/>
                <w:bCs/>
                <w:sz w:val="16"/>
                <w:szCs w:val="16"/>
              </w:rPr>
              <w:t>22</w:t>
            </w:r>
          </w:p>
        </w:tc>
      </w:tr>
      <w:bookmarkEnd w:id="2"/>
    </w:tbl>
    <w:p w14:paraId="7BAA61AC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5271FFDD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7A71AF34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765B49A2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2724D3D9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4ADFF962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0D6EFE5E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762126D9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70DC56B4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10ED1D87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586413EE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280F166F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55C334E1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23D40518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 w:hint="eastAsia"/>
          <w:b/>
        </w:rPr>
      </w:pPr>
    </w:p>
    <w:p w14:paraId="4FF72B9B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5850A8A8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 w:hint="eastAsia"/>
          <w:b/>
        </w:rPr>
      </w:pPr>
    </w:p>
    <w:p w14:paraId="29631C95" w14:textId="77777777" w:rsidR="00886FF7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5A4C5B04" w14:textId="77777777" w:rsidR="00886FF7" w:rsidRPr="00140843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</w:p>
    <w:p w14:paraId="3E4C8EF5" w14:textId="77777777" w:rsidR="00886FF7" w:rsidRPr="00AE1AAE" w:rsidRDefault="00886FF7" w:rsidP="00886FF7">
      <w:pPr>
        <w:spacing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AE1AAE">
        <w:rPr>
          <w:rFonts w:ascii="Times New Roman" w:hAnsi="Times New Roman" w:cs="Times New Roman"/>
          <w:sz w:val="20"/>
          <w:szCs w:val="20"/>
        </w:rPr>
        <w:lastRenderedPageBreak/>
        <w:t>Tab. S</w:t>
      </w:r>
      <w:r w:rsidRPr="00AE1AAE">
        <w:rPr>
          <w:rFonts w:ascii="Times New Roman" w:hAnsi="Times New Roman" w:cs="Times New Roman" w:hint="eastAsia"/>
          <w:sz w:val="20"/>
          <w:szCs w:val="20"/>
        </w:rPr>
        <w:t>2</w:t>
      </w:r>
      <w:r w:rsidRPr="00AE1AAE">
        <w:rPr>
          <w:rFonts w:ascii="Times New Roman" w:hAnsi="Times New Roman" w:cs="Times New Roman"/>
          <w:sz w:val="20"/>
          <w:szCs w:val="20"/>
        </w:rPr>
        <w:t xml:space="preserve"> </w:t>
      </w:r>
      <w:r w:rsidRPr="00AE1AAE">
        <w:rPr>
          <w:rFonts w:ascii="Times New Roman" w:hAnsi="Times New Roman" w:cs="Times New Roman" w:hint="eastAsia"/>
          <w:sz w:val="20"/>
          <w:szCs w:val="20"/>
        </w:rPr>
        <w:t xml:space="preserve">Two-way </w:t>
      </w:r>
      <w:r w:rsidRPr="00AE1AAE">
        <w:rPr>
          <w:rFonts w:ascii="Times New Roman" w:hAnsi="Times New Roman" w:cs="Times New Roman"/>
          <w:sz w:val="20"/>
          <w:szCs w:val="20"/>
        </w:rPr>
        <w:t>Analysis of Variance</w:t>
      </w:r>
      <w:r w:rsidRPr="00AE1AAE">
        <w:rPr>
          <w:rFonts w:ascii="Times New Roman" w:hAnsi="Times New Roman" w:cs="Times New Roman" w:hint="eastAsia"/>
          <w:sz w:val="20"/>
          <w:szCs w:val="20"/>
        </w:rPr>
        <w:t xml:space="preserve"> results o</w:t>
      </w:r>
      <w:r w:rsidRPr="00AE1AAE">
        <w:rPr>
          <w:rFonts w:ascii="Times New Roman" w:hAnsi="Times New Roman" w:cs="Times New Roman"/>
          <w:sz w:val="20"/>
          <w:szCs w:val="20"/>
        </w:rPr>
        <w:t>f</w:t>
      </w:r>
      <w:r w:rsidRPr="00AE1AAE">
        <w:rPr>
          <w:rFonts w:ascii="Times New Roman" w:hAnsi="Times New Roman" w:cs="Times New Roman" w:hint="eastAsia"/>
          <w:sz w:val="20"/>
          <w:szCs w:val="20"/>
        </w:rPr>
        <w:t xml:space="preserve"> the effects of increased CO</w:t>
      </w:r>
      <w:r w:rsidRPr="00AE1AAE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Pr="00AE1AAE">
        <w:rPr>
          <w:rFonts w:ascii="Times New Roman" w:hAnsi="Times New Roman" w:cs="Times New Roman" w:hint="eastAsia"/>
          <w:sz w:val="20"/>
          <w:szCs w:val="20"/>
        </w:rPr>
        <w:t xml:space="preserve"> concentration,</w:t>
      </w:r>
      <w:r w:rsidRPr="00AE1AA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B</w:t>
      </w:r>
      <w:r w:rsidRPr="00AE1AAE">
        <w:rPr>
          <w:rFonts w:ascii="Times New Roman" w:hAnsi="Times New Roman" w:cs="Times New Roman"/>
          <w:i/>
          <w:iCs/>
          <w:sz w:val="20"/>
          <w:szCs w:val="20"/>
        </w:rPr>
        <w:t>eauveria</w:t>
      </w:r>
      <w:r w:rsidRPr="00AE1AA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bassiana</w:t>
      </w:r>
      <w:r w:rsidRPr="00AE1AAE">
        <w:rPr>
          <w:rFonts w:ascii="Times New Roman" w:hAnsi="Times New Roman" w:cs="Times New Roman" w:hint="eastAsia"/>
          <w:sz w:val="20"/>
          <w:szCs w:val="20"/>
        </w:rPr>
        <w:t>, and their interaction</w:t>
      </w:r>
      <w:r w:rsidRPr="00AE1AAE">
        <w:rPr>
          <w:rFonts w:ascii="Times New Roman" w:hAnsi="Times New Roman" w:cs="Times New Roman"/>
          <w:sz w:val="20"/>
          <w:szCs w:val="20"/>
        </w:rPr>
        <w:t>,</w:t>
      </w:r>
      <w:r w:rsidRPr="00AE1AAE">
        <w:rPr>
          <w:rFonts w:ascii="Times New Roman" w:hAnsi="Times New Roman" w:cs="Times New Roman" w:hint="eastAsia"/>
          <w:sz w:val="20"/>
          <w:szCs w:val="20"/>
        </w:rPr>
        <w:t xml:space="preserve"> on maize enzyme activity</w:t>
      </w:r>
    </w:p>
    <w:tbl>
      <w:tblPr>
        <w:tblStyle w:val="ae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234"/>
        <w:gridCol w:w="1038"/>
        <w:gridCol w:w="922"/>
        <w:gridCol w:w="960"/>
        <w:gridCol w:w="919"/>
        <w:gridCol w:w="932"/>
        <w:gridCol w:w="932"/>
        <w:gridCol w:w="932"/>
        <w:gridCol w:w="932"/>
        <w:gridCol w:w="838"/>
      </w:tblGrid>
      <w:tr w:rsidR="00886FF7" w:rsidRPr="00AE1AAE" w14:paraId="1F5BD3A1" w14:textId="77777777" w:rsidTr="0085140F">
        <w:trPr>
          <w:trHeight w:val="391"/>
          <w:jc w:val="center"/>
        </w:trPr>
        <w:tc>
          <w:tcPr>
            <w:tcW w:w="123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1A15131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Variables</w:t>
            </w:r>
          </w:p>
        </w:tc>
        <w:tc>
          <w:tcPr>
            <w:tcW w:w="2920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589204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Bb</w:t>
            </w:r>
          </w:p>
        </w:tc>
        <w:tc>
          <w:tcPr>
            <w:tcW w:w="2783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8A8515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eCO</w:t>
            </w:r>
            <w:r w:rsidRPr="00AE1AAE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2702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C45084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eCO</w:t>
            </w:r>
            <w:r w:rsidRPr="00AE1AAE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AE1AAE">
              <w:rPr>
                <w:rFonts w:ascii="Times New Roman" w:hAnsi="Times New Roman" w:hint="eastAsia"/>
                <w:sz w:val="16"/>
                <w:szCs w:val="16"/>
              </w:rPr>
              <w:t>*Bb</w:t>
            </w:r>
          </w:p>
        </w:tc>
      </w:tr>
      <w:tr w:rsidR="00886FF7" w:rsidRPr="00AE1AAE" w14:paraId="57187741" w14:textId="77777777" w:rsidTr="0085140F">
        <w:trPr>
          <w:trHeight w:val="391"/>
          <w:jc w:val="center"/>
        </w:trPr>
        <w:tc>
          <w:tcPr>
            <w:tcW w:w="12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D28BA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452A9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F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7EB16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6977A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 xml:space="preserve">partial </w:t>
            </w:r>
            <w:r w:rsidRPr="00AE1AAE">
              <w:rPr>
                <w:rFonts w:ascii="Times New Roman" w:hAnsi="Times New Roman"/>
                <w:sz w:val="16"/>
                <w:szCs w:val="16"/>
              </w:rPr>
              <w:t>η²</w:t>
            </w:r>
          </w:p>
        </w:tc>
        <w:tc>
          <w:tcPr>
            <w:tcW w:w="91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FAEA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F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7B77C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01CC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 xml:space="preserve">partial </w:t>
            </w:r>
            <w:r w:rsidRPr="00AE1AAE">
              <w:rPr>
                <w:rFonts w:ascii="Times New Roman" w:hAnsi="Times New Roman"/>
                <w:sz w:val="16"/>
                <w:szCs w:val="16"/>
              </w:rPr>
              <w:t>η²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E1E8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F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5AEA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83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B257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 xml:space="preserve">partial </w:t>
            </w:r>
            <w:r w:rsidRPr="00AE1AAE">
              <w:rPr>
                <w:rFonts w:ascii="Times New Roman" w:hAnsi="Times New Roman"/>
                <w:sz w:val="16"/>
                <w:szCs w:val="16"/>
              </w:rPr>
              <w:t>η²</w:t>
            </w:r>
          </w:p>
        </w:tc>
      </w:tr>
      <w:tr w:rsidR="00886FF7" w:rsidRPr="00AE1AAE" w14:paraId="61BBC65C" w14:textId="77777777" w:rsidTr="0085140F">
        <w:trPr>
          <w:trHeight w:val="391"/>
          <w:jc w:val="center"/>
        </w:trPr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A3E7B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SOD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FDD91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0.127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7DE6E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0.723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0FF17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0.003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AEB83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24.397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D33D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1A017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0.357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B6132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21.478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09CDD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2A383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0.328</w:t>
            </w:r>
          </w:p>
        </w:tc>
      </w:tr>
      <w:tr w:rsidR="00886FF7" w:rsidRPr="00AE1AAE" w14:paraId="5A0F5AEF" w14:textId="77777777" w:rsidTr="0085140F">
        <w:trPr>
          <w:trHeight w:val="391"/>
          <w:jc w:val="center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5A79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PAL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B227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6.661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654E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3C65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0.131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A65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306.003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FE7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C525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0.874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1E1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71.787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2D77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19C8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0.620</w:t>
            </w:r>
          </w:p>
        </w:tc>
      </w:tr>
      <w:tr w:rsidR="00886FF7" w:rsidRPr="00AE1AAE" w14:paraId="2C7A6E52" w14:textId="77777777" w:rsidTr="0085140F">
        <w:trPr>
          <w:trHeight w:val="391"/>
          <w:jc w:val="center"/>
        </w:trPr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065E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CAT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1478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2.888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B0E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C63D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0.062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FD5E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9.128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CBBE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087D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0.172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852E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2.006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0E47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0.164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C22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0.044</w:t>
            </w:r>
          </w:p>
        </w:tc>
      </w:tr>
      <w:tr w:rsidR="00886FF7" w:rsidRPr="00AE1AAE" w14:paraId="71E5DF53" w14:textId="77777777" w:rsidTr="0085140F">
        <w:trPr>
          <w:trHeight w:val="391"/>
          <w:jc w:val="center"/>
        </w:trPr>
        <w:tc>
          <w:tcPr>
            <w:tcW w:w="12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E707F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POD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28A5A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65.567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68EB3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1553A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0.598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364AF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34.503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E79D4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89B70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0.440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3FB2F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63.171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C2117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＜</w:t>
            </w:r>
            <w:r w:rsidRPr="00AE1AAE">
              <w:rPr>
                <w:rFonts w:ascii="Times New Roman" w:hAnsi="Times New Roman" w:hint="eastAsia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23CFC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 w:hint="eastAsia"/>
                <w:sz w:val="16"/>
                <w:szCs w:val="16"/>
              </w:rPr>
              <w:t>0.589</w:t>
            </w:r>
          </w:p>
        </w:tc>
      </w:tr>
    </w:tbl>
    <w:p w14:paraId="1AB5668B" w14:textId="77777777" w:rsidR="00886FF7" w:rsidRPr="00140843" w:rsidRDefault="00886FF7" w:rsidP="00886FF7">
      <w:pPr>
        <w:widowControl/>
        <w:spacing w:line="400" w:lineRule="exact"/>
        <w:jc w:val="left"/>
        <w:rPr>
          <w:rFonts w:ascii="Times New Roman" w:eastAsia="宋体" w:hAnsi="Times New Roman" w:cs="Times New Roman"/>
          <w:b/>
        </w:rPr>
      </w:pPr>
      <w:r w:rsidRPr="00AE1AAE">
        <w:rPr>
          <w:rFonts w:ascii="Times New Roman" w:eastAsia="宋体" w:hAnsi="Times New Roman" w:cs="Times New Roman"/>
          <w:b/>
        </w:rPr>
        <w:br w:type="page"/>
      </w:r>
    </w:p>
    <w:p w14:paraId="3C2BB1D9" w14:textId="77777777" w:rsidR="00886FF7" w:rsidRPr="00AE1AAE" w:rsidRDefault="00886FF7" w:rsidP="00886FF7">
      <w:pPr>
        <w:spacing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AE1AAE">
        <w:rPr>
          <w:rFonts w:ascii="Times New Roman" w:hAnsi="Times New Roman" w:cs="Times New Roman"/>
          <w:sz w:val="20"/>
          <w:szCs w:val="20"/>
        </w:rPr>
        <w:lastRenderedPageBreak/>
        <w:t>Tab. S</w:t>
      </w:r>
      <w:r w:rsidRPr="00AE1AAE">
        <w:rPr>
          <w:rFonts w:ascii="Times New Roman" w:hAnsi="Times New Roman" w:cs="Times New Roman" w:hint="eastAsia"/>
          <w:sz w:val="20"/>
          <w:szCs w:val="20"/>
        </w:rPr>
        <w:t>3</w:t>
      </w:r>
      <w:r w:rsidRPr="00AE1AAE">
        <w:rPr>
          <w:rFonts w:ascii="Times New Roman" w:hAnsi="Times New Roman" w:cs="Times New Roman"/>
          <w:sz w:val="20"/>
          <w:szCs w:val="20"/>
        </w:rPr>
        <w:t xml:space="preserve"> Summary of sample sequencing data quality</w:t>
      </w:r>
    </w:p>
    <w:tbl>
      <w:tblPr>
        <w:tblStyle w:val="ae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980"/>
        <w:gridCol w:w="978"/>
        <w:gridCol w:w="884"/>
        <w:gridCol w:w="885"/>
        <w:gridCol w:w="885"/>
        <w:gridCol w:w="1532"/>
        <w:gridCol w:w="1342"/>
      </w:tblGrid>
      <w:tr w:rsidR="00886FF7" w:rsidRPr="00AE1AAE" w14:paraId="67AB9877" w14:textId="77777777" w:rsidTr="0085140F"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7352930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Sample</w:t>
            </w:r>
          </w:p>
        </w:tc>
        <w:tc>
          <w:tcPr>
            <w:tcW w:w="980" w:type="dxa"/>
            <w:tcBorders>
              <w:top w:val="single" w:sz="12" w:space="0" w:color="auto"/>
              <w:bottom w:val="single" w:sz="4" w:space="0" w:color="auto"/>
            </w:tcBorders>
          </w:tcPr>
          <w:p w14:paraId="41DF01B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Clean reads</w:t>
            </w:r>
          </w:p>
        </w:tc>
        <w:tc>
          <w:tcPr>
            <w:tcW w:w="978" w:type="dxa"/>
            <w:tcBorders>
              <w:top w:val="single" w:sz="12" w:space="0" w:color="auto"/>
              <w:bottom w:val="single" w:sz="4" w:space="0" w:color="auto"/>
            </w:tcBorders>
          </w:tcPr>
          <w:p w14:paraId="23513CF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Clean bases</w:t>
            </w:r>
          </w:p>
        </w:tc>
        <w:tc>
          <w:tcPr>
            <w:tcW w:w="884" w:type="dxa"/>
            <w:tcBorders>
              <w:top w:val="single" w:sz="12" w:space="0" w:color="auto"/>
              <w:bottom w:val="single" w:sz="4" w:space="0" w:color="auto"/>
            </w:tcBorders>
          </w:tcPr>
          <w:p w14:paraId="7E9CC31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Q20 (%)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4" w:space="0" w:color="auto"/>
            </w:tcBorders>
          </w:tcPr>
          <w:p w14:paraId="5EF64B9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Q30 (%)</w:t>
            </w:r>
          </w:p>
        </w:tc>
        <w:tc>
          <w:tcPr>
            <w:tcW w:w="885" w:type="dxa"/>
            <w:tcBorders>
              <w:top w:val="single" w:sz="12" w:space="0" w:color="auto"/>
              <w:bottom w:val="single" w:sz="4" w:space="0" w:color="auto"/>
            </w:tcBorders>
          </w:tcPr>
          <w:p w14:paraId="29BF874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GC (%)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</w:tcPr>
          <w:p w14:paraId="33B6507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Mapped reads (%)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4" w:space="0" w:color="auto"/>
            </w:tcBorders>
          </w:tcPr>
          <w:p w14:paraId="7439C79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1AAE">
              <w:rPr>
                <w:rFonts w:ascii="Times New Roman" w:hAnsi="Times New Roman"/>
                <w:sz w:val="16"/>
                <w:szCs w:val="16"/>
              </w:rPr>
              <w:t>Unique map (%)</w:t>
            </w:r>
          </w:p>
        </w:tc>
      </w:tr>
      <w:tr w:rsidR="00886FF7" w:rsidRPr="00AE1AAE" w14:paraId="1E3E61EC" w14:textId="77777777" w:rsidTr="0085140F">
        <w:tc>
          <w:tcPr>
            <w:tcW w:w="810" w:type="dxa"/>
            <w:tcBorders>
              <w:top w:val="single" w:sz="4" w:space="0" w:color="auto"/>
            </w:tcBorders>
          </w:tcPr>
          <w:p w14:paraId="3D05038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Control 1 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0465BE12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49702774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14:paraId="4E397275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7.29G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0CE8DC02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98.18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14:paraId="5C4CE29C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94.97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14:paraId="0C9E691F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53.62</w:t>
            </w:r>
          </w:p>
        </w:tc>
        <w:tc>
          <w:tcPr>
            <w:tcW w:w="1532" w:type="dxa"/>
            <w:tcBorders>
              <w:top w:val="single" w:sz="4" w:space="0" w:color="auto"/>
            </w:tcBorders>
          </w:tcPr>
          <w:p w14:paraId="343373B3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97.33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14:paraId="34EA5EAA" w14:textId="77777777" w:rsidR="00886FF7" w:rsidRPr="00AE1AAE" w:rsidRDefault="00886FF7" w:rsidP="00886FF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92.84</w:t>
            </w:r>
          </w:p>
        </w:tc>
      </w:tr>
      <w:tr w:rsidR="00886FF7" w:rsidRPr="00AE1AAE" w14:paraId="44D52627" w14:textId="77777777" w:rsidTr="0085140F">
        <w:tc>
          <w:tcPr>
            <w:tcW w:w="810" w:type="dxa"/>
          </w:tcPr>
          <w:p w14:paraId="5A3F5D1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Control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 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2</w:t>
            </w:r>
          </w:p>
        </w:tc>
        <w:tc>
          <w:tcPr>
            <w:tcW w:w="980" w:type="dxa"/>
          </w:tcPr>
          <w:p w14:paraId="4BE4458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42471376</w:t>
            </w:r>
          </w:p>
        </w:tc>
        <w:tc>
          <w:tcPr>
            <w:tcW w:w="978" w:type="dxa"/>
          </w:tcPr>
          <w:p w14:paraId="0F4D238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6.29G</w:t>
            </w:r>
          </w:p>
        </w:tc>
        <w:tc>
          <w:tcPr>
            <w:tcW w:w="884" w:type="dxa"/>
          </w:tcPr>
          <w:p w14:paraId="1D584B0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98.19</w:t>
            </w:r>
          </w:p>
        </w:tc>
        <w:tc>
          <w:tcPr>
            <w:tcW w:w="885" w:type="dxa"/>
          </w:tcPr>
          <w:p w14:paraId="5F424D3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94.96</w:t>
            </w:r>
          </w:p>
        </w:tc>
        <w:tc>
          <w:tcPr>
            <w:tcW w:w="885" w:type="dxa"/>
          </w:tcPr>
          <w:p w14:paraId="0D99076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54.07</w:t>
            </w:r>
          </w:p>
        </w:tc>
        <w:tc>
          <w:tcPr>
            <w:tcW w:w="1532" w:type="dxa"/>
          </w:tcPr>
          <w:p w14:paraId="42BCEA4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96.90</w:t>
            </w:r>
          </w:p>
        </w:tc>
        <w:tc>
          <w:tcPr>
            <w:tcW w:w="1342" w:type="dxa"/>
          </w:tcPr>
          <w:p w14:paraId="6473AD8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89.51</w:t>
            </w:r>
          </w:p>
        </w:tc>
      </w:tr>
      <w:tr w:rsidR="00886FF7" w:rsidRPr="00AE1AAE" w14:paraId="140431DC" w14:textId="77777777" w:rsidTr="0085140F">
        <w:tc>
          <w:tcPr>
            <w:tcW w:w="810" w:type="dxa"/>
          </w:tcPr>
          <w:p w14:paraId="402587A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Control 3</w:t>
            </w:r>
          </w:p>
        </w:tc>
        <w:tc>
          <w:tcPr>
            <w:tcW w:w="980" w:type="dxa"/>
          </w:tcPr>
          <w:p w14:paraId="7AD1D13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49222600</w:t>
            </w:r>
          </w:p>
        </w:tc>
        <w:tc>
          <w:tcPr>
            <w:tcW w:w="978" w:type="dxa"/>
          </w:tcPr>
          <w:p w14:paraId="5E53B94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7.19G</w:t>
            </w:r>
          </w:p>
        </w:tc>
        <w:tc>
          <w:tcPr>
            <w:tcW w:w="884" w:type="dxa"/>
          </w:tcPr>
          <w:p w14:paraId="4CF8406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98.34</w:t>
            </w:r>
          </w:p>
        </w:tc>
        <w:tc>
          <w:tcPr>
            <w:tcW w:w="885" w:type="dxa"/>
          </w:tcPr>
          <w:p w14:paraId="6ACB4DD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95.34</w:t>
            </w:r>
          </w:p>
        </w:tc>
        <w:tc>
          <w:tcPr>
            <w:tcW w:w="885" w:type="dxa"/>
          </w:tcPr>
          <w:p w14:paraId="1476013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52.48</w:t>
            </w:r>
          </w:p>
        </w:tc>
        <w:tc>
          <w:tcPr>
            <w:tcW w:w="1532" w:type="dxa"/>
          </w:tcPr>
          <w:p w14:paraId="0E19087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97.30</w:t>
            </w:r>
          </w:p>
        </w:tc>
        <w:tc>
          <w:tcPr>
            <w:tcW w:w="1342" w:type="dxa"/>
          </w:tcPr>
          <w:p w14:paraId="7166E8F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92.75</w:t>
            </w:r>
          </w:p>
        </w:tc>
      </w:tr>
      <w:tr w:rsidR="00886FF7" w:rsidRPr="00AE1AAE" w14:paraId="3E8EC10A" w14:textId="77777777" w:rsidTr="0085140F">
        <w:tc>
          <w:tcPr>
            <w:tcW w:w="810" w:type="dxa"/>
          </w:tcPr>
          <w:p w14:paraId="7FF98E9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Control 4 </w:t>
            </w:r>
          </w:p>
        </w:tc>
        <w:tc>
          <w:tcPr>
            <w:tcW w:w="980" w:type="dxa"/>
          </w:tcPr>
          <w:p w14:paraId="23DF8C7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42670420 </w:t>
            </w:r>
          </w:p>
        </w:tc>
        <w:tc>
          <w:tcPr>
            <w:tcW w:w="978" w:type="dxa"/>
          </w:tcPr>
          <w:p w14:paraId="521BD2B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6.22G </w:t>
            </w:r>
          </w:p>
        </w:tc>
        <w:tc>
          <w:tcPr>
            <w:tcW w:w="884" w:type="dxa"/>
          </w:tcPr>
          <w:p w14:paraId="1070C15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98.21 </w:t>
            </w:r>
          </w:p>
        </w:tc>
        <w:tc>
          <w:tcPr>
            <w:tcW w:w="885" w:type="dxa"/>
          </w:tcPr>
          <w:p w14:paraId="50B67CF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95.02 </w:t>
            </w:r>
          </w:p>
        </w:tc>
        <w:tc>
          <w:tcPr>
            <w:tcW w:w="885" w:type="dxa"/>
          </w:tcPr>
          <w:p w14:paraId="03E5502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52.07 </w:t>
            </w:r>
          </w:p>
        </w:tc>
        <w:tc>
          <w:tcPr>
            <w:tcW w:w="1532" w:type="dxa"/>
          </w:tcPr>
          <w:p w14:paraId="0F4086A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97.07 </w:t>
            </w:r>
          </w:p>
        </w:tc>
        <w:tc>
          <w:tcPr>
            <w:tcW w:w="1342" w:type="dxa"/>
          </w:tcPr>
          <w:p w14:paraId="397AFED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91.90</w:t>
            </w:r>
          </w:p>
        </w:tc>
      </w:tr>
      <w:tr w:rsidR="00886FF7" w:rsidRPr="00AE1AAE" w14:paraId="60AB079A" w14:textId="77777777" w:rsidTr="0085140F">
        <w:tc>
          <w:tcPr>
            <w:tcW w:w="810" w:type="dxa"/>
          </w:tcPr>
          <w:p w14:paraId="0590750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Control 5 </w:t>
            </w:r>
          </w:p>
        </w:tc>
        <w:tc>
          <w:tcPr>
            <w:tcW w:w="980" w:type="dxa"/>
          </w:tcPr>
          <w:p w14:paraId="11E7341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51368652 </w:t>
            </w:r>
          </w:p>
        </w:tc>
        <w:tc>
          <w:tcPr>
            <w:tcW w:w="978" w:type="dxa"/>
          </w:tcPr>
          <w:p w14:paraId="6DC60AF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7.62G</w:t>
            </w:r>
          </w:p>
        </w:tc>
        <w:tc>
          <w:tcPr>
            <w:tcW w:w="884" w:type="dxa"/>
          </w:tcPr>
          <w:p w14:paraId="619F201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97.43 </w:t>
            </w:r>
          </w:p>
        </w:tc>
        <w:tc>
          <w:tcPr>
            <w:tcW w:w="885" w:type="dxa"/>
          </w:tcPr>
          <w:p w14:paraId="309FBA8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93.30 </w:t>
            </w:r>
          </w:p>
        </w:tc>
        <w:tc>
          <w:tcPr>
            <w:tcW w:w="885" w:type="dxa"/>
          </w:tcPr>
          <w:p w14:paraId="7AC467A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54.63 </w:t>
            </w:r>
          </w:p>
        </w:tc>
        <w:tc>
          <w:tcPr>
            <w:tcW w:w="1532" w:type="dxa"/>
          </w:tcPr>
          <w:p w14:paraId="5BCA110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 xml:space="preserve">96.31 </w:t>
            </w:r>
          </w:p>
        </w:tc>
        <w:tc>
          <w:tcPr>
            <w:tcW w:w="1342" w:type="dxa"/>
          </w:tcPr>
          <w:p w14:paraId="71FBB71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90.02</w:t>
            </w:r>
          </w:p>
        </w:tc>
      </w:tr>
      <w:tr w:rsidR="00886FF7" w:rsidRPr="00AE1AAE" w14:paraId="7EF28445" w14:textId="77777777" w:rsidTr="0085140F">
        <w:tc>
          <w:tcPr>
            <w:tcW w:w="810" w:type="dxa"/>
          </w:tcPr>
          <w:p w14:paraId="1C4F85A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Control 6 </w:t>
            </w:r>
          </w:p>
        </w:tc>
        <w:tc>
          <w:tcPr>
            <w:tcW w:w="980" w:type="dxa"/>
          </w:tcPr>
          <w:p w14:paraId="31C7F27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47181228 </w:t>
            </w:r>
          </w:p>
        </w:tc>
        <w:tc>
          <w:tcPr>
            <w:tcW w:w="978" w:type="dxa"/>
          </w:tcPr>
          <w:p w14:paraId="5EACECE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6.90G </w:t>
            </w:r>
          </w:p>
        </w:tc>
        <w:tc>
          <w:tcPr>
            <w:tcW w:w="884" w:type="dxa"/>
          </w:tcPr>
          <w:p w14:paraId="2B08826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98.17 </w:t>
            </w:r>
          </w:p>
        </w:tc>
        <w:tc>
          <w:tcPr>
            <w:tcW w:w="885" w:type="dxa"/>
          </w:tcPr>
          <w:p w14:paraId="007F7D4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94.92</w:t>
            </w:r>
          </w:p>
        </w:tc>
        <w:tc>
          <w:tcPr>
            <w:tcW w:w="885" w:type="dxa"/>
          </w:tcPr>
          <w:p w14:paraId="35F556F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52.60 </w:t>
            </w:r>
          </w:p>
        </w:tc>
        <w:tc>
          <w:tcPr>
            <w:tcW w:w="1532" w:type="dxa"/>
          </w:tcPr>
          <w:p w14:paraId="20173E7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 xml:space="preserve">97.08 </w:t>
            </w:r>
          </w:p>
        </w:tc>
        <w:tc>
          <w:tcPr>
            <w:tcW w:w="1342" w:type="dxa"/>
          </w:tcPr>
          <w:p w14:paraId="36C3572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92.06</w:t>
            </w:r>
          </w:p>
        </w:tc>
      </w:tr>
      <w:tr w:rsidR="00886FF7" w:rsidRPr="00AE1AAE" w14:paraId="33C1D552" w14:textId="77777777" w:rsidTr="0085140F">
        <w:tc>
          <w:tcPr>
            <w:tcW w:w="810" w:type="dxa"/>
          </w:tcPr>
          <w:p w14:paraId="38C951D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Bb1</w:t>
            </w:r>
          </w:p>
        </w:tc>
        <w:tc>
          <w:tcPr>
            <w:tcW w:w="980" w:type="dxa"/>
          </w:tcPr>
          <w:p w14:paraId="1E565C6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42469752</w:t>
            </w:r>
          </w:p>
        </w:tc>
        <w:tc>
          <w:tcPr>
            <w:tcW w:w="978" w:type="dxa"/>
          </w:tcPr>
          <w:p w14:paraId="7224DD4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6.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22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0B4A97A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8.09</w:t>
            </w:r>
          </w:p>
        </w:tc>
        <w:tc>
          <w:tcPr>
            <w:tcW w:w="885" w:type="dxa"/>
          </w:tcPr>
          <w:p w14:paraId="47A9DDC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94.73</w:t>
            </w:r>
          </w:p>
        </w:tc>
        <w:tc>
          <w:tcPr>
            <w:tcW w:w="885" w:type="dxa"/>
          </w:tcPr>
          <w:p w14:paraId="5AAE06E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53.82</w:t>
            </w:r>
          </w:p>
        </w:tc>
        <w:tc>
          <w:tcPr>
            <w:tcW w:w="1532" w:type="dxa"/>
          </w:tcPr>
          <w:p w14:paraId="614B2C5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97.47</w:t>
            </w:r>
          </w:p>
        </w:tc>
        <w:tc>
          <w:tcPr>
            <w:tcW w:w="1342" w:type="dxa"/>
          </w:tcPr>
          <w:p w14:paraId="1BF226A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93.10</w:t>
            </w:r>
          </w:p>
        </w:tc>
      </w:tr>
      <w:tr w:rsidR="00886FF7" w:rsidRPr="00AE1AAE" w14:paraId="5523786A" w14:textId="77777777" w:rsidTr="0085140F">
        <w:tc>
          <w:tcPr>
            <w:tcW w:w="810" w:type="dxa"/>
          </w:tcPr>
          <w:p w14:paraId="2E217FE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Bb2</w:t>
            </w:r>
          </w:p>
        </w:tc>
        <w:tc>
          <w:tcPr>
            <w:tcW w:w="980" w:type="dxa"/>
          </w:tcPr>
          <w:p w14:paraId="5634CE4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37743668</w:t>
            </w:r>
          </w:p>
        </w:tc>
        <w:tc>
          <w:tcPr>
            <w:tcW w:w="978" w:type="dxa"/>
          </w:tcPr>
          <w:p w14:paraId="42DB7D2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5.48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795DDDF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98.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33</w:t>
            </w:r>
          </w:p>
        </w:tc>
        <w:tc>
          <w:tcPr>
            <w:tcW w:w="885" w:type="dxa"/>
          </w:tcPr>
          <w:p w14:paraId="21195CE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95.33</w:t>
            </w:r>
          </w:p>
        </w:tc>
        <w:tc>
          <w:tcPr>
            <w:tcW w:w="885" w:type="dxa"/>
          </w:tcPr>
          <w:p w14:paraId="650D82F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53.17</w:t>
            </w:r>
          </w:p>
        </w:tc>
        <w:tc>
          <w:tcPr>
            <w:tcW w:w="1532" w:type="dxa"/>
          </w:tcPr>
          <w:p w14:paraId="5265823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97.54</w:t>
            </w:r>
          </w:p>
        </w:tc>
        <w:tc>
          <w:tcPr>
            <w:tcW w:w="1342" w:type="dxa"/>
          </w:tcPr>
          <w:p w14:paraId="1B422F7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93.32</w:t>
            </w:r>
          </w:p>
        </w:tc>
      </w:tr>
      <w:tr w:rsidR="00886FF7" w:rsidRPr="00AE1AAE" w14:paraId="0DA373EC" w14:textId="77777777" w:rsidTr="0085140F">
        <w:tc>
          <w:tcPr>
            <w:tcW w:w="810" w:type="dxa"/>
          </w:tcPr>
          <w:p w14:paraId="4CCF5D5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Bb3</w:t>
            </w:r>
          </w:p>
        </w:tc>
        <w:tc>
          <w:tcPr>
            <w:tcW w:w="980" w:type="dxa"/>
          </w:tcPr>
          <w:p w14:paraId="4A3C9C7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38954250</w:t>
            </w:r>
          </w:p>
        </w:tc>
        <w:tc>
          <w:tcPr>
            <w:tcW w:w="978" w:type="dxa"/>
          </w:tcPr>
          <w:p w14:paraId="124C1EA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5.66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0D4001A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8.37</w:t>
            </w:r>
          </w:p>
        </w:tc>
        <w:tc>
          <w:tcPr>
            <w:tcW w:w="885" w:type="dxa"/>
          </w:tcPr>
          <w:p w14:paraId="6B8CEEA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95.44</w:t>
            </w:r>
          </w:p>
        </w:tc>
        <w:tc>
          <w:tcPr>
            <w:tcW w:w="885" w:type="dxa"/>
          </w:tcPr>
          <w:p w14:paraId="18ABC42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54.33</w:t>
            </w:r>
          </w:p>
        </w:tc>
        <w:tc>
          <w:tcPr>
            <w:tcW w:w="1532" w:type="dxa"/>
          </w:tcPr>
          <w:p w14:paraId="1091A7A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97.63</w:t>
            </w:r>
          </w:p>
        </w:tc>
        <w:tc>
          <w:tcPr>
            <w:tcW w:w="1342" w:type="dxa"/>
          </w:tcPr>
          <w:p w14:paraId="3ED85E3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93.39</w:t>
            </w:r>
          </w:p>
        </w:tc>
      </w:tr>
      <w:tr w:rsidR="00886FF7" w:rsidRPr="00AE1AAE" w14:paraId="2CF4E376" w14:textId="77777777" w:rsidTr="0085140F">
        <w:tc>
          <w:tcPr>
            <w:tcW w:w="810" w:type="dxa"/>
          </w:tcPr>
          <w:p w14:paraId="52A2D59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4</w:t>
            </w:r>
          </w:p>
        </w:tc>
        <w:tc>
          <w:tcPr>
            <w:tcW w:w="980" w:type="dxa"/>
          </w:tcPr>
          <w:p w14:paraId="4BE8C5D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43314354</w:t>
            </w:r>
          </w:p>
        </w:tc>
        <w:tc>
          <w:tcPr>
            <w:tcW w:w="978" w:type="dxa"/>
          </w:tcPr>
          <w:p w14:paraId="3BF9B31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6.3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4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7558AD8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8.36</w:t>
            </w:r>
          </w:p>
        </w:tc>
        <w:tc>
          <w:tcPr>
            <w:tcW w:w="885" w:type="dxa"/>
          </w:tcPr>
          <w:p w14:paraId="66071AD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95.40</w:t>
            </w:r>
          </w:p>
        </w:tc>
        <w:tc>
          <w:tcPr>
            <w:tcW w:w="885" w:type="dxa"/>
          </w:tcPr>
          <w:p w14:paraId="399EA14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52.38</w:t>
            </w:r>
          </w:p>
        </w:tc>
        <w:tc>
          <w:tcPr>
            <w:tcW w:w="1532" w:type="dxa"/>
          </w:tcPr>
          <w:p w14:paraId="159DC01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97.37</w:t>
            </w:r>
          </w:p>
        </w:tc>
        <w:tc>
          <w:tcPr>
            <w:tcW w:w="1342" w:type="dxa"/>
          </w:tcPr>
          <w:p w14:paraId="5FDFEF8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93.06</w:t>
            </w:r>
          </w:p>
        </w:tc>
      </w:tr>
      <w:tr w:rsidR="00886FF7" w:rsidRPr="00AE1AAE" w14:paraId="3E3E2030" w14:textId="77777777" w:rsidTr="0085140F">
        <w:tc>
          <w:tcPr>
            <w:tcW w:w="810" w:type="dxa"/>
          </w:tcPr>
          <w:p w14:paraId="49C7026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5</w:t>
            </w:r>
          </w:p>
        </w:tc>
        <w:tc>
          <w:tcPr>
            <w:tcW w:w="980" w:type="dxa"/>
          </w:tcPr>
          <w:p w14:paraId="72B40FC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49714718</w:t>
            </w:r>
          </w:p>
        </w:tc>
        <w:tc>
          <w:tcPr>
            <w:tcW w:w="978" w:type="dxa"/>
          </w:tcPr>
          <w:p w14:paraId="00CDD70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7.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26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73BFE98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98.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28</w:t>
            </w:r>
          </w:p>
        </w:tc>
        <w:tc>
          <w:tcPr>
            <w:tcW w:w="885" w:type="dxa"/>
          </w:tcPr>
          <w:p w14:paraId="246E0DA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95.13</w:t>
            </w:r>
          </w:p>
        </w:tc>
        <w:tc>
          <w:tcPr>
            <w:tcW w:w="885" w:type="dxa"/>
          </w:tcPr>
          <w:p w14:paraId="2D0D79A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53.35</w:t>
            </w:r>
          </w:p>
        </w:tc>
        <w:tc>
          <w:tcPr>
            <w:tcW w:w="1532" w:type="dxa"/>
          </w:tcPr>
          <w:p w14:paraId="790012C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97.56</w:t>
            </w:r>
          </w:p>
        </w:tc>
        <w:tc>
          <w:tcPr>
            <w:tcW w:w="1342" w:type="dxa"/>
          </w:tcPr>
          <w:p w14:paraId="12DCDE0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93.11</w:t>
            </w:r>
          </w:p>
        </w:tc>
      </w:tr>
      <w:tr w:rsidR="00886FF7" w:rsidRPr="00AE1AAE" w14:paraId="11007231" w14:textId="77777777" w:rsidTr="0085140F">
        <w:tc>
          <w:tcPr>
            <w:tcW w:w="810" w:type="dxa"/>
          </w:tcPr>
          <w:p w14:paraId="7065980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Bb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6</w:t>
            </w:r>
          </w:p>
        </w:tc>
        <w:tc>
          <w:tcPr>
            <w:tcW w:w="980" w:type="dxa"/>
          </w:tcPr>
          <w:p w14:paraId="0485D5B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43483226</w:t>
            </w:r>
          </w:p>
        </w:tc>
        <w:tc>
          <w:tcPr>
            <w:tcW w:w="978" w:type="dxa"/>
          </w:tcPr>
          <w:p w14:paraId="1D6424C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6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.46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25E467C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8.06</w:t>
            </w:r>
          </w:p>
        </w:tc>
        <w:tc>
          <w:tcPr>
            <w:tcW w:w="885" w:type="dxa"/>
          </w:tcPr>
          <w:p w14:paraId="466CE8B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94.65</w:t>
            </w:r>
          </w:p>
        </w:tc>
        <w:tc>
          <w:tcPr>
            <w:tcW w:w="885" w:type="dxa"/>
          </w:tcPr>
          <w:p w14:paraId="5B28CEF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54.56</w:t>
            </w:r>
          </w:p>
        </w:tc>
        <w:tc>
          <w:tcPr>
            <w:tcW w:w="1532" w:type="dxa"/>
          </w:tcPr>
          <w:p w14:paraId="479961D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97.10</w:t>
            </w:r>
          </w:p>
        </w:tc>
        <w:tc>
          <w:tcPr>
            <w:tcW w:w="1342" w:type="dxa"/>
          </w:tcPr>
          <w:p w14:paraId="624BCCE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92.19</w:t>
            </w:r>
          </w:p>
        </w:tc>
      </w:tr>
      <w:tr w:rsidR="00886FF7" w:rsidRPr="00AE1AAE" w14:paraId="6F51D56A" w14:textId="77777777" w:rsidTr="0085140F">
        <w:tc>
          <w:tcPr>
            <w:tcW w:w="810" w:type="dxa"/>
          </w:tcPr>
          <w:p w14:paraId="5929851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eCO21</w:t>
            </w:r>
          </w:p>
        </w:tc>
        <w:tc>
          <w:tcPr>
            <w:tcW w:w="980" w:type="dxa"/>
          </w:tcPr>
          <w:p w14:paraId="28E37B2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45923388</w:t>
            </w:r>
          </w:p>
        </w:tc>
        <w:tc>
          <w:tcPr>
            <w:tcW w:w="978" w:type="dxa"/>
          </w:tcPr>
          <w:p w14:paraId="39F9538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6.73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2D0718C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8.23</w:t>
            </w:r>
          </w:p>
        </w:tc>
        <w:tc>
          <w:tcPr>
            <w:tcW w:w="885" w:type="dxa"/>
          </w:tcPr>
          <w:p w14:paraId="044E218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95.04</w:t>
            </w:r>
          </w:p>
        </w:tc>
        <w:tc>
          <w:tcPr>
            <w:tcW w:w="885" w:type="dxa"/>
          </w:tcPr>
          <w:p w14:paraId="4468D0F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52.93</w:t>
            </w:r>
          </w:p>
        </w:tc>
        <w:tc>
          <w:tcPr>
            <w:tcW w:w="1532" w:type="dxa"/>
          </w:tcPr>
          <w:p w14:paraId="04268CC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97.41</w:t>
            </w:r>
          </w:p>
        </w:tc>
        <w:tc>
          <w:tcPr>
            <w:tcW w:w="1342" w:type="dxa"/>
          </w:tcPr>
          <w:p w14:paraId="55F33C0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93.05</w:t>
            </w:r>
          </w:p>
        </w:tc>
      </w:tr>
      <w:tr w:rsidR="00886FF7" w:rsidRPr="00AE1AAE" w14:paraId="2134D578" w14:textId="77777777" w:rsidTr="0085140F">
        <w:tc>
          <w:tcPr>
            <w:tcW w:w="810" w:type="dxa"/>
          </w:tcPr>
          <w:p w14:paraId="317548A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eCO22</w:t>
            </w:r>
          </w:p>
        </w:tc>
        <w:tc>
          <w:tcPr>
            <w:tcW w:w="980" w:type="dxa"/>
          </w:tcPr>
          <w:p w14:paraId="7B71265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52853200</w:t>
            </w:r>
          </w:p>
        </w:tc>
        <w:tc>
          <w:tcPr>
            <w:tcW w:w="978" w:type="dxa"/>
          </w:tcPr>
          <w:p w14:paraId="3ED8416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7.85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0952D56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7.89</w:t>
            </w:r>
          </w:p>
        </w:tc>
        <w:tc>
          <w:tcPr>
            <w:tcW w:w="885" w:type="dxa"/>
          </w:tcPr>
          <w:p w14:paraId="49D2A6D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94.27</w:t>
            </w:r>
          </w:p>
        </w:tc>
        <w:tc>
          <w:tcPr>
            <w:tcW w:w="885" w:type="dxa"/>
          </w:tcPr>
          <w:p w14:paraId="315763B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54.51</w:t>
            </w:r>
          </w:p>
        </w:tc>
        <w:tc>
          <w:tcPr>
            <w:tcW w:w="1532" w:type="dxa"/>
          </w:tcPr>
          <w:p w14:paraId="0098522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96.38</w:t>
            </w:r>
          </w:p>
        </w:tc>
        <w:tc>
          <w:tcPr>
            <w:tcW w:w="1342" w:type="dxa"/>
          </w:tcPr>
          <w:p w14:paraId="6E933A6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90.85</w:t>
            </w:r>
          </w:p>
        </w:tc>
      </w:tr>
      <w:tr w:rsidR="00886FF7" w:rsidRPr="00AE1AAE" w14:paraId="21710A1B" w14:textId="77777777" w:rsidTr="0085140F">
        <w:tc>
          <w:tcPr>
            <w:tcW w:w="810" w:type="dxa"/>
          </w:tcPr>
          <w:p w14:paraId="02EE1D4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eCO23</w:t>
            </w:r>
          </w:p>
        </w:tc>
        <w:tc>
          <w:tcPr>
            <w:tcW w:w="980" w:type="dxa"/>
          </w:tcPr>
          <w:p w14:paraId="03E53D7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46600316</w:t>
            </w:r>
          </w:p>
        </w:tc>
        <w:tc>
          <w:tcPr>
            <w:tcW w:w="978" w:type="dxa"/>
          </w:tcPr>
          <w:p w14:paraId="0C7341C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6.85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3CAED6A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8.31</w:t>
            </w:r>
          </w:p>
        </w:tc>
        <w:tc>
          <w:tcPr>
            <w:tcW w:w="885" w:type="dxa"/>
          </w:tcPr>
          <w:p w14:paraId="1A6CD8A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95.19</w:t>
            </w:r>
          </w:p>
        </w:tc>
        <w:tc>
          <w:tcPr>
            <w:tcW w:w="885" w:type="dxa"/>
          </w:tcPr>
          <w:p w14:paraId="5CC03C6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53.50</w:t>
            </w:r>
          </w:p>
        </w:tc>
        <w:tc>
          <w:tcPr>
            <w:tcW w:w="1532" w:type="dxa"/>
          </w:tcPr>
          <w:p w14:paraId="55DA556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97.49</w:t>
            </w:r>
          </w:p>
        </w:tc>
        <w:tc>
          <w:tcPr>
            <w:tcW w:w="1342" w:type="dxa"/>
          </w:tcPr>
          <w:p w14:paraId="340AE7F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93.27</w:t>
            </w:r>
          </w:p>
        </w:tc>
      </w:tr>
      <w:tr w:rsidR="00886FF7" w:rsidRPr="00AE1AAE" w14:paraId="0F01937A" w14:textId="77777777" w:rsidTr="0085140F">
        <w:tc>
          <w:tcPr>
            <w:tcW w:w="810" w:type="dxa"/>
          </w:tcPr>
          <w:p w14:paraId="089D637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eCO24</w:t>
            </w:r>
          </w:p>
        </w:tc>
        <w:tc>
          <w:tcPr>
            <w:tcW w:w="980" w:type="dxa"/>
          </w:tcPr>
          <w:p w14:paraId="18FD5B7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49414712</w:t>
            </w:r>
          </w:p>
        </w:tc>
        <w:tc>
          <w:tcPr>
            <w:tcW w:w="978" w:type="dxa"/>
          </w:tcPr>
          <w:p w14:paraId="4AA9D30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2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4G</w:t>
            </w:r>
          </w:p>
        </w:tc>
        <w:tc>
          <w:tcPr>
            <w:tcW w:w="884" w:type="dxa"/>
          </w:tcPr>
          <w:p w14:paraId="70113FE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8.26</w:t>
            </w:r>
          </w:p>
        </w:tc>
        <w:tc>
          <w:tcPr>
            <w:tcW w:w="885" w:type="dxa"/>
          </w:tcPr>
          <w:p w14:paraId="60CD7FF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95.11</w:t>
            </w:r>
          </w:p>
        </w:tc>
        <w:tc>
          <w:tcPr>
            <w:tcW w:w="885" w:type="dxa"/>
          </w:tcPr>
          <w:p w14:paraId="46B435E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52.65</w:t>
            </w:r>
          </w:p>
        </w:tc>
        <w:tc>
          <w:tcPr>
            <w:tcW w:w="1532" w:type="dxa"/>
          </w:tcPr>
          <w:p w14:paraId="0A839CD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97.48</w:t>
            </w:r>
          </w:p>
        </w:tc>
        <w:tc>
          <w:tcPr>
            <w:tcW w:w="1342" w:type="dxa"/>
          </w:tcPr>
          <w:p w14:paraId="7625462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93.00</w:t>
            </w:r>
          </w:p>
        </w:tc>
      </w:tr>
      <w:tr w:rsidR="00886FF7" w:rsidRPr="00AE1AAE" w14:paraId="5DA44E76" w14:textId="77777777" w:rsidTr="0085140F">
        <w:tc>
          <w:tcPr>
            <w:tcW w:w="810" w:type="dxa"/>
          </w:tcPr>
          <w:p w14:paraId="4A83571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eCO25</w:t>
            </w:r>
          </w:p>
        </w:tc>
        <w:tc>
          <w:tcPr>
            <w:tcW w:w="980" w:type="dxa"/>
          </w:tcPr>
          <w:p w14:paraId="2BB191F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37598834</w:t>
            </w:r>
          </w:p>
        </w:tc>
        <w:tc>
          <w:tcPr>
            <w:tcW w:w="978" w:type="dxa"/>
          </w:tcPr>
          <w:p w14:paraId="5639341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5.51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6B90A9F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98.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34</w:t>
            </w:r>
          </w:p>
        </w:tc>
        <w:tc>
          <w:tcPr>
            <w:tcW w:w="885" w:type="dxa"/>
          </w:tcPr>
          <w:p w14:paraId="27D4CDA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95.32</w:t>
            </w:r>
          </w:p>
        </w:tc>
        <w:tc>
          <w:tcPr>
            <w:tcW w:w="885" w:type="dxa"/>
          </w:tcPr>
          <w:p w14:paraId="29E3768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52.95</w:t>
            </w:r>
          </w:p>
        </w:tc>
        <w:tc>
          <w:tcPr>
            <w:tcW w:w="1532" w:type="dxa"/>
          </w:tcPr>
          <w:p w14:paraId="164735F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97.30</w:t>
            </w:r>
          </w:p>
        </w:tc>
        <w:tc>
          <w:tcPr>
            <w:tcW w:w="1342" w:type="dxa"/>
          </w:tcPr>
          <w:p w14:paraId="44ED460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92.99</w:t>
            </w:r>
          </w:p>
        </w:tc>
      </w:tr>
      <w:tr w:rsidR="00886FF7" w:rsidRPr="00AE1AAE" w14:paraId="24579EF9" w14:textId="77777777" w:rsidTr="0085140F">
        <w:tc>
          <w:tcPr>
            <w:tcW w:w="810" w:type="dxa"/>
          </w:tcPr>
          <w:p w14:paraId="0362EF7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eCO26</w:t>
            </w:r>
          </w:p>
        </w:tc>
        <w:tc>
          <w:tcPr>
            <w:tcW w:w="980" w:type="dxa"/>
          </w:tcPr>
          <w:p w14:paraId="058A7A7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46843010</w:t>
            </w:r>
          </w:p>
        </w:tc>
        <w:tc>
          <w:tcPr>
            <w:tcW w:w="978" w:type="dxa"/>
          </w:tcPr>
          <w:p w14:paraId="2C88B17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6.85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130E2A8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9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8.20</w:t>
            </w:r>
          </w:p>
        </w:tc>
        <w:tc>
          <w:tcPr>
            <w:tcW w:w="885" w:type="dxa"/>
          </w:tcPr>
          <w:p w14:paraId="2183662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95.00</w:t>
            </w:r>
          </w:p>
        </w:tc>
        <w:tc>
          <w:tcPr>
            <w:tcW w:w="885" w:type="dxa"/>
          </w:tcPr>
          <w:p w14:paraId="48F1999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52.84</w:t>
            </w:r>
          </w:p>
        </w:tc>
        <w:tc>
          <w:tcPr>
            <w:tcW w:w="1532" w:type="dxa"/>
          </w:tcPr>
          <w:p w14:paraId="779EFA8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97.38</w:t>
            </w:r>
          </w:p>
        </w:tc>
        <w:tc>
          <w:tcPr>
            <w:tcW w:w="1342" w:type="dxa"/>
          </w:tcPr>
          <w:p w14:paraId="28FD9C0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93.04</w:t>
            </w:r>
          </w:p>
        </w:tc>
      </w:tr>
      <w:tr w:rsidR="00886FF7" w:rsidRPr="00AE1AAE" w14:paraId="59BF2E65" w14:textId="77777777" w:rsidTr="0085140F">
        <w:tc>
          <w:tcPr>
            <w:tcW w:w="810" w:type="dxa"/>
          </w:tcPr>
          <w:p w14:paraId="507A758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Bb1</w:t>
            </w:r>
          </w:p>
        </w:tc>
        <w:tc>
          <w:tcPr>
            <w:tcW w:w="980" w:type="dxa"/>
          </w:tcPr>
          <w:p w14:paraId="04FC537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42129926</w:t>
            </w:r>
          </w:p>
        </w:tc>
        <w:tc>
          <w:tcPr>
            <w:tcW w:w="978" w:type="dxa"/>
          </w:tcPr>
          <w:p w14:paraId="5F1A499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6.24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0E8594B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97.94</w:t>
            </w:r>
          </w:p>
        </w:tc>
        <w:tc>
          <w:tcPr>
            <w:tcW w:w="885" w:type="dxa"/>
          </w:tcPr>
          <w:p w14:paraId="35A65A0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94.40</w:t>
            </w:r>
          </w:p>
        </w:tc>
        <w:tc>
          <w:tcPr>
            <w:tcW w:w="885" w:type="dxa"/>
          </w:tcPr>
          <w:p w14:paraId="49D80DC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54.00</w:t>
            </w:r>
          </w:p>
        </w:tc>
        <w:tc>
          <w:tcPr>
            <w:tcW w:w="1532" w:type="dxa"/>
          </w:tcPr>
          <w:p w14:paraId="0094E88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96.92</w:t>
            </w:r>
          </w:p>
        </w:tc>
        <w:tc>
          <w:tcPr>
            <w:tcW w:w="1342" w:type="dxa"/>
          </w:tcPr>
          <w:p w14:paraId="6BA9521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92.00</w:t>
            </w:r>
          </w:p>
        </w:tc>
      </w:tr>
      <w:tr w:rsidR="00886FF7" w:rsidRPr="00AE1AAE" w14:paraId="0BF943C4" w14:textId="77777777" w:rsidTr="0085140F">
        <w:tc>
          <w:tcPr>
            <w:tcW w:w="810" w:type="dxa"/>
          </w:tcPr>
          <w:p w14:paraId="1663CF9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Bb2</w:t>
            </w:r>
          </w:p>
        </w:tc>
        <w:tc>
          <w:tcPr>
            <w:tcW w:w="980" w:type="dxa"/>
          </w:tcPr>
          <w:p w14:paraId="0E202AE7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51620408</w:t>
            </w:r>
          </w:p>
        </w:tc>
        <w:tc>
          <w:tcPr>
            <w:tcW w:w="978" w:type="dxa"/>
          </w:tcPr>
          <w:p w14:paraId="031A9F3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7.58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2F5B86E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98.16</w:t>
            </w:r>
          </w:p>
        </w:tc>
        <w:tc>
          <w:tcPr>
            <w:tcW w:w="885" w:type="dxa"/>
          </w:tcPr>
          <w:p w14:paraId="655432E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94.89</w:t>
            </w:r>
          </w:p>
        </w:tc>
        <w:tc>
          <w:tcPr>
            <w:tcW w:w="885" w:type="dxa"/>
          </w:tcPr>
          <w:p w14:paraId="6A319B9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53.91</w:t>
            </w:r>
          </w:p>
        </w:tc>
        <w:tc>
          <w:tcPr>
            <w:tcW w:w="1532" w:type="dxa"/>
          </w:tcPr>
          <w:p w14:paraId="0C2BABC2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97.38</w:t>
            </w:r>
          </w:p>
        </w:tc>
        <w:tc>
          <w:tcPr>
            <w:tcW w:w="1342" w:type="dxa"/>
          </w:tcPr>
          <w:p w14:paraId="0268DD2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93.38</w:t>
            </w:r>
          </w:p>
        </w:tc>
      </w:tr>
      <w:tr w:rsidR="00886FF7" w:rsidRPr="00AE1AAE" w14:paraId="63EAC23E" w14:textId="77777777" w:rsidTr="0085140F">
        <w:tc>
          <w:tcPr>
            <w:tcW w:w="810" w:type="dxa"/>
          </w:tcPr>
          <w:p w14:paraId="74A96FD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Bb3</w:t>
            </w:r>
          </w:p>
        </w:tc>
        <w:tc>
          <w:tcPr>
            <w:tcW w:w="980" w:type="dxa"/>
          </w:tcPr>
          <w:p w14:paraId="2333D64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50064890</w:t>
            </w:r>
          </w:p>
        </w:tc>
        <w:tc>
          <w:tcPr>
            <w:tcW w:w="978" w:type="dxa"/>
          </w:tcPr>
          <w:p w14:paraId="16B003E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7.35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</w:tcPr>
          <w:p w14:paraId="7991E7B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98.26</w:t>
            </w:r>
          </w:p>
        </w:tc>
        <w:tc>
          <w:tcPr>
            <w:tcW w:w="885" w:type="dxa"/>
          </w:tcPr>
          <w:p w14:paraId="6D743A6A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95.14</w:t>
            </w:r>
          </w:p>
        </w:tc>
        <w:tc>
          <w:tcPr>
            <w:tcW w:w="885" w:type="dxa"/>
          </w:tcPr>
          <w:p w14:paraId="1EF1DEF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53.83</w:t>
            </w:r>
          </w:p>
        </w:tc>
        <w:tc>
          <w:tcPr>
            <w:tcW w:w="1532" w:type="dxa"/>
          </w:tcPr>
          <w:p w14:paraId="4004215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97.41</w:t>
            </w:r>
          </w:p>
        </w:tc>
        <w:tc>
          <w:tcPr>
            <w:tcW w:w="1342" w:type="dxa"/>
          </w:tcPr>
          <w:p w14:paraId="7980F95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93.13</w:t>
            </w:r>
          </w:p>
        </w:tc>
      </w:tr>
      <w:tr w:rsidR="00886FF7" w:rsidRPr="00AE1AAE" w14:paraId="0125E96C" w14:textId="77777777" w:rsidTr="0085140F">
        <w:tc>
          <w:tcPr>
            <w:tcW w:w="810" w:type="dxa"/>
            <w:tcBorders>
              <w:bottom w:val="nil"/>
            </w:tcBorders>
          </w:tcPr>
          <w:p w14:paraId="402AA88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Bb4</w:t>
            </w:r>
          </w:p>
        </w:tc>
        <w:tc>
          <w:tcPr>
            <w:tcW w:w="980" w:type="dxa"/>
            <w:tcBorders>
              <w:bottom w:val="nil"/>
            </w:tcBorders>
          </w:tcPr>
          <w:p w14:paraId="3F9115D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38583078</w:t>
            </w:r>
          </w:p>
        </w:tc>
        <w:tc>
          <w:tcPr>
            <w:tcW w:w="978" w:type="dxa"/>
            <w:tcBorders>
              <w:bottom w:val="nil"/>
            </w:tcBorders>
          </w:tcPr>
          <w:p w14:paraId="3C00CE06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5.63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  <w:tcBorders>
              <w:bottom w:val="nil"/>
            </w:tcBorders>
          </w:tcPr>
          <w:p w14:paraId="05EC96F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98.25</w:t>
            </w:r>
          </w:p>
        </w:tc>
        <w:tc>
          <w:tcPr>
            <w:tcW w:w="885" w:type="dxa"/>
            <w:tcBorders>
              <w:bottom w:val="nil"/>
            </w:tcBorders>
          </w:tcPr>
          <w:p w14:paraId="60696DC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95.11</w:t>
            </w:r>
          </w:p>
        </w:tc>
        <w:tc>
          <w:tcPr>
            <w:tcW w:w="885" w:type="dxa"/>
            <w:tcBorders>
              <w:bottom w:val="nil"/>
            </w:tcBorders>
          </w:tcPr>
          <w:p w14:paraId="47A6686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52.64</w:t>
            </w:r>
          </w:p>
        </w:tc>
        <w:tc>
          <w:tcPr>
            <w:tcW w:w="1532" w:type="dxa"/>
            <w:tcBorders>
              <w:bottom w:val="nil"/>
            </w:tcBorders>
          </w:tcPr>
          <w:p w14:paraId="55FF245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97.00</w:t>
            </w:r>
          </w:p>
        </w:tc>
        <w:tc>
          <w:tcPr>
            <w:tcW w:w="1342" w:type="dxa"/>
            <w:tcBorders>
              <w:bottom w:val="nil"/>
            </w:tcBorders>
          </w:tcPr>
          <w:p w14:paraId="3821BB94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92.10</w:t>
            </w:r>
          </w:p>
        </w:tc>
      </w:tr>
      <w:tr w:rsidR="00886FF7" w:rsidRPr="00AE1AAE" w14:paraId="289D2C42" w14:textId="77777777" w:rsidTr="0085140F">
        <w:tc>
          <w:tcPr>
            <w:tcW w:w="810" w:type="dxa"/>
            <w:tcBorders>
              <w:top w:val="nil"/>
              <w:bottom w:val="nil"/>
            </w:tcBorders>
          </w:tcPr>
          <w:p w14:paraId="267880B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Bb5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77EFCED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55141564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45DE0C71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8.09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  <w:tcBorders>
              <w:top w:val="nil"/>
              <w:bottom w:val="nil"/>
            </w:tcBorders>
          </w:tcPr>
          <w:p w14:paraId="72902B7B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98.30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1FE1051F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95.26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168E3E6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53.40</w:t>
            </w: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9FD65A3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97.44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931051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93.43</w:t>
            </w:r>
          </w:p>
        </w:tc>
      </w:tr>
      <w:tr w:rsidR="00886FF7" w:rsidRPr="00AE1AAE" w14:paraId="3C67B185" w14:textId="77777777" w:rsidTr="0085140F">
        <w:tblPrEx>
          <w:tblBorders>
            <w:top w:val="none" w:sz="0" w:space="0" w:color="auto"/>
          </w:tblBorders>
        </w:tblPrEx>
        <w:tc>
          <w:tcPr>
            <w:tcW w:w="810" w:type="dxa"/>
            <w:hideMark/>
          </w:tcPr>
          <w:p w14:paraId="30B79ED8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/>
                <w:sz w:val="13"/>
                <w:szCs w:val="13"/>
              </w:rPr>
              <w:t>eCO2+</w:t>
            </w:r>
            <w:r w:rsidRPr="00AE1AAE">
              <w:rPr>
                <w:rFonts w:ascii="Times New Roman" w:hAnsi="Times New Roman" w:hint="eastAsia"/>
                <w:sz w:val="13"/>
                <w:szCs w:val="13"/>
              </w:rPr>
              <w:t>Bb6</w:t>
            </w:r>
          </w:p>
        </w:tc>
        <w:tc>
          <w:tcPr>
            <w:tcW w:w="980" w:type="dxa"/>
            <w:hideMark/>
          </w:tcPr>
          <w:p w14:paraId="0F558729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41220714</w:t>
            </w:r>
          </w:p>
        </w:tc>
        <w:tc>
          <w:tcPr>
            <w:tcW w:w="978" w:type="dxa"/>
            <w:hideMark/>
          </w:tcPr>
          <w:p w14:paraId="5F2ED655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6.04</w:t>
            </w:r>
            <w:r w:rsidRPr="00AE1AAE">
              <w:rPr>
                <w:rFonts w:ascii="Times New Roman" w:hAnsi="Times New Roman"/>
                <w:sz w:val="13"/>
                <w:szCs w:val="13"/>
              </w:rPr>
              <w:t>G</w:t>
            </w:r>
          </w:p>
        </w:tc>
        <w:tc>
          <w:tcPr>
            <w:tcW w:w="884" w:type="dxa"/>
            <w:hideMark/>
          </w:tcPr>
          <w:p w14:paraId="22E15BB0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98.11</w:t>
            </w:r>
          </w:p>
        </w:tc>
        <w:tc>
          <w:tcPr>
            <w:tcW w:w="885" w:type="dxa"/>
            <w:hideMark/>
          </w:tcPr>
          <w:p w14:paraId="3A873C7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94.79</w:t>
            </w:r>
          </w:p>
        </w:tc>
        <w:tc>
          <w:tcPr>
            <w:tcW w:w="885" w:type="dxa"/>
            <w:hideMark/>
          </w:tcPr>
          <w:p w14:paraId="7128612C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53.81</w:t>
            </w:r>
          </w:p>
        </w:tc>
        <w:tc>
          <w:tcPr>
            <w:tcW w:w="1532" w:type="dxa"/>
            <w:hideMark/>
          </w:tcPr>
          <w:p w14:paraId="3524C60D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97.30</w:t>
            </w:r>
          </w:p>
        </w:tc>
        <w:tc>
          <w:tcPr>
            <w:tcW w:w="1342" w:type="dxa"/>
            <w:hideMark/>
          </w:tcPr>
          <w:p w14:paraId="5ECEBE4E" w14:textId="77777777" w:rsidR="00886FF7" w:rsidRPr="00AE1AAE" w:rsidRDefault="00886FF7" w:rsidP="00886FF7">
            <w:pPr>
              <w:spacing w:line="400" w:lineRule="exact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AE1AAE">
              <w:rPr>
                <w:rFonts w:ascii="Times New Roman" w:hAnsi="Times New Roman" w:hint="eastAsia"/>
                <w:sz w:val="13"/>
                <w:szCs w:val="13"/>
              </w:rPr>
              <w:t>93.03</w:t>
            </w:r>
          </w:p>
        </w:tc>
      </w:tr>
    </w:tbl>
    <w:p w14:paraId="71120678" w14:textId="77777777" w:rsidR="00886FF7" w:rsidRPr="00140843" w:rsidRDefault="00886FF7" w:rsidP="00886FF7">
      <w:pPr>
        <w:spacing w:line="400" w:lineRule="exact"/>
        <w:rPr>
          <w:rFonts w:ascii="Times New Roman" w:hAnsi="Times New Roman" w:cs="Times New Roman"/>
          <w:sz w:val="16"/>
          <w:szCs w:val="16"/>
        </w:rPr>
      </w:pPr>
      <w:r w:rsidRPr="00AE1AAE">
        <w:rPr>
          <w:rFonts w:ascii="Times New Roman" w:hAnsi="Times New Roman" w:cs="Times New Roman"/>
          <w:sz w:val="16"/>
          <w:szCs w:val="16"/>
        </w:rPr>
        <w:t xml:space="preserve">Sample </w:t>
      </w:r>
      <w:r w:rsidRPr="00AE1AAE">
        <w:rPr>
          <w:rFonts w:ascii="Times New Roman" w:hAnsi="Times New Roman" w:cs="Times New Roman" w:hint="eastAsia"/>
          <w:sz w:val="16"/>
          <w:szCs w:val="16"/>
        </w:rPr>
        <w:t>means</w:t>
      </w:r>
      <w:r w:rsidRPr="00AE1AAE">
        <w:rPr>
          <w:rFonts w:ascii="Times New Roman" w:hAnsi="Times New Roman" w:cs="Times New Roman"/>
          <w:sz w:val="16"/>
          <w:szCs w:val="16"/>
        </w:rPr>
        <w:t xml:space="preserve"> the sample name; Clean reads </w:t>
      </w:r>
      <w:r w:rsidRPr="00AE1AAE">
        <w:rPr>
          <w:rFonts w:ascii="Times New Roman" w:hAnsi="Times New Roman" w:cs="Times New Roman" w:hint="eastAsia"/>
          <w:sz w:val="16"/>
          <w:szCs w:val="16"/>
        </w:rPr>
        <w:t>means</w:t>
      </w:r>
      <w:r w:rsidRPr="00AE1AAE">
        <w:rPr>
          <w:rFonts w:ascii="Times New Roman" w:hAnsi="Times New Roman" w:cs="Times New Roman"/>
          <w:sz w:val="16"/>
          <w:szCs w:val="16"/>
        </w:rPr>
        <w:t xml:space="preserve"> the total number of paired-end reads in </w:t>
      </w:r>
      <w:r w:rsidRPr="00AE1AAE">
        <w:rPr>
          <w:rFonts w:ascii="Times New Roman" w:hAnsi="Times New Roman" w:cs="Times New Roman" w:hint="eastAsia"/>
          <w:sz w:val="16"/>
          <w:szCs w:val="16"/>
        </w:rPr>
        <w:t>C</w:t>
      </w:r>
      <w:r w:rsidRPr="00AE1AAE">
        <w:rPr>
          <w:rFonts w:ascii="Times New Roman" w:hAnsi="Times New Roman" w:cs="Times New Roman"/>
          <w:sz w:val="16"/>
          <w:szCs w:val="16"/>
        </w:rPr>
        <w:t>lean data</w:t>
      </w:r>
      <w:r w:rsidRPr="00AE1AAE">
        <w:rPr>
          <w:rFonts w:ascii="Times New Roman" w:hAnsi="Times New Roman" w:cs="Times New Roman" w:hint="eastAsia"/>
          <w:sz w:val="16"/>
          <w:szCs w:val="16"/>
        </w:rPr>
        <w:t>;</w:t>
      </w:r>
      <w:r w:rsidRPr="00AE1AAE">
        <w:rPr>
          <w:rFonts w:ascii="Times New Roman" w:hAnsi="Times New Roman" w:cs="Times New Roman"/>
          <w:sz w:val="16"/>
          <w:szCs w:val="16"/>
        </w:rPr>
        <w:t xml:space="preserve"> Clean bases means </w:t>
      </w:r>
      <w:r w:rsidRPr="00AE1AAE">
        <w:rPr>
          <w:rFonts w:ascii="Times New Roman" w:hAnsi="Times New Roman" w:cs="Times New Roman" w:hint="eastAsia"/>
          <w:sz w:val="16"/>
          <w:szCs w:val="16"/>
        </w:rPr>
        <w:t>t</w:t>
      </w:r>
      <w:r w:rsidRPr="00AE1AAE">
        <w:rPr>
          <w:rFonts w:ascii="Times New Roman" w:hAnsi="Times New Roman" w:cs="Times New Roman"/>
          <w:sz w:val="16"/>
          <w:szCs w:val="16"/>
        </w:rPr>
        <w:t xml:space="preserve">he total base number of Clean data; Q20 and Q30 means the percentage of bases with </w:t>
      </w:r>
      <w:r w:rsidRPr="00AE1AAE">
        <w:rPr>
          <w:rFonts w:ascii="Times New Roman" w:hAnsi="Times New Roman" w:cs="Times New Roman" w:hint="eastAsia"/>
          <w:sz w:val="16"/>
          <w:szCs w:val="16"/>
        </w:rPr>
        <w:t>P</w:t>
      </w:r>
      <w:r w:rsidRPr="00AE1AAE">
        <w:rPr>
          <w:rFonts w:ascii="Times New Roman" w:hAnsi="Times New Roman" w:cs="Times New Roman"/>
          <w:sz w:val="16"/>
          <w:szCs w:val="16"/>
        </w:rPr>
        <w:t xml:space="preserve">hred values greater than 20 and 30, respectively, out of the total number of bases; GC means GC content in </w:t>
      </w:r>
      <w:r w:rsidRPr="00AE1AAE">
        <w:rPr>
          <w:rFonts w:ascii="Times New Roman" w:hAnsi="Times New Roman" w:cs="Times New Roman" w:hint="eastAsia"/>
          <w:sz w:val="16"/>
          <w:szCs w:val="16"/>
        </w:rPr>
        <w:t>C</w:t>
      </w:r>
      <w:r w:rsidRPr="00AE1AAE">
        <w:rPr>
          <w:rFonts w:ascii="Times New Roman" w:hAnsi="Times New Roman" w:cs="Times New Roman"/>
          <w:sz w:val="16"/>
          <w:szCs w:val="16"/>
        </w:rPr>
        <w:t xml:space="preserve">lean data; </w:t>
      </w:r>
      <w:r w:rsidRPr="00AE1AAE">
        <w:rPr>
          <w:rFonts w:ascii="Times New Roman" w:hAnsi="Times New Roman" w:cs="Times New Roman" w:hint="eastAsia"/>
          <w:sz w:val="16"/>
          <w:szCs w:val="16"/>
        </w:rPr>
        <w:t>M</w:t>
      </w:r>
      <w:r w:rsidRPr="00AE1AAE">
        <w:rPr>
          <w:rFonts w:ascii="Times New Roman" w:hAnsi="Times New Roman" w:cs="Times New Roman"/>
          <w:sz w:val="16"/>
          <w:szCs w:val="16"/>
        </w:rPr>
        <w:t xml:space="preserve">apped reads means the percentage of reads aligned to the reference genome in </w:t>
      </w:r>
      <w:proofErr w:type="gramStart"/>
      <w:r w:rsidRPr="00AE1AAE">
        <w:rPr>
          <w:rFonts w:ascii="Times New Roman" w:hAnsi="Times New Roman" w:cs="Times New Roman" w:hint="eastAsia"/>
          <w:sz w:val="16"/>
          <w:szCs w:val="16"/>
        </w:rPr>
        <w:t>C</w:t>
      </w:r>
      <w:r w:rsidRPr="00AE1AAE">
        <w:rPr>
          <w:rFonts w:ascii="Times New Roman" w:hAnsi="Times New Roman" w:cs="Times New Roman"/>
          <w:sz w:val="16"/>
          <w:szCs w:val="16"/>
        </w:rPr>
        <w:t>lean</w:t>
      </w:r>
      <w:proofErr w:type="gramEnd"/>
      <w:r w:rsidRPr="00AE1AAE">
        <w:rPr>
          <w:rFonts w:ascii="Times New Roman" w:hAnsi="Times New Roman" w:cs="Times New Roman"/>
          <w:sz w:val="16"/>
          <w:szCs w:val="16"/>
        </w:rPr>
        <w:t xml:space="preserve"> reads; </w:t>
      </w:r>
      <w:r w:rsidRPr="00AE1AAE">
        <w:rPr>
          <w:rFonts w:ascii="Times New Roman" w:hAnsi="Times New Roman" w:cs="Times New Roman" w:hint="eastAsia"/>
          <w:sz w:val="16"/>
          <w:szCs w:val="16"/>
        </w:rPr>
        <w:t>U</w:t>
      </w:r>
      <w:r w:rsidRPr="00AE1AAE">
        <w:rPr>
          <w:rFonts w:ascii="Times New Roman" w:hAnsi="Times New Roman" w:cs="Times New Roman"/>
          <w:sz w:val="16"/>
          <w:szCs w:val="16"/>
        </w:rPr>
        <w:t>nique map</w:t>
      </w:r>
      <w:r w:rsidRPr="00AE1AA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AE1AAE">
        <w:rPr>
          <w:rFonts w:ascii="Times New Roman" w:hAnsi="Times New Roman" w:cs="Times New Roman"/>
          <w:sz w:val="16"/>
          <w:szCs w:val="16"/>
        </w:rPr>
        <w:t xml:space="preserve">means </w:t>
      </w:r>
      <w:r w:rsidRPr="00AE1AAE">
        <w:rPr>
          <w:rFonts w:ascii="Times New Roman" w:hAnsi="Times New Roman" w:cs="Times New Roman" w:hint="eastAsia"/>
          <w:sz w:val="16"/>
          <w:szCs w:val="16"/>
        </w:rPr>
        <w:t>t</w:t>
      </w:r>
      <w:r w:rsidRPr="00AE1AAE">
        <w:rPr>
          <w:rFonts w:ascii="Times New Roman" w:hAnsi="Times New Roman" w:cs="Times New Roman"/>
          <w:sz w:val="16"/>
          <w:szCs w:val="16"/>
        </w:rPr>
        <w:t xml:space="preserve">he percentage of reads that are aligned to the unique position of the reference genome in the </w:t>
      </w:r>
      <w:proofErr w:type="gramStart"/>
      <w:r w:rsidRPr="00AE1AAE">
        <w:rPr>
          <w:rFonts w:ascii="Times New Roman" w:hAnsi="Times New Roman" w:cs="Times New Roman" w:hint="eastAsia"/>
          <w:sz w:val="16"/>
          <w:szCs w:val="16"/>
        </w:rPr>
        <w:t>C</w:t>
      </w:r>
      <w:r w:rsidRPr="00AE1AAE">
        <w:rPr>
          <w:rFonts w:ascii="Times New Roman" w:hAnsi="Times New Roman" w:cs="Times New Roman"/>
          <w:sz w:val="16"/>
          <w:szCs w:val="16"/>
        </w:rPr>
        <w:t>lean</w:t>
      </w:r>
      <w:proofErr w:type="gramEnd"/>
      <w:r w:rsidRPr="00AE1AAE">
        <w:rPr>
          <w:rFonts w:ascii="Times New Roman" w:hAnsi="Times New Roman" w:cs="Times New Roman"/>
          <w:sz w:val="16"/>
          <w:szCs w:val="16"/>
        </w:rPr>
        <w:t xml:space="preserve"> reads</w:t>
      </w:r>
      <w:r w:rsidRPr="00AE1AAE">
        <w:rPr>
          <w:rFonts w:ascii="Times New Roman" w:hAnsi="Times New Roman" w:cs="Times New Roman" w:hint="eastAsia"/>
          <w:sz w:val="16"/>
          <w:szCs w:val="16"/>
        </w:rPr>
        <w:t>.</w:t>
      </w:r>
    </w:p>
    <w:p w14:paraId="35B39344" w14:textId="77777777" w:rsidR="00486B68" w:rsidRPr="00886FF7" w:rsidRDefault="00486B68" w:rsidP="00886FF7">
      <w:pPr>
        <w:spacing w:line="400" w:lineRule="exact"/>
        <w:rPr>
          <w:rFonts w:hint="eastAsia"/>
        </w:rPr>
      </w:pPr>
    </w:p>
    <w:sectPr w:rsidR="00486B68" w:rsidRPr="00886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FF7"/>
    <w:rsid w:val="001A6440"/>
    <w:rsid w:val="00486B68"/>
    <w:rsid w:val="00582FDF"/>
    <w:rsid w:val="00587E25"/>
    <w:rsid w:val="00854FC4"/>
    <w:rsid w:val="00886FF7"/>
    <w:rsid w:val="008E3E8A"/>
    <w:rsid w:val="009F0C74"/>
    <w:rsid w:val="00C5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EB30B"/>
  <w15:chartTrackingRefBased/>
  <w15:docId w15:val="{AE13CC82-71A2-475C-A0F2-C09E870CA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FF7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86FF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6FF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6FF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6FF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6FF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6FF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6FF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6FF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6FF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86FF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86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86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86FF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86FF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86FF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86FF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86FF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86FF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86F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86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6FF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86F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86FF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86FF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86FF7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86FF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86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86FF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86FF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unhideWhenUsed/>
    <w:qFormat/>
    <w:rsid w:val="00886FF7"/>
    <w:pPr>
      <w:spacing w:after="0" w:line="240" w:lineRule="auto"/>
    </w:pPr>
    <w:rPr>
      <w:rFonts w:ascii="Calibri" w:eastAsia="宋体" w:hAnsi="Calibri" w:cs="Times New Roman"/>
      <w:kern w:val="0"/>
      <w:sz w:val="20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yafeng zhang</dc:creator>
  <cp:keywords/>
  <dc:description/>
  <cp:lastModifiedBy>yafeng zhang</cp:lastModifiedBy>
  <cp:revision>1</cp:revision>
  <dcterms:created xsi:type="dcterms:W3CDTF">2025-09-15T10:43:00Z</dcterms:created>
  <dcterms:modified xsi:type="dcterms:W3CDTF">2025-09-15T10:45:00Z</dcterms:modified>
</cp:coreProperties>
</file>