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D3E" w:rsidRDefault="00E66D3E">
      <w:pPr>
        <w:rPr>
          <w:rFonts w:ascii="Times" w:hAnsi="Times" w:cs="Arial"/>
          <w:color w:val="000000" w:themeColor="text1"/>
          <w:sz w:val="20"/>
          <w:szCs w:val="20"/>
          <w:lang w:bidi="en-US"/>
        </w:rPr>
      </w:pPr>
    </w:p>
    <w:p w:rsidR="00E66D3E" w:rsidRDefault="00E66D3E">
      <w:pPr>
        <w:rPr>
          <w:rFonts w:ascii="Times" w:hAnsi="Times" w:cs="Arial"/>
          <w:color w:val="000000" w:themeColor="text1"/>
          <w:sz w:val="20"/>
          <w:szCs w:val="20"/>
          <w:lang w:bidi="en-US"/>
        </w:rPr>
      </w:pPr>
    </w:p>
    <w:p w:rsidR="00E66D3E" w:rsidRDefault="00DF693B" w:rsidP="00E66D3E">
      <w:pPr>
        <w:jc w:val="center"/>
        <w:rPr>
          <w:rFonts w:ascii="Times" w:hAnsi="Times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8862060" cy="4133850"/>
            <wp:effectExtent l="0" t="0" r="0" b="0"/>
            <wp:docPr id="18856526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8" b="8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06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6D3E" w:rsidRPr="00E66D3E" w:rsidRDefault="00E66D3E" w:rsidP="00EA3511">
      <w:pPr>
        <w:rPr>
          <w:rFonts w:ascii="Times" w:hAnsi="Times" w:cs="Arial"/>
          <w:sz w:val="20"/>
          <w:szCs w:val="20"/>
        </w:rPr>
      </w:pPr>
      <w:r w:rsidRPr="00E66D3E">
        <w:rPr>
          <w:rFonts w:ascii="Times" w:hAnsi="Times" w:cs="Arial"/>
          <w:b/>
          <w:bCs/>
          <w:sz w:val="20"/>
          <w:szCs w:val="20"/>
        </w:rPr>
        <w:t>Supplementary Figure 2.</w:t>
      </w:r>
      <w:r>
        <w:rPr>
          <w:rFonts w:ascii="Times" w:hAnsi="Times" w:cs="Arial"/>
          <w:b/>
          <w:bCs/>
          <w:sz w:val="20"/>
          <w:szCs w:val="20"/>
        </w:rPr>
        <w:t xml:space="preserve"> </w:t>
      </w:r>
      <w:r w:rsidR="00EA3511" w:rsidRPr="00EA3511">
        <w:rPr>
          <w:rFonts w:ascii="Times" w:hAnsi="Times" w:cs="Arial"/>
          <w:sz w:val="20"/>
          <w:szCs w:val="20"/>
        </w:rPr>
        <w:t xml:space="preserve">Results of </w:t>
      </w:r>
      <w:r w:rsidR="00EA3511">
        <w:rPr>
          <w:rFonts w:ascii="Times" w:hAnsi="Times" w:cs="Arial"/>
          <w:sz w:val="20"/>
          <w:szCs w:val="20"/>
        </w:rPr>
        <w:t>genomic DNA Extraction</w:t>
      </w:r>
      <w:r w:rsidR="00EA3511" w:rsidRPr="00EA3511">
        <w:rPr>
          <w:rFonts w:ascii="Times" w:hAnsi="Times" w:cs="Arial"/>
          <w:sz w:val="20"/>
          <w:szCs w:val="20"/>
        </w:rPr>
        <w:t xml:space="preserve"> </w:t>
      </w:r>
      <w:r w:rsidR="00EA3511">
        <w:rPr>
          <w:rFonts w:ascii="Times" w:hAnsi="Times" w:cs="Arial"/>
          <w:sz w:val="20"/>
          <w:szCs w:val="20"/>
        </w:rPr>
        <w:t xml:space="preserve">of </w:t>
      </w:r>
      <w:r w:rsidR="00EA3511" w:rsidRPr="00EA3511">
        <w:rPr>
          <w:rFonts w:ascii="Times" w:hAnsi="Times" w:cs="Arial"/>
          <w:i/>
          <w:iCs/>
          <w:sz w:val="20"/>
          <w:szCs w:val="20"/>
        </w:rPr>
        <w:t>Bacillus sp. isolate</w:t>
      </w:r>
      <w:r w:rsidR="00EA3511">
        <w:rPr>
          <w:rFonts w:ascii="Times" w:hAnsi="Times" w:cs="Arial"/>
          <w:sz w:val="20"/>
          <w:szCs w:val="20"/>
        </w:rPr>
        <w:t xml:space="preserve"> run on </w:t>
      </w:r>
      <w:r w:rsidR="00EA3511" w:rsidRPr="00EA3511">
        <w:rPr>
          <w:rFonts w:ascii="Times" w:hAnsi="Times" w:cs="Arial"/>
          <w:sz w:val="20"/>
          <w:szCs w:val="20"/>
        </w:rPr>
        <w:t xml:space="preserve">agarose gel electrophoresis using 1.2% </w:t>
      </w:r>
      <w:proofErr w:type="spellStart"/>
      <w:r w:rsidR="00EA3511" w:rsidRPr="00EA3511">
        <w:rPr>
          <w:rFonts w:ascii="Times" w:hAnsi="Times" w:cs="Arial"/>
          <w:sz w:val="20"/>
          <w:szCs w:val="20"/>
        </w:rPr>
        <w:t>Vivantis</w:t>
      </w:r>
      <w:r w:rsidR="00EA3511" w:rsidRPr="00EA3511">
        <w:rPr>
          <w:rFonts w:ascii="Times" w:hAnsi="Times" w:cs="Arial"/>
          <w:sz w:val="20"/>
          <w:szCs w:val="20"/>
          <w:vertAlign w:val="superscript"/>
        </w:rPr>
        <w:t>TM</w:t>
      </w:r>
      <w:proofErr w:type="spellEnd"/>
      <w:r w:rsidR="00EA3511" w:rsidRPr="00EA3511">
        <w:rPr>
          <w:rFonts w:ascii="Times" w:hAnsi="Times" w:cs="Arial"/>
          <w:sz w:val="20"/>
          <w:szCs w:val="20"/>
          <w:vertAlign w:val="superscript"/>
        </w:rPr>
        <w:t xml:space="preserve"> </w:t>
      </w:r>
      <w:r w:rsidR="00EA3511" w:rsidRPr="00EA3511">
        <w:rPr>
          <w:rFonts w:ascii="Times" w:hAnsi="Times" w:cs="Arial"/>
          <w:sz w:val="20"/>
          <w:szCs w:val="20"/>
        </w:rPr>
        <w:t>agarose, 0.</w:t>
      </w:r>
      <w:r w:rsidR="00EA3511">
        <w:rPr>
          <w:rFonts w:ascii="Times" w:hAnsi="Times" w:cs="Arial"/>
          <w:sz w:val="20"/>
          <w:szCs w:val="20"/>
        </w:rPr>
        <w:t>5</w:t>
      </w:r>
      <w:r w:rsidR="00EA3511" w:rsidRPr="00EA3511">
        <w:rPr>
          <w:rFonts w:ascii="Times" w:hAnsi="Times" w:cs="Arial"/>
          <w:sz w:val="20"/>
          <w:szCs w:val="20"/>
        </w:rPr>
        <w:t xml:space="preserve"> ul Sigma </w:t>
      </w:r>
      <w:proofErr w:type="spellStart"/>
      <w:r w:rsidR="00EA3511" w:rsidRPr="00EA3511">
        <w:rPr>
          <w:rFonts w:ascii="Times" w:hAnsi="Times" w:cs="Arial"/>
          <w:sz w:val="20"/>
          <w:szCs w:val="20"/>
        </w:rPr>
        <w:t>Aldrich</w:t>
      </w:r>
      <w:r w:rsidR="00EA3511" w:rsidRPr="00EA3511">
        <w:rPr>
          <w:rFonts w:ascii="Times" w:hAnsi="Times" w:cs="Arial"/>
          <w:sz w:val="20"/>
          <w:szCs w:val="20"/>
          <w:vertAlign w:val="superscript"/>
        </w:rPr>
        <w:t>TM</w:t>
      </w:r>
      <w:proofErr w:type="spellEnd"/>
      <w:r w:rsidR="00EA3511" w:rsidRPr="00EA3511">
        <w:rPr>
          <w:rFonts w:ascii="Times" w:hAnsi="Times" w:cs="Arial"/>
          <w:sz w:val="20"/>
          <w:szCs w:val="20"/>
        </w:rPr>
        <w:t xml:space="preserve"> Ethidium bromide and 40 mL of 1X TBE Buffer. </w:t>
      </w:r>
      <w:proofErr w:type="spellStart"/>
      <w:r w:rsidR="00EA3511" w:rsidRPr="00EA3511">
        <w:rPr>
          <w:rFonts w:ascii="Times" w:hAnsi="Times" w:cs="Arial"/>
          <w:sz w:val="20"/>
          <w:szCs w:val="20"/>
        </w:rPr>
        <w:t>Vivantis</w:t>
      </w:r>
      <w:proofErr w:type="spellEnd"/>
      <w:r w:rsidR="00EA3511" w:rsidRPr="00EA3511">
        <w:rPr>
          <w:rFonts w:ascii="Times" w:hAnsi="Times" w:cs="Arial"/>
          <w:sz w:val="20"/>
          <w:szCs w:val="20"/>
        </w:rPr>
        <w:t xml:space="preserve"> </w:t>
      </w:r>
      <w:r w:rsidR="00EA3511">
        <w:rPr>
          <w:rFonts w:ascii="Times" w:hAnsi="Times" w:cs="Arial"/>
          <w:sz w:val="20"/>
          <w:szCs w:val="20"/>
        </w:rPr>
        <w:t>1kb</w:t>
      </w:r>
      <w:r w:rsidR="00EA3511" w:rsidRPr="00EA3511">
        <w:rPr>
          <w:rFonts w:ascii="Times" w:hAnsi="Times" w:cs="Arial"/>
          <w:sz w:val="20"/>
          <w:szCs w:val="20"/>
        </w:rPr>
        <w:t xml:space="preserve"> Plus ladder was used as reference for the DNA sizes. A volume of 2 ul </w:t>
      </w:r>
      <w:proofErr w:type="spellStart"/>
      <w:r w:rsidR="00EA3511">
        <w:rPr>
          <w:rFonts w:ascii="Times" w:hAnsi="Times" w:cs="Arial"/>
          <w:sz w:val="20"/>
          <w:szCs w:val="20"/>
        </w:rPr>
        <w:t>Vivantis</w:t>
      </w:r>
      <w:proofErr w:type="spellEnd"/>
      <w:r w:rsidR="00EA3511" w:rsidRPr="00EA3511">
        <w:rPr>
          <w:rFonts w:ascii="Times" w:hAnsi="Times" w:cs="Arial"/>
          <w:sz w:val="20"/>
          <w:szCs w:val="20"/>
        </w:rPr>
        <w:t xml:space="preserve"> Loading dye and 3 ul DNA sample was loaded on the agarose wells for 30 minutes at 100 volts using </w:t>
      </w:r>
      <w:proofErr w:type="spellStart"/>
      <w:r w:rsidR="00EA3511" w:rsidRPr="00EA3511">
        <w:rPr>
          <w:rFonts w:ascii="Times" w:hAnsi="Times" w:cs="Arial"/>
          <w:sz w:val="20"/>
          <w:szCs w:val="20"/>
        </w:rPr>
        <w:t>MupidOne</w:t>
      </w:r>
      <w:r w:rsidR="00EA3511" w:rsidRPr="00EA3511">
        <w:rPr>
          <w:rFonts w:ascii="Times" w:hAnsi="Times" w:cs="Arial"/>
          <w:sz w:val="20"/>
          <w:szCs w:val="20"/>
          <w:vertAlign w:val="superscript"/>
        </w:rPr>
        <w:t>TM</w:t>
      </w:r>
      <w:proofErr w:type="spellEnd"/>
      <w:r w:rsidR="00EA3511" w:rsidRPr="00EA3511">
        <w:rPr>
          <w:rFonts w:ascii="Times" w:hAnsi="Times" w:cs="Arial"/>
          <w:sz w:val="20"/>
          <w:szCs w:val="20"/>
          <w:vertAlign w:val="superscript"/>
        </w:rPr>
        <w:t xml:space="preserve"> </w:t>
      </w:r>
      <w:r w:rsidR="00EA3511" w:rsidRPr="00EA3511">
        <w:rPr>
          <w:rFonts w:ascii="Times" w:hAnsi="Times" w:cs="Arial"/>
          <w:sz w:val="20"/>
          <w:szCs w:val="20"/>
        </w:rPr>
        <w:t>gel electrophoresis</w:t>
      </w:r>
      <w:r w:rsidR="00EA3511" w:rsidRPr="00EA3511">
        <w:rPr>
          <w:rFonts w:ascii="Times" w:hAnsi="Times" w:cs="Arial"/>
          <w:sz w:val="20"/>
          <w:szCs w:val="20"/>
          <w:vertAlign w:val="superscript"/>
        </w:rPr>
        <w:t xml:space="preserve"> </w:t>
      </w:r>
      <w:r w:rsidR="00EA3511" w:rsidRPr="00EA3511">
        <w:rPr>
          <w:rFonts w:ascii="Times" w:hAnsi="Times" w:cs="Arial"/>
          <w:sz w:val="20"/>
          <w:szCs w:val="20"/>
        </w:rPr>
        <w:t>system.</w:t>
      </w:r>
    </w:p>
    <w:sectPr w:rsidR="00E66D3E" w:rsidRPr="00E66D3E" w:rsidSect="00BD27D9">
      <w:pgSz w:w="16836" w:h="11904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67"/>
    <w:rsid w:val="001540E1"/>
    <w:rsid w:val="00194C45"/>
    <w:rsid w:val="00363F67"/>
    <w:rsid w:val="004048E2"/>
    <w:rsid w:val="007A53EC"/>
    <w:rsid w:val="00801A45"/>
    <w:rsid w:val="00BD27D9"/>
    <w:rsid w:val="00C21227"/>
    <w:rsid w:val="00C54E40"/>
    <w:rsid w:val="00D05417"/>
    <w:rsid w:val="00DD76B8"/>
    <w:rsid w:val="00DE3B2C"/>
    <w:rsid w:val="00DF693B"/>
    <w:rsid w:val="00E31585"/>
    <w:rsid w:val="00E66D3E"/>
    <w:rsid w:val="00EA3511"/>
    <w:rsid w:val="00F41256"/>
    <w:rsid w:val="00F62D67"/>
    <w:rsid w:val="00FA62B0"/>
    <w:rsid w:val="00FC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9F40"/>
  <w15:chartTrackingRefBased/>
  <w15:docId w15:val="{9195C89D-4FE8-4A10-AC94-03F5B313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F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35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</dc:creator>
  <cp:keywords/>
  <dc:description/>
  <cp:lastModifiedBy>Marj</cp:lastModifiedBy>
  <cp:revision>8</cp:revision>
  <dcterms:created xsi:type="dcterms:W3CDTF">2025-09-12T08:18:00Z</dcterms:created>
  <dcterms:modified xsi:type="dcterms:W3CDTF">2025-10-10T08:19:00Z</dcterms:modified>
</cp:coreProperties>
</file>