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4480F" w14:textId="77777777" w:rsidR="00737A21" w:rsidRDefault="00737A21" w:rsidP="00737A21">
      <w:pPr>
        <w:rPr>
          <w:b/>
          <w:i/>
          <w:sz w:val="28"/>
        </w:rPr>
      </w:pPr>
      <w:r>
        <w:rPr>
          <w:b/>
          <w:i/>
          <w:sz w:val="28"/>
        </w:rPr>
        <w:t>Supporting Information for:</w:t>
      </w:r>
    </w:p>
    <w:p w14:paraId="0FFF71BA" w14:textId="77777777" w:rsidR="00737A21" w:rsidRDefault="00737A21">
      <w:pPr>
        <w:widowControl/>
        <w:spacing w:line="240" w:lineRule="auto"/>
        <w:jc w:val="left"/>
        <w:rPr>
          <w:rFonts w:eastAsiaTheme="minorEastAsia"/>
        </w:rPr>
      </w:pPr>
    </w:p>
    <w:p w14:paraId="194B9C1D" w14:textId="77777777" w:rsidR="00737A21" w:rsidRPr="004428CC" w:rsidRDefault="00737A21" w:rsidP="00737A21">
      <w:pPr>
        <w:widowControl/>
        <w:rPr>
          <w:rFonts w:eastAsia="宋体"/>
          <w:b/>
          <w:bCs/>
          <w:sz w:val="32"/>
          <w:szCs w:val="28"/>
        </w:rPr>
      </w:pPr>
      <w:bookmarkStart w:id="0" w:name="_Hlk183099459"/>
      <w:bookmarkEnd w:id="0"/>
      <w:r w:rsidRPr="004428CC">
        <w:rPr>
          <w:rFonts w:eastAsia="宋体"/>
          <w:b/>
          <w:bCs/>
          <w:sz w:val="32"/>
          <w:szCs w:val="28"/>
        </w:rPr>
        <w:t xml:space="preserve">Phosphorus recovery by a novel electrochemical </w:t>
      </w:r>
      <w:r>
        <w:rPr>
          <w:rFonts w:eastAsia="宋体" w:hint="eastAsia"/>
          <w:b/>
          <w:bCs/>
          <w:sz w:val="32"/>
          <w:szCs w:val="28"/>
        </w:rPr>
        <w:t>process</w:t>
      </w:r>
      <w:r>
        <w:rPr>
          <w:rFonts w:eastAsia="宋体"/>
          <w:b/>
          <w:bCs/>
          <w:sz w:val="32"/>
          <w:szCs w:val="28"/>
        </w:rPr>
        <w:t xml:space="preserve"> integrating </w:t>
      </w:r>
      <w:r w:rsidRPr="00043F95">
        <w:rPr>
          <w:rFonts w:eastAsia="宋体"/>
          <w:b/>
          <w:bCs/>
          <w:sz w:val="32"/>
          <w:szCs w:val="28"/>
        </w:rPr>
        <w:t>siderite and calcite</w:t>
      </w:r>
      <w:r w:rsidRPr="004428CC">
        <w:rPr>
          <w:rFonts w:eastAsia="宋体"/>
          <w:b/>
          <w:bCs/>
          <w:sz w:val="32"/>
          <w:szCs w:val="28"/>
        </w:rPr>
        <w:t>: Efficacy, mechanism and optimization</w:t>
      </w:r>
    </w:p>
    <w:p w14:paraId="04B0B2D8" w14:textId="77777777" w:rsidR="00737A21" w:rsidRDefault="00737A21" w:rsidP="00737A21">
      <w:pPr>
        <w:widowControl/>
        <w:rPr>
          <w:rFonts w:eastAsia="宋体"/>
          <w:lang w:val="de-DE"/>
        </w:rPr>
      </w:pPr>
      <w:bookmarkStart w:id="1" w:name="_Hlk193897646"/>
      <w:bookmarkStart w:id="2" w:name="OLE_LINK15"/>
      <w:bookmarkStart w:id="3" w:name="OLE_LINK14"/>
    </w:p>
    <w:bookmarkEnd w:id="1"/>
    <w:bookmarkEnd w:id="2"/>
    <w:bookmarkEnd w:id="3"/>
    <w:p w14:paraId="5A379F1C" w14:textId="77777777" w:rsidR="00894763" w:rsidRPr="000E28A9" w:rsidRDefault="00894763" w:rsidP="00894763">
      <w:pPr>
        <w:widowControl/>
        <w:rPr>
          <w:rFonts w:eastAsia="宋体"/>
          <w:vertAlign w:val="superscript"/>
          <w:lang w:val="de-DE"/>
        </w:rPr>
      </w:pPr>
      <w:r w:rsidRPr="000E28A9">
        <w:rPr>
          <w:rFonts w:eastAsia="宋体"/>
          <w:lang w:val="de-DE"/>
        </w:rPr>
        <w:t>R</w:t>
      </w:r>
      <w:r w:rsidRPr="000E28A9">
        <w:rPr>
          <w:rFonts w:eastAsia="宋体" w:hint="eastAsia"/>
          <w:lang w:val="de-DE"/>
        </w:rPr>
        <w:t>an</w:t>
      </w:r>
      <w:r w:rsidRPr="000E28A9">
        <w:rPr>
          <w:rFonts w:eastAsia="宋体"/>
          <w:lang w:val="de-DE"/>
        </w:rPr>
        <w:t xml:space="preserve"> Mao</w:t>
      </w:r>
      <w:bookmarkStart w:id="4" w:name="OLE_LINK5"/>
      <w:bookmarkStart w:id="5" w:name="OLE_LINK7"/>
      <w:r>
        <w:rPr>
          <w:rFonts w:eastAsia="宋体"/>
          <w:vertAlign w:val="superscript"/>
          <w:lang w:val="de-DE"/>
        </w:rPr>
        <w:t>b</w:t>
      </w:r>
      <w:r w:rsidRPr="000E28A9">
        <w:rPr>
          <w:rFonts w:eastAsia="宋体" w:hint="eastAsia"/>
          <w:vertAlign w:val="superscript"/>
          <w:lang w:val="de-DE"/>
        </w:rPr>
        <w:t>,</w:t>
      </w:r>
      <w:r>
        <w:rPr>
          <w:rFonts w:eastAsia="宋体"/>
          <w:vertAlign w:val="superscript"/>
          <w:lang w:val="de-DE"/>
        </w:rPr>
        <w:t>c</w:t>
      </w:r>
      <w:bookmarkEnd w:id="4"/>
      <w:bookmarkEnd w:id="5"/>
      <w:r w:rsidRPr="000E28A9">
        <w:rPr>
          <w:rFonts w:eastAsia="宋体"/>
          <w:lang w:val="de-DE"/>
        </w:rPr>
        <w:t>,</w:t>
      </w:r>
      <w:r>
        <w:rPr>
          <w:rFonts w:eastAsia="宋体"/>
          <w:lang w:val="de-DE"/>
        </w:rPr>
        <w:t xml:space="preserve"> </w:t>
      </w:r>
      <w:r w:rsidRPr="004273DE">
        <w:rPr>
          <w:rFonts w:eastAsia="宋体"/>
          <w:lang w:val="de-DE"/>
        </w:rPr>
        <w:t>Ziyu</w:t>
      </w:r>
      <w:r>
        <w:rPr>
          <w:rFonts w:eastAsia="宋体"/>
          <w:lang w:val="de-DE"/>
        </w:rPr>
        <w:t xml:space="preserve"> </w:t>
      </w:r>
      <w:r w:rsidRPr="004273DE">
        <w:rPr>
          <w:rFonts w:eastAsia="宋体"/>
          <w:lang w:val="de-DE"/>
        </w:rPr>
        <w:t>Zhang</w:t>
      </w:r>
      <w:r>
        <w:rPr>
          <w:rFonts w:eastAsia="宋体"/>
          <w:vertAlign w:val="superscript"/>
          <w:lang w:val="de-DE"/>
        </w:rPr>
        <w:t>b</w:t>
      </w:r>
      <w:r w:rsidRPr="000E28A9">
        <w:rPr>
          <w:rFonts w:eastAsia="宋体" w:hint="eastAsia"/>
          <w:vertAlign w:val="superscript"/>
          <w:lang w:val="de-DE"/>
        </w:rPr>
        <w:t>,</w:t>
      </w:r>
      <w:r>
        <w:rPr>
          <w:rFonts w:eastAsia="宋体"/>
          <w:vertAlign w:val="superscript"/>
          <w:lang w:val="de-DE"/>
        </w:rPr>
        <w:t>c</w:t>
      </w:r>
      <w:r w:rsidRPr="004273DE">
        <w:rPr>
          <w:rFonts w:eastAsia="宋体"/>
          <w:lang w:val="de-DE"/>
        </w:rPr>
        <w:t>,</w:t>
      </w:r>
      <w:r>
        <w:rPr>
          <w:rFonts w:eastAsia="宋体"/>
          <w:lang w:val="de-DE"/>
        </w:rPr>
        <w:t xml:space="preserve"> </w:t>
      </w:r>
      <w:r w:rsidRPr="000E28A9">
        <w:rPr>
          <w:rFonts w:eastAsia="宋体" w:hint="eastAsia"/>
          <w:lang w:val="de-DE"/>
        </w:rPr>
        <w:t>Jingwei Hao</w:t>
      </w:r>
      <w:r>
        <w:rPr>
          <w:rFonts w:eastAsia="宋体"/>
          <w:vertAlign w:val="superscript"/>
          <w:lang w:val="de-DE"/>
        </w:rPr>
        <w:t>a</w:t>
      </w:r>
      <w:r>
        <w:rPr>
          <w:lang w:val="de-DE"/>
        </w:rPr>
        <w:t>*</w:t>
      </w:r>
      <w:r w:rsidRPr="000E28A9">
        <w:rPr>
          <w:rFonts w:eastAsia="宋体" w:hint="eastAsia"/>
          <w:lang w:val="de-DE"/>
        </w:rPr>
        <w:t>,</w:t>
      </w:r>
      <w:r>
        <w:rPr>
          <w:rFonts w:eastAsia="宋体"/>
          <w:lang w:val="de-DE"/>
        </w:rPr>
        <w:t xml:space="preserve"> Jiawei Tang</w:t>
      </w:r>
      <w:r w:rsidRPr="000E28A9">
        <w:rPr>
          <w:rFonts w:eastAsia="宋体" w:hint="eastAsia"/>
          <w:vertAlign w:val="superscript"/>
          <w:lang w:val="de-DE"/>
        </w:rPr>
        <w:t>a</w:t>
      </w:r>
      <w:r>
        <w:rPr>
          <w:rFonts w:eastAsia="宋体"/>
          <w:lang w:val="de-DE"/>
        </w:rPr>
        <w:t>, Weiyue Dang</w:t>
      </w:r>
      <w:r>
        <w:rPr>
          <w:rFonts w:eastAsia="宋体"/>
          <w:vertAlign w:val="superscript"/>
          <w:lang w:val="de-DE"/>
        </w:rPr>
        <w:t>b</w:t>
      </w:r>
      <w:r w:rsidRPr="000E28A9">
        <w:rPr>
          <w:rFonts w:eastAsia="宋体" w:hint="eastAsia"/>
          <w:vertAlign w:val="superscript"/>
          <w:lang w:val="de-DE"/>
        </w:rPr>
        <w:t>,</w:t>
      </w:r>
      <w:r>
        <w:rPr>
          <w:rFonts w:eastAsia="宋体"/>
          <w:vertAlign w:val="superscript"/>
          <w:lang w:val="de-DE"/>
        </w:rPr>
        <w:t>c</w:t>
      </w:r>
      <w:r>
        <w:rPr>
          <w:rFonts w:eastAsia="宋体"/>
          <w:lang w:val="de-DE"/>
        </w:rPr>
        <w:t xml:space="preserve">, </w:t>
      </w:r>
      <w:r w:rsidRPr="000E28A9">
        <w:rPr>
          <w:rFonts w:eastAsia="宋体"/>
          <w:lang w:val="de-DE"/>
        </w:rPr>
        <w:t>Xu Zhao</w:t>
      </w:r>
      <w:r>
        <w:rPr>
          <w:rFonts w:eastAsia="宋体"/>
          <w:vertAlign w:val="superscript"/>
          <w:lang w:val="de-DE"/>
        </w:rPr>
        <w:t>b</w:t>
      </w:r>
      <w:r w:rsidRPr="000E28A9">
        <w:rPr>
          <w:rFonts w:eastAsia="宋体" w:hint="eastAsia"/>
          <w:vertAlign w:val="superscript"/>
          <w:lang w:val="de-DE"/>
        </w:rPr>
        <w:t>,</w:t>
      </w:r>
      <w:r>
        <w:rPr>
          <w:rFonts w:eastAsia="宋体"/>
          <w:vertAlign w:val="superscript"/>
          <w:lang w:val="de-DE"/>
        </w:rPr>
        <w:t>c</w:t>
      </w:r>
    </w:p>
    <w:p w14:paraId="22DFCF9D" w14:textId="77777777" w:rsidR="00894763" w:rsidRPr="000E28A9" w:rsidRDefault="00894763" w:rsidP="00894763">
      <w:pPr>
        <w:widowControl/>
        <w:rPr>
          <w:rFonts w:eastAsia="宋体"/>
        </w:rPr>
      </w:pPr>
      <w:r>
        <w:rPr>
          <w:rFonts w:eastAsia="宋体"/>
          <w:iCs/>
          <w:vertAlign w:val="superscript"/>
        </w:rPr>
        <w:t>a</w:t>
      </w:r>
      <w:r w:rsidRPr="000E28A9">
        <w:rPr>
          <w:rFonts w:eastAsia="宋体"/>
        </w:rPr>
        <w:t>National Institute of Low Carbon and Clean Energy, State Key Laboratory of Water Resource Protection and Utilization in Coal Mining, Beijing 102211, P.R. China</w:t>
      </w:r>
    </w:p>
    <w:p w14:paraId="7F2C76B9" w14:textId="77777777" w:rsidR="00894763" w:rsidRPr="000E28A9" w:rsidRDefault="00894763" w:rsidP="00894763">
      <w:pPr>
        <w:widowControl/>
        <w:rPr>
          <w:rFonts w:eastAsia="宋体"/>
        </w:rPr>
      </w:pPr>
      <w:r>
        <w:rPr>
          <w:rFonts w:eastAsia="宋体"/>
          <w:iCs/>
          <w:vertAlign w:val="superscript"/>
        </w:rPr>
        <w:t>b</w:t>
      </w:r>
      <w:r w:rsidRPr="000E28A9">
        <w:rPr>
          <w:rFonts w:eastAsia="宋体"/>
        </w:rPr>
        <w:t>Key Laboratory of Environmental Aquatic Chemistry, State Key Laboratory of Regional Environment and Sustainability, Research Center for Eco-Environmental Sciences, Chinese Academy of Sciences, Beijing 100085, P.R. China</w:t>
      </w:r>
    </w:p>
    <w:p w14:paraId="67D39C5A" w14:textId="77777777" w:rsidR="00894763" w:rsidRPr="000E28A9" w:rsidRDefault="00894763" w:rsidP="00894763">
      <w:pPr>
        <w:widowControl/>
        <w:rPr>
          <w:rFonts w:eastAsia="宋体"/>
        </w:rPr>
      </w:pPr>
      <w:r>
        <w:rPr>
          <w:rFonts w:eastAsia="宋体"/>
          <w:iCs/>
          <w:vertAlign w:val="superscript"/>
        </w:rPr>
        <w:t>c</w:t>
      </w:r>
      <w:r w:rsidRPr="000E28A9">
        <w:rPr>
          <w:rFonts w:eastAsia="宋体"/>
        </w:rPr>
        <w:t>University of Chinese Academy of Sciences, Beijing 100049, P.R. China</w:t>
      </w:r>
    </w:p>
    <w:p w14:paraId="3C22205B" w14:textId="77777777" w:rsidR="00894763" w:rsidRPr="000E28A9" w:rsidRDefault="00894763" w:rsidP="00894763">
      <w:pPr>
        <w:widowControl/>
        <w:rPr>
          <w:rFonts w:eastAsia="宋体"/>
        </w:rPr>
      </w:pPr>
    </w:p>
    <w:p w14:paraId="04401FF9" w14:textId="77777777" w:rsidR="00894763" w:rsidRPr="000E28A9" w:rsidRDefault="00894763" w:rsidP="00894763">
      <w:pPr>
        <w:widowControl/>
        <w:rPr>
          <w:rFonts w:eastAsia="宋体"/>
        </w:rPr>
      </w:pPr>
      <w:r w:rsidRPr="000E28A9">
        <w:rPr>
          <w:rFonts w:eastAsia="宋体"/>
        </w:rPr>
        <w:t>*Corresponding author: Tel.: +86-10-</w:t>
      </w:r>
      <w:r>
        <w:rPr>
          <w:rFonts w:eastAsia="宋体"/>
        </w:rPr>
        <w:t>57595677</w:t>
      </w:r>
      <w:r w:rsidRPr="000E28A9">
        <w:rPr>
          <w:rFonts w:eastAsia="宋体"/>
        </w:rPr>
        <w:t xml:space="preserve">; </w:t>
      </w:r>
    </w:p>
    <w:p w14:paraId="2B174FED" w14:textId="77777777" w:rsidR="00894763" w:rsidRPr="000E28A9" w:rsidRDefault="00894763" w:rsidP="00894763">
      <w:pPr>
        <w:widowControl/>
        <w:rPr>
          <w:rFonts w:eastAsia="宋体"/>
        </w:rPr>
      </w:pPr>
      <w:r w:rsidRPr="000E28A9">
        <w:rPr>
          <w:rFonts w:eastAsia="宋体"/>
        </w:rPr>
        <w:t xml:space="preserve">E-mail address: </w:t>
      </w:r>
      <w:r>
        <w:rPr>
          <w:rFonts w:eastAsia="宋体"/>
        </w:rPr>
        <w:t>haojingweii@1</w:t>
      </w:r>
      <w:r w:rsidRPr="004273DE">
        <w:rPr>
          <w:rFonts w:eastAsia="宋体"/>
        </w:rPr>
        <w:t>63.com</w:t>
      </w:r>
    </w:p>
    <w:p w14:paraId="1FCA7357" w14:textId="3310364A" w:rsidR="006A03AB" w:rsidRDefault="006A03AB">
      <w:pPr>
        <w:widowControl/>
        <w:spacing w:line="240" w:lineRule="auto"/>
        <w:jc w:val="left"/>
      </w:pPr>
      <w:bookmarkStart w:id="6" w:name="_GoBack"/>
      <w:bookmarkEnd w:id="6"/>
      <w:r>
        <w:br w:type="page"/>
      </w:r>
    </w:p>
    <w:p w14:paraId="2397ECB9" w14:textId="39DB033A" w:rsidR="000A3238" w:rsidRDefault="006C5622" w:rsidP="005B2C04">
      <w:pPr>
        <w:rPr>
          <w:rFonts w:eastAsiaTheme="minorEastAsia"/>
        </w:rPr>
      </w:pPr>
      <w:r w:rsidRPr="00703867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E64380" wp14:editId="5B8B49E4">
            <wp:simplePos x="1208405" y="957580"/>
            <wp:positionH relativeFrom="margin">
              <wp:align>center</wp:align>
            </wp:positionH>
            <wp:positionV relativeFrom="margin">
              <wp:align>top</wp:align>
            </wp:positionV>
            <wp:extent cx="4998085" cy="386651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386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867">
        <w:rPr>
          <w:rFonts w:eastAsiaTheme="minorEastAsia"/>
          <w:b/>
          <w:bCs/>
        </w:rPr>
        <w:t>Fig. S1</w:t>
      </w:r>
      <w:r w:rsidR="005B2C04" w:rsidRPr="00703867">
        <w:rPr>
          <w:rFonts w:eastAsiaTheme="minorEastAsia"/>
          <w:b/>
          <w:bCs/>
        </w:rPr>
        <w:t>.</w:t>
      </w:r>
      <w:r w:rsidR="005B2C04">
        <w:rPr>
          <w:rFonts w:eastAsiaTheme="minorEastAsia"/>
        </w:rPr>
        <w:t xml:space="preserve"> (a) XRD pattern of calcite, (b) XRF </w:t>
      </w:r>
      <w:r w:rsidR="005B2C04">
        <w:rPr>
          <w:rFonts w:eastAsiaTheme="minorEastAsia" w:hint="eastAsia"/>
        </w:rPr>
        <w:t>pa</w:t>
      </w:r>
      <w:r w:rsidR="005B2C04">
        <w:rPr>
          <w:rFonts w:eastAsiaTheme="minorEastAsia"/>
        </w:rPr>
        <w:t xml:space="preserve">ttern of calcite, (c) XRD pattern of siderite, (d) XRF </w:t>
      </w:r>
      <w:r w:rsidR="005B2C04">
        <w:rPr>
          <w:rFonts w:eastAsiaTheme="minorEastAsia" w:hint="eastAsia"/>
        </w:rPr>
        <w:t>pa</w:t>
      </w:r>
      <w:r w:rsidR="005B2C04">
        <w:rPr>
          <w:rFonts w:eastAsiaTheme="minorEastAsia"/>
        </w:rPr>
        <w:t>ttern of siderite.</w:t>
      </w:r>
    </w:p>
    <w:p w14:paraId="2730F452" w14:textId="1C19C7A1" w:rsidR="006C5622" w:rsidRDefault="006C5622">
      <w:pPr>
        <w:widowControl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224B52DB" w14:textId="0AC373E2" w:rsidR="00D87256" w:rsidRDefault="0092557D" w:rsidP="00D87256">
      <w:pPr>
        <w:rPr>
          <w:rFonts w:eastAsiaTheme="minorEastAsia"/>
        </w:rPr>
      </w:pPr>
      <w:r w:rsidRPr="00703867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1E28982" wp14:editId="640BBF71">
            <wp:simplePos x="0" y="0"/>
            <wp:positionH relativeFrom="column">
              <wp:posOffset>3004718</wp:posOffset>
            </wp:positionH>
            <wp:positionV relativeFrom="paragraph">
              <wp:posOffset>256032</wp:posOffset>
            </wp:positionV>
            <wp:extent cx="318618" cy="175565"/>
            <wp:effectExtent l="0" t="0" r="571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28" cy="17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791" w:rsidRPr="00703867">
        <w:rPr>
          <w:rFonts w:eastAsiaTheme="minorEastAsia"/>
          <w:b/>
          <w:bCs/>
          <w:noProof/>
        </w:rPr>
        <w:drawing>
          <wp:anchor distT="0" distB="0" distL="114300" distR="114300" simplePos="0" relativeHeight="251657728" behindDoc="0" locked="0" layoutInCell="1" allowOverlap="1" wp14:anchorId="2598D8F9" wp14:editId="223F93CC">
            <wp:simplePos x="1458595" y="993775"/>
            <wp:positionH relativeFrom="margin">
              <wp:align>center</wp:align>
            </wp:positionH>
            <wp:positionV relativeFrom="margin">
              <wp:align>top</wp:align>
            </wp:positionV>
            <wp:extent cx="4954908" cy="54000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8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791" w:rsidRPr="00703867">
        <w:rPr>
          <w:rFonts w:eastAsiaTheme="minorEastAsia"/>
          <w:b/>
          <w:bCs/>
        </w:rPr>
        <w:t>Fig. S2</w:t>
      </w:r>
      <w:r w:rsidR="005B2C04" w:rsidRPr="00703867">
        <w:rPr>
          <w:rFonts w:eastAsiaTheme="minorEastAsia"/>
          <w:b/>
          <w:bCs/>
        </w:rPr>
        <w:t>.</w:t>
      </w:r>
      <w:r w:rsidR="005B2C04">
        <w:rPr>
          <w:rFonts w:eastAsiaTheme="minorEastAsia"/>
        </w:rPr>
        <w:t xml:space="preserve"> </w:t>
      </w:r>
      <w:r w:rsidR="0094647C">
        <w:rPr>
          <w:rFonts w:eastAsiaTheme="minorEastAsia"/>
        </w:rPr>
        <w:t xml:space="preserve">(a) </w:t>
      </w:r>
      <w:r w:rsidR="0094647C" w:rsidRPr="0094647C">
        <w:rPr>
          <w:rFonts w:eastAsiaTheme="minorEastAsia"/>
        </w:rPr>
        <w:t xml:space="preserve">Effect of current on the </w:t>
      </w:r>
      <w:r w:rsidR="0094647C">
        <w:rPr>
          <w:rFonts w:eastAsiaTheme="minorEastAsia"/>
        </w:rPr>
        <w:t xml:space="preserve">effluent </w:t>
      </w:r>
      <w:r w:rsidR="0094647C" w:rsidRPr="0094647C">
        <w:rPr>
          <w:rFonts w:eastAsiaTheme="minorEastAsia"/>
        </w:rPr>
        <w:t xml:space="preserve">pH </w:t>
      </w:r>
      <w:r w:rsidR="0094647C">
        <w:rPr>
          <w:rFonts w:eastAsiaTheme="minorEastAsia"/>
        </w:rPr>
        <w:t>and (b) metal ions concentration. (c)</w:t>
      </w:r>
      <w:r w:rsidR="00B151A0">
        <w:t xml:space="preserve"> </w:t>
      </w:r>
      <w:r w:rsidR="0068262E">
        <w:t>D</w:t>
      </w:r>
      <w:r w:rsidR="00B151A0">
        <w:rPr>
          <w:rFonts w:cs="Times New Roman"/>
        </w:rPr>
        <w:t xml:space="preserve">istribution of calcite and iron species in aqueous solution at different pH. (d) </w:t>
      </w:r>
      <w:r w:rsidR="00B151A0" w:rsidRPr="0094647C">
        <w:rPr>
          <w:rFonts w:eastAsiaTheme="minorEastAsia"/>
        </w:rPr>
        <w:t xml:space="preserve">Effect of </w:t>
      </w:r>
      <w:r w:rsidR="00B151A0">
        <w:rPr>
          <w:rFonts w:eastAsiaTheme="minorEastAsia"/>
        </w:rPr>
        <w:t>initial pH</w:t>
      </w:r>
      <w:r w:rsidR="00B151A0" w:rsidRPr="0094647C">
        <w:rPr>
          <w:rFonts w:eastAsiaTheme="minorEastAsia"/>
        </w:rPr>
        <w:t xml:space="preserve"> on </w:t>
      </w:r>
      <w:r w:rsidR="00D87256">
        <w:rPr>
          <w:rFonts w:eastAsiaTheme="minorEastAsia"/>
        </w:rPr>
        <w:t>metal ions concentration in the effluent</w:t>
      </w:r>
      <w:r w:rsidR="00B151A0">
        <w:rPr>
          <w:rFonts w:eastAsiaTheme="minorEastAsia"/>
        </w:rPr>
        <w:t xml:space="preserve">. (e) </w:t>
      </w:r>
      <w:r w:rsidR="00D87256" w:rsidRPr="0094647C">
        <w:rPr>
          <w:rFonts w:eastAsiaTheme="minorEastAsia"/>
        </w:rPr>
        <w:t xml:space="preserve">Effect of </w:t>
      </w:r>
      <w:r w:rsidR="00D87256">
        <w:rPr>
          <w:rFonts w:eastAsiaTheme="minorEastAsia"/>
        </w:rPr>
        <w:t>feed rate</w:t>
      </w:r>
      <w:r w:rsidR="00D87256" w:rsidRPr="0094647C">
        <w:rPr>
          <w:rFonts w:eastAsiaTheme="minorEastAsia"/>
        </w:rPr>
        <w:t xml:space="preserve"> on </w:t>
      </w:r>
      <w:r w:rsidR="00D87256">
        <w:rPr>
          <w:rFonts w:eastAsiaTheme="minorEastAsia"/>
        </w:rPr>
        <w:t>metal ions concentration and (f) pH in the effluent.</w:t>
      </w:r>
    </w:p>
    <w:p w14:paraId="630F1CAD" w14:textId="20CE381C" w:rsidR="00527791" w:rsidRDefault="00527791" w:rsidP="00D87256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0F09FA81" w14:textId="31515A70" w:rsidR="00527791" w:rsidRDefault="00511B47" w:rsidP="00905B56">
      <w:pPr>
        <w:rPr>
          <w:rFonts w:eastAsiaTheme="minorEastAsia" w:cs="Times New Roman"/>
        </w:rPr>
      </w:pPr>
      <w:r w:rsidRPr="00634E11">
        <w:rPr>
          <w:rFonts w:eastAsiaTheme="minorEastAsia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0B0E09" wp14:editId="5E2F1F77">
            <wp:simplePos x="1256030" y="1061085"/>
            <wp:positionH relativeFrom="margin">
              <wp:align>center</wp:align>
            </wp:positionH>
            <wp:positionV relativeFrom="margin">
              <wp:align>top</wp:align>
            </wp:positionV>
            <wp:extent cx="5073650" cy="549846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549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E11">
        <w:rPr>
          <w:rFonts w:eastAsiaTheme="minorEastAsia" w:hint="eastAsia"/>
          <w:b/>
          <w:bCs/>
        </w:rPr>
        <w:t>F</w:t>
      </w:r>
      <w:r w:rsidRPr="00634E11">
        <w:rPr>
          <w:rFonts w:eastAsiaTheme="minorEastAsia"/>
          <w:b/>
          <w:bCs/>
        </w:rPr>
        <w:t>ig.</w:t>
      </w:r>
      <w:r w:rsidR="00837689" w:rsidRPr="00634E11">
        <w:rPr>
          <w:rFonts w:eastAsiaTheme="minorEastAsia"/>
          <w:b/>
          <w:bCs/>
        </w:rPr>
        <w:t xml:space="preserve"> </w:t>
      </w:r>
      <w:r w:rsidRPr="00634E11">
        <w:rPr>
          <w:rFonts w:eastAsiaTheme="minorEastAsia"/>
          <w:b/>
          <w:bCs/>
        </w:rPr>
        <w:t>S3</w:t>
      </w:r>
      <w:r w:rsidR="00837689" w:rsidRPr="00634E11">
        <w:rPr>
          <w:rFonts w:eastAsiaTheme="minorEastAsia"/>
          <w:b/>
          <w:bCs/>
        </w:rPr>
        <w:t xml:space="preserve">. </w:t>
      </w:r>
      <w:r w:rsidR="00905B56" w:rsidRPr="00905B56">
        <w:rPr>
          <w:rFonts w:eastAsiaTheme="minorEastAsia"/>
        </w:rPr>
        <w:t>Effect of competing anions</w:t>
      </w:r>
      <w:r w:rsidR="00905B56">
        <w:rPr>
          <w:rFonts w:eastAsiaTheme="minorEastAsia"/>
        </w:rPr>
        <w:t xml:space="preserve"> (a) </w:t>
      </w:r>
      <w:r w:rsidR="00905B56">
        <w:rPr>
          <w:rStyle w:val="jlqj4b"/>
          <w:rFonts w:eastAsiaTheme="minorEastAsia"/>
          <w:lang w:val="en"/>
        </w:rPr>
        <w:t>CO</w:t>
      </w:r>
      <w:r w:rsidR="00905B56" w:rsidRPr="003568D4">
        <w:rPr>
          <w:rStyle w:val="jlqj4b"/>
          <w:rFonts w:eastAsiaTheme="minorEastAsia"/>
          <w:vertAlign w:val="subscript"/>
          <w:lang w:val="en"/>
        </w:rPr>
        <w:t>3</w:t>
      </w:r>
      <w:r w:rsidR="00905B56" w:rsidRPr="003568D4">
        <w:rPr>
          <w:rStyle w:val="jlqj4b"/>
          <w:rFonts w:eastAsiaTheme="minorEastAsia"/>
          <w:vertAlign w:val="superscript"/>
          <w:lang w:val="en"/>
        </w:rPr>
        <w:t>2</w:t>
      </w:r>
      <w:r w:rsidR="00905B56" w:rsidRPr="00694E27">
        <w:rPr>
          <w:rFonts w:eastAsiaTheme="minorEastAsia" w:cs="Times New Roman"/>
          <w:vertAlign w:val="superscript"/>
        </w:rPr>
        <w:t>−</w:t>
      </w:r>
      <w:r w:rsidR="00905B56">
        <w:rPr>
          <w:rFonts w:eastAsiaTheme="minorEastAsia" w:cs="Times New Roman"/>
        </w:rPr>
        <w:t xml:space="preserve">, (b) </w:t>
      </w:r>
      <w:r w:rsidR="00905B56">
        <w:rPr>
          <w:rStyle w:val="jlqj4b"/>
          <w:rFonts w:eastAsiaTheme="minorEastAsia"/>
          <w:lang w:val="en"/>
        </w:rPr>
        <w:t>Cl</w:t>
      </w:r>
      <w:r w:rsidR="00905B56" w:rsidRPr="00694E27">
        <w:rPr>
          <w:rFonts w:eastAsiaTheme="minorEastAsia" w:cs="Times New Roman"/>
          <w:vertAlign w:val="superscript"/>
        </w:rPr>
        <w:t>−</w:t>
      </w:r>
      <w:r w:rsidR="00905B56">
        <w:rPr>
          <w:rStyle w:val="jlqj4b"/>
          <w:rFonts w:eastAsiaTheme="minorEastAsia"/>
          <w:lang w:val="en"/>
        </w:rPr>
        <w:t>, (c) NO</w:t>
      </w:r>
      <w:r w:rsidR="00905B56" w:rsidRPr="003568D4">
        <w:rPr>
          <w:rStyle w:val="jlqj4b"/>
          <w:rFonts w:eastAsiaTheme="minorEastAsia"/>
          <w:vertAlign w:val="subscript"/>
          <w:lang w:val="en"/>
        </w:rPr>
        <w:t>3</w:t>
      </w:r>
      <w:r w:rsidR="00905B56" w:rsidRPr="00694E27">
        <w:rPr>
          <w:rFonts w:eastAsiaTheme="minorEastAsia" w:cs="Times New Roman"/>
          <w:vertAlign w:val="superscript"/>
        </w:rPr>
        <w:t>−</w:t>
      </w:r>
      <w:r w:rsidR="00905B56">
        <w:rPr>
          <w:rStyle w:val="jlqj4b"/>
          <w:rFonts w:eastAsiaTheme="minorEastAsia"/>
          <w:lang w:val="en"/>
        </w:rPr>
        <w:t>,</w:t>
      </w:r>
      <w:r w:rsidR="00905B56">
        <w:rPr>
          <w:rFonts w:eastAsiaTheme="minorEastAsia" w:cs="Times New Roman"/>
        </w:rPr>
        <w:t xml:space="preserve"> (d) </w:t>
      </w:r>
      <w:r w:rsidR="00905B56">
        <w:rPr>
          <w:rStyle w:val="jlqj4b"/>
          <w:rFonts w:eastAsiaTheme="minorEastAsia"/>
          <w:lang w:val="en"/>
        </w:rPr>
        <w:t>M</w:t>
      </w:r>
      <w:r w:rsidR="00905B56">
        <w:rPr>
          <w:rStyle w:val="jlqj4b"/>
          <w:rFonts w:eastAsiaTheme="minorEastAsia" w:hint="eastAsia"/>
          <w:lang w:val="en"/>
        </w:rPr>
        <w:t>g</w:t>
      </w:r>
      <w:r w:rsidR="00905B56" w:rsidRPr="003568D4">
        <w:rPr>
          <w:rStyle w:val="jlqj4b"/>
          <w:rFonts w:eastAsiaTheme="minorEastAsia"/>
          <w:vertAlign w:val="superscript"/>
          <w:lang w:val="en"/>
        </w:rPr>
        <w:t>2+</w:t>
      </w:r>
      <w:r w:rsidR="00905B56">
        <w:rPr>
          <w:rStyle w:val="jlqj4b"/>
          <w:rFonts w:eastAsiaTheme="minorEastAsia"/>
          <w:lang w:val="en"/>
        </w:rPr>
        <w:t>, (e) NH</w:t>
      </w:r>
      <w:r w:rsidR="00905B56" w:rsidRPr="003568D4">
        <w:rPr>
          <w:rStyle w:val="jlqj4b"/>
          <w:rFonts w:eastAsiaTheme="minorEastAsia"/>
          <w:vertAlign w:val="subscript"/>
          <w:lang w:val="en"/>
        </w:rPr>
        <w:t>4</w:t>
      </w:r>
      <w:r w:rsidR="00905B56" w:rsidRPr="003568D4">
        <w:rPr>
          <w:rStyle w:val="jlqj4b"/>
          <w:rFonts w:eastAsiaTheme="minorEastAsia"/>
          <w:vertAlign w:val="superscript"/>
          <w:lang w:val="en"/>
        </w:rPr>
        <w:t>+</w:t>
      </w:r>
      <w:r w:rsidR="00905B56">
        <w:rPr>
          <w:rStyle w:val="jlqj4b"/>
          <w:rFonts w:eastAsiaTheme="minorEastAsia"/>
          <w:lang w:val="en"/>
        </w:rPr>
        <w:t>, (f) K</w:t>
      </w:r>
      <w:r w:rsidR="00905B56" w:rsidRPr="003568D4">
        <w:rPr>
          <w:rStyle w:val="jlqj4b"/>
          <w:rFonts w:eastAsiaTheme="minorEastAsia"/>
          <w:vertAlign w:val="superscript"/>
          <w:lang w:val="en"/>
        </w:rPr>
        <w:t>+</w:t>
      </w:r>
      <w:r w:rsidR="00905B56">
        <w:rPr>
          <w:rStyle w:val="jlqj4b"/>
          <w:rFonts w:eastAsiaTheme="minorEastAsia"/>
          <w:lang w:val="en"/>
        </w:rPr>
        <w:t xml:space="preserve"> </w:t>
      </w:r>
      <w:r w:rsidR="00905B56" w:rsidRPr="00905B56">
        <w:rPr>
          <w:rFonts w:eastAsiaTheme="minorEastAsia"/>
        </w:rPr>
        <w:t xml:space="preserve">on </w:t>
      </w:r>
      <w:r w:rsidR="00905B56">
        <w:rPr>
          <w:rFonts w:eastAsiaTheme="minorEastAsia"/>
        </w:rPr>
        <w:t>removal</w:t>
      </w:r>
      <w:r w:rsidR="00905B56" w:rsidRPr="00905B56">
        <w:rPr>
          <w:rFonts w:eastAsiaTheme="minorEastAsia"/>
        </w:rPr>
        <w:t xml:space="preserve"> of </w:t>
      </w:r>
      <w:r w:rsidR="00905B56">
        <w:rPr>
          <w:rFonts w:eastAsiaTheme="minorEastAsia" w:cs="Times New Roman"/>
        </w:rPr>
        <w:t>PO</w:t>
      </w:r>
      <w:r w:rsidR="00905B56" w:rsidRPr="00694E27">
        <w:rPr>
          <w:rFonts w:eastAsiaTheme="minorEastAsia" w:cs="Times New Roman"/>
          <w:vertAlign w:val="subscript"/>
        </w:rPr>
        <w:t>4</w:t>
      </w:r>
      <w:r w:rsidR="00905B56" w:rsidRPr="00694E27">
        <w:rPr>
          <w:rFonts w:eastAsiaTheme="minorEastAsia" w:cs="Times New Roman"/>
          <w:vertAlign w:val="superscript"/>
        </w:rPr>
        <w:t>3−</w:t>
      </w:r>
      <w:r w:rsidR="00905B56">
        <w:rPr>
          <w:rFonts w:eastAsiaTheme="minorEastAsia" w:cs="Times New Roman"/>
        </w:rPr>
        <w:t>.</w:t>
      </w:r>
    </w:p>
    <w:p w14:paraId="19074D7C" w14:textId="0C5B9B8C" w:rsidR="00416EC1" w:rsidRDefault="00416EC1" w:rsidP="00416EC1">
      <w:pPr>
        <w:jc w:val="center"/>
        <w:rPr>
          <w:rFonts w:eastAsiaTheme="minorEastAsia"/>
        </w:rPr>
      </w:pPr>
      <w:r w:rsidRPr="00416EC1">
        <w:rPr>
          <w:rFonts w:eastAsiaTheme="minorEastAsia"/>
          <w:noProof/>
        </w:rPr>
        <w:lastRenderedPageBreak/>
        <w:drawing>
          <wp:inline distT="0" distB="0" distL="0" distR="0" wp14:anchorId="08700B37" wp14:editId="7B1B80E4">
            <wp:extent cx="3371215" cy="4114478"/>
            <wp:effectExtent l="0" t="0" r="0" b="635"/>
            <wp:docPr id="2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CFEC9F3A-8A5A-7E25-7B08-436A7D8DF2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CFEC9F3A-8A5A-7E25-7B08-436A7D8DF2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7232" b="7561"/>
                    <a:stretch/>
                  </pic:blipFill>
                  <pic:spPr bwMode="auto">
                    <a:xfrm>
                      <a:off x="0" y="0"/>
                      <a:ext cx="3372679" cy="411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9211D" w14:textId="7F8D0EBD" w:rsidR="00472EC2" w:rsidRDefault="00472EC2" w:rsidP="00472EC2">
      <w:pPr>
        <w:rPr>
          <w:rFonts w:eastAsiaTheme="minorEastAsia" w:cs="Times New Roman"/>
        </w:rPr>
      </w:pPr>
      <w:r>
        <w:rPr>
          <w:rFonts w:eastAsiaTheme="minorEastAsia"/>
          <w:b/>
          <w:bCs/>
        </w:rPr>
        <w:t>F</w:t>
      </w:r>
      <w:r w:rsidRPr="00634E11">
        <w:rPr>
          <w:rFonts w:eastAsiaTheme="minorEastAsia"/>
          <w:b/>
          <w:bCs/>
        </w:rPr>
        <w:t>ig. S</w:t>
      </w:r>
      <w:r>
        <w:rPr>
          <w:rFonts w:eastAsiaTheme="minorEastAsia"/>
          <w:b/>
          <w:bCs/>
        </w:rPr>
        <w:t>4</w:t>
      </w:r>
      <w:r w:rsidRPr="00634E11">
        <w:rPr>
          <w:rFonts w:eastAsiaTheme="minorEastAsia"/>
          <w:b/>
          <w:bCs/>
        </w:rPr>
        <w:t xml:space="preserve">. </w:t>
      </w:r>
      <w:r w:rsidR="009A27B6" w:rsidRPr="009A27B6">
        <w:rPr>
          <w:rFonts w:eastAsiaTheme="minorEastAsia"/>
          <w:bCs/>
        </w:rPr>
        <w:t>P</w:t>
      </w:r>
      <w:r w:rsidR="009A27B6">
        <w:rPr>
          <w:rFonts w:eastAsiaTheme="minorEastAsia"/>
          <w:b/>
          <w:bCs/>
        </w:rPr>
        <w:t xml:space="preserve"> </w:t>
      </w:r>
      <w:r w:rsidR="009A27B6">
        <w:rPr>
          <w:rFonts w:eastAsiaTheme="minorEastAsia"/>
          <w:bCs/>
        </w:rPr>
        <w:t xml:space="preserve">removal rate of </w:t>
      </w:r>
      <w:r w:rsidR="00FC30BE">
        <w:rPr>
          <w:rFonts w:eastAsiaTheme="minorEastAsia"/>
          <w:bCs/>
        </w:rPr>
        <w:t xml:space="preserve">real </w:t>
      </w:r>
      <w:r w:rsidR="00FC30BE" w:rsidRPr="00FC30BE">
        <w:rPr>
          <w:rFonts w:eastAsiaTheme="minorEastAsia"/>
          <w:bCs/>
        </w:rPr>
        <w:t>urine</w:t>
      </w:r>
      <w:r w:rsidR="00FC30BE">
        <w:rPr>
          <w:rFonts w:eastAsiaTheme="minorEastAsia"/>
          <w:bCs/>
        </w:rPr>
        <w:t xml:space="preserve"> </w:t>
      </w:r>
      <w:r w:rsidR="009A27B6">
        <w:rPr>
          <w:rFonts w:eastAsiaTheme="minorEastAsia"/>
          <w:bCs/>
        </w:rPr>
        <w:t xml:space="preserve">at different current densities with the feed rate of 1, 2, and 3 </w:t>
      </w:r>
      <w:r w:rsidR="009A27B6">
        <w:rPr>
          <w:rFonts w:eastAsiaTheme="minorEastAsia"/>
        </w:rPr>
        <w:t>mL/</w:t>
      </w:r>
      <w:r w:rsidR="009A27B6">
        <w:rPr>
          <w:rFonts w:eastAsiaTheme="minorEastAsia" w:hint="eastAsia"/>
        </w:rPr>
        <w:t>min</w:t>
      </w:r>
      <w:r>
        <w:rPr>
          <w:rFonts w:eastAsiaTheme="minorEastAsia" w:cs="Times New Roman"/>
        </w:rPr>
        <w:t>.</w:t>
      </w:r>
    </w:p>
    <w:p w14:paraId="316AF611" w14:textId="77777777" w:rsidR="00472EC2" w:rsidRPr="00472EC2" w:rsidRDefault="00472EC2" w:rsidP="00416EC1">
      <w:pPr>
        <w:jc w:val="center"/>
        <w:rPr>
          <w:rFonts w:eastAsiaTheme="minorEastAsia"/>
        </w:rPr>
      </w:pPr>
    </w:p>
    <w:p w14:paraId="22E4CAD9" w14:textId="22B3EA75" w:rsidR="00511B47" w:rsidRDefault="00511B47">
      <w:pPr>
        <w:widowControl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63AE9D51" w14:textId="7CA3E88B" w:rsidR="00A15A88" w:rsidRDefault="00A15A88" w:rsidP="000220CB">
      <w:pPr>
        <w:rPr>
          <w:rFonts w:eastAsiaTheme="minorEastAsia"/>
        </w:rPr>
      </w:pPr>
      <w:r w:rsidRPr="00617B97">
        <w:rPr>
          <w:rFonts w:eastAsiaTheme="minorEastAsia" w:hint="eastAsia"/>
          <w:b/>
          <w:bCs/>
        </w:rPr>
        <w:lastRenderedPageBreak/>
        <w:t>T</w:t>
      </w:r>
      <w:r w:rsidRPr="00617B97">
        <w:rPr>
          <w:rFonts w:eastAsiaTheme="minorEastAsia"/>
          <w:b/>
          <w:bCs/>
        </w:rPr>
        <w:t>able S1.</w:t>
      </w:r>
      <w:r>
        <w:rPr>
          <w:rFonts w:eastAsiaTheme="minorEastAsia"/>
        </w:rPr>
        <w:t xml:space="preserve"> </w:t>
      </w:r>
      <w:r w:rsidR="00617B97" w:rsidRPr="00617B97">
        <w:rPr>
          <w:rFonts w:eastAsiaTheme="minorEastAsia"/>
        </w:rPr>
        <w:t>Summary of XRD results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9"/>
        <w:gridCol w:w="2647"/>
        <w:gridCol w:w="1765"/>
        <w:gridCol w:w="1693"/>
      </w:tblGrid>
      <w:tr w:rsidR="005902E1" w:rsidRPr="00A15A88" w14:paraId="53A72E05" w14:textId="77777777" w:rsidTr="00DA220B">
        <w:trPr>
          <w:trHeight w:val="340"/>
        </w:trPr>
        <w:tc>
          <w:tcPr>
            <w:tcW w:w="1448" w:type="pct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1849EB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Sample</w:t>
            </w:r>
          </w:p>
        </w:tc>
        <w:tc>
          <w:tcPr>
            <w:tcW w:w="1540" w:type="pct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D8C903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Compound</w:t>
            </w:r>
          </w:p>
        </w:tc>
        <w:tc>
          <w:tcPr>
            <w:tcW w:w="1027" w:type="pct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A44FAE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Chemical formula</w:t>
            </w:r>
          </w:p>
        </w:tc>
        <w:tc>
          <w:tcPr>
            <w:tcW w:w="985" w:type="pct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91AD03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PDF</w:t>
            </w:r>
          </w:p>
        </w:tc>
      </w:tr>
      <w:tr w:rsidR="005902E1" w:rsidRPr="00A15A88" w14:paraId="4FDD143C" w14:textId="77777777" w:rsidTr="00DA220B">
        <w:trPr>
          <w:trHeight w:val="340"/>
        </w:trPr>
        <w:tc>
          <w:tcPr>
            <w:tcW w:w="1448" w:type="pct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9D5F2A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Calcite</w:t>
            </w:r>
          </w:p>
        </w:tc>
        <w:tc>
          <w:tcPr>
            <w:tcW w:w="1540" w:type="pct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58B6EE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Calcium carbonate</w:t>
            </w:r>
          </w:p>
        </w:tc>
        <w:tc>
          <w:tcPr>
            <w:tcW w:w="1027" w:type="pct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6EBF25" w14:textId="7F6725C3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CaCO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985" w:type="pct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A7E3DA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00-005-0586</w:t>
            </w:r>
          </w:p>
        </w:tc>
      </w:tr>
      <w:tr w:rsidR="005902E1" w:rsidRPr="00A15A88" w14:paraId="6FFAD2A2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5E2D51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Calcite adsorption</w:t>
            </w: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FD6F5F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Calcite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A63534" w14:textId="6AE70FAB" w:rsidR="005902E1" w:rsidRPr="005902E1" w:rsidRDefault="00DA220B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CaCO</w:t>
            </w:r>
            <w:r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53CD60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98-015-8258</w:t>
            </w:r>
          </w:p>
        </w:tc>
      </w:tr>
      <w:tr w:rsidR="005902E1" w:rsidRPr="00A15A88" w14:paraId="53689CE1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6F8D50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Calcite electrochem.</w:t>
            </w: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8CDE4D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Calcite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38F835" w14:textId="6577017D" w:rsidR="005902E1" w:rsidRPr="005902E1" w:rsidRDefault="00DA220B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CaCO</w:t>
            </w:r>
            <w:r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96C0A1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98-004-0546</w:t>
            </w:r>
          </w:p>
        </w:tc>
      </w:tr>
      <w:tr w:rsidR="005902E1" w:rsidRPr="00A15A88" w14:paraId="5241858B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574D03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324DCD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Tricalcium Bisphosphate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DF5F8E" w14:textId="2F74B121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3</w:t>
            </w: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O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8</w:t>
            </w: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P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619944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98-008-9320</w:t>
            </w:r>
          </w:p>
        </w:tc>
      </w:tr>
      <w:tr w:rsidR="005902E1" w:rsidRPr="00A15A88" w14:paraId="4E240C27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ACF60B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67E7F4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Iron phosphate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3A3AF5" w14:textId="0A84CC0C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FePO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F48F22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98-041-2738</w:t>
            </w:r>
          </w:p>
        </w:tc>
      </w:tr>
      <w:tr w:rsidR="005902E1" w:rsidRPr="00A15A88" w14:paraId="5F8DDE16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F3174C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Siderite</w:t>
            </w: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D1A45D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siderite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9B50E3" w14:textId="195039B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FeCO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7AEAC9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98-010-0678</w:t>
            </w:r>
          </w:p>
        </w:tc>
      </w:tr>
      <w:tr w:rsidR="005902E1" w:rsidRPr="00A15A88" w14:paraId="5C2A669A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DCD41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Siderite adsorption</w:t>
            </w: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81998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siderite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CAB409" w14:textId="36214D41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FeCO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69929D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98-010-0678</w:t>
            </w:r>
          </w:p>
        </w:tc>
      </w:tr>
      <w:tr w:rsidR="005902E1" w:rsidRPr="00A15A88" w14:paraId="3C9880B7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AF0C6B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7C42FC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Iron phosphate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22766B" w14:textId="52EA0446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FePO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25BB8A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98-009-2199</w:t>
            </w:r>
          </w:p>
        </w:tc>
      </w:tr>
      <w:tr w:rsidR="005902E1" w:rsidRPr="00A15A88" w14:paraId="480CEF5C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8EAF51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Siderite electrochem.</w:t>
            </w: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E8912B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siderite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15D0D4" w14:textId="49E726C0" w:rsidR="005902E1" w:rsidRPr="005902E1" w:rsidRDefault="00DA220B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FeCO</w:t>
            </w:r>
            <w:r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F8FCF5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98-010-0678</w:t>
            </w:r>
          </w:p>
        </w:tc>
      </w:tr>
      <w:tr w:rsidR="005902E1" w:rsidRPr="00A15A88" w14:paraId="6F89D303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478AA5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9EADD6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Iron phosphate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7FD90A" w14:textId="66B384E5" w:rsidR="005902E1" w:rsidRPr="005902E1" w:rsidRDefault="00DA220B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FePO</w:t>
            </w:r>
            <w:r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B61680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98-016-8184</w:t>
            </w:r>
          </w:p>
        </w:tc>
      </w:tr>
      <w:tr w:rsidR="005902E1" w:rsidRPr="00A15A88" w14:paraId="2C9900D7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7101DE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616B28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Anapaite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589846" w14:textId="54D9E49B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H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8</w:t>
            </w: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2</w:t>
            </w: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FeO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12</w:t>
            </w: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P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D69EDC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98-002-7721</w:t>
            </w:r>
          </w:p>
        </w:tc>
      </w:tr>
      <w:tr w:rsidR="005902E1" w:rsidRPr="00A15A88" w14:paraId="48E4361C" w14:textId="77777777" w:rsidTr="00DA220B">
        <w:trPr>
          <w:trHeight w:val="340"/>
        </w:trPr>
        <w:tc>
          <w:tcPr>
            <w:tcW w:w="1448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C20450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</w:p>
        </w:tc>
        <w:tc>
          <w:tcPr>
            <w:tcW w:w="1540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2C1A20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Cal. Pho.Oxi.Hyd.</w:t>
            </w:r>
          </w:p>
        </w:tc>
        <w:tc>
          <w:tcPr>
            <w:tcW w:w="102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F305C9" w14:textId="52A9EE56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HCa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10</w:t>
            </w: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O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17</w:t>
            </w: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P</w:t>
            </w:r>
            <w:r w:rsidR="00DA220B" w:rsidRPr="00DA220B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9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31A06C" w14:textId="77777777" w:rsidR="005902E1" w:rsidRPr="005902E1" w:rsidRDefault="005902E1" w:rsidP="00A15A88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21"/>
                <w:szCs w:val="21"/>
              </w:rPr>
            </w:pPr>
            <w:r w:rsidRPr="005902E1">
              <w:rPr>
                <w:rFonts w:eastAsia="宋体" w:cs="Times New Roman"/>
                <w:color w:val="000000" w:themeColor="text1"/>
                <w:kern w:val="24"/>
                <w:sz w:val="21"/>
                <w:szCs w:val="21"/>
              </w:rPr>
              <w:t>98-009-7010</w:t>
            </w:r>
          </w:p>
        </w:tc>
      </w:tr>
    </w:tbl>
    <w:p w14:paraId="3AE47D76" w14:textId="29EDAC2A" w:rsidR="00703972" w:rsidRDefault="00703972">
      <w:pPr>
        <w:rPr>
          <w:rFonts w:eastAsiaTheme="minorEastAsia"/>
        </w:rPr>
      </w:pPr>
    </w:p>
    <w:p w14:paraId="1DF297BC" w14:textId="38AFCCC4" w:rsidR="00703972" w:rsidRDefault="00703972">
      <w:pPr>
        <w:widowControl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3CDE8495" w14:textId="2160FCB7" w:rsidR="0090472A" w:rsidRDefault="0090472A" w:rsidP="000220CB">
      <w:pPr>
        <w:rPr>
          <w:rFonts w:eastAsia="等线"/>
          <w:bCs/>
          <w:szCs w:val="32"/>
        </w:rPr>
      </w:pPr>
      <w:r>
        <w:rPr>
          <w:rFonts w:eastAsia="等线"/>
          <w:b/>
          <w:bCs/>
        </w:rPr>
        <w:lastRenderedPageBreak/>
        <w:t>Table S</w:t>
      </w:r>
      <w:r w:rsidR="00084742">
        <w:rPr>
          <w:rFonts w:eastAsia="等线"/>
          <w:b/>
          <w:bCs/>
        </w:rPr>
        <w:t>2</w:t>
      </w:r>
      <w:r>
        <w:rPr>
          <w:rFonts w:eastAsia="等线"/>
          <w:b/>
          <w:bCs/>
        </w:rPr>
        <w:t>.</w:t>
      </w:r>
      <w:r>
        <w:rPr>
          <w:rFonts w:eastAsia="等线"/>
        </w:rPr>
        <w:t xml:space="preserve"> Fitting parameters of Ca 2p peak of </w:t>
      </w:r>
      <w:r>
        <w:rPr>
          <w:rFonts w:hint="eastAsia"/>
        </w:rPr>
        <w:t>calcite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siderite</w:t>
      </w:r>
      <w:r>
        <w:rPr>
          <w:rFonts w:eastAsia="等线"/>
        </w:rPr>
        <w:t>.</w:t>
      </w:r>
    </w:p>
    <w:tbl>
      <w:tblPr>
        <w:tblW w:w="4864" w:type="pct"/>
        <w:jc w:val="center"/>
        <w:tblBorders>
          <w:top w:val="single" w:sz="12" w:space="0" w:color="auto"/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1168"/>
        <w:gridCol w:w="1883"/>
        <w:gridCol w:w="1603"/>
        <w:gridCol w:w="1454"/>
        <w:gridCol w:w="2182"/>
      </w:tblGrid>
      <w:tr w:rsidR="0090472A" w14:paraId="73EBEE16" w14:textId="77777777" w:rsidTr="0090472A">
        <w:trPr>
          <w:trHeight w:val="340"/>
          <w:jc w:val="center"/>
        </w:trPr>
        <w:tc>
          <w:tcPr>
            <w:tcW w:w="1840" w:type="pct"/>
            <w:gridSpan w:val="2"/>
            <w:tcBorders>
              <w:top w:val="single" w:sz="8" w:space="0" w:color="auto"/>
              <w:bottom w:val="single" w:sz="6" w:space="0" w:color="auto"/>
            </w:tcBorders>
          </w:tcPr>
          <w:p w14:paraId="3F911801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Samples</w:t>
            </w:r>
          </w:p>
        </w:tc>
        <w:tc>
          <w:tcPr>
            <w:tcW w:w="967" w:type="pct"/>
            <w:tcBorders>
              <w:top w:val="single" w:sz="8" w:space="0" w:color="auto"/>
              <w:bottom w:val="single" w:sz="6" w:space="0" w:color="auto"/>
            </w:tcBorders>
          </w:tcPr>
          <w:p w14:paraId="3C52A9F7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Peak</w:t>
            </w:r>
          </w:p>
        </w:tc>
        <w:tc>
          <w:tcPr>
            <w:tcW w:w="877" w:type="pct"/>
            <w:tcBorders>
              <w:top w:val="single" w:sz="8" w:space="0" w:color="auto"/>
              <w:bottom w:val="single" w:sz="6" w:space="0" w:color="auto"/>
            </w:tcBorders>
          </w:tcPr>
          <w:p w14:paraId="4A4F4D22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</w:t>
            </w:r>
            <w:r w:rsidRPr="00DA220B">
              <w:rPr>
                <w:rFonts w:eastAsia="等线"/>
                <w:sz w:val="21"/>
                <w:szCs w:val="21"/>
              </w:rPr>
              <w:t>WHM (eV)</w:t>
            </w:r>
          </w:p>
        </w:tc>
        <w:tc>
          <w:tcPr>
            <w:tcW w:w="1316" w:type="pct"/>
            <w:tcBorders>
              <w:top w:val="single" w:sz="8" w:space="0" w:color="auto"/>
              <w:bottom w:val="single" w:sz="6" w:space="0" w:color="auto"/>
            </w:tcBorders>
          </w:tcPr>
          <w:p w14:paraId="5F4EFA79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Binding energy (eV)</w:t>
            </w:r>
          </w:p>
        </w:tc>
      </w:tr>
      <w:tr w:rsidR="0090472A" w14:paraId="4E9C3B42" w14:textId="77777777" w:rsidTr="002B5334">
        <w:trPr>
          <w:trHeight w:val="340"/>
          <w:jc w:val="center"/>
        </w:trPr>
        <w:tc>
          <w:tcPr>
            <w:tcW w:w="704" w:type="pct"/>
            <w:vMerge w:val="restart"/>
            <w:tcBorders>
              <w:top w:val="single" w:sz="6" w:space="0" w:color="auto"/>
            </w:tcBorders>
          </w:tcPr>
          <w:p w14:paraId="3D19C50B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Calcite</w:t>
            </w:r>
          </w:p>
        </w:tc>
        <w:tc>
          <w:tcPr>
            <w:tcW w:w="1136" w:type="pct"/>
            <w:tcBorders>
              <w:top w:val="single" w:sz="6" w:space="0" w:color="auto"/>
              <w:bottom w:val="nil"/>
            </w:tcBorders>
          </w:tcPr>
          <w:p w14:paraId="20A90500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Fresh</w:t>
            </w:r>
          </w:p>
        </w:tc>
        <w:tc>
          <w:tcPr>
            <w:tcW w:w="967" w:type="pct"/>
            <w:tcBorders>
              <w:top w:val="single" w:sz="6" w:space="0" w:color="auto"/>
              <w:bottom w:val="nil"/>
            </w:tcBorders>
          </w:tcPr>
          <w:p w14:paraId="0F3187DA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3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  <w:tcBorders>
              <w:top w:val="single" w:sz="6" w:space="0" w:color="auto"/>
              <w:bottom w:val="nil"/>
            </w:tcBorders>
          </w:tcPr>
          <w:p w14:paraId="7A35682B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.42</w:t>
            </w:r>
          </w:p>
        </w:tc>
        <w:tc>
          <w:tcPr>
            <w:tcW w:w="1316" w:type="pct"/>
            <w:tcBorders>
              <w:top w:val="single" w:sz="6" w:space="0" w:color="auto"/>
              <w:bottom w:val="nil"/>
            </w:tcBorders>
          </w:tcPr>
          <w:p w14:paraId="6DEA3FBE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46.74</w:t>
            </w:r>
          </w:p>
        </w:tc>
      </w:tr>
      <w:tr w:rsidR="0090472A" w14:paraId="42E528DB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5A9A27B8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nil"/>
            </w:tcBorders>
          </w:tcPr>
          <w:p w14:paraId="66F2A864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0632E969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1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6A3115E4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.42</w:t>
            </w:r>
          </w:p>
        </w:tc>
        <w:tc>
          <w:tcPr>
            <w:tcW w:w="1316" w:type="pct"/>
            <w:tcBorders>
              <w:top w:val="nil"/>
              <w:bottom w:val="nil"/>
            </w:tcBorders>
          </w:tcPr>
          <w:p w14:paraId="7821C73B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50.23</w:t>
            </w:r>
          </w:p>
        </w:tc>
      </w:tr>
      <w:tr w:rsidR="0090472A" w14:paraId="42264D34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6C5D2E4D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nil"/>
            </w:tcBorders>
          </w:tcPr>
          <w:p w14:paraId="4DC62A85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465A158B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S</w:t>
            </w:r>
            <w:r w:rsidRPr="00DA220B">
              <w:rPr>
                <w:rFonts w:eastAsia="等线"/>
                <w:sz w:val="21"/>
                <w:szCs w:val="21"/>
              </w:rPr>
              <w:t>atellite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08F95E8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0</w:t>
            </w:r>
            <w:r w:rsidRPr="00DA220B">
              <w:rPr>
                <w:rFonts w:eastAsia="等线"/>
                <w:sz w:val="21"/>
                <w:szCs w:val="21"/>
              </w:rPr>
              <w:t>.91</w:t>
            </w:r>
          </w:p>
        </w:tc>
        <w:tc>
          <w:tcPr>
            <w:tcW w:w="1316" w:type="pct"/>
            <w:tcBorders>
              <w:top w:val="nil"/>
              <w:bottom w:val="nil"/>
            </w:tcBorders>
          </w:tcPr>
          <w:p w14:paraId="61ACEDA9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53.88</w:t>
            </w:r>
          </w:p>
        </w:tc>
      </w:tr>
      <w:tr w:rsidR="0090472A" w14:paraId="3E56728B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526C9171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nil"/>
            </w:tcBorders>
          </w:tcPr>
          <w:p w14:paraId="2A1475D1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6DF89DA0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S</w:t>
            </w:r>
            <w:r w:rsidRPr="00DA220B">
              <w:rPr>
                <w:rFonts w:eastAsia="等线"/>
                <w:sz w:val="21"/>
                <w:szCs w:val="21"/>
              </w:rPr>
              <w:t>atellite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75C406FF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.11</w:t>
            </w:r>
          </w:p>
        </w:tc>
        <w:tc>
          <w:tcPr>
            <w:tcW w:w="1316" w:type="pct"/>
            <w:tcBorders>
              <w:top w:val="nil"/>
              <w:bottom w:val="nil"/>
            </w:tcBorders>
          </w:tcPr>
          <w:p w14:paraId="7C4D58D9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58.54</w:t>
            </w:r>
          </w:p>
        </w:tc>
      </w:tr>
      <w:tr w:rsidR="0090472A" w14:paraId="2296BB69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15752620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single" w:sz="6" w:space="0" w:color="auto"/>
            </w:tcBorders>
          </w:tcPr>
          <w:p w14:paraId="4A44551E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Adsorption</w:t>
            </w:r>
          </w:p>
        </w:tc>
        <w:tc>
          <w:tcPr>
            <w:tcW w:w="967" w:type="pct"/>
            <w:tcBorders>
              <w:top w:val="single" w:sz="6" w:space="0" w:color="auto"/>
            </w:tcBorders>
          </w:tcPr>
          <w:p w14:paraId="3A824248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3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  <w:tcBorders>
              <w:top w:val="single" w:sz="6" w:space="0" w:color="auto"/>
            </w:tcBorders>
          </w:tcPr>
          <w:p w14:paraId="32358A97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.54</w:t>
            </w:r>
          </w:p>
        </w:tc>
        <w:tc>
          <w:tcPr>
            <w:tcW w:w="1316" w:type="pct"/>
            <w:tcBorders>
              <w:top w:val="single" w:sz="6" w:space="0" w:color="auto"/>
            </w:tcBorders>
          </w:tcPr>
          <w:p w14:paraId="4B1292CE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47.08</w:t>
            </w:r>
          </w:p>
        </w:tc>
      </w:tr>
      <w:tr w:rsidR="0090472A" w14:paraId="67BCCC28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0BA06511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</w:tcPr>
          <w:p w14:paraId="23520050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</w:tcPr>
          <w:p w14:paraId="1BE2CD50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1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</w:tcPr>
          <w:p w14:paraId="66EB3E24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.54</w:t>
            </w:r>
          </w:p>
        </w:tc>
        <w:tc>
          <w:tcPr>
            <w:tcW w:w="1316" w:type="pct"/>
          </w:tcPr>
          <w:p w14:paraId="69BBE13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50.58</w:t>
            </w:r>
          </w:p>
        </w:tc>
      </w:tr>
      <w:tr w:rsidR="0090472A" w14:paraId="65C12E9D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50F1030E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</w:tcPr>
          <w:p w14:paraId="490F18D6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</w:tcPr>
          <w:p w14:paraId="6338A108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S</w:t>
            </w:r>
            <w:r w:rsidRPr="00DA220B">
              <w:rPr>
                <w:rFonts w:eastAsia="等线"/>
                <w:sz w:val="21"/>
                <w:szCs w:val="21"/>
              </w:rPr>
              <w:t>atellite</w:t>
            </w:r>
          </w:p>
        </w:tc>
        <w:tc>
          <w:tcPr>
            <w:tcW w:w="877" w:type="pct"/>
          </w:tcPr>
          <w:p w14:paraId="0E86A133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0</w:t>
            </w:r>
            <w:r w:rsidRPr="00DA220B">
              <w:rPr>
                <w:rFonts w:eastAsia="等线"/>
                <w:sz w:val="21"/>
                <w:szCs w:val="21"/>
              </w:rPr>
              <w:t>.96</w:t>
            </w:r>
          </w:p>
        </w:tc>
        <w:tc>
          <w:tcPr>
            <w:tcW w:w="1316" w:type="pct"/>
          </w:tcPr>
          <w:p w14:paraId="5DE2ED94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55.09</w:t>
            </w:r>
          </w:p>
        </w:tc>
      </w:tr>
      <w:tr w:rsidR="0090472A" w14:paraId="62DC8444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3F2633CC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</w:tcPr>
          <w:p w14:paraId="379DEF21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</w:tcPr>
          <w:p w14:paraId="40EB8C8C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S</w:t>
            </w:r>
            <w:r w:rsidRPr="00DA220B">
              <w:rPr>
                <w:rFonts w:eastAsia="等线"/>
                <w:sz w:val="21"/>
                <w:szCs w:val="21"/>
              </w:rPr>
              <w:t>atellite</w:t>
            </w:r>
          </w:p>
        </w:tc>
        <w:tc>
          <w:tcPr>
            <w:tcW w:w="877" w:type="pct"/>
          </w:tcPr>
          <w:p w14:paraId="277B9C3F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.11</w:t>
            </w:r>
          </w:p>
        </w:tc>
        <w:tc>
          <w:tcPr>
            <w:tcW w:w="1316" w:type="pct"/>
          </w:tcPr>
          <w:p w14:paraId="4C25D801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58.73</w:t>
            </w:r>
          </w:p>
        </w:tc>
      </w:tr>
      <w:tr w:rsidR="0090472A" w14:paraId="4015DE31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40CAFFBE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single" w:sz="6" w:space="0" w:color="auto"/>
              <w:bottom w:val="nil"/>
            </w:tcBorders>
          </w:tcPr>
          <w:p w14:paraId="46C1EA19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E</w:t>
            </w:r>
            <w:r w:rsidRPr="00DA220B">
              <w:rPr>
                <w:rFonts w:eastAsia="等线" w:hint="eastAsia"/>
                <w:sz w:val="21"/>
                <w:szCs w:val="21"/>
              </w:rPr>
              <w:t>lectrochemical</w:t>
            </w:r>
          </w:p>
        </w:tc>
        <w:tc>
          <w:tcPr>
            <w:tcW w:w="967" w:type="pct"/>
            <w:tcBorders>
              <w:top w:val="single" w:sz="6" w:space="0" w:color="auto"/>
              <w:bottom w:val="nil"/>
            </w:tcBorders>
          </w:tcPr>
          <w:p w14:paraId="183EA544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3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  <w:tcBorders>
              <w:top w:val="single" w:sz="6" w:space="0" w:color="auto"/>
              <w:bottom w:val="nil"/>
            </w:tcBorders>
          </w:tcPr>
          <w:p w14:paraId="3656CF8F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1.65</w:t>
            </w:r>
          </w:p>
        </w:tc>
        <w:tc>
          <w:tcPr>
            <w:tcW w:w="1316" w:type="pct"/>
            <w:tcBorders>
              <w:top w:val="single" w:sz="6" w:space="0" w:color="auto"/>
              <w:bottom w:val="nil"/>
            </w:tcBorders>
          </w:tcPr>
          <w:p w14:paraId="3B658115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47.08</w:t>
            </w:r>
          </w:p>
        </w:tc>
      </w:tr>
      <w:tr w:rsidR="0090472A" w14:paraId="6A4C5384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21F9D64B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nil"/>
            </w:tcBorders>
          </w:tcPr>
          <w:p w14:paraId="089EC295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4D9B7E9B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1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6154EE27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.65</w:t>
            </w:r>
          </w:p>
        </w:tc>
        <w:tc>
          <w:tcPr>
            <w:tcW w:w="1316" w:type="pct"/>
            <w:tcBorders>
              <w:top w:val="nil"/>
              <w:bottom w:val="nil"/>
            </w:tcBorders>
          </w:tcPr>
          <w:p w14:paraId="124132F3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50.58</w:t>
            </w:r>
          </w:p>
        </w:tc>
      </w:tr>
      <w:tr w:rsidR="0090472A" w14:paraId="1691B259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0D2CD47C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nil"/>
            </w:tcBorders>
          </w:tcPr>
          <w:p w14:paraId="0BE0513F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37999A34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S</w:t>
            </w:r>
            <w:r w:rsidRPr="00DA220B">
              <w:rPr>
                <w:rFonts w:eastAsia="等线"/>
                <w:sz w:val="21"/>
                <w:szCs w:val="21"/>
              </w:rPr>
              <w:t>atellite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1ABD9F33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.05</w:t>
            </w:r>
          </w:p>
        </w:tc>
        <w:tc>
          <w:tcPr>
            <w:tcW w:w="1316" w:type="pct"/>
            <w:tcBorders>
              <w:top w:val="nil"/>
              <w:bottom w:val="nil"/>
            </w:tcBorders>
          </w:tcPr>
          <w:p w14:paraId="779126F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55.06</w:t>
            </w:r>
          </w:p>
        </w:tc>
      </w:tr>
      <w:tr w:rsidR="0090472A" w14:paraId="1ADDED68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6E73AC50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nil"/>
            </w:tcBorders>
          </w:tcPr>
          <w:p w14:paraId="66A66AC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195C307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S</w:t>
            </w:r>
            <w:r w:rsidRPr="00DA220B">
              <w:rPr>
                <w:rFonts w:eastAsia="等线"/>
                <w:sz w:val="21"/>
                <w:szCs w:val="21"/>
              </w:rPr>
              <w:t>atellite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00BCE21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.13</w:t>
            </w:r>
          </w:p>
        </w:tc>
        <w:tc>
          <w:tcPr>
            <w:tcW w:w="1316" w:type="pct"/>
            <w:tcBorders>
              <w:top w:val="nil"/>
              <w:bottom w:val="nil"/>
            </w:tcBorders>
          </w:tcPr>
          <w:p w14:paraId="693B1693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58.68</w:t>
            </w:r>
          </w:p>
        </w:tc>
      </w:tr>
      <w:tr w:rsidR="0090472A" w14:paraId="7415C2D4" w14:textId="77777777" w:rsidTr="002B5334">
        <w:trPr>
          <w:trHeight w:val="340"/>
          <w:jc w:val="center"/>
        </w:trPr>
        <w:tc>
          <w:tcPr>
            <w:tcW w:w="704" w:type="pct"/>
            <w:vMerge w:val="restart"/>
            <w:tcBorders>
              <w:top w:val="single" w:sz="6" w:space="0" w:color="auto"/>
            </w:tcBorders>
          </w:tcPr>
          <w:p w14:paraId="4EE97237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S</w:t>
            </w:r>
            <w:r w:rsidRPr="00DA220B">
              <w:rPr>
                <w:rFonts w:eastAsia="等线" w:hint="eastAsia"/>
                <w:sz w:val="21"/>
                <w:szCs w:val="21"/>
              </w:rPr>
              <w:t>iderite</w:t>
            </w:r>
          </w:p>
        </w:tc>
        <w:tc>
          <w:tcPr>
            <w:tcW w:w="1136" w:type="pct"/>
            <w:tcBorders>
              <w:top w:val="single" w:sz="6" w:space="0" w:color="auto"/>
            </w:tcBorders>
          </w:tcPr>
          <w:p w14:paraId="6CCF9419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Fresh</w:t>
            </w:r>
          </w:p>
        </w:tc>
        <w:tc>
          <w:tcPr>
            <w:tcW w:w="967" w:type="pct"/>
            <w:tcBorders>
              <w:top w:val="single" w:sz="6" w:space="0" w:color="auto"/>
            </w:tcBorders>
          </w:tcPr>
          <w:p w14:paraId="72718767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3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  <w:tcBorders>
              <w:top w:val="single" w:sz="6" w:space="0" w:color="auto"/>
            </w:tcBorders>
          </w:tcPr>
          <w:p w14:paraId="0864723B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1.61</w:t>
            </w:r>
          </w:p>
        </w:tc>
        <w:tc>
          <w:tcPr>
            <w:tcW w:w="1316" w:type="pct"/>
            <w:tcBorders>
              <w:top w:val="single" w:sz="6" w:space="0" w:color="auto"/>
            </w:tcBorders>
          </w:tcPr>
          <w:p w14:paraId="107F05FF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47.33</w:t>
            </w:r>
          </w:p>
        </w:tc>
      </w:tr>
      <w:tr w:rsidR="0090472A" w14:paraId="467BC188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01E02BE4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</w:tcPr>
          <w:p w14:paraId="10007A76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</w:tcPr>
          <w:p w14:paraId="7D66AFEC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1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</w:tcPr>
          <w:p w14:paraId="6777E446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.61</w:t>
            </w:r>
          </w:p>
        </w:tc>
        <w:tc>
          <w:tcPr>
            <w:tcW w:w="1316" w:type="pct"/>
          </w:tcPr>
          <w:p w14:paraId="7D7D2ED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31.51</w:t>
            </w:r>
          </w:p>
        </w:tc>
      </w:tr>
      <w:tr w:rsidR="0090472A" w14:paraId="18CBF744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14BC51F4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bottom w:val="single" w:sz="6" w:space="0" w:color="auto"/>
            </w:tcBorders>
          </w:tcPr>
          <w:p w14:paraId="17A0C56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bottom w:val="single" w:sz="6" w:space="0" w:color="auto"/>
            </w:tcBorders>
          </w:tcPr>
          <w:p w14:paraId="0DC29A87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S</w:t>
            </w:r>
            <w:r w:rsidRPr="00DA220B">
              <w:rPr>
                <w:rFonts w:eastAsia="等线"/>
                <w:sz w:val="21"/>
                <w:szCs w:val="21"/>
              </w:rPr>
              <w:t>atellite</w:t>
            </w:r>
          </w:p>
        </w:tc>
        <w:tc>
          <w:tcPr>
            <w:tcW w:w="877" w:type="pct"/>
            <w:tcBorders>
              <w:bottom w:val="single" w:sz="6" w:space="0" w:color="auto"/>
            </w:tcBorders>
          </w:tcPr>
          <w:p w14:paraId="7DAEDBCB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1316" w:type="pct"/>
            <w:tcBorders>
              <w:bottom w:val="single" w:sz="6" w:space="0" w:color="auto"/>
            </w:tcBorders>
          </w:tcPr>
          <w:p w14:paraId="38330823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</w:tr>
      <w:tr w:rsidR="0090472A" w14:paraId="2BEB62F6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63D9A94B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single" w:sz="6" w:space="0" w:color="auto"/>
              <w:bottom w:val="nil"/>
            </w:tcBorders>
          </w:tcPr>
          <w:p w14:paraId="304087E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Adsorption</w:t>
            </w:r>
          </w:p>
        </w:tc>
        <w:tc>
          <w:tcPr>
            <w:tcW w:w="967" w:type="pct"/>
            <w:tcBorders>
              <w:top w:val="single" w:sz="6" w:space="0" w:color="auto"/>
              <w:bottom w:val="nil"/>
            </w:tcBorders>
          </w:tcPr>
          <w:p w14:paraId="36AB553B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3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  <w:tcBorders>
              <w:top w:val="single" w:sz="6" w:space="0" w:color="auto"/>
              <w:bottom w:val="nil"/>
            </w:tcBorders>
          </w:tcPr>
          <w:p w14:paraId="65F192DF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2.48</w:t>
            </w:r>
          </w:p>
        </w:tc>
        <w:tc>
          <w:tcPr>
            <w:tcW w:w="1316" w:type="pct"/>
            <w:tcBorders>
              <w:top w:val="single" w:sz="6" w:space="0" w:color="auto"/>
              <w:bottom w:val="nil"/>
            </w:tcBorders>
          </w:tcPr>
          <w:p w14:paraId="7F9C5810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47.35</w:t>
            </w:r>
          </w:p>
        </w:tc>
      </w:tr>
      <w:tr w:rsidR="0090472A" w14:paraId="72D5AEBE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004048AB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nil"/>
            </w:tcBorders>
          </w:tcPr>
          <w:p w14:paraId="3D307EAB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087848F5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1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099390E9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2.48</w:t>
            </w:r>
          </w:p>
        </w:tc>
        <w:tc>
          <w:tcPr>
            <w:tcW w:w="1316" w:type="pct"/>
            <w:tcBorders>
              <w:top w:val="nil"/>
              <w:bottom w:val="nil"/>
            </w:tcBorders>
          </w:tcPr>
          <w:p w14:paraId="7D2AED11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50.85</w:t>
            </w:r>
          </w:p>
        </w:tc>
      </w:tr>
      <w:tr w:rsidR="0090472A" w14:paraId="50398957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0A9D9BBF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single" w:sz="6" w:space="0" w:color="auto"/>
            </w:tcBorders>
          </w:tcPr>
          <w:p w14:paraId="5B6CB771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single" w:sz="6" w:space="0" w:color="auto"/>
            </w:tcBorders>
          </w:tcPr>
          <w:p w14:paraId="74C647B5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S</w:t>
            </w:r>
            <w:r w:rsidRPr="00DA220B">
              <w:rPr>
                <w:rFonts w:eastAsia="等线"/>
                <w:sz w:val="21"/>
                <w:szCs w:val="21"/>
              </w:rPr>
              <w:t>atellite</w:t>
            </w:r>
          </w:p>
        </w:tc>
        <w:tc>
          <w:tcPr>
            <w:tcW w:w="877" w:type="pct"/>
            <w:tcBorders>
              <w:top w:val="nil"/>
              <w:bottom w:val="single" w:sz="6" w:space="0" w:color="auto"/>
            </w:tcBorders>
          </w:tcPr>
          <w:p w14:paraId="75B9ECE7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4</w:t>
            </w:r>
            <w:r w:rsidRPr="00DA220B">
              <w:rPr>
                <w:rFonts w:eastAsia="等线"/>
                <w:sz w:val="21"/>
                <w:szCs w:val="21"/>
              </w:rPr>
              <w:t>.12</w:t>
            </w:r>
          </w:p>
        </w:tc>
        <w:tc>
          <w:tcPr>
            <w:tcW w:w="1316" w:type="pct"/>
            <w:tcBorders>
              <w:top w:val="nil"/>
              <w:bottom w:val="single" w:sz="6" w:space="0" w:color="auto"/>
            </w:tcBorders>
          </w:tcPr>
          <w:p w14:paraId="78C24763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54.21</w:t>
            </w:r>
          </w:p>
        </w:tc>
      </w:tr>
      <w:tr w:rsidR="0090472A" w14:paraId="26A3B120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4A56A97E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single" w:sz="6" w:space="0" w:color="auto"/>
            </w:tcBorders>
          </w:tcPr>
          <w:p w14:paraId="79B12D46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E</w:t>
            </w:r>
            <w:r w:rsidRPr="00DA220B">
              <w:rPr>
                <w:rFonts w:eastAsia="等线" w:hint="eastAsia"/>
                <w:sz w:val="21"/>
                <w:szCs w:val="21"/>
              </w:rPr>
              <w:t>lectrochemical</w:t>
            </w:r>
          </w:p>
        </w:tc>
        <w:tc>
          <w:tcPr>
            <w:tcW w:w="967" w:type="pct"/>
            <w:tcBorders>
              <w:top w:val="single" w:sz="6" w:space="0" w:color="auto"/>
            </w:tcBorders>
          </w:tcPr>
          <w:p w14:paraId="1D22C2DA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3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  <w:tcBorders>
              <w:top w:val="single" w:sz="6" w:space="0" w:color="auto"/>
            </w:tcBorders>
          </w:tcPr>
          <w:p w14:paraId="5999F8B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.79</w:t>
            </w:r>
          </w:p>
        </w:tc>
        <w:tc>
          <w:tcPr>
            <w:tcW w:w="1316" w:type="pct"/>
            <w:tcBorders>
              <w:top w:val="single" w:sz="6" w:space="0" w:color="auto"/>
            </w:tcBorders>
          </w:tcPr>
          <w:p w14:paraId="02E858CF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47.41</w:t>
            </w:r>
          </w:p>
        </w:tc>
      </w:tr>
      <w:tr w:rsidR="0090472A" w14:paraId="733440C0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70CEEDBE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</w:tcPr>
          <w:p w14:paraId="4D83900D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</w:tcPr>
          <w:p w14:paraId="4B3A30A4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  <w:r w:rsidRPr="00DA220B">
              <w:rPr>
                <w:rFonts w:eastAsia="等线" w:hint="eastAsia"/>
                <w:sz w:val="21"/>
                <w:szCs w:val="21"/>
              </w:rPr>
              <w:t>p</w:t>
            </w:r>
            <w:r w:rsidRPr="00DA220B">
              <w:rPr>
                <w:rFonts w:eastAsia="等线"/>
                <w:sz w:val="21"/>
                <w:szCs w:val="21"/>
              </w:rPr>
              <w:t>1</w:t>
            </w:r>
            <w:r w:rsidRPr="00DA220B">
              <w:rPr>
                <w:rFonts w:eastAsia="等线" w:hint="eastAsia"/>
                <w:sz w:val="21"/>
                <w:szCs w:val="21"/>
              </w:rPr>
              <w:t>/</w:t>
            </w:r>
            <w:r w:rsidRPr="00DA220B">
              <w:rPr>
                <w:rFonts w:eastAsia="等线"/>
                <w:sz w:val="21"/>
                <w:szCs w:val="21"/>
              </w:rPr>
              <w:t>2</w:t>
            </w:r>
          </w:p>
        </w:tc>
        <w:tc>
          <w:tcPr>
            <w:tcW w:w="877" w:type="pct"/>
          </w:tcPr>
          <w:p w14:paraId="1268EF54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.79</w:t>
            </w:r>
          </w:p>
        </w:tc>
        <w:tc>
          <w:tcPr>
            <w:tcW w:w="1316" w:type="pct"/>
          </w:tcPr>
          <w:p w14:paraId="5EB224A2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50.91</w:t>
            </w:r>
          </w:p>
        </w:tc>
      </w:tr>
      <w:tr w:rsidR="0090472A" w14:paraId="0DEB818D" w14:textId="77777777" w:rsidTr="0090472A">
        <w:trPr>
          <w:trHeight w:val="340"/>
          <w:jc w:val="center"/>
        </w:trPr>
        <w:tc>
          <w:tcPr>
            <w:tcW w:w="704" w:type="pct"/>
            <w:vMerge/>
            <w:tcBorders>
              <w:bottom w:val="single" w:sz="8" w:space="0" w:color="auto"/>
            </w:tcBorders>
          </w:tcPr>
          <w:p w14:paraId="36A50727" w14:textId="77777777" w:rsidR="0090472A" w:rsidRPr="00DA220B" w:rsidRDefault="0090472A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bottom w:val="single" w:sz="8" w:space="0" w:color="auto"/>
            </w:tcBorders>
          </w:tcPr>
          <w:p w14:paraId="74103151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bottom w:val="single" w:sz="8" w:space="0" w:color="auto"/>
            </w:tcBorders>
          </w:tcPr>
          <w:p w14:paraId="2C40DB93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S</w:t>
            </w:r>
            <w:r w:rsidRPr="00DA220B">
              <w:rPr>
                <w:rFonts w:eastAsia="等线"/>
                <w:sz w:val="21"/>
                <w:szCs w:val="21"/>
              </w:rPr>
              <w:t>atellite</w:t>
            </w:r>
          </w:p>
        </w:tc>
        <w:tc>
          <w:tcPr>
            <w:tcW w:w="877" w:type="pct"/>
            <w:tcBorders>
              <w:bottom w:val="single" w:sz="8" w:space="0" w:color="auto"/>
            </w:tcBorders>
          </w:tcPr>
          <w:p w14:paraId="4F3466A6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1316" w:type="pct"/>
            <w:tcBorders>
              <w:bottom w:val="single" w:sz="8" w:space="0" w:color="auto"/>
            </w:tcBorders>
          </w:tcPr>
          <w:p w14:paraId="2852DCC0" w14:textId="77777777" w:rsidR="0090472A" w:rsidRPr="00DA220B" w:rsidRDefault="0090472A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</w:tr>
    </w:tbl>
    <w:p w14:paraId="1ED5C2DC" w14:textId="77777777" w:rsidR="0090472A" w:rsidRDefault="0090472A" w:rsidP="0090472A"/>
    <w:p w14:paraId="3D1DD76F" w14:textId="77777777" w:rsidR="0090472A" w:rsidRDefault="0090472A">
      <w:pPr>
        <w:widowControl/>
        <w:spacing w:line="240" w:lineRule="auto"/>
        <w:jc w:val="left"/>
        <w:rPr>
          <w:rFonts w:eastAsiaTheme="minorEastAsia"/>
        </w:rPr>
      </w:pPr>
    </w:p>
    <w:p w14:paraId="4B4F424F" w14:textId="2CB52A20" w:rsidR="0090472A" w:rsidRDefault="0090472A">
      <w:pPr>
        <w:widowControl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5D8CE6C1" w14:textId="43D801EA" w:rsidR="001B59DB" w:rsidRDefault="001B59DB" w:rsidP="000220CB">
      <w:pPr>
        <w:rPr>
          <w:rFonts w:eastAsia="等线"/>
          <w:bCs/>
          <w:szCs w:val="32"/>
        </w:rPr>
      </w:pPr>
      <w:r>
        <w:rPr>
          <w:rFonts w:eastAsia="等线"/>
          <w:b/>
          <w:bCs/>
        </w:rPr>
        <w:lastRenderedPageBreak/>
        <w:t>Table S</w:t>
      </w:r>
      <w:r w:rsidR="00084742">
        <w:rPr>
          <w:rFonts w:eastAsia="等线"/>
          <w:b/>
          <w:bCs/>
        </w:rPr>
        <w:t>3</w:t>
      </w:r>
      <w:r>
        <w:rPr>
          <w:rFonts w:eastAsia="等线"/>
          <w:b/>
          <w:bCs/>
        </w:rPr>
        <w:t>.</w:t>
      </w:r>
      <w:r>
        <w:rPr>
          <w:rFonts w:eastAsia="等线"/>
        </w:rPr>
        <w:t xml:space="preserve"> Fitting parameters of F</w:t>
      </w:r>
      <w:r>
        <w:rPr>
          <w:rFonts w:eastAsia="等线" w:hint="eastAsia"/>
        </w:rPr>
        <w:t>e</w:t>
      </w:r>
      <w:r>
        <w:rPr>
          <w:rFonts w:eastAsia="等线"/>
        </w:rPr>
        <w:t xml:space="preserve"> 2p peak of </w:t>
      </w:r>
      <w:r>
        <w:rPr>
          <w:rFonts w:hint="eastAsia"/>
        </w:rPr>
        <w:t>calcite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siderite</w:t>
      </w:r>
      <w:r>
        <w:rPr>
          <w:rFonts w:eastAsia="等线"/>
        </w:rPr>
        <w:t>.</w:t>
      </w:r>
    </w:p>
    <w:tbl>
      <w:tblPr>
        <w:tblW w:w="4864" w:type="pct"/>
        <w:jc w:val="center"/>
        <w:tblBorders>
          <w:top w:val="single" w:sz="12" w:space="0" w:color="auto"/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1168"/>
        <w:gridCol w:w="1883"/>
        <w:gridCol w:w="1603"/>
        <w:gridCol w:w="1454"/>
        <w:gridCol w:w="2182"/>
      </w:tblGrid>
      <w:tr w:rsidR="001B59DB" w14:paraId="56C11BE1" w14:textId="77777777" w:rsidTr="001B59DB">
        <w:trPr>
          <w:trHeight w:val="340"/>
          <w:jc w:val="center"/>
        </w:trPr>
        <w:tc>
          <w:tcPr>
            <w:tcW w:w="1840" w:type="pct"/>
            <w:gridSpan w:val="2"/>
            <w:tcBorders>
              <w:top w:val="single" w:sz="8" w:space="0" w:color="auto"/>
              <w:bottom w:val="single" w:sz="6" w:space="0" w:color="auto"/>
            </w:tcBorders>
          </w:tcPr>
          <w:p w14:paraId="017D72F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Samples</w:t>
            </w:r>
          </w:p>
        </w:tc>
        <w:tc>
          <w:tcPr>
            <w:tcW w:w="967" w:type="pct"/>
            <w:tcBorders>
              <w:top w:val="single" w:sz="8" w:space="0" w:color="auto"/>
              <w:bottom w:val="single" w:sz="6" w:space="0" w:color="auto"/>
            </w:tcBorders>
          </w:tcPr>
          <w:p w14:paraId="44B093C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Peak</w:t>
            </w:r>
          </w:p>
        </w:tc>
        <w:tc>
          <w:tcPr>
            <w:tcW w:w="877" w:type="pct"/>
            <w:tcBorders>
              <w:top w:val="single" w:sz="8" w:space="0" w:color="auto"/>
              <w:bottom w:val="single" w:sz="6" w:space="0" w:color="auto"/>
            </w:tcBorders>
          </w:tcPr>
          <w:p w14:paraId="4521DA3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</w:t>
            </w:r>
            <w:r w:rsidRPr="00DA220B">
              <w:rPr>
                <w:rFonts w:eastAsia="等线"/>
                <w:sz w:val="21"/>
                <w:szCs w:val="21"/>
              </w:rPr>
              <w:t>WHM (eV)</w:t>
            </w:r>
          </w:p>
        </w:tc>
        <w:tc>
          <w:tcPr>
            <w:tcW w:w="1316" w:type="pct"/>
            <w:tcBorders>
              <w:top w:val="single" w:sz="8" w:space="0" w:color="auto"/>
              <w:bottom w:val="single" w:sz="6" w:space="0" w:color="auto"/>
            </w:tcBorders>
          </w:tcPr>
          <w:p w14:paraId="3EBC3EC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Binding energy (eV)</w:t>
            </w:r>
          </w:p>
        </w:tc>
      </w:tr>
      <w:tr w:rsidR="001B59DB" w14:paraId="76039FB0" w14:textId="77777777" w:rsidTr="002B5334">
        <w:trPr>
          <w:trHeight w:val="340"/>
          <w:jc w:val="center"/>
        </w:trPr>
        <w:tc>
          <w:tcPr>
            <w:tcW w:w="704" w:type="pct"/>
            <w:vMerge w:val="restart"/>
            <w:tcBorders>
              <w:top w:val="single" w:sz="6" w:space="0" w:color="auto"/>
            </w:tcBorders>
          </w:tcPr>
          <w:p w14:paraId="49575A6F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Calcite</w:t>
            </w:r>
          </w:p>
        </w:tc>
        <w:tc>
          <w:tcPr>
            <w:tcW w:w="1136" w:type="pct"/>
            <w:tcBorders>
              <w:top w:val="single" w:sz="6" w:space="0" w:color="auto"/>
              <w:bottom w:val="nil"/>
            </w:tcBorders>
          </w:tcPr>
          <w:p w14:paraId="37352A0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Fresh</w:t>
            </w:r>
          </w:p>
        </w:tc>
        <w:tc>
          <w:tcPr>
            <w:tcW w:w="967" w:type="pct"/>
            <w:tcBorders>
              <w:top w:val="single" w:sz="6" w:space="0" w:color="auto"/>
              <w:bottom w:val="nil"/>
            </w:tcBorders>
          </w:tcPr>
          <w:p w14:paraId="0D9ABA0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877" w:type="pct"/>
            <w:tcBorders>
              <w:top w:val="single" w:sz="6" w:space="0" w:color="auto"/>
              <w:bottom w:val="nil"/>
            </w:tcBorders>
          </w:tcPr>
          <w:p w14:paraId="03E00DD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1316" w:type="pct"/>
            <w:tcBorders>
              <w:top w:val="single" w:sz="6" w:space="0" w:color="auto"/>
              <w:bottom w:val="nil"/>
            </w:tcBorders>
          </w:tcPr>
          <w:p w14:paraId="4580B74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</w:tr>
      <w:tr w:rsidR="001B59DB" w14:paraId="05D0AFF8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04122A0A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single" w:sz="6" w:space="0" w:color="auto"/>
            </w:tcBorders>
          </w:tcPr>
          <w:p w14:paraId="47E361E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Adsorption</w:t>
            </w:r>
          </w:p>
        </w:tc>
        <w:tc>
          <w:tcPr>
            <w:tcW w:w="967" w:type="pct"/>
            <w:tcBorders>
              <w:top w:val="single" w:sz="6" w:space="0" w:color="auto"/>
            </w:tcBorders>
          </w:tcPr>
          <w:p w14:paraId="7930A5F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877" w:type="pct"/>
            <w:tcBorders>
              <w:top w:val="single" w:sz="6" w:space="0" w:color="auto"/>
            </w:tcBorders>
          </w:tcPr>
          <w:p w14:paraId="5A5B47D9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1316" w:type="pct"/>
            <w:tcBorders>
              <w:top w:val="single" w:sz="6" w:space="0" w:color="auto"/>
            </w:tcBorders>
          </w:tcPr>
          <w:p w14:paraId="7AE0314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</w:tr>
      <w:tr w:rsidR="001B59DB" w14:paraId="656E92AB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31FB71C5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single" w:sz="6" w:space="0" w:color="auto"/>
              <w:bottom w:val="nil"/>
            </w:tcBorders>
          </w:tcPr>
          <w:p w14:paraId="164860A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E</w:t>
            </w:r>
            <w:r w:rsidRPr="00DA220B">
              <w:rPr>
                <w:rFonts w:eastAsia="等线" w:hint="eastAsia"/>
                <w:sz w:val="21"/>
                <w:szCs w:val="21"/>
              </w:rPr>
              <w:t>lectrochemical</w:t>
            </w:r>
          </w:p>
        </w:tc>
        <w:tc>
          <w:tcPr>
            <w:tcW w:w="967" w:type="pct"/>
            <w:tcBorders>
              <w:top w:val="single" w:sz="6" w:space="0" w:color="auto"/>
              <w:bottom w:val="nil"/>
            </w:tcBorders>
          </w:tcPr>
          <w:p w14:paraId="71B057C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Fe</w:t>
            </w:r>
            <w:r w:rsidRPr="00DA220B">
              <w:rPr>
                <w:rFonts w:eastAsia="等线"/>
                <w:sz w:val="21"/>
                <w:szCs w:val="21"/>
              </w:rPr>
              <w:t>-O-P</w:t>
            </w:r>
          </w:p>
        </w:tc>
        <w:tc>
          <w:tcPr>
            <w:tcW w:w="877" w:type="pct"/>
            <w:tcBorders>
              <w:top w:val="single" w:sz="6" w:space="0" w:color="auto"/>
              <w:bottom w:val="nil"/>
            </w:tcBorders>
          </w:tcPr>
          <w:p w14:paraId="152381B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.92</w:t>
            </w:r>
          </w:p>
        </w:tc>
        <w:tc>
          <w:tcPr>
            <w:tcW w:w="1316" w:type="pct"/>
            <w:tcBorders>
              <w:top w:val="single" w:sz="6" w:space="0" w:color="auto"/>
              <w:bottom w:val="nil"/>
            </w:tcBorders>
          </w:tcPr>
          <w:p w14:paraId="0E3369C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7</w:t>
            </w:r>
            <w:r w:rsidRPr="00DA220B">
              <w:rPr>
                <w:rFonts w:eastAsia="等线"/>
                <w:sz w:val="21"/>
                <w:szCs w:val="21"/>
              </w:rPr>
              <w:t>12.8</w:t>
            </w:r>
          </w:p>
        </w:tc>
      </w:tr>
      <w:tr w:rsidR="001B59DB" w14:paraId="6A80E387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5DFDA8F9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nil"/>
            </w:tcBorders>
          </w:tcPr>
          <w:p w14:paraId="6748462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5AB81D0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Fe</w:t>
            </w:r>
            <w:r w:rsidRPr="00DA220B">
              <w:rPr>
                <w:rFonts w:eastAsia="等线"/>
                <w:sz w:val="21"/>
                <w:szCs w:val="21"/>
              </w:rPr>
              <w:t>-O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643DC39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2.43</w:t>
            </w:r>
          </w:p>
        </w:tc>
        <w:tc>
          <w:tcPr>
            <w:tcW w:w="1316" w:type="pct"/>
            <w:tcBorders>
              <w:top w:val="nil"/>
              <w:bottom w:val="nil"/>
            </w:tcBorders>
          </w:tcPr>
          <w:p w14:paraId="30849CD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711.06</w:t>
            </w:r>
          </w:p>
        </w:tc>
      </w:tr>
      <w:tr w:rsidR="001B59DB" w14:paraId="0CDDD30C" w14:textId="77777777" w:rsidTr="002B5334">
        <w:trPr>
          <w:trHeight w:val="340"/>
          <w:jc w:val="center"/>
        </w:trPr>
        <w:tc>
          <w:tcPr>
            <w:tcW w:w="704" w:type="pct"/>
            <w:vMerge w:val="restart"/>
            <w:tcBorders>
              <w:top w:val="single" w:sz="6" w:space="0" w:color="auto"/>
            </w:tcBorders>
          </w:tcPr>
          <w:p w14:paraId="6DA59791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S</w:t>
            </w:r>
            <w:r w:rsidRPr="00DA220B">
              <w:rPr>
                <w:rFonts w:eastAsia="等线" w:hint="eastAsia"/>
                <w:sz w:val="21"/>
                <w:szCs w:val="21"/>
              </w:rPr>
              <w:t>iderite</w:t>
            </w:r>
          </w:p>
        </w:tc>
        <w:tc>
          <w:tcPr>
            <w:tcW w:w="1136" w:type="pct"/>
            <w:tcBorders>
              <w:top w:val="single" w:sz="6" w:space="0" w:color="auto"/>
            </w:tcBorders>
          </w:tcPr>
          <w:p w14:paraId="04B49A9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Fresh</w:t>
            </w:r>
          </w:p>
        </w:tc>
        <w:tc>
          <w:tcPr>
            <w:tcW w:w="967" w:type="pct"/>
            <w:tcBorders>
              <w:top w:val="single" w:sz="6" w:space="0" w:color="auto"/>
            </w:tcBorders>
          </w:tcPr>
          <w:p w14:paraId="1F9BC26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F</w:t>
            </w:r>
            <w:r w:rsidRPr="00DA220B">
              <w:rPr>
                <w:rFonts w:eastAsia="等线" w:hint="eastAsia"/>
                <w:sz w:val="21"/>
                <w:szCs w:val="21"/>
              </w:rPr>
              <w:t>e(</w:t>
            </w:r>
            <w:r w:rsidRPr="00DA220B">
              <w:rPr>
                <w:rFonts w:eastAsia="等线"/>
                <w:sz w:val="21"/>
                <w:szCs w:val="21"/>
              </w:rPr>
              <w:t>Ⅲ)</w:t>
            </w:r>
          </w:p>
        </w:tc>
        <w:tc>
          <w:tcPr>
            <w:tcW w:w="877" w:type="pct"/>
            <w:tcBorders>
              <w:top w:val="single" w:sz="6" w:space="0" w:color="auto"/>
            </w:tcBorders>
          </w:tcPr>
          <w:p w14:paraId="357E266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.69</w:t>
            </w:r>
          </w:p>
        </w:tc>
        <w:tc>
          <w:tcPr>
            <w:tcW w:w="1316" w:type="pct"/>
            <w:tcBorders>
              <w:top w:val="single" w:sz="6" w:space="0" w:color="auto"/>
            </w:tcBorders>
          </w:tcPr>
          <w:p w14:paraId="4393818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7</w:t>
            </w:r>
            <w:r w:rsidRPr="00DA220B">
              <w:rPr>
                <w:rFonts w:eastAsia="等线"/>
                <w:sz w:val="21"/>
                <w:szCs w:val="21"/>
              </w:rPr>
              <w:t>11.81</w:t>
            </w:r>
          </w:p>
        </w:tc>
      </w:tr>
      <w:tr w:rsidR="001B59DB" w14:paraId="76EBD775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34F61826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</w:tcPr>
          <w:p w14:paraId="60094AC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</w:tcPr>
          <w:p w14:paraId="5F85F65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F</w:t>
            </w:r>
            <w:r w:rsidRPr="00DA220B">
              <w:rPr>
                <w:rFonts w:eastAsia="等线" w:hint="eastAsia"/>
                <w:sz w:val="21"/>
                <w:szCs w:val="21"/>
              </w:rPr>
              <w:t>e(</w:t>
            </w:r>
            <w:r w:rsidRPr="00DA220B">
              <w:rPr>
                <w:rFonts w:eastAsia="等线"/>
                <w:sz w:val="21"/>
                <w:szCs w:val="21"/>
              </w:rPr>
              <w:t>Ⅱ)</w:t>
            </w:r>
          </w:p>
        </w:tc>
        <w:tc>
          <w:tcPr>
            <w:tcW w:w="877" w:type="pct"/>
          </w:tcPr>
          <w:p w14:paraId="3147C60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.32</w:t>
            </w:r>
          </w:p>
        </w:tc>
        <w:tc>
          <w:tcPr>
            <w:tcW w:w="1316" w:type="pct"/>
          </w:tcPr>
          <w:p w14:paraId="2985391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7</w:t>
            </w:r>
            <w:r w:rsidRPr="00DA220B">
              <w:rPr>
                <w:rFonts w:eastAsia="等线"/>
                <w:sz w:val="21"/>
                <w:szCs w:val="21"/>
              </w:rPr>
              <w:t>10.20</w:t>
            </w:r>
          </w:p>
        </w:tc>
      </w:tr>
      <w:tr w:rsidR="001B59DB" w14:paraId="3B4C8777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50B594DF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single" w:sz="6" w:space="0" w:color="auto"/>
              <w:bottom w:val="nil"/>
            </w:tcBorders>
          </w:tcPr>
          <w:p w14:paraId="611D021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Adsorption</w:t>
            </w:r>
          </w:p>
        </w:tc>
        <w:tc>
          <w:tcPr>
            <w:tcW w:w="967" w:type="pct"/>
            <w:tcBorders>
              <w:top w:val="single" w:sz="6" w:space="0" w:color="auto"/>
              <w:bottom w:val="nil"/>
            </w:tcBorders>
          </w:tcPr>
          <w:p w14:paraId="30E6B08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F</w:t>
            </w:r>
            <w:r w:rsidRPr="00DA220B">
              <w:rPr>
                <w:rFonts w:eastAsia="等线" w:hint="eastAsia"/>
                <w:sz w:val="21"/>
                <w:szCs w:val="21"/>
              </w:rPr>
              <w:t>e(</w:t>
            </w:r>
            <w:r w:rsidRPr="00DA220B">
              <w:rPr>
                <w:rFonts w:eastAsia="等线"/>
                <w:sz w:val="21"/>
                <w:szCs w:val="21"/>
              </w:rPr>
              <w:t>Ⅲ)</w:t>
            </w:r>
          </w:p>
        </w:tc>
        <w:tc>
          <w:tcPr>
            <w:tcW w:w="877" w:type="pct"/>
            <w:tcBorders>
              <w:top w:val="single" w:sz="6" w:space="0" w:color="auto"/>
              <w:bottom w:val="nil"/>
            </w:tcBorders>
          </w:tcPr>
          <w:p w14:paraId="1D0E37E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.77</w:t>
            </w:r>
          </w:p>
        </w:tc>
        <w:tc>
          <w:tcPr>
            <w:tcW w:w="1316" w:type="pct"/>
            <w:tcBorders>
              <w:top w:val="single" w:sz="6" w:space="0" w:color="auto"/>
              <w:bottom w:val="nil"/>
            </w:tcBorders>
          </w:tcPr>
          <w:p w14:paraId="4582859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7</w:t>
            </w:r>
            <w:r w:rsidRPr="00DA220B">
              <w:rPr>
                <w:rFonts w:eastAsia="等线"/>
                <w:sz w:val="21"/>
                <w:szCs w:val="21"/>
              </w:rPr>
              <w:t>12.02</w:t>
            </w:r>
          </w:p>
        </w:tc>
      </w:tr>
      <w:tr w:rsidR="001B59DB" w14:paraId="4EC68C21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01F5B940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nil"/>
              <w:bottom w:val="nil"/>
            </w:tcBorders>
          </w:tcPr>
          <w:p w14:paraId="4AD077A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3A8A623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F</w:t>
            </w:r>
            <w:r w:rsidRPr="00DA220B">
              <w:rPr>
                <w:rFonts w:eastAsia="等线" w:hint="eastAsia"/>
                <w:sz w:val="21"/>
                <w:szCs w:val="21"/>
              </w:rPr>
              <w:t>e(</w:t>
            </w:r>
            <w:r w:rsidRPr="00DA220B">
              <w:rPr>
                <w:rFonts w:eastAsia="等线"/>
                <w:sz w:val="21"/>
                <w:szCs w:val="21"/>
              </w:rPr>
              <w:t>Ⅱ)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69E692B9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.37</w:t>
            </w:r>
          </w:p>
        </w:tc>
        <w:tc>
          <w:tcPr>
            <w:tcW w:w="1316" w:type="pct"/>
            <w:tcBorders>
              <w:top w:val="nil"/>
              <w:bottom w:val="nil"/>
            </w:tcBorders>
          </w:tcPr>
          <w:p w14:paraId="4D97ACA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7</w:t>
            </w:r>
            <w:r w:rsidRPr="00DA220B">
              <w:rPr>
                <w:rFonts w:eastAsia="等线"/>
                <w:sz w:val="21"/>
                <w:szCs w:val="21"/>
              </w:rPr>
              <w:t>10.19</w:t>
            </w:r>
          </w:p>
        </w:tc>
      </w:tr>
      <w:tr w:rsidR="001B59DB" w14:paraId="5DD9AD49" w14:textId="77777777" w:rsidTr="002B5334">
        <w:trPr>
          <w:trHeight w:val="340"/>
          <w:jc w:val="center"/>
        </w:trPr>
        <w:tc>
          <w:tcPr>
            <w:tcW w:w="704" w:type="pct"/>
            <w:vMerge/>
          </w:tcPr>
          <w:p w14:paraId="31FAC08E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top w:val="single" w:sz="6" w:space="0" w:color="auto"/>
            </w:tcBorders>
          </w:tcPr>
          <w:p w14:paraId="7BB9D70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E</w:t>
            </w:r>
            <w:r w:rsidRPr="00DA220B">
              <w:rPr>
                <w:rFonts w:eastAsia="等线" w:hint="eastAsia"/>
                <w:sz w:val="21"/>
                <w:szCs w:val="21"/>
              </w:rPr>
              <w:t>lectrochemical</w:t>
            </w:r>
          </w:p>
        </w:tc>
        <w:tc>
          <w:tcPr>
            <w:tcW w:w="967" w:type="pct"/>
            <w:tcBorders>
              <w:top w:val="single" w:sz="6" w:space="0" w:color="auto"/>
            </w:tcBorders>
          </w:tcPr>
          <w:p w14:paraId="237A563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Fe</w:t>
            </w:r>
            <w:r w:rsidRPr="00DA220B">
              <w:rPr>
                <w:rFonts w:eastAsia="等线"/>
                <w:sz w:val="21"/>
                <w:szCs w:val="21"/>
              </w:rPr>
              <w:t>-O-P</w:t>
            </w:r>
          </w:p>
        </w:tc>
        <w:tc>
          <w:tcPr>
            <w:tcW w:w="877" w:type="pct"/>
            <w:tcBorders>
              <w:top w:val="single" w:sz="6" w:space="0" w:color="auto"/>
            </w:tcBorders>
          </w:tcPr>
          <w:p w14:paraId="274B85B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.95</w:t>
            </w:r>
          </w:p>
        </w:tc>
        <w:tc>
          <w:tcPr>
            <w:tcW w:w="1316" w:type="pct"/>
            <w:tcBorders>
              <w:top w:val="single" w:sz="6" w:space="0" w:color="auto"/>
            </w:tcBorders>
          </w:tcPr>
          <w:p w14:paraId="17561E6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7</w:t>
            </w:r>
            <w:r w:rsidRPr="00DA220B">
              <w:rPr>
                <w:rFonts w:eastAsia="等线"/>
                <w:sz w:val="21"/>
                <w:szCs w:val="21"/>
              </w:rPr>
              <w:t>12.79</w:t>
            </w:r>
          </w:p>
        </w:tc>
      </w:tr>
      <w:tr w:rsidR="001B59DB" w14:paraId="4CC62FD0" w14:textId="77777777" w:rsidTr="001B59DB">
        <w:trPr>
          <w:trHeight w:val="340"/>
          <w:jc w:val="center"/>
        </w:trPr>
        <w:tc>
          <w:tcPr>
            <w:tcW w:w="704" w:type="pct"/>
            <w:vMerge/>
            <w:tcBorders>
              <w:bottom w:val="single" w:sz="8" w:space="0" w:color="auto"/>
            </w:tcBorders>
          </w:tcPr>
          <w:p w14:paraId="02D9AF20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36" w:type="pct"/>
            <w:tcBorders>
              <w:bottom w:val="single" w:sz="8" w:space="0" w:color="auto"/>
            </w:tcBorders>
          </w:tcPr>
          <w:p w14:paraId="74201DC9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967" w:type="pct"/>
            <w:tcBorders>
              <w:bottom w:val="single" w:sz="8" w:space="0" w:color="auto"/>
            </w:tcBorders>
          </w:tcPr>
          <w:p w14:paraId="0F23ACF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Fe</w:t>
            </w:r>
            <w:r w:rsidRPr="00DA220B">
              <w:rPr>
                <w:rFonts w:eastAsia="等线"/>
                <w:sz w:val="21"/>
                <w:szCs w:val="21"/>
              </w:rPr>
              <w:t>-O</w:t>
            </w:r>
          </w:p>
        </w:tc>
        <w:tc>
          <w:tcPr>
            <w:tcW w:w="877" w:type="pct"/>
            <w:tcBorders>
              <w:bottom w:val="single" w:sz="8" w:space="0" w:color="auto"/>
            </w:tcBorders>
          </w:tcPr>
          <w:p w14:paraId="66AE934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.67</w:t>
            </w:r>
          </w:p>
        </w:tc>
        <w:tc>
          <w:tcPr>
            <w:tcW w:w="1316" w:type="pct"/>
            <w:tcBorders>
              <w:bottom w:val="single" w:sz="8" w:space="0" w:color="auto"/>
            </w:tcBorders>
          </w:tcPr>
          <w:p w14:paraId="52561DE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7</w:t>
            </w:r>
            <w:r w:rsidRPr="00DA220B">
              <w:rPr>
                <w:rFonts w:eastAsia="等线"/>
                <w:sz w:val="21"/>
                <w:szCs w:val="21"/>
              </w:rPr>
              <w:t>10.50</w:t>
            </w:r>
          </w:p>
        </w:tc>
      </w:tr>
    </w:tbl>
    <w:p w14:paraId="79AEFBEA" w14:textId="77777777" w:rsidR="001B59DB" w:rsidRDefault="001B59DB">
      <w:pPr>
        <w:widowControl/>
        <w:spacing w:line="240" w:lineRule="auto"/>
        <w:jc w:val="left"/>
        <w:rPr>
          <w:rFonts w:eastAsiaTheme="minorEastAsia"/>
        </w:rPr>
      </w:pPr>
    </w:p>
    <w:p w14:paraId="025908D9" w14:textId="51851622" w:rsidR="001B59DB" w:rsidRDefault="001B59DB">
      <w:pPr>
        <w:widowControl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7783A198" w14:textId="12797A99" w:rsidR="001B59DB" w:rsidRDefault="001B59DB" w:rsidP="000220CB">
      <w:pPr>
        <w:rPr>
          <w:rFonts w:eastAsia="等线"/>
          <w:bCs/>
          <w:szCs w:val="32"/>
        </w:rPr>
      </w:pPr>
      <w:r>
        <w:rPr>
          <w:rFonts w:eastAsia="等线"/>
          <w:b/>
          <w:bCs/>
        </w:rPr>
        <w:lastRenderedPageBreak/>
        <w:t>Table S</w:t>
      </w:r>
      <w:r w:rsidR="00084742">
        <w:rPr>
          <w:rFonts w:eastAsia="等线"/>
          <w:b/>
          <w:bCs/>
        </w:rPr>
        <w:t>4</w:t>
      </w:r>
      <w:r>
        <w:rPr>
          <w:rFonts w:eastAsia="等线"/>
          <w:b/>
          <w:bCs/>
        </w:rPr>
        <w:t>.</w:t>
      </w:r>
      <w:r>
        <w:rPr>
          <w:rFonts w:eastAsia="等线"/>
        </w:rPr>
        <w:t xml:space="preserve"> Fitting parameters of O 1s peak of </w:t>
      </w:r>
      <w:r>
        <w:rPr>
          <w:rFonts w:hint="eastAsia"/>
        </w:rPr>
        <w:t>calcite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siderite</w:t>
      </w:r>
      <w:r>
        <w:rPr>
          <w:rFonts w:eastAsia="等线"/>
        </w:rPr>
        <w:t>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1169"/>
        <w:gridCol w:w="1883"/>
        <w:gridCol w:w="1311"/>
        <w:gridCol w:w="1311"/>
        <w:gridCol w:w="1682"/>
        <w:gridCol w:w="1166"/>
      </w:tblGrid>
      <w:tr w:rsidR="001B59DB" w14:paraId="29171A7E" w14:textId="77777777" w:rsidTr="001B59DB">
        <w:trPr>
          <w:trHeight w:val="340"/>
          <w:jc w:val="center"/>
        </w:trPr>
        <w:tc>
          <w:tcPr>
            <w:tcW w:w="1790" w:type="pct"/>
            <w:gridSpan w:val="2"/>
            <w:tcBorders>
              <w:top w:val="single" w:sz="8" w:space="0" w:color="auto"/>
              <w:bottom w:val="single" w:sz="6" w:space="0" w:color="auto"/>
            </w:tcBorders>
          </w:tcPr>
          <w:p w14:paraId="0FDB38C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Samples</w:t>
            </w:r>
          </w:p>
        </w:tc>
        <w:tc>
          <w:tcPr>
            <w:tcW w:w="769" w:type="pct"/>
            <w:tcBorders>
              <w:top w:val="single" w:sz="8" w:space="0" w:color="auto"/>
              <w:bottom w:val="single" w:sz="6" w:space="0" w:color="auto"/>
            </w:tcBorders>
          </w:tcPr>
          <w:p w14:paraId="681F28F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Peak</w:t>
            </w:r>
          </w:p>
        </w:tc>
        <w:tc>
          <w:tcPr>
            <w:tcW w:w="769" w:type="pct"/>
            <w:tcBorders>
              <w:top w:val="single" w:sz="8" w:space="0" w:color="auto"/>
              <w:bottom w:val="single" w:sz="6" w:space="0" w:color="auto"/>
            </w:tcBorders>
          </w:tcPr>
          <w:p w14:paraId="0E72E49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</w:t>
            </w:r>
            <w:r w:rsidRPr="00DA220B">
              <w:rPr>
                <w:rFonts w:eastAsia="等线"/>
                <w:sz w:val="21"/>
                <w:szCs w:val="21"/>
              </w:rPr>
              <w:t>WHM (eV)</w:t>
            </w:r>
          </w:p>
        </w:tc>
        <w:tc>
          <w:tcPr>
            <w:tcW w:w="987" w:type="pct"/>
            <w:tcBorders>
              <w:top w:val="single" w:sz="8" w:space="0" w:color="auto"/>
              <w:bottom w:val="single" w:sz="6" w:space="0" w:color="auto"/>
            </w:tcBorders>
          </w:tcPr>
          <w:p w14:paraId="68B9624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Binding energy (eV)</w:t>
            </w:r>
          </w:p>
        </w:tc>
        <w:tc>
          <w:tcPr>
            <w:tcW w:w="685" w:type="pct"/>
            <w:tcBorders>
              <w:top w:val="single" w:sz="8" w:space="0" w:color="auto"/>
              <w:bottom w:val="single" w:sz="6" w:space="0" w:color="auto"/>
            </w:tcBorders>
          </w:tcPr>
          <w:p w14:paraId="2AFC38A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Percentage (%)</w:t>
            </w:r>
          </w:p>
        </w:tc>
      </w:tr>
      <w:tr w:rsidR="001B59DB" w14:paraId="7E810584" w14:textId="77777777" w:rsidTr="002B5334">
        <w:trPr>
          <w:trHeight w:val="340"/>
          <w:jc w:val="center"/>
        </w:trPr>
        <w:tc>
          <w:tcPr>
            <w:tcW w:w="686" w:type="pct"/>
            <w:vMerge w:val="restart"/>
            <w:tcBorders>
              <w:top w:val="single" w:sz="6" w:space="0" w:color="auto"/>
            </w:tcBorders>
          </w:tcPr>
          <w:p w14:paraId="76601ED9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Calcite</w:t>
            </w:r>
          </w:p>
        </w:tc>
        <w:tc>
          <w:tcPr>
            <w:tcW w:w="1105" w:type="pct"/>
            <w:tcBorders>
              <w:top w:val="single" w:sz="6" w:space="0" w:color="auto"/>
              <w:bottom w:val="nil"/>
            </w:tcBorders>
          </w:tcPr>
          <w:p w14:paraId="608C6B2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Fresh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05F8C9C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M</w:t>
            </w:r>
            <w:r w:rsidRPr="00DA220B">
              <w:rPr>
                <w:rFonts w:eastAsia="等线"/>
                <w:sz w:val="21"/>
                <w:szCs w:val="21"/>
              </w:rPr>
              <w:t>-O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3460EF9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.45</w:t>
            </w:r>
          </w:p>
        </w:tc>
        <w:tc>
          <w:tcPr>
            <w:tcW w:w="987" w:type="pct"/>
            <w:tcBorders>
              <w:top w:val="single" w:sz="6" w:space="0" w:color="auto"/>
              <w:bottom w:val="nil"/>
            </w:tcBorders>
          </w:tcPr>
          <w:p w14:paraId="05D4651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31.25</w:t>
            </w:r>
          </w:p>
        </w:tc>
        <w:tc>
          <w:tcPr>
            <w:tcW w:w="685" w:type="pct"/>
            <w:tcBorders>
              <w:top w:val="single" w:sz="6" w:space="0" w:color="auto"/>
              <w:bottom w:val="nil"/>
            </w:tcBorders>
          </w:tcPr>
          <w:p w14:paraId="40364EF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9</w:t>
            </w:r>
            <w:r w:rsidRPr="00DA220B">
              <w:rPr>
                <w:rFonts w:eastAsia="等线"/>
                <w:sz w:val="21"/>
                <w:szCs w:val="21"/>
              </w:rPr>
              <w:t>3.4</w:t>
            </w:r>
          </w:p>
        </w:tc>
      </w:tr>
      <w:tr w:rsidR="001B59DB" w14:paraId="06F128EC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36BD8F57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nil"/>
              <w:bottom w:val="nil"/>
            </w:tcBorders>
          </w:tcPr>
          <w:p w14:paraId="2130D62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6994259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  <w:r w:rsidRPr="00DA220B">
              <w:rPr>
                <w:rFonts w:eastAsia="等线"/>
                <w:sz w:val="21"/>
                <w:szCs w:val="21"/>
              </w:rPr>
              <w:t>OH</w:t>
            </w: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73736ED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.27</w:t>
            </w:r>
          </w:p>
        </w:tc>
        <w:tc>
          <w:tcPr>
            <w:tcW w:w="987" w:type="pct"/>
            <w:tcBorders>
              <w:top w:val="nil"/>
              <w:bottom w:val="nil"/>
            </w:tcBorders>
          </w:tcPr>
          <w:p w14:paraId="2E6F3B04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32.55</w:t>
            </w:r>
          </w:p>
        </w:tc>
        <w:tc>
          <w:tcPr>
            <w:tcW w:w="685" w:type="pct"/>
            <w:tcBorders>
              <w:top w:val="nil"/>
              <w:bottom w:val="nil"/>
            </w:tcBorders>
          </w:tcPr>
          <w:p w14:paraId="7C37E24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6</w:t>
            </w:r>
            <w:r w:rsidRPr="00DA220B">
              <w:rPr>
                <w:rFonts w:eastAsia="等线"/>
                <w:sz w:val="21"/>
                <w:szCs w:val="21"/>
              </w:rPr>
              <w:t>.6</w:t>
            </w:r>
          </w:p>
        </w:tc>
      </w:tr>
      <w:tr w:rsidR="001B59DB" w14:paraId="7BE9DCEA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6CBB98E8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single" w:sz="6" w:space="0" w:color="auto"/>
            </w:tcBorders>
          </w:tcPr>
          <w:p w14:paraId="73E5FEC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Adsorption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596D0ED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M</w:t>
            </w:r>
            <w:r w:rsidRPr="00DA220B">
              <w:rPr>
                <w:rFonts w:eastAsia="等线"/>
                <w:sz w:val="21"/>
                <w:szCs w:val="21"/>
              </w:rPr>
              <w:t>-O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47DFE8A9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.38</w:t>
            </w:r>
          </w:p>
        </w:tc>
        <w:tc>
          <w:tcPr>
            <w:tcW w:w="987" w:type="pct"/>
            <w:tcBorders>
              <w:top w:val="single" w:sz="6" w:space="0" w:color="auto"/>
            </w:tcBorders>
          </w:tcPr>
          <w:p w14:paraId="73ED73F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31.29</w:t>
            </w:r>
          </w:p>
        </w:tc>
        <w:tc>
          <w:tcPr>
            <w:tcW w:w="685" w:type="pct"/>
            <w:tcBorders>
              <w:top w:val="single" w:sz="6" w:space="0" w:color="auto"/>
            </w:tcBorders>
          </w:tcPr>
          <w:p w14:paraId="778672A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6.9</w:t>
            </w:r>
          </w:p>
        </w:tc>
      </w:tr>
      <w:tr w:rsidR="001B59DB" w14:paraId="46380E9E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55CCF245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</w:tcPr>
          <w:p w14:paraId="3277253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</w:tcPr>
          <w:p w14:paraId="1FDCB61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  <w:r w:rsidRPr="00DA220B">
              <w:rPr>
                <w:rFonts w:eastAsia="等线"/>
                <w:sz w:val="21"/>
                <w:szCs w:val="21"/>
              </w:rPr>
              <w:t>OH/O-P</w:t>
            </w:r>
          </w:p>
        </w:tc>
        <w:tc>
          <w:tcPr>
            <w:tcW w:w="769" w:type="pct"/>
          </w:tcPr>
          <w:p w14:paraId="714309F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.46</w:t>
            </w:r>
          </w:p>
        </w:tc>
        <w:tc>
          <w:tcPr>
            <w:tcW w:w="987" w:type="pct"/>
          </w:tcPr>
          <w:p w14:paraId="33E13E1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bookmarkStart w:id="7" w:name="_Hlk91624796"/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32.07</w:t>
            </w:r>
            <w:bookmarkEnd w:id="7"/>
          </w:p>
        </w:tc>
        <w:tc>
          <w:tcPr>
            <w:tcW w:w="685" w:type="pct"/>
          </w:tcPr>
          <w:p w14:paraId="6318B72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6.4</w:t>
            </w:r>
          </w:p>
        </w:tc>
      </w:tr>
      <w:tr w:rsidR="001B59DB" w14:paraId="4FBC3BE7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6F9591FF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bottom w:val="single" w:sz="6" w:space="0" w:color="auto"/>
            </w:tcBorders>
          </w:tcPr>
          <w:p w14:paraId="580ED23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bottom w:val="single" w:sz="6" w:space="0" w:color="auto"/>
            </w:tcBorders>
          </w:tcPr>
          <w:p w14:paraId="4BA3FF2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H</w:t>
            </w:r>
            <w:r w:rsidRPr="00DA220B">
              <w:rPr>
                <w:rFonts w:eastAsia="等线"/>
                <w:sz w:val="21"/>
                <w:szCs w:val="21"/>
                <w:vertAlign w:val="subscript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O</w:t>
            </w:r>
          </w:p>
        </w:tc>
        <w:tc>
          <w:tcPr>
            <w:tcW w:w="769" w:type="pct"/>
            <w:tcBorders>
              <w:bottom w:val="single" w:sz="6" w:space="0" w:color="auto"/>
            </w:tcBorders>
          </w:tcPr>
          <w:p w14:paraId="6D80F76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.49</w:t>
            </w:r>
          </w:p>
        </w:tc>
        <w:tc>
          <w:tcPr>
            <w:tcW w:w="987" w:type="pct"/>
            <w:tcBorders>
              <w:bottom w:val="single" w:sz="6" w:space="0" w:color="auto"/>
            </w:tcBorders>
          </w:tcPr>
          <w:p w14:paraId="079F072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33.2</w:t>
            </w:r>
          </w:p>
        </w:tc>
        <w:tc>
          <w:tcPr>
            <w:tcW w:w="685" w:type="pct"/>
            <w:tcBorders>
              <w:bottom w:val="single" w:sz="6" w:space="0" w:color="auto"/>
            </w:tcBorders>
          </w:tcPr>
          <w:p w14:paraId="7AE21E9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6.7</w:t>
            </w:r>
          </w:p>
        </w:tc>
      </w:tr>
      <w:tr w:rsidR="001B59DB" w14:paraId="5EB44EC1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0352FDD7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single" w:sz="6" w:space="0" w:color="auto"/>
              <w:bottom w:val="nil"/>
            </w:tcBorders>
          </w:tcPr>
          <w:p w14:paraId="21E0CA5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E</w:t>
            </w:r>
            <w:r w:rsidRPr="00DA220B">
              <w:rPr>
                <w:rFonts w:eastAsia="等线" w:hint="eastAsia"/>
                <w:sz w:val="21"/>
                <w:szCs w:val="21"/>
              </w:rPr>
              <w:t>lectrochemical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47BE5B8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M</w:t>
            </w:r>
            <w:r w:rsidRPr="00DA220B">
              <w:rPr>
                <w:rFonts w:eastAsia="等线"/>
                <w:sz w:val="21"/>
                <w:szCs w:val="21"/>
              </w:rPr>
              <w:t>-O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6CC9E2D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.6</w:t>
            </w:r>
          </w:p>
        </w:tc>
        <w:tc>
          <w:tcPr>
            <w:tcW w:w="987" w:type="pct"/>
            <w:tcBorders>
              <w:top w:val="single" w:sz="6" w:space="0" w:color="auto"/>
              <w:bottom w:val="nil"/>
            </w:tcBorders>
          </w:tcPr>
          <w:p w14:paraId="1810570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31.21</w:t>
            </w:r>
          </w:p>
        </w:tc>
        <w:tc>
          <w:tcPr>
            <w:tcW w:w="685" w:type="pct"/>
            <w:tcBorders>
              <w:top w:val="single" w:sz="6" w:space="0" w:color="auto"/>
              <w:bottom w:val="nil"/>
            </w:tcBorders>
          </w:tcPr>
          <w:p w14:paraId="45E78A6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6</w:t>
            </w:r>
            <w:r w:rsidRPr="00DA220B">
              <w:rPr>
                <w:rFonts w:eastAsia="等线"/>
                <w:sz w:val="21"/>
                <w:szCs w:val="21"/>
              </w:rPr>
              <w:t>0.2</w:t>
            </w:r>
          </w:p>
        </w:tc>
      </w:tr>
      <w:tr w:rsidR="001B59DB" w14:paraId="0076B343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463E1FB3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nil"/>
              <w:bottom w:val="nil"/>
            </w:tcBorders>
          </w:tcPr>
          <w:p w14:paraId="5852EAD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000851F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M</w:t>
            </w:r>
            <w:r w:rsidRPr="00DA220B">
              <w:rPr>
                <w:rFonts w:eastAsia="等线"/>
                <w:sz w:val="21"/>
                <w:szCs w:val="21"/>
              </w:rPr>
              <w:t>-O-P</w:t>
            </w: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5A3E118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.73</w:t>
            </w:r>
          </w:p>
        </w:tc>
        <w:tc>
          <w:tcPr>
            <w:tcW w:w="987" w:type="pct"/>
            <w:tcBorders>
              <w:top w:val="nil"/>
              <w:bottom w:val="nil"/>
            </w:tcBorders>
          </w:tcPr>
          <w:p w14:paraId="1A325D5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32.22</w:t>
            </w:r>
          </w:p>
        </w:tc>
        <w:tc>
          <w:tcPr>
            <w:tcW w:w="685" w:type="pct"/>
            <w:tcBorders>
              <w:top w:val="nil"/>
              <w:bottom w:val="nil"/>
            </w:tcBorders>
          </w:tcPr>
          <w:p w14:paraId="193424D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1.9</w:t>
            </w:r>
          </w:p>
        </w:tc>
      </w:tr>
      <w:tr w:rsidR="001B59DB" w14:paraId="07F3A4B1" w14:textId="77777777" w:rsidTr="002B5334">
        <w:trPr>
          <w:trHeight w:val="340"/>
          <w:jc w:val="center"/>
        </w:trPr>
        <w:tc>
          <w:tcPr>
            <w:tcW w:w="686" w:type="pct"/>
            <w:vMerge/>
            <w:tcBorders>
              <w:bottom w:val="single" w:sz="6" w:space="0" w:color="auto"/>
            </w:tcBorders>
          </w:tcPr>
          <w:p w14:paraId="64C7D2AD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nil"/>
              <w:bottom w:val="single" w:sz="6" w:space="0" w:color="auto"/>
            </w:tcBorders>
          </w:tcPr>
          <w:p w14:paraId="60EA1FA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nil"/>
              <w:bottom w:val="single" w:sz="6" w:space="0" w:color="auto"/>
            </w:tcBorders>
          </w:tcPr>
          <w:p w14:paraId="10CDF33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H</w:t>
            </w:r>
            <w:r w:rsidRPr="00DA220B">
              <w:rPr>
                <w:rFonts w:eastAsia="等线"/>
                <w:sz w:val="21"/>
                <w:szCs w:val="21"/>
                <w:vertAlign w:val="subscript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O</w:t>
            </w:r>
          </w:p>
        </w:tc>
        <w:tc>
          <w:tcPr>
            <w:tcW w:w="769" w:type="pct"/>
            <w:tcBorders>
              <w:top w:val="nil"/>
              <w:bottom w:val="single" w:sz="6" w:space="0" w:color="auto"/>
            </w:tcBorders>
          </w:tcPr>
          <w:p w14:paraId="47F81D6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.27</w:t>
            </w:r>
          </w:p>
        </w:tc>
        <w:tc>
          <w:tcPr>
            <w:tcW w:w="987" w:type="pct"/>
            <w:tcBorders>
              <w:top w:val="nil"/>
              <w:bottom w:val="single" w:sz="6" w:space="0" w:color="auto"/>
            </w:tcBorders>
          </w:tcPr>
          <w:p w14:paraId="148D00D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33.49</w:t>
            </w:r>
          </w:p>
        </w:tc>
        <w:tc>
          <w:tcPr>
            <w:tcW w:w="685" w:type="pct"/>
            <w:tcBorders>
              <w:top w:val="nil"/>
              <w:bottom w:val="single" w:sz="6" w:space="0" w:color="auto"/>
            </w:tcBorders>
          </w:tcPr>
          <w:p w14:paraId="0066EF3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7</w:t>
            </w:r>
            <w:r w:rsidRPr="00DA220B">
              <w:rPr>
                <w:rFonts w:eastAsia="等线"/>
                <w:sz w:val="21"/>
                <w:szCs w:val="21"/>
              </w:rPr>
              <w:t>.9</w:t>
            </w:r>
          </w:p>
        </w:tc>
      </w:tr>
      <w:tr w:rsidR="001B59DB" w14:paraId="2638A74E" w14:textId="77777777" w:rsidTr="002B5334">
        <w:trPr>
          <w:trHeight w:val="340"/>
          <w:jc w:val="center"/>
        </w:trPr>
        <w:tc>
          <w:tcPr>
            <w:tcW w:w="686" w:type="pct"/>
            <w:vMerge w:val="restart"/>
            <w:tcBorders>
              <w:top w:val="single" w:sz="6" w:space="0" w:color="auto"/>
            </w:tcBorders>
          </w:tcPr>
          <w:p w14:paraId="2901C503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S</w:t>
            </w:r>
            <w:r w:rsidRPr="00DA220B">
              <w:rPr>
                <w:rFonts w:eastAsia="等线" w:hint="eastAsia"/>
                <w:sz w:val="21"/>
                <w:szCs w:val="21"/>
              </w:rPr>
              <w:t>iderite</w:t>
            </w:r>
          </w:p>
        </w:tc>
        <w:tc>
          <w:tcPr>
            <w:tcW w:w="1105" w:type="pct"/>
            <w:tcBorders>
              <w:top w:val="single" w:sz="6" w:space="0" w:color="auto"/>
            </w:tcBorders>
          </w:tcPr>
          <w:p w14:paraId="43EFDA79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Fresh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639D2F1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M</w:t>
            </w:r>
            <w:r w:rsidRPr="00DA220B">
              <w:rPr>
                <w:rFonts w:eastAsia="等线"/>
                <w:sz w:val="21"/>
                <w:szCs w:val="21"/>
              </w:rPr>
              <w:t>-O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20250A8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.65</w:t>
            </w:r>
          </w:p>
        </w:tc>
        <w:tc>
          <w:tcPr>
            <w:tcW w:w="987" w:type="pct"/>
            <w:tcBorders>
              <w:top w:val="single" w:sz="6" w:space="0" w:color="auto"/>
            </w:tcBorders>
          </w:tcPr>
          <w:p w14:paraId="4812CB1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29.92</w:t>
            </w:r>
          </w:p>
        </w:tc>
        <w:tc>
          <w:tcPr>
            <w:tcW w:w="685" w:type="pct"/>
            <w:tcBorders>
              <w:top w:val="single" w:sz="6" w:space="0" w:color="auto"/>
            </w:tcBorders>
          </w:tcPr>
          <w:p w14:paraId="1405311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9.1</w:t>
            </w:r>
          </w:p>
        </w:tc>
      </w:tr>
      <w:tr w:rsidR="001B59DB" w14:paraId="0952F165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66772969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</w:tcPr>
          <w:p w14:paraId="047C8554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</w:tcPr>
          <w:p w14:paraId="3813955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  <w:r w:rsidRPr="00DA220B">
              <w:rPr>
                <w:rFonts w:eastAsia="等线"/>
                <w:sz w:val="21"/>
                <w:szCs w:val="21"/>
              </w:rPr>
              <w:t>OH</w:t>
            </w:r>
          </w:p>
        </w:tc>
        <w:tc>
          <w:tcPr>
            <w:tcW w:w="769" w:type="pct"/>
          </w:tcPr>
          <w:p w14:paraId="62563DA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.40</w:t>
            </w:r>
          </w:p>
        </w:tc>
        <w:tc>
          <w:tcPr>
            <w:tcW w:w="987" w:type="pct"/>
          </w:tcPr>
          <w:p w14:paraId="2187BE8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31.62</w:t>
            </w:r>
          </w:p>
        </w:tc>
        <w:tc>
          <w:tcPr>
            <w:tcW w:w="685" w:type="pct"/>
          </w:tcPr>
          <w:p w14:paraId="6FA4335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9.1</w:t>
            </w:r>
          </w:p>
        </w:tc>
      </w:tr>
      <w:tr w:rsidR="001B59DB" w14:paraId="1C1FF179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4E03602B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bottom w:val="single" w:sz="6" w:space="0" w:color="auto"/>
            </w:tcBorders>
          </w:tcPr>
          <w:p w14:paraId="728D3F7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bottom w:val="single" w:sz="6" w:space="0" w:color="auto"/>
            </w:tcBorders>
          </w:tcPr>
          <w:p w14:paraId="2FC89D0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H</w:t>
            </w:r>
            <w:r w:rsidRPr="00DA220B">
              <w:rPr>
                <w:rFonts w:eastAsia="等线"/>
                <w:sz w:val="21"/>
                <w:szCs w:val="21"/>
                <w:vertAlign w:val="subscript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O</w:t>
            </w:r>
          </w:p>
        </w:tc>
        <w:tc>
          <w:tcPr>
            <w:tcW w:w="769" w:type="pct"/>
            <w:tcBorders>
              <w:bottom w:val="single" w:sz="6" w:space="0" w:color="auto"/>
            </w:tcBorders>
          </w:tcPr>
          <w:p w14:paraId="3E3C3B6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.29</w:t>
            </w:r>
          </w:p>
        </w:tc>
        <w:tc>
          <w:tcPr>
            <w:tcW w:w="987" w:type="pct"/>
            <w:tcBorders>
              <w:bottom w:val="single" w:sz="6" w:space="0" w:color="auto"/>
            </w:tcBorders>
          </w:tcPr>
          <w:p w14:paraId="27BFCAE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32.81</w:t>
            </w:r>
          </w:p>
        </w:tc>
        <w:tc>
          <w:tcPr>
            <w:tcW w:w="685" w:type="pct"/>
            <w:tcBorders>
              <w:bottom w:val="single" w:sz="6" w:space="0" w:color="auto"/>
            </w:tcBorders>
          </w:tcPr>
          <w:p w14:paraId="03D84D7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1.8</w:t>
            </w:r>
          </w:p>
        </w:tc>
      </w:tr>
      <w:tr w:rsidR="001B59DB" w14:paraId="59B35BC9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107F6762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single" w:sz="6" w:space="0" w:color="auto"/>
              <w:bottom w:val="nil"/>
            </w:tcBorders>
          </w:tcPr>
          <w:p w14:paraId="02ADC57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Adsorption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5F7D15C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M</w:t>
            </w:r>
            <w:r w:rsidRPr="00DA220B">
              <w:rPr>
                <w:rFonts w:eastAsia="等线"/>
                <w:sz w:val="21"/>
                <w:szCs w:val="21"/>
              </w:rPr>
              <w:t>-O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5CBA8D2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.41</w:t>
            </w:r>
          </w:p>
        </w:tc>
        <w:tc>
          <w:tcPr>
            <w:tcW w:w="987" w:type="pct"/>
            <w:tcBorders>
              <w:top w:val="single" w:sz="6" w:space="0" w:color="auto"/>
              <w:bottom w:val="nil"/>
            </w:tcBorders>
          </w:tcPr>
          <w:p w14:paraId="7BC5F1A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29.89</w:t>
            </w:r>
          </w:p>
        </w:tc>
        <w:tc>
          <w:tcPr>
            <w:tcW w:w="685" w:type="pct"/>
            <w:tcBorders>
              <w:top w:val="single" w:sz="6" w:space="0" w:color="auto"/>
              <w:bottom w:val="nil"/>
            </w:tcBorders>
          </w:tcPr>
          <w:p w14:paraId="73D551E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5.2</w:t>
            </w:r>
          </w:p>
        </w:tc>
      </w:tr>
      <w:tr w:rsidR="001B59DB" w14:paraId="2B6FC80B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50D524A1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nil"/>
              <w:bottom w:val="nil"/>
            </w:tcBorders>
          </w:tcPr>
          <w:p w14:paraId="1BEB22E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26A7FAA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M</w:t>
            </w:r>
            <w:r w:rsidRPr="00DA220B">
              <w:rPr>
                <w:rFonts w:eastAsia="等线"/>
                <w:sz w:val="21"/>
                <w:szCs w:val="21"/>
              </w:rPr>
              <w:t>-O-P</w:t>
            </w: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154690C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.51</w:t>
            </w:r>
          </w:p>
        </w:tc>
        <w:tc>
          <w:tcPr>
            <w:tcW w:w="987" w:type="pct"/>
            <w:tcBorders>
              <w:top w:val="nil"/>
              <w:bottom w:val="nil"/>
            </w:tcBorders>
          </w:tcPr>
          <w:p w14:paraId="4F2C4B0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31.76</w:t>
            </w:r>
          </w:p>
        </w:tc>
        <w:tc>
          <w:tcPr>
            <w:tcW w:w="685" w:type="pct"/>
            <w:tcBorders>
              <w:top w:val="nil"/>
              <w:bottom w:val="nil"/>
            </w:tcBorders>
          </w:tcPr>
          <w:p w14:paraId="714627B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6</w:t>
            </w:r>
            <w:r w:rsidRPr="00DA220B">
              <w:rPr>
                <w:rFonts w:eastAsia="等线"/>
                <w:sz w:val="21"/>
                <w:szCs w:val="21"/>
              </w:rPr>
              <w:t>6.4</w:t>
            </w:r>
          </w:p>
        </w:tc>
      </w:tr>
      <w:tr w:rsidR="001B59DB" w14:paraId="6A723D81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7A5A18FF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nil"/>
              <w:bottom w:val="single" w:sz="6" w:space="0" w:color="auto"/>
            </w:tcBorders>
          </w:tcPr>
          <w:p w14:paraId="6D7DE80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nil"/>
              <w:bottom w:val="single" w:sz="6" w:space="0" w:color="auto"/>
            </w:tcBorders>
          </w:tcPr>
          <w:p w14:paraId="123AEB8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H</w:t>
            </w:r>
            <w:r w:rsidRPr="00DA220B">
              <w:rPr>
                <w:rFonts w:eastAsia="等线"/>
                <w:sz w:val="21"/>
                <w:szCs w:val="21"/>
                <w:vertAlign w:val="subscript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O</w:t>
            </w:r>
          </w:p>
        </w:tc>
        <w:tc>
          <w:tcPr>
            <w:tcW w:w="769" w:type="pct"/>
            <w:tcBorders>
              <w:top w:val="nil"/>
              <w:bottom w:val="single" w:sz="6" w:space="0" w:color="auto"/>
            </w:tcBorders>
          </w:tcPr>
          <w:p w14:paraId="796B2AB4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.52</w:t>
            </w:r>
          </w:p>
        </w:tc>
        <w:tc>
          <w:tcPr>
            <w:tcW w:w="987" w:type="pct"/>
            <w:tcBorders>
              <w:top w:val="nil"/>
              <w:bottom w:val="single" w:sz="6" w:space="0" w:color="auto"/>
            </w:tcBorders>
          </w:tcPr>
          <w:p w14:paraId="1F523B3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33.11</w:t>
            </w:r>
          </w:p>
        </w:tc>
        <w:tc>
          <w:tcPr>
            <w:tcW w:w="685" w:type="pct"/>
            <w:tcBorders>
              <w:top w:val="nil"/>
              <w:bottom w:val="single" w:sz="6" w:space="0" w:color="auto"/>
            </w:tcBorders>
          </w:tcPr>
          <w:p w14:paraId="30B6A8B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8.4</w:t>
            </w:r>
          </w:p>
        </w:tc>
      </w:tr>
      <w:tr w:rsidR="001B59DB" w14:paraId="402B4F0B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3BAE6856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single" w:sz="6" w:space="0" w:color="auto"/>
            </w:tcBorders>
          </w:tcPr>
          <w:p w14:paraId="2CE5895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E</w:t>
            </w:r>
            <w:r w:rsidRPr="00DA220B">
              <w:rPr>
                <w:rFonts w:eastAsia="等线" w:hint="eastAsia"/>
                <w:sz w:val="21"/>
                <w:szCs w:val="21"/>
              </w:rPr>
              <w:t>lectrochemical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7CD320E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M</w:t>
            </w:r>
            <w:r w:rsidRPr="00DA220B">
              <w:rPr>
                <w:rFonts w:eastAsia="等线"/>
                <w:sz w:val="21"/>
                <w:szCs w:val="21"/>
              </w:rPr>
              <w:t>-O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4AA31F2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.72</w:t>
            </w:r>
          </w:p>
        </w:tc>
        <w:tc>
          <w:tcPr>
            <w:tcW w:w="987" w:type="pct"/>
            <w:tcBorders>
              <w:top w:val="single" w:sz="6" w:space="0" w:color="auto"/>
            </w:tcBorders>
          </w:tcPr>
          <w:p w14:paraId="6EEE18B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30.17</w:t>
            </w:r>
          </w:p>
        </w:tc>
        <w:tc>
          <w:tcPr>
            <w:tcW w:w="685" w:type="pct"/>
            <w:tcBorders>
              <w:top w:val="single" w:sz="6" w:space="0" w:color="auto"/>
            </w:tcBorders>
          </w:tcPr>
          <w:p w14:paraId="3F371B9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1.1</w:t>
            </w:r>
          </w:p>
        </w:tc>
      </w:tr>
      <w:tr w:rsidR="001B59DB" w14:paraId="3ABA3ACB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5884403F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</w:tcPr>
          <w:p w14:paraId="64A1964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</w:tcPr>
          <w:p w14:paraId="260E7F54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M</w:t>
            </w:r>
            <w:r w:rsidRPr="00DA220B">
              <w:rPr>
                <w:rFonts w:eastAsia="等线"/>
                <w:sz w:val="21"/>
                <w:szCs w:val="21"/>
              </w:rPr>
              <w:t>-O-P</w:t>
            </w:r>
          </w:p>
        </w:tc>
        <w:tc>
          <w:tcPr>
            <w:tcW w:w="769" w:type="pct"/>
          </w:tcPr>
          <w:p w14:paraId="15377E14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.52</w:t>
            </w:r>
          </w:p>
        </w:tc>
        <w:tc>
          <w:tcPr>
            <w:tcW w:w="987" w:type="pct"/>
          </w:tcPr>
          <w:p w14:paraId="0CEC807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31.74</w:t>
            </w:r>
          </w:p>
        </w:tc>
        <w:tc>
          <w:tcPr>
            <w:tcW w:w="685" w:type="pct"/>
          </w:tcPr>
          <w:p w14:paraId="6808F55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4</w:t>
            </w:r>
            <w:r w:rsidRPr="00DA220B">
              <w:rPr>
                <w:rFonts w:eastAsia="等线"/>
                <w:sz w:val="21"/>
                <w:szCs w:val="21"/>
              </w:rPr>
              <w:t>6.8</w:t>
            </w:r>
          </w:p>
        </w:tc>
      </w:tr>
      <w:tr w:rsidR="001B59DB" w14:paraId="5F5F5E6A" w14:textId="77777777" w:rsidTr="001B59DB">
        <w:trPr>
          <w:trHeight w:val="340"/>
          <w:jc w:val="center"/>
        </w:trPr>
        <w:tc>
          <w:tcPr>
            <w:tcW w:w="686" w:type="pct"/>
            <w:vMerge/>
            <w:tcBorders>
              <w:bottom w:val="single" w:sz="8" w:space="0" w:color="auto"/>
            </w:tcBorders>
          </w:tcPr>
          <w:p w14:paraId="156E4C33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bottom w:val="single" w:sz="8" w:space="0" w:color="auto"/>
            </w:tcBorders>
          </w:tcPr>
          <w:p w14:paraId="436DFAD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bottom w:val="single" w:sz="8" w:space="0" w:color="auto"/>
            </w:tcBorders>
          </w:tcPr>
          <w:p w14:paraId="6D3C3044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H</w:t>
            </w:r>
            <w:r w:rsidRPr="00DA220B">
              <w:rPr>
                <w:rFonts w:eastAsia="等线"/>
                <w:sz w:val="21"/>
                <w:szCs w:val="21"/>
                <w:vertAlign w:val="subscript"/>
              </w:rPr>
              <w:t>2</w:t>
            </w:r>
            <w:r w:rsidRPr="00DA220B">
              <w:rPr>
                <w:rFonts w:eastAsia="等线"/>
                <w:sz w:val="21"/>
                <w:szCs w:val="21"/>
              </w:rPr>
              <w:t>O</w:t>
            </w:r>
          </w:p>
        </w:tc>
        <w:tc>
          <w:tcPr>
            <w:tcW w:w="769" w:type="pct"/>
            <w:tcBorders>
              <w:bottom w:val="single" w:sz="8" w:space="0" w:color="auto"/>
            </w:tcBorders>
          </w:tcPr>
          <w:p w14:paraId="391482B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.76</w:t>
            </w:r>
          </w:p>
        </w:tc>
        <w:tc>
          <w:tcPr>
            <w:tcW w:w="987" w:type="pct"/>
            <w:tcBorders>
              <w:bottom w:val="single" w:sz="8" w:space="0" w:color="auto"/>
            </w:tcBorders>
          </w:tcPr>
          <w:p w14:paraId="62E74A1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32.98</w:t>
            </w:r>
          </w:p>
        </w:tc>
        <w:tc>
          <w:tcPr>
            <w:tcW w:w="685" w:type="pct"/>
            <w:tcBorders>
              <w:bottom w:val="single" w:sz="8" w:space="0" w:color="auto"/>
            </w:tcBorders>
          </w:tcPr>
          <w:p w14:paraId="5E11791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2.1</w:t>
            </w:r>
          </w:p>
        </w:tc>
      </w:tr>
    </w:tbl>
    <w:p w14:paraId="68B5FA66" w14:textId="77777777" w:rsidR="001B59DB" w:rsidRDefault="001B59DB" w:rsidP="001B59DB"/>
    <w:p w14:paraId="17B81844" w14:textId="77777777" w:rsidR="001B59DB" w:rsidRDefault="001B59DB">
      <w:pPr>
        <w:widowControl/>
        <w:spacing w:line="240" w:lineRule="auto"/>
        <w:jc w:val="left"/>
        <w:rPr>
          <w:rFonts w:eastAsiaTheme="minorEastAsia"/>
        </w:rPr>
      </w:pPr>
    </w:p>
    <w:p w14:paraId="1E62DB55" w14:textId="7E477DF5" w:rsidR="001B59DB" w:rsidRDefault="001B59DB">
      <w:pPr>
        <w:widowControl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0E178B96" w14:textId="765C6380" w:rsidR="001B59DB" w:rsidRDefault="001B59DB" w:rsidP="000220CB">
      <w:pPr>
        <w:rPr>
          <w:rFonts w:eastAsia="等线"/>
          <w:bCs/>
          <w:szCs w:val="32"/>
        </w:rPr>
      </w:pPr>
      <w:r>
        <w:rPr>
          <w:rFonts w:eastAsia="等线"/>
          <w:b/>
          <w:bCs/>
        </w:rPr>
        <w:lastRenderedPageBreak/>
        <w:t>Table S</w:t>
      </w:r>
      <w:r w:rsidR="00084742">
        <w:rPr>
          <w:rFonts w:eastAsia="等线"/>
          <w:b/>
          <w:bCs/>
        </w:rPr>
        <w:t>5</w:t>
      </w:r>
      <w:r>
        <w:rPr>
          <w:rFonts w:eastAsia="等线"/>
          <w:b/>
          <w:bCs/>
        </w:rPr>
        <w:t>.</w:t>
      </w:r>
      <w:r>
        <w:rPr>
          <w:rFonts w:eastAsia="等线"/>
        </w:rPr>
        <w:t xml:space="preserve"> Fitting parameters of P 2p peak of </w:t>
      </w:r>
      <w:r>
        <w:rPr>
          <w:rFonts w:hint="eastAsia"/>
        </w:rPr>
        <w:t>calcite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siderite</w:t>
      </w:r>
      <w:r>
        <w:rPr>
          <w:rFonts w:eastAsia="等线"/>
        </w:rPr>
        <w:t>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1169"/>
        <w:gridCol w:w="1883"/>
        <w:gridCol w:w="1311"/>
        <w:gridCol w:w="1311"/>
        <w:gridCol w:w="1682"/>
        <w:gridCol w:w="1166"/>
      </w:tblGrid>
      <w:tr w:rsidR="001B59DB" w14:paraId="5D2533FB" w14:textId="77777777" w:rsidTr="001B59DB">
        <w:trPr>
          <w:trHeight w:val="340"/>
          <w:jc w:val="center"/>
        </w:trPr>
        <w:tc>
          <w:tcPr>
            <w:tcW w:w="1790" w:type="pct"/>
            <w:gridSpan w:val="2"/>
            <w:tcBorders>
              <w:top w:val="single" w:sz="8" w:space="0" w:color="auto"/>
              <w:bottom w:val="single" w:sz="6" w:space="0" w:color="auto"/>
            </w:tcBorders>
          </w:tcPr>
          <w:p w14:paraId="3852A4A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Samples</w:t>
            </w:r>
          </w:p>
        </w:tc>
        <w:tc>
          <w:tcPr>
            <w:tcW w:w="769" w:type="pct"/>
            <w:tcBorders>
              <w:top w:val="single" w:sz="8" w:space="0" w:color="auto"/>
              <w:bottom w:val="single" w:sz="6" w:space="0" w:color="auto"/>
            </w:tcBorders>
          </w:tcPr>
          <w:p w14:paraId="5583661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Peak</w:t>
            </w:r>
          </w:p>
        </w:tc>
        <w:tc>
          <w:tcPr>
            <w:tcW w:w="769" w:type="pct"/>
            <w:tcBorders>
              <w:top w:val="single" w:sz="8" w:space="0" w:color="auto"/>
              <w:bottom w:val="single" w:sz="6" w:space="0" w:color="auto"/>
            </w:tcBorders>
          </w:tcPr>
          <w:p w14:paraId="2CF189B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</w:t>
            </w:r>
            <w:r w:rsidRPr="00DA220B">
              <w:rPr>
                <w:rFonts w:eastAsia="等线"/>
                <w:sz w:val="21"/>
                <w:szCs w:val="21"/>
              </w:rPr>
              <w:t>WHM (eV)</w:t>
            </w:r>
          </w:p>
        </w:tc>
        <w:tc>
          <w:tcPr>
            <w:tcW w:w="987" w:type="pct"/>
            <w:tcBorders>
              <w:top w:val="single" w:sz="8" w:space="0" w:color="auto"/>
              <w:bottom w:val="single" w:sz="6" w:space="0" w:color="auto"/>
            </w:tcBorders>
          </w:tcPr>
          <w:p w14:paraId="493D95F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Binding energy (eV)</w:t>
            </w:r>
          </w:p>
        </w:tc>
        <w:tc>
          <w:tcPr>
            <w:tcW w:w="685" w:type="pct"/>
            <w:tcBorders>
              <w:top w:val="single" w:sz="8" w:space="0" w:color="auto"/>
              <w:bottom w:val="single" w:sz="6" w:space="0" w:color="auto"/>
            </w:tcBorders>
          </w:tcPr>
          <w:p w14:paraId="5AADEB3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Percentage (%)</w:t>
            </w:r>
          </w:p>
        </w:tc>
      </w:tr>
      <w:tr w:rsidR="001B59DB" w14:paraId="14B00A99" w14:textId="77777777" w:rsidTr="002B5334">
        <w:trPr>
          <w:trHeight w:val="340"/>
          <w:jc w:val="center"/>
        </w:trPr>
        <w:tc>
          <w:tcPr>
            <w:tcW w:w="686" w:type="pct"/>
            <w:vMerge w:val="restart"/>
            <w:tcBorders>
              <w:top w:val="single" w:sz="6" w:space="0" w:color="auto"/>
            </w:tcBorders>
          </w:tcPr>
          <w:p w14:paraId="77481B51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Calcite</w:t>
            </w:r>
          </w:p>
        </w:tc>
        <w:tc>
          <w:tcPr>
            <w:tcW w:w="1105" w:type="pct"/>
            <w:tcBorders>
              <w:top w:val="single" w:sz="6" w:space="0" w:color="auto"/>
              <w:bottom w:val="nil"/>
            </w:tcBorders>
          </w:tcPr>
          <w:p w14:paraId="244CEB4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Fresh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35EB28E9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198D40D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987" w:type="pct"/>
            <w:tcBorders>
              <w:top w:val="single" w:sz="6" w:space="0" w:color="auto"/>
              <w:bottom w:val="nil"/>
            </w:tcBorders>
          </w:tcPr>
          <w:p w14:paraId="5AFE76C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685" w:type="pct"/>
            <w:tcBorders>
              <w:top w:val="single" w:sz="6" w:space="0" w:color="auto"/>
              <w:bottom w:val="nil"/>
            </w:tcBorders>
          </w:tcPr>
          <w:p w14:paraId="6F1F092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</w:tr>
      <w:tr w:rsidR="001B59DB" w14:paraId="3561F3FE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40933DD0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nil"/>
              <w:bottom w:val="nil"/>
            </w:tcBorders>
          </w:tcPr>
          <w:p w14:paraId="6BB7312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6DE6524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37F054C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987" w:type="pct"/>
            <w:tcBorders>
              <w:top w:val="nil"/>
              <w:bottom w:val="nil"/>
            </w:tcBorders>
          </w:tcPr>
          <w:p w14:paraId="19F1131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685" w:type="pct"/>
            <w:tcBorders>
              <w:top w:val="nil"/>
              <w:bottom w:val="nil"/>
            </w:tcBorders>
          </w:tcPr>
          <w:p w14:paraId="50750C3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</w:tr>
      <w:tr w:rsidR="001B59DB" w14:paraId="714B1CD1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09DA2D98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single" w:sz="6" w:space="0" w:color="auto"/>
            </w:tcBorders>
          </w:tcPr>
          <w:p w14:paraId="1213DD4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Adsorption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1F1D14C9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-P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39B31FA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.26</w:t>
            </w:r>
          </w:p>
        </w:tc>
        <w:tc>
          <w:tcPr>
            <w:tcW w:w="987" w:type="pct"/>
            <w:tcBorders>
              <w:top w:val="single" w:sz="6" w:space="0" w:color="auto"/>
            </w:tcBorders>
          </w:tcPr>
          <w:p w14:paraId="27D1880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32.90</w:t>
            </w:r>
          </w:p>
        </w:tc>
        <w:tc>
          <w:tcPr>
            <w:tcW w:w="685" w:type="pct"/>
            <w:tcBorders>
              <w:top w:val="single" w:sz="6" w:space="0" w:color="auto"/>
            </w:tcBorders>
          </w:tcPr>
          <w:p w14:paraId="2C5C704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3.8</w:t>
            </w:r>
          </w:p>
        </w:tc>
      </w:tr>
      <w:tr w:rsidR="001B59DB" w14:paraId="20B8BF96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699D6866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</w:tcPr>
          <w:p w14:paraId="56BAEF3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</w:tcPr>
          <w:p w14:paraId="5C78DD5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Fe</w:t>
            </w:r>
            <w:r w:rsidRPr="00DA220B">
              <w:rPr>
                <w:rFonts w:eastAsia="等线"/>
                <w:sz w:val="21"/>
                <w:szCs w:val="21"/>
              </w:rPr>
              <w:t>-P</w:t>
            </w:r>
          </w:p>
        </w:tc>
        <w:tc>
          <w:tcPr>
            <w:tcW w:w="769" w:type="pct"/>
          </w:tcPr>
          <w:p w14:paraId="23D1095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.27</w:t>
            </w:r>
          </w:p>
        </w:tc>
        <w:tc>
          <w:tcPr>
            <w:tcW w:w="987" w:type="pct"/>
          </w:tcPr>
          <w:p w14:paraId="255FE5D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33.87</w:t>
            </w:r>
          </w:p>
        </w:tc>
        <w:tc>
          <w:tcPr>
            <w:tcW w:w="685" w:type="pct"/>
          </w:tcPr>
          <w:p w14:paraId="6B01020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4</w:t>
            </w:r>
            <w:r w:rsidRPr="00DA220B">
              <w:rPr>
                <w:rFonts w:eastAsia="等线"/>
                <w:sz w:val="21"/>
                <w:szCs w:val="21"/>
              </w:rPr>
              <w:t>6.2</w:t>
            </w:r>
          </w:p>
        </w:tc>
      </w:tr>
      <w:tr w:rsidR="001B59DB" w14:paraId="7432B1B2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6A9A9191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single" w:sz="6" w:space="0" w:color="auto"/>
              <w:bottom w:val="nil"/>
            </w:tcBorders>
          </w:tcPr>
          <w:p w14:paraId="46CF4AB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E</w:t>
            </w:r>
            <w:r w:rsidRPr="00DA220B">
              <w:rPr>
                <w:rFonts w:eastAsia="等线" w:hint="eastAsia"/>
                <w:sz w:val="21"/>
                <w:szCs w:val="21"/>
              </w:rPr>
              <w:t>lectrochemical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1972C6B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-P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633E521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.38</w:t>
            </w:r>
          </w:p>
        </w:tc>
        <w:tc>
          <w:tcPr>
            <w:tcW w:w="987" w:type="pct"/>
            <w:tcBorders>
              <w:top w:val="single" w:sz="6" w:space="0" w:color="auto"/>
              <w:bottom w:val="nil"/>
            </w:tcBorders>
          </w:tcPr>
          <w:p w14:paraId="68DF2C1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32.91</w:t>
            </w:r>
          </w:p>
        </w:tc>
        <w:tc>
          <w:tcPr>
            <w:tcW w:w="685" w:type="pct"/>
            <w:tcBorders>
              <w:top w:val="single" w:sz="6" w:space="0" w:color="auto"/>
              <w:bottom w:val="nil"/>
            </w:tcBorders>
          </w:tcPr>
          <w:p w14:paraId="54AC61D9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4.1</w:t>
            </w:r>
          </w:p>
        </w:tc>
      </w:tr>
      <w:tr w:rsidR="001B59DB" w14:paraId="16219DE9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57D80122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nil"/>
              <w:bottom w:val="nil"/>
            </w:tcBorders>
          </w:tcPr>
          <w:p w14:paraId="14B05EC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4D30C19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Fe</w:t>
            </w:r>
            <w:r w:rsidRPr="00DA220B">
              <w:rPr>
                <w:rFonts w:eastAsia="等线"/>
                <w:sz w:val="21"/>
                <w:szCs w:val="21"/>
              </w:rPr>
              <w:t>-P</w:t>
            </w:r>
          </w:p>
        </w:tc>
        <w:tc>
          <w:tcPr>
            <w:tcW w:w="769" w:type="pct"/>
            <w:tcBorders>
              <w:top w:val="nil"/>
              <w:bottom w:val="nil"/>
            </w:tcBorders>
          </w:tcPr>
          <w:p w14:paraId="627EF09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.37</w:t>
            </w:r>
          </w:p>
        </w:tc>
        <w:tc>
          <w:tcPr>
            <w:tcW w:w="987" w:type="pct"/>
            <w:tcBorders>
              <w:top w:val="nil"/>
              <w:bottom w:val="nil"/>
            </w:tcBorders>
          </w:tcPr>
          <w:p w14:paraId="3AE139B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33.84</w:t>
            </w:r>
          </w:p>
        </w:tc>
        <w:tc>
          <w:tcPr>
            <w:tcW w:w="685" w:type="pct"/>
            <w:tcBorders>
              <w:top w:val="nil"/>
              <w:bottom w:val="nil"/>
            </w:tcBorders>
          </w:tcPr>
          <w:p w14:paraId="6D70A97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4</w:t>
            </w:r>
            <w:r w:rsidRPr="00DA220B">
              <w:rPr>
                <w:rFonts w:eastAsia="等线"/>
                <w:sz w:val="21"/>
                <w:szCs w:val="21"/>
              </w:rPr>
              <w:t>5.9</w:t>
            </w:r>
          </w:p>
        </w:tc>
      </w:tr>
      <w:tr w:rsidR="001B59DB" w14:paraId="2C86A575" w14:textId="77777777" w:rsidTr="002B5334">
        <w:trPr>
          <w:trHeight w:val="340"/>
          <w:jc w:val="center"/>
        </w:trPr>
        <w:tc>
          <w:tcPr>
            <w:tcW w:w="686" w:type="pct"/>
            <w:vMerge w:val="restart"/>
            <w:tcBorders>
              <w:top w:val="single" w:sz="6" w:space="0" w:color="auto"/>
            </w:tcBorders>
          </w:tcPr>
          <w:p w14:paraId="22B3B44F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S</w:t>
            </w:r>
            <w:r w:rsidRPr="00DA220B">
              <w:rPr>
                <w:rFonts w:eastAsia="等线" w:hint="eastAsia"/>
                <w:sz w:val="21"/>
                <w:szCs w:val="21"/>
              </w:rPr>
              <w:t>iderite</w:t>
            </w:r>
          </w:p>
        </w:tc>
        <w:tc>
          <w:tcPr>
            <w:tcW w:w="1105" w:type="pct"/>
            <w:tcBorders>
              <w:top w:val="single" w:sz="6" w:space="0" w:color="auto"/>
            </w:tcBorders>
          </w:tcPr>
          <w:p w14:paraId="63190B2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Fresh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52CE73F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5543DAE4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987" w:type="pct"/>
            <w:tcBorders>
              <w:top w:val="single" w:sz="6" w:space="0" w:color="auto"/>
            </w:tcBorders>
          </w:tcPr>
          <w:p w14:paraId="273148F4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685" w:type="pct"/>
            <w:tcBorders>
              <w:top w:val="single" w:sz="6" w:space="0" w:color="auto"/>
            </w:tcBorders>
          </w:tcPr>
          <w:p w14:paraId="28C8703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</w:tr>
      <w:tr w:rsidR="001B59DB" w14:paraId="2A51D252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4486566A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bottom w:val="single" w:sz="6" w:space="0" w:color="auto"/>
            </w:tcBorders>
          </w:tcPr>
          <w:p w14:paraId="70AE0356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bottom w:val="single" w:sz="6" w:space="0" w:color="auto"/>
            </w:tcBorders>
          </w:tcPr>
          <w:p w14:paraId="5EC2EA7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769" w:type="pct"/>
            <w:tcBorders>
              <w:bottom w:val="single" w:sz="6" w:space="0" w:color="auto"/>
            </w:tcBorders>
          </w:tcPr>
          <w:p w14:paraId="76AA74C7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  <w:tc>
          <w:tcPr>
            <w:tcW w:w="987" w:type="pct"/>
            <w:tcBorders>
              <w:bottom w:val="single" w:sz="6" w:space="0" w:color="auto"/>
            </w:tcBorders>
          </w:tcPr>
          <w:p w14:paraId="044EFF6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685" w:type="pct"/>
            <w:tcBorders>
              <w:bottom w:val="single" w:sz="6" w:space="0" w:color="auto"/>
            </w:tcBorders>
          </w:tcPr>
          <w:p w14:paraId="65A9489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-</w:t>
            </w:r>
          </w:p>
        </w:tc>
      </w:tr>
      <w:tr w:rsidR="001B59DB" w14:paraId="47EF410F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1FFE5FFE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single" w:sz="6" w:space="0" w:color="auto"/>
              <w:bottom w:val="nil"/>
            </w:tcBorders>
          </w:tcPr>
          <w:p w14:paraId="7CB562B2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Adsorption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5598352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-P</w:t>
            </w:r>
          </w:p>
        </w:tc>
        <w:tc>
          <w:tcPr>
            <w:tcW w:w="769" w:type="pct"/>
            <w:tcBorders>
              <w:top w:val="single" w:sz="6" w:space="0" w:color="auto"/>
              <w:bottom w:val="nil"/>
            </w:tcBorders>
          </w:tcPr>
          <w:p w14:paraId="4B3D22E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0</w:t>
            </w:r>
            <w:r w:rsidRPr="00DA220B">
              <w:rPr>
                <w:rFonts w:eastAsia="等线"/>
                <w:sz w:val="21"/>
                <w:szCs w:val="21"/>
              </w:rPr>
              <w:t>.5</w:t>
            </w:r>
          </w:p>
        </w:tc>
        <w:tc>
          <w:tcPr>
            <w:tcW w:w="987" w:type="pct"/>
            <w:tcBorders>
              <w:top w:val="single" w:sz="6" w:space="0" w:color="auto"/>
              <w:bottom w:val="nil"/>
            </w:tcBorders>
          </w:tcPr>
          <w:p w14:paraId="037158D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32.55</w:t>
            </w:r>
          </w:p>
        </w:tc>
        <w:tc>
          <w:tcPr>
            <w:tcW w:w="685" w:type="pct"/>
            <w:tcBorders>
              <w:top w:val="single" w:sz="6" w:space="0" w:color="auto"/>
              <w:bottom w:val="nil"/>
            </w:tcBorders>
          </w:tcPr>
          <w:p w14:paraId="2E6A87FA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3</w:t>
            </w:r>
            <w:r w:rsidRPr="00DA220B">
              <w:rPr>
                <w:rFonts w:eastAsia="等线"/>
                <w:sz w:val="21"/>
                <w:szCs w:val="21"/>
              </w:rPr>
              <w:t>2.1</w:t>
            </w:r>
          </w:p>
        </w:tc>
      </w:tr>
      <w:tr w:rsidR="001B59DB" w14:paraId="6C9F0D91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409FC1FA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nil"/>
              <w:bottom w:val="single" w:sz="6" w:space="0" w:color="auto"/>
            </w:tcBorders>
          </w:tcPr>
          <w:p w14:paraId="4BE17261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nil"/>
              <w:bottom w:val="single" w:sz="6" w:space="0" w:color="auto"/>
            </w:tcBorders>
          </w:tcPr>
          <w:p w14:paraId="22EDD5E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Fe</w:t>
            </w:r>
            <w:r w:rsidRPr="00DA220B">
              <w:rPr>
                <w:rFonts w:eastAsia="等线"/>
                <w:sz w:val="21"/>
                <w:szCs w:val="21"/>
              </w:rPr>
              <w:t>-P</w:t>
            </w:r>
          </w:p>
        </w:tc>
        <w:tc>
          <w:tcPr>
            <w:tcW w:w="769" w:type="pct"/>
            <w:tcBorders>
              <w:top w:val="nil"/>
              <w:bottom w:val="single" w:sz="6" w:space="0" w:color="auto"/>
            </w:tcBorders>
          </w:tcPr>
          <w:p w14:paraId="19347AA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0</w:t>
            </w:r>
            <w:r w:rsidRPr="00DA220B">
              <w:rPr>
                <w:rFonts w:eastAsia="等线"/>
                <w:sz w:val="21"/>
                <w:szCs w:val="21"/>
              </w:rPr>
              <w:t>.85</w:t>
            </w:r>
          </w:p>
        </w:tc>
        <w:tc>
          <w:tcPr>
            <w:tcW w:w="987" w:type="pct"/>
            <w:tcBorders>
              <w:top w:val="nil"/>
              <w:bottom w:val="single" w:sz="6" w:space="0" w:color="auto"/>
            </w:tcBorders>
          </w:tcPr>
          <w:p w14:paraId="0D5324A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33.56</w:t>
            </w:r>
          </w:p>
        </w:tc>
        <w:tc>
          <w:tcPr>
            <w:tcW w:w="685" w:type="pct"/>
            <w:tcBorders>
              <w:top w:val="nil"/>
              <w:bottom w:val="single" w:sz="6" w:space="0" w:color="auto"/>
            </w:tcBorders>
          </w:tcPr>
          <w:p w14:paraId="49B2D4EB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6</w:t>
            </w:r>
            <w:r w:rsidRPr="00DA220B">
              <w:rPr>
                <w:rFonts w:eastAsia="等线"/>
                <w:sz w:val="21"/>
                <w:szCs w:val="21"/>
              </w:rPr>
              <w:t>7.9</w:t>
            </w:r>
          </w:p>
        </w:tc>
      </w:tr>
      <w:tr w:rsidR="001B59DB" w14:paraId="71BD8AFB" w14:textId="77777777" w:rsidTr="002B5334">
        <w:trPr>
          <w:trHeight w:val="340"/>
          <w:jc w:val="center"/>
        </w:trPr>
        <w:tc>
          <w:tcPr>
            <w:tcW w:w="686" w:type="pct"/>
            <w:vMerge/>
          </w:tcPr>
          <w:p w14:paraId="2CD8577B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top w:val="single" w:sz="6" w:space="0" w:color="auto"/>
            </w:tcBorders>
          </w:tcPr>
          <w:p w14:paraId="02A0E16E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/>
                <w:sz w:val="21"/>
                <w:szCs w:val="21"/>
              </w:rPr>
              <w:t>E</w:t>
            </w:r>
            <w:r w:rsidRPr="00DA220B">
              <w:rPr>
                <w:rFonts w:eastAsia="等线" w:hint="eastAsia"/>
                <w:sz w:val="21"/>
                <w:szCs w:val="21"/>
              </w:rPr>
              <w:t>lectrochemical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70F4E0F8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Ca</w:t>
            </w:r>
            <w:r w:rsidRPr="00DA220B">
              <w:rPr>
                <w:rFonts w:eastAsia="等线"/>
                <w:sz w:val="21"/>
                <w:szCs w:val="21"/>
              </w:rPr>
              <w:t>-P</w:t>
            </w:r>
          </w:p>
        </w:tc>
        <w:tc>
          <w:tcPr>
            <w:tcW w:w="769" w:type="pct"/>
            <w:tcBorders>
              <w:top w:val="single" w:sz="6" w:space="0" w:color="auto"/>
            </w:tcBorders>
          </w:tcPr>
          <w:p w14:paraId="7D678A25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.08</w:t>
            </w:r>
          </w:p>
        </w:tc>
        <w:tc>
          <w:tcPr>
            <w:tcW w:w="987" w:type="pct"/>
            <w:tcBorders>
              <w:top w:val="single" w:sz="6" w:space="0" w:color="auto"/>
            </w:tcBorders>
          </w:tcPr>
          <w:p w14:paraId="082BAE8C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32.88</w:t>
            </w:r>
          </w:p>
        </w:tc>
        <w:tc>
          <w:tcPr>
            <w:tcW w:w="685" w:type="pct"/>
            <w:tcBorders>
              <w:top w:val="single" w:sz="6" w:space="0" w:color="auto"/>
            </w:tcBorders>
          </w:tcPr>
          <w:p w14:paraId="0ED3E324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5</w:t>
            </w:r>
            <w:r w:rsidRPr="00DA220B">
              <w:rPr>
                <w:rFonts w:eastAsia="等线"/>
                <w:sz w:val="21"/>
                <w:szCs w:val="21"/>
              </w:rPr>
              <w:t>8.1</w:t>
            </w:r>
          </w:p>
        </w:tc>
      </w:tr>
      <w:tr w:rsidR="001B59DB" w14:paraId="1873D4A7" w14:textId="77777777" w:rsidTr="001B59DB">
        <w:trPr>
          <w:trHeight w:val="340"/>
          <w:jc w:val="center"/>
        </w:trPr>
        <w:tc>
          <w:tcPr>
            <w:tcW w:w="686" w:type="pct"/>
            <w:vMerge/>
            <w:tcBorders>
              <w:bottom w:val="single" w:sz="8" w:space="0" w:color="auto"/>
            </w:tcBorders>
          </w:tcPr>
          <w:p w14:paraId="0F89B426" w14:textId="77777777" w:rsidR="001B59DB" w:rsidRPr="00DA220B" w:rsidRDefault="001B59DB" w:rsidP="002B5334">
            <w:pPr>
              <w:spacing w:before="50" w:line="240" w:lineRule="auto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1105" w:type="pct"/>
            <w:tcBorders>
              <w:bottom w:val="single" w:sz="8" w:space="0" w:color="auto"/>
            </w:tcBorders>
          </w:tcPr>
          <w:p w14:paraId="30D0DE1D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</w:p>
        </w:tc>
        <w:tc>
          <w:tcPr>
            <w:tcW w:w="769" w:type="pct"/>
            <w:tcBorders>
              <w:bottom w:val="single" w:sz="8" w:space="0" w:color="auto"/>
            </w:tcBorders>
          </w:tcPr>
          <w:p w14:paraId="57E5BCE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Fe</w:t>
            </w:r>
            <w:r w:rsidRPr="00DA220B">
              <w:rPr>
                <w:rFonts w:eastAsia="等线"/>
                <w:sz w:val="21"/>
                <w:szCs w:val="21"/>
              </w:rPr>
              <w:t>-P</w:t>
            </w:r>
          </w:p>
        </w:tc>
        <w:tc>
          <w:tcPr>
            <w:tcW w:w="769" w:type="pct"/>
            <w:tcBorders>
              <w:bottom w:val="single" w:sz="8" w:space="0" w:color="auto"/>
            </w:tcBorders>
          </w:tcPr>
          <w:p w14:paraId="238BBC03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.17</w:t>
            </w:r>
          </w:p>
        </w:tc>
        <w:tc>
          <w:tcPr>
            <w:tcW w:w="987" w:type="pct"/>
            <w:tcBorders>
              <w:bottom w:val="single" w:sz="8" w:space="0" w:color="auto"/>
            </w:tcBorders>
          </w:tcPr>
          <w:p w14:paraId="42B88260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1</w:t>
            </w:r>
            <w:r w:rsidRPr="00DA220B">
              <w:rPr>
                <w:rFonts w:eastAsia="等线"/>
                <w:sz w:val="21"/>
                <w:szCs w:val="21"/>
              </w:rPr>
              <w:t>33.81</w:t>
            </w:r>
          </w:p>
        </w:tc>
        <w:tc>
          <w:tcPr>
            <w:tcW w:w="685" w:type="pct"/>
            <w:tcBorders>
              <w:bottom w:val="single" w:sz="8" w:space="0" w:color="auto"/>
            </w:tcBorders>
          </w:tcPr>
          <w:p w14:paraId="3B6E7B0F" w14:textId="77777777" w:rsidR="001B59DB" w:rsidRPr="00DA220B" w:rsidRDefault="001B59DB" w:rsidP="002B5334">
            <w:pPr>
              <w:spacing w:before="50" w:line="240" w:lineRule="auto"/>
              <w:jc w:val="left"/>
              <w:rPr>
                <w:rFonts w:eastAsia="等线"/>
                <w:sz w:val="21"/>
                <w:szCs w:val="21"/>
              </w:rPr>
            </w:pPr>
            <w:r w:rsidRPr="00DA220B">
              <w:rPr>
                <w:rFonts w:eastAsia="等线" w:hint="eastAsia"/>
                <w:sz w:val="21"/>
                <w:szCs w:val="21"/>
              </w:rPr>
              <w:t>4</w:t>
            </w:r>
            <w:r w:rsidRPr="00DA220B">
              <w:rPr>
                <w:rFonts w:eastAsia="等线"/>
                <w:sz w:val="21"/>
                <w:szCs w:val="21"/>
              </w:rPr>
              <w:t>1.9</w:t>
            </w:r>
          </w:p>
        </w:tc>
      </w:tr>
    </w:tbl>
    <w:p w14:paraId="2EB1DB38" w14:textId="77777777" w:rsidR="001B59DB" w:rsidRDefault="001B59DB" w:rsidP="001B59DB"/>
    <w:p w14:paraId="43D65B80" w14:textId="77777777" w:rsidR="001B59DB" w:rsidRDefault="001B59DB">
      <w:pPr>
        <w:widowControl/>
        <w:spacing w:line="240" w:lineRule="auto"/>
        <w:jc w:val="left"/>
        <w:rPr>
          <w:rFonts w:eastAsiaTheme="minorEastAsia"/>
        </w:rPr>
      </w:pPr>
    </w:p>
    <w:p w14:paraId="4C8AA778" w14:textId="1DDD0A06" w:rsidR="001B59DB" w:rsidRDefault="001B59DB">
      <w:pPr>
        <w:widowControl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06C06486" w14:textId="77777777" w:rsidR="0090472A" w:rsidRDefault="0090472A">
      <w:pPr>
        <w:widowControl/>
        <w:spacing w:line="240" w:lineRule="auto"/>
        <w:jc w:val="left"/>
        <w:rPr>
          <w:rFonts w:eastAsiaTheme="minorEastAsia"/>
        </w:rPr>
      </w:pPr>
    </w:p>
    <w:p w14:paraId="6EE905A1" w14:textId="202CE0C1" w:rsidR="00426DAC" w:rsidRDefault="00426DAC" w:rsidP="000220CB">
      <w:r w:rsidRPr="00084742">
        <w:rPr>
          <w:b/>
          <w:bCs/>
        </w:rPr>
        <w:t>Table S</w:t>
      </w:r>
      <w:r w:rsidR="00084742" w:rsidRPr="00084742">
        <w:rPr>
          <w:b/>
          <w:bCs/>
        </w:rPr>
        <w:t>6</w:t>
      </w:r>
      <w:r w:rsidRPr="00084742">
        <w:rPr>
          <w:b/>
          <w:bCs/>
        </w:rPr>
        <w:t>.</w:t>
      </w:r>
      <w:r w:rsidRPr="00A23685">
        <w:t xml:space="preserve"> </w:t>
      </w:r>
      <w:r w:rsidR="005B2C04">
        <w:t xml:space="preserve">RSM </w:t>
      </w:r>
      <w:r w:rsidRPr="00A23685">
        <w:t xml:space="preserve">Experimental Design </w:t>
      </w:r>
    </w:p>
    <w:tbl>
      <w:tblPr>
        <w:tblStyle w:val="a4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1705"/>
        <w:gridCol w:w="1704"/>
        <w:gridCol w:w="1704"/>
        <w:gridCol w:w="1704"/>
      </w:tblGrid>
      <w:tr w:rsidR="00426DAC" w:rsidRPr="00FC15F0" w14:paraId="495093C2" w14:textId="77777777" w:rsidTr="002B5334">
        <w:trPr>
          <w:trHeight w:val="454"/>
        </w:trPr>
        <w:tc>
          <w:tcPr>
            <w:tcW w:w="1000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C89D1EB" w14:textId="77777777" w:rsidR="00426DAC" w:rsidRPr="00DA220B" w:rsidRDefault="00426DAC" w:rsidP="002B5334">
            <w:pPr>
              <w:spacing w:line="24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DA220B">
              <w:rPr>
                <w:rFonts w:eastAsiaTheme="minorEastAsia" w:hint="eastAsia"/>
                <w:sz w:val="21"/>
                <w:szCs w:val="21"/>
              </w:rPr>
              <w:t>R</w:t>
            </w:r>
            <w:r w:rsidRPr="00DA220B">
              <w:rPr>
                <w:rFonts w:eastAsiaTheme="minorEastAsia"/>
                <w:sz w:val="21"/>
                <w:szCs w:val="21"/>
              </w:rPr>
              <w:t>un</w:t>
            </w:r>
          </w:p>
        </w:tc>
        <w:tc>
          <w:tcPr>
            <w:tcW w:w="1000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E471BE2" w14:textId="77777777" w:rsidR="00426DAC" w:rsidRPr="00DA220B" w:rsidRDefault="00426DAC" w:rsidP="002B5334">
            <w:pPr>
              <w:spacing w:line="24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DA220B">
              <w:rPr>
                <w:rFonts w:eastAsiaTheme="minorEastAsia" w:hint="eastAsia"/>
                <w:sz w:val="21"/>
                <w:szCs w:val="21"/>
              </w:rPr>
              <w:t>P</w:t>
            </w:r>
            <w:r w:rsidRPr="00DA220B">
              <w:rPr>
                <w:rFonts w:eastAsiaTheme="minorEastAsia"/>
                <w:sz w:val="21"/>
                <w:szCs w:val="21"/>
              </w:rPr>
              <w:t>attern</w:t>
            </w:r>
          </w:p>
        </w:tc>
        <w:tc>
          <w:tcPr>
            <w:tcW w:w="1000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19057C27" w14:textId="77777777" w:rsidR="00426DAC" w:rsidRPr="00DA220B" w:rsidRDefault="00426DAC" w:rsidP="002B5334">
            <w:pPr>
              <w:spacing w:line="24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DA220B">
              <w:rPr>
                <w:rFonts w:eastAsiaTheme="minorEastAsia"/>
                <w:sz w:val="21"/>
                <w:szCs w:val="21"/>
              </w:rPr>
              <w:t>Current</w:t>
            </w:r>
          </w:p>
          <w:p w14:paraId="0278AFDA" w14:textId="77777777" w:rsidR="00426DAC" w:rsidRPr="00DA220B" w:rsidRDefault="00426DAC" w:rsidP="002B5334">
            <w:pPr>
              <w:spacing w:line="24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DA220B">
              <w:rPr>
                <w:rFonts w:eastAsiaTheme="minorEastAsia" w:hint="eastAsia"/>
                <w:sz w:val="21"/>
                <w:szCs w:val="21"/>
              </w:rPr>
              <w:t>(</w:t>
            </w:r>
            <w:r w:rsidRPr="00DA220B">
              <w:rPr>
                <w:rFonts w:eastAsiaTheme="minorEastAsia"/>
                <w:sz w:val="21"/>
                <w:szCs w:val="21"/>
              </w:rPr>
              <w:t>mA)</w:t>
            </w:r>
          </w:p>
        </w:tc>
        <w:tc>
          <w:tcPr>
            <w:tcW w:w="1000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AFEDCD7" w14:textId="77777777" w:rsidR="00426DAC" w:rsidRPr="00DA220B" w:rsidRDefault="00426DAC" w:rsidP="002B5334">
            <w:pPr>
              <w:spacing w:line="24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DA220B">
              <w:rPr>
                <w:rFonts w:eastAsiaTheme="minorEastAsia"/>
                <w:sz w:val="21"/>
                <w:szCs w:val="21"/>
              </w:rPr>
              <w:t>Feed rate</w:t>
            </w:r>
          </w:p>
          <w:p w14:paraId="4E6B091C" w14:textId="77777777" w:rsidR="00426DAC" w:rsidRPr="00DA220B" w:rsidRDefault="00426DAC" w:rsidP="002B5334">
            <w:pPr>
              <w:spacing w:line="24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DA220B">
              <w:rPr>
                <w:rFonts w:eastAsiaTheme="minorEastAsia" w:hint="eastAsia"/>
                <w:sz w:val="21"/>
                <w:szCs w:val="21"/>
              </w:rPr>
              <w:t>(</w:t>
            </w:r>
            <w:r w:rsidRPr="00DA220B">
              <w:rPr>
                <w:rFonts w:eastAsiaTheme="minorEastAsia"/>
                <w:sz w:val="21"/>
                <w:szCs w:val="21"/>
              </w:rPr>
              <w:t>mL/min)</w:t>
            </w:r>
          </w:p>
        </w:tc>
        <w:tc>
          <w:tcPr>
            <w:tcW w:w="1000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B496264" w14:textId="77777777" w:rsidR="00426DAC" w:rsidRPr="00DA220B" w:rsidRDefault="00426DAC" w:rsidP="002B5334">
            <w:pPr>
              <w:spacing w:line="240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DA220B">
              <w:rPr>
                <w:rFonts w:eastAsiaTheme="minorEastAsia" w:hint="eastAsia"/>
                <w:sz w:val="21"/>
                <w:szCs w:val="21"/>
              </w:rPr>
              <w:t>p</w:t>
            </w:r>
            <w:r w:rsidRPr="00DA220B">
              <w:rPr>
                <w:rFonts w:eastAsiaTheme="minorEastAsia"/>
                <w:sz w:val="21"/>
                <w:szCs w:val="21"/>
              </w:rPr>
              <w:t>H</w:t>
            </w:r>
          </w:p>
        </w:tc>
      </w:tr>
      <w:tr w:rsidR="00426DAC" w:rsidRPr="00FC15F0" w14:paraId="18BB6585" w14:textId="77777777" w:rsidTr="002B5334">
        <w:trPr>
          <w:trHeight w:val="454"/>
        </w:trPr>
        <w:tc>
          <w:tcPr>
            <w:tcW w:w="1000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33415604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00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6C8D9771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0</w:t>
            </w:r>
            <w:r w:rsidRPr="00DA220B">
              <w:rPr>
                <w:sz w:val="21"/>
                <w:szCs w:val="21"/>
              </w:rPr>
              <w:t>00</w:t>
            </w:r>
          </w:p>
        </w:tc>
        <w:tc>
          <w:tcPr>
            <w:tcW w:w="1000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0EF7A88A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5.5</w:t>
            </w:r>
          </w:p>
        </w:tc>
        <w:tc>
          <w:tcPr>
            <w:tcW w:w="1000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4E096B8E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00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5A7013FB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6</w:t>
            </w:r>
          </w:p>
        </w:tc>
      </w:tr>
      <w:tr w:rsidR="00426DAC" w:rsidRPr="00FC15F0" w14:paraId="07BD2648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683250EB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00" w:type="pct"/>
            <w:noWrap/>
            <w:vAlign w:val="center"/>
            <w:hideMark/>
          </w:tcPr>
          <w:p w14:paraId="6D572AA6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+0−</w:t>
            </w:r>
          </w:p>
        </w:tc>
        <w:tc>
          <w:tcPr>
            <w:tcW w:w="1000" w:type="pct"/>
            <w:noWrap/>
            <w:vAlign w:val="center"/>
            <w:hideMark/>
          </w:tcPr>
          <w:p w14:paraId="440C15FE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10</w:t>
            </w:r>
          </w:p>
        </w:tc>
        <w:tc>
          <w:tcPr>
            <w:tcW w:w="1000" w:type="pct"/>
            <w:noWrap/>
            <w:vAlign w:val="center"/>
            <w:hideMark/>
          </w:tcPr>
          <w:p w14:paraId="1EB49C80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00" w:type="pct"/>
            <w:noWrap/>
            <w:vAlign w:val="center"/>
            <w:hideMark/>
          </w:tcPr>
          <w:p w14:paraId="11E48B35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26DAC" w:rsidRPr="00FC15F0" w14:paraId="0C40172E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7E724A34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000" w:type="pct"/>
            <w:noWrap/>
            <w:vAlign w:val="center"/>
            <w:hideMark/>
          </w:tcPr>
          <w:p w14:paraId="0195B9FC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0</w:t>
            </w:r>
            <w:r w:rsidRPr="00DA220B">
              <w:rPr>
                <w:sz w:val="21"/>
                <w:szCs w:val="21"/>
              </w:rPr>
              <w:t>00</w:t>
            </w:r>
          </w:p>
        </w:tc>
        <w:tc>
          <w:tcPr>
            <w:tcW w:w="1000" w:type="pct"/>
            <w:noWrap/>
            <w:vAlign w:val="center"/>
            <w:hideMark/>
          </w:tcPr>
          <w:p w14:paraId="680CAD38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5.5</w:t>
            </w:r>
          </w:p>
        </w:tc>
        <w:tc>
          <w:tcPr>
            <w:tcW w:w="1000" w:type="pct"/>
            <w:noWrap/>
            <w:vAlign w:val="center"/>
            <w:hideMark/>
          </w:tcPr>
          <w:p w14:paraId="495E31C9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00" w:type="pct"/>
            <w:noWrap/>
            <w:vAlign w:val="center"/>
            <w:hideMark/>
          </w:tcPr>
          <w:p w14:paraId="3DA8B54D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6</w:t>
            </w:r>
          </w:p>
        </w:tc>
      </w:tr>
      <w:tr w:rsidR="00426DAC" w:rsidRPr="00FC15F0" w14:paraId="37DEB81A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11C5E8C6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000" w:type="pct"/>
            <w:noWrap/>
            <w:vAlign w:val="center"/>
            <w:hideMark/>
          </w:tcPr>
          <w:p w14:paraId="707FBC15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−−0</w:t>
            </w:r>
          </w:p>
        </w:tc>
        <w:tc>
          <w:tcPr>
            <w:tcW w:w="1000" w:type="pct"/>
            <w:noWrap/>
            <w:vAlign w:val="center"/>
            <w:hideMark/>
          </w:tcPr>
          <w:p w14:paraId="6F5F6EC2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00" w:type="pct"/>
            <w:noWrap/>
            <w:vAlign w:val="center"/>
            <w:hideMark/>
          </w:tcPr>
          <w:p w14:paraId="3B28EF81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00" w:type="pct"/>
            <w:noWrap/>
            <w:vAlign w:val="center"/>
            <w:hideMark/>
          </w:tcPr>
          <w:p w14:paraId="2C78F86A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6</w:t>
            </w:r>
          </w:p>
        </w:tc>
      </w:tr>
      <w:tr w:rsidR="00426DAC" w:rsidRPr="00FC15F0" w14:paraId="1812849A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76497CC2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000" w:type="pct"/>
            <w:noWrap/>
            <w:vAlign w:val="center"/>
            <w:hideMark/>
          </w:tcPr>
          <w:p w14:paraId="7C440AF8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0++</w:t>
            </w:r>
          </w:p>
        </w:tc>
        <w:tc>
          <w:tcPr>
            <w:tcW w:w="1000" w:type="pct"/>
            <w:noWrap/>
            <w:vAlign w:val="center"/>
            <w:hideMark/>
          </w:tcPr>
          <w:p w14:paraId="5965CCE5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5.5</w:t>
            </w:r>
          </w:p>
        </w:tc>
        <w:tc>
          <w:tcPr>
            <w:tcW w:w="1000" w:type="pct"/>
            <w:noWrap/>
            <w:vAlign w:val="center"/>
            <w:hideMark/>
          </w:tcPr>
          <w:p w14:paraId="31725053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000" w:type="pct"/>
            <w:noWrap/>
            <w:vAlign w:val="center"/>
            <w:hideMark/>
          </w:tcPr>
          <w:p w14:paraId="09803F8C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9</w:t>
            </w:r>
          </w:p>
        </w:tc>
      </w:tr>
      <w:tr w:rsidR="00426DAC" w:rsidRPr="00FC15F0" w14:paraId="69A25F41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1975B7E7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1000" w:type="pct"/>
            <w:noWrap/>
            <w:vAlign w:val="center"/>
            <w:hideMark/>
          </w:tcPr>
          <w:p w14:paraId="541CD5FC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+−0</w:t>
            </w:r>
          </w:p>
        </w:tc>
        <w:tc>
          <w:tcPr>
            <w:tcW w:w="1000" w:type="pct"/>
            <w:noWrap/>
            <w:vAlign w:val="center"/>
            <w:hideMark/>
          </w:tcPr>
          <w:p w14:paraId="7149FFCF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10</w:t>
            </w:r>
          </w:p>
        </w:tc>
        <w:tc>
          <w:tcPr>
            <w:tcW w:w="1000" w:type="pct"/>
            <w:noWrap/>
            <w:vAlign w:val="center"/>
            <w:hideMark/>
          </w:tcPr>
          <w:p w14:paraId="3EE78B2E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00" w:type="pct"/>
            <w:noWrap/>
            <w:vAlign w:val="center"/>
            <w:hideMark/>
          </w:tcPr>
          <w:p w14:paraId="53D33B9A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6</w:t>
            </w:r>
          </w:p>
        </w:tc>
      </w:tr>
      <w:tr w:rsidR="00426DAC" w:rsidRPr="00FC15F0" w14:paraId="299DA545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152D386D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1000" w:type="pct"/>
            <w:noWrap/>
            <w:vAlign w:val="center"/>
            <w:hideMark/>
          </w:tcPr>
          <w:p w14:paraId="02DA7216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−0−</w:t>
            </w:r>
          </w:p>
        </w:tc>
        <w:tc>
          <w:tcPr>
            <w:tcW w:w="1000" w:type="pct"/>
            <w:noWrap/>
            <w:vAlign w:val="center"/>
            <w:hideMark/>
          </w:tcPr>
          <w:p w14:paraId="11576A38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00" w:type="pct"/>
            <w:noWrap/>
            <w:vAlign w:val="center"/>
            <w:hideMark/>
          </w:tcPr>
          <w:p w14:paraId="6192B0F9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00" w:type="pct"/>
            <w:noWrap/>
            <w:vAlign w:val="center"/>
            <w:hideMark/>
          </w:tcPr>
          <w:p w14:paraId="539C2E00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26DAC" w:rsidRPr="00FC15F0" w14:paraId="50F6706A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1FDA17CB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1000" w:type="pct"/>
            <w:noWrap/>
            <w:vAlign w:val="center"/>
            <w:hideMark/>
          </w:tcPr>
          <w:p w14:paraId="0CCF846A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−0+</w:t>
            </w:r>
          </w:p>
        </w:tc>
        <w:tc>
          <w:tcPr>
            <w:tcW w:w="1000" w:type="pct"/>
            <w:noWrap/>
            <w:vAlign w:val="center"/>
            <w:hideMark/>
          </w:tcPr>
          <w:p w14:paraId="10179CCB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00" w:type="pct"/>
            <w:noWrap/>
            <w:vAlign w:val="center"/>
            <w:hideMark/>
          </w:tcPr>
          <w:p w14:paraId="74E6D9C1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00" w:type="pct"/>
            <w:noWrap/>
            <w:vAlign w:val="center"/>
            <w:hideMark/>
          </w:tcPr>
          <w:p w14:paraId="573CC24A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9</w:t>
            </w:r>
          </w:p>
        </w:tc>
      </w:tr>
      <w:tr w:rsidR="00426DAC" w:rsidRPr="00FC15F0" w14:paraId="32DFD00D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1943830E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1000" w:type="pct"/>
            <w:noWrap/>
            <w:vAlign w:val="center"/>
            <w:hideMark/>
          </w:tcPr>
          <w:p w14:paraId="4E075CD1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sz w:val="21"/>
                <w:szCs w:val="21"/>
              </w:rPr>
              <w:t>++0</w:t>
            </w:r>
          </w:p>
        </w:tc>
        <w:tc>
          <w:tcPr>
            <w:tcW w:w="1000" w:type="pct"/>
            <w:noWrap/>
            <w:vAlign w:val="center"/>
            <w:hideMark/>
          </w:tcPr>
          <w:p w14:paraId="0B80A8A1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10</w:t>
            </w:r>
          </w:p>
        </w:tc>
        <w:tc>
          <w:tcPr>
            <w:tcW w:w="1000" w:type="pct"/>
            <w:noWrap/>
            <w:vAlign w:val="center"/>
            <w:hideMark/>
          </w:tcPr>
          <w:p w14:paraId="61D1CEC6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000" w:type="pct"/>
            <w:noWrap/>
            <w:vAlign w:val="center"/>
            <w:hideMark/>
          </w:tcPr>
          <w:p w14:paraId="48F67B2A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6</w:t>
            </w:r>
          </w:p>
        </w:tc>
      </w:tr>
      <w:tr w:rsidR="00426DAC" w:rsidRPr="00FC15F0" w14:paraId="032F3A01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4F3D5BBD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10</w:t>
            </w:r>
          </w:p>
        </w:tc>
        <w:tc>
          <w:tcPr>
            <w:tcW w:w="1000" w:type="pct"/>
            <w:noWrap/>
            <w:vAlign w:val="center"/>
            <w:hideMark/>
          </w:tcPr>
          <w:p w14:paraId="7FF53367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0−−</w:t>
            </w:r>
          </w:p>
        </w:tc>
        <w:tc>
          <w:tcPr>
            <w:tcW w:w="1000" w:type="pct"/>
            <w:noWrap/>
            <w:vAlign w:val="center"/>
            <w:hideMark/>
          </w:tcPr>
          <w:p w14:paraId="7CC1FD23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5.5</w:t>
            </w:r>
          </w:p>
        </w:tc>
        <w:tc>
          <w:tcPr>
            <w:tcW w:w="1000" w:type="pct"/>
            <w:noWrap/>
            <w:vAlign w:val="center"/>
            <w:hideMark/>
          </w:tcPr>
          <w:p w14:paraId="39191855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00" w:type="pct"/>
            <w:noWrap/>
            <w:vAlign w:val="center"/>
            <w:hideMark/>
          </w:tcPr>
          <w:p w14:paraId="12C74F05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26DAC" w:rsidRPr="00FC15F0" w14:paraId="36E42060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45D0DAE8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11</w:t>
            </w:r>
          </w:p>
        </w:tc>
        <w:tc>
          <w:tcPr>
            <w:tcW w:w="1000" w:type="pct"/>
            <w:noWrap/>
            <w:vAlign w:val="center"/>
            <w:hideMark/>
          </w:tcPr>
          <w:p w14:paraId="786AC601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0</w:t>
            </w:r>
            <w:r w:rsidRPr="00DA220B">
              <w:rPr>
                <w:sz w:val="21"/>
                <w:szCs w:val="21"/>
              </w:rPr>
              <w:t>00</w:t>
            </w:r>
          </w:p>
        </w:tc>
        <w:tc>
          <w:tcPr>
            <w:tcW w:w="1000" w:type="pct"/>
            <w:noWrap/>
            <w:vAlign w:val="center"/>
            <w:hideMark/>
          </w:tcPr>
          <w:p w14:paraId="333B0F66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5.5</w:t>
            </w:r>
          </w:p>
        </w:tc>
        <w:tc>
          <w:tcPr>
            <w:tcW w:w="1000" w:type="pct"/>
            <w:noWrap/>
            <w:vAlign w:val="center"/>
            <w:hideMark/>
          </w:tcPr>
          <w:p w14:paraId="7BCA796B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00" w:type="pct"/>
            <w:noWrap/>
            <w:vAlign w:val="center"/>
            <w:hideMark/>
          </w:tcPr>
          <w:p w14:paraId="21A0F502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6</w:t>
            </w:r>
          </w:p>
        </w:tc>
      </w:tr>
      <w:tr w:rsidR="00426DAC" w:rsidRPr="00FC15F0" w14:paraId="5ACDA694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68BAC3C3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12</w:t>
            </w:r>
          </w:p>
        </w:tc>
        <w:tc>
          <w:tcPr>
            <w:tcW w:w="1000" w:type="pct"/>
            <w:noWrap/>
            <w:vAlign w:val="center"/>
            <w:hideMark/>
          </w:tcPr>
          <w:p w14:paraId="5FF4F537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−+0</w:t>
            </w:r>
          </w:p>
        </w:tc>
        <w:tc>
          <w:tcPr>
            <w:tcW w:w="1000" w:type="pct"/>
            <w:noWrap/>
            <w:vAlign w:val="center"/>
            <w:hideMark/>
          </w:tcPr>
          <w:p w14:paraId="537035F7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00" w:type="pct"/>
            <w:noWrap/>
            <w:vAlign w:val="center"/>
            <w:hideMark/>
          </w:tcPr>
          <w:p w14:paraId="12D32FA8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000" w:type="pct"/>
            <w:noWrap/>
            <w:vAlign w:val="center"/>
            <w:hideMark/>
          </w:tcPr>
          <w:p w14:paraId="4AD7FB39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6</w:t>
            </w:r>
          </w:p>
        </w:tc>
      </w:tr>
      <w:tr w:rsidR="00426DAC" w:rsidRPr="00FC15F0" w14:paraId="681AD826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1E7C52AF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13</w:t>
            </w:r>
          </w:p>
        </w:tc>
        <w:tc>
          <w:tcPr>
            <w:tcW w:w="1000" w:type="pct"/>
            <w:noWrap/>
            <w:vAlign w:val="center"/>
            <w:hideMark/>
          </w:tcPr>
          <w:p w14:paraId="227CD207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+0+</w:t>
            </w:r>
          </w:p>
        </w:tc>
        <w:tc>
          <w:tcPr>
            <w:tcW w:w="1000" w:type="pct"/>
            <w:noWrap/>
            <w:vAlign w:val="center"/>
            <w:hideMark/>
          </w:tcPr>
          <w:p w14:paraId="299210D7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10</w:t>
            </w:r>
          </w:p>
        </w:tc>
        <w:tc>
          <w:tcPr>
            <w:tcW w:w="1000" w:type="pct"/>
            <w:noWrap/>
            <w:vAlign w:val="center"/>
            <w:hideMark/>
          </w:tcPr>
          <w:p w14:paraId="639CC7B8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000" w:type="pct"/>
            <w:noWrap/>
            <w:vAlign w:val="center"/>
            <w:hideMark/>
          </w:tcPr>
          <w:p w14:paraId="10A6BFDA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9</w:t>
            </w:r>
          </w:p>
        </w:tc>
      </w:tr>
      <w:tr w:rsidR="00426DAC" w:rsidRPr="00FC15F0" w14:paraId="7E78E060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68E30E5B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14</w:t>
            </w:r>
          </w:p>
        </w:tc>
        <w:tc>
          <w:tcPr>
            <w:tcW w:w="1000" w:type="pct"/>
            <w:noWrap/>
            <w:vAlign w:val="center"/>
            <w:hideMark/>
          </w:tcPr>
          <w:p w14:paraId="69AAB01E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0+−</w:t>
            </w:r>
          </w:p>
        </w:tc>
        <w:tc>
          <w:tcPr>
            <w:tcW w:w="1000" w:type="pct"/>
            <w:noWrap/>
            <w:vAlign w:val="center"/>
            <w:hideMark/>
          </w:tcPr>
          <w:p w14:paraId="543360CA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5.5</w:t>
            </w:r>
          </w:p>
        </w:tc>
        <w:tc>
          <w:tcPr>
            <w:tcW w:w="1000" w:type="pct"/>
            <w:noWrap/>
            <w:vAlign w:val="center"/>
            <w:hideMark/>
          </w:tcPr>
          <w:p w14:paraId="521502D1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000" w:type="pct"/>
            <w:noWrap/>
            <w:vAlign w:val="center"/>
            <w:hideMark/>
          </w:tcPr>
          <w:p w14:paraId="0B19F92D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426DAC" w:rsidRPr="00FC15F0" w14:paraId="7B1FC5C4" w14:textId="77777777" w:rsidTr="002B5334">
        <w:trPr>
          <w:trHeight w:val="454"/>
        </w:trPr>
        <w:tc>
          <w:tcPr>
            <w:tcW w:w="1000" w:type="pct"/>
            <w:noWrap/>
            <w:vAlign w:val="center"/>
            <w:hideMark/>
          </w:tcPr>
          <w:p w14:paraId="7E44C971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15</w:t>
            </w:r>
          </w:p>
        </w:tc>
        <w:tc>
          <w:tcPr>
            <w:tcW w:w="1000" w:type="pct"/>
            <w:noWrap/>
            <w:vAlign w:val="center"/>
            <w:hideMark/>
          </w:tcPr>
          <w:p w14:paraId="2FF0FCF2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0−+</w:t>
            </w:r>
          </w:p>
        </w:tc>
        <w:tc>
          <w:tcPr>
            <w:tcW w:w="1000" w:type="pct"/>
            <w:noWrap/>
            <w:vAlign w:val="center"/>
            <w:hideMark/>
          </w:tcPr>
          <w:p w14:paraId="4B24A45C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5.5</w:t>
            </w:r>
          </w:p>
        </w:tc>
        <w:tc>
          <w:tcPr>
            <w:tcW w:w="1000" w:type="pct"/>
            <w:noWrap/>
            <w:vAlign w:val="center"/>
            <w:hideMark/>
          </w:tcPr>
          <w:p w14:paraId="57C22C18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00" w:type="pct"/>
            <w:noWrap/>
            <w:vAlign w:val="center"/>
            <w:hideMark/>
          </w:tcPr>
          <w:p w14:paraId="4F228A48" w14:textId="77777777" w:rsidR="00426DAC" w:rsidRPr="00DA220B" w:rsidRDefault="00426DAC" w:rsidP="002B5334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A220B">
              <w:rPr>
                <w:rFonts w:hint="eastAsia"/>
                <w:sz w:val="21"/>
                <w:szCs w:val="21"/>
              </w:rPr>
              <w:t>9</w:t>
            </w:r>
          </w:p>
        </w:tc>
      </w:tr>
    </w:tbl>
    <w:p w14:paraId="4D86F4A8" w14:textId="289D18AE" w:rsidR="00426DAC" w:rsidRDefault="00426DAC">
      <w:pPr>
        <w:rPr>
          <w:rFonts w:eastAsiaTheme="minorEastAsia"/>
        </w:rPr>
      </w:pPr>
    </w:p>
    <w:p w14:paraId="2DC89099" w14:textId="77777777" w:rsidR="00426DAC" w:rsidRDefault="00426DAC">
      <w:pPr>
        <w:widowControl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173F8632" w14:textId="5CED6804" w:rsidR="00426DAC" w:rsidRPr="00084742" w:rsidRDefault="00426DAC" w:rsidP="007B5036">
      <w:pPr>
        <w:spacing w:line="276" w:lineRule="auto"/>
        <w:rPr>
          <w:rFonts w:eastAsiaTheme="minorEastAsia"/>
        </w:rPr>
      </w:pPr>
      <w:r w:rsidRPr="00084742">
        <w:rPr>
          <w:b/>
          <w:bCs/>
        </w:rPr>
        <w:lastRenderedPageBreak/>
        <w:t xml:space="preserve">Table </w:t>
      </w:r>
      <w:r w:rsidR="002163D8" w:rsidRPr="00084742">
        <w:rPr>
          <w:b/>
          <w:bCs/>
        </w:rPr>
        <w:t>S</w:t>
      </w:r>
      <w:r w:rsidR="00084742" w:rsidRPr="00084742">
        <w:rPr>
          <w:b/>
          <w:bCs/>
        </w:rPr>
        <w:t>7</w:t>
      </w:r>
      <w:r w:rsidRPr="00084742">
        <w:rPr>
          <w:b/>
          <w:bCs/>
        </w:rPr>
        <w:t>.</w:t>
      </w:r>
      <w:r w:rsidRPr="00084742">
        <w:t xml:space="preserve"> ANOVA results for the Response Surface Quadratic model after variable normalization.</w:t>
      </w:r>
    </w:p>
    <w:tbl>
      <w:tblPr>
        <w:tblStyle w:val="a4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8"/>
        <w:gridCol w:w="919"/>
        <w:gridCol w:w="1888"/>
        <w:gridCol w:w="1767"/>
        <w:gridCol w:w="1251"/>
        <w:gridCol w:w="869"/>
      </w:tblGrid>
      <w:tr w:rsidR="00426DAC" w:rsidRPr="005079E0" w14:paraId="1861A031" w14:textId="77777777" w:rsidTr="002B5334">
        <w:trPr>
          <w:trHeight w:val="454"/>
        </w:trPr>
        <w:tc>
          <w:tcPr>
            <w:tcW w:w="1072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B0BE016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I</w:t>
            </w:r>
            <w:r w:rsidRPr="005079E0">
              <w:rPr>
                <w:rFonts w:cs="Times New Roman"/>
                <w:sz w:val="21"/>
                <w:szCs w:val="21"/>
              </w:rPr>
              <w:t>tem</w:t>
            </w:r>
          </w:p>
        </w:tc>
        <w:tc>
          <w:tcPr>
            <w:tcW w:w="539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11A0A77A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df</w:t>
            </w:r>
          </w:p>
        </w:tc>
        <w:tc>
          <w:tcPr>
            <w:tcW w:w="1108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5B45B3F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Sum of squares</w:t>
            </w:r>
          </w:p>
        </w:tc>
        <w:tc>
          <w:tcPr>
            <w:tcW w:w="103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169B06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>
              <w:rPr>
                <w:rFonts w:eastAsiaTheme="minorEastAsia" w:cs="Times New Roman" w:hint="eastAsia"/>
                <w:sz w:val="21"/>
                <w:szCs w:val="21"/>
              </w:rPr>
              <w:t>M</w:t>
            </w:r>
            <w:r>
              <w:rPr>
                <w:rFonts w:eastAsiaTheme="minorEastAsia" w:cs="Times New Roman"/>
                <w:sz w:val="21"/>
                <w:szCs w:val="21"/>
              </w:rPr>
              <w:t>ean square</w:t>
            </w:r>
          </w:p>
        </w:tc>
        <w:tc>
          <w:tcPr>
            <w:tcW w:w="734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2A45EBCE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F</w:t>
            </w:r>
            <w:r w:rsidRPr="005079E0">
              <w:rPr>
                <w:rFonts w:eastAsiaTheme="minorEastAsia" w:cs="Times New Roman"/>
                <w:sz w:val="21"/>
                <w:szCs w:val="21"/>
              </w:rPr>
              <w:t xml:space="preserve"> </w:t>
            </w:r>
            <w:r w:rsidRPr="005079E0">
              <w:rPr>
                <w:rFonts w:cs="Times New Roman"/>
                <w:sz w:val="21"/>
                <w:szCs w:val="21"/>
              </w:rPr>
              <w:t>Value</w:t>
            </w:r>
          </w:p>
        </w:tc>
        <w:tc>
          <w:tcPr>
            <w:tcW w:w="510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5774014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p-value</w:t>
            </w:r>
          </w:p>
        </w:tc>
      </w:tr>
      <w:tr w:rsidR="00426DAC" w:rsidRPr="005079E0" w14:paraId="03662D5B" w14:textId="77777777" w:rsidTr="002B5334">
        <w:trPr>
          <w:trHeight w:val="454"/>
        </w:trPr>
        <w:tc>
          <w:tcPr>
            <w:tcW w:w="5000" w:type="pct"/>
            <w:gridSpan w:val="6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</w:tcPr>
          <w:p w14:paraId="744B2F6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P removal</w:t>
            </w:r>
          </w:p>
        </w:tc>
      </w:tr>
      <w:tr w:rsidR="00426DAC" w:rsidRPr="005079E0" w14:paraId="544E3FA0" w14:textId="77777777" w:rsidTr="002B5334">
        <w:trPr>
          <w:trHeight w:val="454"/>
        </w:trPr>
        <w:tc>
          <w:tcPr>
            <w:tcW w:w="1072" w:type="pct"/>
            <w:tcBorders>
              <w:top w:val="single" w:sz="6" w:space="0" w:color="auto"/>
            </w:tcBorders>
            <w:noWrap/>
            <w:vAlign w:val="center"/>
          </w:tcPr>
          <w:p w14:paraId="01E6B2AF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Model</w:t>
            </w:r>
          </w:p>
        </w:tc>
        <w:tc>
          <w:tcPr>
            <w:tcW w:w="539" w:type="pct"/>
            <w:tcBorders>
              <w:top w:val="single" w:sz="6" w:space="0" w:color="auto"/>
            </w:tcBorders>
            <w:noWrap/>
            <w:vAlign w:val="center"/>
          </w:tcPr>
          <w:p w14:paraId="0A61A703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8</w:t>
            </w:r>
          </w:p>
        </w:tc>
        <w:tc>
          <w:tcPr>
            <w:tcW w:w="1108" w:type="pct"/>
            <w:tcBorders>
              <w:top w:val="single" w:sz="6" w:space="0" w:color="auto"/>
            </w:tcBorders>
            <w:noWrap/>
            <w:vAlign w:val="center"/>
          </w:tcPr>
          <w:p w14:paraId="5F50E3D9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12399.362</w:t>
            </w:r>
          </w:p>
        </w:tc>
        <w:tc>
          <w:tcPr>
            <w:tcW w:w="1037" w:type="pct"/>
            <w:tcBorders>
              <w:top w:val="single" w:sz="6" w:space="0" w:color="auto"/>
            </w:tcBorders>
            <w:vAlign w:val="center"/>
          </w:tcPr>
          <w:p w14:paraId="3D41F0C9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1549.92</w:t>
            </w:r>
          </w:p>
        </w:tc>
        <w:tc>
          <w:tcPr>
            <w:tcW w:w="734" w:type="pct"/>
            <w:tcBorders>
              <w:top w:val="single" w:sz="6" w:space="0" w:color="auto"/>
            </w:tcBorders>
            <w:noWrap/>
            <w:vAlign w:val="center"/>
          </w:tcPr>
          <w:p w14:paraId="25BF2E5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63.228</w:t>
            </w:r>
          </w:p>
        </w:tc>
        <w:tc>
          <w:tcPr>
            <w:tcW w:w="510" w:type="pct"/>
            <w:tcBorders>
              <w:top w:val="single" w:sz="6" w:space="0" w:color="auto"/>
            </w:tcBorders>
            <w:noWrap/>
            <w:vAlign w:val="center"/>
          </w:tcPr>
          <w:p w14:paraId="32612827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&lt;.0001</w:t>
            </w:r>
          </w:p>
        </w:tc>
      </w:tr>
      <w:tr w:rsidR="00426DAC" w:rsidRPr="005079E0" w14:paraId="15660A97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58EBC6B3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current(1,10)</w:t>
            </w:r>
          </w:p>
        </w:tc>
        <w:tc>
          <w:tcPr>
            <w:tcW w:w="539" w:type="pct"/>
            <w:noWrap/>
            <w:vAlign w:val="center"/>
            <w:hideMark/>
          </w:tcPr>
          <w:p w14:paraId="6832983E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78076CD8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3907.28</w:t>
            </w:r>
          </w:p>
        </w:tc>
        <w:tc>
          <w:tcPr>
            <w:tcW w:w="1037" w:type="pct"/>
            <w:vAlign w:val="center"/>
          </w:tcPr>
          <w:p w14:paraId="4FE79101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="等线" w:cs="Times New Roman"/>
                <w:color w:val="000000"/>
                <w:sz w:val="21"/>
                <w:szCs w:val="21"/>
              </w:rPr>
              <w:t>3907.28</w:t>
            </w:r>
          </w:p>
        </w:tc>
        <w:tc>
          <w:tcPr>
            <w:tcW w:w="734" w:type="pct"/>
            <w:noWrap/>
            <w:vAlign w:val="center"/>
            <w:hideMark/>
          </w:tcPr>
          <w:p w14:paraId="01B2BAFE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159.395</w:t>
            </w:r>
          </w:p>
        </w:tc>
        <w:tc>
          <w:tcPr>
            <w:tcW w:w="510" w:type="pct"/>
            <w:noWrap/>
            <w:vAlign w:val="center"/>
            <w:hideMark/>
          </w:tcPr>
          <w:p w14:paraId="40BC5DC4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&lt;.0001</w:t>
            </w:r>
          </w:p>
        </w:tc>
      </w:tr>
      <w:tr w:rsidR="00426DAC" w:rsidRPr="005079E0" w14:paraId="654D2E1C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06B0F9EE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feed rate(1,3)</w:t>
            </w:r>
          </w:p>
        </w:tc>
        <w:tc>
          <w:tcPr>
            <w:tcW w:w="539" w:type="pct"/>
            <w:noWrap/>
            <w:vAlign w:val="center"/>
            <w:hideMark/>
          </w:tcPr>
          <w:p w14:paraId="4E70E658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5C41915D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1158.008</w:t>
            </w:r>
          </w:p>
        </w:tc>
        <w:tc>
          <w:tcPr>
            <w:tcW w:w="1037" w:type="pct"/>
            <w:vAlign w:val="center"/>
          </w:tcPr>
          <w:p w14:paraId="5A727CFE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="等线" w:cs="Times New Roman"/>
                <w:color w:val="000000"/>
                <w:sz w:val="21"/>
                <w:szCs w:val="21"/>
              </w:rPr>
              <w:t>1158.008</w:t>
            </w:r>
          </w:p>
        </w:tc>
        <w:tc>
          <w:tcPr>
            <w:tcW w:w="734" w:type="pct"/>
            <w:noWrap/>
            <w:vAlign w:val="center"/>
            <w:hideMark/>
          </w:tcPr>
          <w:p w14:paraId="7531FECD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47.2402</w:t>
            </w:r>
          </w:p>
        </w:tc>
        <w:tc>
          <w:tcPr>
            <w:tcW w:w="510" w:type="pct"/>
            <w:noWrap/>
            <w:vAlign w:val="center"/>
            <w:hideMark/>
          </w:tcPr>
          <w:p w14:paraId="1A08F93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0.0005</w:t>
            </w:r>
          </w:p>
        </w:tc>
      </w:tr>
      <w:tr w:rsidR="00426DAC" w:rsidRPr="005079E0" w14:paraId="055BC556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5CEEC96D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pH(3,9)</w:t>
            </w:r>
          </w:p>
        </w:tc>
        <w:tc>
          <w:tcPr>
            <w:tcW w:w="539" w:type="pct"/>
            <w:noWrap/>
            <w:vAlign w:val="center"/>
            <w:hideMark/>
          </w:tcPr>
          <w:p w14:paraId="4FB251F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06FF0B69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3652.988</w:t>
            </w:r>
          </w:p>
        </w:tc>
        <w:tc>
          <w:tcPr>
            <w:tcW w:w="1037" w:type="pct"/>
            <w:vAlign w:val="center"/>
          </w:tcPr>
          <w:p w14:paraId="016561BD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="等线" w:cs="Times New Roman"/>
                <w:color w:val="000000"/>
                <w:sz w:val="21"/>
                <w:szCs w:val="21"/>
              </w:rPr>
              <w:t>3652.988</w:t>
            </w:r>
          </w:p>
        </w:tc>
        <w:tc>
          <w:tcPr>
            <w:tcW w:w="734" w:type="pct"/>
            <w:noWrap/>
            <w:vAlign w:val="center"/>
            <w:hideMark/>
          </w:tcPr>
          <w:p w14:paraId="296331AE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149.0213</w:t>
            </w:r>
          </w:p>
        </w:tc>
        <w:tc>
          <w:tcPr>
            <w:tcW w:w="510" w:type="pct"/>
            <w:noWrap/>
            <w:vAlign w:val="center"/>
            <w:hideMark/>
          </w:tcPr>
          <w:p w14:paraId="5D75A58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&lt;.0001</w:t>
            </w:r>
          </w:p>
        </w:tc>
      </w:tr>
      <w:tr w:rsidR="00426DAC" w:rsidRPr="005079E0" w14:paraId="3C82999D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2CAE2027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current*pH</w:t>
            </w:r>
          </w:p>
        </w:tc>
        <w:tc>
          <w:tcPr>
            <w:tcW w:w="539" w:type="pct"/>
            <w:noWrap/>
            <w:vAlign w:val="center"/>
            <w:hideMark/>
          </w:tcPr>
          <w:p w14:paraId="2F143C94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3664CD63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284.7656</w:t>
            </w:r>
          </w:p>
        </w:tc>
        <w:tc>
          <w:tcPr>
            <w:tcW w:w="1037" w:type="pct"/>
            <w:vAlign w:val="center"/>
          </w:tcPr>
          <w:p w14:paraId="54281DB7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="等线" w:cs="Times New Roman"/>
                <w:color w:val="000000"/>
                <w:sz w:val="21"/>
                <w:szCs w:val="21"/>
              </w:rPr>
              <w:t>284.766</w:t>
            </w:r>
          </w:p>
        </w:tc>
        <w:tc>
          <w:tcPr>
            <w:tcW w:w="734" w:type="pct"/>
            <w:noWrap/>
            <w:vAlign w:val="center"/>
            <w:hideMark/>
          </w:tcPr>
          <w:p w14:paraId="2208CBA6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11.6168</w:t>
            </w:r>
          </w:p>
        </w:tc>
        <w:tc>
          <w:tcPr>
            <w:tcW w:w="510" w:type="pct"/>
            <w:noWrap/>
            <w:vAlign w:val="center"/>
            <w:hideMark/>
          </w:tcPr>
          <w:p w14:paraId="467974CC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0.0143</w:t>
            </w:r>
          </w:p>
        </w:tc>
      </w:tr>
      <w:tr w:rsidR="00426DAC" w:rsidRPr="005079E0" w14:paraId="63061B5C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794BFE43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feed rate*pH</w:t>
            </w:r>
          </w:p>
        </w:tc>
        <w:tc>
          <w:tcPr>
            <w:tcW w:w="539" w:type="pct"/>
            <w:noWrap/>
            <w:vAlign w:val="center"/>
            <w:hideMark/>
          </w:tcPr>
          <w:p w14:paraId="7366558F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37ED4DA7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416.16</w:t>
            </w:r>
          </w:p>
        </w:tc>
        <w:tc>
          <w:tcPr>
            <w:tcW w:w="1037" w:type="pct"/>
            <w:vAlign w:val="center"/>
          </w:tcPr>
          <w:p w14:paraId="25C8DF81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="等线" w:cs="Times New Roman"/>
                <w:color w:val="000000"/>
                <w:sz w:val="21"/>
                <w:szCs w:val="21"/>
              </w:rPr>
              <w:t>416.16</w:t>
            </w:r>
          </w:p>
        </w:tc>
        <w:tc>
          <w:tcPr>
            <w:tcW w:w="734" w:type="pct"/>
            <w:noWrap/>
            <w:vAlign w:val="center"/>
            <w:hideMark/>
          </w:tcPr>
          <w:p w14:paraId="2633178E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16.977</w:t>
            </w:r>
          </w:p>
        </w:tc>
        <w:tc>
          <w:tcPr>
            <w:tcW w:w="510" w:type="pct"/>
            <w:noWrap/>
            <w:vAlign w:val="center"/>
            <w:hideMark/>
          </w:tcPr>
          <w:p w14:paraId="111B6533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0.0062</w:t>
            </w:r>
          </w:p>
        </w:tc>
      </w:tr>
      <w:tr w:rsidR="00426DAC" w:rsidRPr="005079E0" w14:paraId="62FB4654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7C547D59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current*current</w:t>
            </w:r>
          </w:p>
        </w:tc>
        <w:tc>
          <w:tcPr>
            <w:tcW w:w="539" w:type="pct"/>
            <w:noWrap/>
            <w:vAlign w:val="center"/>
            <w:hideMark/>
          </w:tcPr>
          <w:p w14:paraId="5059B2DF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1C2FF273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209.5426</w:t>
            </w:r>
          </w:p>
        </w:tc>
        <w:tc>
          <w:tcPr>
            <w:tcW w:w="1037" w:type="pct"/>
            <w:vAlign w:val="center"/>
          </w:tcPr>
          <w:p w14:paraId="7674ECA8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="等线" w:cs="Times New Roman"/>
                <w:color w:val="000000"/>
                <w:sz w:val="21"/>
                <w:szCs w:val="21"/>
              </w:rPr>
              <w:t>209.543</w:t>
            </w:r>
          </w:p>
        </w:tc>
        <w:tc>
          <w:tcPr>
            <w:tcW w:w="734" w:type="pct"/>
            <w:noWrap/>
            <w:vAlign w:val="center"/>
            <w:hideMark/>
          </w:tcPr>
          <w:p w14:paraId="7EA7E2C9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8.5482</w:t>
            </w:r>
          </w:p>
        </w:tc>
        <w:tc>
          <w:tcPr>
            <w:tcW w:w="510" w:type="pct"/>
            <w:noWrap/>
            <w:vAlign w:val="center"/>
            <w:hideMark/>
          </w:tcPr>
          <w:p w14:paraId="09B43FA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0.0265</w:t>
            </w:r>
          </w:p>
        </w:tc>
      </w:tr>
      <w:tr w:rsidR="00426DAC" w:rsidRPr="005079E0" w14:paraId="5EC0B8CF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5CC60218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feed rate*feed rate</w:t>
            </w:r>
          </w:p>
        </w:tc>
        <w:tc>
          <w:tcPr>
            <w:tcW w:w="539" w:type="pct"/>
            <w:noWrap/>
            <w:vAlign w:val="center"/>
            <w:hideMark/>
          </w:tcPr>
          <w:p w14:paraId="334B3D0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68719F2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363.4078</w:t>
            </w:r>
          </w:p>
        </w:tc>
        <w:tc>
          <w:tcPr>
            <w:tcW w:w="1037" w:type="pct"/>
            <w:vAlign w:val="center"/>
          </w:tcPr>
          <w:p w14:paraId="69F41C18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="等线" w:cs="Times New Roman"/>
                <w:color w:val="000000"/>
                <w:sz w:val="21"/>
                <w:szCs w:val="21"/>
              </w:rPr>
              <w:t>363.408</w:t>
            </w:r>
          </w:p>
        </w:tc>
        <w:tc>
          <w:tcPr>
            <w:tcW w:w="734" w:type="pct"/>
            <w:noWrap/>
            <w:vAlign w:val="center"/>
            <w:hideMark/>
          </w:tcPr>
          <w:p w14:paraId="54E6BF00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14.825</w:t>
            </w:r>
          </w:p>
        </w:tc>
        <w:tc>
          <w:tcPr>
            <w:tcW w:w="510" w:type="pct"/>
            <w:noWrap/>
            <w:vAlign w:val="center"/>
            <w:hideMark/>
          </w:tcPr>
          <w:p w14:paraId="333A4DA0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0.0085</w:t>
            </w:r>
          </w:p>
        </w:tc>
      </w:tr>
      <w:tr w:rsidR="00426DAC" w:rsidRPr="005079E0" w14:paraId="4D54D28E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227EB431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pH*pH</w:t>
            </w:r>
          </w:p>
        </w:tc>
        <w:tc>
          <w:tcPr>
            <w:tcW w:w="539" w:type="pct"/>
            <w:noWrap/>
            <w:vAlign w:val="center"/>
            <w:hideMark/>
          </w:tcPr>
          <w:p w14:paraId="71D39137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5C76EDE1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2661.042</w:t>
            </w:r>
          </w:p>
        </w:tc>
        <w:tc>
          <w:tcPr>
            <w:tcW w:w="1037" w:type="pct"/>
            <w:vAlign w:val="center"/>
          </w:tcPr>
          <w:p w14:paraId="5990B72A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="等线" w:cs="Times New Roman"/>
                <w:color w:val="000000"/>
                <w:sz w:val="21"/>
                <w:szCs w:val="21"/>
              </w:rPr>
              <w:t>2661.042</w:t>
            </w:r>
          </w:p>
        </w:tc>
        <w:tc>
          <w:tcPr>
            <w:tcW w:w="734" w:type="pct"/>
            <w:noWrap/>
            <w:vAlign w:val="center"/>
            <w:hideMark/>
          </w:tcPr>
          <w:p w14:paraId="1FCFABB7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108.5555</w:t>
            </w:r>
          </w:p>
        </w:tc>
        <w:tc>
          <w:tcPr>
            <w:tcW w:w="510" w:type="pct"/>
            <w:noWrap/>
            <w:vAlign w:val="center"/>
            <w:hideMark/>
          </w:tcPr>
          <w:p w14:paraId="7CFB3CB4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&lt;.0001</w:t>
            </w:r>
          </w:p>
        </w:tc>
      </w:tr>
      <w:tr w:rsidR="00426DAC" w:rsidRPr="005079E0" w14:paraId="38762692" w14:textId="77777777" w:rsidTr="002B5334">
        <w:trPr>
          <w:trHeight w:val="454"/>
        </w:trPr>
        <w:tc>
          <w:tcPr>
            <w:tcW w:w="1072" w:type="pct"/>
            <w:noWrap/>
            <w:vAlign w:val="center"/>
          </w:tcPr>
          <w:p w14:paraId="4A1E7384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Error</w:t>
            </w:r>
          </w:p>
        </w:tc>
        <w:tc>
          <w:tcPr>
            <w:tcW w:w="539" w:type="pct"/>
            <w:noWrap/>
            <w:vAlign w:val="center"/>
          </w:tcPr>
          <w:p w14:paraId="0D42784E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6</w:t>
            </w:r>
          </w:p>
        </w:tc>
        <w:tc>
          <w:tcPr>
            <w:tcW w:w="1108" w:type="pct"/>
            <w:noWrap/>
            <w:vAlign w:val="center"/>
          </w:tcPr>
          <w:p w14:paraId="4A0E0AA6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147.079</w:t>
            </w:r>
          </w:p>
        </w:tc>
        <w:tc>
          <w:tcPr>
            <w:tcW w:w="1037" w:type="pct"/>
            <w:vAlign w:val="center"/>
          </w:tcPr>
          <w:p w14:paraId="17BB52A1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24.51</w:t>
            </w:r>
          </w:p>
        </w:tc>
        <w:tc>
          <w:tcPr>
            <w:tcW w:w="734" w:type="pct"/>
            <w:noWrap/>
            <w:vAlign w:val="center"/>
          </w:tcPr>
          <w:p w14:paraId="085DB98B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24.51</w:t>
            </w:r>
          </w:p>
        </w:tc>
        <w:tc>
          <w:tcPr>
            <w:tcW w:w="510" w:type="pct"/>
            <w:noWrap/>
            <w:vAlign w:val="center"/>
          </w:tcPr>
          <w:p w14:paraId="0EA3AED0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426DAC" w:rsidRPr="005079E0" w14:paraId="079CDA5E" w14:textId="77777777" w:rsidTr="002B5334">
        <w:trPr>
          <w:trHeight w:val="454"/>
        </w:trPr>
        <w:tc>
          <w:tcPr>
            <w:tcW w:w="1072" w:type="pct"/>
            <w:noWrap/>
            <w:vAlign w:val="center"/>
          </w:tcPr>
          <w:p w14:paraId="27B2940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R-Squared</w:t>
            </w:r>
          </w:p>
        </w:tc>
        <w:tc>
          <w:tcPr>
            <w:tcW w:w="1647" w:type="pct"/>
            <w:gridSpan w:val="2"/>
            <w:noWrap/>
            <w:vAlign w:val="center"/>
          </w:tcPr>
          <w:p w14:paraId="08E63E2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0.9882</w:t>
            </w:r>
          </w:p>
        </w:tc>
        <w:tc>
          <w:tcPr>
            <w:tcW w:w="1037" w:type="pct"/>
            <w:vAlign w:val="center"/>
          </w:tcPr>
          <w:p w14:paraId="03EAC43F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734" w:type="pct"/>
            <w:noWrap/>
            <w:vAlign w:val="center"/>
          </w:tcPr>
          <w:p w14:paraId="60775E3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10" w:type="pct"/>
            <w:noWrap/>
            <w:vAlign w:val="center"/>
          </w:tcPr>
          <w:p w14:paraId="5E65EF5E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426DAC" w:rsidRPr="005079E0" w14:paraId="334AD325" w14:textId="77777777" w:rsidTr="002B5334">
        <w:trPr>
          <w:trHeight w:val="454"/>
        </w:trPr>
        <w:tc>
          <w:tcPr>
            <w:tcW w:w="1072" w:type="pct"/>
            <w:noWrap/>
            <w:vAlign w:val="center"/>
          </w:tcPr>
          <w:p w14:paraId="27720D3C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Adj R-Squared</w:t>
            </w:r>
          </w:p>
        </w:tc>
        <w:tc>
          <w:tcPr>
            <w:tcW w:w="1647" w:type="pct"/>
            <w:gridSpan w:val="2"/>
            <w:noWrap/>
            <w:vAlign w:val="center"/>
          </w:tcPr>
          <w:p w14:paraId="5D727C67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0.9726</w:t>
            </w:r>
          </w:p>
        </w:tc>
        <w:tc>
          <w:tcPr>
            <w:tcW w:w="1037" w:type="pct"/>
            <w:vAlign w:val="center"/>
          </w:tcPr>
          <w:p w14:paraId="0C1B71CF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734" w:type="pct"/>
            <w:noWrap/>
            <w:vAlign w:val="center"/>
          </w:tcPr>
          <w:p w14:paraId="13E9C561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10" w:type="pct"/>
            <w:noWrap/>
            <w:vAlign w:val="center"/>
          </w:tcPr>
          <w:p w14:paraId="0A45D00A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426DAC" w:rsidRPr="005079E0" w14:paraId="7D8B7708" w14:textId="77777777" w:rsidTr="002B5334">
        <w:trPr>
          <w:trHeight w:val="454"/>
        </w:trPr>
        <w:tc>
          <w:tcPr>
            <w:tcW w:w="1072" w:type="pct"/>
            <w:tcBorders>
              <w:bottom w:val="single" w:sz="6" w:space="0" w:color="auto"/>
            </w:tcBorders>
            <w:noWrap/>
            <w:vAlign w:val="center"/>
          </w:tcPr>
          <w:p w14:paraId="5892FF2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RMSE</w:t>
            </w:r>
          </w:p>
        </w:tc>
        <w:tc>
          <w:tcPr>
            <w:tcW w:w="1647" w:type="pct"/>
            <w:gridSpan w:val="2"/>
            <w:tcBorders>
              <w:bottom w:val="single" w:sz="6" w:space="0" w:color="auto"/>
            </w:tcBorders>
            <w:noWrap/>
            <w:vAlign w:val="center"/>
          </w:tcPr>
          <w:p w14:paraId="1A53EE76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4.951</w:t>
            </w:r>
          </w:p>
        </w:tc>
        <w:tc>
          <w:tcPr>
            <w:tcW w:w="1037" w:type="pct"/>
            <w:tcBorders>
              <w:bottom w:val="single" w:sz="6" w:space="0" w:color="auto"/>
            </w:tcBorders>
            <w:vAlign w:val="center"/>
          </w:tcPr>
          <w:p w14:paraId="20EFF68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734" w:type="pct"/>
            <w:tcBorders>
              <w:bottom w:val="single" w:sz="6" w:space="0" w:color="auto"/>
            </w:tcBorders>
            <w:noWrap/>
            <w:vAlign w:val="center"/>
          </w:tcPr>
          <w:p w14:paraId="30D1E586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10" w:type="pct"/>
            <w:tcBorders>
              <w:bottom w:val="single" w:sz="6" w:space="0" w:color="auto"/>
            </w:tcBorders>
            <w:noWrap/>
            <w:vAlign w:val="center"/>
          </w:tcPr>
          <w:p w14:paraId="7F5F13E7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426DAC" w:rsidRPr="005079E0" w14:paraId="5B1611B7" w14:textId="77777777" w:rsidTr="002B5334">
        <w:trPr>
          <w:trHeight w:val="454"/>
        </w:trPr>
        <w:tc>
          <w:tcPr>
            <w:tcW w:w="5000" w:type="pct"/>
            <w:gridSpan w:val="6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6A626052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eastAsiaTheme="minorEastAsia" w:cs="Times New Roman" w:hint="eastAsia"/>
                <w:sz w:val="21"/>
                <w:szCs w:val="21"/>
              </w:rPr>
              <w:t>E</w:t>
            </w:r>
            <w:r>
              <w:rPr>
                <w:rFonts w:eastAsiaTheme="minorEastAsia" w:cs="Times New Roman"/>
                <w:sz w:val="21"/>
                <w:szCs w:val="21"/>
              </w:rPr>
              <w:t>lectrochemical energy consumption</w:t>
            </w:r>
          </w:p>
        </w:tc>
      </w:tr>
      <w:tr w:rsidR="00426DAC" w:rsidRPr="005079E0" w14:paraId="60CD4DBA" w14:textId="77777777" w:rsidTr="002B5334">
        <w:trPr>
          <w:trHeight w:val="454"/>
        </w:trPr>
        <w:tc>
          <w:tcPr>
            <w:tcW w:w="1072" w:type="pct"/>
            <w:tcBorders>
              <w:top w:val="single" w:sz="6" w:space="0" w:color="auto"/>
            </w:tcBorders>
            <w:noWrap/>
            <w:vAlign w:val="center"/>
          </w:tcPr>
          <w:p w14:paraId="78B270D8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Model</w:t>
            </w:r>
          </w:p>
        </w:tc>
        <w:tc>
          <w:tcPr>
            <w:tcW w:w="539" w:type="pct"/>
            <w:tcBorders>
              <w:top w:val="single" w:sz="6" w:space="0" w:color="auto"/>
            </w:tcBorders>
            <w:noWrap/>
            <w:vAlign w:val="center"/>
          </w:tcPr>
          <w:p w14:paraId="70A006BA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7</w:t>
            </w:r>
          </w:p>
        </w:tc>
        <w:tc>
          <w:tcPr>
            <w:tcW w:w="1108" w:type="pct"/>
            <w:tcBorders>
              <w:top w:val="single" w:sz="6" w:space="0" w:color="auto"/>
            </w:tcBorders>
            <w:noWrap/>
            <w:vAlign w:val="center"/>
          </w:tcPr>
          <w:p w14:paraId="462EFBF1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119045.48</w:t>
            </w:r>
          </w:p>
        </w:tc>
        <w:tc>
          <w:tcPr>
            <w:tcW w:w="1037" w:type="pct"/>
            <w:tcBorders>
              <w:top w:val="single" w:sz="6" w:space="0" w:color="auto"/>
            </w:tcBorders>
            <w:vAlign w:val="center"/>
          </w:tcPr>
          <w:p w14:paraId="13841576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17006.5</w:t>
            </w:r>
          </w:p>
        </w:tc>
        <w:tc>
          <w:tcPr>
            <w:tcW w:w="734" w:type="pct"/>
            <w:tcBorders>
              <w:top w:val="single" w:sz="6" w:space="0" w:color="auto"/>
            </w:tcBorders>
            <w:noWrap/>
            <w:vAlign w:val="center"/>
          </w:tcPr>
          <w:p w14:paraId="4D37F93A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6.8655</w:t>
            </w:r>
          </w:p>
        </w:tc>
        <w:tc>
          <w:tcPr>
            <w:tcW w:w="510" w:type="pct"/>
            <w:tcBorders>
              <w:top w:val="single" w:sz="6" w:space="0" w:color="auto"/>
            </w:tcBorders>
            <w:noWrap/>
            <w:vAlign w:val="center"/>
          </w:tcPr>
          <w:p w14:paraId="77610A19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0.0105</w:t>
            </w:r>
          </w:p>
        </w:tc>
      </w:tr>
      <w:tr w:rsidR="00426DAC" w:rsidRPr="005079E0" w14:paraId="707CE2C5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3F2BC118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current(1,10)</w:t>
            </w:r>
          </w:p>
        </w:tc>
        <w:tc>
          <w:tcPr>
            <w:tcW w:w="539" w:type="pct"/>
            <w:noWrap/>
            <w:vAlign w:val="center"/>
            <w:hideMark/>
          </w:tcPr>
          <w:p w14:paraId="0C9B9E79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491B38E3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12402.34</w:t>
            </w:r>
          </w:p>
        </w:tc>
        <w:tc>
          <w:tcPr>
            <w:tcW w:w="1037" w:type="pct"/>
            <w:noWrap/>
            <w:vAlign w:val="center"/>
            <w:hideMark/>
          </w:tcPr>
          <w:p w14:paraId="34622765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12402.34</w:t>
            </w:r>
          </w:p>
        </w:tc>
        <w:tc>
          <w:tcPr>
            <w:tcW w:w="734" w:type="pct"/>
            <w:noWrap/>
            <w:vAlign w:val="center"/>
            <w:hideMark/>
          </w:tcPr>
          <w:p w14:paraId="348E19BF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5.0068</w:t>
            </w:r>
          </w:p>
        </w:tc>
        <w:tc>
          <w:tcPr>
            <w:tcW w:w="510" w:type="pct"/>
            <w:noWrap/>
            <w:vAlign w:val="center"/>
            <w:hideMark/>
          </w:tcPr>
          <w:p w14:paraId="4A7E75E0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0.0603</w:t>
            </w:r>
          </w:p>
        </w:tc>
      </w:tr>
      <w:tr w:rsidR="00426DAC" w:rsidRPr="005079E0" w14:paraId="11ADE910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02149BF4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feed rate(1,3)</w:t>
            </w:r>
          </w:p>
        </w:tc>
        <w:tc>
          <w:tcPr>
            <w:tcW w:w="539" w:type="pct"/>
            <w:noWrap/>
            <w:vAlign w:val="center"/>
            <w:hideMark/>
          </w:tcPr>
          <w:p w14:paraId="6BAF80D5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46EE5721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7928.553</w:t>
            </w:r>
          </w:p>
        </w:tc>
        <w:tc>
          <w:tcPr>
            <w:tcW w:w="1037" w:type="pct"/>
            <w:noWrap/>
            <w:vAlign w:val="center"/>
            <w:hideMark/>
          </w:tcPr>
          <w:p w14:paraId="40915F2F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7928.55</w:t>
            </w:r>
          </w:p>
        </w:tc>
        <w:tc>
          <w:tcPr>
            <w:tcW w:w="734" w:type="pct"/>
            <w:noWrap/>
            <w:vAlign w:val="center"/>
            <w:hideMark/>
          </w:tcPr>
          <w:p w14:paraId="23FD71E1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3.2007</w:t>
            </w:r>
          </w:p>
        </w:tc>
        <w:tc>
          <w:tcPr>
            <w:tcW w:w="510" w:type="pct"/>
            <w:noWrap/>
            <w:vAlign w:val="center"/>
            <w:hideMark/>
          </w:tcPr>
          <w:p w14:paraId="4D069C7B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0.1167</w:t>
            </w:r>
          </w:p>
        </w:tc>
      </w:tr>
      <w:tr w:rsidR="00426DAC" w:rsidRPr="005079E0" w14:paraId="34DBF0E4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57D2BE23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pH(3,9)</w:t>
            </w:r>
          </w:p>
        </w:tc>
        <w:tc>
          <w:tcPr>
            <w:tcW w:w="539" w:type="pct"/>
            <w:noWrap/>
            <w:vAlign w:val="center"/>
            <w:hideMark/>
          </w:tcPr>
          <w:p w14:paraId="4AD52ED0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6F71C331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47592.3</w:t>
            </w:r>
          </w:p>
        </w:tc>
        <w:tc>
          <w:tcPr>
            <w:tcW w:w="1037" w:type="pct"/>
            <w:noWrap/>
            <w:vAlign w:val="center"/>
            <w:hideMark/>
          </w:tcPr>
          <w:p w14:paraId="7A5A22A3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47592.3</w:t>
            </w:r>
          </w:p>
        </w:tc>
        <w:tc>
          <w:tcPr>
            <w:tcW w:w="734" w:type="pct"/>
            <w:noWrap/>
            <w:vAlign w:val="center"/>
            <w:hideMark/>
          </w:tcPr>
          <w:p w14:paraId="6EEFC085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19.2128</w:t>
            </w:r>
          </w:p>
        </w:tc>
        <w:tc>
          <w:tcPr>
            <w:tcW w:w="510" w:type="pct"/>
            <w:noWrap/>
            <w:vAlign w:val="center"/>
            <w:hideMark/>
          </w:tcPr>
          <w:p w14:paraId="7EB9B183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0.0032</w:t>
            </w:r>
          </w:p>
        </w:tc>
      </w:tr>
      <w:tr w:rsidR="00426DAC" w:rsidRPr="005079E0" w14:paraId="3538C1CC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74B52FDE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feed rate*pH</w:t>
            </w:r>
          </w:p>
        </w:tc>
        <w:tc>
          <w:tcPr>
            <w:tcW w:w="539" w:type="pct"/>
            <w:noWrap/>
            <w:vAlign w:val="center"/>
            <w:hideMark/>
          </w:tcPr>
          <w:p w14:paraId="65FA5E11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50F7AD48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6282.94</w:t>
            </w:r>
          </w:p>
        </w:tc>
        <w:tc>
          <w:tcPr>
            <w:tcW w:w="1037" w:type="pct"/>
            <w:noWrap/>
            <w:vAlign w:val="center"/>
            <w:hideMark/>
          </w:tcPr>
          <w:p w14:paraId="48BF8DB4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6282.94</w:t>
            </w:r>
          </w:p>
        </w:tc>
        <w:tc>
          <w:tcPr>
            <w:tcW w:w="734" w:type="pct"/>
            <w:noWrap/>
            <w:vAlign w:val="center"/>
            <w:hideMark/>
          </w:tcPr>
          <w:p w14:paraId="77AC1777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2.5364</w:t>
            </w:r>
          </w:p>
        </w:tc>
        <w:tc>
          <w:tcPr>
            <w:tcW w:w="510" w:type="pct"/>
            <w:noWrap/>
            <w:vAlign w:val="center"/>
            <w:hideMark/>
          </w:tcPr>
          <w:p w14:paraId="200D31B5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0.1553</w:t>
            </w:r>
          </w:p>
        </w:tc>
      </w:tr>
      <w:tr w:rsidR="00426DAC" w:rsidRPr="005079E0" w14:paraId="1CF624CC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5D6F8F2A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current*current</w:t>
            </w:r>
          </w:p>
        </w:tc>
        <w:tc>
          <w:tcPr>
            <w:tcW w:w="539" w:type="pct"/>
            <w:noWrap/>
            <w:vAlign w:val="center"/>
            <w:hideMark/>
          </w:tcPr>
          <w:p w14:paraId="1BD43938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37A3CF98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8718.093</w:t>
            </w:r>
          </w:p>
        </w:tc>
        <w:tc>
          <w:tcPr>
            <w:tcW w:w="1037" w:type="pct"/>
            <w:noWrap/>
            <w:vAlign w:val="center"/>
            <w:hideMark/>
          </w:tcPr>
          <w:p w14:paraId="225FC12E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8718.09</w:t>
            </w:r>
          </w:p>
        </w:tc>
        <w:tc>
          <w:tcPr>
            <w:tcW w:w="734" w:type="pct"/>
            <w:noWrap/>
            <w:vAlign w:val="center"/>
            <w:hideMark/>
          </w:tcPr>
          <w:p w14:paraId="4E82B5B6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3.5195</w:t>
            </w:r>
          </w:p>
        </w:tc>
        <w:tc>
          <w:tcPr>
            <w:tcW w:w="510" w:type="pct"/>
            <w:noWrap/>
            <w:vAlign w:val="center"/>
            <w:hideMark/>
          </w:tcPr>
          <w:p w14:paraId="0781E335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0.1028</w:t>
            </w:r>
          </w:p>
        </w:tc>
      </w:tr>
      <w:tr w:rsidR="00426DAC" w:rsidRPr="005079E0" w14:paraId="7797E497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29EE76F5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feed rate*feed rate</w:t>
            </w:r>
          </w:p>
        </w:tc>
        <w:tc>
          <w:tcPr>
            <w:tcW w:w="539" w:type="pct"/>
            <w:noWrap/>
            <w:vAlign w:val="center"/>
            <w:hideMark/>
          </w:tcPr>
          <w:p w14:paraId="3C566E78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5AD8C6C9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10644.83</w:t>
            </w:r>
          </w:p>
        </w:tc>
        <w:tc>
          <w:tcPr>
            <w:tcW w:w="1037" w:type="pct"/>
            <w:noWrap/>
            <w:vAlign w:val="center"/>
            <w:hideMark/>
          </w:tcPr>
          <w:p w14:paraId="494EFB04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10644.83</w:t>
            </w:r>
          </w:p>
        </w:tc>
        <w:tc>
          <w:tcPr>
            <w:tcW w:w="734" w:type="pct"/>
            <w:noWrap/>
            <w:vAlign w:val="center"/>
            <w:hideMark/>
          </w:tcPr>
          <w:p w14:paraId="760094CD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4.2973</w:t>
            </w:r>
          </w:p>
        </w:tc>
        <w:tc>
          <w:tcPr>
            <w:tcW w:w="510" w:type="pct"/>
            <w:noWrap/>
            <w:vAlign w:val="center"/>
            <w:hideMark/>
          </w:tcPr>
          <w:p w14:paraId="0F598033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0.0769</w:t>
            </w:r>
          </w:p>
        </w:tc>
      </w:tr>
      <w:tr w:rsidR="00426DAC" w:rsidRPr="005079E0" w14:paraId="01A33563" w14:textId="77777777" w:rsidTr="002B5334">
        <w:trPr>
          <w:trHeight w:val="454"/>
        </w:trPr>
        <w:tc>
          <w:tcPr>
            <w:tcW w:w="1072" w:type="pct"/>
            <w:noWrap/>
            <w:vAlign w:val="center"/>
            <w:hideMark/>
          </w:tcPr>
          <w:p w14:paraId="19295A50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pH*pH</w:t>
            </w:r>
          </w:p>
        </w:tc>
        <w:tc>
          <w:tcPr>
            <w:tcW w:w="539" w:type="pct"/>
            <w:noWrap/>
            <w:vAlign w:val="center"/>
            <w:hideMark/>
          </w:tcPr>
          <w:p w14:paraId="627A6070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108" w:type="pct"/>
            <w:noWrap/>
            <w:vAlign w:val="center"/>
            <w:hideMark/>
          </w:tcPr>
          <w:p w14:paraId="0BD29D6E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23823.65</w:t>
            </w:r>
          </w:p>
        </w:tc>
        <w:tc>
          <w:tcPr>
            <w:tcW w:w="1037" w:type="pct"/>
            <w:noWrap/>
            <w:vAlign w:val="center"/>
            <w:hideMark/>
          </w:tcPr>
          <w:p w14:paraId="29EE384A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23823.65</w:t>
            </w:r>
          </w:p>
        </w:tc>
        <w:tc>
          <w:tcPr>
            <w:tcW w:w="734" w:type="pct"/>
            <w:noWrap/>
            <w:vAlign w:val="center"/>
            <w:hideMark/>
          </w:tcPr>
          <w:p w14:paraId="32F2329E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9.6175</w:t>
            </w:r>
          </w:p>
        </w:tc>
        <w:tc>
          <w:tcPr>
            <w:tcW w:w="510" w:type="pct"/>
            <w:noWrap/>
            <w:vAlign w:val="center"/>
            <w:hideMark/>
          </w:tcPr>
          <w:p w14:paraId="108CB909" w14:textId="77777777" w:rsidR="00426DAC" w:rsidRPr="00A41913" w:rsidRDefault="00426DAC" w:rsidP="002B5334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</w:pPr>
            <w:r w:rsidRPr="00A41913">
              <w:rPr>
                <w:rFonts w:eastAsia="等线" w:cs="Times New Roman"/>
                <w:color w:val="000000"/>
                <w:kern w:val="0"/>
                <w:sz w:val="21"/>
                <w:szCs w:val="21"/>
              </w:rPr>
              <w:t>0.0173</w:t>
            </w:r>
          </w:p>
        </w:tc>
      </w:tr>
      <w:tr w:rsidR="00426DAC" w:rsidRPr="005079E0" w14:paraId="6FC59D96" w14:textId="77777777" w:rsidTr="002B5334">
        <w:trPr>
          <w:trHeight w:val="454"/>
        </w:trPr>
        <w:tc>
          <w:tcPr>
            <w:tcW w:w="1072" w:type="pct"/>
            <w:noWrap/>
            <w:vAlign w:val="center"/>
          </w:tcPr>
          <w:p w14:paraId="6D43C365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Error</w:t>
            </w:r>
          </w:p>
        </w:tc>
        <w:tc>
          <w:tcPr>
            <w:tcW w:w="539" w:type="pct"/>
            <w:noWrap/>
            <w:vAlign w:val="center"/>
          </w:tcPr>
          <w:p w14:paraId="5BABEEE1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7</w:t>
            </w:r>
          </w:p>
        </w:tc>
        <w:tc>
          <w:tcPr>
            <w:tcW w:w="1108" w:type="pct"/>
            <w:noWrap/>
            <w:vAlign w:val="center"/>
          </w:tcPr>
          <w:p w14:paraId="6DF81669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17339.76</w:t>
            </w:r>
          </w:p>
        </w:tc>
        <w:tc>
          <w:tcPr>
            <w:tcW w:w="1037" w:type="pct"/>
            <w:vAlign w:val="center"/>
          </w:tcPr>
          <w:p w14:paraId="6180B0D4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2477.1</w:t>
            </w:r>
          </w:p>
        </w:tc>
        <w:tc>
          <w:tcPr>
            <w:tcW w:w="734" w:type="pct"/>
            <w:noWrap/>
            <w:vAlign w:val="center"/>
          </w:tcPr>
          <w:p w14:paraId="210CAA6E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10" w:type="pct"/>
            <w:noWrap/>
            <w:vAlign w:val="center"/>
          </w:tcPr>
          <w:p w14:paraId="7DF309A3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426DAC" w:rsidRPr="005079E0" w14:paraId="54E5A03E" w14:textId="77777777" w:rsidTr="002B5334">
        <w:trPr>
          <w:trHeight w:val="454"/>
        </w:trPr>
        <w:tc>
          <w:tcPr>
            <w:tcW w:w="1072" w:type="pct"/>
            <w:noWrap/>
            <w:vAlign w:val="center"/>
          </w:tcPr>
          <w:p w14:paraId="0B3B6893" w14:textId="77777777" w:rsidR="00426DAC" w:rsidRPr="005079E0" w:rsidRDefault="00426DAC" w:rsidP="002B5334">
            <w:pPr>
              <w:spacing w:line="240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R-Squared</w:t>
            </w:r>
          </w:p>
        </w:tc>
        <w:tc>
          <w:tcPr>
            <w:tcW w:w="1647" w:type="pct"/>
            <w:gridSpan w:val="2"/>
            <w:noWrap/>
            <w:vAlign w:val="center"/>
          </w:tcPr>
          <w:p w14:paraId="0127843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0.8728</w:t>
            </w:r>
          </w:p>
        </w:tc>
        <w:tc>
          <w:tcPr>
            <w:tcW w:w="1037" w:type="pct"/>
            <w:vAlign w:val="center"/>
          </w:tcPr>
          <w:p w14:paraId="6408811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734" w:type="pct"/>
            <w:noWrap/>
            <w:vAlign w:val="center"/>
          </w:tcPr>
          <w:p w14:paraId="354CDE91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10" w:type="pct"/>
            <w:noWrap/>
            <w:vAlign w:val="center"/>
          </w:tcPr>
          <w:p w14:paraId="6103411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426DAC" w:rsidRPr="005079E0" w14:paraId="01A62779" w14:textId="77777777" w:rsidTr="002B5334">
        <w:trPr>
          <w:trHeight w:val="454"/>
        </w:trPr>
        <w:tc>
          <w:tcPr>
            <w:tcW w:w="1072" w:type="pct"/>
            <w:noWrap/>
            <w:vAlign w:val="center"/>
          </w:tcPr>
          <w:p w14:paraId="084158E6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cs="Times New Roman"/>
                <w:sz w:val="21"/>
                <w:szCs w:val="21"/>
              </w:rPr>
              <w:t>Adj R-Squared</w:t>
            </w:r>
          </w:p>
        </w:tc>
        <w:tc>
          <w:tcPr>
            <w:tcW w:w="1647" w:type="pct"/>
            <w:gridSpan w:val="2"/>
            <w:noWrap/>
            <w:vAlign w:val="center"/>
          </w:tcPr>
          <w:p w14:paraId="4DFC1205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0.7457</w:t>
            </w:r>
          </w:p>
        </w:tc>
        <w:tc>
          <w:tcPr>
            <w:tcW w:w="1037" w:type="pct"/>
            <w:vAlign w:val="center"/>
          </w:tcPr>
          <w:p w14:paraId="5A4C38EF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734" w:type="pct"/>
            <w:noWrap/>
            <w:vAlign w:val="center"/>
          </w:tcPr>
          <w:p w14:paraId="393110FA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10" w:type="pct"/>
            <w:noWrap/>
            <w:vAlign w:val="center"/>
          </w:tcPr>
          <w:p w14:paraId="2A650CB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426DAC" w:rsidRPr="005079E0" w14:paraId="692243BF" w14:textId="77777777" w:rsidTr="002B5334">
        <w:trPr>
          <w:trHeight w:val="454"/>
        </w:trPr>
        <w:tc>
          <w:tcPr>
            <w:tcW w:w="1072" w:type="pct"/>
            <w:noWrap/>
            <w:vAlign w:val="center"/>
          </w:tcPr>
          <w:p w14:paraId="5E44EFA6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RMSE</w:t>
            </w:r>
          </w:p>
        </w:tc>
        <w:tc>
          <w:tcPr>
            <w:tcW w:w="1647" w:type="pct"/>
            <w:gridSpan w:val="2"/>
            <w:noWrap/>
            <w:vAlign w:val="center"/>
          </w:tcPr>
          <w:p w14:paraId="15AA90F8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49.77</w:t>
            </w:r>
          </w:p>
        </w:tc>
        <w:tc>
          <w:tcPr>
            <w:tcW w:w="1037" w:type="pct"/>
            <w:vAlign w:val="center"/>
          </w:tcPr>
          <w:p w14:paraId="4B883AFB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734" w:type="pct"/>
            <w:noWrap/>
            <w:vAlign w:val="center"/>
          </w:tcPr>
          <w:p w14:paraId="444B9490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10" w:type="pct"/>
            <w:noWrap/>
            <w:vAlign w:val="center"/>
          </w:tcPr>
          <w:p w14:paraId="228F28F0" w14:textId="77777777" w:rsidR="00426DAC" w:rsidRPr="005079E0" w:rsidRDefault="00426DAC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</w:tbl>
    <w:p w14:paraId="628DD7F1" w14:textId="77777777" w:rsidR="00426DAC" w:rsidRDefault="00426DAC" w:rsidP="00426DAC">
      <w:pPr>
        <w:widowControl/>
        <w:spacing w:line="240" w:lineRule="auto"/>
        <w:jc w:val="left"/>
      </w:pPr>
      <w:r>
        <w:br w:type="page"/>
      </w:r>
    </w:p>
    <w:p w14:paraId="5D843AC7" w14:textId="3FEE62A2" w:rsidR="002163D8" w:rsidRDefault="002163D8" w:rsidP="002163D8">
      <w:r w:rsidRPr="00084742">
        <w:rPr>
          <w:b/>
          <w:bCs/>
        </w:rPr>
        <w:lastRenderedPageBreak/>
        <w:t>Table S</w:t>
      </w:r>
      <w:r w:rsidR="00084742" w:rsidRPr="00084742">
        <w:rPr>
          <w:b/>
          <w:bCs/>
        </w:rPr>
        <w:t>8</w:t>
      </w:r>
      <w:r w:rsidRPr="00084742">
        <w:rPr>
          <w:b/>
          <w:bCs/>
        </w:rPr>
        <w:t>.</w:t>
      </w:r>
      <w:r>
        <w:t xml:space="preserve"> Regression Coefficients of the Predicted Quadratic Polynomial</w:t>
      </w:r>
      <w:r>
        <w:rPr>
          <w:rFonts w:eastAsiaTheme="minorEastAsia" w:hint="eastAsia"/>
        </w:rPr>
        <w:t xml:space="preserve"> </w:t>
      </w:r>
      <w:r>
        <w:t>Model</w:t>
      </w:r>
    </w:p>
    <w:tbl>
      <w:tblPr>
        <w:tblStyle w:val="a4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4"/>
        <w:gridCol w:w="1602"/>
        <w:gridCol w:w="2494"/>
        <w:gridCol w:w="1121"/>
        <w:gridCol w:w="1271"/>
      </w:tblGrid>
      <w:tr w:rsidR="002163D8" w:rsidRPr="00C2743D" w14:paraId="3057D7EB" w14:textId="77777777" w:rsidTr="002B5334">
        <w:trPr>
          <w:trHeight w:val="454"/>
        </w:trPr>
        <w:tc>
          <w:tcPr>
            <w:tcW w:w="1193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34CFC8FF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eastAsia="宋体" w:cs="Times New Roman"/>
                <w:sz w:val="21"/>
                <w:szCs w:val="21"/>
              </w:rPr>
              <w:t>I</w:t>
            </w:r>
            <w:r w:rsidRPr="00C2743D">
              <w:rPr>
                <w:rFonts w:eastAsia="宋体" w:cs="Times New Roman"/>
                <w:sz w:val="21"/>
                <w:szCs w:val="21"/>
              </w:rPr>
              <w:t>tem</w:t>
            </w:r>
          </w:p>
        </w:tc>
        <w:tc>
          <w:tcPr>
            <w:tcW w:w="940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225EBD46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eastAsia="宋体" w:cs="Times New Roman"/>
                <w:sz w:val="21"/>
                <w:szCs w:val="21"/>
              </w:rPr>
              <w:t>Estimate</w:t>
            </w:r>
          </w:p>
        </w:tc>
        <w:tc>
          <w:tcPr>
            <w:tcW w:w="1463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278FE9B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eastAsia="宋体" w:cs="Times New Roman"/>
                <w:sz w:val="21"/>
                <w:szCs w:val="21"/>
              </w:rPr>
              <w:t>S</w:t>
            </w:r>
            <w:r w:rsidRPr="00C2743D">
              <w:rPr>
                <w:rFonts w:eastAsia="宋体" w:cs="Times New Roman"/>
                <w:sz w:val="21"/>
                <w:szCs w:val="21"/>
              </w:rPr>
              <w:t>tandard error</w:t>
            </w:r>
          </w:p>
        </w:tc>
        <w:tc>
          <w:tcPr>
            <w:tcW w:w="658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5705EFAA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eastAsia="宋体" w:cs="Times New Roman"/>
                <w:sz w:val="21"/>
                <w:szCs w:val="21"/>
              </w:rPr>
              <w:t>t value</w:t>
            </w:r>
          </w:p>
        </w:tc>
        <w:tc>
          <w:tcPr>
            <w:tcW w:w="746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19C832F6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eastAsia="宋体" w:cs="Times New Roman"/>
                <w:sz w:val="21"/>
                <w:szCs w:val="21"/>
              </w:rPr>
              <w:t>p value</w:t>
            </w:r>
          </w:p>
        </w:tc>
      </w:tr>
      <w:tr w:rsidR="002163D8" w:rsidRPr="00C2743D" w14:paraId="69E1E336" w14:textId="77777777" w:rsidTr="002B5334">
        <w:trPr>
          <w:trHeight w:val="454"/>
        </w:trPr>
        <w:tc>
          <w:tcPr>
            <w:tcW w:w="1193" w:type="pct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</w:tcPr>
          <w:p w14:paraId="35030FF7" w14:textId="77777777" w:rsidR="002163D8" w:rsidRPr="00C2743D" w:rsidRDefault="002163D8" w:rsidP="002B5334">
            <w:pPr>
              <w:spacing w:line="240" w:lineRule="auto"/>
              <w:jc w:val="center"/>
              <w:rPr>
                <w:rFonts w:eastAsia="宋体" w:cs="Times New Roman"/>
                <w:sz w:val="21"/>
                <w:szCs w:val="21"/>
              </w:rPr>
            </w:pPr>
            <w:r w:rsidRPr="005079E0">
              <w:rPr>
                <w:rFonts w:eastAsiaTheme="minorEastAsia" w:cs="Times New Roman"/>
                <w:sz w:val="21"/>
                <w:szCs w:val="21"/>
              </w:rPr>
              <w:t>P removal</w:t>
            </w:r>
          </w:p>
        </w:tc>
        <w:tc>
          <w:tcPr>
            <w:tcW w:w="940" w:type="pct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</w:tcPr>
          <w:p w14:paraId="5188360B" w14:textId="77777777" w:rsidR="002163D8" w:rsidRPr="00C2743D" w:rsidRDefault="002163D8" w:rsidP="002B5334">
            <w:pPr>
              <w:spacing w:line="24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463" w:type="pct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</w:tcPr>
          <w:p w14:paraId="718E307D" w14:textId="77777777" w:rsidR="002163D8" w:rsidRPr="00C2743D" w:rsidRDefault="002163D8" w:rsidP="002B5334">
            <w:pPr>
              <w:spacing w:line="24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658" w:type="pct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</w:tcPr>
          <w:p w14:paraId="76E72C35" w14:textId="77777777" w:rsidR="002163D8" w:rsidRPr="00C2743D" w:rsidRDefault="002163D8" w:rsidP="002B5334">
            <w:pPr>
              <w:spacing w:line="24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746" w:type="pct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</w:tcPr>
          <w:p w14:paraId="1D97F6C0" w14:textId="77777777" w:rsidR="002163D8" w:rsidRPr="00C2743D" w:rsidRDefault="002163D8" w:rsidP="002B5334">
            <w:pPr>
              <w:spacing w:line="24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2163D8" w:rsidRPr="00C2743D" w14:paraId="77DA459F" w14:textId="77777777" w:rsidTr="002B5334">
        <w:trPr>
          <w:trHeight w:val="454"/>
        </w:trPr>
        <w:tc>
          <w:tcPr>
            <w:tcW w:w="1193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19D6890D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eastAsia="宋体" w:cs="Times New Roman"/>
                <w:sz w:val="21"/>
                <w:szCs w:val="21"/>
              </w:rPr>
              <w:t>Intercept</w:t>
            </w:r>
          </w:p>
        </w:tc>
        <w:tc>
          <w:tcPr>
            <w:tcW w:w="940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565489EB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72.06667</w:t>
            </w:r>
          </w:p>
        </w:tc>
        <w:tc>
          <w:tcPr>
            <w:tcW w:w="1463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043BE02E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2.858507</w:t>
            </w:r>
          </w:p>
        </w:tc>
        <w:tc>
          <w:tcPr>
            <w:tcW w:w="658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0813F61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25.21</w:t>
            </w:r>
          </w:p>
        </w:tc>
        <w:tc>
          <w:tcPr>
            <w:tcW w:w="746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00D49EB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&lt;.0001</w:t>
            </w:r>
          </w:p>
        </w:tc>
      </w:tr>
      <w:tr w:rsidR="002163D8" w:rsidRPr="00C2743D" w14:paraId="474DA6F8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0BADCEDD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current(1,10)</w:t>
            </w:r>
          </w:p>
        </w:tc>
        <w:tc>
          <w:tcPr>
            <w:tcW w:w="940" w:type="pct"/>
            <w:noWrap/>
            <w:vAlign w:val="center"/>
            <w:hideMark/>
          </w:tcPr>
          <w:p w14:paraId="25E5BB1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22.1</w:t>
            </w:r>
          </w:p>
        </w:tc>
        <w:tc>
          <w:tcPr>
            <w:tcW w:w="1463" w:type="pct"/>
            <w:noWrap/>
            <w:vAlign w:val="center"/>
            <w:hideMark/>
          </w:tcPr>
          <w:p w14:paraId="79475424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1.750471</w:t>
            </w:r>
          </w:p>
        </w:tc>
        <w:tc>
          <w:tcPr>
            <w:tcW w:w="658" w:type="pct"/>
            <w:noWrap/>
            <w:vAlign w:val="center"/>
            <w:hideMark/>
          </w:tcPr>
          <w:p w14:paraId="4073F3C5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12.63</w:t>
            </w:r>
          </w:p>
        </w:tc>
        <w:tc>
          <w:tcPr>
            <w:tcW w:w="746" w:type="pct"/>
            <w:noWrap/>
            <w:vAlign w:val="center"/>
            <w:hideMark/>
          </w:tcPr>
          <w:p w14:paraId="3B5BAEC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&lt;.0001</w:t>
            </w:r>
          </w:p>
        </w:tc>
      </w:tr>
      <w:tr w:rsidR="002163D8" w:rsidRPr="00C2743D" w14:paraId="33AA9353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090B504A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feed rate(1,3)</w:t>
            </w:r>
          </w:p>
        </w:tc>
        <w:tc>
          <w:tcPr>
            <w:tcW w:w="940" w:type="pct"/>
            <w:noWrap/>
            <w:vAlign w:val="center"/>
            <w:hideMark/>
          </w:tcPr>
          <w:p w14:paraId="1213D25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-12.0313</w:t>
            </w:r>
          </w:p>
        </w:tc>
        <w:tc>
          <w:tcPr>
            <w:tcW w:w="1463" w:type="pct"/>
            <w:noWrap/>
            <w:vAlign w:val="center"/>
            <w:hideMark/>
          </w:tcPr>
          <w:p w14:paraId="1D793AEF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1.750471</w:t>
            </w:r>
          </w:p>
        </w:tc>
        <w:tc>
          <w:tcPr>
            <w:tcW w:w="658" w:type="pct"/>
            <w:noWrap/>
            <w:vAlign w:val="center"/>
            <w:hideMark/>
          </w:tcPr>
          <w:p w14:paraId="4ED6A8CF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-6.87</w:t>
            </w:r>
          </w:p>
        </w:tc>
        <w:tc>
          <w:tcPr>
            <w:tcW w:w="746" w:type="pct"/>
            <w:noWrap/>
            <w:vAlign w:val="center"/>
            <w:hideMark/>
          </w:tcPr>
          <w:p w14:paraId="1C16D9B4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0.0005</w:t>
            </w:r>
          </w:p>
        </w:tc>
      </w:tr>
      <w:tr w:rsidR="002163D8" w:rsidRPr="00C2743D" w14:paraId="27370960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31E2B530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pH(3,9)</w:t>
            </w:r>
          </w:p>
        </w:tc>
        <w:tc>
          <w:tcPr>
            <w:tcW w:w="940" w:type="pct"/>
            <w:noWrap/>
            <w:vAlign w:val="center"/>
            <w:hideMark/>
          </w:tcPr>
          <w:p w14:paraId="614DCAB4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21.36875</w:t>
            </w:r>
          </w:p>
        </w:tc>
        <w:tc>
          <w:tcPr>
            <w:tcW w:w="1463" w:type="pct"/>
            <w:noWrap/>
            <w:vAlign w:val="center"/>
            <w:hideMark/>
          </w:tcPr>
          <w:p w14:paraId="0066342F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1.750471</w:t>
            </w:r>
          </w:p>
        </w:tc>
        <w:tc>
          <w:tcPr>
            <w:tcW w:w="658" w:type="pct"/>
            <w:noWrap/>
            <w:vAlign w:val="center"/>
            <w:hideMark/>
          </w:tcPr>
          <w:p w14:paraId="6BECABEA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12.21</w:t>
            </w:r>
          </w:p>
        </w:tc>
        <w:tc>
          <w:tcPr>
            <w:tcW w:w="746" w:type="pct"/>
            <w:noWrap/>
            <w:vAlign w:val="center"/>
            <w:hideMark/>
          </w:tcPr>
          <w:p w14:paraId="718C1CBA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&lt;.0001</w:t>
            </w:r>
          </w:p>
        </w:tc>
      </w:tr>
      <w:tr w:rsidR="002163D8" w:rsidRPr="00C2743D" w14:paraId="05704C8D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056F80D2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current*pH</w:t>
            </w:r>
          </w:p>
        </w:tc>
        <w:tc>
          <w:tcPr>
            <w:tcW w:w="940" w:type="pct"/>
            <w:noWrap/>
            <w:vAlign w:val="center"/>
            <w:hideMark/>
          </w:tcPr>
          <w:p w14:paraId="21AD9CB5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8.4375</w:t>
            </w:r>
          </w:p>
        </w:tc>
        <w:tc>
          <w:tcPr>
            <w:tcW w:w="1463" w:type="pct"/>
            <w:noWrap/>
            <w:vAlign w:val="center"/>
            <w:hideMark/>
          </w:tcPr>
          <w:p w14:paraId="1C6189DF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2.47554</w:t>
            </w:r>
          </w:p>
        </w:tc>
        <w:tc>
          <w:tcPr>
            <w:tcW w:w="658" w:type="pct"/>
            <w:noWrap/>
            <w:vAlign w:val="center"/>
            <w:hideMark/>
          </w:tcPr>
          <w:p w14:paraId="64F2F9BD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3.41</w:t>
            </w:r>
          </w:p>
        </w:tc>
        <w:tc>
          <w:tcPr>
            <w:tcW w:w="746" w:type="pct"/>
            <w:noWrap/>
            <w:vAlign w:val="center"/>
            <w:hideMark/>
          </w:tcPr>
          <w:p w14:paraId="5863BDA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0.0143</w:t>
            </w:r>
          </w:p>
        </w:tc>
      </w:tr>
      <w:tr w:rsidR="002163D8" w:rsidRPr="00C2743D" w14:paraId="57F8E811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40356143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feed rate*pH</w:t>
            </w:r>
          </w:p>
        </w:tc>
        <w:tc>
          <w:tcPr>
            <w:tcW w:w="940" w:type="pct"/>
            <w:noWrap/>
            <w:vAlign w:val="center"/>
            <w:hideMark/>
          </w:tcPr>
          <w:p w14:paraId="5AE12F57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-10.2</w:t>
            </w:r>
          </w:p>
        </w:tc>
        <w:tc>
          <w:tcPr>
            <w:tcW w:w="1463" w:type="pct"/>
            <w:noWrap/>
            <w:vAlign w:val="center"/>
            <w:hideMark/>
          </w:tcPr>
          <w:p w14:paraId="0BE1FAF2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2.47554</w:t>
            </w:r>
          </w:p>
        </w:tc>
        <w:tc>
          <w:tcPr>
            <w:tcW w:w="658" w:type="pct"/>
            <w:noWrap/>
            <w:vAlign w:val="center"/>
            <w:hideMark/>
          </w:tcPr>
          <w:p w14:paraId="7764BD53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-4.12</w:t>
            </w:r>
          </w:p>
        </w:tc>
        <w:tc>
          <w:tcPr>
            <w:tcW w:w="746" w:type="pct"/>
            <w:noWrap/>
            <w:vAlign w:val="center"/>
            <w:hideMark/>
          </w:tcPr>
          <w:p w14:paraId="6EC007D2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0.0062</w:t>
            </w:r>
          </w:p>
        </w:tc>
      </w:tr>
      <w:tr w:rsidR="002163D8" w:rsidRPr="00C2743D" w14:paraId="5D9D465C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02EBB9D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current*current</w:t>
            </w:r>
          </w:p>
        </w:tc>
        <w:tc>
          <w:tcPr>
            <w:tcW w:w="940" w:type="pct"/>
            <w:noWrap/>
            <w:vAlign w:val="center"/>
            <w:hideMark/>
          </w:tcPr>
          <w:p w14:paraId="2845CCB1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-7.53333</w:t>
            </w:r>
          </w:p>
        </w:tc>
        <w:tc>
          <w:tcPr>
            <w:tcW w:w="1463" w:type="pct"/>
            <w:noWrap/>
            <w:vAlign w:val="center"/>
            <w:hideMark/>
          </w:tcPr>
          <w:p w14:paraId="18CA7CBF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2.576624</w:t>
            </w:r>
          </w:p>
        </w:tc>
        <w:tc>
          <w:tcPr>
            <w:tcW w:w="658" w:type="pct"/>
            <w:noWrap/>
            <w:vAlign w:val="center"/>
            <w:hideMark/>
          </w:tcPr>
          <w:p w14:paraId="2B2058B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-2.92</w:t>
            </w:r>
          </w:p>
        </w:tc>
        <w:tc>
          <w:tcPr>
            <w:tcW w:w="746" w:type="pct"/>
            <w:noWrap/>
            <w:vAlign w:val="center"/>
            <w:hideMark/>
          </w:tcPr>
          <w:p w14:paraId="12F86091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0.0265</w:t>
            </w:r>
          </w:p>
        </w:tc>
      </w:tr>
      <w:tr w:rsidR="002163D8" w:rsidRPr="00C2743D" w14:paraId="50D09A31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75A10D49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feed rate*feed rate</w:t>
            </w:r>
          </w:p>
        </w:tc>
        <w:tc>
          <w:tcPr>
            <w:tcW w:w="940" w:type="pct"/>
            <w:noWrap/>
            <w:vAlign w:val="center"/>
            <w:hideMark/>
          </w:tcPr>
          <w:p w14:paraId="3E87AFDE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-9.92083</w:t>
            </w:r>
          </w:p>
        </w:tc>
        <w:tc>
          <w:tcPr>
            <w:tcW w:w="1463" w:type="pct"/>
            <w:noWrap/>
            <w:vAlign w:val="center"/>
            <w:hideMark/>
          </w:tcPr>
          <w:p w14:paraId="7672A559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2.576624</w:t>
            </w:r>
          </w:p>
        </w:tc>
        <w:tc>
          <w:tcPr>
            <w:tcW w:w="658" w:type="pct"/>
            <w:noWrap/>
            <w:vAlign w:val="center"/>
            <w:hideMark/>
          </w:tcPr>
          <w:p w14:paraId="273E2F09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-3.85</w:t>
            </w:r>
          </w:p>
        </w:tc>
        <w:tc>
          <w:tcPr>
            <w:tcW w:w="746" w:type="pct"/>
            <w:noWrap/>
            <w:vAlign w:val="center"/>
            <w:hideMark/>
          </w:tcPr>
          <w:p w14:paraId="179F2EB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0.0085</w:t>
            </w:r>
          </w:p>
        </w:tc>
      </w:tr>
      <w:tr w:rsidR="002163D8" w:rsidRPr="00C2743D" w14:paraId="7F88D1B1" w14:textId="77777777" w:rsidTr="002B5334">
        <w:trPr>
          <w:trHeight w:val="454"/>
        </w:trPr>
        <w:tc>
          <w:tcPr>
            <w:tcW w:w="1193" w:type="pct"/>
            <w:tcBorders>
              <w:bottom w:val="single" w:sz="6" w:space="0" w:color="auto"/>
            </w:tcBorders>
            <w:noWrap/>
            <w:vAlign w:val="center"/>
            <w:hideMark/>
          </w:tcPr>
          <w:p w14:paraId="6DB836F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pH*pH</w:t>
            </w:r>
          </w:p>
        </w:tc>
        <w:tc>
          <w:tcPr>
            <w:tcW w:w="940" w:type="pct"/>
            <w:tcBorders>
              <w:bottom w:val="single" w:sz="6" w:space="0" w:color="auto"/>
            </w:tcBorders>
            <w:noWrap/>
            <w:vAlign w:val="center"/>
            <w:hideMark/>
          </w:tcPr>
          <w:p w14:paraId="4F21BAE2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-26.8458</w:t>
            </w:r>
          </w:p>
        </w:tc>
        <w:tc>
          <w:tcPr>
            <w:tcW w:w="1463" w:type="pct"/>
            <w:tcBorders>
              <w:bottom w:val="single" w:sz="6" w:space="0" w:color="auto"/>
            </w:tcBorders>
            <w:noWrap/>
            <w:vAlign w:val="center"/>
            <w:hideMark/>
          </w:tcPr>
          <w:p w14:paraId="5C0B546E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2.576624</w:t>
            </w:r>
          </w:p>
        </w:tc>
        <w:tc>
          <w:tcPr>
            <w:tcW w:w="658" w:type="pct"/>
            <w:tcBorders>
              <w:bottom w:val="single" w:sz="6" w:space="0" w:color="auto"/>
            </w:tcBorders>
            <w:noWrap/>
            <w:vAlign w:val="center"/>
            <w:hideMark/>
          </w:tcPr>
          <w:p w14:paraId="39B2E21E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-10.42</w:t>
            </w:r>
          </w:p>
        </w:tc>
        <w:tc>
          <w:tcPr>
            <w:tcW w:w="746" w:type="pct"/>
            <w:tcBorders>
              <w:bottom w:val="single" w:sz="6" w:space="0" w:color="auto"/>
            </w:tcBorders>
            <w:noWrap/>
            <w:vAlign w:val="center"/>
            <w:hideMark/>
          </w:tcPr>
          <w:p w14:paraId="1E9970CB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&lt;.0001</w:t>
            </w:r>
          </w:p>
        </w:tc>
      </w:tr>
      <w:tr w:rsidR="002163D8" w:rsidRPr="00C2743D" w14:paraId="116A98E5" w14:textId="77777777" w:rsidTr="002B5334">
        <w:trPr>
          <w:trHeight w:val="454"/>
        </w:trPr>
        <w:tc>
          <w:tcPr>
            <w:tcW w:w="2133" w:type="pct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  <w:hideMark/>
          </w:tcPr>
          <w:p w14:paraId="3EE16B1D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eastAsiaTheme="minorEastAsia" w:cs="Times New Roman" w:hint="eastAsia"/>
                <w:sz w:val="21"/>
                <w:szCs w:val="21"/>
              </w:rPr>
              <w:t>E</w:t>
            </w:r>
            <w:r>
              <w:rPr>
                <w:rFonts w:eastAsiaTheme="minorEastAsia" w:cs="Times New Roman"/>
                <w:sz w:val="21"/>
                <w:szCs w:val="21"/>
              </w:rPr>
              <w:t>lectrochemical energy consumption</w:t>
            </w:r>
          </w:p>
        </w:tc>
        <w:tc>
          <w:tcPr>
            <w:tcW w:w="1463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  <w:hideMark/>
          </w:tcPr>
          <w:p w14:paraId="68D6FC1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658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  <w:hideMark/>
          </w:tcPr>
          <w:p w14:paraId="1A920647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746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  <w:hideMark/>
          </w:tcPr>
          <w:p w14:paraId="6F07984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2163D8" w:rsidRPr="00C2743D" w14:paraId="70BBF988" w14:textId="77777777" w:rsidTr="002B5334">
        <w:trPr>
          <w:trHeight w:val="454"/>
        </w:trPr>
        <w:tc>
          <w:tcPr>
            <w:tcW w:w="1193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41783147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eastAsia="宋体" w:cs="Times New Roman"/>
                <w:sz w:val="21"/>
                <w:szCs w:val="21"/>
              </w:rPr>
              <w:t>Intercept</w:t>
            </w:r>
          </w:p>
        </w:tc>
        <w:tc>
          <w:tcPr>
            <w:tcW w:w="940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3B075173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44.53333</w:t>
            </w:r>
          </w:p>
        </w:tc>
        <w:tc>
          <w:tcPr>
            <w:tcW w:w="1463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22CC8EC2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28.73505</w:t>
            </w:r>
          </w:p>
        </w:tc>
        <w:tc>
          <w:tcPr>
            <w:tcW w:w="658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1C8D641F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1.55</w:t>
            </w:r>
          </w:p>
        </w:tc>
        <w:tc>
          <w:tcPr>
            <w:tcW w:w="746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7746C337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0.1651</w:t>
            </w:r>
          </w:p>
        </w:tc>
      </w:tr>
      <w:tr w:rsidR="002163D8" w:rsidRPr="00C2743D" w14:paraId="14E9681E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7660CD9D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current(1,10)</w:t>
            </w:r>
          </w:p>
        </w:tc>
        <w:tc>
          <w:tcPr>
            <w:tcW w:w="940" w:type="pct"/>
            <w:noWrap/>
            <w:vAlign w:val="center"/>
            <w:hideMark/>
          </w:tcPr>
          <w:p w14:paraId="7ABCFFEF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39.37375</w:t>
            </w:r>
          </w:p>
        </w:tc>
        <w:tc>
          <w:tcPr>
            <w:tcW w:w="1463" w:type="pct"/>
            <w:noWrap/>
            <w:vAlign w:val="center"/>
            <w:hideMark/>
          </w:tcPr>
          <w:p w14:paraId="3FB3766D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17.59655</w:t>
            </w:r>
          </w:p>
        </w:tc>
        <w:tc>
          <w:tcPr>
            <w:tcW w:w="658" w:type="pct"/>
            <w:noWrap/>
            <w:vAlign w:val="center"/>
            <w:hideMark/>
          </w:tcPr>
          <w:p w14:paraId="62D2FE26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2.24</w:t>
            </w:r>
          </w:p>
        </w:tc>
        <w:tc>
          <w:tcPr>
            <w:tcW w:w="746" w:type="pct"/>
            <w:noWrap/>
            <w:vAlign w:val="center"/>
            <w:hideMark/>
          </w:tcPr>
          <w:p w14:paraId="536CEDBE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0.0603</w:t>
            </w:r>
          </w:p>
        </w:tc>
      </w:tr>
      <w:tr w:rsidR="002163D8" w:rsidRPr="00C2743D" w14:paraId="7A05991A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594C156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feed rate(1,3)</w:t>
            </w:r>
          </w:p>
        </w:tc>
        <w:tc>
          <w:tcPr>
            <w:tcW w:w="940" w:type="pct"/>
            <w:noWrap/>
            <w:vAlign w:val="center"/>
            <w:hideMark/>
          </w:tcPr>
          <w:p w14:paraId="56DEB7D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-31.4813</w:t>
            </w:r>
          </w:p>
        </w:tc>
        <w:tc>
          <w:tcPr>
            <w:tcW w:w="1463" w:type="pct"/>
            <w:noWrap/>
            <w:vAlign w:val="center"/>
            <w:hideMark/>
          </w:tcPr>
          <w:p w14:paraId="394054C7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17.59655</w:t>
            </w:r>
          </w:p>
        </w:tc>
        <w:tc>
          <w:tcPr>
            <w:tcW w:w="658" w:type="pct"/>
            <w:noWrap/>
            <w:vAlign w:val="center"/>
            <w:hideMark/>
          </w:tcPr>
          <w:p w14:paraId="740138A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-1.79</w:t>
            </w:r>
          </w:p>
        </w:tc>
        <w:tc>
          <w:tcPr>
            <w:tcW w:w="746" w:type="pct"/>
            <w:noWrap/>
            <w:vAlign w:val="center"/>
            <w:hideMark/>
          </w:tcPr>
          <w:p w14:paraId="6DE80B47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0.1167</w:t>
            </w:r>
          </w:p>
        </w:tc>
      </w:tr>
      <w:tr w:rsidR="002163D8" w:rsidRPr="00C2743D" w14:paraId="659E2908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43CF7374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pH(3,9)</w:t>
            </w:r>
          </w:p>
        </w:tc>
        <w:tc>
          <w:tcPr>
            <w:tcW w:w="940" w:type="pct"/>
            <w:noWrap/>
            <w:vAlign w:val="center"/>
            <w:hideMark/>
          </w:tcPr>
          <w:p w14:paraId="088D107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-77.13</w:t>
            </w:r>
          </w:p>
        </w:tc>
        <w:tc>
          <w:tcPr>
            <w:tcW w:w="1463" w:type="pct"/>
            <w:noWrap/>
            <w:vAlign w:val="center"/>
            <w:hideMark/>
          </w:tcPr>
          <w:p w14:paraId="26BD9194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17.59655</w:t>
            </w:r>
          </w:p>
        </w:tc>
        <w:tc>
          <w:tcPr>
            <w:tcW w:w="658" w:type="pct"/>
            <w:noWrap/>
            <w:vAlign w:val="center"/>
            <w:hideMark/>
          </w:tcPr>
          <w:p w14:paraId="5186A744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-4.38</w:t>
            </w:r>
          </w:p>
        </w:tc>
        <w:tc>
          <w:tcPr>
            <w:tcW w:w="746" w:type="pct"/>
            <w:noWrap/>
            <w:vAlign w:val="center"/>
            <w:hideMark/>
          </w:tcPr>
          <w:p w14:paraId="35CBC700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0.0032</w:t>
            </w:r>
          </w:p>
        </w:tc>
      </w:tr>
      <w:tr w:rsidR="002163D8" w:rsidRPr="00C2743D" w14:paraId="7DBCAA17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7F99168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feed rate*pH</w:t>
            </w:r>
          </w:p>
        </w:tc>
        <w:tc>
          <w:tcPr>
            <w:tcW w:w="940" w:type="pct"/>
            <w:noWrap/>
            <w:vAlign w:val="center"/>
            <w:hideMark/>
          </w:tcPr>
          <w:p w14:paraId="2F025E90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39.6325</w:t>
            </w:r>
          </w:p>
        </w:tc>
        <w:tc>
          <w:tcPr>
            <w:tcW w:w="1463" w:type="pct"/>
            <w:noWrap/>
            <w:vAlign w:val="center"/>
            <w:hideMark/>
          </w:tcPr>
          <w:p w14:paraId="08F2773C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24.88528</w:t>
            </w:r>
          </w:p>
        </w:tc>
        <w:tc>
          <w:tcPr>
            <w:tcW w:w="658" w:type="pct"/>
            <w:noWrap/>
            <w:vAlign w:val="center"/>
            <w:hideMark/>
          </w:tcPr>
          <w:p w14:paraId="58D4DFC2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1.59</w:t>
            </w:r>
          </w:p>
        </w:tc>
        <w:tc>
          <w:tcPr>
            <w:tcW w:w="746" w:type="pct"/>
            <w:noWrap/>
            <w:vAlign w:val="center"/>
            <w:hideMark/>
          </w:tcPr>
          <w:p w14:paraId="799900B2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0.1553</w:t>
            </w:r>
          </w:p>
        </w:tc>
      </w:tr>
      <w:tr w:rsidR="002163D8" w:rsidRPr="00C2743D" w14:paraId="447AC143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49D63741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current*current</w:t>
            </w:r>
          </w:p>
        </w:tc>
        <w:tc>
          <w:tcPr>
            <w:tcW w:w="940" w:type="pct"/>
            <w:noWrap/>
            <w:vAlign w:val="center"/>
            <w:hideMark/>
          </w:tcPr>
          <w:p w14:paraId="3A129F0A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-48.5917</w:t>
            </w:r>
          </w:p>
        </w:tc>
        <w:tc>
          <w:tcPr>
            <w:tcW w:w="1463" w:type="pct"/>
            <w:noWrap/>
            <w:vAlign w:val="center"/>
            <w:hideMark/>
          </w:tcPr>
          <w:p w14:paraId="776C2815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25.90142</w:t>
            </w:r>
          </w:p>
        </w:tc>
        <w:tc>
          <w:tcPr>
            <w:tcW w:w="658" w:type="pct"/>
            <w:noWrap/>
            <w:vAlign w:val="center"/>
            <w:hideMark/>
          </w:tcPr>
          <w:p w14:paraId="0B4AAB96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-1.88</w:t>
            </w:r>
          </w:p>
        </w:tc>
        <w:tc>
          <w:tcPr>
            <w:tcW w:w="746" w:type="pct"/>
            <w:noWrap/>
            <w:vAlign w:val="center"/>
            <w:hideMark/>
          </w:tcPr>
          <w:p w14:paraId="4AA55A01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0.1028</w:t>
            </w:r>
          </w:p>
        </w:tc>
      </w:tr>
      <w:tr w:rsidR="002163D8" w:rsidRPr="00C2743D" w14:paraId="34E78E5F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34550C92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feed rate*feed rate</w:t>
            </w:r>
          </w:p>
        </w:tc>
        <w:tc>
          <w:tcPr>
            <w:tcW w:w="940" w:type="pct"/>
            <w:noWrap/>
            <w:vAlign w:val="center"/>
            <w:hideMark/>
          </w:tcPr>
          <w:p w14:paraId="3DCFFFBA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53.69333</w:t>
            </w:r>
          </w:p>
        </w:tc>
        <w:tc>
          <w:tcPr>
            <w:tcW w:w="1463" w:type="pct"/>
            <w:noWrap/>
            <w:vAlign w:val="center"/>
            <w:hideMark/>
          </w:tcPr>
          <w:p w14:paraId="6F924F5F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25.90142</w:t>
            </w:r>
          </w:p>
        </w:tc>
        <w:tc>
          <w:tcPr>
            <w:tcW w:w="658" w:type="pct"/>
            <w:noWrap/>
            <w:vAlign w:val="center"/>
            <w:hideMark/>
          </w:tcPr>
          <w:p w14:paraId="5AFBD051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2.07</w:t>
            </w:r>
          </w:p>
        </w:tc>
        <w:tc>
          <w:tcPr>
            <w:tcW w:w="746" w:type="pct"/>
            <w:noWrap/>
            <w:vAlign w:val="center"/>
            <w:hideMark/>
          </w:tcPr>
          <w:p w14:paraId="0973A758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0.0769</w:t>
            </w:r>
          </w:p>
        </w:tc>
      </w:tr>
      <w:tr w:rsidR="002163D8" w:rsidRPr="00C2743D" w14:paraId="5851E83A" w14:textId="77777777" w:rsidTr="002B5334">
        <w:trPr>
          <w:trHeight w:val="454"/>
        </w:trPr>
        <w:tc>
          <w:tcPr>
            <w:tcW w:w="1193" w:type="pct"/>
            <w:noWrap/>
            <w:vAlign w:val="center"/>
            <w:hideMark/>
          </w:tcPr>
          <w:p w14:paraId="324D9D37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pH*pH</w:t>
            </w:r>
          </w:p>
        </w:tc>
        <w:tc>
          <w:tcPr>
            <w:tcW w:w="940" w:type="pct"/>
            <w:noWrap/>
            <w:vAlign w:val="center"/>
            <w:hideMark/>
          </w:tcPr>
          <w:p w14:paraId="6695247D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80.32583</w:t>
            </w:r>
          </w:p>
        </w:tc>
        <w:tc>
          <w:tcPr>
            <w:tcW w:w="1463" w:type="pct"/>
            <w:noWrap/>
            <w:vAlign w:val="center"/>
            <w:hideMark/>
          </w:tcPr>
          <w:p w14:paraId="02A5C3A1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25.90142</w:t>
            </w:r>
          </w:p>
        </w:tc>
        <w:tc>
          <w:tcPr>
            <w:tcW w:w="658" w:type="pct"/>
            <w:noWrap/>
            <w:vAlign w:val="center"/>
            <w:hideMark/>
          </w:tcPr>
          <w:p w14:paraId="2C4EA067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3.1</w:t>
            </w:r>
          </w:p>
        </w:tc>
        <w:tc>
          <w:tcPr>
            <w:tcW w:w="746" w:type="pct"/>
            <w:noWrap/>
            <w:vAlign w:val="center"/>
            <w:hideMark/>
          </w:tcPr>
          <w:p w14:paraId="5F6C49A3" w14:textId="77777777" w:rsidR="002163D8" w:rsidRPr="00C2743D" w:rsidRDefault="002163D8" w:rsidP="002B5334">
            <w:pPr>
              <w:spacing w:line="24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2743D">
              <w:rPr>
                <w:rFonts w:cs="Times New Roman"/>
                <w:sz w:val="21"/>
                <w:szCs w:val="21"/>
              </w:rPr>
              <w:t>0.0173</w:t>
            </w:r>
          </w:p>
        </w:tc>
      </w:tr>
    </w:tbl>
    <w:p w14:paraId="5946D621" w14:textId="77777777" w:rsidR="002163D8" w:rsidRDefault="002163D8" w:rsidP="002163D8"/>
    <w:p w14:paraId="6A6465AA" w14:textId="77777777" w:rsidR="00703972" w:rsidRPr="006C5622" w:rsidRDefault="00703972">
      <w:pPr>
        <w:rPr>
          <w:rFonts w:eastAsiaTheme="minorEastAsia"/>
        </w:rPr>
      </w:pPr>
    </w:p>
    <w:sectPr w:rsidR="00703972" w:rsidRPr="006C56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D68DC" w14:textId="77777777" w:rsidR="00614A9F" w:rsidRDefault="00614A9F" w:rsidP="005B2C04">
      <w:pPr>
        <w:spacing w:line="240" w:lineRule="auto"/>
      </w:pPr>
      <w:r>
        <w:separator/>
      </w:r>
    </w:p>
  </w:endnote>
  <w:endnote w:type="continuationSeparator" w:id="0">
    <w:p w14:paraId="01608FE3" w14:textId="77777777" w:rsidR="00614A9F" w:rsidRDefault="00614A9F" w:rsidP="005B2C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5CEC8" w14:textId="77777777" w:rsidR="00614A9F" w:rsidRDefault="00614A9F" w:rsidP="005B2C04">
      <w:pPr>
        <w:spacing w:line="240" w:lineRule="auto"/>
      </w:pPr>
      <w:r>
        <w:separator/>
      </w:r>
    </w:p>
  </w:footnote>
  <w:footnote w:type="continuationSeparator" w:id="0">
    <w:p w14:paraId="5026B880" w14:textId="77777777" w:rsidR="00614A9F" w:rsidRDefault="00614A9F" w:rsidP="005B2C0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383"/>
    <w:rsid w:val="000220CB"/>
    <w:rsid w:val="000573A7"/>
    <w:rsid w:val="00084742"/>
    <w:rsid w:val="000A3238"/>
    <w:rsid w:val="00147D23"/>
    <w:rsid w:val="00180623"/>
    <w:rsid w:val="001B59DB"/>
    <w:rsid w:val="001E44BD"/>
    <w:rsid w:val="002163D8"/>
    <w:rsid w:val="00251FA1"/>
    <w:rsid w:val="002B5334"/>
    <w:rsid w:val="00302199"/>
    <w:rsid w:val="00416EC1"/>
    <w:rsid w:val="00426DAC"/>
    <w:rsid w:val="00472EC2"/>
    <w:rsid w:val="004C2AA3"/>
    <w:rsid w:val="004D1C98"/>
    <w:rsid w:val="00511B47"/>
    <w:rsid w:val="00516041"/>
    <w:rsid w:val="00527791"/>
    <w:rsid w:val="005449E2"/>
    <w:rsid w:val="005902E1"/>
    <w:rsid w:val="005B2C04"/>
    <w:rsid w:val="005C39EE"/>
    <w:rsid w:val="00611EFA"/>
    <w:rsid w:val="00614A9F"/>
    <w:rsid w:val="00617B97"/>
    <w:rsid w:val="00634E11"/>
    <w:rsid w:val="0068262E"/>
    <w:rsid w:val="006A03AB"/>
    <w:rsid w:val="006B7E70"/>
    <w:rsid w:val="006C5622"/>
    <w:rsid w:val="00703867"/>
    <w:rsid w:val="00703972"/>
    <w:rsid w:val="00737A21"/>
    <w:rsid w:val="007B5036"/>
    <w:rsid w:val="00837689"/>
    <w:rsid w:val="00894763"/>
    <w:rsid w:val="008D3929"/>
    <w:rsid w:val="0090472A"/>
    <w:rsid w:val="00905B56"/>
    <w:rsid w:val="00911FD7"/>
    <w:rsid w:val="0092557D"/>
    <w:rsid w:val="0094647C"/>
    <w:rsid w:val="009A27B6"/>
    <w:rsid w:val="00A15A88"/>
    <w:rsid w:val="00A257BB"/>
    <w:rsid w:val="00A2738E"/>
    <w:rsid w:val="00A667BE"/>
    <w:rsid w:val="00B151A0"/>
    <w:rsid w:val="00B70383"/>
    <w:rsid w:val="00D35CC5"/>
    <w:rsid w:val="00D6544B"/>
    <w:rsid w:val="00D87256"/>
    <w:rsid w:val="00DA220B"/>
    <w:rsid w:val="00E0300A"/>
    <w:rsid w:val="00E178D1"/>
    <w:rsid w:val="00ED03FD"/>
    <w:rsid w:val="00FC30BE"/>
    <w:rsid w:val="00FD7963"/>
    <w:rsid w:val="00FF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E4122"/>
  <w15:docId w15:val="{B0CDE18B-A68F-4FB8-BB67-C6D6B1BE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00A"/>
    <w:pPr>
      <w:widowControl w:val="0"/>
      <w:spacing w:line="480" w:lineRule="auto"/>
      <w:jc w:val="both"/>
    </w:pPr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2E1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Cs w:val="24"/>
    </w:rPr>
  </w:style>
  <w:style w:type="table" w:styleId="a4">
    <w:name w:val="Table Grid"/>
    <w:basedOn w:val="a1"/>
    <w:uiPriority w:val="39"/>
    <w:rsid w:val="00426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B2C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B2C04"/>
    <w:rPr>
      <w:rFonts w:ascii="Times New Roman" w:eastAsia="Times New Roman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B2C0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B2C04"/>
    <w:rPr>
      <w:rFonts w:ascii="Times New Roman" w:eastAsia="Times New Roman" w:hAnsi="Times New Roman"/>
      <w:sz w:val="18"/>
      <w:szCs w:val="18"/>
    </w:rPr>
  </w:style>
  <w:style w:type="character" w:customStyle="1" w:styleId="jlqj4b">
    <w:name w:val="jlqj4b"/>
    <w:basedOn w:val="a0"/>
    <w:rsid w:val="00905B56"/>
  </w:style>
  <w:style w:type="character" w:styleId="a9">
    <w:name w:val="annotation reference"/>
    <w:basedOn w:val="a0"/>
    <w:uiPriority w:val="99"/>
    <w:semiHidden/>
    <w:unhideWhenUsed/>
    <w:rsid w:val="002B5334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2B5334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2B5334"/>
    <w:rPr>
      <w:rFonts w:ascii="Times New Roman" w:eastAsia="Times New Roman" w:hAnsi="Times New Roman"/>
      <w:sz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B5334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2B5334"/>
    <w:rPr>
      <w:rFonts w:ascii="Times New Roman" w:eastAsia="Times New Roman" w:hAnsi="Times New Roman"/>
      <w:b/>
      <w:bCs/>
      <w:sz w:val="24"/>
    </w:rPr>
  </w:style>
  <w:style w:type="paragraph" w:styleId="ae">
    <w:name w:val="Balloon Text"/>
    <w:basedOn w:val="a"/>
    <w:link w:val="af"/>
    <w:uiPriority w:val="99"/>
    <w:semiHidden/>
    <w:unhideWhenUsed/>
    <w:rsid w:val="002B5334"/>
    <w:pPr>
      <w:spacing w:line="240" w:lineRule="auto"/>
    </w:pPr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2B5334"/>
    <w:rPr>
      <w:rFonts w:ascii="Times New Roman" w:eastAsia="Times New Roman" w:hAnsi="Times New Roman"/>
      <w:sz w:val="18"/>
      <w:szCs w:val="18"/>
    </w:rPr>
  </w:style>
  <w:style w:type="paragraph" w:styleId="af0">
    <w:name w:val="Revision"/>
    <w:hidden/>
    <w:uiPriority w:val="99"/>
    <w:semiHidden/>
    <w:rsid w:val="0092557D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CB0B3-BE13-42AF-BF4B-178ACB68A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13</Pages>
  <Words>976</Words>
  <Characters>5568</Characters>
  <Application>Microsoft Office Word</Application>
  <DocSecurity>0</DocSecurity>
  <Lines>46</Lines>
  <Paragraphs>13</Paragraphs>
  <ScaleCrop>false</ScaleCrop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 jingwei</dc:creator>
  <cp:keywords/>
  <dc:description/>
  <cp:lastModifiedBy>MR</cp:lastModifiedBy>
  <cp:revision>37</cp:revision>
  <dcterms:created xsi:type="dcterms:W3CDTF">2022-01-05T14:47:00Z</dcterms:created>
  <dcterms:modified xsi:type="dcterms:W3CDTF">2025-09-15T06:08:00Z</dcterms:modified>
</cp:coreProperties>
</file>