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F4F46" w14:textId="77777777" w:rsidR="00731CDA" w:rsidRPr="00DC2E61" w:rsidRDefault="00731CDA" w:rsidP="00731CDA">
      <w:pPr>
        <w:ind w:left="900" w:hanging="144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C2E61">
        <w:rPr>
          <w:rFonts w:ascii="Times New Roman" w:eastAsia="Times New Roman" w:hAnsi="Times New Roman" w:cs="Times New Roman"/>
          <w:b/>
          <w:sz w:val="24"/>
          <w:szCs w:val="24"/>
        </w:rPr>
        <w:t xml:space="preserve">Table 1. </w:t>
      </w:r>
      <w:r w:rsidRPr="00DC2E61">
        <w:rPr>
          <w:rFonts w:ascii="Times New Roman" w:eastAsia="Times New Roman" w:hAnsi="Times New Roman" w:cs="Times New Roman"/>
          <w:sz w:val="24"/>
          <w:szCs w:val="24"/>
        </w:rPr>
        <w:t xml:space="preserve">Crystal data and structure refinement details for compounds </w:t>
      </w:r>
      <w:r w:rsidRPr="00DC2E61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DC2E6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Pr="00DC2E61">
        <w:rPr>
          <w:rFonts w:ascii="Times New Roman" w:eastAsia="Times New Roman" w:hAnsi="Times New Roman" w:cs="Times New Roman"/>
          <w:b/>
          <w:sz w:val="24"/>
          <w:szCs w:val="24"/>
        </w:rPr>
        <w:t xml:space="preserve">3 </w:t>
      </w:r>
      <w:r w:rsidRPr="00DC2E61">
        <w:rPr>
          <w:rFonts w:ascii="Times New Roman" w:eastAsia="Times New Roman" w:hAnsi="Times New Roman" w:cs="Times New Roman"/>
          <w:sz w:val="24"/>
          <w:szCs w:val="24"/>
        </w:rPr>
        <w:t>and</w:t>
      </w:r>
      <w:r w:rsidRPr="00DC2E61">
        <w:rPr>
          <w:rFonts w:ascii="Times New Roman" w:eastAsia="Times New Roman" w:hAnsi="Times New Roman" w:cs="Times New Roman"/>
          <w:b/>
          <w:sz w:val="24"/>
          <w:szCs w:val="24"/>
        </w:rPr>
        <w:t xml:space="preserve">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1"/>
        <w:tblW w:w="9990" w:type="dxa"/>
        <w:jc w:val="center"/>
        <w:tblBorders>
          <w:top w:val="single" w:sz="4" w:space="0" w:color="000000"/>
          <w:bottom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150"/>
        <w:gridCol w:w="2160"/>
        <w:gridCol w:w="2340"/>
        <w:gridCol w:w="2340"/>
      </w:tblGrid>
      <w:tr w:rsidR="00731CDA" w:rsidRPr="005F1436" w14:paraId="339EB09B" w14:textId="77777777" w:rsidTr="00850EEA">
        <w:trPr>
          <w:trHeight w:val="401"/>
          <w:jc w:val="center"/>
        </w:trPr>
        <w:tc>
          <w:tcPr>
            <w:tcW w:w="3150" w:type="dxa"/>
            <w:tcBorders>
              <w:top w:val="single" w:sz="12" w:space="0" w:color="000000"/>
              <w:bottom w:val="single" w:sz="12" w:space="0" w:color="000000"/>
            </w:tcBorders>
          </w:tcPr>
          <w:p w14:paraId="58810313" w14:textId="77777777" w:rsidR="00731CDA" w:rsidRPr="005F1436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F1436">
              <w:rPr>
                <w:rFonts w:ascii="Times New Roman" w:eastAsia="Times New Roman" w:hAnsi="Times New Roman" w:cs="Times New Roman"/>
                <w:b/>
              </w:rPr>
              <w:t>Compound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000000"/>
            </w:tcBorders>
          </w:tcPr>
          <w:p w14:paraId="685FD727" w14:textId="77777777" w:rsidR="00731CDA" w:rsidRPr="005F1436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F1436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2340" w:type="dxa"/>
            <w:tcBorders>
              <w:top w:val="single" w:sz="12" w:space="0" w:color="000000"/>
              <w:bottom w:val="single" w:sz="12" w:space="0" w:color="000000"/>
            </w:tcBorders>
          </w:tcPr>
          <w:p w14:paraId="3FCDD88C" w14:textId="77777777" w:rsidR="00731CDA" w:rsidRPr="005F1436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F1436">
              <w:rPr>
                <w:rFonts w:ascii="Times New Roman" w:eastAsia="Times New Roman" w:hAnsi="Times New Roman" w:cs="Times New Roman"/>
                <w:b/>
              </w:rPr>
              <w:t>3</w:t>
            </w:r>
          </w:p>
        </w:tc>
        <w:tc>
          <w:tcPr>
            <w:tcW w:w="2340" w:type="dxa"/>
            <w:tcBorders>
              <w:top w:val="single" w:sz="12" w:space="0" w:color="000000"/>
              <w:bottom w:val="single" w:sz="12" w:space="0" w:color="000000"/>
            </w:tcBorders>
          </w:tcPr>
          <w:p w14:paraId="56F9437B" w14:textId="77777777" w:rsidR="00731CDA" w:rsidRPr="005F1436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5F1436">
              <w:rPr>
                <w:rFonts w:ascii="Times New Roman" w:eastAsia="Times New Roman" w:hAnsi="Times New Roman" w:cs="Times New Roman"/>
                <w:b/>
              </w:rPr>
              <w:t>5</w:t>
            </w:r>
          </w:p>
        </w:tc>
      </w:tr>
      <w:tr w:rsidR="00731CDA" w:rsidRPr="005F1436" w14:paraId="61BC3FD7" w14:textId="77777777" w:rsidTr="00850EEA">
        <w:trPr>
          <w:trHeight w:val="7295"/>
          <w:jc w:val="center"/>
        </w:trPr>
        <w:tc>
          <w:tcPr>
            <w:tcW w:w="3150" w:type="dxa"/>
            <w:tcBorders>
              <w:top w:val="single" w:sz="12" w:space="0" w:color="000000"/>
              <w:bottom w:val="single" w:sz="12" w:space="0" w:color="000000"/>
            </w:tcBorders>
          </w:tcPr>
          <w:p w14:paraId="69EA0BDD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 xml:space="preserve">CCDC </w:t>
            </w:r>
          </w:p>
          <w:p w14:paraId="52D60A28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Empirical formula</w:t>
            </w:r>
          </w:p>
          <w:p w14:paraId="78507772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Formula weight</w:t>
            </w:r>
          </w:p>
          <w:p w14:paraId="4203453A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Temperature (K)</w:t>
            </w:r>
          </w:p>
          <w:p w14:paraId="1283A2CE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Wavelength (Å)</w:t>
            </w:r>
          </w:p>
          <w:p w14:paraId="5F097F6B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Crystal system</w:t>
            </w:r>
          </w:p>
          <w:p w14:paraId="0A6A09C3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Space group</w:t>
            </w:r>
          </w:p>
          <w:p w14:paraId="210521CF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Unit cell dimensions</w:t>
            </w:r>
          </w:p>
          <w:p w14:paraId="5CEEBCDE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  <w:i/>
              </w:rPr>
              <w:t xml:space="preserve">a </w:t>
            </w:r>
            <w:r w:rsidRPr="005F1436">
              <w:rPr>
                <w:rFonts w:ascii="Times New Roman" w:eastAsia="Times New Roman" w:hAnsi="Times New Roman" w:cs="Times New Roman"/>
              </w:rPr>
              <w:t>(Å)</w:t>
            </w:r>
          </w:p>
          <w:p w14:paraId="4DD0731B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670C8">
              <w:rPr>
                <w:rFonts w:ascii="Times New Roman" w:eastAsia="Times New Roman" w:hAnsi="Times New Roman" w:cs="Times New Roman"/>
                <w:i/>
              </w:rPr>
              <w:t>b</w:t>
            </w:r>
            <w:r w:rsidRPr="003670C8">
              <w:rPr>
                <w:rFonts w:ascii="Times New Roman" w:eastAsia="Times New Roman" w:hAnsi="Times New Roman" w:cs="Times New Roman"/>
              </w:rPr>
              <w:t xml:space="preserve"> (Å)</w:t>
            </w:r>
          </w:p>
          <w:p w14:paraId="50DCA035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670C8">
              <w:rPr>
                <w:rFonts w:ascii="Times New Roman" w:eastAsia="Times New Roman" w:hAnsi="Times New Roman" w:cs="Times New Roman"/>
                <w:i/>
              </w:rPr>
              <w:t xml:space="preserve">c </w:t>
            </w:r>
            <w:r w:rsidRPr="003670C8">
              <w:rPr>
                <w:rFonts w:ascii="Times New Roman" w:eastAsia="Times New Roman" w:hAnsi="Times New Roman" w:cs="Times New Roman"/>
              </w:rPr>
              <w:t>(Å)</w:t>
            </w:r>
          </w:p>
          <w:p w14:paraId="3AFB0372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5F1436">
              <w:rPr>
                <w:rFonts w:ascii="Times New Roman" w:eastAsia="Times New Roman" w:hAnsi="Times New Roman" w:cs="Times New Roman"/>
              </w:rPr>
              <w:t>α</w:t>
            </w:r>
            <w:r w:rsidRPr="003670C8">
              <w:rPr>
                <w:rFonts w:ascii="Times New Roman" w:eastAsia="Times New Roman" w:hAnsi="Times New Roman" w:cs="Times New Roman"/>
              </w:rPr>
              <w:t>(</w:t>
            </w:r>
            <w:proofErr w:type="gramEnd"/>
            <w:r w:rsidRPr="003670C8">
              <w:rPr>
                <w:rFonts w:ascii="Times New Roman" w:eastAsia="Times New Roman" w:hAnsi="Times New Roman" w:cs="Times New Roman"/>
              </w:rPr>
              <w:t>°)</w:t>
            </w:r>
          </w:p>
          <w:p w14:paraId="4ABFFF5C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Symbol" w:hAnsi="Times New Roman" w:cs="Times New Roman"/>
              </w:rPr>
              <w:t>β</w:t>
            </w:r>
            <w:r w:rsidRPr="003670C8">
              <w:rPr>
                <w:rFonts w:ascii="Times New Roman" w:eastAsia="Times New Roman" w:hAnsi="Times New Roman" w:cs="Times New Roman"/>
              </w:rPr>
              <w:t xml:space="preserve"> (°)</w:t>
            </w:r>
          </w:p>
          <w:p w14:paraId="42B4492F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γ</w:t>
            </w:r>
            <w:r w:rsidRPr="003670C8">
              <w:rPr>
                <w:rFonts w:ascii="Times New Roman" w:eastAsia="Times New Roman" w:hAnsi="Times New Roman" w:cs="Times New Roman"/>
              </w:rPr>
              <w:t xml:space="preserve"> (°)</w:t>
            </w:r>
          </w:p>
          <w:p w14:paraId="196864F8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670C8">
              <w:rPr>
                <w:rFonts w:ascii="Times New Roman" w:eastAsia="Times New Roman" w:hAnsi="Times New Roman" w:cs="Times New Roman"/>
              </w:rPr>
              <w:t>Volume (Å</w:t>
            </w:r>
            <w:r w:rsidRPr="003670C8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  <w:r w:rsidRPr="003670C8">
              <w:rPr>
                <w:rFonts w:ascii="Times New Roman" w:eastAsia="Times New Roman" w:hAnsi="Times New Roman" w:cs="Times New Roman"/>
              </w:rPr>
              <w:t>)</w:t>
            </w:r>
          </w:p>
          <w:p w14:paraId="54F65037" w14:textId="77777777" w:rsidR="00731CDA" w:rsidRPr="003670C8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3670C8">
              <w:rPr>
                <w:rFonts w:ascii="Times New Roman" w:eastAsia="Times New Roman" w:hAnsi="Times New Roman" w:cs="Times New Roman"/>
                <w:i/>
              </w:rPr>
              <w:t>Z</w:t>
            </w:r>
          </w:p>
          <w:p w14:paraId="08702AD2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Density (calculated) (Mg/m</w:t>
            </w:r>
            <w:r w:rsidRPr="005F1436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  <w:r w:rsidRPr="005F1436">
              <w:rPr>
                <w:rFonts w:ascii="Times New Roman" w:eastAsia="Times New Roman" w:hAnsi="Times New Roman" w:cs="Times New Roman"/>
              </w:rPr>
              <w:t>)</w:t>
            </w:r>
          </w:p>
          <w:p w14:paraId="52276FC9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Absorption coefficient (mm</w:t>
            </w:r>
            <w:r w:rsidRPr="005F1436"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  <w:r w:rsidRPr="005F1436">
              <w:rPr>
                <w:rFonts w:ascii="Times New Roman" w:eastAsia="Times New Roman" w:hAnsi="Times New Roman" w:cs="Times New Roman"/>
              </w:rPr>
              <w:t>)</w:t>
            </w:r>
          </w:p>
          <w:p w14:paraId="4DF86662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proofErr w:type="gramStart"/>
            <w:r w:rsidRPr="005F1436">
              <w:rPr>
                <w:rFonts w:ascii="Times New Roman" w:eastAsia="Times New Roman" w:hAnsi="Times New Roman" w:cs="Times New Roman"/>
                <w:i/>
              </w:rPr>
              <w:t>F</w:t>
            </w:r>
            <w:r w:rsidRPr="005F1436">
              <w:rPr>
                <w:rFonts w:ascii="Times New Roman" w:eastAsia="Times New Roman" w:hAnsi="Times New Roman" w:cs="Times New Roman"/>
              </w:rPr>
              <w:t>(</w:t>
            </w:r>
            <w:proofErr w:type="gramEnd"/>
            <w:r w:rsidRPr="005F1436">
              <w:rPr>
                <w:rFonts w:ascii="Times New Roman" w:eastAsia="Times New Roman" w:hAnsi="Times New Roman" w:cs="Times New Roman"/>
              </w:rPr>
              <w:t>000)</w:t>
            </w:r>
          </w:p>
          <w:p w14:paraId="4D7C9AD0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Crystal size (mm</w:t>
            </w:r>
            <w:r w:rsidRPr="005F1436">
              <w:rPr>
                <w:rFonts w:ascii="Times New Roman" w:eastAsia="Times New Roman" w:hAnsi="Times New Roman" w:cs="Times New Roman"/>
                <w:vertAlign w:val="superscript"/>
              </w:rPr>
              <w:t>3</w:t>
            </w:r>
            <w:r w:rsidRPr="005F1436">
              <w:rPr>
                <w:rFonts w:ascii="Times New Roman" w:eastAsia="Times New Roman" w:hAnsi="Times New Roman" w:cs="Times New Roman"/>
              </w:rPr>
              <w:t>)</w:t>
            </w:r>
          </w:p>
          <w:p w14:paraId="404BF5E7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  <w:i/>
              </w:rPr>
              <w:t>2Ɵ</w:t>
            </w:r>
            <w:r w:rsidRPr="005F1436">
              <w:rPr>
                <w:rFonts w:ascii="Times New Roman" w:eastAsia="Times New Roman" w:hAnsi="Times New Roman" w:cs="Times New Roman"/>
              </w:rPr>
              <w:t xml:space="preserve"> range for data collection (°)</w:t>
            </w:r>
          </w:p>
          <w:p w14:paraId="3D257EAD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Index ranges</w:t>
            </w:r>
          </w:p>
          <w:p w14:paraId="627991EE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6CE0448E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14:paraId="72B2E768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Reflections collected</w:t>
            </w:r>
          </w:p>
          <w:p w14:paraId="5464694E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Independent reflections [</w:t>
            </w:r>
            <w:proofErr w:type="spellStart"/>
            <w:r w:rsidRPr="005F1436">
              <w:rPr>
                <w:rFonts w:ascii="Times New Roman" w:eastAsia="Times New Roman" w:hAnsi="Times New Roman" w:cs="Times New Roman"/>
                <w:i/>
              </w:rPr>
              <w:t>R</w:t>
            </w:r>
            <w:r w:rsidRPr="005F1436">
              <w:rPr>
                <w:rFonts w:ascii="Times New Roman" w:eastAsia="Times New Roman" w:hAnsi="Times New Roman" w:cs="Times New Roman"/>
                <w:vertAlign w:val="subscript"/>
              </w:rPr>
              <w:t>int</w:t>
            </w:r>
            <w:proofErr w:type="spellEnd"/>
            <w:r w:rsidRPr="005F1436">
              <w:rPr>
                <w:rFonts w:ascii="Times New Roman" w:eastAsia="Times New Roman" w:hAnsi="Times New Roman" w:cs="Times New Roman"/>
              </w:rPr>
              <w:t>]</w:t>
            </w:r>
          </w:p>
          <w:p w14:paraId="2B28BE2A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Data / restraints / parameters</w:t>
            </w:r>
          </w:p>
          <w:p w14:paraId="55140927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perscript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 xml:space="preserve">Goodness of fit on </w:t>
            </w:r>
            <w:r w:rsidRPr="005F1436">
              <w:rPr>
                <w:rFonts w:ascii="Times New Roman" w:eastAsia="Times New Roman" w:hAnsi="Times New Roman" w:cs="Times New Roman"/>
                <w:i/>
              </w:rPr>
              <w:t>F</w:t>
            </w:r>
            <w:r w:rsidRPr="005F1436">
              <w:rPr>
                <w:rFonts w:ascii="Times New Roman" w:eastAsia="Times New Roman" w:hAnsi="Times New Roman" w:cs="Times New Roman"/>
                <w:vertAlign w:val="superscript"/>
              </w:rPr>
              <w:t>2</w:t>
            </w:r>
          </w:p>
          <w:p w14:paraId="7CB00A56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lang w:val="pt-BR"/>
              </w:rPr>
              <w:t>Final</w:t>
            </w:r>
            <w:r w:rsidRPr="005F1436">
              <w:rPr>
                <w:rFonts w:ascii="Times New Roman" w:eastAsia="Times New Roman" w:hAnsi="Times New Roman" w:cs="Times New Roman"/>
                <w:i/>
                <w:lang w:val="pt-BR"/>
              </w:rPr>
              <w:t xml:space="preserve"> R</w:t>
            </w:r>
            <w:r w:rsidRPr="005F1436">
              <w:rPr>
                <w:rFonts w:ascii="Times New Roman" w:eastAsia="Times New Roman" w:hAnsi="Times New Roman" w:cs="Times New Roman"/>
                <w:lang w:val="pt-BR"/>
              </w:rPr>
              <w:t xml:space="preserve"> indices [</w:t>
            </w:r>
            <w:r w:rsidRPr="005F1436">
              <w:rPr>
                <w:rFonts w:ascii="Times New Roman" w:eastAsia="Times New Roman" w:hAnsi="Times New Roman" w:cs="Times New Roman"/>
                <w:i/>
                <w:lang w:val="pt-BR"/>
              </w:rPr>
              <w:t>I</w:t>
            </w:r>
            <w:r w:rsidRPr="005F1436">
              <w:rPr>
                <w:rFonts w:ascii="Times New Roman" w:eastAsia="Times New Roman" w:hAnsi="Times New Roman" w:cs="Times New Roman"/>
                <w:lang w:val="pt-BR"/>
              </w:rPr>
              <w:t>&gt; 2</w:t>
            </w:r>
            <w:r w:rsidRPr="005F1436">
              <w:rPr>
                <w:rFonts w:ascii="Times New Roman" w:eastAsia="Symbol" w:hAnsi="Times New Roman" w:cs="Times New Roman"/>
                <w:i/>
              </w:rPr>
              <w:t>σ</w:t>
            </w:r>
            <w:r w:rsidRPr="005F1436">
              <w:rPr>
                <w:rFonts w:ascii="Times New Roman" w:eastAsia="Times New Roman" w:hAnsi="Times New Roman" w:cs="Times New Roman"/>
                <w:lang w:val="pt-BR"/>
              </w:rPr>
              <w:t>(</w:t>
            </w:r>
            <w:r w:rsidRPr="005F1436">
              <w:rPr>
                <w:rFonts w:ascii="Times New Roman" w:eastAsia="Times New Roman" w:hAnsi="Times New Roman" w:cs="Times New Roman"/>
                <w:i/>
                <w:lang w:val="pt-BR"/>
              </w:rPr>
              <w:t>I</w:t>
            </w:r>
            <w:r w:rsidRPr="005F1436">
              <w:rPr>
                <w:rFonts w:ascii="Times New Roman" w:eastAsia="Times New Roman" w:hAnsi="Times New Roman" w:cs="Times New Roman"/>
                <w:lang w:val="pt-BR"/>
              </w:rPr>
              <w:t>)]</w:t>
            </w:r>
          </w:p>
          <w:p w14:paraId="08897809" w14:textId="77777777" w:rsidR="00731CDA" w:rsidRPr="00B54F6E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</w:p>
          <w:p w14:paraId="1CCEAF3D" w14:textId="77777777" w:rsidR="00731CDA" w:rsidRPr="005F1436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  <w:i/>
              </w:rPr>
              <w:t>R</w:t>
            </w:r>
            <w:r w:rsidRPr="005F1436">
              <w:rPr>
                <w:rFonts w:ascii="Times New Roman" w:eastAsia="Times New Roman" w:hAnsi="Times New Roman" w:cs="Times New Roman"/>
              </w:rPr>
              <w:t xml:space="preserve"> indices (all data)</w:t>
            </w:r>
          </w:p>
          <w:p w14:paraId="402572F4" w14:textId="77777777" w:rsidR="00731CDA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  <w:p w14:paraId="77B7D287" w14:textId="77777777" w:rsidR="00731CDA" w:rsidRPr="005F1436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5F1436">
              <w:rPr>
                <w:rFonts w:ascii="Times New Roman" w:eastAsia="Times New Roman" w:hAnsi="Times New Roman" w:cs="Times New Roman"/>
              </w:rPr>
              <w:t>Largest diff. peak and hole (eÅ</w:t>
            </w:r>
            <w:r w:rsidRPr="005F1436">
              <w:rPr>
                <w:rFonts w:ascii="Times New Roman" w:eastAsia="Times New Roman" w:hAnsi="Times New Roman" w:cs="Times New Roman"/>
                <w:vertAlign w:val="superscript"/>
              </w:rPr>
              <w:t>-3</w:t>
            </w:r>
            <w:r w:rsidRPr="005F1436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2160" w:type="dxa"/>
            <w:tcBorders>
              <w:top w:val="single" w:sz="12" w:space="0" w:color="000000"/>
              <w:bottom w:val="single" w:sz="12" w:space="0" w:color="auto"/>
            </w:tcBorders>
          </w:tcPr>
          <w:p w14:paraId="621487B7" w14:textId="77777777" w:rsidR="00731CDA" w:rsidRPr="00B54F6E" w:rsidRDefault="00731CDA" w:rsidP="00850EEA">
            <w:pPr>
              <w:spacing w:after="0" w:line="240" w:lineRule="auto"/>
              <w:rPr>
                <w:rFonts w:ascii="Times New Roman" w:hAnsi="Times New Roman" w:cs="Times New Roman"/>
                <w:lang w:val="pt-BR"/>
              </w:rPr>
            </w:pPr>
            <w:r w:rsidRPr="00B54F6E">
              <w:rPr>
                <w:rFonts w:ascii="Times New Roman" w:hAnsi="Times New Roman" w:cs="Times New Roman"/>
                <w:lang w:val="pt-BR"/>
              </w:rPr>
              <w:t>2493935</w:t>
            </w:r>
          </w:p>
          <w:p w14:paraId="48A76F4A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C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37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H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26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As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Mn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O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7</w:t>
            </w:r>
          </w:p>
          <w:p w14:paraId="5A6554BB" w14:textId="77777777" w:rsidR="00731CDA" w:rsidRPr="00DC2E61" w:rsidRDefault="00731CDA" w:rsidP="00850EEA">
            <w:pPr>
              <w:spacing w:after="0" w:line="240" w:lineRule="auto"/>
              <w:ind w:left="-210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8   842.30</w:t>
            </w:r>
          </w:p>
          <w:p w14:paraId="7C70648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149.99(10)</w:t>
            </w:r>
          </w:p>
          <w:p w14:paraId="7ECD334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1.54184</w:t>
            </w:r>
          </w:p>
          <w:p w14:paraId="2136343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monoclinic</w:t>
            </w:r>
          </w:p>
          <w:p w14:paraId="377F0092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P2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/n</w:t>
            </w:r>
          </w:p>
          <w:p w14:paraId="1E45B6E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</w:p>
          <w:p w14:paraId="7386C243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13.2321(2)</w:t>
            </w:r>
          </w:p>
          <w:p w14:paraId="13D7785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11.74310(10)</w:t>
            </w:r>
          </w:p>
          <w:p w14:paraId="4C300F3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22.7222(2)</w:t>
            </w:r>
          </w:p>
          <w:p w14:paraId="6AC5D0D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41E9594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101.5410(10)</w:t>
            </w:r>
          </w:p>
          <w:p w14:paraId="3012501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499803C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3459.32(7)</w:t>
            </w:r>
          </w:p>
          <w:p w14:paraId="67D6FA8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4</w:t>
            </w:r>
          </w:p>
          <w:p w14:paraId="3D56278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1.617</w:t>
            </w:r>
          </w:p>
          <w:p w14:paraId="2D37EE2B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8.470</w:t>
            </w:r>
          </w:p>
          <w:p w14:paraId="55B8A5F6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1680.0</w:t>
            </w:r>
          </w:p>
          <w:p w14:paraId="27C3AD01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0.05 × 0.04 × 0.02</w:t>
            </w:r>
          </w:p>
          <w:p w14:paraId="18D0C2A7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7.172 to 160.88</w:t>
            </w:r>
          </w:p>
          <w:p w14:paraId="1BC8387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2"/>
                <w:id w:val="-1479538107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‒16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h</w:t>
            </w:r>
            <w:sdt>
              <w:sdtPr>
                <w:rPr>
                  <w:rFonts w:ascii="Times New Roman" w:hAnsi="Times New Roman" w:cs="Times New Roman"/>
                </w:rPr>
                <w:tag w:val="goog_rdk_3"/>
                <w:id w:val="1395507881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16,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 xml:space="preserve">‒14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k</w:t>
            </w:r>
            <w:sdt>
              <w:sdtPr>
                <w:rPr>
                  <w:rFonts w:ascii="Times New Roman" w:hAnsi="Times New Roman" w:cs="Times New Roman"/>
                </w:rPr>
                <w:tag w:val="goog_rdk_4"/>
                <w:id w:val="1224168149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14,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 xml:space="preserve">‒29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l</w:t>
            </w:r>
            <w:sdt>
              <w:sdtPr>
                <w:rPr>
                  <w:rFonts w:ascii="Times New Roman" w:hAnsi="Times New Roman" w:cs="Times New Roman"/>
                </w:rPr>
                <w:tag w:val="goog_rdk_5"/>
                <w:id w:val="1002288274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27</w:t>
                </w:r>
              </w:sdtContent>
            </w:sdt>
          </w:p>
          <w:p w14:paraId="6B2BF99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38171</w:t>
            </w:r>
          </w:p>
          <w:p w14:paraId="1113CC96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7421 [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int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0.0286]</w:t>
            </w:r>
          </w:p>
          <w:p w14:paraId="3F9C542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7421 / 15 / 403</w:t>
            </w:r>
          </w:p>
          <w:p w14:paraId="6B556F2D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1.046</w:t>
            </w:r>
          </w:p>
          <w:p w14:paraId="4796F9B9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0.0268,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 xml:space="preserve"> </w:t>
            </w:r>
          </w:p>
          <w:p w14:paraId="05F7091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0.0639</w:t>
            </w:r>
          </w:p>
          <w:p w14:paraId="7124C438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0.0286,</w:t>
            </w:r>
          </w:p>
          <w:p w14:paraId="2A8884C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0.0648</w:t>
            </w:r>
          </w:p>
          <w:p w14:paraId="525A26BF" w14:textId="77777777" w:rsidR="00731CDA" w:rsidRPr="00DC2E61" w:rsidRDefault="00731CDA" w:rsidP="00850E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</w:rPr>
              <w:t>0.57 and ‒0.44</w:t>
            </w:r>
          </w:p>
        </w:tc>
        <w:tc>
          <w:tcPr>
            <w:tcW w:w="2340" w:type="dxa"/>
            <w:tcBorders>
              <w:top w:val="single" w:sz="12" w:space="0" w:color="000000"/>
              <w:bottom w:val="single" w:sz="12" w:space="0" w:color="000000"/>
            </w:tcBorders>
          </w:tcPr>
          <w:p w14:paraId="678D5B87" w14:textId="77777777" w:rsidR="00731CDA" w:rsidRPr="00DC2E61" w:rsidRDefault="00731CDA" w:rsidP="00850EEA">
            <w:pPr>
              <w:widowControl w:val="0"/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  <w:lang w:val="pt-BR"/>
              </w:rPr>
            </w:pPr>
            <w:r w:rsidRPr="00B54F6E">
              <w:rPr>
                <w:rFonts w:ascii="Times New Roman" w:hAnsi="Times New Roman" w:cs="Times New Roman"/>
                <w:lang w:val="pt-BR"/>
              </w:rPr>
              <w:t>2493937</w:t>
            </w:r>
          </w:p>
          <w:p w14:paraId="34FD4AB2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C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32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H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20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Sb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Mn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O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8</w:t>
            </w:r>
          </w:p>
          <w:p w14:paraId="742763C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885.86</w:t>
            </w:r>
          </w:p>
          <w:p w14:paraId="262BD6A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213.00</w:t>
            </w:r>
          </w:p>
          <w:p w14:paraId="7AD7C81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0.71073</w:t>
            </w:r>
          </w:p>
          <w:p w14:paraId="43253137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monoclinic</w:t>
            </w:r>
          </w:p>
          <w:p w14:paraId="04DDF0D0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P2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/n</w:t>
            </w:r>
          </w:p>
          <w:p w14:paraId="516C094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</w:p>
          <w:p w14:paraId="38AC6E43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12.613(8)</w:t>
            </w:r>
          </w:p>
          <w:p w14:paraId="4A0EE42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9.333(5)</w:t>
            </w:r>
          </w:p>
          <w:p w14:paraId="3853372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14.160(9)</w:t>
            </w:r>
          </w:p>
          <w:p w14:paraId="6B78D472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157B197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110.268(16)</w:t>
            </w:r>
          </w:p>
          <w:p w14:paraId="2E8CD46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6BBD5C0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1563.5(16)</w:t>
            </w:r>
          </w:p>
          <w:p w14:paraId="5A7FF52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</w:t>
            </w:r>
          </w:p>
          <w:p w14:paraId="79ED6C3A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1.882</w:t>
            </w:r>
          </w:p>
          <w:p w14:paraId="245DE5B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2.548</w:t>
            </w:r>
          </w:p>
          <w:p w14:paraId="41421550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856.0</w:t>
            </w:r>
          </w:p>
          <w:p w14:paraId="1F387F9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0.201 × 0.088 × 0.036</w:t>
            </w:r>
          </w:p>
          <w:p w14:paraId="5584BD4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5.56 to 54.31</w:t>
            </w:r>
          </w:p>
          <w:p w14:paraId="605DD6FB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6"/>
                <w:id w:val="-1040499843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>‒16 ≤ h ≤ 16,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>‒11 ≤ k ≤ 11,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>‒18 ≤ l ≤ 18</w:t>
                </w:r>
              </w:sdtContent>
            </w:sdt>
          </w:p>
          <w:p w14:paraId="0B0D5000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20168</w:t>
            </w:r>
          </w:p>
          <w:p w14:paraId="18C2CA4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3446 [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int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0.0254]</w:t>
            </w:r>
          </w:p>
          <w:p w14:paraId="03D7853A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3446 / 0 / 170</w:t>
            </w:r>
          </w:p>
          <w:p w14:paraId="7E1EBDB6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1.025</w:t>
            </w:r>
          </w:p>
          <w:p w14:paraId="7C60DF6E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 xml:space="preserve"> 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= 0.0318, </w:t>
            </w:r>
          </w:p>
          <w:p w14:paraId="2B6889F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0.0772</w:t>
            </w:r>
          </w:p>
          <w:p w14:paraId="64812D61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0.0400, </w:t>
            </w:r>
          </w:p>
          <w:p w14:paraId="4AB6D6FA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0.0825</w:t>
            </w:r>
          </w:p>
          <w:p w14:paraId="63620E82" w14:textId="77777777" w:rsidR="00731CDA" w:rsidRPr="00DC2E61" w:rsidRDefault="00731CDA" w:rsidP="00850EEA">
            <w:pPr>
              <w:widowControl w:val="0"/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</w:rPr>
              <w:t>1.76 and ‒1.99</w:t>
            </w:r>
          </w:p>
        </w:tc>
        <w:tc>
          <w:tcPr>
            <w:tcW w:w="2340" w:type="dxa"/>
            <w:tcBorders>
              <w:top w:val="single" w:sz="12" w:space="0" w:color="000000"/>
              <w:bottom w:val="single" w:sz="12" w:space="0" w:color="auto"/>
            </w:tcBorders>
          </w:tcPr>
          <w:p w14:paraId="43D37B53" w14:textId="77777777" w:rsidR="00731CDA" w:rsidRPr="00DC2E61" w:rsidRDefault="00731CDA" w:rsidP="00850EEA">
            <w:pPr>
              <w:widowControl w:val="0"/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B54F6E">
              <w:rPr>
                <w:rFonts w:ascii="Times New Roman" w:hAnsi="Times New Roman" w:cs="Times New Roman"/>
                <w:lang w:val="pt-BR"/>
              </w:rPr>
              <w:t>2404750</w:t>
            </w:r>
          </w:p>
          <w:p w14:paraId="232F00C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C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37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H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28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As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Re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>O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7</w:t>
            </w:r>
          </w:p>
          <w:p w14:paraId="5D3DEC7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1106.83</w:t>
            </w:r>
          </w:p>
          <w:p w14:paraId="2BA696E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206.00</w:t>
            </w:r>
          </w:p>
          <w:p w14:paraId="30F91DA6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0.71073</w:t>
            </w:r>
          </w:p>
          <w:p w14:paraId="5FF34670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monoclinic</w:t>
            </w:r>
          </w:p>
          <w:p w14:paraId="12E22E6D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P2</w:t>
            </w:r>
            <w:r w:rsidRPr="00DC2E61">
              <w:rPr>
                <w:rFonts w:ascii="Times New Roman" w:eastAsia="Times New Roman" w:hAnsi="Times New Roman" w:cs="Times New Roman"/>
                <w:i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/n</w:t>
            </w:r>
          </w:p>
          <w:p w14:paraId="0A1BC91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</w:p>
          <w:p w14:paraId="66FF3C3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8.524(3)</w:t>
            </w:r>
          </w:p>
          <w:p w14:paraId="68B70723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22.621(7)</w:t>
            </w:r>
          </w:p>
          <w:p w14:paraId="5099CA2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18.622(6)</w:t>
            </w:r>
          </w:p>
          <w:p w14:paraId="36ECADA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30CED30F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100.136(10)</w:t>
            </w:r>
          </w:p>
          <w:p w14:paraId="0983B5CD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90</w:t>
            </w:r>
          </w:p>
          <w:p w14:paraId="1CE23AAA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3534.5(19)</w:t>
            </w:r>
          </w:p>
          <w:p w14:paraId="2DF1404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4</w:t>
            </w:r>
          </w:p>
          <w:p w14:paraId="1B3BF0A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2.080</w:t>
            </w:r>
          </w:p>
          <w:p w14:paraId="658C4973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8.749</w:t>
            </w:r>
          </w:p>
          <w:p w14:paraId="51EABA9C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2088.0</w:t>
            </w:r>
          </w:p>
          <w:p w14:paraId="3505D9D9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0.122 × 0.066 × 0.034</w:t>
            </w:r>
          </w:p>
          <w:p w14:paraId="3C83383E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4.444 to 54.206</w:t>
            </w:r>
          </w:p>
          <w:p w14:paraId="11117745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sdt>
              <w:sdtPr>
                <w:rPr>
                  <w:rFonts w:ascii="Times New Roman" w:hAnsi="Times New Roman" w:cs="Times New Roman"/>
                </w:rPr>
                <w:tag w:val="goog_rdk_7"/>
                <w:id w:val="-1276694892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‒10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h</w:t>
            </w:r>
            <w:sdt>
              <w:sdtPr>
                <w:rPr>
                  <w:rFonts w:ascii="Times New Roman" w:hAnsi="Times New Roman" w:cs="Times New Roman"/>
                </w:rPr>
                <w:tag w:val="goog_rdk_8"/>
                <w:id w:val="1056603558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10,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 xml:space="preserve">‒29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k</w:t>
            </w:r>
            <w:sdt>
              <w:sdtPr>
                <w:rPr>
                  <w:rFonts w:ascii="Times New Roman" w:hAnsi="Times New Roman" w:cs="Times New Roman"/>
                </w:rPr>
                <w:tag w:val="goog_rdk_9"/>
                <w:id w:val="535605972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29,</w:t>
                </w:r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br/>
                  <w:t xml:space="preserve">‒23 ≤ </w:t>
                </w:r>
              </w:sdtContent>
            </w:sdt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l</w:t>
            </w:r>
            <w:sdt>
              <w:sdtPr>
                <w:rPr>
                  <w:rFonts w:ascii="Times New Roman" w:hAnsi="Times New Roman" w:cs="Times New Roman"/>
                </w:rPr>
                <w:tag w:val="goog_rdk_10"/>
                <w:id w:val="-1352079880"/>
              </w:sdtPr>
              <w:sdtContent>
                <w:r w:rsidRPr="00DC2E61">
                  <w:rPr>
                    <w:rFonts w:ascii="Times New Roman" w:eastAsia="Gungsuh" w:hAnsi="Times New Roman" w:cs="Times New Roman"/>
                    <w:lang w:val="pt-BR"/>
                  </w:rPr>
                  <w:t xml:space="preserve"> ≤ 23</w:t>
                </w:r>
              </w:sdtContent>
            </w:sdt>
          </w:p>
          <w:p w14:paraId="66195640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49194</w:t>
            </w:r>
          </w:p>
          <w:p w14:paraId="750EBA53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7780 [</w:t>
            </w: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int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0.0629]</w:t>
            </w:r>
          </w:p>
          <w:p w14:paraId="510F03A1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7780 / 0 / 427</w:t>
            </w:r>
          </w:p>
          <w:p w14:paraId="480B0C88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lang w:val="pt-BR"/>
              </w:rPr>
              <w:t>1.016</w:t>
            </w:r>
          </w:p>
          <w:p w14:paraId="6AEC9D76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0.0332,</w:t>
            </w:r>
          </w:p>
          <w:p w14:paraId="1261B2D4" w14:textId="77777777" w:rsidR="00731CDA" w:rsidRPr="00DC2E61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val="pt-BR"/>
              </w:rPr>
            </w:pPr>
            <w:r w:rsidRPr="00DC2E61">
              <w:rPr>
                <w:rFonts w:ascii="Times New Roman" w:eastAsia="Times New Roman" w:hAnsi="Times New Roman" w:cs="Times New Roman"/>
                <w:i/>
                <w:lang w:val="pt-BR"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  <w:lang w:val="pt-BR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  <w:lang w:val="pt-BR"/>
              </w:rPr>
              <w:t xml:space="preserve"> = 0.0634</w:t>
            </w:r>
          </w:p>
          <w:p w14:paraId="49162557" w14:textId="77777777" w:rsidR="00731CDA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0.0589,</w:t>
            </w:r>
            <w:r w:rsidRPr="00DC2E61">
              <w:rPr>
                <w:rFonts w:ascii="Times New Roman" w:eastAsia="Times New Roman" w:hAnsi="Times New Roman" w:cs="Times New Roman"/>
                <w:i/>
              </w:rPr>
              <w:t xml:space="preserve"> </w:t>
            </w:r>
          </w:p>
          <w:p w14:paraId="71A34887" w14:textId="77777777" w:rsidR="00731CDA" w:rsidRPr="00E84427" w:rsidRDefault="00731CDA" w:rsidP="00850EEA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C2E61">
              <w:rPr>
                <w:rFonts w:ascii="Times New Roman" w:eastAsia="Times New Roman" w:hAnsi="Times New Roman" w:cs="Times New Roman"/>
                <w:i/>
              </w:rPr>
              <w:t>wR</w:t>
            </w:r>
            <w:r w:rsidRPr="00DC2E61"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 w:rsidRPr="00DC2E61">
              <w:rPr>
                <w:rFonts w:ascii="Times New Roman" w:eastAsia="Times New Roman" w:hAnsi="Times New Roman" w:cs="Times New Roman"/>
              </w:rPr>
              <w:t xml:space="preserve"> = 0.0723</w:t>
            </w:r>
          </w:p>
          <w:p w14:paraId="20225FA7" w14:textId="77777777" w:rsidR="00731CDA" w:rsidRPr="00DC2E61" w:rsidRDefault="00731CDA" w:rsidP="00850EEA">
            <w:pPr>
              <w:widowControl w:val="0"/>
              <w:tabs>
                <w:tab w:val="left" w:pos="4240"/>
                <w:tab w:val="left" w:pos="6800"/>
                <w:tab w:val="left" w:pos="8500"/>
                <w:tab w:val="left" w:pos="10200"/>
                <w:tab w:val="left" w:pos="11900"/>
              </w:tabs>
              <w:spacing w:after="0" w:line="240" w:lineRule="auto"/>
              <w:rPr>
                <w:rFonts w:ascii="Times New Roman" w:eastAsia="Times New Roman" w:hAnsi="Times New Roman" w:cs="Times New Roman"/>
                <w:highlight w:val="white"/>
              </w:rPr>
            </w:pPr>
            <w:r w:rsidRPr="00DC2E61">
              <w:rPr>
                <w:rFonts w:ascii="Times New Roman" w:eastAsia="Times New Roman" w:hAnsi="Times New Roman" w:cs="Times New Roman"/>
              </w:rPr>
              <w:t>1.38 and ‒1.21</w:t>
            </w:r>
          </w:p>
        </w:tc>
      </w:tr>
    </w:tbl>
    <w:p w14:paraId="0DEA0176" w14:textId="77777777" w:rsidR="00731CDA" w:rsidRPr="005F1436" w:rsidRDefault="00731CDA" w:rsidP="00731CDA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6546C3FD" w14:textId="77777777" w:rsidR="00731CDA" w:rsidRPr="005F1436" w:rsidRDefault="00731CDA" w:rsidP="00731CDA">
      <w:pPr>
        <w:spacing w:line="360" w:lineRule="auto"/>
        <w:jc w:val="both"/>
        <w:rPr>
          <w:rFonts w:ascii="Times New Roman" w:hAnsi="Times New Roman" w:cs="Times New Roman"/>
          <w:noProof/>
        </w:rPr>
      </w:pPr>
    </w:p>
    <w:p w14:paraId="66D99C9F" w14:textId="77777777" w:rsidR="00731CDA" w:rsidRPr="005F1436" w:rsidRDefault="00731CDA" w:rsidP="00731CDA">
      <w:pPr>
        <w:spacing w:line="360" w:lineRule="auto"/>
        <w:jc w:val="both"/>
        <w:rPr>
          <w:rFonts w:ascii="Times New Roman" w:eastAsia="Calibri" w:hAnsi="Times New Roman" w:cs="Times New Roman"/>
          <w:lang w:val="en-SG"/>
        </w:rPr>
      </w:pPr>
    </w:p>
    <w:p w14:paraId="455A6630" w14:textId="77777777" w:rsidR="00731CDA" w:rsidRDefault="00731CDA" w:rsidP="00731CDA">
      <w:pPr>
        <w:spacing w:line="360" w:lineRule="auto"/>
        <w:jc w:val="both"/>
        <w:rPr>
          <w:rFonts w:ascii="Calibri" w:eastAsia="Calibri" w:hAnsi="Calibri" w:cs="Calibri"/>
          <w:sz w:val="24"/>
          <w:szCs w:val="24"/>
          <w:lang w:val="en-SG"/>
        </w:rPr>
      </w:pPr>
    </w:p>
    <w:p w14:paraId="380F24E4" w14:textId="77777777" w:rsidR="00731CDA" w:rsidRDefault="00731CDA" w:rsidP="00731CDA">
      <w:pPr>
        <w:spacing w:line="360" w:lineRule="auto"/>
        <w:jc w:val="both"/>
        <w:rPr>
          <w:rFonts w:ascii="Calibri" w:eastAsia="Calibri" w:hAnsi="Calibri" w:cs="Calibri"/>
          <w:sz w:val="24"/>
          <w:szCs w:val="24"/>
          <w:lang w:val="en-SG"/>
        </w:rPr>
      </w:pPr>
    </w:p>
    <w:p w14:paraId="3807166C" w14:textId="77777777" w:rsidR="00731CDA" w:rsidRDefault="00731CDA" w:rsidP="00731CDA">
      <w:pPr>
        <w:spacing w:line="360" w:lineRule="auto"/>
        <w:jc w:val="both"/>
        <w:rPr>
          <w:rFonts w:ascii="Calibri" w:eastAsia="Calibri" w:hAnsi="Calibri" w:cs="Calibri"/>
          <w:sz w:val="24"/>
          <w:szCs w:val="24"/>
          <w:lang w:val="en-SG"/>
        </w:rPr>
      </w:pPr>
    </w:p>
    <w:p w14:paraId="02F3EDAD" w14:textId="77777777" w:rsidR="00731CDA" w:rsidRDefault="00731CDA" w:rsidP="00731CDA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  <w:lang w:val="en-SG"/>
        </w:rPr>
      </w:pPr>
    </w:p>
    <w:p w14:paraId="62F1C16A" w14:textId="77777777" w:rsidR="00731CDA" w:rsidRPr="007E1C44" w:rsidRDefault="00731CDA" w:rsidP="00731CDA">
      <w:pPr>
        <w:spacing w:line="360" w:lineRule="auto"/>
        <w:jc w:val="both"/>
        <w:rPr>
          <w:rFonts w:ascii="Times New Roman" w:eastAsia="Calibri" w:hAnsi="Times New Roman" w:cs="Times New Roman"/>
          <w:lang w:val="en-SG"/>
        </w:rPr>
      </w:pPr>
      <w:r w:rsidRPr="007E1C44">
        <w:rPr>
          <w:rFonts w:ascii="Times New Roman" w:eastAsia="Calibri" w:hAnsi="Times New Roman" w:cs="Times New Roman"/>
          <w:lang w:val="en-SG"/>
        </w:rPr>
        <w:lastRenderedPageBreak/>
        <w:t xml:space="preserve">Table 2: </w:t>
      </w:r>
      <w:r w:rsidRPr="007E1C44">
        <w:rPr>
          <w:rFonts w:ascii="Times New Roman" w:eastAsia="Times New Roman" w:hAnsi="Times New Roman" w:cs="Times New Roman"/>
        </w:rPr>
        <w:t>Comparative bond lengths (Å) and angles (</w:t>
      </w:r>
      <w:r w:rsidRPr="007E1C44">
        <w:rPr>
          <w:rFonts w:ascii="Times New Roman" w:eastAsia="Times New Roman" w:hAnsi="Times New Roman" w:cs="Times New Roman"/>
          <w:vertAlign w:val="superscript"/>
        </w:rPr>
        <w:t>o</w:t>
      </w:r>
      <w:r w:rsidRPr="007E1C44">
        <w:rPr>
          <w:rFonts w:ascii="Times New Roman" w:eastAsia="Times New Roman" w:hAnsi="Times New Roman" w:cs="Times New Roman"/>
        </w:rPr>
        <w:t xml:space="preserve">) from XRD and DFT data for compound </w:t>
      </w:r>
      <w:r w:rsidRPr="007E1C44">
        <w:rPr>
          <w:rFonts w:ascii="Times New Roman" w:eastAsia="Times New Roman" w:hAnsi="Times New Roman" w:cs="Times New Roman"/>
          <w:b/>
          <w:bCs/>
        </w:rPr>
        <w:t>1</w:t>
      </w:r>
      <w:r w:rsidRPr="007E1C44">
        <w:rPr>
          <w:rFonts w:ascii="Times New Roman" w:eastAsia="Times New Roman" w:hAnsi="Times New Roman" w:cs="Times New Roman"/>
        </w:rPr>
        <w:t xml:space="preserve">, </w:t>
      </w:r>
      <w:r w:rsidRPr="007E1C44">
        <w:rPr>
          <w:rFonts w:ascii="Times New Roman" w:eastAsia="Times New Roman" w:hAnsi="Times New Roman" w:cs="Times New Roman"/>
          <w:b/>
          <w:bCs/>
        </w:rPr>
        <w:t>2</w:t>
      </w:r>
      <w:r w:rsidRPr="007E1C44">
        <w:rPr>
          <w:rFonts w:ascii="Times New Roman" w:eastAsia="Times New Roman" w:hAnsi="Times New Roman" w:cs="Times New Roman"/>
        </w:rPr>
        <w:t xml:space="preserve">, </w:t>
      </w:r>
      <w:r w:rsidRPr="007E1C44">
        <w:rPr>
          <w:rFonts w:ascii="Times New Roman" w:eastAsia="Times New Roman" w:hAnsi="Times New Roman" w:cs="Times New Roman"/>
          <w:b/>
          <w:bCs/>
        </w:rPr>
        <w:t>5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165"/>
        <w:gridCol w:w="1524"/>
        <w:gridCol w:w="1134"/>
        <w:gridCol w:w="850"/>
        <w:gridCol w:w="2126"/>
        <w:gridCol w:w="1262"/>
        <w:gridCol w:w="955"/>
      </w:tblGrid>
      <w:tr w:rsidR="00731CDA" w:rsidRPr="005F1436" w14:paraId="785CBB34" w14:textId="77777777" w:rsidTr="00850EEA">
        <w:tc>
          <w:tcPr>
            <w:tcW w:w="1165" w:type="dxa"/>
          </w:tcPr>
          <w:p w14:paraId="6F95E8DB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524" w:type="dxa"/>
          </w:tcPr>
          <w:p w14:paraId="6513193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Bond length</w:t>
            </w:r>
          </w:p>
        </w:tc>
        <w:tc>
          <w:tcPr>
            <w:tcW w:w="1134" w:type="dxa"/>
          </w:tcPr>
          <w:p w14:paraId="28BC006B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Experimental</w:t>
            </w:r>
          </w:p>
        </w:tc>
        <w:tc>
          <w:tcPr>
            <w:tcW w:w="850" w:type="dxa"/>
          </w:tcPr>
          <w:p w14:paraId="4F68D8B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DFT</w:t>
            </w:r>
          </w:p>
        </w:tc>
        <w:tc>
          <w:tcPr>
            <w:tcW w:w="2126" w:type="dxa"/>
          </w:tcPr>
          <w:p w14:paraId="044FE2F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Bond Angle</w:t>
            </w:r>
          </w:p>
        </w:tc>
        <w:tc>
          <w:tcPr>
            <w:tcW w:w="1262" w:type="dxa"/>
          </w:tcPr>
          <w:p w14:paraId="07C3E85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Experimental</w:t>
            </w:r>
          </w:p>
        </w:tc>
        <w:tc>
          <w:tcPr>
            <w:tcW w:w="955" w:type="dxa"/>
          </w:tcPr>
          <w:p w14:paraId="01B42E3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DFT</w:t>
            </w:r>
          </w:p>
        </w:tc>
      </w:tr>
      <w:tr w:rsidR="00731CDA" w:rsidRPr="005F1436" w14:paraId="32704EFC" w14:textId="77777777" w:rsidTr="00850EEA">
        <w:trPr>
          <w:cantSplit/>
          <w:trHeight w:val="3396"/>
        </w:trPr>
        <w:tc>
          <w:tcPr>
            <w:tcW w:w="1165" w:type="dxa"/>
            <w:textDirection w:val="btLr"/>
          </w:tcPr>
          <w:p w14:paraId="1886BCF2" w14:textId="77777777" w:rsidR="00731CDA" w:rsidRPr="005F1436" w:rsidRDefault="00731CDA" w:rsidP="00850EEA">
            <w:pPr>
              <w:spacing w:line="360" w:lineRule="auto"/>
              <w:ind w:left="113" w:right="113"/>
              <w:jc w:val="center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Compound </w:t>
            </w:r>
            <w:r w:rsidRPr="005F14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1524" w:type="dxa"/>
          </w:tcPr>
          <w:p w14:paraId="040B4E7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 As(1)–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 As(1)–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 As(2)–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1) </w:t>
            </w:r>
          </w:p>
          <w:p w14:paraId="40CE91DC" w14:textId="77777777" w:rsidR="00731CDA" w:rsidRPr="003670C8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3670C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Mn(1)–C(1)</w:t>
            </w:r>
          </w:p>
          <w:p w14:paraId="4FBE8235" w14:textId="77777777" w:rsidR="00731CDA" w:rsidRPr="003670C8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3670C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Mn(1)–C(3)</w:t>
            </w:r>
          </w:p>
          <w:p w14:paraId="5A960A90" w14:textId="77777777" w:rsidR="00731CDA" w:rsidRPr="003670C8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3670C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Mn(2)–C(4)</w:t>
            </w:r>
          </w:p>
          <w:p w14:paraId="492011F3" w14:textId="77777777" w:rsidR="00731CDA" w:rsidRPr="003670C8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3670C8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Mn(2)–C(5)</w:t>
            </w:r>
          </w:p>
          <w:p w14:paraId="6E5D76B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O(5)–C(5)</w:t>
            </w:r>
          </w:p>
          <w:p w14:paraId="12A0F3E0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O(6)–C(6)</w:t>
            </w:r>
          </w:p>
        </w:tc>
        <w:tc>
          <w:tcPr>
            <w:tcW w:w="1134" w:type="dxa"/>
          </w:tcPr>
          <w:p w14:paraId="43B8894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2.9981(5)</w:t>
            </w:r>
          </w:p>
          <w:p w14:paraId="1978404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2.3769(4)</w:t>
            </w:r>
          </w:p>
          <w:p w14:paraId="35463CC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2.3365(4)</w:t>
            </w:r>
          </w:p>
          <w:p w14:paraId="62959FF6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2.4002(4)</w:t>
            </w:r>
          </w:p>
          <w:p w14:paraId="2126972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1.785(2)</w:t>
            </w:r>
          </w:p>
          <w:p w14:paraId="6080A30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1.843(2)</w:t>
            </w:r>
          </w:p>
          <w:p w14:paraId="41FA4B4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1.825(3)</w:t>
            </w:r>
          </w:p>
          <w:p w14:paraId="3A26F4E7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1.804(3)</w:t>
            </w:r>
          </w:p>
          <w:p w14:paraId="038E2367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1.142(3)</w:t>
            </w:r>
          </w:p>
          <w:p w14:paraId="7EF0E5F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1.134(3)</w:t>
            </w:r>
          </w:p>
        </w:tc>
        <w:tc>
          <w:tcPr>
            <w:tcW w:w="850" w:type="dxa"/>
          </w:tcPr>
          <w:p w14:paraId="7AB2C30A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2.985</w:t>
            </w:r>
          </w:p>
          <w:p w14:paraId="36F14B26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2.399</w:t>
            </w:r>
          </w:p>
          <w:p w14:paraId="61DCB5A9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2.345</w:t>
            </w:r>
          </w:p>
          <w:p w14:paraId="6B3211D2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2.390</w:t>
            </w:r>
          </w:p>
          <w:p w14:paraId="7AE2A809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1.766</w:t>
            </w:r>
          </w:p>
          <w:p w14:paraId="6455601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1.835</w:t>
            </w:r>
          </w:p>
          <w:p w14:paraId="3A55730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1.807</w:t>
            </w:r>
          </w:p>
          <w:p w14:paraId="7B2AD7B7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1.788</w:t>
            </w:r>
          </w:p>
          <w:p w14:paraId="35A27135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1.147</w:t>
            </w:r>
          </w:p>
          <w:p w14:paraId="33DDBD1F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1.140</w:t>
            </w:r>
          </w:p>
        </w:tc>
        <w:tc>
          <w:tcPr>
            <w:tcW w:w="2126" w:type="dxa"/>
          </w:tcPr>
          <w:p w14:paraId="5CAD10F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Mn(1)–As(1)-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  <w:p w14:paraId="7670071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As(1)–Mn(1)–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  <w:p w14:paraId="42CC6B1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As(1)–Mn(1)–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  <w:p w14:paraId="3734857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As(2)–Mn(1)–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2), Mn(1)–Mn(2)–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4), </w:t>
            </w:r>
          </w:p>
          <w:p w14:paraId="74F08CE7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C(1)–Mn(1)–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1),</w:t>
            </w:r>
          </w:p>
          <w:p w14:paraId="4B5A6AF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C(3)–Mn(1)–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1),</w:t>
            </w:r>
          </w:p>
          <w:p w14:paraId="66C7232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C(4)–Mn(2)–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1),</w:t>
            </w:r>
          </w:p>
          <w:p w14:paraId="009BA42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C(5)–Mn(2)–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As(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1),</w:t>
            </w:r>
          </w:p>
          <w:p w14:paraId="6DF5F72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O(3)–C(3)–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1),</w:t>
            </w:r>
          </w:p>
          <w:p w14:paraId="1016DAA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O(4)–C(4)–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2),</w:t>
            </w:r>
          </w:p>
        </w:tc>
        <w:tc>
          <w:tcPr>
            <w:tcW w:w="1262" w:type="dxa"/>
          </w:tcPr>
          <w:p w14:paraId="57CFDF8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78.993(13)</w:t>
            </w:r>
          </w:p>
          <w:p w14:paraId="5CBE7510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51.100(13) </w:t>
            </w:r>
          </w:p>
          <w:p w14:paraId="119DC3C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162.214(17)</w:t>
            </w:r>
          </w:p>
          <w:p w14:paraId="6C6D52E8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148.57(7) </w:t>
            </w:r>
          </w:p>
          <w:p w14:paraId="39127A67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117.23(9)</w:t>
            </w:r>
          </w:p>
          <w:p w14:paraId="14EE9F75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97.48(7)</w:t>
            </w:r>
          </w:p>
          <w:p w14:paraId="2167FD6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94.39(7)</w:t>
            </w:r>
          </w:p>
          <w:p w14:paraId="2D71579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167.13(9)</w:t>
            </w:r>
          </w:p>
          <w:p w14:paraId="70395F3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95.30(9)</w:t>
            </w:r>
          </w:p>
          <w:p w14:paraId="6407BA3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175.7(3)</w:t>
            </w:r>
          </w:p>
          <w:p w14:paraId="1780CBF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177.5(3)</w:t>
            </w:r>
          </w:p>
        </w:tc>
        <w:tc>
          <w:tcPr>
            <w:tcW w:w="955" w:type="dxa"/>
          </w:tcPr>
          <w:p w14:paraId="431CBA36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77.95</w:t>
            </w:r>
          </w:p>
          <w:p w14:paraId="4020856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51.83</w:t>
            </w:r>
          </w:p>
          <w:p w14:paraId="3AAAADD0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156.34</w:t>
            </w:r>
          </w:p>
          <w:p w14:paraId="40DAE5E5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104.64</w:t>
            </w:r>
          </w:p>
          <w:p w14:paraId="28B25A29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112.98</w:t>
            </w:r>
          </w:p>
          <w:p w14:paraId="5D3993C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100.52</w:t>
            </w:r>
          </w:p>
          <w:p w14:paraId="04E85FE4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90.92</w:t>
            </w:r>
          </w:p>
          <w:p w14:paraId="61B372A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163.17</w:t>
            </w:r>
          </w:p>
          <w:p w14:paraId="3C43A101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97.76</w:t>
            </w:r>
          </w:p>
          <w:p w14:paraId="09847FC1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175.67</w:t>
            </w:r>
          </w:p>
          <w:p w14:paraId="3B25C12A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179.02</w:t>
            </w:r>
          </w:p>
        </w:tc>
      </w:tr>
      <w:tr w:rsidR="00731CDA" w:rsidRPr="005F1436" w14:paraId="1C831A6E" w14:textId="77777777" w:rsidTr="00850EEA">
        <w:trPr>
          <w:cantSplit/>
          <w:trHeight w:val="1134"/>
        </w:trPr>
        <w:tc>
          <w:tcPr>
            <w:tcW w:w="1165" w:type="dxa"/>
            <w:textDirection w:val="btLr"/>
          </w:tcPr>
          <w:p w14:paraId="1992F483" w14:textId="77777777" w:rsidR="00731CDA" w:rsidRPr="005F1436" w:rsidRDefault="00731CDA" w:rsidP="00850EEA">
            <w:pPr>
              <w:spacing w:line="360" w:lineRule="auto"/>
              <w:ind w:left="113" w:right="113"/>
              <w:jc w:val="center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Compound </w:t>
            </w:r>
            <w:r w:rsidRPr="005F143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524" w:type="dxa"/>
          </w:tcPr>
          <w:p w14:paraId="35BB0CB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Sb(1)–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Sb(1)–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1) </w:t>
            </w:r>
          </w:p>
          <w:p w14:paraId="63E2F0F6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 xml:space="preserve">Sb(1)–C(5)   </w:t>
            </w:r>
          </w:p>
          <w:p w14:paraId="1443079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 xml:space="preserve">Sb(1)–C(11)   </w:t>
            </w:r>
          </w:p>
          <w:p w14:paraId="6A86760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Mn(1)–C(1)</w:t>
            </w:r>
          </w:p>
          <w:p w14:paraId="436BE74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Mn(1)–C(2)</w:t>
            </w:r>
          </w:p>
          <w:p w14:paraId="1D937F3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Mn(1)–C(3)</w:t>
            </w:r>
          </w:p>
          <w:p w14:paraId="3E84D360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Mn(1)–C(4)</w:t>
            </w:r>
          </w:p>
          <w:p w14:paraId="08ADD4A8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O(2)–C(2)</w:t>
            </w:r>
          </w:p>
          <w:p w14:paraId="0FC3EF26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O(3)–C(3)</w:t>
            </w:r>
          </w:p>
        </w:tc>
        <w:tc>
          <w:tcPr>
            <w:tcW w:w="1134" w:type="dxa"/>
          </w:tcPr>
          <w:p w14:paraId="6ABA4E88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3.3035(17)</w:t>
            </w:r>
          </w:p>
          <w:p w14:paraId="0863AD6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2.6236(12)</w:t>
            </w:r>
          </w:p>
          <w:p w14:paraId="7300BEE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2.6220(12)</w:t>
            </w:r>
          </w:p>
          <w:p w14:paraId="7EA9A13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2.151(4)</w:t>
            </w:r>
          </w:p>
          <w:p w14:paraId="4C9B1625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2.136(5)</w:t>
            </w:r>
          </w:p>
          <w:p w14:paraId="74AD6ED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1.827(5)</w:t>
            </w:r>
          </w:p>
          <w:p w14:paraId="3C813EEA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1.809(5)</w:t>
            </w:r>
          </w:p>
          <w:p w14:paraId="45575B9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1.849(5)</w:t>
            </w:r>
          </w:p>
          <w:p w14:paraId="4360AB3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1.819(5)</w:t>
            </w:r>
          </w:p>
          <w:p w14:paraId="6E95E34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1.146(5)</w:t>
            </w:r>
          </w:p>
          <w:p w14:paraId="073DFE4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1.130(5)</w:t>
            </w:r>
          </w:p>
        </w:tc>
        <w:tc>
          <w:tcPr>
            <w:tcW w:w="850" w:type="dxa"/>
          </w:tcPr>
          <w:p w14:paraId="704FD210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3.334</w:t>
            </w:r>
          </w:p>
          <w:p w14:paraId="413A907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2.631</w:t>
            </w:r>
          </w:p>
          <w:p w14:paraId="7EC531B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2.634</w:t>
            </w:r>
          </w:p>
          <w:p w14:paraId="6E114FC9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2.150</w:t>
            </w:r>
          </w:p>
          <w:p w14:paraId="292EBA3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2.146</w:t>
            </w:r>
          </w:p>
          <w:p w14:paraId="00ABCFD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1.828</w:t>
            </w:r>
          </w:p>
          <w:p w14:paraId="5A51337C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1.800</w:t>
            </w:r>
          </w:p>
          <w:p w14:paraId="783107B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1.799</w:t>
            </w:r>
          </w:p>
          <w:p w14:paraId="0C0203D3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1.832</w:t>
            </w:r>
          </w:p>
          <w:p w14:paraId="4459715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1.144</w:t>
            </w:r>
          </w:p>
          <w:p w14:paraId="365F1A6F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1.144</w:t>
            </w:r>
          </w:p>
        </w:tc>
        <w:tc>
          <w:tcPr>
            <w:tcW w:w="2126" w:type="dxa"/>
          </w:tcPr>
          <w:p w14:paraId="7985F4C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–Sb(1)-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Mn(1)–Sb(1)–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  <w:p w14:paraId="230B878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Mn(1)–Sb(1)-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Mn(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  <w:p w14:paraId="0C5BF46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Sb(1)–Mn(1)–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  <w:p w14:paraId="3EBB040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C(5)–Sb(1)–Mn(1)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it-IT"/>
              </w:rPr>
              <w:t>1</w:t>
            </w:r>
          </w:p>
          <w:p w14:paraId="2795813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it-IT"/>
              </w:rPr>
              <w:t>C(1)–Mn(1)–Sb(1)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it-IT"/>
              </w:rPr>
              <w:t>1</w:t>
            </w:r>
          </w:p>
          <w:p w14:paraId="2D8BEA10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C(2)–Mn(1)–</w:t>
            </w:r>
            <w:proofErr w:type="gramStart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Sb(</w:t>
            </w:r>
            <w:proofErr w:type="gramEnd"/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it-IT"/>
              </w:rPr>
              <w:t xml:space="preserve"> 1</w:t>
            </w:r>
          </w:p>
        </w:tc>
        <w:tc>
          <w:tcPr>
            <w:tcW w:w="1262" w:type="dxa"/>
          </w:tcPr>
          <w:p w14:paraId="6B9F26A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50.95(3)</w:t>
            </w:r>
          </w:p>
          <w:p w14:paraId="539BA3E5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50.99(3)</w:t>
            </w:r>
          </w:p>
          <w:p w14:paraId="14EB7B8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101.94(4)</w:t>
            </w:r>
          </w:p>
          <w:p w14:paraId="28EDF29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78.07(4)</w:t>
            </w:r>
          </w:p>
          <w:p w14:paraId="4B810FFB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112.09(10)</w:t>
            </w:r>
          </w:p>
          <w:p w14:paraId="314EEAB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88.70(14)</w:t>
            </w:r>
          </w:p>
          <w:p w14:paraId="3B8E98B0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>171.07(19)</w:t>
            </w:r>
          </w:p>
          <w:p w14:paraId="6884729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55" w:type="dxa"/>
          </w:tcPr>
          <w:p w14:paraId="3C2D4F8B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50.74</w:t>
            </w:r>
          </w:p>
          <w:p w14:paraId="315159EB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50.66</w:t>
            </w:r>
          </w:p>
          <w:p w14:paraId="18F35EB8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101.41</w:t>
            </w:r>
          </w:p>
          <w:p w14:paraId="4B858439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78.58</w:t>
            </w:r>
          </w:p>
          <w:p w14:paraId="5C2E4E34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112.88</w:t>
            </w:r>
          </w:p>
          <w:p w14:paraId="777B1660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C258E7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87.08</w:t>
            </w:r>
          </w:p>
          <w:p w14:paraId="481659E2" w14:textId="77777777" w:rsidR="00731CDA" w:rsidRPr="00C258E7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33385D">
              <w:rPr>
                <w:rFonts w:ascii="Times New Roman" w:eastAsia="Times" w:hAnsi="Times New Roman" w:cs="Times New Roman"/>
                <w:bCs/>
                <w:sz w:val="20"/>
                <w:szCs w:val="20"/>
              </w:rPr>
              <w:t>173.58</w:t>
            </w:r>
          </w:p>
        </w:tc>
      </w:tr>
      <w:tr w:rsidR="00731CDA" w:rsidRPr="005F1436" w14:paraId="23B1A313" w14:textId="77777777" w:rsidTr="00850EEA">
        <w:trPr>
          <w:cantSplit/>
          <w:trHeight w:val="1134"/>
        </w:trPr>
        <w:tc>
          <w:tcPr>
            <w:tcW w:w="1165" w:type="dxa"/>
            <w:textDirection w:val="btLr"/>
          </w:tcPr>
          <w:p w14:paraId="6C99B3F1" w14:textId="77777777" w:rsidR="00731CDA" w:rsidRPr="005F1436" w:rsidRDefault="00731CDA" w:rsidP="00850EEA">
            <w:pPr>
              <w:spacing w:line="360" w:lineRule="auto"/>
              <w:ind w:left="113" w:right="113"/>
              <w:jc w:val="center"/>
              <w:rPr>
                <w:rFonts w:ascii="Times New Roman" w:eastAsia="Times" w:hAnsi="Times New Roman" w:cs="Times New Roman"/>
                <w:bCs/>
                <w:sz w:val="20"/>
                <w:szCs w:val="20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Compound </w:t>
            </w:r>
            <w:r w:rsidRPr="005F143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524" w:type="dxa"/>
          </w:tcPr>
          <w:p w14:paraId="5F99176A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 xml:space="preserve">Re(1)–Re(2) Re(1)–As(1) Re(2)–As(1) Re(1)–As(2) Re(2)–As(2) Re(1)–O(7) Re(2)–O(6) Re(2)–C(19) C(6)–O(6) C(6)–O(7) </w:t>
            </w:r>
          </w:p>
          <w:p w14:paraId="0F2428E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</w:p>
        </w:tc>
        <w:tc>
          <w:tcPr>
            <w:tcW w:w="1134" w:type="dxa"/>
          </w:tcPr>
          <w:p w14:paraId="794124B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2.9735(8)</w:t>
            </w:r>
          </w:p>
          <w:p w14:paraId="532B612B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2.5381(8)</w:t>
            </w:r>
          </w:p>
          <w:p w14:paraId="423B87D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2.4405(8)</w:t>
            </w:r>
          </w:p>
          <w:p w14:paraId="00D7E99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2.5607(8)</w:t>
            </w:r>
          </w:p>
          <w:p w14:paraId="76288065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2.4483(9)</w:t>
            </w:r>
          </w:p>
          <w:p w14:paraId="0AD2944A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2.171(4)</w:t>
            </w:r>
          </w:p>
          <w:p w14:paraId="4B8F819F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 xml:space="preserve">2.167(4) </w:t>
            </w:r>
          </w:p>
          <w:p w14:paraId="5B6C871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2.174(6)</w:t>
            </w:r>
          </w:p>
          <w:p w14:paraId="6D86EDB1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1.272(7)</w:t>
            </w:r>
          </w:p>
          <w:p w14:paraId="6C59A0E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1.307(4)</w:t>
            </w:r>
          </w:p>
          <w:p w14:paraId="457F873A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</w:p>
        </w:tc>
        <w:tc>
          <w:tcPr>
            <w:tcW w:w="850" w:type="dxa"/>
          </w:tcPr>
          <w:p w14:paraId="4873A1E6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3.037</w:t>
            </w:r>
          </w:p>
          <w:p w14:paraId="1716C8A1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2.615</w:t>
            </w:r>
          </w:p>
          <w:p w14:paraId="601B7452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2.493</w:t>
            </w:r>
          </w:p>
          <w:p w14:paraId="184A5199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2.646</w:t>
            </w:r>
          </w:p>
          <w:p w14:paraId="76290BF5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2.506</w:t>
            </w:r>
          </w:p>
          <w:p w14:paraId="1FBCAABF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2.202</w:t>
            </w:r>
          </w:p>
          <w:p w14:paraId="23EF14DD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2.222</w:t>
            </w:r>
          </w:p>
          <w:p w14:paraId="260033F5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2.183</w:t>
            </w:r>
          </w:p>
          <w:p w14:paraId="70D61764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1.256</w:t>
            </w:r>
          </w:p>
          <w:p w14:paraId="604C4BEA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1.261</w:t>
            </w:r>
          </w:p>
        </w:tc>
        <w:tc>
          <w:tcPr>
            <w:tcW w:w="2126" w:type="dxa"/>
          </w:tcPr>
          <w:p w14:paraId="6A09421F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 xml:space="preserve">As(1)–Re(2)–Re(1) </w:t>
            </w:r>
          </w:p>
          <w:p w14:paraId="003A919B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As(2)–Re(1)–Re(2)</w:t>
            </w:r>
          </w:p>
          <w:p w14:paraId="61F0A1D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As(1)–Re(1)–Re(2)</w:t>
            </w:r>
          </w:p>
          <w:p w14:paraId="677D168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As(2)–Re(2)–Re(1)</w:t>
            </w:r>
          </w:p>
          <w:p w14:paraId="44D669C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As(2)–Re(2)–As(1)</w:t>
            </w:r>
          </w:p>
          <w:p w14:paraId="70A5A3C1" w14:textId="77777777" w:rsidR="00731CDA" w:rsidRPr="00920655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920655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As(1)–Re(2)–As(2)</w:t>
            </w:r>
          </w:p>
          <w:p w14:paraId="1D880B7E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Re(2)–As(1)–Re(1)</w:t>
            </w:r>
          </w:p>
          <w:p w14:paraId="072D954D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Re(2)–As(2)–Re(1) O(6)–Re(2)–Re(1)</w:t>
            </w:r>
          </w:p>
          <w:p w14:paraId="7AC56B1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O(7)–Re(1)–Re(2)</w:t>
            </w:r>
          </w:p>
          <w:p w14:paraId="02AAFD9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Re(1)–As(1)–C(13)</w:t>
            </w:r>
          </w:p>
        </w:tc>
        <w:tc>
          <w:tcPr>
            <w:tcW w:w="1262" w:type="dxa"/>
          </w:tcPr>
          <w:p w14:paraId="74CF83C3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54.850(19)</w:t>
            </w:r>
          </w:p>
          <w:p w14:paraId="57FEBDFC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51.861(19)</w:t>
            </w:r>
          </w:p>
          <w:p w14:paraId="62CB5DE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51.832(19)</w:t>
            </w:r>
          </w:p>
          <w:p w14:paraId="2EDEAD08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55.348(19)</w:t>
            </w:r>
          </w:p>
          <w:p w14:paraId="2FA0C946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110.17(3)</w:t>
            </w:r>
          </w:p>
          <w:p w14:paraId="4656533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103.67(3)</w:t>
            </w:r>
          </w:p>
          <w:p w14:paraId="78C2C46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73.32.(2)</w:t>
            </w:r>
          </w:p>
          <w:p w14:paraId="62F4E347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72.79.(2)</w:t>
            </w:r>
          </w:p>
          <w:p w14:paraId="67C00869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81.30.(12)</w:t>
            </w:r>
          </w:p>
          <w:p w14:paraId="4D0F9A62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80.08.(2)</w:t>
            </w:r>
          </w:p>
          <w:p w14:paraId="6AA26D34" w14:textId="77777777" w:rsidR="00731CDA" w:rsidRPr="005F1436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5F1436">
              <w:rPr>
                <w:rFonts w:ascii="Times New Roman" w:eastAsia="Times New Roman" w:hAnsi="Times New Roman" w:cs="Times New Roman"/>
                <w:sz w:val="20"/>
                <w:szCs w:val="20"/>
                <w:lang w:val="pt-BR"/>
              </w:rPr>
              <w:t>118.80 (17)</w:t>
            </w:r>
          </w:p>
        </w:tc>
        <w:tc>
          <w:tcPr>
            <w:tcW w:w="955" w:type="dxa"/>
          </w:tcPr>
          <w:p w14:paraId="7444484B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55.39</w:t>
            </w:r>
          </w:p>
          <w:p w14:paraId="7A964E5E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51.78</w:t>
            </w:r>
          </w:p>
          <w:p w14:paraId="7349665B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51.68</w:t>
            </w:r>
          </w:p>
          <w:p w14:paraId="61E894C9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56.04</w:t>
            </w:r>
          </w:p>
          <w:p w14:paraId="32A0DA3B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111.39</w:t>
            </w:r>
          </w:p>
          <w:p w14:paraId="5FE0E2E5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20655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103.42</w:t>
            </w:r>
          </w:p>
          <w:p w14:paraId="516D66BF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72.91</w:t>
            </w:r>
          </w:p>
          <w:p w14:paraId="6D0B9B61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72.16</w:t>
            </w:r>
          </w:p>
          <w:p w14:paraId="7154CAF3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79.35</w:t>
            </w:r>
          </w:p>
          <w:p w14:paraId="5CFAD013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79.98</w:t>
            </w:r>
          </w:p>
          <w:p w14:paraId="1D0D563A" w14:textId="77777777" w:rsidR="00731CDA" w:rsidRPr="009B3579" w:rsidRDefault="00731CDA" w:rsidP="00850EEA">
            <w:pPr>
              <w:spacing w:line="360" w:lineRule="auto"/>
              <w:jc w:val="both"/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</w:pPr>
            <w:r w:rsidRPr="009B3579">
              <w:rPr>
                <w:rFonts w:ascii="Times New Roman" w:eastAsia="Times" w:hAnsi="Times New Roman" w:cs="Times New Roman"/>
                <w:bCs/>
                <w:sz w:val="20"/>
                <w:szCs w:val="20"/>
                <w:lang w:val="pt-BR"/>
              </w:rPr>
              <w:t>118.60</w:t>
            </w:r>
          </w:p>
        </w:tc>
      </w:tr>
    </w:tbl>
    <w:p w14:paraId="70C9C5A0" w14:textId="77777777" w:rsidR="00731CDA" w:rsidRDefault="00731CDA" w:rsidP="00731CDA"/>
    <w:p w14:paraId="0391CE44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1CDA"/>
    <w:rsid w:val="000149E7"/>
    <w:rsid w:val="00066677"/>
    <w:rsid w:val="003A4E89"/>
    <w:rsid w:val="00556784"/>
    <w:rsid w:val="00731CDA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3CF41"/>
  <w15:chartTrackingRefBased/>
  <w15:docId w15:val="{7A0674B8-A56E-4F2A-8DE6-87375E3DD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1CDA"/>
    <w:pPr>
      <w:spacing w:line="259" w:lineRule="auto"/>
    </w:pPr>
    <w:rPr>
      <w:rFonts w:ascii="Aptos" w:eastAsia="Aptos" w:hAnsi="Aptos" w:cs="Aptos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1CD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1CD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1CD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1CD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1CD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1CD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1CD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1CD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1CD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1C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1C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1C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1C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1C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1C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1C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1C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1C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1C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1C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1CD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1C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1CDA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1C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1CDA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1C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1C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1C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1CD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731CDA"/>
    <w:pPr>
      <w:spacing w:after="0" w:line="240" w:lineRule="auto"/>
    </w:pPr>
    <w:rPr>
      <w:rFonts w:ascii="Aptos" w:eastAsia="Aptos" w:hAnsi="Aptos" w:cs="Aptos"/>
      <w:kern w:val="0"/>
      <w:sz w:val="22"/>
      <w:szCs w:val="22"/>
      <w:lang w:val="en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1"/>
    <w:basedOn w:val="TableNormal"/>
    <w:rsid w:val="00731CDA"/>
    <w:pPr>
      <w:spacing w:line="259" w:lineRule="auto"/>
    </w:pPr>
    <w:rPr>
      <w:rFonts w:ascii="Aptos" w:eastAsia="Aptos" w:hAnsi="Aptos" w:cs="Aptos"/>
      <w:kern w:val="0"/>
      <w:sz w:val="22"/>
      <w:szCs w:val="22"/>
      <w:lang w:val="en" w:eastAsia="en-GB"/>
      <w14:ligatures w14:val="none"/>
    </w:rPr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534</Words>
  <Characters>3151</Characters>
  <Application>Microsoft Office Word</Application>
  <DocSecurity>0</DocSecurity>
  <Lines>73</Lines>
  <Paragraphs>39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2025-11-04T16:41:00Z</dcterms:created>
  <dcterms:modified xsi:type="dcterms:W3CDTF">2025-11-04T16:41:00Z</dcterms:modified>
</cp:coreProperties>
</file>