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77B25" w14:textId="77777777" w:rsidR="00500FD8" w:rsidRDefault="00500FD8" w:rsidP="00500F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91D">
        <w:rPr>
          <w:rFonts w:ascii="Times New Roman" w:hAnsi="Times New Roman" w:cs="Times New Roman"/>
          <w:b/>
          <w:sz w:val="24"/>
          <w:szCs w:val="24"/>
        </w:rPr>
        <w:t>Graphic</w:t>
      </w:r>
      <w:r w:rsidR="000576CA">
        <w:rPr>
          <w:rFonts w:ascii="Times New Roman" w:hAnsi="Times New Roman" w:cs="Times New Roman"/>
          <w:b/>
          <w:sz w:val="24"/>
          <w:szCs w:val="24"/>
        </w:rPr>
        <w:t>al abstract</w:t>
      </w:r>
    </w:p>
    <w:p w14:paraId="6415CA31" w14:textId="77777777" w:rsidR="000F07F5" w:rsidRDefault="000F07F5" w:rsidP="000F07F5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3B6F4E0" w14:textId="32FAA21A" w:rsidR="008F1E40" w:rsidRPr="000F07F5" w:rsidRDefault="000F07F5" w:rsidP="000F07F5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</w:pPr>
      <w:r w:rsidRPr="000F07F5">
        <w:rPr>
          <w:rFonts w:ascii="Times New Roman" w:eastAsia="Times New Roman" w:hAnsi="Times New Roman" w:cs="Times New Roman"/>
          <w:bCs/>
          <w:sz w:val="24"/>
          <w:szCs w:val="24"/>
        </w:rPr>
        <w:t>Carbon–arsine and carbon–antimony bonds activation of AsPh</w:t>
      </w:r>
      <w:r w:rsidRPr="000F07F5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 xml:space="preserve">3 </w:t>
      </w:r>
      <w:r w:rsidRPr="000F07F5">
        <w:rPr>
          <w:rFonts w:ascii="Times New Roman" w:eastAsia="Times New Roman" w:hAnsi="Times New Roman" w:cs="Times New Roman"/>
          <w:bCs/>
          <w:sz w:val="24"/>
          <w:szCs w:val="24"/>
        </w:rPr>
        <w:t>at d</w:t>
      </w:r>
      <w:proofErr w:type="spellStart"/>
      <w:r w:rsidRPr="000F07F5">
        <w:rPr>
          <w:rFonts w:ascii="Times New Roman" w:eastAsia="Times New Roman" w:hAnsi="Times New Roman" w:cs="Times New Roman"/>
          <w:bCs/>
          <w:sz w:val="24"/>
          <w:szCs w:val="24"/>
        </w:rPr>
        <w:t>imanganese</w:t>
      </w:r>
      <w:proofErr w:type="spellEnd"/>
      <w:r w:rsidRPr="000F07F5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dirhenium </w:t>
      </w:r>
      <w:proofErr w:type="spellStart"/>
      <w:r w:rsidRPr="000F07F5">
        <w:rPr>
          <w:rFonts w:ascii="Times New Roman" w:eastAsia="Times New Roman" w:hAnsi="Times New Roman" w:cs="Times New Roman"/>
          <w:bCs/>
          <w:sz w:val="24"/>
          <w:szCs w:val="24"/>
        </w:rPr>
        <w:t>centers</w:t>
      </w:r>
      <w:proofErr w:type="spellEnd"/>
      <w:r w:rsidRPr="000F07F5">
        <w:rPr>
          <w:rFonts w:ascii="Times New Roman" w:eastAsia="Times New Roman" w:hAnsi="Times New Roman" w:cs="Times New Roman"/>
          <w:bCs/>
          <w:sz w:val="24"/>
          <w:szCs w:val="24"/>
        </w:rPr>
        <w:t xml:space="preserve"> in bimetallic clusters </w:t>
      </w:r>
    </w:p>
    <w:p w14:paraId="24E30215" w14:textId="25B97010" w:rsidR="008F1E40" w:rsidRDefault="000F07F5" w:rsidP="00500F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35F">
        <w:rPr>
          <w:rFonts w:ascii="Calibri" w:hAnsi="Calibri" w:cs="Calibri"/>
          <w:noProof/>
          <w14:ligatures w14:val="standardContextual"/>
        </w:rPr>
        <w:object w:dxaOrig="14702" w:dyaOrig="2428" w14:anchorId="21BC12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7" type="#_x0000_t75" alt="" style="width:459pt;height:75.75pt" o:ole="">
            <v:imagedata r:id="rId4" o:title=""/>
          </v:shape>
          <o:OLEObject Type="Embed" ProgID="ChemDraw.Document.6.0" ShapeID="_x0000_i1177" DrawAspect="Content" ObjectID="_1821525758" r:id="rId5"/>
        </w:object>
      </w:r>
    </w:p>
    <w:p w14:paraId="50BA9C9F" w14:textId="77777777" w:rsidR="00500FD8" w:rsidRDefault="00500FD8"/>
    <w:p w14:paraId="22175FF9" w14:textId="43F0D2F8" w:rsidR="00986AD4" w:rsidRDefault="00986AD4"/>
    <w:sectPr w:rsidR="00986A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337"/>
    <w:rsid w:val="00056538"/>
    <w:rsid w:val="000576CA"/>
    <w:rsid w:val="000C7331"/>
    <w:rsid w:val="000F07F5"/>
    <w:rsid w:val="001B6A5C"/>
    <w:rsid w:val="00330F48"/>
    <w:rsid w:val="003C006C"/>
    <w:rsid w:val="00500FD8"/>
    <w:rsid w:val="005760BE"/>
    <w:rsid w:val="005C5F08"/>
    <w:rsid w:val="0067276B"/>
    <w:rsid w:val="00737DC9"/>
    <w:rsid w:val="008F1E40"/>
    <w:rsid w:val="0096791D"/>
    <w:rsid w:val="00986AD4"/>
    <w:rsid w:val="009A3F4D"/>
    <w:rsid w:val="00A530FE"/>
    <w:rsid w:val="00AD1337"/>
    <w:rsid w:val="00C00476"/>
    <w:rsid w:val="00F1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6ECFE"/>
  <w15:chartTrackingRefBased/>
  <w15:docId w15:val="{937E3872-4694-479D-B817-F59C541C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 College London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 Sarker, Jagodish</dc:creator>
  <cp:keywords/>
  <dc:description/>
  <cp:lastModifiedBy>Jagodish Chandra Sarker</cp:lastModifiedBy>
  <cp:revision>12</cp:revision>
  <dcterms:created xsi:type="dcterms:W3CDTF">2021-01-25T12:32:00Z</dcterms:created>
  <dcterms:modified xsi:type="dcterms:W3CDTF">2025-10-09T08:32:00Z</dcterms:modified>
</cp:coreProperties>
</file>