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D16F" w14:textId="42D6BB08" w:rsidR="000B5D30" w:rsidRPr="006F324B" w:rsidRDefault="001A5498" w:rsidP="000B5D30">
      <w:pPr>
        <w:spacing w:line="360" w:lineRule="auto"/>
        <w:rPr>
          <w:b/>
          <w:bCs/>
          <w:color w:val="000000" w:themeColor="text1"/>
          <w:kern w:val="0"/>
          <w14:ligatures w14:val="none"/>
        </w:rPr>
      </w:pPr>
      <w:r>
        <w:rPr>
          <w:b/>
          <w:bCs/>
          <w:color w:val="0070C0"/>
          <w:kern w:val="0"/>
          <w14:ligatures w14:val="none"/>
        </w:rPr>
        <w:t xml:space="preserve">Supplemental </w:t>
      </w:r>
      <w:r w:rsidR="000B5D30" w:rsidRPr="006F324B">
        <w:rPr>
          <w:b/>
          <w:bCs/>
          <w:color w:val="0070C0"/>
          <w:kern w:val="0"/>
          <w14:ligatures w14:val="none"/>
        </w:rPr>
        <w:t xml:space="preserve">Table 2: </w:t>
      </w:r>
      <w:r w:rsidR="000B5D30" w:rsidRPr="003E3D44">
        <w:rPr>
          <w:color w:val="000000" w:themeColor="text1"/>
          <w:kern w:val="0"/>
          <w14:ligatures w14:val="none"/>
        </w:rPr>
        <w:t>N</w:t>
      </w:r>
      <w:r w:rsidR="000B5D30" w:rsidRPr="006F324B">
        <w:rPr>
          <w:color w:val="000000" w:themeColor="text1"/>
          <w:kern w:val="0"/>
          <w14:ligatures w14:val="none"/>
        </w:rPr>
        <w:t xml:space="preserve">eonatal systemic factors </w:t>
      </w:r>
      <w:r w:rsidR="000B5D30" w:rsidRPr="003E3D44">
        <w:rPr>
          <w:color w:val="000000" w:themeColor="text1"/>
          <w:kern w:val="0"/>
          <w14:ligatures w14:val="none"/>
        </w:rPr>
        <w:t>of</w:t>
      </w:r>
      <w:r w:rsidR="000B5D30" w:rsidRPr="006F324B">
        <w:rPr>
          <w:color w:val="000000" w:themeColor="text1"/>
          <w:kern w:val="0"/>
          <w14:ligatures w14:val="none"/>
        </w:rPr>
        <w:t xml:space="preserve"> babies </w:t>
      </w:r>
      <w:r w:rsidR="000B5D30" w:rsidRPr="003E3D44">
        <w:rPr>
          <w:color w:val="000000" w:themeColor="text1"/>
          <w:kern w:val="0"/>
          <w14:ligatures w14:val="none"/>
        </w:rPr>
        <w:t>in</w:t>
      </w:r>
      <w:r w:rsidR="000B5D30" w:rsidRPr="006F324B">
        <w:rPr>
          <w:color w:val="000000" w:themeColor="text1"/>
          <w:kern w:val="0"/>
          <w14:ligatures w14:val="none"/>
        </w:rPr>
        <w:t xml:space="preserve"> Group 1 and Group 2</w:t>
      </w:r>
      <w:r w:rsidR="000B5D30" w:rsidRPr="003E3D44">
        <w:rPr>
          <w:color w:val="000000" w:themeColor="text1"/>
          <w:kern w:val="0"/>
          <w14:ligatures w14:val="none"/>
        </w:rPr>
        <w:t>.</w:t>
      </w:r>
    </w:p>
    <w:tbl>
      <w:tblPr>
        <w:tblStyle w:val="TableGrid1"/>
        <w:tblW w:w="8642" w:type="dxa"/>
        <w:tblLook w:val="04A0" w:firstRow="1" w:lastRow="0" w:firstColumn="1" w:lastColumn="0" w:noHBand="0" w:noVBand="1"/>
      </w:tblPr>
      <w:tblGrid>
        <w:gridCol w:w="2740"/>
        <w:gridCol w:w="1396"/>
        <w:gridCol w:w="1468"/>
        <w:gridCol w:w="1479"/>
        <w:gridCol w:w="1559"/>
      </w:tblGrid>
      <w:tr w:rsidR="009341D8" w:rsidRPr="006F324B" w14:paraId="3D09FF17" w14:textId="2CC67666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8A23" w14:textId="77777777" w:rsidR="009341D8" w:rsidRPr="006F324B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6F324B">
              <w:rPr>
                <w:b/>
                <w:bCs/>
                <w:color w:val="000000" w:themeColor="text1"/>
              </w:rPr>
              <w:t>Systemic factors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91A" w14:textId="77777777" w:rsidR="009341D8" w:rsidRPr="006F324B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6F324B">
              <w:rPr>
                <w:b/>
                <w:bCs/>
                <w:color w:val="000000" w:themeColor="text1"/>
              </w:rPr>
              <w:t>Group 1 (</w:t>
            </w:r>
            <w:r>
              <w:rPr>
                <w:b/>
                <w:bCs/>
                <w:color w:val="000000" w:themeColor="text1"/>
              </w:rPr>
              <w:t>20</w:t>
            </w:r>
            <w:r w:rsidRPr="006F324B">
              <w:rPr>
                <w:b/>
                <w:bCs/>
                <w:color w:val="000000" w:themeColor="text1"/>
              </w:rPr>
              <w:t xml:space="preserve"> babies)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09C" w14:textId="77777777" w:rsidR="009341D8" w:rsidRPr="006F324B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6F324B">
              <w:rPr>
                <w:b/>
                <w:bCs/>
                <w:color w:val="000000" w:themeColor="text1"/>
              </w:rPr>
              <w:t>Group 2 (</w:t>
            </w:r>
            <w:r>
              <w:rPr>
                <w:b/>
                <w:bCs/>
                <w:color w:val="000000" w:themeColor="text1"/>
              </w:rPr>
              <w:t>20</w:t>
            </w:r>
            <w:r w:rsidRPr="006F324B">
              <w:rPr>
                <w:b/>
                <w:bCs/>
                <w:color w:val="000000" w:themeColor="text1"/>
              </w:rPr>
              <w:t xml:space="preserve"> babies)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C88" w14:textId="77777777" w:rsidR="009341D8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P-value</w:t>
            </w:r>
          </w:p>
          <w:p w14:paraId="3A828A8C" w14:textId="77777777" w:rsidR="009341D8" w:rsidRPr="006F324B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(Group 1 vs Group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A5D" w14:textId="77777777" w:rsidR="009341D8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  <w:p w14:paraId="54B8EFF5" w14:textId="047E9BE6" w:rsidR="009341D8" w:rsidRDefault="009341D8" w:rsidP="00FE7B84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CI 95%</w:t>
            </w:r>
          </w:p>
        </w:tc>
      </w:tr>
      <w:tr w:rsidR="009341D8" w:rsidRPr="006F324B" w14:paraId="7E281250" w14:textId="55DA8017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F437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Gestational age in weeks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BA2B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(28</w:t>
            </w:r>
            <w:r w:rsidRPr="006F324B">
              <w:rPr>
                <w:color w:val="000000" w:themeColor="text1"/>
              </w:rPr>
              <w:t xml:space="preserve"> </w:t>
            </w:r>
            <w:r w:rsidRPr="006F324B">
              <w:rPr>
                <w:u w:val="single"/>
              </w:rPr>
              <w:t xml:space="preserve">+ </w:t>
            </w:r>
            <w:r w:rsidRPr="00674F6C">
              <w:t>1</w:t>
            </w:r>
            <w:r w:rsidRPr="006F324B">
              <w:t>.</w:t>
            </w:r>
            <w:r>
              <w:t>0)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FBCE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(29</w:t>
            </w:r>
            <w:r w:rsidRPr="006F324B">
              <w:rPr>
                <w:u w:val="single"/>
              </w:rPr>
              <w:t xml:space="preserve">+ </w:t>
            </w:r>
            <w:r w:rsidRPr="00674F6C">
              <w:t>1.0)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529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663" w14:textId="6CC3DAA8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(0.96</w:t>
            </w:r>
            <w:r w:rsidR="00975BF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1.04)</w:t>
            </w:r>
          </w:p>
        </w:tc>
      </w:tr>
      <w:tr w:rsidR="009341D8" w:rsidRPr="006F324B" w14:paraId="3FA33741" w14:textId="15DD5A40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0E5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Post menstrual age in weeks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B885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(32</w:t>
            </w:r>
            <w:r w:rsidRPr="006F324B">
              <w:rPr>
                <w:u w:val="single"/>
              </w:rPr>
              <w:t>+</w:t>
            </w:r>
            <w:r w:rsidRPr="00674F6C">
              <w:t>1.5</w:t>
            </w:r>
            <w: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8C4C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3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(33</w:t>
            </w:r>
            <w:r w:rsidRPr="006F324B">
              <w:rPr>
                <w:u w:val="single"/>
              </w:rPr>
              <w:t xml:space="preserve">+ </w:t>
            </w:r>
            <w:r w:rsidRPr="00674F6C">
              <w:t>1.5)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279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B42" w14:textId="44E7834D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(0.98</w:t>
            </w:r>
            <w:r w:rsidR="00975BF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1.08)</w:t>
            </w:r>
          </w:p>
        </w:tc>
      </w:tr>
      <w:tr w:rsidR="009341D8" w:rsidRPr="006F324B" w14:paraId="556F7BD8" w14:textId="7FA8E426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96A5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Birth weight in grams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3692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27</w:t>
            </w:r>
            <w:r w:rsidRPr="006F324B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(1275</w:t>
            </w:r>
            <w:r w:rsidRPr="006F324B">
              <w:rPr>
                <w:u w:val="single"/>
              </w:rPr>
              <w:t xml:space="preserve">+ </w:t>
            </w:r>
            <w:r w:rsidRPr="00674F6C">
              <w:t>20</w:t>
            </w:r>
            <w: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57FB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310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(1310</w:t>
            </w:r>
            <w:r w:rsidRPr="006F324B">
              <w:rPr>
                <w:u w:val="single"/>
              </w:rPr>
              <w:t xml:space="preserve">+ </w:t>
            </w:r>
            <w:r w:rsidRPr="00674F6C">
              <w:t>2</w:t>
            </w:r>
            <w:r>
              <w:t>0)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2F7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BB4" w14:textId="556A6165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(0.94</w:t>
            </w:r>
            <w:r w:rsidR="00975BF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1.02)</w:t>
            </w:r>
          </w:p>
        </w:tc>
      </w:tr>
      <w:tr w:rsidR="009341D8" w:rsidRPr="006F324B" w14:paraId="57DC73CF" w14:textId="400D42A5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FD90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Blood haemoglobin in gm/dl</w:t>
            </w:r>
          </w:p>
          <w:p w14:paraId="5B82586D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 baseline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22A4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7.8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(7.8</w:t>
            </w:r>
            <w:r w:rsidRPr="006F324B"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  <w:u w:val="single"/>
              </w:rPr>
              <w:t xml:space="preserve"> </w:t>
            </w:r>
            <w:r w:rsidRPr="00674F6C">
              <w:rPr>
                <w:color w:val="000000" w:themeColor="text1"/>
              </w:rPr>
              <w:t>0.4)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CDA4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 w:rsidRPr="006F324B"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>4</w:t>
            </w:r>
            <w:r w:rsidRPr="006F32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(8.4</w:t>
            </w:r>
            <w:r w:rsidRPr="006F324B">
              <w:rPr>
                <w:u w:val="single"/>
              </w:rPr>
              <w:t xml:space="preserve">+ </w:t>
            </w:r>
            <w:r w:rsidRPr="00674F6C">
              <w:t>0.4)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ACF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E01" w14:textId="17AE32D3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(0.96</w:t>
            </w:r>
            <w:r w:rsidR="00975BF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1.04)</w:t>
            </w:r>
          </w:p>
        </w:tc>
      </w:tr>
      <w:tr w:rsidR="009341D8" w:rsidRPr="006F324B" w14:paraId="0E2B8789" w14:textId="5DCEA2F0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985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Severe anemia in gm/dl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DAF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babies</w:t>
            </w:r>
          </w:p>
          <w:p w14:paraId="6310D84C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6.4 (6.4 </w:t>
            </w:r>
            <w:r w:rsidRPr="00214B0F">
              <w:rPr>
                <w:color w:val="000000" w:themeColor="text1"/>
                <w:u w:val="single"/>
              </w:rPr>
              <w:t>+</w:t>
            </w:r>
            <w:r w:rsidRPr="00214B0F">
              <w:rPr>
                <w:color w:val="000000" w:themeColor="text1"/>
              </w:rPr>
              <w:t xml:space="preserve"> 0.4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E84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babies</w:t>
            </w:r>
          </w:p>
          <w:p w14:paraId="6D079ECC" w14:textId="77777777" w:rsidR="009341D8" w:rsidRPr="006F324B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6.8 (6.8 </w:t>
            </w:r>
            <w:r w:rsidRPr="00214B0F"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  <w:u w:val="single"/>
              </w:rPr>
              <w:t xml:space="preserve"> </w:t>
            </w:r>
            <w:r w:rsidRPr="00214B0F">
              <w:rPr>
                <w:color w:val="000000" w:themeColor="text1"/>
              </w:rPr>
              <w:t>0.4)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7F0" w14:textId="77777777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493" w14:textId="127C27D5" w:rsidR="009341D8" w:rsidRDefault="009341D8" w:rsidP="00FE7B8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(0.94</w:t>
            </w:r>
            <w:r w:rsidR="00975BF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1.06)</w:t>
            </w:r>
          </w:p>
        </w:tc>
      </w:tr>
      <w:tr w:rsidR="009341D8" w:rsidRPr="006F324B" w14:paraId="13D55976" w14:textId="517B311D" w:rsidTr="009341D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1FA" w14:textId="77777777" w:rsidR="009341D8" w:rsidRPr="00A9049B" w:rsidRDefault="009341D8" w:rsidP="00FE7B84">
            <w:pPr>
              <w:spacing w:line="360" w:lineRule="auto"/>
            </w:pPr>
            <w:r w:rsidRPr="00A9049B">
              <w:t>Moderate anemia in gm/dl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7EE" w14:textId="77777777" w:rsidR="009341D8" w:rsidRPr="00A9049B" w:rsidRDefault="009341D8" w:rsidP="00FE7B84">
            <w:pPr>
              <w:spacing w:line="360" w:lineRule="auto"/>
            </w:pPr>
            <w:r w:rsidRPr="00A9049B">
              <w:t>14 babies</w:t>
            </w:r>
          </w:p>
          <w:p w14:paraId="1A4EA393" w14:textId="77777777" w:rsidR="009341D8" w:rsidRPr="00A9049B" w:rsidRDefault="009341D8" w:rsidP="00FE7B84">
            <w:pPr>
              <w:spacing w:line="360" w:lineRule="auto"/>
            </w:pPr>
            <w:r w:rsidRPr="00A9049B">
              <w:t xml:space="preserve">8.6 (8.6 </w:t>
            </w:r>
            <w:r w:rsidRPr="00A9049B">
              <w:rPr>
                <w:u w:val="single"/>
              </w:rPr>
              <w:t xml:space="preserve">+ </w:t>
            </w:r>
            <w:r w:rsidRPr="00A9049B">
              <w:t>0.6)</w:t>
            </w:r>
          </w:p>
          <w:p w14:paraId="55E5F746" w14:textId="77777777" w:rsidR="009341D8" w:rsidRPr="00A9049B" w:rsidRDefault="009341D8" w:rsidP="00FE7B84">
            <w:pPr>
              <w:spacing w:line="360" w:lineRule="auto"/>
            </w:pPr>
            <w:r w:rsidRPr="00A9049B">
              <w:t>[10 babies had Hb between 7-9gm% and 4 babies had Hb between 9-10gm%]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D19" w14:textId="77777777" w:rsidR="009341D8" w:rsidRPr="00A9049B" w:rsidRDefault="009341D8" w:rsidP="00FE7B84">
            <w:pPr>
              <w:spacing w:line="360" w:lineRule="auto"/>
            </w:pPr>
            <w:r w:rsidRPr="00A9049B">
              <w:t>15 babies</w:t>
            </w:r>
          </w:p>
          <w:p w14:paraId="6A9F5BA9" w14:textId="77777777" w:rsidR="009341D8" w:rsidRPr="00A9049B" w:rsidRDefault="009341D8" w:rsidP="00FE7B84">
            <w:pPr>
              <w:spacing w:line="360" w:lineRule="auto"/>
            </w:pPr>
            <w:r w:rsidRPr="00A9049B">
              <w:t xml:space="preserve">8.8 (8.8 </w:t>
            </w:r>
            <w:r w:rsidRPr="00A9049B">
              <w:rPr>
                <w:u w:val="single"/>
              </w:rPr>
              <w:t xml:space="preserve">+ </w:t>
            </w:r>
            <w:r w:rsidRPr="00A9049B">
              <w:t>0.6)</w:t>
            </w:r>
          </w:p>
          <w:p w14:paraId="7E8C4BAA" w14:textId="77777777" w:rsidR="009341D8" w:rsidRPr="00A9049B" w:rsidRDefault="009341D8" w:rsidP="00FE7B84">
            <w:pPr>
              <w:spacing w:line="360" w:lineRule="auto"/>
            </w:pPr>
            <w:r w:rsidRPr="00A9049B">
              <w:t>[11 babies had Hb between 7-9gm% and 4 babies had Hb between 9-10gm%]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0D3" w14:textId="77777777" w:rsidR="009341D8" w:rsidRPr="00A9049B" w:rsidRDefault="009341D8" w:rsidP="00FE7B84">
            <w:pPr>
              <w:spacing w:line="360" w:lineRule="auto"/>
            </w:pPr>
            <w:r>
              <w:t>0.930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D15" w14:textId="5E8CEEB2" w:rsidR="009341D8" w:rsidRDefault="009341D8" w:rsidP="00FE7B84">
            <w:pPr>
              <w:spacing w:line="360" w:lineRule="auto"/>
            </w:pPr>
            <w:r>
              <w:t>(0.90</w:t>
            </w:r>
            <w:r w:rsidR="00975BF1">
              <w:t>-</w:t>
            </w:r>
            <w:r>
              <w:t>1.02)</w:t>
            </w:r>
          </w:p>
        </w:tc>
      </w:tr>
    </w:tbl>
    <w:p w14:paraId="1841CA7A" w14:textId="77777777" w:rsidR="000B5D30" w:rsidRPr="006C4E59" w:rsidRDefault="000B5D30" w:rsidP="000B5D30">
      <w:pPr>
        <w:spacing w:line="360" w:lineRule="auto"/>
        <w:rPr>
          <w:rFonts w:cstheme="minorHAnsi"/>
          <w:color w:val="000000"/>
        </w:rPr>
      </w:pPr>
    </w:p>
    <w:p w14:paraId="40632B5C" w14:textId="77777777" w:rsidR="006224C4" w:rsidRDefault="006224C4"/>
    <w:sectPr w:rsidR="006224C4" w:rsidSect="00A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30"/>
    <w:rsid w:val="000A317C"/>
    <w:rsid w:val="000B5D30"/>
    <w:rsid w:val="001A5498"/>
    <w:rsid w:val="00202902"/>
    <w:rsid w:val="00244725"/>
    <w:rsid w:val="00277CC8"/>
    <w:rsid w:val="00490D2E"/>
    <w:rsid w:val="00561437"/>
    <w:rsid w:val="00596653"/>
    <w:rsid w:val="005B3ABD"/>
    <w:rsid w:val="005C682A"/>
    <w:rsid w:val="006224C4"/>
    <w:rsid w:val="00647C1A"/>
    <w:rsid w:val="0066596D"/>
    <w:rsid w:val="007E44E8"/>
    <w:rsid w:val="008233C8"/>
    <w:rsid w:val="00827124"/>
    <w:rsid w:val="0085529C"/>
    <w:rsid w:val="008A75D6"/>
    <w:rsid w:val="009341D8"/>
    <w:rsid w:val="00975BF1"/>
    <w:rsid w:val="00A06940"/>
    <w:rsid w:val="00A75303"/>
    <w:rsid w:val="00AA036F"/>
    <w:rsid w:val="00B234F8"/>
    <w:rsid w:val="00B33663"/>
    <w:rsid w:val="00C04F12"/>
    <w:rsid w:val="00C73E39"/>
    <w:rsid w:val="00C753B9"/>
    <w:rsid w:val="00CA6B42"/>
    <w:rsid w:val="00CD01D9"/>
    <w:rsid w:val="00D370E8"/>
    <w:rsid w:val="00D54415"/>
    <w:rsid w:val="00DF66F8"/>
    <w:rsid w:val="00E07D78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B757D"/>
  <w15:chartTrackingRefBased/>
  <w15:docId w15:val="{E579185C-9111-4DB0-9761-B1EC535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30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D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B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B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3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B5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D30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B5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D3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B5D30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665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shetty</dc:creator>
  <cp:keywords/>
  <dc:description/>
  <cp:lastModifiedBy>akash shetty</cp:lastModifiedBy>
  <cp:revision>26</cp:revision>
  <dcterms:created xsi:type="dcterms:W3CDTF">2024-07-25T12:24:00Z</dcterms:created>
  <dcterms:modified xsi:type="dcterms:W3CDTF">2025-03-27T05:08:00Z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c6eba06142091492d32887e86fa252c0ca2c06839b9189fa1e08170a0c4e1a8d</vt:lpwstr>
  </property>
</Properties>
</file>