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58BAF" w14:textId="77777777" w:rsidR="00BD143A" w:rsidRDefault="00BD143A" w:rsidP="00BD143A">
      <w:pPr>
        <w:pStyle w:val="NoSpacing"/>
        <w:ind w:left="720" w:hanging="720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</w:pPr>
      <w:r w:rsidRPr="000D67D7"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  <w:t>Appendix Table</w:t>
      </w:r>
    </w:p>
    <w:p w14:paraId="567C8ED1" w14:textId="77777777" w:rsidR="00BD143A" w:rsidRDefault="00BD143A" w:rsidP="00BD143A">
      <w:pPr>
        <w:pStyle w:val="NoSpacing"/>
        <w:ind w:left="720" w:hanging="720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</w:pPr>
    </w:p>
    <w:p w14:paraId="037FC464" w14:textId="77777777" w:rsidR="00BD143A" w:rsidRPr="00EC5619" w:rsidRDefault="00BD143A" w:rsidP="00BD143A">
      <w:pPr>
        <w:pStyle w:val="NoSpacing"/>
        <w:ind w:left="720" w:hanging="720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</w:pPr>
      <w:bookmarkStart w:id="0" w:name="_Toc151559120"/>
      <w:r w:rsidRPr="000D67D7"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  <w:t>Appendix Table</w:t>
      </w:r>
      <w:r w:rsidRPr="00490E4C">
        <w:rPr>
          <w:rFonts w:ascii="Times New Roman" w:hAnsi="Times New Roman" w:cs="Times New Roman"/>
          <w:b/>
          <w:iCs/>
          <w:sz w:val="24"/>
          <w:szCs w:val="24"/>
        </w:rPr>
        <w:t>1. ANOVA Table for disease parameter of wheat stem rust during 2022 cropping season</w:t>
      </w:r>
      <w:bookmarkEnd w:id="0"/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2683"/>
        <w:gridCol w:w="717"/>
        <w:gridCol w:w="1510"/>
        <w:gridCol w:w="1371"/>
        <w:gridCol w:w="1530"/>
        <w:gridCol w:w="1549"/>
      </w:tblGrid>
      <w:tr w:rsidR="00BD143A" w:rsidRPr="00490E4C" w14:paraId="4514CDA1" w14:textId="77777777" w:rsidTr="00571D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 w:val="restart"/>
          </w:tcPr>
          <w:p w14:paraId="579DE959" w14:textId="77777777" w:rsidR="00BD143A" w:rsidRPr="00490E4C" w:rsidRDefault="00BD143A" w:rsidP="00571D2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Source of variation</w:t>
            </w:r>
          </w:p>
        </w:tc>
        <w:tc>
          <w:tcPr>
            <w:tcW w:w="810" w:type="dxa"/>
            <w:vMerge w:val="restart"/>
          </w:tcPr>
          <w:p w14:paraId="600DDDF0" w14:textId="77777777" w:rsidR="00BD143A" w:rsidRPr="00490E4C" w:rsidRDefault="00BD143A" w:rsidP="00571D2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6390" w:type="dxa"/>
            <w:gridSpan w:val="4"/>
          </w:tcPr>
          <w:p w14:paraId="0F081B87" w14:textId="77777777" w:rsidR="00BD143A" w:rsidRPr="00490E4C" w:rsidRDefault="00BD143A" w:rsidP="00571D27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Mean square</w:t>
            </w:r>
          </w:p>
        </w:tc>
      </w:tr>
      <w:tr w:rsidR="00BD143A" w:rsidRPr="00490E4C" w14:paraId="08164F11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vMerge/>
            <w:shd w:val="clear" w:color="auto" w:fill="auto"/>
          </w:tcPr>
          <w:p w14:paraId="4A216D2F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vMerge/>
            <w:shd w:val="clear" w:color="auto" w:fill="auto"/>
          </w:tcPr>
          <w:p w14:paraId="7F6679CA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95B32CC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AUDPC</w:t>
            </w:r>
          </w:p>
        </w:tc>
        <w:tc>
          <w:tcPr>
            <w:tcW w:w="1440" w:type="dxa"/>
            <w:shd w:val="clear" w:color="auto" w:fill="auto"/>
          </w:tcPr>
          <w:p w14:paraId="5AB86BB0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FRS</w:t>
            </w:r>
          </w:p>
        </w:tc>
        <w:tc>
          <w:tcPr>
            <w:tcW w:w="1620" w:type="dxa"/>
            <w:shd w:val="clear" w:color="auto" w:fill="auto"/>
          </w:tcPr>
          <w:p w14:paraId="700825E3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RAUDPC</w:t>
            </w:r>
          </w:p>
        </w:tc>
        <w:tc>
          <w:tcPr>
            <w:tcW w:w="1710" w:type="dxa"/>
            <w:shd w:val="clear" w:color="auto" w:fill="auto"/>
          </w:tcPr>
          <w:p w14:paraId="03A26556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</w:p>
        </w:tc>
      </w:tr>
      <w:tr w:rsidR="00BD143A" w:rsidRPr="00490E4C" w14:paraId="7A7EAA5E" w14:textId="77777777" w:rsidTr="00571D2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5AE3E2D7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Replication</w:t>
            </w:r>
          </w:p>
        </w:tc>
        <w:tc>
          <w:tcPr>
            <w:tcW w:w="810" w:type="dxa"/>
          </w:tcPr>
          <w:p w14:paraId="73823DA0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14:paraId="66831610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5208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vertAlign w:val="superscript"/>
              </w:rPr>
              <w:t>ns</w:t>
            </w:r>
          </w:p>
        </w:tc>
        <w:tc>
          <w:tcPr>
            <w:tcW w:w="1440" w:type="dxa"/>
          </w:tcPr>
          <w:p w14:paraId="4DF2563A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28.3ns</w:t>
            </w:r>
          </w:p>
        </w:tc>
        <w:tc>
          <w:tcPr>
            <w:tcW w:w="1620" w:type="dxa"/>
          </w:tcPr>
          <w:p w14:paraId="64E2D6EB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147.7ns</w:t>
            </w:r>
          </w:p>
        </w:tc>
        <w:tc>
          <w:tcPr>
            <w:tcW w:w="1710" w:type="dxa"/>
          </w:tcPr>
          <w:p w14:paraId="6D5BEC21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40ns</w:t>
            </w:r>
          </w:p>
        </w:tc>
      </w:tr>
      <w:tr w:rsidR="00BD143A" w:rsidRPr="00490E4C" w14:paraId="4A7506A9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auto"/>
          </w:tcPr>
          <w:p w14:paraId="685AC611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Nitrogen</w:t>
            </w: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10" w:type="dxa"/>
            <w:shd w:val="clear" w:color="auto" w:fill="auto"/>
          </w:tcPr>
          <w:p w14:paraId="7D6D65FF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14:paraId="68EED016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149592***</w:t>
            </w:r>
          </w:p>
        </w:tc>
        <w:tc>
          <w:tcPr>
            <w:tcW w:w="1440" w:type="dxa"/>
            <w:shd w:val="clear" w:color="auto" w:fill="auto"/>
          </w:tcPr>
          <w:p w14:paraId="2CB1BDED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690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</w:t>
            </w:r>
          </w:p>
        </w:tc>
        <w:tc>
          <w:tcPr>
            <w:tcW w:w="1620" w:type="dxa"/>
            <w:shd w:val="clear" w:color="auto" w:fill="auto"/>
          </w:tcPr>
          <w:p w14:paraId="39CFF016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2913.2***</w:t>
            </w:r>
          </w:p>
        </w:tc>
        <w:tc>
          <w:tcPr>
            <w:tcW w:w="1710" w:type="dxa"/>
            <w:shd w:val="clear" w:color="auto" w:fill="auto"/>
          </w:tcPr>
          <w:p w14:paraId="793A3E4D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529.7 **</w:t>
            </w:r>
          </w:p>
        </w:tc>
      </w:tr>
      <w:tr w:rsidR="00BD143A" w:rsidRPr="00490E4C" w14:paraId="278DEB11" w14:textId="77777777" w:rsidTr="00571D2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068D5073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810" w:type="dxa"/>
          </w:tcPr>
          <w:p w14:paraId="7653F117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0D54EABB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529</w:t>
            </w:r>
          </w:p>
        </w:tc>
        <w:tc>
          <w:tcPr>
            <w:tcW w:w="1440" w:type="dxa"/>
          </w:tcPr>
          <w:p w14:paraId="0DBDC6A7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12.6</w:t>
            </w:r>
          </w:p>
        </w:tc>
        <w:tc>
          <w:tcPr>
            <w:tcW w:w="1620" w:type="dxa"/>
          </w:tcPr>
          <w:p w14:paraId="447AA96B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25.5</w:t>
            </w:r>
          </w:p>
        </w:tc>
        <w:tc>
          <w:tcPr>
            <w:tcW w:w="1710" w:type="dxa"/>
          </w:tcPr>
          <w:p w14:paraId="30C242EA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11.4</w:t>
            </w:r>
          </w:p>
        </w:tc>
      </w:tr>
      <w:tr w:rsidR="00BD143A" w:rsidRPr="00490E4C" w14:paraId="65C7FAD2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auto"/>
          </w:tcPr>
          <w:p w14:paraId="0A7FBFC6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Fungicide</w:t>
            </w:r>
          </w:p>
        </w:tc>
        <w:tc>
          <w:tcPr>
            <w:tcW w:w="810" w:type="dxa"/>
            <w:shd w:val="clear" w:color="auto" w:fill="auto"/>
          </w:tcPr>
          <w:p w14:paraId="61ECC52D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shd w:val="clear" w:color="auto" w:fill="auto"/>
          </w:tcPr>
          <w:p w14:paraId="53553CAB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319618**</w:t>
            </w:r>
          </w:p>
        </w:tc>
        <w:tc>
          <w:tcPr>
            <w:tcW w:w="1440" w:type="dxa"/>
            <w:shd w:val="clear" w:color="auto" w:fill="auto"/>
          </w:tcPr>
          <w:p w14:paraId="0805467D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6824.1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***</w:t>
            </w:r>
          </w:p>
        </w:tc>
        <w:tc>
          <w:tcPr>
            <w:tcW w:w="1620" w:type="dxa"/>
            <w:shd w:val="clear" w:color="auto" w:fill="auto"/>
          </w:tcPr>
          <w:p w14:paraId="4D6DDF22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5285.1***</w:t>
            </w:r>
          </w:p>
        </w:tc>
        <w:tc>
          <w:tcPr>
            <w:tcW w:w="1710" w:type="dxa"/>
            <w:shd w:val="clear" w:color="auto" w:fill="auto"/>
          </w:tcPr>
          <w:p w14:paraId="0B15FE43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4180.4***</w:t>
            </w:r>
          </w:p>
        </w:tc>
      </w:tr>
      <w:tr w:rsidR="00BD143A" w:rsidRPr="00490E4C" w14:paraId="0CF357AC" w14:textId="77777777" w:rsidTr="00571D27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43EE4A1E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Nitrogen × Fungicide</w:t>
            </w:r>
          </w:p>
        </w:tc>
        <w:tc>
          <w:tcPr>
            <w:tcW w:w="810" w:type="dxa"/>
          </w:tcPr>
          <w:p w14:paraId="279E3618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7B8DFE59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68061***</w:t>
            </w:r>
          </w:p>
        </w:tc>
        <w:tc>
          <w:tcPr>
            <w:tcW w:w="1440" w:type="dxa"/>
          </w:tcPr>
          <w:p w14:paraId="11638F0D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424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***</w:t>
            </w:r>
          </w:p>
        </w:tc>
        <w:tc>
          <w:tcPr>
            <w:tcW w:w="1620" w:type="dxa"/>
          </w:tcPr>
          <w:p w14:paraId="33739CCC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1648.7***</w:t>
            </w:r>
          </w:p>
        </w:tc>
        <w:tc>
          <w:tcPr>
            <w:tcW w:w="1710" w:type="dxa"/>
          </w:tcPr>
          <w:p w14:paraId="755304FD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327***</w:t>
            </w:r>
          </w:p>
        </w:tc>
      </w:tr>
      <w:tr w:rsidR="00BD143A" w:rsidRPr="00490E4C" w14:paraId="57D23534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auto"/>
          </w:tcPr>
          <w:p w14:paraId="6E771B67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Eb</w:t>
            </w:r>
          </w:p>
        </w:tc>
        <w:tc>
          <w:tcPr>
            <w:tcW w:w="810" w:type="dxa"/>
            <w:shd w:val="clear" w:color="auto" w:fill="auto"/>
          </w:tcPr>
          <w:p w14:paraId="6A6327EA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  <w:shd w:val="clear" w:color="auto" w:fill="auto"/>
          </w:tcPr>
          <w:p w14:paraId="78FF329E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2081</w:t>
            </w:r>
          </w:p>
        </w:tc>
        <w:tc>
          <w:tcPr>
            <w:tcW w:w="1440" w:type="dxa"/>
            <w:shd w:val="clear" w:color="auto" w:fill="auto"/>
          </w:tcPr>
          <w:p w14:paraId="7145C5D7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8.6</w:t>
            </w:r>
          </w:p>
        </w:tc>
        <w:tc>
          <w:tcPr>
            <w:tcW w:w="1620" w:type="dxa"/>
            <w:shd w:val="clear" w:color="auto" w:fill="auto"/>
          </w:tcPr>
          <w:p w14:paraId="1CC3BF6B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30.1</w:t>
            </w:r>
          </w:p>
        </w:tc>
        <w:tc>
          <w:tcPr>
            <w:tcW w:w="1710" w:type="dxa"/>
            <w:shd w:val="clear" w:color="auto" w:fill="auto"/>
          </w:tcPr>
          <w:p w14:paraId="1C933E85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14.3</w:t>
            </w:r>
          </w:p>
        </w:tc>
      </w:tr>
      <w:tr w:rsidR="00BD143A" w:rsidRPr="00490E4C" w14:paraId="4CEAFF4B" w14:textId="77777777" w:rsidTr="00571D27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364FF145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Variety</w:t>
            </w:r>
          </w:p>
        </w:tc>
        <w:tc>
          <w:tcPr>
            <w:tcW w:w="810" w:type="dxa"/>
          </w:tcPr>
          <w:p w14:paraId="33E7B4B1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14:paraId="5B0BAEDC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1133740**</w:t>
            </w:r>
          </w:p>
        </w:tc>
        <w:tc>
          <w:tcPr>
            <w:tcW w:w="1440" w:type="dxa"/>
          </w:tcPr>
          <w:p w14:paraId="6A400F7A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1506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***</w:t>
            </w:r>
          </w:p>
        </w:tc>
        <w:tc>
          <w:tcPr>
            <w:tcW w:w="1620" w:type="dxa"/>
          </w:tcPr>
          <w:p w14:paraId="369EA831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25276.2***</w:t>
            </w:r>
          </w:p>
        </w:tc>
        <w:tc>
          <w:tcPr>
            <w:tcW w:w="1710" w:type="dxa"/>
          </w:tcPr>
          <w:p w14:paraId="7FA736B7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2443.2**</w:t>
            </w:r>
          </w:p>
        </w:tc>
      </w:tr>
      <w:tr w:rsidR="00BD143A" w:rsidRPr="00490E4C" w14:paraId="6398A51F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auto"/>
          </w:tcPr>
          <w:p w14:paraId="6E50C0FA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 xml:space="preserve">Variety × Nitrogen </w:t>
            </w:r>
          </w:p>
        </w:tc>
        <w:tc>
          <w:tcPr>
            <w:tcW w:w="810" w:type="dxa"/>
            <w:shd w:val="clear" w:color="auto" w:fill="auto"/>
          </w:tcPr>
          <w:p w14:paraId="2B0823C5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shd w:val="clear" w:color="auto" w:fill="auto"/>
          </w:tcPr>
          <w:p w14:paraId="7250F43C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86061**</w:t>
            </w:r>
          </w:p>
        </w:tc>
        <w:tc>
          <w:tcPr>
            <w:tcW w:w="1440" w:type="dxa"/>
            <w:shd w:val="clear" w:color="auto" w:fill="auto"/>
          </w:tcPr>
          <w:p w14:paraId="26B6A06D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147.3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***</w:t>
            </w:r>
          </w:p>
        </w:tc>
        <w:tc>
          <w:tcPr>
            <w:tcW w:w="1620" w:type="dxa"/>
            <w:shd w:val="clear" w:color="auto" w:fill="auto"/>
          </w:tcPr>
          <w:p w14:paraId="47354E8A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1735***</w:t>
            </w:r>
          </w:p>
        </w:tc>
        <w:tc>
          <w:tcPr>
            <w:tcW w:w="1710" w:type="dxa"/>
            <w:shd w:val="clear" w:color="auto" w:fill="auto"/>
          </w:tcPr>
          <w:p w14:paraId="6312CEE9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212.2 ***</w:t>
            </w:r>
          </w:p>
        </w:tc>
      </w:tr>
      <w:tr w:rsidR="00BD143A" w:rsidRPr="00490E4C" w14:paraId="3D00B3CF" w14:textId="77777777" w:rsidTr="00571D27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7203865A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V × F</w:t>
            </w:r>
          </w:p>
        </w:tc>
        <w:tc>
          <w:tcPr>
            <w:tcW w:w="810" w:type="dxa"/>
          </w:tcPr>
          <w:p w14:paraId="0C4620B6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79619CE3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/>
              </w:rPr>
              <w:t>216895***</w:t>
            </w:r>
          </w:p>
        </w:tc>
        <w:tc>
          <w:tcPr>
            <w:tcW w:w="1440" w:type="dxa"/>
          </w:tcPr>
          <w:p w14:paraId="30CCA834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935.3</w:t>
            </w: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***</w:t>
            </w:r>
          </w:p>
        </w:tc>
        <w:tc>
          <w:tcPr>
            <w:tcW w:w="1620" w:type="dxa"/>
          </w:tcPr>
          <w:p w14:paraId="365D908F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3587***</w:t>
            </w:r>
          </w:p>
        </w:tc>
        <w:tc>
          <w:tcPr>
            <w:tcW w:w="1710" w:type="dxa"/>
          </w:tcPr>
          <w:p w14:paraId="3E7F843B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1499.1**</w:t>
            </w:r>
          </w:p>
        </w:tc>
      </w:tr>
      <w:tr w:rsidR="00BD143A" w:rsidRPr="00490E4C" w14:paraId="4F7801A3" w14:textId="77777777" w:rsidTr="00571D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  <w:shd w:val="clear" w:color="auto" w:fill="auto"/>
          </w:tcPr>
          <w:p w14:paraId="5EFEE703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V × N × F</w:t>
            </w:r>
          </w:p>
        </w:tc>
        <w:tc>
          <w:tcPr>
            <w:tcW w:w="810" w:type="dxa"/>
            <w:shd w:val="clear" w:color="auto" w:fill="auto"/>
          </w:tcPr>
          <w:p w14:paraId="73F13D9F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14:paraId="08D5ED4F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72499***</w:t>
            </w:r>
          </w:p>
        </w:tc>
        <w:tc>
          <w:tcPr>
            <w:tcW w:w="1440" w:type="dxa"/>
            <w:shd w:val="clear" w:color="auto" w:fill="auto"/>
          </w:tcPr>
          <w:p w14:paraId="11FD9C96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83.9***</w:t>
            </w:r>
          </w:p>
        </w:tc>
        <w:tc>
          <w:tcPr>
            <w:tcW w:w="1620" w:type="dxa"/>
            <w:shd w:val="clear" w:color="auto" w:fill="auto"/>
          </w:tcPr>
          <w:p w14:paraId="496CD266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1774.2***</w:t>
            </w:r>
          </w:p>
        </w:tc>
        <w:tc>
          <w:tcPr>
            <w:tcW w:w="1710" w:type="dxa"/>
            <w:shd w:val="clear" w:color="auto" w:fill="auto"/>
          </w:tcPr>
          <w:p w14:paraId="6ED07DD3" w14:textId="77777777" w:rsidR="00BD143A" w:rsidRPr="00490E4C" w:rsidRDefault="00BD143A" w:rsidP="00571D2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115***</w:t>
            </w:r>
          </w:p>
        </w:tc>
      </w:tr>
      <w:tr w:rsidR="00BD143A" w:rsidRPr="00490E4C" w14:paraId="13A056C2" w14:textId="77777777" w:rsidTr="00571D2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8" w:type="dxa"/>
          </w:tcPr>
          <w:p w14:paraId="49E398F7" w14:textId="77777777" w:rsidR="00BD143A" w:rsidRPr="00490E4C" w:rsidRDefault="00BD143A" w:rsidP="00571D2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Ec</w:t>
            </w:r>
            <w:proofErr w:type="spellEnd"/>
          </w:p>
        </w:tc>
        <w:tc>
          <w:tcPr>
            <w:tcW w:w="810" w:type="dxa"/>
          </w:tcPr>
          <w:p w14:paraId="3B7011E6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14:paraId="556B7A0C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2151</w:t>
            </w:r>
          </w:p>
        </w:tc>
        <w:tc>
          <w:tcPr>
            <w:tcW w:w="1440" w:type="dxa"/>
          </w:tcPr>
          <w:p w14:paraId="173601DE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5.4</w:t>
            </w:r>
          </w:p>
        </w:tc>
        <w:tc>
          <w:tcPr>
            <w:tcW w:w="1620" w:type="dxa"/>
          </w:tcPr>
          <w:p w14:paraId="0DF25D85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39.6</w:t>
            </w:r>
          </w:p>
        </w:tc>
        <w:tc>
          <w:tcPr>
            <w:tcW w:w="1710" w:type="dxa"/>
          </w:tcPr>
          <w:p w14:paraId="25FA6FD0" w14:textId="77777777" w:rsidR="00BD143A" w:rsidRPr="00490E4C" w:rsidRDefault="00BD143A" w:rsidP="00571D2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</w:tr>
    </w:tbl>
    <w:p w14:paraId="092CFBF0" w14:textId="77777777" w:rsidR="00BD143A" w:rsidRPr="00490E4C" w:rsidRDefault="00BD143A" w:rsidP="00BD143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1DC9E727" w14:textId="77777777" w:rsidR="00BD143A" w:rsidRPr="00490E4C" w:rsidRDefault="00BD143A" w:rsidP="00BD143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bdr w:val="none" w:sz="0" w:space="0" w:color="auto" w:frame="1"/>
        </w:rPr>
      </w:pPr>
      <w:proofErr w:type="spellStart"/>
      <w:r w:rsidRPr="00490E4C">
        <w:rPr>
          <w:rFonts w:ascii="Times New Roman" w:eastAsia="Times New Roman" w:hAnsi="Times New Roman" w:cs="Times New Roman"/>
          <w:i/>
          <w:color w:val="000000"/>
          <w:bdr w:val="none" w:sz="0" w:space="0" w:color="auto" w:frame="1"/>
        </w:rPr>
        <w:t>Signif</w:t>
      </w:r>
      <w:proofErr w:type="spellEnd"/>
      <w:r w:rsidRPr="00490E4C">
        <w:rPr>
          <w:rFonts w:ascii="Times New Roman" w:eastAsia="Times New Roman" w:hAnsi="Times New Roman" w:cs="Times New Roman"/>
          <w:i/>
          <w:color w:val="000000"/>
          <w:bdr w:val="none" w:sz="0" w:space="0" w:color="auto" w:frame="1"/>
        </w:rPr>
        <w:t>. codes:  0 ‘***’ 0.001 ‘**’ 0.01 ‘*’ 0.05 ‘.’ 0.1 ‘ ’ 1, ns= non-significant ;AUDPC=cv(a) = 14.6 %, cv(b) = 29.1 %, cv(c) = 29.5 %, Mean = 157.0247 ;</w:t>
      </w:r>
      <w:r w:rsidRPr="00490E4C">
        <w:rPr>
          <w:rFonts w:ascii="Times New Roman" w:hAnsi="Times New Roman" w:cs="Times New Roman"/>
          <w:i/>
          <w:color w:val="000000"/>
          <w:bdr w:val="none" w:sz="0" w:space="0" w:color="auto" w:frame="1"/>
        </w:rPr>
        <w:t xml:space="preserve">FRS=cv(a) = 29.2 %, cv(b) = 24.2 %, cv(c) = 19.1 %, Mean = 12.14815, </w:t>
      </w:r>
      <w:proofErr w:type="spellStart"/>
      <w:r w:rsidRPr="00490E4C">
        <w:rPr>
          <w:rFonts w:ascii="Times New Roman" w:hAnsi="Times New Roman" w:cs="Times New Roman"/>
          <w:i/>
          <w:color w:val="000000"/>
          <w:bdr w:val="none" w:sz="0" w:space="0" w:color="auto" w:frame="1"/>
        </w:rPr>
        <w:t>rAUDPC</w:t>
      </w:r>
      <w:proofErr w:type="spellEnd"/>
      <w:r w:rsidRPr="00490E4C">
        <w:rPr>
          <w:rFonts w:ascii="Times New Roman" w:hAnsi="Times New Roman" w:cs="Times New Roman"/>
          <w:i/>
          <w:color w:val="000000"/>
          <w:bdr w:val="none" w:sz="0" w:space="0" w:color="auto" w:frame="1"/>
        </w:rPr>
        <w:t>=cv(a) = 21.9 %, cv(b) = 23.8 %, cv(c) = 27.4 %, Mean = 23.00159</w:t>
      </w:r>
      <w:r w:rsidRPr="00490E4C">
        <w:rPr>
          <w:rFonts w:ascii="Times New Roman" w:hAnsi="Times New Roman" w:cs="Times New Roman"/>
          <w:i/>
          <w:color w:val="000000"/>
          <w:bdr w:val="none" w:sz="0" w:space="0" w:color="auto" w:frame="1"/>
          <w:lang w:val="en-US"/>
        </w:rPr>
        <w:t>;</w:t>
      </w:r>
      <w:r w:rsidRPr="00490E4C">
        <w:rPr>
          <w:rFonts w:ascii="Times New Roman" w:hAnsi="Times New Roman" w:cs="Times New Roman"/>
          <w:i/>
          <w:color w:val="000000"/>
          <w:bdr w:val="none" w:sz="0" w:space="0" w:color="auto" w:frame="1"/>
        </w:rPr>
        <w:t>CI=cv(a) = 36.6 %, cv(b) = 41 %, cv(c) = 24.3 %, Mean = 9.224691</w:t>
      </w:r>
    </w:p>
    <w:p w14:paraId="65B58926" w14:textId="77777777" w:rsidR="00BD143A" w:rsidRPr="00490E4C" w:rsidRDefault="00BD143A" w:rsidP="00BD143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14:paraId="005B69AD" w14:textId="77777777" w:rsidR="00BD143A" w:rsidRPr="00EC5619" w:rsidRDefault="00BD143A" w:rsidP="00BD143A">
      <w:pPr>
        <w:pStyle w:val="NoSpacing"/>
        <w:ind w:left="720" w:hanging="720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</w:pPr>
      <w:bookmarkStart w:id="1" w:name="_Toc151559121"/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  <w:t xml:space="preserve">Appendix Table </w:t>
      </w:r>
      <w:r w:rsidRPr="00490E4C">
        <w:rPr>
          <w:rFonts w:ascii="Times New Roman" w:hAnsi="Times New Roman" w:cs="Times New Roman"/>
          <w:b/>
          <w:iCs/>
          <w:sz w:val="24"/>
          <w:szCs w:val="24"/>
        </w:rPr>
        <w:t>2. ANOVA Table for Yield parameter of wheat crop under wheat stem rust epidemics during 2022 cropping season</w:t>
      </w:r>
      <w:bookmarkEnd w:id="1"/>
    </w:p>
    <w:tbl>
      <w:tblPr>
        <w:tblW w:w="0" w:type="auto"/>
        <w:tblLook w:val="04A0" w:firstRow="1" w:lastRow="0" w:firstColumn="1" w:lastColumn="0" w:noHBand="0" w:noVBand="1"/>
      </w:tblPr>
      <w:tblGrid>
        <w:gridCol w:w="2396"/>
        <w:gridCol w:w="736"/>
        <w:gridCol w:w="1483"/>
        <w:gridCol w:w="1663"/>
        <w:gridCol w:w="1565"/>
        <w:gridCol w:w="1517"/>
      </w:tblGrid>
      <w:tr w:rsidR="00BD143A" w:rsidRPr="00490E4C" w14:paraId="2F746CD2" w14:textId="77777777" w:rsidTr="00571D27">
        <w:trPr>
          <w:trHeight w:val="20"/>
        </w:trPr>
        <w:tc>
          <w:tcPr>
            <w:tcW w:w="271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DF1B06B" w14:textId="77777777" w:rsidR="00BD143A" w:rsidRPr="00490E4C" w:rsidRDefault="00BD143A" w:rsidP="00571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Source of variation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C09D6E8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08668E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</w:t>
            </w: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Mean square</w:t>
            </w:r>
          </w:p>
        </w:tc>
      </w:tr>
      <w:tr w:rsidR="00BD143A" w:rsidRPr="00490E4C" w14:paraId="5E195B59" w14:textId="77777777" w:rsidTr="00571D27">
        <w:trPr>
          <w:trHeight w:val="20"/>
        </w:trPr>
        <w:tc>
          <w:tcPr>
            <w:tcW w:w="2718" w:type="dxa"/>
            <w:vMerge/>
            <w:tcBorders>
              <w:bottom w:val="single" w:sz="4" w:space="0" w:color="auto"/>
            </w:tcBorders>
          </w:tcPr>
          <w:p w14:paraId="207F7F85" w14:textId="77777777" w:rsidR="00BD143A" w:rsidRPr="00490E4C" w:rsidRDefault="00BD143A" w:rsidP="00571D27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bottom w:val="single" w:sz="4" w:space="0" w:color="auto"/>
            </w:tcBorders>
          </w:tcPr>
          <w:p w14:paraId="564BD2E1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5E5D91B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Plant height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4DC6B2B4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Biomass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5AC291A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Yield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755BCECC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TSW</w:t>
            </w:r>
          </w:p>
        </w:tc>
      </w:tr>
      <w:tr w:rsidR="00BD143A" w:rsidRPr="00490E4C" w14:paraId="1DC810BC" w14:textId="77777777" w:rsidTr="00571D27">
        <w:trPr>
          <w:trHeight w:val="20"/>
        </w:trPr>
        <w:tc>
          <w:tcPr>
            <w:tcW w:w="2718" w:type="dxa"/>
            <w:tcBorders>
              <w:top w:val="single" w:sz="4" w:space="0" w:color="auto"/>
            </w:tcBorders>
          </w:tcPr>
          <w:p w14:paraId="0DD24D43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Replication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57EAB458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21565D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7.35ns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9F1BD94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109713ns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A02BEF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161533ns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665E32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16.54</w:t>
            </w:r>
          </w:p>
        </w:tc>
      </w:tr>
      <w:tr w:rsidR="00BD143A" w:rsidRPr="00490E4C" w14:paraId="669EC5C8" w14:textId="77777777" w:rsidTr="00571D27">
        <w:trPr>
          <w:trHeight w:val="20"/>
        </w:trPr>
        <w:tc>
          <w:tcPr>
            <w:tcW w:w="2718" w:type="dxa"/>
          </w:tcPr>
          <w:p w14:paraId="1F36AD4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N(a)</w:t>
            </w:r>
          </w:p>
        </w:tc>
        <w:tc>
          <w:tcPr>
            <w:tcW w:w="810" w:type="dxa"/>
          </w:tcPr>
          <w:p w14:paraId="0FA334D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</w:tcPr>
          <w:p w14:paraId="033016F2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285.75**  </w:t>
            </w:r>
          </w:p>
        </w:tc>
        <w:tc>
          <w:tcPr>
            <w:tcW w:w="1710" w:type="dxa"/>
          </w:tcPr>
          <w:p w14:paraId="66ED03C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78307051***</w:t>
            </w:r>
          </w:p>
        </w:tc>
        <w:tc>
          <w:tcPr>
            <w:tcW w:w="1620" w:type="dxa"/>
          </w:tcPr>
          <w:p w14:paraId="2DB6B62C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7534939**</w:t>
            </w:r>
          </w:p>
        </w:tc>
        <w:tc>
          <w:tcPr>
            <w:tcW w:w="1620" w:type="dxa"/>
          </w:tcPr>
          <w:p w14:paraId="55778E6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32.07ns  </w:t>
            </w:r>
          </w:p>
        </w:tc>
      </w:tr>
      <w:tr w:rsidR="00BD143A" w:rsidRPr="00490E4C" w14:paraId="54AD0955" w14:textId="77777777" w:rsidTr="00571D27">
        <w:trPr>
          <w:trHeight w:val="20"/>
        </w:trPr>
        <w:tc>
          <w:tcPr>
            <w:tcW w:w="2718" w:type="dxa"/>
            <w:tcBorders>
              <w:bottom w:val="single" w:sz="4" w:space="0" w:color="auto"/>
            </w:tcBorders>
          </w:tcPr>
          <w:p w14:paraId="7416649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Ea</w:t>
            </w:r>
            <w:proofErr w:type="spellEnd"/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1A1EEED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FBEA30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9.29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3F80F7F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699267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1B6AAC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132734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7C3916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8.34</w:t>
            </w:r>
          </w:p>
        </w:tc>
      </w:tr>
      <w:tr w:rsidR="00BD143A" w:rsidRPr="00490E4C" w14:paraId="0E95DFF8" w14:textId="77777777" w:rsidTr="00571D27">
        <w:trPr>
          <w:trHeight w:val="20"/>
        </w:trPr>
        <w:tc>
          <w:tcPr>
            <w:tcW w:w="2718" w:type="dxa"/>
            <w:tcBorders>
              <w:top w:val="single" w:sz="4" w:space="0" w:color="auto"/>
            </w:tcBorders>
          </w:tcPr>
          <w:p w14:paraId="0D4BEC95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Fungicide(b)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4BFB66B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39C5F9B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15.88.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7B0AC3D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666715ns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70701F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757064***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2E24C4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54.62***</w:t>
            </w:r>
          </w:p>
        </w:tc>
      </w:tr>
      <w:tr w:rsidR="00BD143A" w:rsidRPr="00490E4C" w14:paraId="4DB618EE" w14:textId="77777777" w:rsidTr="00571D27">
        <w:trPr>
          <w:trHeight w:val="20"/>
        </w:trPr>
        <w:tc>
          <w:tcPr>
            <w:tcW w:w="2718" w:type="dxa"/>
          </w:tcPr>
          <w:p w14:paraId="26BDF733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N × F</w:t>
            </w:r>
          </w:p>
        </w:tc>
        <w:tc>
          <w:tcPr>
            <w:tcW w:w="810" w:type="dxa"/>
          </w:tcPr>
          <w:p w14:paraId="60C12BA7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14:paraId="6DB4947C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5.06ns</w:t>
            </w:r>
          </w:p>
        </w:tc>
        <w:tc>
          <w:tcPr>
            <w:tcW w:w="1710" w:type="dxa"/>
          </w:tcPr>
          <w:p w14:paraId="43B14BB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323110ns</w:t>
            </w:r>
          </w:p>
        </w:tc>
        <w:tc>
          <w:tcPr>
            <w:tcW w:w="1620" w:type="dxa"/>
          </w:tcPr>
          <w:p w14:paraId="03B1757C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13601ns</w:t>
            </w:r>
          </w:p>
        </w:tc>
        <w:tc>
          <w:tcPr>
            <w:tcW w:w="1620" w:type="dxa"/>
          </w:tcPr>
          <w:p w14:paraId="49F4C1A8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2.49ns </w:t>
            </w:r>
          </w:p>
        </w:tc>
      </w:tr>
      <w:tr w:rsidR="00BD143A" w:rsidRPr="00490E4C" w14:paraId="468250ED" w14:textId="77777777" w:rsidTr="00571D27">
        <w:trPr>
          <w:trHeight w:val="20"/>
        </w:trPr>
        <w:tc>
          <w:tcPr>
            <w:tcW w:w="2718" w:type="dxa"/>
            <w:tcBorders>
              <w:bottom w:val="single" w:sz="4" w:space="0" w:color="auto"/>
            </w:tcBorders>
          </w:tcPr>
          <w:p w14:paraId="5DE7469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Eb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0C8AF5E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4A09695A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4.95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61B7CE2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color w:val="C00000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528067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792C61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18013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4C72278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4.15</w:t>
            </w:r>
          </w:p>
        </w:tc>
      </w:tr>
      <w:tr w:rsidR="00BD143A" w:rsidRPr="00490E4C" w14:paraId="4FB2FD3B" w14:textId="77777777" w:rsidTr="00571D27">
        <w:trPr>
          <w:trHeight w:val="20"/>
        </w:trPr>
        <w:tc>
          <w:tcPr>
            <w:tcW w:w="2718" w:type="dxa"/>
            <w:tcBorders>
              <w:top w:val="single" w:sz="4" w:space="0" w:color="auto"/>
            </w:tcBorders>
          </w:tcPr>
          <w:p w14:paraId="10676D31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Variety(c)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6AD4A32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A83EB67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1197.09***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31EABF5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16049383***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5BB15E5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5445450***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4543A8E4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463.94***</w:t>
            </w:r>
          </w:p>
        </w:tc>
      </w:tr>
      <w:tr w:rsidR="00BD143A" w:rsidRPr="00490E4C" w14:paraId="766BD645" w14:textId="77777777" w:rsidTr="00571D27">
        <w:trPr>
          <w:trHeight w:val="20"/>
        </w:trPr>
        <w:tc>
          <w:tcPr>
            <w:tcW w:w="2718" w:type="dxa"/>
          </w:tcPr>
          <w:p w14:paraId="20A9A87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Variety × Nitrogen</w:t>
            </w:r>
          </w:p>
        </w:tc>
        <w:tc>
          <w:tcPr>
            <w:tcW w:w="810" w:type="dxa"/>
          </w:tcPr>
          <w:p w14:paraId="27AF88A9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14:paraId="141A892C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65.20***</w:t>
            </w:r>
          </w:p>
        </w:tc>
        <w:tc>
          <w:tcPr>
            <w:tcW w:w="1710" w:type="dxa"/>
          </w:tcPr>
          <w:p w14:paraId="590D254A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617887ns</w:t>
            </w:r>
          </w:p>
        </w:tc>
        <w:tc>
          <w:tcPr>
            <w:tcW w:w="1620" w:type="dxa"/>
          </w:tcPr>
          <w:p w14:paraId="685C6C9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231197***</w:t>
            </w:r>
          </w:p>
        </w:tc>
        <w:tc>
          <w:tcPr>
            <w:tcW w:w="1620" w:type="dxa"/>
          </w:tcPr>
          <w:p w14:paraId="3CBE9521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17.09*  </w:t>
            </w:r>
          </w:p>
        </w:tc>
      </w:tr>
      <w:tr w:rsidR="00BD143A" w:rsidRPr="00490E4C" w14:paraId="43D7F7EC" w14:textId="77777777" w:rsidTr="00571D27">
        <w:trPr>
          <w:trHeight w:val="20"/>
        </w:trPr>
        <w:tc>
          <w:tcPr>
            <w:tcW w:w="2718" w:type="dxa"/>
          </w:tcPr>
          <w:p w14:paraId="2208199E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Variety × Fungicide</w:t>
            </w:r>
          </w:p>
        </w:tc>
        <w:tc>
          <w:tcPr>
            <w:tcW w:w="810" w:type="dxa"/>
          </w:tcPr>
          <w:p w14:paraId="2BCB8250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30" w:type="dxa"/>
          </w:tcPr>
          <w:p w14:paraId="39530E94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11.55ns</w:t>
            </w:r>
          </w:p>
        </w:tc>
        <w:tc>
          <w:tcPr>
            <w:tcW w:w="1710" w:type="dxa"/>
          </w:tcPr>
          <w:p w14:paraId="42632399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191093ns</w:t>
            </w:r>
          </w:p>
        </w:tc>
        <w:tc>
          <w:tcPr>
            <w:tcW w:w="1620" w:type="dxa"/>
          </w:tcPr>
          <w:p w14:paraId="70598AA2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4882ns</w:t>
            </w:r>
          </w:p>
        </w:tc>
        <w:tc>
          <w:tcPr>
            <w:tcW w:w="1620" w:type="dxa"/>
          </w:tcPr>
          <w:p w14:paraId="362851D4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31.60 *** </w:t>
            </w:r>
          </w:p>
        </w:tc>
      </w:tr>
      <w:tr w:rsidR="00BD143A" w:rsidRPr="00490E4C" w14:paraId="18880DD4" w14:textId="77777777" w:rsidTr="00571D27">
        <w:trPr>
          <w:trHeight w:val="20"/>
        </w:trPr>
        <w:tc>
          <w:tcPr>
            <w:tcW w:w="2718" w:type="dxa"/>
          </w:tcPr>
          <w:p w14:paraId="4F4F04A1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V × N× F</w:t>
            </w:r>
          </w:p>
        </w:tc>
        <w:tc>
          <w:tcPr>
            <w:tcW w:w="810" w:type="dxa"/>
          </w:tcPr>
          <w:p w14:paraId="257183E9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</w:tcPr>
          <w:p w14:paraId="0EDE38F2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11.27ns   </w:t>
            </w:r>
          </w:p>
        </w:tc>
        <w:tc>
          <w:tcPr>
            <w:tcW w:w="1710" w:type="dxa"/>
          </w:tcPr>
          <w:p w14:paraId="7E3B515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829475ns</w:t>
            </w:r>
          </w:p>
        </w:tc>
        <w:tc>
          <w:tcPr>
            <w:tcW w:w="1620" w:type="dxa"/>
          </w:tcPr>
          <w:p w14:paraId="44AC3DA3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30292ns</w:t>
            </w:r>
          </w:p>
        </w:tc>
        <w:tc>
          <w:tcPr>
            <w:tcW w:w="1620" w:type="dxa"/>
          </w:tcPr>
          <w:p w14:paraId="1EC5778D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2.07ns  </w:t>
            </w:r>
          </w:p>
        </w:tc>
      </w:tr>
      <w:tr w:rsidR="00BD143A" w:rsidRPr="00490E4C" w14:paraId="0D362138" w14:textId="77777777" w:rsidTr="00571D27">
        <w:trPr>
          <w:trHeight w:val="20"/>
        </w:trPr>
        <w:tc>
          <w:tcPr>
            <w:tcW w:w="2718" w:type="dxa"/>
            <w:tcBorders>
              <w:bottom w:val="single" w:sz="4" w:space="0" w:color="auto"/>
            </w:tcBorders>
          </w:tcPr>
          <w:p w14:paraId="36873AE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Ec</w:t>
            </w:r>
            <w:proofErr w:type="spellEnd"/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7CECB026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F2E8D08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9.72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7E51CA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698664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0B8A48EF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 xml:space="preserve">30814  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531CA6C1" w14:textId="77777777" w:rsidR="00BD143A" w:rsidRPr="00490E4C" w:rsidRDefault="00BD143A" w:rsidP="00571D27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0E4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bdr w:val="none" w:sz="0" w:space="0" w:color="auto" w:frame="1"/>
              </w:rPr>
              <w:t>4.94</w:t>
            </w:r>
          </w:p>
        </w:tc>
      </w:tr>
    </w:tbl>
    <w:p w14:paraId="70A5126B" w14:textId="77777777" w:rsidR="00BD143A" w:rsidRPr="00490E4C" w:rsidRDefault="00BD143A" w:rsidP="00BD143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7C0921A" w14:textId="77777777" w:rsidR="00BD143A" w:rsidRPr="00490E4C" w:rsidRDefault="00BD143A" w:rsidP="00BD143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bdr w:val="none" w:sz="0" w:space="0" w:color="auto" w:frame="1"/>
        </w:rPr>
      </w:pPr>
      <w:proofErr w:type="spellStart"/>
      <w:r w:rsidRPr="00490E4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Signif</w:t>
      </w:r>
      <w:proofErr w:type="spellEnd"/>
      <w:r w:rsidRPr="00490E4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. Codes:  0 ‘***’ 0.001 ‘**’ 0.01 ‘*’ 0.05 ‘.’ 0.1 ‘ ’ 1 ns= </w:t>
      </w:r>
      <w:proofErr w:type="spellStart"/>
      <w:r w:rsidRPr="00490E4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non-significant;PH</w:t>
      </w:r>
      <w:proofErr w:type="spellEnd"/>
      <w:r w:rsidRPr="00490E4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= cv (a) = 3.7 </w:t>
      </w:r>
      <w:r w:rsidRPr="00490E4C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%, cv (b) = 2.7 %, cv(c) = 3.8 %, Mean = 82.90222;BM= cv (a) = 9 %, cv (b) = 7.9 %, cv(c) = 9 %, Mean = 9243.827;Yield= cv (a) = 13 %, cv (b) = 4.8 %, cv(c) = 6.3 %, Mean = 2797.146;TSW= cv (a) = 7.2 %, cv (b) = 5.1 %, cv(c) = 5.5 %, Mean = 40.12024 </w:t>
      </w:r>
    </w:p>
    <w:p w14:paraId="01B1B369" w14:textId="77777777" w:rsidR="00BD143A" w:rsidRPr="000D67D7" w:rsidRDefault="00BD143A" w:rsidP="00BD143A">
      <w:pPr>
        <w:pStyle w:val="NoSpacing"/>
        <w:ind w:left="720" w:hanging="720"/>
        <w:jc w:val="center"/>
        <w:rPr>
          <w:rFonts w:ascii="Times New Roman" w:eastAsia="SimSun" w:hAnsi="Times New Roman" w:cs="Times New Roman"/>
          <w:b/>
          <w:color w:val="000000"/>
          <w:sz w:val="24"/>
          <w:szCs w:val="24"/>
          <w:lang w:val="en-US"/>
        </w:rPr>
      </w:pPr>
    </w:p>
    <w:p w14:paraId="6E1817BF" w14:textId="77777777" w:rsidR="00A91650" w:rsidRDefault="00A91650"/>
    <w:sectPr w:rsidR="00A91650" w:rsidSect="00BD143A">
      <w:pgSz w:w="12240" w:h="15840"/>
      <w:pgMar w:top="1440" w:right="1440" w:bottom="1440" w:left="1440" w:header="720" w:footer="720" w:gutter="0"/>
      <w:pgNumType w:start="2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43A"/>
    <w:rsid w:val="00010F19"/>
    <w:rsid w:val="000E2EDD"/>
    <w:rsid w:val="00A91650"/>
    <w:rsid w:val="00BD143A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BF747"/>
  <w15:chartTrackingRefBased/>
  <w15:docId w15:val="{02780A8C-A93D-49ED-9A2B-385FEF71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3A"/>
    <w:pPr>
      <w:spacing w:line="259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14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14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43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143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143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143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143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143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143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4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14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4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14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14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14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14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14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14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14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14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143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14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143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14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143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14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14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14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143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D143A"/>
    <w:pPr>
      <w:spacing w:after="0" w:line="240" w:lineRule="auto"/>
    </w:pPr>
    <w:rPr>
      <w:rFonts w:ascii="Calibri" w:eastAsia="Calibri" w:hAnsi="Calibri" w:cs="Arial"/>
      <w:kern w:val="0"/>
      <w:sz w:val="22"/>
      <w:szCs w:val="22"/>
      <w:lang w:val="en-GB"/>
      <w14:ligatures w14:val="none"/>
    </w:rPr>
  </w:style>
  <w:style w:type="table" w:styleId="LightShading">
    <w:name w:val="Light Shading"/>
    <w:basedOn w:val="TableNormal"/>
    <w:uiPriority w:val="60"/>
    <w:rsid w:val="00BD143A"/>
    <w:pPr>
      <w:spacing w:after="0" w:line="240" w:lineRule="auto"/>
    </w:pPr>
    <w:rPr>
      <w:color w:val="000000" w:themeColor="text1" w:themeShade="BF"/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1775</Characters>
  <Application>Microsoft Office Word</Application>
  <DocSecurity>0</DocSecurity>
  <Lines>52</Lines>
  <Paragraphs>34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2025-12-18T16:44:00Z</dcterms:created>
  <dcterms:modified xsi:type="dcterms:W3CDTF">2025-12-18T16:44:00Z</dcterms:modified>
</cp:coreProperties>
</file>