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09D1" w14:textId="77777777" w:rsidR="001E3AF1" w:rsidRPr="00085B04" w:rsidRDefault="001E3AF1" w:rsidP="001E3AF1">
      <w:pPr>
        <w:pStyle w:val="z-TopofForm"/>
        <w:pBdr>
          <w:bottom w:val="single" w:sz="6" w:space="0" w:color="auto"/>
        </w:pBdr>
        <w:spacing w:line="276" w:lineRule="auto"/>
        <w:rPr>
          <w:rFonts w:ascii="Times New Roman" w:hAnsi="Times New Roman" w:cs="Times New Roman"/>
          <w:vanish w:val="0"/>
          <w:sz w:val="24"/>
          <w:szCs w:val="24"/>
        </w:rPr>
      </w:pPr>
      <w:r w:rsidRPr="00085B04">
        <w:rPr>
          <w:rFonts w:ascii="Times New Roman" w:hAnsi="Times New Roman" w:cs="Times New Roman"/>
          <w:vanish w:val="0"/>
          <w:sz w:val="24"/>
          <w:szCs w:val="24"/>
        </w:rPr>
        <w:t xml:space="preserve">Supplementary material </w:t>
      </w:r>
      <w:r w:rsidRPr="00085B04">
        <w:rPr>
          <w:rFonts w:ascii="Times New Roman" w:hAnsi="Times New Roman" w:cs="Times New Roman"/>
          <w:sz w:val="24"/>
          <w:szCs w:val="24"/>
        </w:rPr>
        <w:t>Top of Form</w:t>
      </w:r>
    </w:p>
    <w:p w14:paraId="5BD557D0" w14:textId="77777777" w:rsidR="001E3AF1" w:rsidRPr="00085B04" w:rsidRDefault="001E3AF1" w:rsidP="001E3AF1">
      <w:pPr>
        <w:rPr>
          <w:rFonts w:ascii="Times New Roman" w:hAnsi="Times New Roman" w:cs="Times New Roman"/>
          <w:lang w:val="en-IN"/>
        </w:rPr>
      </w:pPr>
      <w:r w:rsidRPr="00085B04">
        <w:rPr>
          <w:rFonts w:ascii="Times New Roman" w:hAnsi="Times New Roman" w:cs="Times New Roman"/>
          <w:lang w:val="en-US"/>
        </w:rPr>
        <w:t>Table 1: Compilation of figures for thiamine deficiency across different age groups</w:t>
      </w:r>
      <w:r>
        <w:rPr>
          <w:rFonts w:ascii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lang w:val="en-US"/>
        </w:rPr>
        <w:t>Makunda</w:t>
      </w:r>
      <w:proofErr w:type="spellEnd"/>
      <w:r>
        <w:rPr>
          <w:rFonts w:ascii="Times New Roman" w:hAnsi="Times New Roman" w:cs="Times New Roman"/>
          <w:lang w:val="en-US"/>
        </w:rPr>
        <w:t xml:space="preserve"> hospital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1176"/>
        <w:gridCol w:w="1176"/>
        <w:gridCol w:w="1176"/>
        <w:gridCol w:w="1176"/>
        <w:gridCol w:w="1625"/>
      </w:tblGrid>
      <w:tr w:rsidR="001E3AF1" w:rsidRPr="001F1C80" w14:paraId="05B92504" w14:textId="77777777" w:rsidTr="000A44FB">
        <w:trPr>
          <w:trHeight w:val="420"/>
        </w:trPr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2296ABF1" w14:textId="77777777" w:rsidR="001E3AF1" w:rsidRPr="005C1091" w:rsidRDefault="001E3AF1" w:rsidP="000A44FB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C1091">
              <w:rPr>
                <w:rFonts w:ascii="Times New Roman" w:hAnsi="Times New Roman" w:cs="Times New Roman"/>
                <w:b/>
                <w:bCs/>
                <w:lang w:val="en-IN"/>
              </w:rPr>
              <w:t xml:space="preserve">Beriberi cases at </w:t>
            </w:r>
            <w:proofErr w:type="spellStart"/>
            <w:r w:rsidRPr="005C1091">
              <w:rPr>
                <w:rFonts w:ascii="Times New Roman" w:hAnsi="Times New Roman" w:cs="Times New Roman"/>
                <w:b/>
                <w:bCs/>
                <w:lang w:val="en-IN"/>
              </w:rPr>
              <w:t>Makunda</w:t>
            </w:r>
            <w:proofErr w:type="spellEnd"/>
            <w:r w:rsidRPr="005C1091">
              <w:rPr>
                <w:rFonts w:ascii="Times New Roman" w:hAnsi="Times New Roman" w:cs="Times New Roman"/>
                <w:b/>
                <w:bCs/>
                <w:lang w:val="en-IN"/>
              </w:rPr>
              <w:t xml:space="preserve"> hospital</w:t>
            </w:r>
          </w:p>
          <w:p w14:paraId="094F0D2D" w14:textId="77777777" w:rsidR="001E3AF1" w:rsidRPr="003018AA" w:rsidRDefault="001E3AF1" w:rsidP="000A44FB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8B93BE8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2018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53C14D7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2019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CF8429D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2020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B2057F4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2021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2DAFA17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Total</w:t>
            </w:r>
          </w:p>
        </w:tc>
      </w:tr>
      <w:tr w:rsidR="001E3AF1" w:rsidRPr="001F1C80" w14:paraId="1890614B" w14:textId="77777777" w:rsidTr="000A44FB">
        <w:trPr>
          <w:trHeight w:val="420"/>
        </w:trPr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2ACDCA12" w14:textId="77777777" w:rsidR="001E3AF1" w:rsidRPr="003018AA" w:rsidRDefault="001E3AF1" w:rsidP="000A44FB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Total IP admission (</w:t>
            </w:r>
            <w:r>
              <w:rPr>
                <w:rFonts w:ascii="Times New Roman" w:hAnsi="Times New Roman" w:cs="Times New Roman"/>
                <w:lang w:val="en-IN"/>
              </w:rPr>
              <w:t>of all patients)</w:t>
            </w:r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33CDD02F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14731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79B86506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15297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3208A219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13021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103F69EF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13496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</w:tcPr>
          <w:p w14:paraId="6BCFA8EC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56545</w:t>
            </w:r>
          </w:p>
        </w:tc>
      </w:tr>
      <w:tr w:rsidR="001E3AF1" w:rsidRPr="001F1C80" w14:paraId="22867904" w14:textId="77777777" w:rsidTr="000A44FB">
        <w:trPr>
          <w:trHeight w:val="854"/>
        </w:trPr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5F141F3" w14:textId="77777777" w:rsidR="001E3AF1" w:rsidRPr="003018AA" w:rsidRDefault="001E3AF1" w:rsidP="000A44FB">
            <w:pPr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 xml:space="preserve">Infants admitted and managed for infantile cardiac form of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37C00F6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32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73DB69C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44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5933EF5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48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CE3375C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52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3CFB604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176</w:t>
            </w:r>
          </w:p>
        </w:tc>
      </w:tr>
      <w:tr w:rsidR="001E3AF1" w:rsidRPr="001F1C80" w14:paraId="5E796279" w14:textId="77777777" w:rsidTr="000A44FB">
        <w:trPr>
          <w:trHeight w:val="420"/>
        </w:trPr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BDD65D2" w14:textId="77777777" w:rsidR="001E3AF1" w:rsidRPr="003018AA" w:rsidRDefault="001E3AF1" w:rsidP="000A44FB">
            <w:pPr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 xml:space="preserve">Admitted Pregnant or lactating mothers with dry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from Assam</w:t>
            </w:r>
            <w:r>
              <w:rPr>
                <w:rFonts w:ascii="Times New Roman" w:hAnsi="Times New Roman" w:cs="Times New Roman"/>
                <w:lang w:val="en-IN"/>
              </w:rPr>
              <w:t xml:space="preserve"> and</w:t>
            </w:r>
            <w:r w:rsidRPr="003018AA" w:rsidDel="0068235E">
              <w:rPr>
                <w:rFonts w:ascii="Times New Roman" w:hAnsi="Times New Roman" w:cs="Times New Roman"/>
                <w:lang w:val="en-IN"/>
              </w:rPr>
              <w:t>,</w:t>
            </w:r>
            <w:r w:rsidRPr="003018AA">
              <w:rPr>
                <w:rFonts w:ascii="Times New Roman" w:hAnsi="Times New Roman" w:cs="Times New Roman"/>
                <w:lang w:val="en-IN"/>
              </w:rPr>
              <w:t xml:space="preserve"> Tripura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797FB30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38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C8C285F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46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7F5865F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62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130DDC0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19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AB7F686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165</w:t>
            </w:r>
          </w:p>
        </w:tc>
      </w:tr>
      <w:tr w:rsidR="001E3AF1" w:rsidRPr="001F1C80" w14:paraId="11852878" w14:textId="77777777" w:rsidTr="000A44FB">
        <w:trPr>
          <w:trHeight w:val="854"/>
        </w:trPr>
        <w:tc>
          <w:tcPr>
            <w:tcW w:w="1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1C39618" w14:textId="77777777" w:rsidR="001E3AF1" w:rsidRPr="003018AA" w:rsidRDefault="001E3AF1" w:rsidP="000A44FB">
            <w:pPr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 xml:space="preserve">Other adults (non-pregnant women or men) admitted or managed as out-patient with adult dry or wet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Pr="003018AA">
              <w:rPr>
                <w:rFonts w:ascii="Times New Roman" w:hAnsi="Times New Roman" w:cs="Times New Roman"/>
                <w:lang w:val="en-IN"/>
              </w:rPr>
              <w:t>beri</w:t>
            </w:r>
            <w:proofErr w:type="spellEnd"/>
            <w:r w:rsidRPr="003018AA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7620443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138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64A6DC3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160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0618936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163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8D9BF5F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lang w:val="en-IN"/>
              </w:rPr>
              <w:t>144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48F88F1" w14:textId="77777777" w:rsidR="001E3AF1" w:rsidRPr="003018AA" w:rsidRDefault="001E3AF1" w:rsidP="000A44F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018AA">
              <w:rPr>
                <w:rFonts w:ascii="Times New Roman" w:hAnsi="Times New Roman" w:cs="Times New Roman"/>
                <w:b/>
                <w:bCs/>
                <w:lang w:val="en-IN"/>
              </w:rPr>
              <w:t>768</w:t>
            </w:r>
          </w:p>
        </w:tc>
      </w:tr>
    </w:tbl>
    <w:p w14:paraId="3C6E4FCC" w14:textId="77777777" w:rsidR="001E3AF1" w:rsidRPr="0017791F" w:rsidRDefault="001E3AF1" w:rsidP="001E3AF1">
      <w:pPr>
        <w:pBdr>
          <w:bottom w:val="single" w:sz="6" w:space="1" w:color="auto"/>
        </w:pBdr>
        <w:spacing w:after="0" w:line="276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17791F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14:paraId="6EF81488" w14:textId="77777777" w:rsidR="001E3AF1" w:rsidRPr="0017791F" w:rsidRDefault="001E3AF1" w:rsidP="001E3AF1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037642C" w14:textId="77777777" w:rsidR="00914F2B" w:rsidRDefault="00914F2B"/>
    <w:sectPr w:rsidR="00914F2B" w:rsidSect="001E3AF1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683547"/>
      <w:docPartObj>
        <w:docPartGallery w:val="Page Numbers (Bottom of Page)"/>
        <w:docPartUnique/>
      </w:docPartObj>
    </w:sdtPr>
    <w:sdtContent>
      <w:p w14:paraId="3E3893ED" w14:textId="77777777" w:rsidR="001E3AF1" w:rsidRDefault="001E3A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8FC1F1" w14:textId="77777777" w:rsidR="001E3AF1" w:rsidRDefault="001E3A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CA"/>
    <w:rsid w:val="000A0CCA"/>
    <w:rsid w:val="001E3AF1"/>
    <w:rsid w:val="00787AE8"/>
    <w:rsid w:val="00914F2B"/>
    <w:rsid w:val="00C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9A87D-2E2D-42B6-8F50-09858798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F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CC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CC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CC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CCA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E3A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E3AF1"/>
    <w:rPr>
      <w:rFonts w:ascii="Arial" w:eastAsia="Times New Roman" w:hAnsi="Arial" w:cs="Arial"/>
      <w:vanish/>
      <w:kern w:val="0"/>
      <w:sz w:val="16"/>
      <w:szCs w:val="16"/>
      <w:lang w:val="en-US"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AF1"/>
    <w:rPr>
      <w:rFonts w:ascii="Calibri" w:eastAsia="Calibri" w:hAnsi="Calibri" w:cs="Calibri"/>
      <w:kern w:val="0"/>
      <w:sz w:val="22"/>
      <w:szCs w:val="22"/>
      <w:lang w:val="en-GB" w:bidi="he-IL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E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Carinthia Nengnong</dc:creator>
  <cp:keywords/>
  <dc:description/>
  <cp:lastModifiedBy>Carinthia Nengnong</cp:lastModifiedBy>
  <cp:revision>2</cp:revision>
  <dcterms:created xsi:type="dcterms:W3CDTF">2025-08-31T09:00:00Z</dcterms:created>
  <dcterms:modified xsi:type="dcterms:W3CDTF">2025-08-31T09:02:00Z</dcterms:modified>
</cp:coreProperties>
</file>