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8723" w14:textId="77777777" w:rsidR="00A0648F" w:rsidRPr="00A32AD8" w:rsidRDefault="00A0648F" w:rsidP="00A0648F">
      <w:pPr>
        <w:spacing w:after="0" w:line="360" w:lineRule="auto"/>
        <w:contextualSpacing/>
        <w:rPr>
          <w:rFonts w:ascii="Arial" w:hAnsi="Arial" w:cs="Arial"/>
          <w:szCs w:val="22"/>
        </w:rPr>
      </w:pPr>
    </w:p>
    <w:p w14:paraId="7FBABCC5" w14:textId="77777777" w:rsidR="00A0648F" w:rsidRPr="00A32AD8" w:rsidRDefault="00A0648F" w:rsidP="00A0648F">
      <w:pPr>
        <w:spacing w:after="0" w:line="360" w:lineRule="auto"/>
        <w:contextualSpacing/>
        <w:rPr>
          <w:rFonts w:ascii="Arial" w:hAnsi="Arial" w:cs="Arial"/>
          <w:szCs w:val="22"/>
        </w:rPr>
      </w:pPr>
    </w:p>
    <w:p w14:paraId="3550F278" w14:textId="77777777" w:rsidR="00A0648F" w:rsidRPr="00A32AD8" w:rsidRDefault="00A0648F" w:rsidP="00A0648F">
      <w:pPr>
        <w:spacing w:after="0" w:line="360" w:lineRule="auto"/>
        <w:contextualSpacing/>
        <w:rPr>
          <w:rFonts w:ascii="Arial" w:hAnsi="Arial" w:cs="Arial"/>
          <w:szCs w:val="22"/>
        </w:rPr>
      </w:pPr>
    </w:p>
    <w:p w14:paraId="56210754" w14:textId="4498B3F0" w:rsidR="00DE01BE" w:rsidRPr="00DE01BE" w:rsidRDefault="00E01C9B" w:rsidP="00DE01BE">
      <w:pPr>
        <w:widowControl/>
        <w:spacing w:after="0" w:line="480" w:lineRule="auto"/>
        <w:contextualSpacing/>
        <w:jc w:val="both"/>
        <w:rPr>
          <w:rFonts w:ascii="Arial" w:eastAsia="SimSun" w:hAnsi="Arial" w:cs="Arial"/>
          <w:b/>
          <w:bCs/>
          <w:color w:val="000000" w:themeColor="text1"/>
          <w:kern w:val="0"/>
          <w:szCs w:val="22"/>
          <w14:ligatures w14:val="none"/>
        </w:rPr>
      </w:pPr>
      <w:r>
        <w:rPr>
          <w:rFonts w:ascii="Arial" w:eastAsia="SimSun" w:hAnsi="Arial" w:cs="Arial"/>
          <w:b/>
          <w:bCs/>
          <w:color w:val="000000" w:themeColor="text1"/>
          <w:kern w:val="0"/>
          <w:szCs w:val="22"/>
          <w14:ligatures w14:val="none"/>
        </w:rPr>
        <w:t>The metabolome atlas of 22 tissues in aging mice reveals a switch in thermogenesis from brown fat to skeletal muscle</w:t>
      </w:r>
    </w:p>
    <w:p w14:paraId="4C230C4A" w14:textId="77777777" w:rsidR="00DE01BE" w:rsidRPr="00DE01BE" w:rsidRDefault="00DE01BE" w:rsidP="00DE01BE">
      <w:pPr>
        <w:widowControl/>
        <w:spacing w:after="0" w:line="480" w:lineRule="auto"/>
        <w:contextualSpacing/>
        <w:jc w:val="both"/>
        <w:rPr>
          <w:rFonts w:ascii="Arial" w:eastAsia="SimSun" w:hAnsi="Arial" w:cs="Arial"/>
          <w:color w:val="000000"/>
          <w:kern w:val="0"/>
          <w:szCs w:val="22"/>
          <w14:ligatures w14:val="none"/>
        </w:rPr>
      </w:pPr>
    </w:p>
    <w:p w14:paraId="779B4680" w14:textId="77777777" w:rsidR="00DE01BE" w:rsidRPr="00DE01BE" w:rsidRDefault="00DE01BE" w:rsidP="00DE01BE">
      <w:pPr>
        <w:spacing w:after="0" w:line="360" w:lineRule="auto"/>
        <w:contextualSpacing/>
        <w:jc w:val="both"/>
        <w:rPr>
          <w:rFonts w:ascii="Arial" w:eastAsia="SimSun" w:hAnsi="Arial" w:cs="Arial"/>
          <w:color w:val="000000"/>
          <w:kern w:val="0"/>
          <w:szCs w:val="22"/>
          <w14:ligatures w14:val="none"/>
        </w:rPr>
      </w:pPr>
      <w:r w:rsidRPr="00DE01BE">
        <w:rPr>
          <w:rFonts w:ascii="Arial" w:eastAsia="SimSun" w:hAnsi="Arial" w:cs="Arial"/>
          <w:b/>
          <w:bCs/>
          <w:color w:val="000000"/>
          <w:kern w:val="0"/>
          <w:szCs w:val="22"/>
          <w14:ligatures w14:val="none"/>
        </w:rPr>
        <w:t>Authors</w:t>
      </w:r>
    </w:p>
    <w:p w14:paraId="20CC7B3C" w14:textId="3AB5E17D" w:rsidR="00865BE1" w:rsidRPr="00C96F83" w:rsidRDefault="00865BE1" w:rsidP="00865BE1">
      <w:pPr>
        <w:rPr>
          <w:rFonts w:ascii="Arial" w:hAnsi="Arial" w:cs="Arial"/>
          <w:u w:val="single"/>
        </w:rPr>
      </w:pPr>
      <w:r w:rsidRPr="002F18F6">
        <w:rPr>
          <w:rFonts w:ascii="Arial" w:hAnsi="Arial" w:cs="Arial"/>
        </w:rPr>
        <w:t>Min Liu</w:t>
      </w:r>
      <w:r w:rsidRPr="002F18F6">
        <w:rPr>
          <w:rFonts w:ascii="Arial" w:hAnsi="Arial" w:cs="Arial"/>
          <w:vertAlign w:val="superscript"/>
        </w:rPr>
        <w:t>1</w:t>
      </w:r>
      <w:r>
        <w:rPr>
          <w:rFonts w:ascii="Arial" w:hAnsi="Arial" w:cs="Arial"/>
          <w:vertAlign w:val="superscript"/>
        </w:rPr>
        <w:t>,2</w:t>
      </w:r>
      <w:r w:rsidRPr="002F18F6">
        <w:rPr>
          <w:rFonts w:ascii="Arial" w:hAnsi="Arial" w:cs="Arial"/>
        </w:rPr>
        <w:t xml:space="preserve">, </w:t>
      </w:r>
      <w:r>
        <w:rPr>
          <w:rFonts w:ascii="Arial" w:hAnsi="Arial" w:cs="Arial"/>
        </w:rPr>
        <w:t>Jian Ji</w:t>
      </w:r>
      <w:r w:rsidRPr="00461DBF">
        <w:rPr>
          <w:rFonts w:ascii="Arial" w:hAnsi="Arial" w:cs="Arial"/>
          <w:vertAlign w:val="superscript"/>
        </w:rPr>
        <w:t>3</w:t>
      </w:r>
      <w:r>
        <w:rPr>
          <w:rFonts w:ascii="Arial" w:hAnsi="Arial" w:cs="Arial"/>
        </w:rPr>
        <w:t>, Anthony David</w:t>
      </w:r>
      <w:r w:rsidRPr="00461DBF">
        <w:rPr>
          <w:rFonts w:ascii="Arial" w:hAnsi="Arial" w:cs="Arial"/>
          <w:vertAlign w:val="superscript"/>
        </w:rPr>
        <w:t>1</w:t>
      </w:r>
      <w:r>
        <w:rPr>
          <w:rFonts w:ascii="Arial" w:hAnsi="Arial" w:cs="Arial"/>
        </w:rPr>
        <w:t xml:space="preserve">, </w:t>
      </w:r>
      <w:proofErr w:type="spellStart"/>
      <w:r>
        <w:rPr>
          <w:rFonts w:ascii="Arial" w:hAnsi="Arial" w:cs="Arial"/>
        </w:rPr>
        <w:t>Huaxu</w:t>
      </w:r>
      <w:proofErr w:type="spellEnd"/>
      <w:r>
        <w:rPr>
          <w:rFonts w:ascii="Arial" w:hAnsi="Arial" w:cs="Arial"/>
        </w:rPr>
        <w:t xml:space="preserve"> Yu</w:t>
      </w:r>
      <w:r w:rsidRPr="00461DBF">
        <w:rPr>
          <w:rFonts w:ascii="Arial" w:hAnsi="Arial" w:cs="Arial"/>
          <w:vertAlign w:val="superscript"/>
        </w:rPr>
        <w:t>1</w:t>
      </w:r>
      <w:r>
        <w:rPr>
          <w:rFonts w:ascii="Arial" w:hAnsi="Arial" w:cs="Arial"/>
        </w:rPr>
        <w:t>, Tong Shen</w:t>
      </w:r>
      <w:r w:rsidRPr="00461DBF">
        <w:rPr>
          <w:rFonts w:ascii="Arial" w:hAnsi="Arial" w:cs="Arial"/>
          <w:vertAlign w:val="superscript"/>
        </w:rPr>
        <w:t>1</w:t>
      </w:r>
      <w:r>
        <w:rPr>
          <w:rFonts w:ascii="Arial" w:hAnsi="Arial" w:cs="Arial"/>
        </w:rPr>
        <w:t xml:space="preserve">, </w:t>
      </w:r>
      <w:proofErr w:type="spellStart"/>
      <w:r>
        <w:rPr>
          <w:rFonts w:ascii="Arial" w:hAnsi="Arial" w:cs="Arial"/>
        </w:rPr>
        <w:t>Yuanyue</w:t>
      </w:r>
      <w:proofErr w:type="spellEnd"/>
      <w:r>
        <w:rPr>
          <w:rFonts w:ascii="Arial" w:hAnsi="Arial" w:cs="Arial"/>
        </w:rPr>
        <w:t xml:space="preserve"> Li</w:t>
      </w:r>
      <w:r w:rsidRPr="00461DBF">
        <w:rPr>
          <w:rFonts w:ascii="Arial" w:hAnsi="Arial" w:cs="Arial"/>
          <w:vertAlign w:val="superscript"/>
        </w:rPr>
        <w:t>1</w:t>
      </w:r>
      <w:r w:rsidR="00FF5AD6">
        <w:rPr>
          <w:rFonts w:ascii="Arial" w:hAnsi="Arial" w:cs="Arial"/>
          <w:vertAlign w:val="superscript"/>
        </w:rPr>
        <w:t>,4</w:t>
      </w:r>
      <w:r>
        <w:rPr>
          <w:rFonts w:ascii="Arial" w:hAnsi="Arial" w:cs="Arial"/>
        </w:rPr>
        <w:t>, Lydia Yang</w:t>
      </w:r>
      <w:r w:rsidRPr="00B54692">
        <w:rPr>
          <w:rFonts w:ascii="Arial" w:hAnsi="Arial" w:cs="Arial"/>
          <w:vertAlign w:val="superscript"/>
        </w:rPr>
        <w:t>1</w:t>
      </w:r>
      <w:r>
        <w:rPr>
          <w:rFonts w:ascii="Arial" w:hAnsi="Arial" w:cs="Arial"/>
        </w:rPr>
        <w:t>,</w:t>
      </w:r>
    </w:p>
    <w:p w14:paraId="5FA07BD8" w14:textId="77777777" w:rsidR="00865BE1" w:rsidRDefault="00865BE1" w:rsidP="00865BE1">
      <w:pPr>
        <w:rPr>
          <w:rFonts w:ascii="Arial" w:hAnsi="Arial" w:cs="Arial"/>
        </w:rPr>
      </w:pPr>
      <w:r w:rsidRPr="002F18F6">
        <w:rPr>
          <w:rFonts w:ascii="Arial" w:hAnsi="Arial" w:cs="Arial"/>
        </w:rPr>
        <w:t>Oliver Fiehn</w:t>
      </w:r>
      <w:r w:rsidRPr="002F18F6">
        <w:rPr>
          <w:rFonts w:ascii="Arial" w:hAnsi="Arial" w:cs="Arial"/>
          <w:vertAlign w:val="superscript"/>
        </w:rPr>
        <w:t>1</w:t>
      </w:r>
      <w:r>
        <w:rPr>
          <w:rFonts w:ascii="Arial" w:hAnsi="Arial" w:cs="Arial"/>
          <w:vertAlign w:val="superscript"/>
        </w:rPr>
        <w:t>,2</w:t>
      </w:r>
      <w:r w:rsidRPr="002F18F6">
        <w:rPr>
          <w:rFonts w:ascii="Arial" w:hAnsi="Arial" w:cs="Arial"/>
          <w:vertAlign w:val="superscript"/>
        </w:rPr>
        <w:t>*</w:t>
      </w:r>
      <w:r>
        <w:rPr>
          <w:rFonts w:ascii="Arial" w:hAnsi="Arial" w:cs="Arial"/>
          <w:vertAlign w:val="superscript"/>
        </w:rPr>
        <w:t xml:space="preserve"> </w:t>
      </w:r>
    </w:p>
    <w:p w14:paraId="009B0A48" w14:textId="77777777" w:rsidR="00DE01BE" w:rsidRPr="00DE01BE" w:rsidRDefault="00DE01BE" w:rsidP="00DE01BE">
      <w:pPr>
        <w:spacing w:after="0" w:line="360" w:lineRule="auto"/>
        <w:contextualSpacing/>
        <w:jc w:val="both"/>
        <w:rPr>
          <w:rFonts w:ascii="Arial" w:eastAsia="Arial" w:hAnsi="Arial" w:cs="Arial"/>
          <w:color w:val="000000"/>
          <w:szCs w:val="22"/>
        </w:rPr>
      </w:pPr>
    </w:p>
    <w:p w14:paraId="56E62241" w14:textId="5874A1AF" w:rsidR="00DE01BE" w:rsidRPr="00DE01BE" w:rsidRDefault="00DE01BE" w:rsidP="00DE01BE">
      <w:pPr>
        <w:spacing w:after="0" w:line="360" w:lineRule="auto"/>
        <w:contextualSpacing/>
        <w:jc w:val="both"/>
        <w:rPr>
          <w:rFonts w:ascii="Arial" w:eastAsia="Arial" w:hAnsi="Arial" w:cs="Arial"/>
          <w:color w:val="0563C1"/>
          <w:szCs w:val="22"/>
          <w:u w:val="single"/>
        </w:rPr>
      </w:pPr>
      <w:r w:rsidRPr="00DE01BE">
        <w:rPr>
          <w:rFonts w:ascii="Arial" w:eastAsia="Arial" w:hAnsi="Arial" w:cs="Arial"/>
          <w:color w:val="000000"/>
          <w:szCs w:val="22"/>
        </w:rPr>
        <w:t xml:space="preserve">*Corresponding authors: </w:t>
      </w:r>
      <w:r w:rsidRPr="00DE01BE">
        <w:rPr>
          <w:rFonts w:ascii="Arial" w:eastAsia="Arial" w:hAnsi="Arial" w:cs="Arial"/>
          <w:color w:val="000000"/>
          <w:szCs w:val="22"/>
        </w:rPr>
        <w:tab/>
        <w:t xml:space="preserve">Oliver Fiehn: </w:t>
      </w:r>
      <w:hyperlink r:id="rId7" w:history="1">
        <w:r w:rsidRPr="00DE01BE">
          <w:rPr>
            <w:rFonts w:ascii="Arial" w:eastAsia="Arial" w:hAnsi="Arial" w:cs="Arial"/>
            <w:color w:val="467886" w:themeColor="hyperlink"/>
            <w:szCs w:val="22"/>
            <w:u w:val="single"/>
          </w:rPr>
          <w:t>ofiehn@ucdavis.edu</w:t>
        </w:r>
      </w:hyperlink>
      <w:r w:rsidRPr="00DE01BE">
        <w:rPr>
          <w:rFonts w:ascii="Arial" w:eastAsia="Arial" w:hAnsi="Arial" w:cs="Arial"/>
          <w:color w:val="0563C1"/>
          <w:szCs w:val="22"/>
          <w:u w:val="single"/>
        </w:rPr>
        <w:br/>
      </w:r>
      <w:r w:rsidRPr="00DE01BE">
        <w:rPr>
          <w:rFonts w:ascii="Arial" w:eastAsia="Arial" w:hAnsi="Arial" w:cs="Arial"/>
          <w:color w:val="000000" w:themeColor="text1"/>
          <w:szCs w:val="22"/>
        </w:rPr>
        <w:t xml:space="preserve"> </w:t>
      </w:r>
      <w:r w:rsidRPr="00DE01BE">
        <w:rPr>
          <w:rFonts w:ascii="Arial" w:eastAsia="Arial" w:hAnsi="Arial" w:cs="Arial"/>
          <w:color w:val="000000" w:themeColor="text1"/>
          <w:szCs w:val="22"/>
        </w:rPr>
        <w:tab/>
      </w:r>
      <w:r w:rsidRPr="00DE01BE">
        <w:rPr>
          <w:rFonts w:ascii="Arial" w:eastAsia="Arial" w:hAnsi="Arial" w:cs="Arial"/>
          <w:color w:val="000000" w:themeColor="text1"/>
          <w:szCs w:val="22"/>
        </w:rPr>
        <w:tab/>
      </w:r>
      <w:r w:rsidRPr="00DE01BE">
        <w:rPr>
          <w:rFonts w:ascii="Arial" w:eastAsia="Arial" w:hAnsi="Arial" w:cs="Arial"/>
          <w:color w:val="000000" w:themeColor="text1"/>
          <w:szCs w:val="22"/>
        </w:rPr>
        <w:tab/>
      </w:r>
      <w:r w:rsidRPr="00DE01BE">
        <w:rPr>
          <w:rFonts w:ascii="Arial" w:eastAsia="Arial" w:hAnsi="Arial" w:cs="Arial"/>
          <w:color w:val="000000" w:themeColor="text1"/>
          <w:szCs w:val="22"/>
        </w:rPr>
        <w:tab/>
      </w:r>
      <w:r w:rsidRPr="00DE01BE">
        <w:rPr>
          <w:rFonts w:ascii="Arial" w:eastAsia="Arial" w:hAnsi="Arial" w:cs="Arial"/>
          <w:color w:val="000000" w:themeColor="text1"/>
          <w:szCs w:val="22"/>
        </w:rPr>
        <w:tab/>
        <w:t xml:space="preserve"> </w:t>
      </w:r>
    </w:p>
    <w:p w14:paraId="55BCF6FF" w14:textId="77777777" w:rsidR="00DE01BE" w:rsidRPr="00DE01BE" w:rsidRDefault="00DE01BE" w:rsidP="00DE01BE">
      <w:pPr>
        <w:spacing w:after="0" w:line="360" w:lineRule="auto"/>
        <w:contextualSpacing/>
        <w:jc w:val="both"/>
        <w:rPr>
          <w:rFonts w:ascii="Arial" w:eastAsia="Arial" w:hAnsi="Arial" w:cs="Arial"/>
          <w:color w:val="000000"/>
          <w:szCs w:val="22"/>
        </w:rPr>
      </w:pPr>
    </w:p>
    <w:p w14:paraId="4D5C82B5" w14:textId="77777777" w:rsidR="00DE01BE" w:rsidRPr="00DE01BE" w:rsidRDefault="00DE01BE" w:rsidP="00DE01BE">
      <w:pPr>
        <w:spacing w:after="0" w:line="360" w:lineRule="auto"/>
        <w:contextualSpacing/>
        <w:jc w:val="both"/>
        <w:rPr>
          <w:rFonts w:ascii="Arial" w:eastAsia="SimSun" w:hAnsi="Arial" w:cs="Arial"/>
          <w:b/>
          <w:bCs/>
          <w:color w:val="000000"/>
          <w:kern w:val="0"/>
          <w:szCs w:val="22"/>
          <w14:ligatures w14:val="none"/>
        </w:rPr>
      </w:pPr>
      <w:r w:rsidRPr="00DE01BE">
        <w:rPr>
          <w:rFonts w:ascii="Arial" w:eastAsia="SimSun" w:hAnsi="Arial" w:cs="Arial"/>
          <w:b/>
          <w:bCs/>
          <w:color w:val="000000"/>
          <w:kern w:val="0"/>
          <w:szCs w:val="22"/>
          <w14:ligatures w14:val="none"/>
        </w:rPr>
        <w:t>Affiliations</w:t>
      </w:r>
    </w:p>
    <w:p w14:paraId="25D754A3" w14:textId="26998A2C" w:rsidR="009E1AF6" w:rsidRDefault="009E1AF6" w:rsidP="009E1AF6">
      <w:pPr>
        <w:spacing w:line="360" w:lineRule="auto"/>
        <w:jc w:val="both"/>
        <w:rPr>
          <w:rFonts w:ascii="Arial" w:hAnsi="Arial" w:cs="Arial"/>
        </w:rPr>
      </w:pPr>
      <w:r w:rsidRPr="002F18F6">
        <w:rPr>
          <w:rFonts w:ascii="Arial" w:hAnsi="Arial" w:cs="Arial"/>
          <w:vertAlign w:val="superscript"/>
        </w:rPr>
        <w:t>1</w:t>
      </w:r>
      <w:r w:rsidR="0051401F">
        <w:rPr>
          <w:rFonts w:ascii="Arial" w:hAnsi="Arial" w:cs="Arial"/>
          <w:vertAlign w:val="superscript"/>
        </w:rPr>
        <w:t xml:space="preserve"> </w:t>
      </w:r>
      <w:r w:rsidRPr="002F18F6">
        <w:rPr>
          <w:rFonts w:ascii="Arial" w:hAnsi="Arial" w:cs="Arial"/>
        </w:rPr>
        <w:t>West Coast Metabolomics Center, University of California Davis, Davis, CA, 95616, USA</w:t>
      </w:r>
    </w:p>
    <w:p w14:paraId="50D6AAD6" w14:textId="0F7F92F7" w:rsidR="009E1AF6" w:rsidRDefault="009E1AF6" w:rsidP="009E1AF6">
      <w:pPr>
        <w:spacing w:line="360" w:lineRule="auto"/>
        <w:jc w:val="both"/>
        <w:rPr>
          <w:rFonts w:ascii="Arial" w:eastAsia="Arial" w:hAnsi="Arial" w:cs="Arial"/>
          <w:color w:val="0D0D0D"/>
        </w:rPr>
      </w:pPr>
      <w:r w:rsidRPr="00073F08">
        <w:rPr>
          <w:rFonts w:ascii="Arial" w:eastAsia="Arial" w:hAnsi="Arial" w:cs="Arial"/>
          <w:color w:val="0D0D0D"/>
          <w:vertAlign w:val="superscript"/>
        </w:rPr>
        <w:t>2</w:t>
      </w:r>
      <w:r w:rsidR="00073F08">
        <w:rPr>
          <w:rFonts w:ascii="Arial" w:eastAsia="Arial" w:hAnsi="Arial" w:cs="Arial"/>
          <w:color w:val="0D0D0D"/>
          <w:vertAlign w:val="superscript"/>
        </w:rPr>
        <w:t xml:space="preserve"> </w:t>
      </w:r>
      <w:r w:rsidRPr="00073F08">
        <w:rPr>
          <w:rFonts w:ascii="Arial" w:eastAsia="Arial" w:hAnsi="Arial" w:cs="Arial"/>
          <w:color w:val="0D0D0D"/>
        </w:rPr>
        <w:t>Institute</w:t>
      </w:r>
      <w:r>
        <w:rPr>
          <w:rFonts w:ascii="Arial" w:eastAsia="Arial" w:hAnsi="Arial" w:cs="Arial"/>
          <w:color w:val="0D0D0D"/>
        </w:rPr>
        <w:t xml:space="preserve"> for Psychedelics and Neurotherapeutics, University of California, Davis, Davis, CA 95616, USA</w:t>
      </w:r>
    </w:p>
    <w:p w14:paraId="5664A15E" w14:textId="77777777" w:rsidR="009E1AF6" w:rsidRDefault="009E1AF6" w:rsidP="009E1AF6">
      <w:pPr>
        <w:spacing w:line="360" w:lineRule="auto"/>
        <w:jc w:val="both"/>
        <w:rPr>
          <w:rFonts w:ascii="Arial" w:eastAsia="Arial" w:hAnsi="Arial" w:cs="Arial"/>
          <w:color w:val="0D0D0D"/>
        </w:rPr>
      </w:pPr>
      <w:r w:rsidRPr="009F7B61">
        <w:rPr>
          <w:rFonts w:ascii="Arial" w:eastAsia="Arial" w:hAnsi="Arial" w:cs="Arial"/>
          <w:color w:val="0D0D0D"/>
          <w:vertAlign w:val="superscript"/>
        </w:rPr>
        <w:t>3</w:t>
      </w:r>
      <w:r>
        <w:rPr>
          <w:rFonts w:ascii="Arial" w:eastAsia="Arial" w:hAnsi="Arial" w:cs="Arial"/>
          <w:color w:val="0D0D0D"/>
        </w:rPr>
        <w:t xml:space="preserve"> </w:t>
      </w:r>
      <w:r w:rsidRPr="008211B7">
        <w:rPr>
          <w:rFonts w:ascii="Arial" w:eastAsia="Arial" w:hAnsi="Arial" w:cs="Arial"/>
          <w:color w:val="0D0D0D"/>
        </w:rPr>
        <w:t>School of Food Science, State Key Laboratory of Food Science and Technology, National Engineering Research Center for Functional Foods, Synergetic Innovation Center of Food Safety and Nutrition, Jiangnan University, 214122, Wuxi, Jiangsu, P.R. China</w:t>
      </w:r>
    </w:p>
    <w:p w14:paraId="053A9C75" w14:textId="77777777" w:rsidR="00FF5AD6" w:rsidRPr="00D65916" w:rsidRDefault="00FF5AD6" w:rsidP="00FF5AD6">
      <w:pPr>
        <w:spacing w:line="360" w:lineRule="auto"/>
        <w:jc w:val="both"/>
        <w:rPr>
          <w:rFonts w:ascii="Arial" w:hAnsi="Arial" w:cs="Arial"/>
          <w:color w:val="0D0D0D"/>
        </w:rPr>
      </w:pPr>
      <w:r w:rsidRPr="00D65916">
        <w:rPr>
          <w:rFonts w:ascii="Arial" w:hAnsi="Arial" w:cs="Arial" w:hint="eastAsia"/>
          <w:color w:val="0D0D0D"/>
          <w:vertAlign w:val="superscript"/>
        </w:rPr>
        <w:t>4</w:t>
      </w:r>
      <w:r>
        <w:rPr>
          <w:rFonts w:ascii="Arial" w:hAnsi="Arial" w:cs="Arial" w:hint="eastAsia"/>
          <w:color w:val="0D0D0D"/>
        </w:rPr>
        <w:t xml:space="preserve"> </w:t>
      </w:r>
      <w:r w:rsidRPr="00D65916">
        <w:rPr>
          <w:rFonts w:ascii="Arial" w:hAnsi="Arial" w:cs="Arial"/>
          <w:color w:val="0D0D0D"/>
        </w:rPr>
        <w:t>Department of Hepatobiliary and Pancreatic Surgery, The First Affiliated Hospital, Zhejiang University School of Medicine, Hangzhou, 310012, China</w:t>
      </w:r>
    </w:p>
    <w:p w14:paraId="18D6D874" w14:textId="77777777" w:rsidR="00FF5AD6" w:rsidRPr="008211B7" w:rsidRDefault="00FF5AD6" w:rsidP="009E1AF6">
      <w:pPr>
        <w:spacing w:line="360" w:lineRule="auto"/>
        <w:jc w:val="both"/>
        <w:rPr>
          <w:rFonts w:ascii="Arial" w:eastAsia="Arial" w:hAnsi="Arial" w:cs="Arial"/>
          <w:color w:val="0D0D0D"/>
        </w:rPr>
      </w:pPr>
    </w:p>
    <w:p w14:paraId="5F021C07" w14:textId="77777777" w:rsidR="00742991" w:rsidRDefault="00742991" w:rsidP="00DE01BE">
      <w:pPr>
        <w:spacing w:after="0" w:line="360" w:lineRule="auto"/>
        <w:contextualSpacing/>
        <w:jc w:val="both"/>
        <w:rPr>
          <w:rFonts w:ascii="Arial" w:eastAsia="Arial" w:hAnsi="Arial" w:cs="Arial"/>
          <w:color w:val="000000"/>
          <w:szCs w:val="22"/>
        </w:rPr>
      </w:pPr>
    </w:p>
    <w:p w14:paraId="0DF5C4DE" w14:textId="77777777" w:rsidR="00742991" w:rsidRDefault="00742991" w:rsidP="00DE01BE">
      <w:pPr>
        <w:spacing w:after="0" w:line="360" w:lineRule="auto"/>
        <w:contextualSpacing/>
        <w:jc w:val="both"/>
        <w:rPr>
          <w:rFonts w:ascii="Arial" w:eastAsia="Arial" w:hAnsi="Arial" w:cs="Arial"/>
          <w:color w:val="000000"/>
          <w:szCs w:val="22"/>
        </w:rPr>
      </w:pPr>
    </w:p>
    <w:p w14:paraId="71BE139B" w14:textId="77777777" w:rsidR="00742991" w:rsidRDefault="00742991" w:rsidP="00DE01BE">
      <w:pPr>
        <w:spacing w:after="0" w:line="360" w:lineRule="auto"/>
        <w:contextualSpacing/>
        <w:jc w:val="both"/>
        <w:rPr>
          <w:rFonts w:ascii="Arial" w:eastAsia="Arial" w:hAnsi="Arial" w:cs="Arial"/>
          <w:color w:val="000000"/>
          <w:szCs w:val="22"/>
        </w:rPr>
      </w:pPr>
    </w:p>
    <w:p w14:paraId="22EAE139" w14:textId="77777777" w:rsidR="00742991" w:rsidRDefault="00742991" w:rsidP="00DE01BE">
      <w:pPr>
        <w:spacing w:after="0" w:line="360" w:lineRule="auto"/>
        <w:contextualSpacing/>
        <w:jc w:val="both"/>
        <w:rPr>
          <w:rFonts w:ascii="Arial" w:eastAsia="Arial" w:hAnsi="Arial" w:cs="Arial"/>
          <w:color w:val="000000"/>
          <w:szCs w:val="22"/>
        </w:rPr>
      </w:pPr>
    </w:p>
    <w:p w14:paraId="4EFC3867" w14:textId="77777777" w:rsidR="00742991" w:rsidRDefault="00742991" w:rsidP="00DE01BE">
      <w:pPr>
        <w:spacing w:after="0" w:line="360" w:lineRule="auto"/>
        <w:contextualSpacing/>
        <w:jc w:val="both"/>
        <w:rPr>
          <w:rFonts w:ascii="Arial" w:eastAsia="Arial" w:hAnsi="Arial" w:cs="Arial"/>
          <w:color w:val="000000"/>
          <w:szCs w:val="22"/>
        </w:rPr>
      </w:pPr>
    </w:p>
    <w:p w14:paraId="2A8A3C05" w14:textId="77777777" w:rsidR="00742991" w:rsidRDefault="00742991" w:rsidP="00DE01BE">
      <w:pPr>
        <w:spacing w:after="0" w:line="360" w:lineRule="auto"/>
        <w:contextualSpacing/>
        <w:jc w:val="both"/>
        <w:rPr>
          <w:rFonts w:ascii="Arial" w:eastAsia="Arial" w:hAnsi="Arial" w:cs="Arial"/>
          <w:color w:val="000000"/>
          <w:szCs w:val="22"/>
        </w:rPr>
      </w:pPr>
    </w:p>
    <w:p w14:paraId="27F8C560" w14:textId="77777777" w:rsidR="00742991" w:rsidRDefault="00742991" w:rsidP="00DE01BE">
      <w:pPr>
        <w:spacing w:after="0" w:line="360" w:lineRule="auto"/>
        <w:contextualSpacing/>
        <w:jc w:val="both"/>
        <w:rPr>
          <w:rFonts w:ascii="Arial" w:eastAsia="Arial" w:hAnsi="Arial" w:cs="Arial"/>
          <w:color w:val="000000"/>
          <w:szCs w:val="22"/>
        </w:rPr>
      </w:pPr>
    </w:p>
    <w:p w14:paraId="033D73BD" w14:textId="77777777" w:rsidR="00742991" w:rsidRDefault="00742991" w:rsidP="00DE01BE">
      <w:pPr>
        <w:spacing w:after="0" w:line="360" w:lineRule="auto"/>
        <w:contextualSpacing/>
        <w:jc w:val="both"/>
        <w:rPr>
          <w:rFonts w:ascii="Arial" w:eastAsia="Arial" w:hAnsi="Arial" w:cs="Arial"/>
          <w:color w:val="000000"/>
          <w:szCs w:val="22"/>
        </w:rPr>
      </w:pPr>
    </w:p>
    <w:p w14:paraId="4473FB5E" w14:textId="77777777" w:rsidR="00742991" w:rsidRDefault="00742991" w:rsidP="00DE01BE">
      <w:pPr>
        <w:spacing w:after="0" w:line="360" w:lineRule="auto"/>
        <w:contextualSpacing/>
        <w:jc w:val="both"/>
        <w:rPr>
          <w:rFonts w:ascii="Arial" w:eastAsia="Arial" w:hAnsi="Arial" w:cs="Arial"/>
          <w:color w:val="000000"/>
          <w:szCs w:val="22"/>
        </w:rPr>
      </w:pPr>
    </w:p>
    <w:p w14:paraId="15118166" w14:textId="77777777" w:rsidR="00742991" w:rsidRDefault="00742991" w:rsidP="00DE01BE">
      <w:pPr>
        <w:spacing w:after="0" w:line="360" w:lineRule="auto"/>
        <w:contextualSpacing/>
        <w:jc w:val="both"/>
        <w:rPr>
          <w:rFonts w:ascii="Arial" w:eastAsia="Arial" w:hAnsi="Arial" w:cs="Arial"/>
          <w:color w:val="000000"/>
          <w:szCs w:val="22"/>
        </w:rPr>
      </w:pPr>
    </w:p>
    <w:p w14:paraId="13586C55" w14:textId="77777777" w:rsidR="00742991" w:rsidRPr="00DE01BE" w:rsidRDefault="00742991" w:rsidP="00DE01BE">
      <w:pPr>
        <w:spacing w:after="0" w:line="360" w:lineRule="auto"/>
        <w:contextualSpacing/>
        <w:jc w:val="both"/>
        <w:rPr>
          <w:rFonts w:ascii="Arial" w:eastAsia="Arial" w:hAnsi="Arial" w:cs="Arial"/>
          <w:color w:val="000000"/>
          <w:szCs w:val="22"/>
        </w:rPr>
      </w:pPr>
    </w:p>
    <w:p w14:paraId="4C2CA47F" w14:textId="27ACF305" w:rsidR="00A0648F" w:rsidRPr="009029D9" w:rsidRDefault="00A0648F" w:rsidP="00A0648F">
      <w:pPr>
        <w:spacing w:after="0" w:line="360" w:lineRule="auto"/>
        <w:contextualSpacing/>
        <w:jc w:val="center"/>
        <w:rPr>
          <w:rFonts w:ascii="Arial" w:eastAsia="Arial" w:hAnsi="Arial" w:cs="Arial"/>
          <w:b/>
          <w:bCs/>
          <w:color w:val="000000"/>
          <w:sz w:val="28"/>
          <w:szCs w:val="28"/>
        </w:rPr>
      </w:pPr>
      <w:r w:rsidRPr="009029D9">
        <w:rPr>
          <w:rFonts w:ascii="Arial" w:eastAsia="Arial" w:hAnsi="Arial" w:cs="Arial"/>
          <w:b/>
          <w:bCs/>
          <w:color w:val="000000"/>
          <w:sz w:val="28"/>
          <w:szCs w:val="28"/>
        </w:rPr>
        <w:t>Outline</w:t>
      </w:r>
    </w:p>
    <w:p w14:paraId="28CFEF3D" w14:textId="77777777" w:rsidR="00A32AD8" w:rsidRPr="00A32AD8" w:rsidRDefault="00A32AD8" w:rsidP="00A0648F">
      <w:pPr>
        <w:spacing w:after="0" w:line="360" w:lineRule="auto"/>
        <w:contextualSpacing/>
        <w:rPr>
          <w:rFonts w:ascii="Arial" w:eastAsia="DengXian" w:hAnsi="Arial" w:cs="Arial"/>
          <w:b/>
          <w:bCs/>
          <w:szCs w:val="22"/>
        </w:rPr>
      </w:pPr>
    </w:p>
    <w:p w14:paraId="413F2F56" w14:textId="0F44CFD3" w:rsidR="006C6EA0" w:rsidRPr="00EF3CFE" w:rsidRDefault="00A32AD8" w:rsidP="006C6EA0">
      <w:pPr>
        <w:spacing w:after="0" w:line="360" w:lineRule="auto"/>
        <w:contextualSpacing/>
        <w:rPr>
          <w:rFonts w:ascii="Arial" w:eastAsia="DengXian" w:hAnsi="Arial" w:cs="Arial"/>
          <w:szCs w:val="22"/>
        </w:rPr>
      </w:pPr>
      <w:r w:rsidRPr="00A32AD8">
        <w:rPr>
          <w:rFonts w:ascii="Arial" w:eastAsia="DengXian" w:hAnsi="Arial" w:cs="Arial"/>
          <w:b/>
          <w:bCs/>
          <w:szCs w:val="22"/>
        </w:rPr>
        <w:t>Supplementary</w:t>
      </w:r>
      <w:r w:rsidRPr="007C3B2D">
        <w:rPr>
          <w:rFonts w:ascii="Arial" w:eastAsia="DengXian" w:hAnsi="Arial" w:cs="Arial"/>
          <w:b/>
          <w:bCs/>
          <w:szCs w:val="22"/>
        </w:rPr>
        <w:t xml:space="preserve"> </w:t>
      </w:r>
      <w:r w:rsidR="006C6EA0">
        <w:rPr>
          <w:rFonts w:ascii="Arial" w:eastAsia="DengXian" w:hAnsi="Arial" w:cs="Arial"/>
          <w:b/>
          <w:bCs/>
          <w:szCs w:val="22"/>
        </w:rPr>
        <w:t>Table</w:t>
      </w:r>
      <w:r w:rsidRPr="007C3B2D">
        <w:rPr>
          <w:rFonts w:ascii="Arial" w:eastAsia="DengXian" w:hAnsi="Arial" w:cs="Arial"/>
          <w:b/>
          <w:bCs/>
          <w:szCs w:val="22"/>
        </w:rPr>
        <w:t xml:space="preserve"> </w:t>
      </w:r>
      <w:r w:rsidRPr="00A32AD8">
        <w:rPr>
          <w:rFonts w:ascii="Arial" w:eastAsia="DengXian" w:hAnsi="Arial" w:cs="Arial"/>
          <w:b/>
          <w:bCs/>
          <w:szCs w:val="22"/>
        </w:rPr>
        <w:t>1</w:t>
      </w:r>
      <w:r w:rsidRPr="007C3B2D">
        <w:rPr>
          <w:rFonts w:ascii="Arial" w:eastAsia="DengXian" w:hAnsi="Arial" w:cs="Arial"/>
          <w:szCs w:val="22"/>
        </w:rPr>
        <w:t xml:space="preserve">. </w:t>
      </w:r>
      <w:r w:rsidR="0028490F">
        <w:rPr>
          <w:rFonts w:ascii="Arial" w:eastAsia="DengXian" w:hAnsi="Arial" w:cs="Arial"/>
          <w:szCs w:val="22"/>
        </w:rPr>
        <w:t>Two-sided Mann-Whitney U tests results</w:t>
      </w:r>
      <w:r w:rsidR="00ED2A6F">
        <w:rPr>
          <w:rFonts w:ascii="Arial" w:eastAsia="DengXian" w:hAnsi="Arial" w:cs="Arial"/>
          <w:szCs w:val="22"/>
        </w:rPr>
        <w:t xml:space="preserve"> (raw and FDR-adjusted)</w:t>
      </w:r>
      <w:r w:rsidR="00ED10E7">
        <w:rPr>
          <w:rFonts w:ascii="Arial" w:eastAsia="DengXian" w:hAnsi="Arial" w:cs="Arial"/>
          <w:szCs w:val="22"/>
        </w:rPr>
        <w:t xml:space="preserve"> </w:t>
      </w:r>
      <w:r w:rsidR="00ED2A6F">
        <w:rPr>
          <w:rFonts w:ascii="Arial" w:eastAsia="DengXian" w:hAnsi="Arial" w:cs="Arial"/>
          <w:szCs w:val="22"/>
        </w:rPr>
        <w:t xml:space="preserve">for </w:t>
      </w:r>
      <w:r w:rsidR="00ED10E7">
        <w:rPr>
          <w:rFonts w:ascii="Arial" w:eastAsia="DengXian" w:hAnsi="Arial" w:cs="Arial"/>
          <w:szCs w:val="22"/>
        </w:rPr>
        <w:t>individual metabolites</w:t>
      </w:r>
      <w:r w:rsidR="0028490F">
        <w:rPr>
          <w:rFonts w:ascii="Arial" w:eastAsia="DengXian" w:hAnsi="Arial" w:cs="Arial"/>
          <w:szCs w:val="22"/>
        </w:rPr>
        <w:t xml:space="preserve"> </w:t>
      </w:r>
      <w:r w:rsidR="00ED10E7">
        <w:rPr>
          <w:rFonts w:ascii="Arial" w:eastAsia="DengXian" w:hAnsi="Arial" w:cs="Arial"/>
          <w:szCs w:val="22"/>
        </w:rPr>
        <w:t>across tissues</w:t>
      </w:r>
    </w:p>
    <w:p w14:paraId="2D8E9522" w14:textId="0C4EAF93" w:rsidR="00E95DC1" w:rsidRDefault="006C6EA0" w:rsidP="006C6EA0">
      <w:pPr>
        <w:spacing w:after="0" w:line="360" w:lineRule="auto"/>
        <w:contextualSpacing/>
        <w:rPr>
          <w:rFonts w:ascii="Arial" w:eastAsia="DengXian" w:hAnsi="Arial" w:cs="Arial"/>
          <w:szCs w:val="22"/>
        </w:rPr>
      </w:pPr>
      <w:r w:rsidRPr="00A32AD8">
        <w:rPr>
          <w:rFonts w:ascii="Arial" w:eastAsia="DengXian" w:hAnsi="Arial" w:cs="Arial"/>
          <w:b/>
          <w:bCs/>
          <w:szCs w:val="22"/>
        </w:rPr>
        <w:t>Supplementary</w:t>
      </w:r>
      <w:r w:rsidRPr="007C3B2D">
        <w:rPr>
          <w:rFonts w:ascii="Arial" w:eastAsia="DengXian" w:hAnsi="Arial" w:cs="Arial"/>
          <w:b/>
          <w:bCs/>
          <w:szCs w:val="22"/>
        </w:rPr>
        <w:t xml:space="preserve"> </w:t>
      </w:r>
      <w:r>
        <w:rPr>
          <w:rFonts w:ascii="Arial" w:eastAsia="DengXian" w:hAnsi="Arial" w:cs="Arial"/>
          <w:b/>
          <w:bCs/>
          <w:szCs w:val="22"/>
        </w:rPr>
        <w:t>Table</w:t>
      </w:r>
      <w:r w:rsidRPr="007C3B2D">
        <w:rPr>
          <w:rFonts w:ascii="Arial" w:eastAsia="DengXian" w:hAnsi="Arial" w:cs="Arial"/>
          <w:b/>
          <w:bCs/>
          <w:szCs w:val="22"/>
        </w:rPr>
        <w:t xml:space="preserve"> </w:t>
      </w:r>
      <w:r>
        <w:rPr>
          <w:rFonts w:ascii="Arial" w:eastAsia="DengXian" w:hAnsi="Arial" w:cs="Arial"/>
          <w:b/>
          <w:bCs/>
          <w:szCs w:val="22"/>
        </w:rPr>
        <w:t>2</w:t>
      </w:r>
      <w:r w:rsidRPr="007C3B2D">
        <w:rPr>
          <w:rFonts w:ascii="Arial" w:eastAsia="DengXian" w:hAnsi="Arial" w:cs="Arial"/>
          <w:szCs w:val="22"/>
        </w:rPr>
        <w:t xml:space="preserve">. </w:t>
      </w:r>
      <w:r w:rsidR="00E95DC1" w:rsidRPr="006C6EA0">
        <w:rPr>
          <w:rFonts w:ascii="Arial" w:eastAsia="DengXian" w:hAnsi="Arial" w:cs="Arial"/>
          <w:szCs w:val="22"/>
        </w:rPr>
        <w:t>Classification of nascent cardiolipin and mature cardiolipin and maturity score for individual species.</w:t>
      </w:r>
    </w:p>
    <w:p w14:paraId="14F3AF62" w14:textId="13892468" w:rsidR="00E95DC1" w:rsidRDefault="00E95DC1" w:rsidP="006C6EA0">
      <w:pPr>
        <w:spacing w:after="0" w:line="360" w:lineRule="auto"/>
        <w:contextualSpacing/>
        <w:rPr>
          <w:rFonts w:ascii="Arial" w:eastAsia="DengXian" w:hAnsi="Arial" w:cs="Arial"/>
          <w:szCs w:val="22"/>
        </w:rPr>
      </w:pPr>
      <w:r w:rsidRPr="00A32AD8">
        <w:rPr>
          <w:rFonts w:ascii="Arial" w:eastAsia="DengXian" w:hAnsi="Arial" w:cs="Arial"/>
          <w:b/>
          <w:bCs/>
          <w:szCs w:val="22"/>
        </w:rPr>
        <w:t>Supplementary</w:t>
      </w:r>
      <w:r w:rsidRPr="007C3B2D">
        <w:rPr>
          <w:rFonts w:ascii="Arial" w:eastAsia="DengXian" w:hAnsi="Arial" w:cs="Arial"/>
          <w:b/>
          <w:bCs/>
          <w:szCs w:val="22"/>
        </w:rPr>
        <w:t xml:space="preserve"> </w:t>
      </w:r>
      <w:r>
        <w:rPr>
          <w:rFonts w:ascii="Arial" w:eastAsia="DengXian" w:hAnsi="Arial" w:cs="Arial"/>
          <w:b/>
          <w:bCs/>
          <w:szCs w:val="22"/>
        </w:rPr>
        <w:t>Table</w:t>
      </w:r>
      <w:r w:rsidRPr="007C3B2D">
        <w:rPr>
          <w:rFonts w:ascii="Arial" w:eastAsia="DengXian" w:hAnsi="Arial" w:cs="Arial"/>
          <w:b/>
          <w:bCs/>
          <w:szCs w:val="22"/>
        </w:rPr>
        <w:t xml:space="preserve"> </w:t>
      </w:r>
      <w:r>
        <w:rPr>
          <w:rFonts w:ascii="Arial" w:eastAsia="DengXian" w:hAnsi="Arial" w:cs="Arial"/>
          <w:b/>
          <w:bCs/>
          <w:szCs w:val="22"/>
        </w:rPr>
        <w:t>3</w:t>
      </w:r>
      <w:r w:rsidRPr="007C3B2D">
        <w:rPr>
          <w:rFonts w:ascii="Arial" w:eastAsia="DengXian" w:hAnsi="Arial" w:cs="Arial"/>
          <w:szCs w:val="22"/>
        </w:rPr>
        <w:t xml:space="preserve">. </w:t>
      </w:r>
      <w:r w:rsidRPr="006C6EA0">
        <w:rPr>
          <w:rFonts w:ascii="Arial" w:eastAsia="DengXian" w:hAnsi="Arial" w:cs="Arial"/>
          <w:szCs w:val="22"/>
        </w:rPr>
        <w:t xml:space="preserve">Individual animal metadata used in the aging mouse metabolome atlas.  </w:t>
      </w:r>
    </w:p>
    <w:p w14:paraId="35615864" w14:textId="6FB808CB" w:rsidR="00E95DC1" w:rsidRDefault="00E95DC1" w:rsidP="00E95DC1">
      <w:pPr>
        <w:spacing w:after="0" w:line="360" w:lineRule="auto"/>
        <w:contextualSpacing/>
        <w:rPr>
          <w:rFonts w:ascii="Arial" w:eastAsia="DengXian" w:hAnsi="Arial" w:cs="Arial"/>
          <w:szCs w:val="22"/>
        </w:rPr>
      </w:pPr>
      <w:r w:rsidRPr="00A32AD8">
        <w:rPr>
          <w:rFonts w:ascii="Arial" w:eastAsia="DengXian" w:hAnsi="Arial" w:cs="Arial"/>
          <w:b/>
          <w:bCs/>
          <w:szCs w:val="22"/>
        </w:rPr>
        <w:t>Supplementary</w:t>
      </w:r>
      <w:r w:rsidRPr="007C3B2D">
        <w:rPr>
          <w:rFonts w:ascii="Arial" w:eastAsia="DengXian" w:hAnsi="Arial" w:cs="Arial"/>
          <w:b/>
          <w:bCs/>
          <w:szCs w:val="22"/>
        </w:rPr>
        <w:t xml:space="preserve"> </w:t>
      </w:r>
      <w:r>
        <w:rPr>
          <w:rFonts w:ascii="Arial" w:eastAsia="DengXian" w:hAnsi="Arial" w:cs="Arial"/>
          <w:b/>
          <w:bCs/>
          <w:szCs w:val="22"/>
        </w:rPr>
        <w:t>Table</w:t>
      </w:r>
      <w:r w:rsidRPr="007C3B2D">
        <w:rPr>
          <w:rFonts w:ascii="Arial" w:eastAsia="DengXian" w:hAnsi="Arial" w:cs="Arial"/>
          <w:b/>
          <w:bCs/>
          <w:szCs w:val="22"/>
        </w:rPr>
        <w:t xml:space="preserve"> </w:t>
      </w:r>
      <w:r w:rsidR="0028490F">
        <w:rPr>
          <w:rFonts w:ascii="Arial" w:eastAsia="DengXian" w:hAnsi="Arial" w:cs="Arial"/>
          <w:b/>
          <w:bCs/>
          <w:szCs w:val="22"/>
        </w:rPr>
        <w:t>4</w:t>
      </w:r>
      <w:r w:rsidRPr="007C3B2D">
        <w:rPr>
          <w:rFonts w:ascii="Arial" w:eastAsia="DengXian" w:hAnsi="Arial" w:cs="Arial"/>
          <w:szCs w:val="22"/>
        </w:rPr>
        <w:t xml:space="preserve">. </w:t>
      </w:r>
      <w:r w:rsidR="00D4322A">
        <w:rPr>
          <w:rFonts w:ascii="Arial" w:eastAsia="DengXian" w:hAnsi="Arial" w:cs="Arial"/>
          <w:szCs w:val="22"/>
        </w:rPr>
        <w:t>Experimental MS data for all</w:t>
      </w:r>
      <w:r w:rsidR="00EF3CFE">
        <w:rPr>
          <w:rFonts w:ascii="Arial" w:eastAsia="DengXian" w:hAnsi="Arial" w:cs="Arial"/>
          <w:szCs w:val="22"/>
        </w:rPr>
        <w:t xml:space="preserve"> annotated metabolites. </w:t>
      </w:r>
      <w:r w:rsidRPr="006C6EA0">
        <w:rPr>
          <w:rFonts w:ascii="Arial" w:eastAsia="DengXian" w:hAnsi="Arial" w:cs="Arial"/>
          <w:szCs w:val="22"/>
        </w:rPr>
        <w:t xml:space="preserve">  </w:t>
      </w:r>
    </w:p>
    <w:p w14:paraId="69518C1E" w14:textId="77777777" w:rsidR="00FF30E6" w:rsidRDefault="00FF30E6" w:rsidP="006C6EA0">
      <w:pPr>
        <w:spacing w:after="0" w:line="360" w:lineRule="auto"/>
        <w:contextualSpacing/>
        <w:rPr>
          <w:rFonts w:ascii="Arial" w:eastAsia="DengXian" w:hAnsi="Arial" w:cs="Arial"/>
          <w:szCs w:val="22"/>
        </w:rPr>
      </w:pPr>
    </w:p>
    <w:p w14:paraId="08B4E09F" w14:textId="77777777" w:rsidR="006C6EA0" w:rsidRDefault="006C6EA0" w:rsidP="006C6EA0">
      <w:pPr>
        <w:spacing w:after="0" w:line="360" w:lineRule="auto"/>
        <w:contextualSpacing/>
        <w:rPr>
          <w:rFonts w:ascii="Arial" w:eastAsia="DengXian" w:hAnsi="Arial" w:cs="Arial"/>
          <w:szCs w:val="22"/>
        </w:rPr>
      </w:pPr>
    </w:p>
    <w:p w14:paraId="65CB3E2C" w14:textId="756327F4" w:rsidR="006C6EA0" w:rsidRDefault="006C6EA0" w:rsidP="006C6EA0">
      <w:pPr>
        <w:spacing w:after="0" w:line="360" w:lineRule="auto"/>
        <w:contextualSpacing/>
        <w:rPr>
          <w:rFonts w:ascii="Arial" w:eastAsia="DengXian" w:hAnsi="Arial" w:cs="Arial"/>
          <w:szCs w:val="22"/>
        </w:rPr>
      </w:pPr>
      <w:r w:rsidRPr="006C6EA0">
        <w:rPr>
          <w:rFonts w:ascii="Arial" w:eastAsia="DengXian" w:hAnsi="Arial" w:cs="Arial"/>
          <w:b/>
          <w:bCs/>
          <w:szCs w:val="22"/>
        </w:rPr>
        <w:t>Supplementary Note 1.</w:t>
      </w:r>
      <w:r w:rsidRPr="006C6EA0">
        <w:rPr>
          <w:rFonts w:ascii="Arial" w:eastAsia="DengXian" w:hAnsi="Arial" w:cs="Arial"/>
          <w:szCs w:val="22"/>
        </w:rPr>
        <w:t xml:space="preserve"> Cardiolipin maturity score calculation.</w:t>
      </w:r>
    </w:p>
    <w:p w14:paraId="7B42E05F" w14:textId="77777777" w:rsidR="006C6EA0" w:rsidRPr="00A32AD8" w:rsidRDefault="006C6EA0" w:rsidP="00A0648F">
      <w:pPr>
        <w:spacing w:after="0" w:line="360" w:lineRule="auto"/>
        <w:contextualSpacing/>
        <w:rPr>
          <w:rFonts w:ascii="Arial" w:eastAsia="Arial" w:hAnsi="Arial" w:cs="Arial"/>
          <w:color w:val="000000"/>
          <w:szCs w:val="22"/>
        </w:rPr>
      </w:pPr>
    </w:p>
    <w:p w14:paraId="77253453" w14:textId="77777777" w:rsidR="00A32AD8" w:rsidRPr="00A32AD8" w:rsidRDefault="00A32AD8" w:rsidP="00A0648F">
      <w:pPr>
        <w:spacing w:after="0" w:line="360" w:lineRule="auto"/>
        <w:contextualSpacing/>
        <w:rPr>
          <w:rFonts w:ascii="Arial" w:eastAsia="Arial" w:hAnsi="Arial" w:cs="Arial"/>
          <w:color w:val="000000"/>
          <w:szCs w:val="22"/>
        </w:rPr>
      </w:pPr>
    </w:p>
    <w:p w14:paraId="0EA9291B" w14:textId="77777777" w:rsidR="007C3B2D" w:rsidRPr="00A32AD8" w:rsidRDefault="007C3B2D">
      <w:pPr>
        <w:widowControl/>
        <w:rPr>
          <w:rFonts w:ascii="Arial" w:eastAsia="Arial" w:hAnsi="Arial" w:cs="Arial"/>
          <w:color w:val="000000"/>
          <w:szCs w:val="22"/>
        </w:rPr>
      </w:pPr>
      <w:r w:rsidRPr="00A32AD8">
        <w:rPr>
          <w:rFonts w:ascii="Arial" w:eastAsia="Arial" w:hAnsi="Arial" w:cs="Arial"/>
          <w:color w:val="000000"/>
          <w:szCs w:val="22"/>
        </w:rPr>
        <w:br w:type="page"/>
      </w:r>
    </w:p>
    <w:p w14:paraId="43E422CC" w14:textId="0428BF38" w:rsidR="007C3B2D" w:rsidRPr="007C3B2D" w:rsidRDefault="007C3B2D" w:rsidP="007C3B2D">
      <w:pPr>
        <w:widowControl/>
        <w:rPr>
          <w:rFonts w:ascii="Arial" w:eastAsia="DengXian" w:hAnsi="Arial" w:cs="Arial"/>
          <w:szCs w:val="22"/>
        </w:rPr>
      </w:pPr>
      <w:r w:rsidRPr="00A32AD8">
        <w:rPr>
          <w:rFonts w:ascii="Arial" w:eastAsia="DengXian" w:hAnsi="Arial" w:cs="Arial"/>
          <w:b/>
          <w:bCs/>
          <w:szCs w:val="22"/>
        </w:rPr>
        <w:lastRenderedPageBreak/>
        <w:t>Supplementary</w:t>
      </w:r>
      <w:r w:rsidRPr="007C3B2D">
        <w:rPr>
          <w:rFonts w:ascii="Arial" w:eastAsia="DengXian" w:hAnsi="Arial" w:cs="Arial"/>
          <w:b/>
          <w:bCs/>
          <w:szCs w:val="22"/>
        </w:rPr>
        <w:t xml:space="preserve"> </w:t>
      </w:r>
      <w:r w:rsidR="00A22513">
        <w:rPr>
          <w:rFonts w:ascii="Arial" w:eastAsia="DengXian" w:hAnsi="Arial" w:cs="Arial"/>
          <w:b/>
          <w:bCs/>
          <w:szCs w:val="22"/>
        </w:rPr>
        <w:t>Table</w:t>
      </w:r>
      <w:r w:rsidRPr="007C3B2D">
        <w:rPr>
          <w:rFonts w:ascii="Arial" w:eastAsia="DengXian" w:hAnsi="Arial" w:cs="Arial"/>
          <w:b/>
          <w:bCs/>
          <w:szCs w:val="22"/>
        </w:rPr>
        <w:t xml:space="preserve"> </w:t>
      </w:r>
      <w:r w:rsidR="00001A9D">
        <w:rPr>
          <w:rFonts w:ascii="Arial" w:eastAsia="DengXian" w:hAnsi="Arial" w:cs="Arial"/>
          <w:b/>
          <w:bCs/>
          <w:szCs w:val="22"/>
        </w:rPr>
        <w:t>2</w:t>
      </w:r>
      <w:r w:rsidRPr="007C3B2D">
        <w:rPr>
          <w:rFonts w:ascii="Arial" w:eastAsia="DengXian" w:hAnsi="Arial" w:cs="Arial"/>
          <w:szCs w:val="22"/>
        </w:rPr>
        <w:t xml:space="preserve">. </w:t>
      </w:r>
      <w:r w:rsidR="00A22513">
        <w:rPr>
          <w:rFonts w:ascii="Arial" w:eastAsia="DengXian" w:hAnsi="Arial" w:cs="Arial"/>
          <w:szCs w:val="22"/>
        </w:rPr>
        <w:t>Classification of nascent cardiolipin and mature cardiolipin and</w:t>
      </w:r>
      <w:r w:rsidR="008770E2">
        <w:rPr>
          <w:rFonts w:ascii="Arial" w:eastAsia="DengXian" w:hAnsi="Arial" w:cs="Arial"/>
          <w:szCs w:val="22"/>
        </w:rPr>
        <w:t xml:space="preserve"> maturity score for individual species.</w:t>
      </w:r>
    </w:p>
    <w:tbl>
      <w:tblPr>
        <w:tblW w:w="923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5"/>
        <w:gridCol w:w="2740"/>
        <w:gridCol w:w="1019"/>
        <w:gridCol w:w="1020"/>
        <w:gridCol w:w="1020"/>
        <w:gridCol w:w="1020"/>
        <w:gridCol w:w="1020"/>
      </w:tblGrid>
      <w:tr w:rsidR="001A0AEB" w:rsidRPr="001A0AEB" w14:paraId="68254728" w14:textId="77777777" w:rsidTr="007C3417">
        <w:trPr>
          <w:trHeight w:val="315"/>
          <w:jc w:val="center"/>
        </w:trPr>
        <w:tc>
          <w:tcPr>
            <w:tcW w:w="1395" w:type="dxa"/>
            <w:shd w:val="clear" w:color="000000" w:fill="FFFFFF"/>
            <w:noWrap/>
            <w:vAlign w:val="bottom"/>
            <w:hideMark/>
          </w:tcPr>
          <w:p w14:paraId="1576BB74" w14:textId="77777777" w:rsidR="001A0AEB" w:rsidRPr="00BA0CBC" w:rsidRDefault="001A0AEB" w:rsidP="00BA0CBC">
            <w:pPr>
              <w:widowControl/>
              <w:spacing w:after="0" w:line="240" w:lineRule="auto"/>
              <w:rPr>
                <w:rFonts w:ascii="Arial" w:eastAsia="Times New Roman" w:hAnsi="Arial" w:cs="Arial"/>
                <w:color w:val="000000"/>
                <w:kern w:val="0"/>
                <w:sz w:val="20"/>
                <w:szCs w:val="20"/>
                <w14:ligatures w14:val="none"/>
              </w:rPr>
            </w:pPr>
            <w:r w:rsidRPr="00BA0CBC">
              <w:rPr>
                <w:rFonts w:ascii="Arial" w:eastAsia="Times New Roman" w:hAnsi="Arial" w:cs="Arial"/>
                <w:color w:val="000000"/>
                <w:kern w:val="0"/>
                <w:sz w:val="20"/>
                <w:szCs w:val="20"/>
                <w14:ligatures w14:val="none"/>
              </w:rPr>
              <w:t>Classification</w:t>
            </w:r>
          </w:p>
        </w:tc>
        <w:tc>
          <w:tcPr>
            <w:tcW w:w="2740" w:type="dxa"/>
            <w:shd w:val="clear" w:color="000000" w:fill="FFFFFF"/>
            <w:noWrap/>
            <w:vAlign w:val="bottom"/>
            <w:hideMark/>
          </w:tcPr>
          <w:p w14:paraId="0E9D59E0" w14:textId="77777777" w:rsidR="001A0AEB" w:rsidRPr="00BA0CBC" w:rsidRDefault="001A0AEB" w:rsidP="00BA0CBC">
            <w:pPr>
              <w:widowControl/>
              <w:spacing w:after="0" w:line="240" w:lineRule="auto"/>
              <w:rPr>
                <w:rFonts w:ascii="Arial" w:eastAsia="Times New Roman" w:hAnsi="Arial" w:cs="Arial"/>
                <w:color w:val="000000"/>
                <w:kern w:val="0"/>
                <w:sz w:val="20"/>
                <w:szCs w:val="20"/>
                <w14:ligatures w14:val="none"/>
              </w:rPr>
            </w:pPr>
            <w:r w:rsidRPr="00BA0CBC">
              <w:rPr>
                <w:rFonts w:ascii="Arial" w:eastAsia="Times New Roman" w:hAnsi="Arial" w:cs="Arial"/>
                <w:color w:val="000000"/>
                <w:kern w:val="0"/>
                <w:sz w:val="20"/>
                <w:szCs w:val="20"/>
                <w14:ligatures w14:val="none"/>
              </w:rPr>
              <w:t>Annotation</w:t>
            </w:r>
          </w:p>
        </w:tc>
        <w:tc>
          <w:tcPr>
            <w:tcW w:w="1019" w:type="dxa"/>
            <w:shd w:val="clear" w:color="000000" w:fill="FFFFFF"/>
            <w:noWrap/>
            <w:vAlign w:val="bottom"/>
            <w:hideMark/>
          </w:tcPr>
          <w:p w14:paraId="458DA264" w14:textId="34B60E75" w:rsidR="001A0AEB" w:rsidRPr="00BA0CBC" w:rsidRDefault="00D92EEC" w:rsidP="00BA0CBC">
            <w:pPr>
              <w:widowControl/>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n </w:t>
            </w:r>
            <w:r w:rsidRPr="00D92EEC">
              <w:rPr>
                <w:rFonts w:ascii="Arial" w:eastAsia="Times New Roman" w:hAnsi="Arial" w:cs="Arial"/>
                <w:color w:val="000000"/>
                <w:kern w:val="0"/>
                <w:sz w:val="20"/>
                <w:szCs w:val="20"/>
                <w:vertAlign w:val="subscript"/>
                <w14:ligatures w14:val="none"/>
              </w:rPr>
              <w:t>saturated chain</w:t>
            </w:r>
          </w:p>
        </w:tc>
        <w:tc>
          <w:tcPr>
            <w:tcW w:w="1020" w:type="dxa"/>
            <w:shd w:val="clear" w:color="000000" w:fill="FFFFFF"/>
            <w:noWrap/>
            <w:vAlign w:val="bottom"/>
            <w:hideMark/>
          </w:tcPr>
          <w:p w14:paraId="659BC31F" w14:textId="27E85E83" w:rsidR="001A0AEB" w:rsidRPr="00BA0CBC" w:rsidRDefault="006C3AF5" w:rsidP="00BA0CBC">
            <w:pPr>
              <w:widowControl/>
              <w:spacing w:after="0" w:line="240" w:lineRule="auto"/>
              <w:rPr>
                <w:rFonts w:ascii="Arial" w:eastAsia="Times New Roman" w:hAnsi="Arial" w:cs="Arial"/>
                <w:color w:val="000000"/>
                <w:kern w:val="0"/>
                <w:sz w:val="20"/>
                <w:szCs w:val="20"/>
                <w14:ligatures w14:val="none"/>
              </w:rPr>
            </w:pPr>
            <m:oMathPara>
              <m:oMath>
                <m:sSub>
                  <m:sSubPr>
                    <m:ctrlPr>
                      <w:rPr>
                        <w:rFonts w:ascii="Cambria Math" w:eastAsia="DengXian" w:hAnsi="Cambria Math" w:cs="Arial"/>
                        <w:i/>
                        <w:sz w:val="20"/>
                        <w:szCs w:val="20"/>
                      </w:rPr>
                    </m:ctrlPr>
                  </m:sSubPr>
                  <m:e>
                    <m:r>
                      <w:rPr>
                        <w:rFonts w:ascii="Cambria Math" w:eastAsia="DengXian" w:hAnsi="Cambria Math" w:cs="Arial"/>
                        <w:sz w:val="20"/>
                        <w:szCs w:val="20"/>
                      </w:rPr>
                      <m:t>n</m:t>
                    </m:r>
                  </m:e>
                  <m:sub>
                    <m:r>
                      <w:rPr>
                        <w:rFonts w:ascii="Cambria Math" w:eastAsia="DengXian" w:hAnsi="Cambria Math" w:cs="Arial"/>
                        <w:sz w:val="20"/>
                        <w:szCs w:val="20"/>
                      </w:rPr>
                      <m:t>18:2,</m:t>
                    </m:r>
                    <m:r>
                      <w:rPr>
                        <w:rFonts w:ascii="Cambria Math" w:eastAsia="DengXian" w:hAnsi="Cambria Math" w:cs="Arial"/>
                        <w:sz w:val="20"/>
                        <w:szCs w:val="20"/>
                      </w:rPr>
                      <m:t>i</m:t>
                    </m:r>
                  </m:sub>
                </m:sSub>
              </m:oMath>
            </m:oMathPara>
          </w:p>
        </w:tc>
        <w:tc>
          <w:tcPr>
            <w:tcW w:w="1020" w:type="dxa"/>
            <w:shd w:val="clear" w:color="000000" w:fill="FFFFFF"/>
            <w:noWrap/>
            <w:vAlign w:val="bottom"/>
            <w:hideMark/>
          </w:tcPr>
          <w:p w14:paraId="23997293" w14:textId="57008D4E" w:rsidR="001A0AEB" w:rsidRPr="00BA0CBC" w:rsidRDefault="006C3AF5" w:rsidP="00BA0CBC">
            <w:pPr>
              <w:widowControl/>
              <w:spacing w:after="0" w:line="240" w:lineRule="auto"/>
              <w:rPr>
                <w:rFonts w:ascii="Arial" w:eastAsia="Times New Roman" w:hAnsi="Arial" w:cs="Arial"/>
                <w:color w:val="000000"/>
                <w:kern w:val="0"/>
                <w:sz w:val="20"/>
                <w:szCs w:val="20"/>
                <w14:ligatures w14:val="none"/>
              </w:rPr>
            </w:pPr>
            <m:oMathPara>
              <m:oMath>
                <m:sSub>
                  <m:sSubPr>
                    <m:ctrlPr>
                      <w:rPr>
                        <w:rFonts w:ascii="Cambria Math" w:eastAsia="DengXian" w:hAnsi="Cambria Math" w:cs="Arial"/>
                        <w:i/>
                        <w:sz w:val="20"/>
                        <w:szCs w:val="20"/>
                      </w:rPr>
                    </m:ctrlPr>
                  </m:sSubPr>
                  <m:e>
                    <m:r>
                      <w:rPr>
                        <w:rFonts w:ascii="Cambria Math" w:eastAsia="DengXian" w:hAnsi="Cambria Math" w:cs="Arial"/>
                        <w:sz w:val="20"/>
                        <w:szCs w:val="20"/>
                      </w:rPr>
                      <m:t>n</m:t>
                    </m:r>
                  </m:e>
                  <m:sub>
                    <m:r>
                      <w:rPr>
                        <w:rFonts w:ascii="Cambria Math" w:eastAsia="DengXian" w:hAnsi="Cambria Math" w:cs="Arial"/>
                        <w:sz w:val="20"/>
                        <w:szCs w:val="20"/>
                      </w:rPr>
                      <m:t>ot</m:t>
                    </m:r>
                    <m:r>
                      <w:rPr>
                        <w:rFonts w:ascii="Cambria Math" w:eastAsia="DengXian" w:hAnsi="Cambria Math" w:cs="Arial"/>
                        <w:sz w:val="20"/>
                        <w:szCs w:val="20"/>
                      </w:rPr>
                      <m:t>h</m:t>
                    </m:r>
                    <m:r>
                      <w:rPr>
                        <w:rFonts w:ascii="Cambria Math" w:eastAsia="DengXian" w:hAnsi="Cambria Math" w:cs="Arial"/>
                        <w:sz w:val="20"/>
                        <w:szCs w:val="20"/>
                      </w:rPr>
                      <m:t>er</m:t>
                    </m:r>
                    <m:r>
                      <w:rPr>
                        <w:rFonts w:ascii="Cambria Math" w:eastAsia="DengXian" w:hAnsi="Cambria Math" w:cs="Arial"/>
                        <w:sz w:val="20"/>
                        <w:szCs w:val="20"/>
                      </w:rPr>
                      <m:t xml:space="preserve"> </m:t>
                    </m:r>
                    <m:r>
                      <w:rPr>
                        <w:rFonts w:ascii="Cambria Math" w:eastAsia="DengXian" w:hAnsi="Cambria Math" w:cs="Arial"/>
                        <w:sz w:val="20"/>
                        <w:szCs w:val="20"/>
                      </w:rPr>
                      <m:t>PUFA</m:t>
                    </m:r>
                    <m:r>
                      <w:rPr>
                        <w:rFonts w:ascii="Cambria Math" w:eastAsia="DengXian" w:hAnsi="Cambria Math" w:cs="Arial"/>
                        <w:sz w:val="20"/>
                        <w:szCs w:val="20"/>
                      </w:rPr>
                      <m:t>,</m:t>
                    </m:r>
                    <m:r>
                      <w:rPr>
                        <w:rFonts w:ascii="Cambria Math" w:eastAsia="DengXian" w:hAnsi="Cambria Math" w:cs="Arial"/>
                        <w:sz w:val="20"/>
                        <w:szCs w:val="20"/>
                      </w:rPr>
                      <m:t>i</m:t>
                    </m:r>
                  </m:sub>
                </m:sSub>
              </m:oMath>
            </m:oMathPara>
          </w:p>
        </w:tc>
        <w:tc>
          <w:tcPr>
            <w:tcW w:w="1020" w:type="dxa"/>
            <w:shd w:val="clear" w:color="000000" w:fill="FFFFFF"/>
            <w:noWrap/>
            <w:vAlign w:val="bottom"/>
            <w:hideMark/>
          </w:tcPr>
          <w:p w14:paraId="50CD43F9" w14:textId="122964FA" w:rsidR="001A0AEB" w:rsidRPr="00BA0CBC" w:rsidRDefault="001A0AEB" w:rsidP="00BA0CBC">
            <w:pPr>
              <w:widowControl/>
              <w:spacing w:after="0" w:line="240" w:lineRule="auto"/>
              <w:rPr>
                <w:rFonts w:ascii="Arial" w:eastAsia="Times New Roman" w:hAnsi="Arial" w:cs="Arial"/>
                <w:color w:val="000000"/>
                <w:kern w:val="0"/>
                <w:sz w:val="20"/>
                <w:szCs w:val="20"/>
                <w14:ligatures w14:val="none"/>
              </w:rPr>
            </w:pPr>
            <w:proofErr w:type="spellStart"/>
            <w:r w:rsidRPr="001A0AEB">
              <w:rPr>
                <w:rFonts w:ascii="Arial" w:eastAsia="DengXian" w:hAnsi="Arial" w:cs="Arial"/>
                <w:sz w:val="20"/>
                <w:szCs w:val="20"/>
              </w:rPr>
              <w:t>DB</w:t>
            </w:r>
            <w:r w:rsidRPr="001A0AEB">
              <w:rPr>
                <w:rFonts w:ascii="Arial" w:eastAsia="DengXian" w:hAnsi="Arial" w:cs="Arial"/>
                <w:sz w:val="20"/>
                <w:szCs w:val="20"/>
                <w:vertAlign w:val="subscript"/>
              </w:rPr>
              <w:t>i</w:t>
            </w:r>
            <w:proofErr w:type="spellEnd"/>
          </w:p>
        </w:tc>
        <w:tc>
          <w:tcPr>
            <w:tcW w:w="1020" w:type="dxa"/>
            <w:shd w:val="clear" w:color="000000" w:fill="FFFFFF"/>
            <w:noWrap/>
            <w:vAlign w:val="bottom"/>
            <w:hideMark/>
          </w:tcPr>
          <w:p w14:paraId="6DB587BD" w14:textId="3D3762AC" w:rsidR="001A0AEB" w:rsidRPr="00BA0CBC" w:rsidRDefault="001A0AEB" w:rsidP="00BA0CBC">
            <w:pPr>
              <w:widowControl/>
              <w:spacing w:after="0" w:line="240" w:lineRule="auto"/>
              <w:rPr>
                <w:rFonts w:ascii="Arial" w:eastAsia="Times New Roman" w:hAnsi="Arial" w:cs="Arial"/>
                <w:color w:val="000000"/>
                <w:kern w:val="0"/>
                <w:sz w:val="20"/>
                <w:szCs w:val="20"/>
                <w14:ligatures w14:val="none"/>
              </w:rPr>
            </w:pPr>
            <w:r w:rsidRPr="00BA0CBC">
              <w:rPr>
                <w:rFonts w:ascii="Arial" w:eastAsia="Times New Roman" w:hAnsi="Arial" w:cs="Arial"/>
                <w:color w:val="000000"/>
                <w:kern w:val="0"/>
                <w:sz w:val="20"/>
                <w:szCs w:val="20"/>
                <w14:ligatures w14:val="none"/>
              </w:rPr>
              <w:t>Maturity Score</w:t>
            </w:r>
            <w:r w:rsidRPr="001A0AEB">
              <w:rPr>
                <w:rFonts w:ascii="Arial" w:eastAsia="Times New Roman" w:hAnsi="Arial" w:cs="Arial"/>
                <w:color w:val="000000"/>
                <w:kern w:val="0"/>
                <w:sz w:val="20"/>
                <w:szCs w:val="20"/>
                <w14:ligatures w14:val="none"/>
              </w:rPr>
              <w:t xml:space="preserve"> (</w:t>
            </w:r>
            <m:oMath>
              <m:sSub>
                <m:sSubPr>
                  <m:ctrlPr>
                    <w:rPr>
                      <w:rFonts w:ascii="Cambria Math" w:eastAsia="DengXian" w:hAnsi="Cambria Math" w:cs="Arial"/>
                      <w:i/>
                      <w:sz w:val="20"/>
                      <w:szCs w:val="20"/>
                    </w:rPr>
                  </m:ctrlPr>
                </m:sSubPr>
                <m:e>
                  <m:r>
                    <w:rPr>
                      <w:rFonts w:ascii="Cambria Math" w:eastAsia="DengXian" w:hAnsi="Cambria Math" w:cs="Arial"/>
                      <w:sz w:val="20"/>
                      <w:szCs w:val="20"/>
                    </w:rPr>
                    <m:t>S</m:t>
                  </m:r>
                </m:e>
                <m:sub>
                  <m:r>
                    <w:rPr>
                      <w:rFonts w:ascii="Cambria Math" w:eastAsia="DengXian" w:hAnsi="Cambria Math" w:cs="Arial"/>
                      <w:sz w:val="20"/>
                      <w:szCs w:val="20"/>
                    </w:rPr>
                    <m:t>i</m:t>
                  </m:r>
                </m:sub>
              </m:sSub>
              <m:r>
                <w:rPr>
                  <w:rFonts w:ascii="Cambria Math" w:eastAsia="DengXian" w:hAnsi="Cambria Math" w:cs="Arial"/>
                  <w:sz w:val="20"/>
                  <w:szCs w:val="20"/>
                </w:rPr>
                <m:t>)</m:t>
              </m:r>
            </m:oMath>
          </w:p>
        </w:tc>
      </w:tr>
      <w:tr w:rsidR="001A0AEB" w:rsidRPr="001A0AEB" w14:paraId="60E9DC3A" w14:textId="77777777" w:rsidTr="007C3417">
        <w:trPr>
          <w:trHeight w:val="315"/>
          <w:jc w:val="center"/>
        </w:trPr>
        <w:tc>
          <w:tcPr>
            <w:tcW w:w="1395" w:type="dxa"/>
            <w:shd w:val="clear" w:color="000000" w:fill="FFFFFF"/>
            <w:noWrap/>
            <w:vAlign w:val="bottom"/>
            <w:hideMark/>
          </w:tcPr>
          <w:p w14:paraId="7927C02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960B20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66:1</w:t>
            </w:r>
          </w:p>
        </w:tc>
        <w:tc>
          <w:tcPr>
            <w:tcW w:w="1019" w:type="dxa"/>
            <w:shd w:val="clear" w:color="000000" w:fill="FFFFFF"/>
            <w:noWrap/>
            <w:vAlign w:val="bottom"/>
            <w:hideMark/>
          </w:tcPr>
          <w:p w14:paraId="4D9BC9B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6C96F46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62C169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146ACD9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05CBDC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0.1</w:t>
            </w:r>
          </w:p>
        </w:tc>
      </w:tr>
      <w:tr w:rsidR="001A0AEB" w:rsidRPr="001A0AEB" w14:paraId="7BDF8001" w14:textId="77777777" w:rsidTr="007C3417">
        <w:trPr>
          <w:trHeight w:val="315"/>
          <w:jc w:val="center"/>
        </w:trPr>
        <w:tc>
          <w:tcPr>
            <w:tcW w:w="1395" w:type="dxa"/>
            <w:shd w:val="clear" w:color="000000" w:fill="FFFFFF"/>
            <w:noWrap/>
            <w:vAlign w:val="bottom"/>
            <w:hideMark/>
          </w:tcPr>
          <w:p w14:paraId="06B281D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42053C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66:2; CL 14:0_18:1_16:0_18:1</w:t>
            </w:r>
          </w:p>
        </w:tc>
        <w:tc>
          <w:tcPr>
            <w:tcW w:w="1019" w:type="dxa"/>
            <w:shd w:val="clear" w:color="000000" w:fill="FFFFFF"/>
            <w:noWrap/>
            <w:vAlign w:val="bottom"/>
            <w:hideMark/>
          </w:tcPr>
          <w:p w14:paraId="5739F5C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6597660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C3303D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C2770B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01C61C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0.2</w:t>
            </w:r>
          </w:p>
        </w:tc>
      </w:tr>
      <w:tr w:rsidR="001A0AEB" w:rsidRPr="001A0AEB" w14:paraId="31E949F7" w14:textId="77777777" w:rsidTr="007C3417">
        <w:trPr>
          <w:trHeight w:val="315"/>
          <w:jc w:val="center"/>
        </w:trPr>
        <w:tc>
          <w:tcPr>
            <w:tcW w:w="1395" w:type="dxa"/>
            <w:shd w:val="clear" w:color="000000" w:fill="FFFFFF"/>
            <w:noWrap/>
            <w:vAlign w:val="bottom"/>
            <w:hideMark/>
          </w:tcPr>
          <w:p w14:paraId="483EA47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58F868A5"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CL 68:2</w:t>
            </w:r>
          </w:p>
        </w:tc>
        <w:tc>
          <w:tcPr>
            <w:tcW w:w="1019" w:type="dxa"/>
            <w:shd w:val="clear" w:color="000000" w:fill="FFFFFF"/>
            <w:noWrap/>
            <w:vAlign w:val="bottom"/>
            <w:hideMark/>
          </w:tcPr>
          <w:p w14:paraId="4CD363F2"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4</w:t>
            </w:r>
          </w:p>
        </w:tc>
        <w:tc>
          <w:tcPr>
            <w:tcW w:w="1020" w:type="dxa"/>
            <w:shd w:val="clear" w:color="000000" w:fill="FFFFFF"/>
            <w:noWrap/>
            <w:vAlign w:val="bottom"/>
            <w:hideMark/>
          </w:tcPr>
          <w:p w14:paraId="64AE2B3B"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0</w:t>
            </w:r>
          </w:p>
        </w:tc>
        <w:tc>
          <w:tcPr>
            <w:tcW w:w="1020" w:type="dxa"/>
            <w:shd w:val="clear" w:color="000000" w:fill="FFFFFF"/>
            <w:noWrap/>
            <w:vAlign w:val="bottom"/>
            <w:hideMark/>
          </w:tcPr>
          <w:p w14:paraId="08BD5AFE"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0</w:t>
            </w:r>
          </w:p>
        </w:tc>
        <w:tc>
          <w:tcPr>
            <w:tcW w:w="1020" w:type="dxa"/>
            <w:shd w:val="clear" w:color="000000" w:fill="FFFFFF"/>
            <w:noWrap/>
            <w:vAlign w:val="bottom"/>
            <w:hideMark/>
          </w:tcPr>
          <w:p w14:paraId="63586C9B"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2</w:t>
            </w:r>
          </w:p>
        </w:tc>
        <w:tc>
          <w:tcPr>
            <w:tcW w:w="1020" w:type="dxa"/>
            <w:shd w:val="clear" w:color="000000" w:fill="FFFFFF"/>
            <w:noWrap/>
            <w:vAlign w:val="bottom"/>
            <w:hideMark/>
          </w:tcPr>
          <w:p w14:paraId="524B6833" w14:textId="77777777" w:rsidR="001A0AEB" w:rsidRPr="00BA0CBC" w:rsidRDefault="001A0AEB" w:rsidP="00BA0CBC">
            <w:pPr>
              <w:widowControl/>
              <w:spacing w:after="0" w:line="240" w:lineRule="auto"/>
              <w:rPr>
                <w:rFonts w:ascii="Arial" w:eastAsia="Times New Roman" w:hAnsi="Arial" w:cs="Arial"/>
                <w:color w:val="000000" w:themeColor="text1"/>
                <w:kern w:val="0"/>
                <w:sz w:val="16"/>
                <w:szCs w:val="16"/>
                <w14:ligatures w14:val="none"/>
              </w:rPr>
            </w:pPr>
            <w:r w:rsidRPr="00BA0CBC">
              <w:rPr>
                <w:rFonts w:ascii="Arial" w:eastAsia="Times New Roman" w:hAnsi="Arial" w:cs="Arial"/>
                <w:color w:val="000000" w:themeColor="text1"/>
                <w:kern w:val="0"/>
                <w:sz w:val="16"/>
                <w:szCs w:val="16"/>
                <w14:ligatures w14:val="none"/>
              </w:rPr>
              <w:t>0.2</w:t>
            </w:r>
          </w:p>
        </w:tc>
      </w:tr>
      <w:tr w:rsidR="001A0AEB" w:rsidRPr="001A0AEB" w14:paraId="168D11B0" w14:textId="77777777" w:rsidTr="007C3417">
        <w:trPr>
          <w:trHeight w:val="315"/>
          <w:jc w:val="center"/>
        </w:trPr>
        <w:tc>
          <w:tcPr>
            <w:tcW w:w="1395" w:type="dxa"/>
            <w:shd w:val="clear" w:color="000000" w:fill="FFFFFF"/>
            <w:noWrap/>
            <w:vAlign w:val="bottom"/>
            <w:hideMark/>
          </w:tcPr>
          <w:p w14:paraId="5DC74F9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43FEF52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70:2; CL 16:0_18:1_18:0_18:1</w:t>
            </w:r>
          </w:p>
        </w:tc>
        <w:tc>
          <w:tcPr>
            <w:tcW w:w="1019" w:type="dxa"/>
            <w:shd w:val="clear" w:color="000000" w:fill="FFFFFF"/>
            <w:noWrap/>
            <w:vAlign w:val="bottom"/>
            <w:hideMark/>
          </w:tcPr>
          <w:p w14:paraId="270FAD8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1F814ED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3EBA616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F386BD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28DD76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0.2</w:t>
            </w:r>
          </w:p>
        </w:tc>
      </w:tr>
      <w:tr w:rsidR="001A0AEB" w:rsidRPr="001A0AEB" w14:paraId="06FB5672" w14:textId="77777777" w:rsidTr="007C3417">
        <w:trPr>
          <w:trHeight w:val="315"/>
          <w:jc w:val="center"/>
        </w:trPr>
        <w:tc>
          <w:tcPr>
            <w:tcW w:w="1395" w:type="dxa"/>
            <w:shd w:val="clear" w:color="000000" w:fill="FFFFFF"/>
            <w:noWrap/>
            <w:vAlign w:val="bottom"/>
            <w:hideMark/>
          </w:tcPr>
          <w:p w14:paraId="3CEC582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7C6B9A6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66:3; CL 16:0_16:1_16:1_18:1</w:t>
            </w:r>
          </w:p>
        </w:tc>
        <w:tc>
          <w:tcPr>
            <w:tcW w:w="1019" w:type="dxa"/>
            <w:shd w:val="clear" w:color="000000" w:fill="FFFFFF"/>
            <w:noWrap/>
            <w:vAlign w:val="bottom"/>
            <w:hideMark/>
          </w:tcPr>
          <w:p w14:paraId="470E697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0EF08ED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3DA47FB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AC4260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01F3F49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0.3</w:t>
            </w:r>
          </w:p>
        </w:tc>
      </w:tr>
      <w:tr w:rsidR="001A0AEB" w:rsidRPr="001A0AEB" w14:paraId="3B05F4A0" w14:textId="77777777" w:rsidTr="007C3417">
        <w:trPr>
          <w:trHeight w:val="315"/>
          <w:jc w:val="center"/>
        </w:trPr>
        <w:tc>
          <w:tcPr>
            <w:tcW w:w="1395" w:type="dxa"/>
            <w:shd w:val="clear" w:color="000000" w:fill="FFFFFF"/>
            <w:noWrap/>
            <w:vAlign w:val="bottom"/>
            <w:hideMark/>
          </w:tcPr>
          <w:p w14:paraId="7330041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010C18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70:3; CL 16:0_18:1_18:1_18:1</w:t>
            </w:r>
          </w:p>
        </w:tc>
        <w:tc>
          <w:tcPr>
            <w:tcW w:w="1019" w:type="dxa"/>
            <w:shd w:val="clear" w:color="000000" w:fill="FFFFFF"/>
            <w:noWrap/>
            <w:vAlign w:val="bottom"/>
            <w:hideMark/>
          </w:tcPr>
          <w:p w14:paraId="0DDD9A7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097C483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FEC00A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1BE3201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7352655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0.3</w:t>
            </w:r>
          </w:p>
        </w:tc>
      </w:tr>
      <w:tr w:rsidR="001A0AEB" w:rsidRPr="001A0AEB" w14:paraId="31F0BC4B" w14:textId="77777777" w:rsidTr="007C3417">
        <w:trPr>
          <w:trHeight w:val="315"/>
          <w:jc w:val="center"/>
        </w:trPr>
        <w:tc>
          <w:tcPr>
            <w:tcW w:w="1395" w:type="dxa"/>
            <w:shd w:val="clear" w:color="000000" w:fill="FFFFFF"/>
            <w:noWrap/>
            <w:vAlign w:val="bottom"/>
            <w:hideMark/>
          </w:tcPr>
          <w:p w14:paraId="6E865F1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A2947D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72:3; CL 18:0_18:1_18:1_18:1</w:t>
            </w:r>
          </w:p>
        </w:tc>
        <w:tc>
          <w:tcPr>
            <w:tcW w:w="1019" w:type="dxa"/>
            <w:shd w:val="clear" w:color="000000" w:fill="FFFFFF"/>
            <w:noWrap/>
            <w:vAlign w:val="bottom"/>
            <w:hideMark/>
          </w:tcPr>
          <w:p w14:paraId="5CB625A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52CE442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E18EAD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2CF5810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61631A3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0.3</w:t>
            </w:r>
          </w:p>
        </w:tc>
      </w:tr>
      <w:tr w:rsidR="001A0AEB" w:rsidRPr="001A0AEB" w14:paraId="0E6E3BDD" w14:textId="77777777" w:rsidTr="007C3417">
        <w:trPr>
          <w:trHeight w:val="315"/>
          <w:jc w:val="center"/>
        </w:trPr>
        <w:tc>
          <w:tcPr>
            <w:tcW w:w="1395" w:type="dxa"/>
            <w:shd w:val="clear" w:color="000000" w:fill="FFFFFF"/>
            <w:noWrap/>
            <w:vAlign w:val="bottom"/>
            <w:hideMark/>
          </w:tcPr>
          <w:p w14:paraId="7B7451B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62DB6BBA"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CL 72:4; CL 18:1_18:1_18:1_18:1</w:t>
            </w:r>
          </w:p>
        </w:tc>
        <w:tc>
          <w:tcPr>
            <w:tcW w:w="1019" w:type="dxa"/>
            <w:shd w:val="clear" w:color="000000" w:fill="FFFFFF"/>
            <w:noWrap/>
            <w:vAlign w:val="bottom"/>
            <w:hideMark/>
          </w:tcPr>
          <w:p w14:paraId="16C0B3D6"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4</w:t>
            </w:r>
          </w:p>
        </w:tc>
        <w:tc>
          <w:tcPr>
            <w:tcW w:w="1020" w:type="dxa"/>
            <w:shd w:val="clear" w:color="000000" w:fill="FFFFFF"/>
            <w:noWrap/>
            <w:vAlign w:val="bottom"/>
            <w:hideMark/>
          </w:tcPr>
          <w:p w14:paraId="79BFD67B"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0</w:t>
            </w:r>
          </w:p>
        </w:tc>
        <w:tc>
          <w:tcPr>
            <w:tcW w:w="1020" w:type="dxa"/>
            <w:shd w:val="clear" w:color="000000" w:fill="FFFFFF"/>
            <w:noWrap/>
            <w:vAlign w:val="bottom"/>
            <w:hideMark/>
          </w:tcPr>
          <w:p w14:paraId="4F94204C"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0</w:t>
            </w:r>
          </w:p>
        </w:tc>
        <w:tc>
          <w:tcPr>
            <w:tcW w:w="1020" w:type="dxa"/>
            <w:shd w:val="clear" w:color="000000" w:fill="FFFFFF"/>
            <w:noWrap/>
            <w:vAlign w:val="bottom"/>
            <w:hideMark/>
          </w:tcPr>
          <w:p w14:paraId="00A7E7F1"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4</w:t>
            </w:r>
          </w:p>
        </w:tc>
        <w:tc>
          <w:tcPr>
            <w:tcW w:w="1020" w:type="dxa"/>
            <w:shd w:val="clear" w:color="000000" w:fill="FFFFFF"/>
            <w:noWrap/>
            <w:vAlign w:val="bottom"/>
            <w:hideMark/>
          </w:tcPr>
          <w:p w14:paraId="4479C45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0.4</w:t>
            </w:r>
          </w:p>
        </w:tc>
      </w:tr>
      <w:tr w:rsidR="001A0AEB" w:rsidRPr="001A0AEB" w14:paraId="0AA73C06" w14:textId="77777777" w:rsidTr="007C3417">
        <w:trPr>
          <w:trHeight w:val="315"/>
          <w:jc w:val="center"/>
        </w:trPr>
        <w:tc>
          <w:tcPr>
            <w:tcW w:w="1395" w:type="dxa"/>
            <w:shd w:val="clear" w:color="000000" w:fill="FFFFFF"/>
            <w:noWrap/>
            <w:vAlign w:val="bottom"/>
            <w:hideMark/>
          </w:tcPr>
          <w:p w14:paraId="35FB4EB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18D91D2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74:5; CL 18:0_20:3_18:1_18:1</w:t>
            </w:r>
          </w:p>
        </w:tc>
        <w:tc>
          <w:tcPr>
            <w:tcW w:w="1019" w:type="dxa"/>
            <w:shd w:val="clear" w:color="000000" w:fill="FFFFFF"/>
            <w:noWrap/>
            <w:vAlign w:val="bottom"/>
            <w:hideMark/>
          </w:tcPr>
          <w:p w14:paraId="5C3F1DA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7C6279D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8EA3BC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7D04EE9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41418C1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r>
      <w:tr w:rsidR="001A0AEB" w:rsidRPr="001A0AEB" w14:paraId="4D3B59FC" w14:textId="77777777" w:rsidTr="007C3417">
        <w:trPr>
          <w:trHeight w:val="315"/>
          <w:jc w:val="center"/>
        </w:trPr>
        <w:tc>
          <w:tcPr>
            <w:tcW w:w="1395" w:type="dxa"/>
            <w:shd w:val="clear" w:color="000000" w:fill="FFFFFF"/>
            <w:noWrap/>
            <w:vAlign w:val="bottom"/>
            <w:hideMark/>
          </w:tcPr>
          <w:p w14:paraId="4CB66F7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EAD827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76:7; CL 18:1_18:1_18:1_22:4</w:t>
            </w:r>
          </w:p>
        </w:tc>
        <w:tc>
          <w:tcPr>
            <w:tcW w:w="1019" w:type="dxa"/>
            <w:shd w:val="clear" w:color="000000" w:fill="FFFFFF"/>
            <w:noWrap/>
            <w:vAlign w:val="bottom"/>
            <w:hideMark/>
          </w:tcPr>
          <w:p w14:paraId="51721A3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2163AE4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821C9E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34AD91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7</w:t>
            </w:r>
          </w:p>
        </w:tc>
        <w:tc>
          <w:tcPr>
            <w:tcW w:w="1020" w:type="dxa"/>
            <w:shd w:val="clear" w:color="000000" w:fill="FFFFFF"/>
            <w:noWrap/>
            <w:vAlign w:val="bottom"/>
            <w:hideMark/>
          </w:tcPr>
          <w:p w14:paraId="39780A9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r>
      <w:tr w:rsidR="001A0AEB" w:rsidRPr="001A0AEB" w14:paraId="7AF119CA" w14:textId="77777777" w:rsidTr="007C3417">
        <w:trPr>
          <w:trHeight w:val="315"/>
          <w:jc w:val="center"/>
        </w:trPr>
        <w:tc>
          <w:tcPr>
            <w:tcW w:w="1395" w:type="dxa"/>
            <w:shd w:val="clear" w:color="000000" w:fill="FFFFFF"/>
            <w:noWrap/>
            <w:vAlign w:val="bottom"/>
            <w:hideMark/>
          </w:tcPr>
          <w:p w14:paraId="78F8008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435565B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68:3; CL 16:0_18:1_16:0_18:2</w:t>
            </w:r>
          </w:p>
        </w:tc>
        <w:tc>
          <w:tcPr>
            <w:tcW w:w="1019" w:type="dxa"/>
            <w:shd w:val="clear" w:color="000000" w:fill="FFFFFF"/>
            <w:noWrap/>
            <w:vAlign w:val="bottom"/>
            <w:hideMark/>
          </w:tcPr>
          <w:p w14:paraId="3E2C712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49FDC42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275BD87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98C89E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6F9324A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1.3</w:t>
            </w:r>
          </w:p>
        </w:tc>
      </w:tr>
      <w:tr w:rsidR="001A0AEB" w:rsidRPr="001A0AEB" w14:paraId="2FC23B24" w14:textId="77777777" w:rsidTr="007C3417">
        <w:trPr>
          <w:trHeight w:val="315"/>
          <w:jc w:val="center"/>
        </w:trPr>
        <w:tc>
          <w:tcPr>
            <w:tcW w:w="1395" w:type="dxa"/>
            <w:shd w:val="clear" w:color="000000" w:fill="FFFFFF"/>
            <w:noWrap/>
            <w:vAlign w:val="bottom"/>
            <w:hideMark/>
          </w:tcPr>
          <w:p w14:paraId="0E774A6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4CBEEA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66:4; CL 14:0_18:2_16:1_18:1</w:t>
            </w:r>
          </w:p>
        </w:tc>
        <w:tc>
          <w:tcPr>
            <w:tcW w:w="1019" w:type="dxa"/>
            <w:shd w:val="clear" w:color="000000" w:fill="FFFFFF"/>
            <w:noWrap/>
            <w:vAlign w:val="bottom"/>
            <w:hideMark/>
          </w:tcPr>
          <w:p w14:paraId="0E8E35A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00AD5D7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5E6E27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5589BE7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205D20D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r>
      <w:tr w:rsidR="001A0AEB" w:rsidRPr="001A0AEB" w14:paraId="54EF9757" w14:textId="77777777" w:rsidTr="007C3417">
        <w:trPr>
          <w:trHeight w:val="315"/>
          <w:jc w:val="center"/>
        </w:trPr>
        <w:tc>
          <w:tcPr>
            <w:tcW w:w="1395" w:type="dxa"/>
            <w:shd w:val="clear" w:color="000000" w:fill="FFFFFF"/>
            <w:noWrap/>
            <w:vAlign w:val="bottom"/>
            <w:hideMark/>
          </w:tcPr>
          <w:p w14:paraId="496395C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5BB357E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68:4; CL 16:0_18:2_16:1_18:1</w:t>
            </w:r>
          </w:p>
        </w:tc>
        <w:tc>
          <w:tcPr>
            <w:tcW w:w="1019" w:type="dxa"/>
            <w:shd w:val="clear" w:color="000000" w:fill="FFFFFF"/>
            <w:noWrap/>
            <w:vAlign w:val="bottom"/>
            <w:hideMark/>
          </w:tcPr>
          <w:p w14:paraId="0A3FF3B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527663B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22DB427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5091757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7753625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r>
      <w:tr w:rsidR="001A0AEB" w:rsidRPr="001A0AEB" w14:paraId="33113ACF" w14:textId="77777777" w:rsidTr="007C3417">
        <w:trPr>
          <w:trHeight w:val="315"/>
          <w:jc w:val="center"/>
        </w:trPr>
        <w:tc>
          <w:tcPr>
            <w:tcW w:w="1395" w:type="dxa"/>
            <w:shd w:val="clear" w:color="000000" w:fill="FFFFFF"/>
            <w:noWrap/>
            <w:vAlign w:val="bottom"/>
            <w:hideMark/>
          </w:tcPr>
          <w:p w14:paraId="068DBD4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4EEC009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68:4; CL 18:1_16:1_18:2_16:0</w:t>
            </w:r>
          </w:p>
        </w:tc>
        <w:tc>
          <w:tcPr>
            <w:tcW w:w="1019" w:type="dxa"/>
            <w:shd w:val="clear" w:color="000000" w:fill="FFFFFF"/>
            <w:noWrap/>
            <w:vAlign w:val="bottom"/>
            <w:hideMark/>
          </w:tcPr>
          <w:p w14:paraId="4EDF31D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6388CE0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2553EE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B5B2BF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23B35D5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r>
      <w:tr w:rsidR="001A0AEB" w:rsidRPr="001A0AEB" w14:paraId="74F2D343" w14:textId="77777777" w:rsidTr="007C3417">
        <w:trPr>
          <w:trHeight w:val="315"/>
          <w:jc w:val="center"/>
        </w:trPr>
        <w:tc>
          <w:tcPr>
            <w:tcW w:w="1395" w:type="dxa"/>
            <w:shd w:val="clear" w:color="000000" w:fill="FFFFFF"/>
            <w:noWrap/>
            <w:vAlign w:val="bottom"/>
            <w:hideMark/>
          </w:tcPr>
          <w:p w14:paraId="3709ED5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F5166D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70:4; CL 16:0_18:1_18:1_18:2</w:t>
            </w:r>
          </w:p>
        </w:tc>
        <w:tc>
          <w:tcPr>
            <w:tcW w:w="1019" w:type="dxa"/>
            <w:shd w:val="clear" w:color="000000" w:fill="FFFFFF"/>
            <w:noWrap/>
            <w:vAlign w:val="bottom"/>
            <w:hideMark/>
          </w:tcPr>
          <w:p w14:paraId="60E3E4C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21CCA4D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42DCEA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3022EFF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w:t>
            </w:r>
          </w:p>
        </w:tc>
        <w:tc>
          <w:tcPr>
            <w:tcW w:w="1020" w:type="dxa"/>
            <w:shd w:val="clear" w:color="000000" w:fill="FFFFFF"/>
            <w:noWrap/>
            <w:vAlign w:val="bottom"/>
            <w:hideMark/>
          </w:tcPr>
          <w:p w14:paraId="475DCF9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r>
      <w:tr w:rsidR="001A0AEB" w:rsidRPr="001A0AEB" w14:paraId="0F2FB4E9" w14:textId="77777777" w:rsidTr="007C3417">
        <w:trPr>
          <w:trHeight w:val="315"/>
          <w:jc w:val="center"/>
        </w:trPr>
        <w:tc>
          <w:tcPr>
            <w:tcW w:w="1395" w:type="dxa"/>
            <w:shd w:val="clear" w:color="000000" w:fill="FFFFFF"/>
            <w:noWrap/>
            <w:vAlign w:val="bottom"/>
            <w:hideMark/>
          </w:tcPr>
          <w:p w14:paraId="229F9CA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0765E2B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76:9; CL 18:1_18:1_18:1_22:6</w:t>
            </w:r>
          </w:p>
        </w:tc>
        <w:tc>
          <w:tcPr>
            <w:tcW w:w="1019" w:type="dxa"/>
            <w:shd w:val="clear" w:color="000000" w:fill="FFFFFF"/>
            <w:noWrap/>
            <w:vAlign w:val="bottom"/>
            <w:hideMark/>
          </w:tcPr>
          <w:p w14:paraId="6AB8763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419C7BC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2B45E3B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333E2D4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9</w:t>
            </w:r>
          </w:p>
        </w:tc>
        <w:tc>
          <w:tcPr>
            <w:tcW w:w="1020" w:type="dxa"/>
            <w:shd w:val="clear" w:color="000000" w:fill="FFFFFF"/>
            <w:noWrap/>
            <w:vAlign w:val="bottom"/>
            <w:hideMark/>
          </w:tcPr>
          <w:p w14:paraId="735B433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r>
      <w:tr w:rsidR="001A0AEB" w:rsidRPr="001A0AEB" w14:paraId="1FB61809" w14:textId="77777777" w:rsidTr="007C3417">
        <w:trPr>
          <w:trHeight w:val="315"/>
          <w:jc w:val="center"/>
        </w:trPr>
        <w:tc>
          <w:tcPr>
            <w:tcW w:w="1395" w:type="dxa"/>
            <w:shd w:val="clear" w:color="000000" w:fill="FFFFFF"/>
            <w:noWrap/>
            <w:vAlign w:val="bottom"/>
            <w:hideMark/>
          </w:tcPr>
          <w:p w14:paraId="343C0D3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58ACDC4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68:5; CL 16:1_18:1_16:1_18:2</w:t>
            </w:r>
          </w:p>
        </w:tc>
        <w:tc>
          <w:tcPr>
            <w:tcW w:w="1019" w:type="dxa"/>
            <w:shd w:val="clear" w:color="000000" w:fill="FFFFFF"/>
            <w:noWrap/>
            <w:vAlign w:val="bottom"/>
            <w:hideMark/>
          </w:tcPr>
          <w:p w14:paraId="7A8BE57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63EFC7B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00CED46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19B79AC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33BAC8C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1.5</w:t>
            </w:r>
          </w:p>
        </w:tc>
      </w:tr>
      <w:tr w:rsidR="001A0AEB" w:rsidRPr="001A0AEB" w14:paraId="6DEF5299" w14:textId="77777777" w:rsidTr="007C3417">
        <w:trPr>
          <w:trHeight w:val="315"/>
          <w:jc w:val="center"/>
        </w:trPr>
        <w:tc>
          <w:tcPr>
            <w:tcW w:w="1395" w:type="dxa"/>
            <w:shd w:val="clear" w:color="000000" w:fill="FFFFFF"/>
            <w:noWrap/>
            <w:vAlign w:val="bottom"/>
            <w:hideMark/>
          </w:tcPr>
          <w:p w14:paraId="27C4CBE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6F1F36B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70:5; CL 18:2_18:1_18:1_16:1</w:t>
            </w:r>
          </w:p>
        </w:tc>
        <w:tc>
          <w:tcPr>
            <w:tcW w:w="1019" w:type="dxa"/>
            <w:shd w:val="clear" w:color="000000" w:fill="FFFFFF"/>
            <w:noWrap/>
            <w:vAlign w:val="bottom"/>
            <w:hideMark/>
          </w:tcPr>
          <w:p w14:paraId="1B838F7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2123482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193F96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4D3BA3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499B82A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1.5</w:t>
            </w:r>
          </w:p>
        </w:tc>
      </w:tr>
      <w:tr w:rsidR="001A0AEB" w:rsidRPr="001A0AEB" w14:paraId="27838FE1" w14:textId="77777777" w:rsidTr="007C3417">
        <w:trPr>
          <w:trHeight w:val="315"/>
          <w:jc w:val="center"/>
        </w:trPr>
        <w:tc>
          <w:tcPr>
            <w:tcW w:w="1395" w:type="dxa"/>
            <w:shd w:val="clear" w:color="000000" w:fill="FFFFFF"/>
            <w:noWrap/>
            <w:vAlign w:val="bottom"/>
            <w:hideMark/>
          </w:tcPr>
          <w:p w14:paraId="114097F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058C884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72:5; CL 18:1_18:1_18:1_18:2</w:t>
            </w:r>
          </w:p>
        </w:tc>
        <w:tc>
          <w:tcPr>
            <w:tcW w:w="1019" w:type="dxa"/>
            <w:shd w:val="clear" w:color="000000" w:fill="FFFFFF"/>
            <w:noWrap/>
            <w:vAlign w:val="bottom"/>
            <w:hideMark/>
          </w:tcPr>
          <w:p w14:paraId="7B550D1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08E5255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9D76F8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38DE427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41A9BB4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1.5</w:t>
            </w:r>
          </w:p>
        </w:tc>
      </w:tr>
      <w:tr w:rsidR="001A0AEB" w:rsidRPr="001A0AEB" w14:paraId="61140E27" w14:textId="77777777" w:rsidTr="007C3417">
        <w:trPr>
          <w:trHeight w:val="315"/>
          <w:jc w:val="center"/>
        </w:trPr>
        <w:tc>
          <w:tcPr>
            <w:tcW w:w="1395" w:type="dxa"/>
            <w:shd w:val="clear" w:color="000000" w:fill="FFFFFF"/>
            <w:noWrap/>
            <w:vAlign w:val="bottom"/>
            <w:hideMark/>
          </w:tcPr>
          <w:p w14:paraId="7D337DD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14EA403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76:8; CL 18:1_20:3_18:1_20:3</w:t>
            </w:r>
          </w:p>
        </w:tc>
        <w:tc>
          <w:tcPr>
            <w:tcW w:w="1019" w:type="dxa"/>
            <w:shd w:val="clear" w:color="000000" w:fill="FFFFFF"/>
            <w:noWrap/>
            <w:vAlign w:val="bottom"/>
            <w:hideMark/>
          </w:tcPr>
          <w:p w14:paraId="79AF605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80EDC7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D2BACC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F90EE7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8</w:t>
            </w:r>
          </w:p>
        </w:tc>
        <w:tc>
          <w:tcPr>
            <w:tcW w:w="1020" w:type="dxa"/>
            <w:shd w:val="clear" w:color="000000" w:fill="FFFFFF"/>
            <w:noWrap/>
            <w:vAlign w:val="bottom"/>
            <w:hideMark/>
          </w:tcPr>
          <w:p w14:paraId="16193BB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1.8</w:t>
            </w:r>
          </w:p>
        </w:tc>
      </w:tr>
      <w:tr w:rsidR="001A0AEB" w:rsidRPr="001A0AEB" w14:paraId="0312AA24" w14:textId="77777777" w:rsidTr="007C3417">
        <w:trPr>
          <w:trHeight w:val="315"/>
          <w:jc w:val="center"/>
        </w:trPr>
        <w:tc>
          <w:tcPr>
            <w:tcW w:w="1395" w:type="dxa"/>
            <w:shd w:val="clear" w:color="000000" w:fill="FFFFFF"/>
            <w:noWrap/>
            <w:vAlign w:val="bottom"/>
            <w:hideMark/>
          </w:tcPr>
          <w:p w14:paraId="596FDCF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76BB6C6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72:9; CL 72:9</w:t>
            </w:r>
          </w:p>
        </w:tc>
        <w:tc>
          <w:tcPr>
            <w:tcW w:w="1019" w:type="dxa"/>
            <w:shd w:val="clear" w:color="000000" w:fill="FFFFFF"/>
            <w:noWrap/>
            <w:vAlign w:val="bottom"/>
            <w:hideMark/>
          </w:tcPr>
          <w:p w14:paraId="0F3AF5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63EEC4B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0~1</w:t>
            </w:r>
          </w:p>
        </w:tc>
        <w:tc>
          <w:tcPr>
            <w:tcW w:w="1020" w:type="dxa"/>
            <w:shd w:val="clear" w:color="000000" w:fill="FFFFFF"/>
            <w:noWrap/>
            <w:vAlign w:val="bottom"/>
            <w:hideMark/>
          </w:tcPr>
          <w:p w14:paraId="59FE3B8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93FBFE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9</w:t>
            </w:r>
          </w:p>
        </w:tc>
        <w:tc>
          <w:tcPr>
            <w:tcW w:w="1020" w:type="dxa"/>
            <w:shd w:val="clear" w:color="000000" w:fill="FFFFFF"/>
            <w:noWrap/>
            <w:vAlign w:val="bottom"/>
            <w:hideMark/>
          </w:tcPr>
          <w:p w14:paraId="6DB2E54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1.9~2.9</w:t>
            </w:r>
          </w:p>
        </w:tc>
      </w:tr>
      <w:tr w:rsidR="001A0AEB" w:rsidRPr="001A0AEB" w14:paraId="25E29505" w14:textId="77777777" w:rsidTr="007C3417">
        <w:trPr>
          <w:trHeight w:val="315"/>
          <w:jc w:val="center"/>
        </w:trPr>
        <w:tc>
          <w:tcPr>
            <w:tcW w:w="1395" w:type="dxa"/>
            <w:shd w:val="clear" w:color="000000" w:fill="FFFFFF"/>
            <w:noWrap/>
            <w:vAlign w:val="bottom"/>
            <w:hideMark/>
          </w:tcPr>
          <w:p w14:paraId="7E15D65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75273D2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74:10; CL 16:1_20:4_18:1_20:4</w:t>
            </w:r>
          </w:p>
        </w:tc>
        <w:tc>
          <w:tcPr>
            <w:tcW w:w="1019" w:type="dxa"/>
            <w:shd w:val="clear" w:color="000000" w:fill="FFFFFF"/>
            <w:noWrap/>
            <w:vAlign w:val="bottom"/>
            <w:hideMark/>
          </w:tcPr>
          <w:p w14:paraId="7D63284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600D6E3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E4AB50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310E24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10</w:t>
            </w:r>
          </w:p>
        </w:tc>
        <w:tc>
          <w:tcPr>
            <w:tcW w:w="1020" w:type="dxa"/>
            <w:shd w:val="clear" w:color="000000" w:fill="FFFFFF"/>
            <w:noWrap/>
            <w:vAlign w:val="bottom"/>
            <w:hideMark/>
          </w:tcPr>
          <w:p w14:paraId="09C6ACD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r>
      <w:tr w:rsidR="001A0AEB" w:rsidRPr="001A0AEB" w14:paraId="12D7541F" w14:textId="77777777" w:rsidTr="007C3417">
        <w:trPr>
          <w:trHeight w:val="315"/>
          <w:jc w:val="center"/>
        </w:trPr>
        <w:tc>
          <w:tcPr>
            <w:tcW w:w="1395" w:type="dxa"/>
            <w:shd w:val="clear" w:color="000000" w:fill="FFFFFF"/>
            <w:noWrap/>
            <w:vAlign w:val="bottom"/>
            <w:hideMark/>
          </w:tcPr>
          <w:p w14:paraId="007BA88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1CBF5B5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74:6; CL 18:0_20:3_18:1_18:2</w:t>
            </w:r>
          </w:p>
        </w:tc>
        <w:tc>
          <w:tcPr>
            <w:tcW w:w="1019" w:type="dxa"/>
            <w:shd w:val="clear" w:color="000000" w:fill="FFFFFF"/>
            <w:noWrap/>
            <w:vAlign w:val="bottom"/>
            <w:hideMark/>
          </w:tcPr>
          <w:p w14:paraId="741EEEA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61B6F17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4259FF8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1ACB8B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6</w:t>
            </w:r>
          </w:p>
        </w:tc>
        <w:tc>
          <w:tcPr>
            <w:tcW w:w="1020" w:type="dxa"/>
            <w:shd w:val="clear" w:color="000000" w:fill="FFFFFF"/>
            <w:noWrap/>
            <w:vAlign w:val="bottom"/>
            <w:hideMark/>
          </w:tcPr>
          <w:p w14:paraId="2A36C95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2.1</w:t>
            </w:r>
          </w:p>
        </w:tc>
      </w:tr>
      <w:tr w:rsidR="001A0AEB" w:rsidRPr="001A0AEB" w14:paraId="20B885C8" w14:textId="77777777" w:rsidTr="007C3417">
        <w:trPr>
          <w:trHeight w:val="315"/>
          <w:jc w:val="center"/>
        </w:trPr>
        <w:tc>
          <w:tcPr>
            <w:tcW w:w="1395" w:type="dxa"/>
            <w:shd w:val="clear" w:color="000000" w:fill="FFFFFF"/>
            <w:noWrap/>
            <w:vAlign w:val="bottom"/>
            <w:hideMark/>
          </w:tcPr>
          <w:p w14:paraId="69C2D53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566DF1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78:11; CL 18:1_20:3_18:1_22:6</w:t>
            </w:r>
          </w:p>
        </w:tc>
        <w:tc>
          <w:tcPr>
            <w:tcW w:w="1019" w:type="dxa"/>
            <w:shd w:val="clear" w:color="000000" w:fill="FFFFFF"/>
            <w:noWrap/>
            <w:vAlign w:val="bottom"/>
            <w:hideMark/>
          </w:tcPr>
          <w:p w14:paraId="76894EF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CA7633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C96678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10EC6D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11</w:t>
            </w:r>
          </w:p>
        </w:tc>
        <w:tc>
          <w:tcPr>
            <w:tcW w:w="1020" w:type="dxa"/>
            <w:shd w:val="clear" w:color="000000" w:fill="FFFFFF"/>
            <w:noWrap/>
            <w:vAlign w:val="bottom"/>
            <w:hideMark/>
          </w:tcPr>
          <w:p w14:paraId="2EEEF84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2.1</w:t>
            </w:r>
          </w:p>
        </w:tc>
      </w:tr>
      <w:tr w:rsidR="001A0AEB" w:rsidRPr="001A0AEB" w14:paraId="4B3AD5FE" w14:textId="77777777" w:rsidTr="007C3417">
        <w:trPr>
          <w:trHeight w:val="315"/>
          <w:jc w:val="center"/>
        </w:trPr>
        <w:tc>
          <w:tcPr>
            <w:tcW w:w="1395" w:type="dxa"/>
            <w:shd w:val="clear" w:color="000000" w:fill="FFFFFF"/>
            <w:noWrap/>
            <w:vAlign w:val="bottom"/>
            <w:hideMark/>
          </w:tcPr>
          <w:p w14:paraId="61F1068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1E929EE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72:11</w:t>
            </w:r>
          </w:p>
        </w:tc>
        <w:tc>
          <w:tcPr>
            <w:tcW w:w="1019" w:type="dxa"/>
            <w:shd w:val="clear" w:color="000000" w:fill="FFFFFF"/>
            <w:noWrap/>
            <w:vAlign w:val="bottom"/>
            <w:hideMark/>
          </w:tcPr>
          <w:p w14:paraId="79E7C50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 </w:t>
            </w:r>
          </w:p>
        </w:tc>
        <w:tc>
          <w:tcPr>
            <w:tcW w:w="1020" w:type="dxa"/>
            <w:shd w:val="clear" w:color="000000" w:fill="FFFFFF"/>
            <w:noWrap/>
            <w:vAlign w:val="bottom"/>
            <w:hideMark/>
          </w:tcPr>
          <w:p w14:paraId="4B7FBDE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0~1</w:t>
            </w:r>
          </w:p>
        </w:tc>
        <w:tc>
          <w:tcPr>
            <w:tcW w:w="1020" w:type="dxa"/>
            <w:shd w:val="clear" w:color="000000" w:fill="FFFFFF"/>
            <w:noWrap/>
            <w:vAlign w:val="bottom"/>
            <w:hideMark/>
          </w:tcPr>
          <w:p w14:paraId="7EA5C8B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2~3</w:t>
            </w:r>
          </w:p>
        </w:tc>
        <w:tc>
          <w:tcPr>
            <w:tcW w:w="1020" w:type="dxa"/>
            <w:shd w:val="clear" w:color="000000" w:fill="FFFFFF"/>
            <w:noWrap/>
            <w:vAlign w:val="bottom"/>
            <w:hideMark/>
          </w:tcPr>
          <w:p w14:paraId="3913223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11</w:t>
            </w:r>
          </w:p>
        </w:tc>
        <w:tc>
          <w:tcPr>
            <w:tcW w:w="1020" w:type="dxa"/>
            <w:shd w:val="clear" w:color="000000" w:fill="FFFFFF"/>
            <w:noWrap/>
            <w:vAlign w:val="bottom"/>
            <w:hideMark/>
          </w:tcPr>
          <w:p w14:paraId="2E13DE1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2.1~3.6</w:t>
            </w:r>
          </w:p>
        </w:tc>
      </w:tr>
      <w:tr w:rsidR="001A0AEB" w:rsidRPr="001A0AEB" w14:paraId="561A22B4" w14:textId="77777777" w:rsidTr="007C3417">
        <w:trPr>
          <w:trHeight w:val="315"/>
          <w:jc w:val="center"/>
        </w:trPr>
        <w:tc>
          <w:tcPr>
            <w:tcW w:w="1395" w:type="dxa"/>
            <w:shd w:val="clear" w:color="000000" w:fill="FFFFFF"/>
            <w:noWrap/>
            <w:vAlign w:val="bottom"/>
            <w:hideMark/>
          </w:tcPr>
          <w:p w14:paraId="2B30445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04E028FF"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CL 74:7; CL 18:1_18:2_18:1_20:3</w:t>
            </w:r>
          </w:p>
        </w:tc>
        <w:tc>
          <w:tcPr>
            <w:tcW w:w="1019" w:type="dxa"/>
            <w:shd w:val="clear" w:color="000000" w:fill="FFFFFF"/>
            <w:noWrap/>
            <w:vAlign w:val="bottom"/>
            <w:hideMark/>
          </w:tcPr>
          <w:p w14:paraId="26917509"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2</w:t>
            </w:r>
          </w:p>
        </w:tc>
        <w:tc>
          <w:tcPr>
            <w:tcW w:w="1020" w:type="dxa"/>
            <w:shd w:val="clear" w:color="000000" w:fill="FFFFFF"/>
            <w:noWrap/>
            <w:vAlign w:val="bottom"/>
            <w:hideMark/>
          </w:tcPr>
          <w:p w14:paraId="3543AF2A"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00A3B062"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22B25614"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7</w:t>
            </w:r>
          </w:p>
        </w:tc>
        <w:tc>
          <w:tcPr>
            <w:tcW w:w="1020" w:type="dxa"/>
            <w:shd w:val="clear" w:color="000000" w:fill="FFFFFF"/>
            <w:noWrap/>
            <w:vAlign w:val="bottom"/>
            <w:hideMark/>
          </w:tcPr>
          <w:p w14:paraId="2E9CF2C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2.2</w:t>
            </w:r>
          </w:p>
        </w:tc>
      </w:tr>
      <w:tr w:rsidR="001A0AEB" w:rsidRPr="001A0AEB" w14:paraId="6B9197FF" w14:textId="77777777" w:rsidTr="007C3417">
        <w:trPr>
          <w:trHeight w:val="315"/>
          <w:jc w:val="center"/>
        </w:trPr>
        <w:tc>
          <w:tcPr>
            <w:tcW w:w="1395" w:type="dxa"/>
            <w:shd w:val="clear" w:color="000000" w:fill="FFFFFF"/>
            <w:noWrap/>
            <w:vAlign w:val="bottom"/>
            <w:hideMark/>
          </w:tcPr>
          <w:p w14:paraId="43B23F4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09AD599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78:12; CL 18:1_20:4_18:1_22:6</w:t>
            </w:r>
          </w:p>
        </w:tc>
        <w:tc>
          <w:tcPr>
            <w:tcW w:w="1019" w:type="dxa"/>
            <w:shd w:val="clear" w:color="000000" w:fill="FFFFFF"/>
            <w:noWrap/>
            <w:vAlign w:val="bottom"/>
            <w:hideMark/>
          </w:tcPr>
          <w:p w14:paraId="5A52250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C6297F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D6BC6B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7AB2AC2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33840A7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2.2</w:t>
            </w:r>
          </w:p>
        </w:tc>
      </w:tr>
      <w:tr w:rsidR="001A0AEB" w:rsidRPr="001A0AEB" w14:paraId="026AAFD6" w14:textId="77777777" w:rsidTr="007C3417">
        <w:trPr>
          <w:trHeight w:val="315"/>
          <w:jc w:val="center"/>
        </w:trPr>
        <w:tc>
          <w:tcPr>
            <w:tcW w:w="1395" w:type="dxa"/>
            <w:shd w:val="clear" w:color="000000" w:fill="FFFFFF"/>
            <w:noWrap/>
            <w:vAlign w:val="bottom"/>
            <w:hideMark/>
          </w:tcPr>
          <w:p w14:paraId="4B80F0A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38C8C2F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74:12</w:t>
            </w:r>
          </w:p>
        </w:tc>
        <w:tc>
          <w:tcPr>
            <w:tcW w:w="1019" w:type="dxa"/>
            <w:shd w:val="clear" w:color="000000" w:fill="FFFFFF"/>
            <w:noWrap/>
            <w:vAlign w:val="bottom"/>
            <w:hideMark/>
          </w:tcPr>
          <w:p w14:paraId="08ECAFC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7B1F957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0~2</w:t>
            </w:r>
          </w:p>
        </w:tc>
        <w:tc>
          <w:tcPr>
            <w:tcW w:w="1020" w:type="dxa"/>
            <w:shd w:val="clear" w:color="000000" w:fill="FFFFFF"/>
            <w:noWrap/>
            <w:vAlign w:val="bottom"/>
            <w:hideMark/>
          </w:tcPr>
          <w:p w14:paraId="05B6F1D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2~3</w:t>
            </w:r>
          </w:p>
        </w:tc>
        <w:tc>
          <w:tcPr>
            <w:tcW w:w="1020" w:type="dxa"/>
            <w:shd w:val="clear" w:color="000000" w:fill="FFFFFF"/>
            <w:noWrap/>
            <w:vAlign w:val="bottom"/>
            <w:hideMark/>
          </w:tcPr>
          <w:p w14:paraId="5667C04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65477BF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2.2~4.7</w:t>
            </w:r>
          </w:p>
        </w:tc>
      </w:tr>
      <w:tr w:rsidR="001A0AEB" w:rsidRPr="001A0AEB" w14:paraId="2CC4A405" w14:textId="77777777" w:rsidTr="007C3417">
        <w:trPr>
          <w:trHeight w:val="315"/>
          <w:jc w:val="center"/>
        </w:trPr>
        <w:tc>
          <w:tcPr>
            <w:tcW w:w="1395" w:type="dxa"/>
            <w:shd w:val="clear" w:color="000000" w:fill="FFFFFF"/>
            <w:noWrap/>
            <w:vAlign w:val="bottom"/>
            <w:hideMark/>
          </w:tcPr>
          <w:p w14:paraId="51E84BB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774DB2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66:5; CL 14:0_18:2_16:1_18:2</w:t>
            </w:r>
          </w:p>
        </w:tc>
        <w:tc>
          <w:tcPr>
            <w:tcW w:w="1019" w:type="dxa"/>
            <w:shd w:val="clear" w:color="000000" w:fill="FFFFFF"/>
            <w:noWrap/>
            <w:vAlign w:val="bottom"/>
            <w:hideMark/>
          </w:tcPr>
          <w:p w14:paraId="49075A3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3A1D49B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0A2123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34A1201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245A06D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2.5</w:t>
            </w:r>
          </w:p>
        </w:tc>
      </w:tr>
      <w:tr w:rsidR="001A0AEB" w:rsidRPr="001A0AEB" w14:paraId="428C750F" w14:textId="77777777" w:rsidTr="007C3417">
        <w:trPr>
          <w:trHeight w:val="315"/>
          <w:jc w:val="center"/>
        </w:trPr>
        <w:tc>
          <w:tcPr>
            <w:tcW w:w="1395" w:type="dxa"/>
            <w:shd w:val="clear" w:color="000000" w:fill="FFFFFF"/>
            <w:noWrap/>
            <w:vAlign w:val="bottom"/>
            <w:hideMark/>
          </w:tcPr>
          <w:p w14:paraId="0ED525B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4FE12A6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68:5; CL 16:0_18:2_16:1_18:2</w:t>
            </w:r>
          </w:p>
        </w:tc>
        <w:tc>
          <w:tcPr>
            <w:tcW w:w="1019" w:type="dxa"/>
            <w:shd w:val="clear" w:color="000000" w:fill="FFFFFF"/>
            <w:noWrap/>
            <w:vAlign w:val="bottom"/>
            <w:hideMark/>
          </w:tcPr>
          <w:p w14:paraId="0C23FFB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C16E57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756D6D4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2062A5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5</w:t>
            </w:r>
          </w:p>
        </w:tc>
        <w:tc>
          <w:tcPr>
            <w:tcW w:w="1020" w:type="dxa"/>
            <w:shd w:val="clear" w:color="000000" w:fill="FFFFFF"/>
            <w:noWrap/>
            <w:vAlign w:val="bottom"/>
            <w:hideMark/>
          </w:tcPr>
          <w:p w14:paraId="419314A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2.5</w:t>
            </w:r>
          </w:p>
        </w:tc>
      </w:tr>
      <w:tr w:rsidR="001A0AEB" w:rsidRPr="001A0AEB" w14:paraId="672D8194" w14:textId="77777777" w:rsidTr="007C3417">
        <w:trPr>
          <w:trHeight w:val="315"/>
          <w:jc w:val="center"/>
        </w:trPr>
        <w:tc>
          <w:tcPr>
            <w:tcW w:w="1395" w:type="dxa"/>
            <w:shd w:val="clear" w:color="000000" w:fill="FFFFFF"/>
            <w:noWrap/>
            <w:vAlign w:val="bottom"/>
            <w:hideMark/>
          </w:tcPr>
          <w:p w14:paraId="21738CE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29AFAC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76:10; CL 18:1_18:2_18:1_22:6</w:t>
            </w:r>
          </w:p>
        </w:tc>
        <w:tc>
          <w:tcPr>
            <w:tcW w:w="1019" w:type="dxa"/>
            <w:shd w:val="clear" w:color="000000" w:fill="FFFFFF"/>
            <w:noWrap/>
            <w:vAlign w:val="bottom"/>
            <w:hideMark/>
          </w:tcPr>
          <w:p w14:paraId="2E92741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437B5B4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E68DDD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4812C23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10</w:t>
            </w:r>
          </w:p>
        </w:tc>
        <w:tc>
          <w:tcPr>
            <w:tcW w:w="1020" w:type="dxa"/>
            <w:shd w:val="clear" w:color="000000" w:fill="FFFFFF"/>
            <w:noWrap/>
            <w:vAlign w:val="bottom"/>
            <w:hideMark/>
          </w:tcPr>
          <w:p w14:paraId="12B28F3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2.5</w:t>
            </w:r>
          </w:p>
        </w:tc>
      </w:tr>
      <w:tr w:rsidR="001A0AEB" w:rsidRPr="001A0AEB" w14:paraId="359FDAF2" w14:textId="77777777" w:rsidTr="007C3417">
        <w:trPr>
          <w:trHeight w:val="315"/>
          <w:jc w:val="center"/>
        </w:trPr>
        <w:tc>
          <w:tcPr>
            <w:tcW w:w="1395" w:type="dxa"/>
            <w:shd w:val="clear" w:color="000000" w:fill="FFFFFF"/>
            <w:noWrap/>
            <w:vAlign w:val="bottom"/>
            <w:hideMark/>
          </w:tcPr>
          <w:p w14:paraId="57D0FEF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788A120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78:10; CL 18:1_20:3_20:3_20:3</w:t>
            </w:r>
          </w:p>
        </w:tc>
        <w:tc>
          <w:tcPr>
            <w:tcW w:w="1019" w:type="dxa"/>
            <w:shd w:val="clear" w:color="000000" w:fill="FFFFFF"/>
            <w:noWrap/>
            <w:vAlign w:val="bottom"/>
            <w:hideMark/>
          </w:tcPr>
          <w:p w14:paraId="63E1702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A976BA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E09619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48F2F1F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10</w:t>
            </w:r>
          </w:p>
        </w:tc>
        <w:tc>
          <w:tcPr>
            <w:tcW w:w="1020" w:type="dxa"/>
            <w:shd w:val="clear" w:color="000000" w:fill="FFFFFF"/>
            <w:noWrap/>
            <w:vAlign w:val="bottom"/>
            <w:hideMark/>
          </w:tcPr>
          <w:p w14:paraId="2B389B0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2.5</w:t>
            </w:r>
          </w:p>
        </w:tc>
      </w:tr>
      <w:tr w:rsidR="001A0AEB" w:rsidRPr="001A0AEB" w14:paraId="61B53006" w14:textId="77777777" w:rsidTr="007C3417">
        <w:trPr>
          <w:trHeight w:val="315"/>
          <w:jc w:val="center"/>
        </w:trPr>
        <w:tc>
          <w:tcPr>
            <w:tcW w:w="1395" w:type="dxa"/>
            <w:shd w:val="clear" w:color="000000" w:fill="FFFFFF"/>
            <w:noWrap/>
            <w:vAlign w:val="bottom"/>
            <w:hideMark/>
          </w:tcPr>
          <w:p w14:paraId="509F3E5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2A82E35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68:6; CL 16:1_18:2_16:1_18:2</w:t>
            </w:r>
          </w:p>
        </w:tc>
        <w:tc>
          <w:tcPr>
            <w:tcW w:w="1019" w:type="dxa"/>
            <w:shd w:val="clear" w:color="000000" w:fill="FFFFFF"/>
            <w:noWrap/>
            <w:vAlign w:val="bottom"/>
            <w:hideMark/>
          </w:tcPr>
          <w:p w14:paraId="7A57E4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8EBE46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CA57E6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3EF50D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6</w:t>
            </w:r>
          </w:p>
        </w:tc>
        <w:tc>
          <w:tcPr>
            <w:tcW w:w="1020" w:type="dxa"/>
            <w:shd w:val="clear" w:color="000000" w:fill="FFFFFF"/>
            <w:noWrap/>
            <w:vAlign w:val="bottom"/>
            <w:hideMark/>
          </w:tcPr>
          <w:p w14:paraId="6EFC577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2.6</w:t>
            </w:r>
          </w:p>
        </w:tc>
      </w:tr>
      <w:tr w:rsidR="001A0AEB" w:rsidRPr="001A0AEB" w14:paraId="734623E9" w14:textId="77777777" w:rsidTr="007C3417">
        <w:trPr>
          <w:trHeight w:val="315"/>
          <w:jc w:val="center"/>
        </w:trPr>
        <w:tc>
          <w:tcPr>
            <w:tcW w:w="1395" w:type="dxa"/>
            <w:shd w:val="clear" w:color="000000" w:fill="FFFFFF"/>
            <w:noWrap/>
            <w:vAlign w:val="bottom"/>
            <w:hideMark/>
          </w:tcPr>
          <w:p w14:paraId="7F00394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5FCDAC9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70:6; CL 16:1_18:2_18:1_18:2</w:t>
            </w:r>
          </w:p>
        </w:tc>
        <w:tc>
          <w:tcPr>
            <w:tcW w:w="1019" w:type="dxa"/>
            <w:shd w:val="clear" w:color="000000" w:fill="FFFFFF"/>
            <w:noWrap/>
            <w:vAlign w:val="bottom"/>
            <w:hideMark/>
          </w:tcPr>
          <w:p w14:paraId="7062AB5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4531E7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3C38AA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FA9F11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6</w:t>
            </w:r>
          </w:p>
        </w:tc>
        <w:tc>
          <w:tcPr>
            <w:tcW w:w="1020" w:type="dxa"/>
            <w:shd w:val="clear" w:color="000000" w:fill="FFFFFF"/>
            <w:noWrap/>
            <w:vAlign w:val="bottom"/>
            <w:hideMark/>
          </w:tcPr>
          <w:p w14:paraId="0592FED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2.6</w:t>
            </w:r>
          </w:p>
        </w:tc>
      </w:tr>
      <w:tr w:rsidR="001A0AEB" w:rsidRPr="001A0AEB" w14:paraId="200808D3" w14:textId="77777777" w:rsidTr="007C3417">
        <w:trPr>
          <w:trHeight w:val="315"/>
          <w:jc w:val="center"/>
        </w:trPr>
        <w:tc>
          <w:tcPr>
            <w:tcW w:w="1395" w:type="dxa"/>
            <w:shd w:val="clear" w:color="000000" w:fill="FFFFFF"/>
            <w:noWrap/>
            <w:vAlign w:val="bottom"/>
            <w:hideMark/>
          </w:tcPr>
          <w:p w14:paraId="64DCA43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Nascent CL</w:t>
            </w:r>
          </w:p>
        </w:tc>
        <w:tc>
          <w:tcPr>
            <w:tcW w:w="2740" w:type="dxa"/>
            <w:shd w:val="clear" w:color="000000" w:fill="FFFFFF"/>
            <w:noWrap/>
            <w:vAlign w:val="bottom"/>
            <w:hideMark/>
          </w:tcPr>
          <w:p w14:paraId="16995D5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72:6; CL 18:1_18:2_18:1_18:2</w:t>
            </w:r>
          </w:p>
        </w:tc>
        <w:tc>
          <w:tcPr>
            <w:tcW w:w="1019" w:type="dxa"/>
            <w:shd w:val="clear" w:color="000000" w:fill="FFFFFF"/>
            <w:noWrap/>
            <w:vAlign w:val="bottom"/>
            <w:hideMark/>
          </w:tcPr>
          <w:p w14:paraId="149FBB9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4EED2F0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7C330EB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DC777A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6</w:t>
            </w:r>
          </w:p>
        </w:tc>
        <w:tc>
          <w:tcPr>
            <w:tcW w:w="1020" w:type="dxa"/>
            <w:shd w:val="clear" w:color="000000" w:fill="FFFFFF"/>
            <w:noWrap/>
            <w:vAlign w:val="bottom"/>
            <w:hideMark/>
          </w:tcPr>
          <w:p w14:paraId="7845923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2.6</w:t>
            </w:r>
          </w:p>
        </w:tc>
      </w:tr>
      <w:tr w:rsidR="001A0AEB" w:rsidRPr="001A0AEB" w14:paraId="6C9258B3" w14:textId="77777777" w:rsidTr="007C3417">
        <w:trPr>
          <w:trHeight w:val="315"/>
          <w:jc w:val="center"/>
        </w:trPr>
        <w:tc>
          <w:tcPr>
            <w:tcW w:w="1395" w:type="dxa"/>
            <w:shd w:val="clear" w:color="000000" w:fill="FFFFFF"/>
            <w:noWrap/>
            <w:vAlign w:val="bottom"/>
            <w:hideMark/>
          </w:tcPr>
          <w:p w14:paraId="6F47586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lastRenderedPageBreak/>
              <w:t>Nascent CL</w:t>
            </w:r>
          </w:p>
        </w:tc>
        <w:tc>
          <w:tcPr>
            <w:tcW w:w="2740" w:type="dxa"/>
            <w:shd w:val="clear" w:color="000000" w:fill="FFFFFF"/>
            <w:noWrap/>
            <w:vAlign w:val="bottom"/>
            <w:hideMark/>
          </w:tcPr>
          <w:p w14:paraId="51A277E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72:6; CL 36:3_36:3</w:t>
            </w:r>
          </w:p>
        </w:tc>
        <w:tc>
          <w:tcPr>
            <w:tcW w:w="1019" w:type="dxa"/>
            <w:shd w:val="clear" w:color="000000" w:fill="FFFFFF"/>
            <w:noWrap/>
            <w:vAlign w:val="bottom"/>
            <w:hideMark/>
          </w:tcPr>
          <w:p w14:paraId="60DEBF7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C65382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3228729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54C18BD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6</w:t>
            </w:r>
          </w:p>
        </w:tc>
        <w:tc>
          <w:tcPr>
            <w:tcW w:w="1020" w:type="dxa"/>
            <w:shd w:val="clear" w:color="000000" w:fill="FFFFFF"/>
            <w:noWrap/>
            <w:vAlign w:val="bottom"/>
            <w:hideMark/>
          </w:tcPr>
          <w:p w14:paraId="201F51D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2.6</w:t>
            </w:r>
          </w:p>
        </w:tc>
      </w:tr>
      <w:tr w:rsidR="001A0AEB" w:rsidRPr="001A0AEB" w14:paraId="0804A0C7" w14:textId="77777777" w:rsidTr="007C3417">
        <w:trPr>
          <w:trHeight w:val="315"/>
          <w:jc w:val="center"/>
        </w:trPr>
        <w:tc>
          <w:tcPr>
            <w:tcW w:w="1395" w:type="dxa"/>
            <w:shd w:val="clear" w:color="000000" w:fill="FFFFFF"/>
            <w:noWrap/>
            <w:vAlign w:val="bottom"/>
            <w:hideMark/>
          </w:tcPr>
          <w:p w14:paraId="4561B77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6511001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80:13; CL 18:1_22:6_20:3_20:3</w:t>
            </w:r>
          </w:p>
        </w:tc>
        <w:tc>
          <w:tcPr>
            <w:tcW w:w="1019" w:type="dxa"/>
            <w:shd w:val="clear" w:color="000000" w:fill="FFFFFF"/>
            <w:noWrap/>
            <w:vAlign w:val="bottom"/>
            <w:hideMark/>
          </w:tcPr>
          <w:p w14:paraId="583E2D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46A46B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5C26EB2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5C177AB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13</w:t>
            </w:r>
          </w:p>
        </w:tc>
        <w:tc>
          <w:tcPr>
            <w:tcW w:w="1020" w:type="dxa"/>
            <w:shd w:val="clear" w:color="000000" w:fill="FFFFFF"/>
            <w:noWrap/>
            <w:vAlign w:val="bottom"/>
            <w:hideMark/>
          </w:tcPr>
          <w:p w14:paraId="0BCB0ED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2.8</w:t>
            </w:r>
          </w:p>
        </w:tc>
      </w:tr>
      <w:tr w:rsidR="001A0AEB" w:rsidRPr="001A0AEB" w14:paraId="06D07C39" w14:textId="77777777" w:rsidTr="007C3417">
        <w:trPr>
          <w:trHeight w:val="315"/>
          <w:jc w:val="center"/>
        </w:trPr>
        <w:tc>
          <w:tcPr>
            <w:tcW w:w="1395" w:type="dxa"/>
            <w:shd w:val="clear" w:color="000000" w:fill="FFFFFF"/>
            <w:noWrap/>
            <w:vAlign w:val="bottom"/>
            <w:hideMark/>
          </w:tcPr>
          <w:p w14:paraId="3498A9E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316E9B9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76:9; CL 18:1_20:3_18:2_20:3</w:t>
            </w:r>
          </w:p>
        </w:tc>
        <w:tc>
          <w:tcPr>
            <w:tcW w:w="1019" w:type="dxa"/>
            <w:shd w:val="clear" w:color="000000" w:fill="FFFFFF"/>
            <w:noWrap/>
            <w:vAlign w:val="bottom"/>
            <w:hideMark/>
          </w:tcPr>
          <w:p w14:paraId="7B542CD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748783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6239910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57E983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9</w:t>
            </w:r>
          </w:p>
        </w:tc>
        <w:tc>
          <w:tcPr>
            <w:tcW w:w="1020" w:type="dxa"/>
            <w:shd w:val="clear" w:color="000000" w:fill="FFFFFF"/>
            <w:noWrap/>
            <w:vAlign w:val="bottom"/>
            <w:hideMark/>
          </w:tcPr>
          <w:p w14:paraId="74A2061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2.9</w:t>
            </w:r>
          </w:p>
        </w:tc>
      </w:tr>
      <w:tr w:rsidR="001A0AEB" w:rsidRPr="001A0AEB" w14:paraId="41F4DB76" w14:textId="77777777" w:rsidTr="007C3417">
        <w:trPr>
          <w:trHeight w:val="315"/>
          <w:jc w:val="center"/>
        </w:trPr>
        <w:tc>
          <w:tcPr>
            <w:tcW w:w="1395" w:type="dxa"/>
            <w:shd w:val="clear" w:color="000000" w:fill="FFFFFF"/>
            <w:noWrap/>
            <w:vAlign w:val="bottom"/>
            <w:hideMark/>
          </w:tcPr>
          <w:p w14:paraId="073A3E7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5A8186E3"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CL 72:10</w:t>
            </w:r>
          </w:p>
        </w:tc>
        <w:tc>
          <w:tcPr>
            <w:tcW w:w="1019" w:type="dxa"/>
            <w:shd w:val="clear" w:color="000000" w:fill="FFFFFF"/>
            <w:noWrap/>
            <w:vAlign w:val="bottom"/>
            <w:hideMark/>
          </w:tcPr>
          <w:p w14:paraId="36208A82"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196E611D" w14:textId="728AF353"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r w:rsidR="00964DC6">
              <w:rPr>
                <w:rFonts w:ascii="Arial" w:eastAsia="Times New Roman" w:hAnsi="Arial" w:cs="Arial"/>
                <w:kern w:val="0"/>
                <w:sz w:val="16"/>
                <w:szCs w:val="16"/>
                <w14:ligatures w14:val="none"/>
              </w:rPr>
              <w:t xml:space="preserve">, </w:t>
            </w:r>
            <w:r w:rsidRPr="00BA0CBC">
              <w:rPr>
                <w:rFonts w:ascii="Arial" w:eastAsia="Times New Roman" w:hAnsi="Arial" w:cs="Arial"/>
                <w:kern w:val="0"/>
                <w:sz w:val="16"/>
                <w:szCs w:val="16"/>
                <w14:ligatures w14:val="none"/>
              </w:rPr>
              <w:t>2</w:t>
            </w:r>
            <w:r w:rsidR="00964DC6">
              <w:rPr>
                <w:rFonts w:ascii="Arial" w:eastAsia="Times New Roman" w:hAnsi="Arial" w:cs="Arial"/>
                <w:kern w:val="0"/>
                <w:sz w:val="16"/>
                <w:szCs w:val="16"/>
                <w14:ligatures w14:val="none"/>
              </w:rPr>
              <w:t xml:space="preserve"> or </w:t>
            </w:r>
            <w:r w:rsidRPr="00BA0CBC">
              <w:rPr>
                <w:rFonts w:ascii="Arial" w:eastAsia="Times New Roman" w:hAnsi="Arial" w:cs="Arial"/>
                <w:kern w:val="0"/>
                <w:sz w:val="16"/>
                <w:szCs w:val="16"/>
                <w14:ligatures w14:val="none"/>
              </w:rPr>
              <w:t>2</w:t>
            </w:r>
          </w:p>
        </w:tc>
        <w:tc>
          <w:tcPr>
            <w:tcW w:w="1020" w:type="dxa"/>
            <w:shd w:val="clear" w:color="000000" w:fill="FFFFFF"/>
            <w:noWrap/>
            <w:vAlign w:val="bottom"/>
            <w:hideMark/>
          </w:tcPr>
          <w:p w14:paraId="3A905EBE" w14:textId="5063C5A4"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2</w:t>
            </w:r>
            <w:r w:rsidR="00964DC6">
              <w:rPr>
                <w:rFonts w:ascii="Arial" w:eastAsia="Times New Roman" w:hAnsi="Arial" w:cs="Arial"/>
                <w:kern w:val="0"/>
                <w:sz w:val="16"/>
                <w:szCs w:val="16"/>
                <w14:ligatures w14:val="none"/>
              </w:rPr>
              <w:t xml:space="preserve">, </w:t>
            </w:r>
            <w:r w:rsidRPr="00BA0CBC">
              <w:rPr>
                <w:rFonts w:ascii="Arial" w:eastAsia="Times New Roman" w:hAnsi="Arial" w:cs="Arial"/>
                <w:kern w:val="0"/>
                <w:sz w:val="16"/>
                <w:szCs w:val="16"/>
                <w14:ligatures w14:val="none"/>
              </w:rPr>
              <w:t>2</w:t>
            </w:r>
            <w:r w:rsidR="00964DC6">
              <w:rPr>
                <w:rFonts w:ascii="Arial" w:eastAsia="Times New Roman" w:hAnsi="Arial" w:cs="Arial"/>
                <w:kern w:val="0"/>
                <w:sz w:val="16"/>
                <w:szCs w:val="16"/>
                <w14:ligatures w14:val="none"/>
              </w:rPr>
              <w:t xml:space="preserve"> or </w:t>
            </w: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4F8F6442"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10</w:t>
            </w:r>
          </w:p>
        </w:tc>
        <w:tc>
          <w:tcPr>
            <w:tcW w:w="1020" w:type="dxa"/>
            <w:shd w:val="clear" w:color="000000" w:fill="FFFFFF"/>
            <w:noWrap/>
            <w:vAlign w:val="bottom"/>
            <w:hideMark/>
          </w:tcPr>
          <w:p w14:paraId="4B060B8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3~4</w:t>
            </w:r>
          </w:p>
        </w:tc>
      </w:tr>
      <w:tr w:rsidR="001A0AEB" w:rsidRPr="001A0AEB" w14:paraId="1543EB11" w14:textId="77777777" w:rsidTr="007C3417">
        <w:trPr>
          <w:trHeight w:val="315"/>
          <w:jc w:val="center"/>
        </w:trPr>
        <w:tc>
          <w:tcPr>
            <w:tcW w:w="1395" w:type="dxa"/>
            <w:shd w:val="clear" w:color="000000" w:fill="FFFFFF"/>
            <w:noWrap/>
            <w:vAlign w:val="bottom"/>
            <w:hideMark/>
          </w:tcPr>
          <w:p w14:paraId="6994182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328FFB6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70:7;</w:t>
            </w:r>
          </w:p>
        </w:tc>
        <w:tc>
          <w:tcPr>
            <w:tcW w:w="1019" w:type="dxa"/>
            <w:shd w:val="clear" w:color="000000" w:fill="FFFFFF"/>
            <w:noWrap/>
            <w:vAlign w:val="bottom"/>
            <w:hideMark/>
          </w:tcPr>
          <w:p w14:paraId="58AD688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0F90CEE7" w14:textId="32C362C2"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415E3A0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6E5DF2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7</w:t>
            </w:r>
          </w:p>
        </w:tc>
        <w:tc>
          <w:tcPr>
            <w:tcW w:w="1020" w:type="dxa"/>
            <w:shd w:val="clear" w:color="000000" w:fill="FFFFFF"/>
            <w:noWrap/>
            <w:vAlign w:val="bottom"/>
            <w:hideMark/>
          </w:tcPr>
          <w:p w14:paraId="4BAF0AF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3.2</w:t>
            </w:r>
          </w:p>
        </w:tc>
      </w:tr>
      <w:tr w:rsidR="001A0AEB" w:rsidRPr="001A0AEB" w14:paraId="37F8198D" w14:textId="77777777" w:rsidTr="007C3417">
        <w:trPr>
          <w:trHeight w:val="315"/>
          <w:jc w:val="center"/>
        </w:trPr>
        <w:tc>
          <w:tcPr>
            <w:tcW w:w="1395" w:type="dxa"/>
            <w:shd w:val="clear" w:color="000000" w:fill="FFFFFF"/>
            <w:noWrap/>
            <w:vAlign w:val="bottom"/>
            <w:hideMark/>
          </w:tcPr>
          <w:p w14:paraId="699D960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2690C58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82:17; CL 18:1_22:6_20:4_22:6</w:t>
            </w:r>
          </w:p>
        </w:tc>
        <w:tc>
          <w:tcPr>
            <w:tcW w:w="1019" w:type="dxa"/>
            <w:shd w:val="clear" w:color="000000" w:fill="FFFFFF"/>
            <w:noWrap/>
            <w:vAlign w:val="bottom"/>
            <w:hideMark/>
          </w:tcPr>
          <w:p w14:paraId="1AF7469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B5C6B5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38FE4C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02490BF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17</w:t>
            </w:r>
          </w:p>
        </w:tc>
        <w:tc>
          <w:tcPr>
            <w:tcW w:w="1020" w:type="dxa"/>
            <w:shd w:val="clear" w:color="000000" w:fill="FFFFFF"/>
            <w:noWrap/>
            <w:vAlign w:val="bottom"/>
            <w:hideMark/>
          </w:tcPr>
          <w:p w14:paraId="475C38B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3.2</w:t>
            </w:r>
          </w:p>
        </w:tc>
      </w:tr>
      <w:tr w:rsidR="001A0AEB" w:rsidRPr="001A0AEB" w14:paraId="17C3EF48" w14:textId="77777777" w:rsidTr="007C3417">
        <w:trPr>
          <w:trHeight w:val="315"/>
          <w:jc w:val="center"/>
        </w:trPr>
        <w:tc>
          <w:tcPr>
            <w:tcW w:w="1395" w:type="dxa"/>
            <w:shd w:val="clear" w:color="000000" w:fill="FFFFFF"/>
            <w:noWrap/>
            <w:vAlign w:val="bottom"/>
            <w:hideMark/>
          </w:tcPr>
          <w:p w14:paraId="43F8FDA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1071FA0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74:8; CL 18:1_18:2_18:2_20:3</w:t>
            </w:r>
          </w:p>
        </w:tc>
        <w:tc>
          <w:tcPr>
            <w:tcW w:w="1019" w:type="dxa"/>
            <w:shd w:val="clear" w:color="000000" w:fill="FFFFFF"/>
            <w:noWrap/>
            <w:vAlign w:val="bottom"/>
            <w:hideMark/>
          </w:tcPr>
          <w:p w14:paraId="7F91E6F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B5748D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7E91F3C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404343A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8</w:t>
            </w:r>
          </w:p>
        </w:tc>
        <w:tc>
          <w:tcPr>
            <w:tcW w:w="1020" w:type="dxa"/>
            <w:shd w:val="clear" w:color="000000" w:fill="FFFFFF"/>
            <w:noWrap/>
            <w:vAlign w:val="bottom"/>
            <w:hideMark/>
          </w:tcPr>
          <w:p w14:paraId="6F868C5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3.3</w:t>
            </w:r>
          </w:p>
        </w:tc>
      </w:tr>
      <w:tr w:rsidR="001A0AEB" w:rsidRPr="001A0AEB" w14:paraId="56FB7773" w14:textId="77777777" w:rsidTr="007C3417">
        <w:trPr>
          <w:trHeight w:val="315"/>
          <w:jc w:val="center"/>
        </w:trPr>
        <w:tc>
          <w:tcPr>
            <w:tcW w:w="1395" w:type="dxa"/>
            <w:shd w:val="clear" w:color="000000" w:fill="FFFFFF"/>
            <w:noWrap/>
            <w:vAlign w:val="bottom"/>
            <w:hideMark/>
          </w:tcPr>
          <w:p w14:paraId="52BF5DD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3CE5827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70:8</w:t>
            </w:r>
          </w:p>
        </w:tc>
        <w:tc>
          <w:tcPr>
            <w:tcW w:w="1019" w:type="dxa"/>
            <w:shd w:val="clear" w:color="000000" w:fill="FFFFFF"/>
            <w:noWrap/>
            <w:vAlign w:val="bottom"/>
            <w:hideMark/>
          </w:tcPr>
          <w:p w14:paraId="4BCA61E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0~1</w:t>
            </w:r>
          </w:p>
        </w:tc>
        <w:tc>
          <w:tcPr>
            <w:tcW w:w="1020" w:type="dxa"/>
            <w:shd w:val="clear" w:color="000000" w:fill="FFFFFF"/>
            <w:noWrap/>
            <w:vAlign w:val="bottom"/>
            <w:hideMark/>
          </w:tcPr>
          <w:p w14:paraId="2E1A928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2~3</w:t>
            </w:r>
          </w:p>
        </w:tc>
        <w:tc>
          <w:tcPr>
            <w:tcW w:w="1020" w:type="dxa"/>
            <w:shd w:val="clear" w:color="000000" w:fill="FFFFFF"/>
            <w:noWrap/>
            <w:vAlign w:val="bottom"/>
            <w:hideMark/>
          </w:tcPr>
          <w:p w14:paraId="4C73A34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1~1</w:t>
            </w:r>
          </w:p>
        </w:tc>
        <w:tc>
          <w:tcPr>
            <w:tcW w:w="1020" w:type="dxa"/>
            <w:shd w:val="clear" w:color="000000" w:fill="FFFFFF"/>
            <w:noWrap/>
            <w:vAlign w:val="bottom"/>
            <w:hideMark/>
          </w:tcPr>
          <w:p w14:paraId="0B4AAB2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8</w:t>
            </w:r>
          </w:p>
        </w:tc>
        <w:tc>
          <w:tcPr>
            <w:tcW w:w="1020" w:type="dxa"/>
            <w:shd w:val="clear" w:color="000000" w:fill="FFFFFF"/>
            <w:noWrap/>
            <w:vAlign w:val="bottom"/>
            <w:hideMark/>
          </w:tcPr>
          <w:p w14:paraId="4A9526B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3.3~4.3</w:t>
            </w:r>
          </w:p>
        </w:tc>
      </w:tr>
      <w:tr w:rsidR="001A0AEB" w:rsidRPr="001A0AEB" w14:paraId="22F57199" w14:textId="77777777" w:rsidTr="007C3417">
        <w:trPr>
          <w:trHeight w:val="315"/>
          <w:jc w:val="center"/>
        </w:trPr>
        <w:tc>
          <w:tcPr>
            <w:tcW w:w="1395" w:type="dxa"/>
            <w:shd w:val="clear" w:color="000000" w:fill="FFFFFF"/>
            <w:noWrap/>
            <w:vAlign w:val="bottom"/>
            <w:hideMark/>
          </w:tcPr>
          <w:p w14:paraId="0822545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4CF5E8D3"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CL 70:9; CL 14:0_18:2_18:2_20:5</w:t>
            </w:r>
          </w:p>
        </w:tc>
        <w:tc>
          <w:tcPr>
            <w:tcW w:w="1019" w:type="dxa"/>
            <w:shd w:val="clear" w:color="000000" w:fill="FFFFFF"/>
            <w:noWrap/>
            <w:vAlign w:val="bottom"/>
            <w:hideMark/>
          </w:tcPr>
          <w:p w14:paraId="10F1C225"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25B1B09A"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2</w:t>
            </w:r>
          </w:p>
        </w:tc>
        <w:tc>
          <w:tcPr>
            <w:tcW w:w="1020" w:type="dxa"/>
            <w:shd w:val="clear" w:color="000000" w:fill="FFFFFF"/>
            <w:noWrap/>
            <w:vAlign w:val="bottom"/>
            <w:hideMark/>
          </w:tcPr>
          <w:p w14:paraId="2CD0CF66"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1</w:t>
            </w:r>
          </w:p>
        </w:tc>
        <w:tc>
          <w:tcPr>
            <w:tcW w:w="1020" w:type="dxa"/>
            <w:shd w:val="clear" w:color="000000" w:fill="FFFFFF"/>
            <w:noWrap/>
            <w:vAlign w:val="bottom"/>
            <w:hideMark/>
          </w:tcPr>
          <w:p w14:paraId="61B15285"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9</w:t>
            </w:r>
          </w:p>
        </w:tc>
        <w:tc>
          <w:tcPr>
            <w:tcW w:w="1020" w:type="dxa"/>
            <w:shd w:val="clear" w:color="000000" w:fill="FFFFFF"/>
            <w:noWrap/>
            <w:vAlign w:val="bottom"/>
            <w:hideMark/>
          </w:tcPr>
          <w:p w14:paraId="6AB7A9A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3.4</w:t>
            </w:r>
          </w:p>
        </w:tc>
      </w:tr>
      <w:tr w:rsidR="001A0AEB" w:rsidRPr="001A0AEB" w14:paraId="0A4DA8C2" w14:textId="77777777" w:rsidTr="007C3417">
        <w:trPr>
          <w:trHeight w:val="315"/>
          <w:jc w:val="center"/>
        </w:trPr>
        <w:tc>
          <w:tcPr>
            <w:tcW w:w="1395" w:type="dxa"/>
            <w:shd w:val="clear" w:color="000000" w:fill="FFFFFF"/>
            <w:noWrap/>
            <w:vAlign w:val="bottom"/>
            <w:hideMark/>
          </w:tcPr>
          <w:p w14:paraId="3D13B7F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4541B4A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80:14; CL 18:1_22:6_18:2_22:5</w:t>
            </w:r>
          </w:p>
        </w:tc>
        <w:tc>
          <w:tcPr>
            <w:tcW w:w="1019" w:type="dxa"/>
            <w:shd w:val="clear" w:color="000000" w:fill="FFFFFF"/>
            <w:noWrap/>
            <w:vAlign w:val="bottom"/>
            <w:hideMark/>
          </w:tcPr>
          <w:p w14:paraId="04BC7EA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4E539C8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78A94C1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1D93F7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c>
          <w:tcPr>
            <w:tcW w:w="1020" w:type="dxa"/>
            <w:shd w:val="clear" w:color="000000" w:fill="FFFFFF"/>
            <w:noWrap/>
            <w:vAlign w:val="bottom"/>
            <w:hideMark/>
          </w:tcPr>
          <w:p w14:paraId="5665612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3.4</w:t>
            </w:r>
          </w:p>
        </w:tc>
      </w:tr>
      <w:tr w:rsidR="001A0AEB" w:rsidRPr="001A0AEB" w14:paraId="0CDC2F3E" w14:textId="77777777" w:rsidTr="007C3417">
        <w:trPr>
          <w:trHeight w:val="315"/>
          <w:jc w:val="center"/>
        </w:trPr>
        <w:tc>
          <w:tcPr>
            <w:tcW w:w="1395" w:type="dxa"/>
            <w:shd w:val="clear" w:color="000000" w:fill="FFFFFF"/>
            <w:noWrap/>
            <w:vAlign w:val="bottom"/>
            <w:hideMark/>
          </w:tcPr>
          <w:p w14:paraId="604FD0C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3E12C92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76:10; CL 18:1_18:2_18:2_22:5</w:t>
            </w:r>
          </w:p>
        </w:tc>
        <w:tc>
          <w:tcPr>
            <w:tcW w:w="1019" w:type="dxa"/>
            <w:shd w:val="clear" w:color="000000" w:fill="FFFFFF"/>
            <w:noWrap/>
            <w:vAlign w:val="bottom"/>
            <w:hideMark/>
          </w:tcPr>
          <w:p w14:paraId="71BB76C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3FC9283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3193B3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A01C0B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10</w:t>
            </w:r>
          </w:p>
        </w:tc>
        <w:tc>
          <w:tcPr>
            <w:tcW w:w="1020" w:type="dxa"/>
            <w:shd w:val="clear" w:color="000000" w:fill="FFFFFF"/>
            <w:noWrap/>
            <w:vAlign w:val="bottom"/>
            <w:hideMark/>
          </w:tcPr>
          <w:p w14:paraId="504BF3F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3.5</w:t>
            </w:r>
          </w:p>
        </w:tc>
      </w:tr>
      <w:tr w:rsidR="001A0AEB" w:rsidRPr="001A0AEB" w14:paraId="3E1CB478" w14:textId="77777777" w:rsidTr="007C3417">
        <w:trPr>
          <w:trHeight w:val="315"/>
          <w:jc w:val="center"/>
        </w:trPr>
        <w:tc>
          <w:tcPr>
            <w:tcW w:w="1395" w:type="dxa"/>
            <w:shd w:val="clear" w:color="000000" w:fill="FFFFFF"/>
            <w:noWrap/>
            <w:vAlign w:val="bottom"/>
            <w:hideMark/>
          </w:tcPr>
          <w:p w14:paraId="760D1A7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7C460A3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80:15; CL 18:1_22:6_18:2_22:6</w:t>
            </w:r>
          </w:p>
        </w:tc>
        <w:tc>
          <w:tcPr>
            <w:tcW w:w="1019" w:type="dxa"/>
            <w:shd w:val="clear" w:color="000000" w:fill="FFFFFF"/>
            <w:noWrap/>
            <w:vAlign w:val="bottom"/>
            <w:hideMark/>
          </w:tcPr>
          <w:p w14:paraId="2603101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E8C0A4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3D7254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662659D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15</w:t>
            </w:r>
          </w:p>
        </w:tc>
        <w:tc>
          <w:tcPr>
            <w:tcW w:w="1020" w:type="dxa"/>
            <w:shd w:val="clear" w:color="000000" w:fill="FFFFFF"/>
            <w:noWrap/>
            <w:vAlign w:val="bottom"/>
            <w:hideMark/>
          </w:tcPr>
          <w:p w14:paraId="6852734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3.5</w:t>
            </w:r>
          </w:p>
        </w:tc>
      </w:tr>
      <w:tr w:rsidR="001A0AEB" w:rsidRPr="001A0AEB" w14:paraId="60B994CB" w14:textId="77777777" w:rsidTr="007C3417">
        <w:trPr>
          <w:trHeight w:val="315"/>
          <w:jc w:val="center"/>
        </w:trPr>
        <w:tc>
          <w:tcPr>
            <w:tcW w:w="1395" w:type="dxa"/>
            <w:shd w:val="clear" w:color="000000" w:fill="FFFFFF"/>
            <w:noWrap/>
            <w:vAlign w:val="bottom"/>
            <w:hideMark/>
          </w:tcPr>
          <w:p w14:paraId="6E44455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6146C2E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76:11; CL 18:1_18:2_18:2_22:6</w:t>
            </w:r>
          </w:p>
        </w:tc>
        <w:tc>
          <w:tcPr>
            <w:tcW w:w="1019" w:type="dxa"/>
            <w:shd w:val="clear" w:color="000000" w:fill="FFFFFF"/>
            <w:noWrap/>
            <w:vAlign w:val="bottom"/>
            <w:hideMark/>
          </w:tcPr>
          <w:p w14:paraId="72AF08E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3FF4831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256042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8EA8DE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11</w:t>
            </w:r>
          </w:p>
        </w:tc>
        <w:tc>
          <w:tcPr>
            <w:tcW w:w="1020" w:type="dxa"/>
            <w:shd w:val="clear" w:color="000000" w:fill="FFFFFF"/>
            <w:noWrap/>
            <w:vAlign w:val="bottom"/>
            <w:hideMark/>
          </w:tcPr>
          <w:p w14:paraId="3953D90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3.6</w:t>
            </w:r>
          </w:p>
        </w:tc>
      </w:tr>
      <w:tr w:rsidR="001A0AEB" w:rsidRPr="001A0AEB" w14:paraId="49931DF2" w14:textId="77777777" w:rsidTr="007C3417">
        <w:trPr>
          <w:trHeight w:val="315"/>
          <w:jc w:val="center"/>
        </w:trPr>
        <w:tc>
          <w:tcPr>
            <w:tcW w:w="1395" w:type="dxa"/>
            <w:shd w:val="clear" w:color="000000" w:fill="FFFFFF"/>
            <w:noWrap/>
            <w:vAlign w:val="bottom"/>
            <w:hideMark/>
          </w:tcPr>
          <w:p w14:paraId="4A8E12E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4A0974A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70:7; CL 16:1_18:2_18:2_18:2</w:t>
            </w:r>
          </w:p>
        </w:tc>
        <w:tc>
          <w:tcPr>
            <w:tcW w:w="1019" w:type="dxa"/>
            <w:shd w:val="clear" w:color="000000" w:fill="FFFFFF"/>
            <w:noWrap/>
            <w:vAlign w:val="bottom"/>
            <w:hideMark/>
          </w:tcPr>
          <w:p w14:paraId="67CDCDE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D61654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7C76EB0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7924032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7</w:t>
            </w:r>
          </w:p>
        </w:tc>
        <w:tc>
          <w:tcPr>
            <w:tcW w:w="1020" w:type="dxa"/>
            <w:shd w:val="clear" w:color="000000" w:fill="FFFFFF"/>
            <w:noWrap/>
            <w:vAlign w:val="bottom"/>
            <w:hideMark/>
          </w:tcPr>
          <w:p w14:paraId="759AAAB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3.7</w:t>
            </w:r>
          </w:p>
        </w:tc>
      </w:tr>
      <w:tr w:rsidR="001A0AEB" w:rsidRPr="001A0AEB" w14:paraId="4564CBBC" w14:textId="77777777" w:rsidTr="007C3417">
        <w:trPr>
          <w:trHeight w:val="315"/>
          <w:jc w:val="center"/>
        </w:trPr>
        <w:tc>
          <w:tcPr>
            <w:tcW w:w="1395" w:type="dxa"/>
            <w:shd w:val="clear" w:color="000000" w:fill="FFFFFF"/>
            <w:noWrap/>
            <w:vAlign w:val="bottom"/>
            <w:hideMark/>
          </w:tcPr>
          <w:p w14:paraId="2BF0981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2ACCDDA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72:7; CL 18:1_18:2_18:2_18:2</w:t>
            </w:r>
          </w:p>
        </w:tc>
        <w:tc>
          <w:tcPr>
            <w:tcW w:w="1019" w:type="dxa"/>
            <w:shd w:val="clear" w:color="000000" w:fill="FFFFFF"/>
            <w:noWrap/>
            <w:vAlign w:val="bottom"/>
            <w:hideMark/>
          </w:tcPr>
          <w:p w14:paraId="105F34F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2F7ED80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303202D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9A3055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7</w:t>
            </w:r>
          </w:p>
        </w:tc>
        <w:tc>
          <w:tcPr>
            <w:tcW w:w="1020" w:type="dxa"/>
            <w:shd w:val="clear" w:color="000000" w:fill="FFFFFF"/>
            <w:noWrap/>
            <w:vAlign w:val="bottom"/>
            <w:hideMark/>
          </w:tcPr>
          <w:p w14:paraId="4E0F8B6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3.7</w:t>
            </w:r>
          </w:p>
        </w:tc>
      </w:tr>
      <w:tr w:rsidR="001A0AEB" w:rsidRPr="001A0AEB" w14:paraId="6D10EF8B" w14:textId="77777777" w:rsidTr="007C3417">
        <w:trPr>
          <w:trHeight w:val="315"/>
          <w:jc w:val="center"/>
        </w:trPr>
        <w:tc>
          <w:tcPr>
            <w:tcW w:w="1395" w:type="dxa"/>
            <w:shd w:val="clear" w:color="000000" w:fill="FFFFFF"/>
            <w:noWrap/>
            <w:vAlign w:val="bottom"/>
            <w:hideMark/>
          </w:tcPr>
          <w:p w14:paraId="46E8BDCB"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6F5EB96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76:12</w:t>
            </w:r>
          </w:p>
        </w:tc>
        <w:tc>
          <w:tcPr>
            <w:tcW w:w="1019" w:type="dxa"/>
            <w:shd w:val="clear" w:color="000000" w:fill="FFFFFF"/>
            <w:noWrap/>
            <w:vAlign w:val="bottom"/>
            <w:hideMark/>
          </w:tcPr>
          <w:p w14:paraId="1FFBE31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1D448DA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2~3</w:t>
            </w:r>
          </w:p>
        </w:tc>
        <w:tc>
          <w:tcPr>
            <w:tcW w:w="1020" w:type="dxa"/>
            <w:shd w:val="clear" w:color="000000" w:fill="FFFFFF"/>
            <w:noWrap/>
            <w:vAlign w:val="bottom"/>
            <w:hideMark/>
          </w:tcPr>
          <w:p w14:paraId="69FB096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5EA45DB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12</w:t>
            </w:r>
          </w:p>
        </w:tc>
        <w:tc>
          <w:tcPr>
            <w:tcW w:w="1020" w:type="dxa"/>
            <w:shd w:val="clear" w:color="000000" w:fill="FFFFFF"/>
            <w:noWrap/>
            <w:vAlign w:val="bottom"/>
            <w:hideMark/>
          </w:tcPr>
          <w:p w14:paraId="62AB9F7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3.7~5.2</w:t>
            </w:r>
          </w:p>
        </w:tc>
      </w:tr>
      <w:tr w:rsidR="001A0AEB" w:rsidRPr="001A0AEB" w14:paraId="778401D4" w14:textId="77777777" w:rsidTr="007C3417">
        <w:trPr>
          <w:trHeight w:val="315"/>
          <w:jc w:val="center"/>
        </w:trPr>
        <w:tc>
          <w:tcPr>
            <w:tcW w:w="1395" w:type="dxa"/>
            <w:shd w:val="clear" w:color="000000" w:fill="FFFFFF"/>
            <w:noWrap/>
            <w:vAlign w:val="bottom"/>
            <w:hideMark/>
          </w:tcPr>
          <w:p w14:paraId="3DC28F7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113E28C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74:11; CL 18:2_18:2_18:3_20:4</w:t>
            </w:r>
          </w:p>
        </w:tc>
        <w:tc>
          <w:tcPr>
            <w:tcW w:w="1019" w:type="dxa"/>
            <w:shd w:val="clear" w:color="000000" w:fill="FFFFFF"/>
            <w:noWrap/>
            <w:vAlign w:val="bottom"/>
            <w:hideMark/>
          </w:tcPr>
          <w:p w14:paraId="18AE406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FE912B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B80073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59A2ACA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11</w:t>
            </w:r>
          </w:p>
        </w:tc>
        <w:tc>
          <w:tcPr>
            <w:tcW w:w="1020" w:type="dxa"/>
            <w:shd w:val="clear" w:color="000000" w:fill="FFFFFF"/>
            <w:noWrap/>
            <w:vAlign w:val="bottom"/>
            <w:hideMark/>
          </w:tcPr>
          <w:p w14:paraId="50C6D91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4.1</w:t>
            </w:r>
          </w:p>
        </w:tc>
      </w:tr>
      <w:tr w:rsidR="001A0AEB" w:rsidRPr="001A0AEB" w14:paraId="2958F9AA" w14:textId="77777777" w:rsidTr="007C3417">
        <w:trPr>
          <w:trHeight w:val="315"/>
          <w:jc w:val="center"/>
        </w:trPr>
        <w:tc>
          <w:tcPr>
            <w:tcW w:w="1395" w:type="dxa"/>
            <w:shd w:val="clear" w:color="000000" w:fill="FFFFFF"/>
            <w:noWrap/>
            <w:vAlign w:val="bottom"/>
            <w:hideMark/>
          </w:tcPr>
          <w:p w14:paraId="1E47091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0397B2C5"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76:13; CL 18:2_18:2_18:3_22:6</w:t>
            </w:r>
          </w:p>
        </w:tc>
        <w:tc>
          <w:tcPr>
            <w:tcW w:w="1019" w:type="dxa"/>
            <w:shd w:val="clear" w:color="000000" w:fill="FFFFFF"/>
            <w:noWrap/>
            <w:vAlign w:val="bottom"/>
            <w:hideMark/>
          </w:tcPr>
          <w:p w14:paraId="6DB1F1E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5E99150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31C9D5D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71E4AF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13</w:t>
            </w:r>
          </w:p>
        </w:tc>
        <w:tc>
          <w:tcPr>
            <w:tcW w:w="1020" w:type="dxa"/>
            <w:shd w:val="clear" w:color="000000" w:fill="FFFFFF"/>
            <w:noWrap/>
            <w:vAlign w:val="bottom"/>
            <w:hideMark/>
          </w:tcPr>
          <w:p w14:paraId="502EAABD"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4.3</w:t>
            </w:r>
          </w:p>
        </w:tc>
      </w:tr>
      <w:tr w:rsidR="001A0AEB" w:rsidRPr="001A0AEB" w14:paraId="2CD5E38D" w14:textId="77777777" w:rsidTr="007C3417">
        <w:trPr>
          <w:trHeight w:val="315"/>
          <w:jc w:val="center"/>
        </w:trPr>
        <w:tc>
          <w:tcPr>
            <w:tcW w:w="1395" w:type="dxa"/>
            <w:shd w:val="clear" w:color="000000" w:fill="FFFFFF"/>
            <w:noWrap/>
            <w:vAlign w:val="bottom"/>
            <w:hideMark/>
          </w:tcPr>
          <w:p w14:paraId="556EC2E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1581DF2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78:13; CL 18:2_20:3_18:2_22:6</w:t>
            </w:r>
          </w:p>
        </w:tc>
        <w:tc>
          <w:tcPr>
            <w:tcW w:w="1019" w:type="dxa"/>
            <w:shd w:val="clear" w:color="000000" w:fill="FFFFFF"/>
            <w:noWrap/>
            <w:vAlign w:val="bottom"/>
            <w:hideMark/>
          </w:tcPr>
          <w:p w14:paraId="325BB29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2DE29C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FF4E37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10C682C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13</w:t>
            </w:r>
          </w:p>
        </w:tc>
        <w:tc>
          <w:tcPr>
            <w:tcW w:w="1020" w:type="dxa"/>
            <w:shd w:val="clear" w:color="000000" w:fill="FFFFFF"/>
            <w:noWrap/>
            <w:vAlign w:val="bottom"/>
            <w:hideMark/>
          </w:tcPr>
          <w:p w14:paraId="2A94E30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4.3</w:t>
            </w:r>
          </w:p>
        </w:tc>
      </w:tr>
      <w:tr w:rsidR="001A0AEB" w:rsidRPr="001A0AEB" w14:paraId="1F384CE1" w14:textId="77777777" w:rsidTr="007C3417">
        <w:trPr>
          <w:trHeight w:val="315"/>
          <w:jc w:val="center"/>
        </w:trPr>
        <w:tc>
          <w:tcPr>
            <w:tcW w:w="1395" w:type="dxa"/>
            <w:shd w:val="clear" w:color="000000" w:fill="FFFFFF"/>
            <w:noWrap/>
            <w:vAlign w:val="bottom"/>
            <w:hideMark/>
          </w:tcPr>
          <w:p w14:paraId="24875C8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6E910BD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72:9; CL 18:2_18:2_18:2_18:3</w:t>
            </w:r>
          </w:p>
        </w:tc>
        <w:tc>
          <w:tcPr>
            <w:tcW w:w="1019" w:type="dxa"/>
            <w:shd w:val="clear" w:color="000000" w:fill="FFFFFF"/>
            <w:noWrap/>
            <w:vAlign w:val="bottom"/>
            <w:hideMark/>
          </w:tcPr>
          <w:p w14:paraId="4D812A9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6F4C1F9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56651FA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007B1E7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9</w:t>
            </w:r>
          </w:p>
        </w:tc>
        <w:tc>
          <w:tcPr>
            <w:tcW w:w="1020" w:type="dxa"/>
            <w:shd w:val="clear" w:color="000000" w:fill="FFFFFF"/>
            <w:noWrap/>
            <w:vAlign w:val="bottom"/>
            <w:hideMark/>
          </w:tcPr>
          <w:p w14:paraId="0E4C467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4.4</w:t>
            </w:r>
          </w:p>
        </w:tc>
      </w:tr>
      <w:tr w:rsidR="001A0AEB" w:rsidRPr="001A0AEB" w14:paraId="35BEB3A1" w14:textId="77777777" w:rsidTr="007C3417">
        <w:trPr>
          <w:trHeight w:val="315"/>
          <w:jc w:val="center"/>
        </w:trPr>
        <w:tc>
          <w:tcPr>
            <w:tcW w:w="1395" w:type="dxa"/>
            <w:shd w:val="clear" w:color="000000" w:fill="FFFFFF"/>
            <w:noWrap/>
            <w:vAlign w:val="bottom"/>
            <w:hideMark/>
          </w:tcPr>
          <w:p w14:paraId="4DEA063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4B328CD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74:9; CL 18:2_18:2_18:2_20:3</w:t>
            </w:r>
          </w:p>
        </w:tc>
        <w:tc>
          <w:tcPr>
            <w:tcW w:w="1019" w:type="dxa"/>
            <w:shd w:val="clear" w:color="000000" w:fill="FFFFFF"/>
            <w:noWrap/>
            <w:vAlign w:val="bottom"/>
            <w:hideMark/>
          </w:tcPr>
          <w:p w14:paraId="6D532D2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2AF787A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3</w:t>
            </w:r>
          </w:p>
        </w:tc>
        <w:tc>
          <w:tcPr>
            <w:tcW w:w="1020" w:type="dxa"/>
            <w:shd w:val="clear" w:color="000000" w:fill="FFFFFF"/>
            <w:noWrap/>
            <w:vAlign w:val="bottom"/>
            <w:hideMark/>
          </w:tcPr>
          <w:p w14:paraId="751C2041"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w:t>
            </w:r>
          </w:p>
        </w:tc>
        <w:tc>
          <w:tcPr>
            <w:tcW w:w="1020" w:type="dxa"/>
            <w:shd w:val="clear" w:color="000000" w:fill="FFFFFF"/>
            <w:noWrap/>
            <w:vAlign w:val="bottom"/>
            <w:hideMark/>
          </w:tcPr>
          <w:p w14:paraId="530E50D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9</w:t>
            </w:r>
          </w:p>
        </w:tc>
        <w:tc>
          <w:tcPr>
            <w:tcW w:w="1020" w:type="dxa"/>
            <w:shd w:val="clear" w:color="000000" w:fill="FFFFFF"/>
            <w:noWrap/>
            <w:vAlign w:val="bottom"/>
            <w:hideMark/>
          </w:tcPr>
          <w:p w14:paraId="6740A31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4.4</w:t>
            </w:r>
          </w:p>
        </w:tc>
      </w:tr>
      <w:tr w:rsidR="001A0AEB" w:rsidRPr="001A0AEB" w14:paraId="119CF09B" w14:textId="77777777" w:rsidTr="007C3417">
        <w:trPr>
          <w:trHeight w:val="315"/>
          <w:jc w:val="center"/>
        </w:trPr>
        <w:tc>
          <w:tcPr>
            <w:tcW w:w="1395" w:type="dxa"/>
            <w:shd w:val="clear" w:color="000000" w:fill="FFFFFF"/>
            <w:noWrap/>
            <w:vAlign w:val="bottom"/>
            <w:hideMark/>
          </w:tcPr>
          <w:p w14:paraId="6FFDF96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21CFACD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78:14; CL 18:2_20:4_18:2_22:6</w:t>
            </w:r>
          </w:p>
        </w:tc>
        <w:tc>
          <w:tcPr>
            <w:tcW w:w="1019" w:type="dxa"/>
            <w:shd w:val="clear" w:color="000000" w:fill="FFFFFF"/>
            <w:noWrap/>
            <w:vAlign w:val="bottom"/>
            <w:hideMark/>
          </w:tcPr>
          <w:p w14:paraId="3725E30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43839594"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2A0E294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7C5272D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14</w:t>
            </w:r>
          </w:p>
        </w:tc>
        <w:tc>
          <w:tcPr>
            <w:tcW w:w="1020" w:type="dxa"/>
            <w:shd w:val="clear" w:color="000000" w:fill="FFFFFF"/>
            <w:noWrap/>
            <w:vAlign w:val="bottom"/>
            <w:hideMark/>
          </w:tcPr>
          <w:p w14:paraId="020B969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4.4</w:t>
            </w:r>
          </w:p>
        </w:tc>
      </w:tr>
      <w:tr w:rsidR="001A0AEB" w:rsidRPr="001A0AEB" w14:paraId="2D3C1554" w14:textId="77777777" w:rsidTr="007C3417">
        <w:trPr>
          <w:trHeight w:val="315"/>
          <w:jc w:val="center"/>
        </w:trPr>
        <w:tc>
          <w:tcPr>
            <w:tcW w:w="1395" w:type="dxa"/>
            <w:shd w:val="clear" w:color="000000" w:fill="FFFFFF"/>
            <w:noWrap/>
            <w:vAlign w:val="bottom"/>
            <w:hideMark/>
          </w:tcPr>
          <w:p w14:paraId="4CC7244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3B61169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78:15; CL 18:2_18:2_20:5_22:6</w:t>
            </w:r>
          </w:p>
        </w:tc>
        <w:tc>
          <w:tcPr>
            <w:tcW w:w="1019" w:type="dxa"/>
            <w:shd w:val="clear" w:color="000000" w:fill="FFFFFF"/>
            <w:noWrap/>
            <w:vAlign w:val="bottom"/>
            <w:hideMark/>
          </w:tcPr>
          <w:p w14:paraId="16ACDE26"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00D3273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3F94CA97"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4A2CD9A0"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15</w:t>
            </w:r>
          </w:p>
        </w:tc>
        <w:tc>
          <w:tcPr>
            <w:tcW w:w="1020" w:type="dxa"/>
            <w:shd w:val="clear" w:color="000000" w:fill="FFFFFF"/>
            <w:noWrap/>
            <w:vAlign w:val="bottom"/>
            <w:hideMark/>
          </w:tcPr>
          <w:p w14:paraId="35A59B1A"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4.5</w:t>
            </w:r>
          </w:p>
        </w:tc>
      </w:tr>
      <w:tr w:rsidR="001A0AEB" w:rsidRPr="001A0AEB" w14:paraId="4CB7A4A6" w14:textId="77777777" w:rsidTr="007C3417">
        <w:trPr>
          <w:trHeight w:val="315"/>
          <w:jc w:val="center"/>
        </w:trPr>
        <w:tc>
          <w:tcPr>
            <w:tcW w:w="1395" w:type="dxa"/>
            <w:shd w:val="clear" w:color="000000" w:fill="FFFFFF"/>
            <w:noWrap/>
            <w:vAlign w:val="bottom"/>
            <w:hideMark/>
          </w:tcPr>
          <w:p w14:paraId="750B0C08"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6CCD4BD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CL 80:16; CL 18:2_22:6_18:2_22:6</w:t>
            </w:r>
          </w:p>
        </w:tc>
        <w:tc>
          <w:tcPr>
            <w:tcW w:w="1019" w:type="dxa"/>
            <w:shd w:val="clear" w:color="000000" w:fill="FFFFFF"/>
            <w:noWrap/>
            <w:vAlign w:val="bottom"/>
            <w:hideMark/>
          </w:tcPr>
          <w:p w14:paraId="1AE3C5AF"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2F239C2C"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42B1669"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2</w:t>
            </w:r>
          </w:p>
        </w:tc>
        <w:tc>
          <w:tcPr>
            <w:tcW w:w="1020" w:type="dxa"/>
            <w:shd w:val="clear" w:color="000000" w:fill="FFFFFF"/>
            <w:noWrap/>
            <w:vAlign w:val="bottom"/>
            <w:hideMark/>
          </w:tcPr>
          <w:p w14:paraId="04076622"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16</w:t>
            </w:r>
          </w:p>
        </w:tc>
        <w:tc>
          <w:tcPr>
            <w:tcW w:w="1020" w:type="dxa"/>
            <w:shd w:val="clear" w:color="000000" w:fill="FFFFFF"/>
            <w:noWrap/>
            <w:vAlign w:val="bottom"/>
            <w:hideMark/>
          </w:tcPr>
          <w:p w14:paraId="2AE5CB5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4.6</w:t>
            </w:r>
          </w:p>
        </w:tc>
      </w:tr>
      <w:tr w:rsidR="001A0AEB" w:rsidRPr="001A0AEB" w14:paraId="51EA8CF6" w14:textId="77777777" w:rsidTr="007C3417">
        <w:trPr>
          <w:trHeight w:val="315"/>
          <w:jc w:val="center"/>
        </w:trPr>
        <w:tc>
          <w:tcPr>
            <w:tcW w:w="1395" w:type="dxa"/>
            <w:shd w:val="clear" w:color="000000" w:fill="FFFFFF"/>
            <w:noWrap/>
            <w:vAlign w:val="bottom"/>
            <w:hideMark/>
          </w:tcPr>
          <w:p w14:paraId="3C34436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Mature CL</w:t>
            </w:r>
          </w:p>
        </w:tc>
        <w:tc>
          <w:tcPr>
            <w:tcW w:w="2740" w:type="dxa"/>
            <w:shd w:val="clear" w:color="000000" w:fill="FFFFFF"/>
            <w:noWrap/>
            <w:vAlign w:val="bottom"/>
            <w:hideMark/>
          </w:tcPr>
          <w:p w14:paraId="2D1DDD54"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CL 72:8; CL 18:2_18:2_18:2_18:2</w:t>
            </w:r>
          </w:p>
        </w:tc>
        <w:tc>
          <w:tcPr>
            <w:tcW w:w="1019" w:type="dxa"/>
            <w:shd w:val="clear" w:color="000000" w:fill="FFFFFF"/>
            <w:noWrap/>
            <w:vAlign w:val="bottom"/>
            <w:hideMark/>
          </w:tcPr>
          <w:p w14:paraId="6DC0B023"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0</w:t>
            </w:r>
          </w:p>
        </w:tc>
        <w:tc>
          <w:tcPr>
            <w:tcW w:w="1020" w:type="dxa"/>
            <w:shd w:val="clear" w:color="000000" w:fill="FFFFFF"/>
            <w:noWrap/>
            <w:vAlign w:val="bottom"/>
            <w:hideMark/>
          </w:tcPr>
          <w:p w14:paraId="143219A4"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4</w:t>
            </w:r>
          </w:p>
        </w:tc>
        <w:tc>
          <w:tcPr>
            <w:tcW w:w="1020" w:type="dxa"/>
            <w:shd w:val="clear" w:color="000000" w:fill="FFFFFF"/>
            <w:noWrap/>
            <w:vAlign w:val="bottom"/>
            <w:hideMark/>
          </w:tcPr>
          <w:p w14:paraId="610E63D8"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0</w:t>
            </w:r>
          </w:p>
        </w:tc>
        <w:tc>
          <w:tcPr>
            <w:tcW w:w="1020" w:type="dxa"/>
            <w:shd w:val="clear" w:color="000000" w:fill="FFFFFF"/>
            <w:noWrap/>
            <w:vAlign w:val="bottom"/>
            <w:hideMark/>
          </w:tcPr>
          <w:p w14:paraId="00194950" w14:textId="77777777" w:rsidR="001A0AEB" w:rsidRPr="00BA0CBC" w:rsidRDefault="001A0AEB" w:rsidP="00BA0CBC">
            <w:pPr>
              <w:widowControl/>
              <w:spacing w:after="0" w:line="240" w:lineRule="auto"/>
              <w:rPr>
                <w:rFonts w:ascii="Arial" w:eastAsia="Times New Roman" w:hAnsi="Arial" w:cs="Arial"/>
                <w:kern w:val="0"/>
                <w:sz w:val="16"/>
                <w:szCs w:val="16"/>
                <w14:ligatures w14:val="none"/>
              </w:rPr>
            </w:pPr>
            <w:r w:rsidRPr="00BA0CBC">
              <w:rPr>
                <w:rFonts w:ascii="Arial" w:eastAsia="Times New Roman" w:hAnsi="Arial" w:cs="Arial"/>
                <w:kern w:val="0"/>
                <w:sz w:val="16"/>
                <w:szCs w:val="16"/>
                <w14:ligatures w14:val="none"/>
              </w:rPr>
              <w:t>8</w:t>
            </w:r>
          </w:p>
        </w:tc>
        <w:tc>
          <w:tcPr>
            <w:tcW w:w="1020" w:type="dxa"/>
            <w:shd w:val="clear" w:color="000000" w:fill="FFFFFF"/>
            <w:noWrap/>
            <w:vAlign w:val="bottom"/>
            <w:hideMark/>
          </w:tcPr>
          <w:p w14:paraId="651E2E7E" w14:textId="77777777" w:rsidR="001A0AEB" w:rsidRPr="00BA0CBC" w:rsidRDefault="001A0AEB" w:rsidP="00BA0CBC">
            <w:pPr>
              <w:widowControl/>
              <w:spacing w:after="0" w:line="240" w:lineRule="auto"/>
              <w:rPr>
                <w:rFonts w:ascii="Arial" w:eastAsia="Times New Roman" w:hAnsi="Arial" w:cs="Arial"/>
                <w:color w:val="000000"/>
                <w:kern w:val="0"/>
                <w:sz w:val="16"/>
                <w:szCs w:val="16"/>
                <w14:ligatures w14:val="none"/>
              </w:rPr>
            </w:pPr>
            <w:r w:rsidRPr="00BA0CBC">
              <w:rPr>
                <w:rFonts w:ascii="Arial" w:eastAsia="Times New Roman" w:hAnsi="Arial" w:cs="Arial"/>
                <w:color w:val="000000"/>
                <w:kern w:val="0"/>
                <w:sz w:val="16"/>
                <w:szCs w:val="16"/>
                <w14:ligatures w14:val="none"/>
              </w:rPr>
              <w:t>4.8</w:t>
            </w:r>
          </w:p>
        </w:tc>
      </w:tr>
    </w:tbl>
    <w:p w14:paraId="2296D790" w14:textId="77777777" w:rsidR="007C3B2D" w:rsidRPr="007C3B2D" w:rsidRDefault="007C3B2D" w:rsidP="007C3B2D">
      <w:pPr>
        <w:widowControl/>
        <w:rPr>
          <w:rFonts w:ascii="Arial" w:eastAsia="DengXian" w:hAnsi="Arial" w:cs="Arial"/>
          <w:b/>
          <w:bCs/>
          <w:szCs w:val="22"/>
        </w:rPr>
      </w:pPr>
    </w:p>
    <w:p w14:paraId="70C0150A" w14:textId="77777777" w:rsidR="000F3613" w:rsidRDefault="007C3B2D" w:rsidP="002D287D">
      <w:pPr>
        <w:widowControl/>
        <w:rPr>
          <w:rFonts w:ascii="Arial" w:eastAsia="DengXian" w:hAnsi="Arial" w:cs="Arial"/>
          <w:b/>
          <w:bCs/>
          <w:szCs w:val="22"/>
        </w:rPr>
      </w:pPr>
      <w:r w:rsidRPr="002D287D">
        <w:rPr>
          <w:rFonts w:ascii="Arial" w:eastAsia="DengXian" w:hAnsi="Arial" w:cs="Arial"/>
          <w:b/>
          <w:bCs/>
          <w:szCs w:val="22"/>
        </w:rPr>
        <w:br w:type="page"/>
      </w:r>
    </w:p>
    <w:p w14:paraId="3B4F1C8C" w14:textId="31CCA011" w:rsidR="000F3613" w:rsidRDefault="000F3613" w:rsidP="000F3613">
      <w:pPr>
        <w:widowControl/>
        <w:rPr>
          <w:rFonts w:ascii="Arial" w:eastAsia="DengXian" w:hAnsi="Arial" w:cs="Arial"/>
          <w:szCs w:val="22"/>
        </w:rPr>
      </w:pPr>
      <w:r w:rsidRPr="00A32AD8">
        <w:rPr>
          <w:rFonts w:ascii="Arial" w:eastAsia="DengXian" w:hAnsi="Arial" w:cs="Arial"/>
          <w:b/>
          <w:bCs/>
          <w:szCs w:val="22"/>
        </w:rPr>
        <w:lastRenderedPageBreak/>
        <w:t>Supplementary</w:t>
      </w:r>
      <w:r w:rsidRPr="007C3B2D">
        <w:rPr>
          <w:rFonts w:ascii="Arial" w:eastAsia="DengXian" w:hAnsi="Arial" w:cs="Arial"/>
          <w:b/>
          <w:bCs/>
          <w:szCs w:val="22"/>
        </w:rPr>
        <w:t xml:space="preserve"> </w:t>
      </w:r>
      <w:r>
        <w:rPr>
          <w:rFonts w:ascii="Arial" w:eastAsia="DengXian" w:hAnsi="Arial" w:cs="Arial"/>
          <w:b/>
          <w:bCs/>
          <w:szCs w:val="22"/>
        </w:rPr>
        <w:t>Table</w:t>
      </w:r>
      <w:r w:rsidRPr="007C3B2D">
        <w:rPr>
          <w:rFonts w:ascii="Arial" w:eastAsia="DengXian" w:hAnsi="Arial" w:cs="Arial"/>
          <w:b/>
          <w:bCs/>
          <w:szCs w:val="22"/>
        </w:rPr>
        <w:t xml:space="preserve"> </w:t>
      </w:r>
      <w:r w:rsidR="00222CC2">
        <w:rPr>
          <w:rFonts w:ascii="Arial" w:eastAsia="DengXian" w:hAnsi="Arial" w:cs="Arial"/>
          <w:b/>
          <w:bCs/>
          <w:szCs w:val="22"/>
        </w:rPr>
        <w:t>3</w:t>
      </w:r>
      <w:r w:rsidRPr="007C3B2D">
        <w:rPr>
          <w:rFonts w:ascii="Arial" w:eastAsia="DengXian" w:hAnsi="Arial" w:cs="Arial"/>
          <w:szCs w:val="22"/>
        </w:rPr>
        <w:t xml:space="preserve">. </w:t>
      </w:r>
      <w:r>
        <w:rPr>
          <w:rFonts w:ascii="Arial" w:eastAsia="DengXian" w:hAnsi="Arial" w:cs="Arial"/>
          <w:szCs w:val="22"/>
        </w:rPr>
        <w:t xml:space="preserve">Individual animal metadata used in the aging mouse metabolome atlas.  </w:t>
      </w:r>
    </w:p>
    <w:tbl>
      <w:tblPr>
        <w:tblW w:w="9535" w:type="dxa"/>
        <w:tblBorders>
          <w:top w:val="single" w:sz="4" w:space="0" w:color="auto"/>
          <w:bottom w:val="single" w:sz="4" w:space="0" w:color="auto"/>
          <w:insideH w:val="single" w:sz="4" w:space="0" w:color="auto"/>
        </w:tblBorders>
        <w:tblLook w:val="04A0" w:firstRow="1" w:lastRow="0" w:firstColumn="1" w:lastColumn="0" w:noHBand="0" w:noVBand="1"/>
      </w:tblPr>
      <w:tblGrid>
        <w:gridCol w:w="805"/>
        <w:gridCol w:w="1080"/>
        <w:gridCol w:w="1260"/>
        <w:gridCol w:w="1260"/>
        <w:gridCol w:w="1440"/>
        <w:gridCol w:w="990"/>
        <w:gridCol w:w="1440"/>
        <w:gridCol w:w="1260"/>
      </w:tblGrid>
      <w:tr w:rsidR="000F3613" w:rsidRPr="00FA450A" w14:paraId="72A83489" w14:textId="77777777" w:rsidTr="007C3417">
        <w:trPr>
          <w:trHeight w:val="510"/>
        </w:trPr>
        <w:tc>
          <w:tcPr>
            <w:tcW w:w="805" w:type="dxa"/>
            <w:vAlign w:val="center"/>
            <w:hideMark/>
          </w:tcPr>
          <w:p w14:paraId="6506F502"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ID</w:t>
            </w:r>
          </w:p>
        </w:tc>
        <w:tc>
          <w:tcPr>
            <w:tcW w:w="1080" w:type="dxa"/>
            <w:vAlign w:val="center"/>
            <w:hideMark/>
          </w:tcPr>
          <w:p w14:paraId="56F238DF"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Animal ID</w:t>
            </w:r>
          </w:p>
        </w:tc>
        <w:tc>
          <w:tcPr>
            <w:tcW w:w="1260" w:type="dxa"/>
            <w:vAlign w:val="center"/>
            <w:hideMark/>
          </w:tcPr>
          <w:p w14:paraId="257CB97A"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sidRPr="00FA450A">
              <w:rPr>
                <w:rFonts w:ascii="Arial" w:eastAsia="Times New Roman" w:hAnsi="Arial" w:cs="Arial"/>
                <w:b/>
                <w:bCs/>
                <w:color w:val="000000"/>
                <w:kern w:val="0"/>
                <w:sz w:val="20"/>
                <w:szCs w:val="20"/>
                <w14:ligatures w14:val="none"/>
              </w:rPr>
              <w:t>Body Weight (g)</w:t>
            </w:r>
          </w:p>
        </w:tc>
        <w:tc>
          <w:tcPr>
            <w:tcW w:w="1260" w:type="dxa"/>
            <w:vAlign w:val="center"/>
            <w:hideMark/>
          </w:tcPr>
          <w:p w14:paraId="3CE43777"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sidRPr="00FA450A">
              <w:rPr>
                <w:rFonts w:ascii="Arial" w:eastAsia="Times New Roman" w:hAnsi="Arial" w:cs="Arial"/>
                <w:b/>
                <w:bCs/>
                <w:color w:val="000000"/>
                <w:kern w:val="0"/>
                <w:sz w:val="20"/>
                <w:szCs w:val="20"/>
                <w14:ligatures w14:val="none"/>
              </w:rPr>
              <w:t>Genotype</w:t>
            </w:r>
          </w:p>
        </w:tc>
        <w:tc>
          <w:tcPr>
            <w:tcW w:w="1440" w:type="dxa"/>
            <w:vAlign w:val="center"/>
            <w:hideMark/>
          </w:tcPr>
          <w:p w14:paraId="1A30A846"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Genetic Background</w:t>
            </w:r>
          </w:p>
        </w:tc>
        <w:tc>
          <w:tcPr>
            <w:tcW w:w="990" w:type="dxa"/>
            <w:vAlign w:val="center"/>
            <w:hideMark/>
          </w:tcPr>
          <w:p w14:paraId="57B44950"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sidRPr="00FA450A">
              <w:rPr>
                <w:rFonts w:ascii="Arial" w:eastAsia="Times New Roman" w:hAnsi="Arial" w:cs="Arial"/>
                <w:b/>
                <w:bCs/>
                <w:color w:val="000000"/>
                <w:kern w:val="0"/>
                <w:sz w:val="20"/>
                <w:szCs w:val="20"/>
                <w14:ligatures w14:val="none"/>
              </w:rPr>
              <w:t>Sex</w:t>
            </w:r>
          </w:p>
        </w:tc>
        <w:tc>
          <w:tcPr>
            <w:tcW w:w="1440" w:type="dxa"/>
            <w:vAlign w:val="center"/>
            <w:hideMark/>
          </w:tcPr>
          <w:p w14:paraId="3A6D71A2"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sidRPr="00FA450A">
              <w:rPr>
                <w:rFonts w:ascii="Arial" w:eastAsia="Times New Roman" w:hAnsi="Arial" w:cs="Arial"/>
                <w:b/>
                <w:bCs/>
                <w:color w:val="000000"/>
                <w:kern w:val="0"/>
                <w:sz w:val="20"/>
                <w:szCs w:val="20"/>
                <w14:ligatures w14:val="none"/>
              </w:rPr>
              <w:t>Age</w:t>
            </w:r>
          </w:p>
        </w:tc>
        <w:tc>
          <w:tcPr>
            <w:tcW w:w="1260" w:type="dxa"/>
            <w:vAlign w:val="center"/>
            <w:hideMark/>
          </w:tcPr>
          <w:p w14:paraId="13AD1917" w14:textId="77777777" w:rsidR="000F3613" w:rsidRPr="00FA450A" w:rsidRDefault="000F3613" w:rsidP="00FD3D96">
            <w:pPr>
              <w:widowControl/>
              <w:spacing w:after="0" w:line="240" w:lineRule="auto"/>
              <w:jc w:val="center"/>
              <w:rPr>
                <w:rFonts w:ascii="Arial" w:eastAsia="Times New Roman" w:hAnsi="Arial" w:cs="Arial"/>
                <w:b/>
                <w:bCs/>
                <w:color w:val="000000"/>
                <w:kern w:val="0"/>
                <w:sz w:val="20"/>
                <w:szCs w:val="20"/>
                <w14:ligatures w14:val="none"/>
              </w:rPr>
            </w:pPr>
            <w:r w:rsidRPr="00FA450A">
              <w:rPr>
                <w:rFonts w:ascii="Arial" w:eastAsia="Times New Roman" w:hAnsi="Arial" w:cs="Arial"/>
                <w:b/>
                <w:bCs/>
                <w:color w:val="000000"/>
                <w:kern w:val="0"/>
                <w:sz w:val="20"/>
                <w:szCs w:val="20"/>
                <w14:ligatures w14:val="none"/>
              </w:rPr>
              <w:t>Collection Date</w:t>
            </w:r>
          </w:p>
        </w:tc>
      </w:tr>
      <w:tr w:rsidR="000F3613" w:rsidRPr="00FA450A" w14:paraId="03E54E69" w14:textId="77777777" w:rsidTr="007C3417">
        <w:trPr>
          <w:trHeight w:val="300"/>
        </w:trPr>
        <w:tc>
          <w:tcPr>
            <w:tcW w:w="805" w:type="dxa"/>
            <w:vAlign w:val="center"/>
            <w:hideMark/>
          </w:tcPr>
          <w:p w14:paraId="39F459E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w:t>
            </w:r>
          </w:p>
        </w:tc>
        <w:tc>
          <w:tcPr>
            <w:tcW w:w="1080" w:type="dxa"/>
            <w:noWrap/>
            <w:vAlign w:val="bottom"/>
            <w:hideMark/>
          </w:tcPr>
          <w:p w14:paraId="6E2A407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63434</w:t>
            </w:r>
          </w:p>
        </w:tc>
        <w:tc>
          <w:tcPr>
            <w:tcW w:w="1260" w:type="dxa"/>
            <w:vAlign w:val="center"/>
            <w:hideMark/>
          </w:tcPr>
          <w:p w14:paraId="65F73878"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44.67</w:t>
            </w:r>
          </w:p>
        </w:tc>
        <w:tc>
          <w:tcPr>
            <w:tcW w:w="1260" w:type="dxa"/>
            <w:noWrap/>
            <w:vAlign w:val="bottom"/>
            <w:hideMark/>
          </w:tcPr>
          <w:p w14:paraId="583E328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525443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61B64C9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29A5248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93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F78446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46C984F9" w14:textId="77777777" w:rsidTr="007C3417">
        <w:trPr>
          <w:trHeight w:val="300"/>
        </w:trPr>
        <w:tc>
          <w:tcPr>
            <w:tcW w:w="805" w:type="dxa"/>
            <w:vAlign w:val="center"/>
            <w:hideMark/>
          </w:tcPr>
          <w:p w14:paraId="0EFDB29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w:t>
            </w:r>
          </w:p>
        </w:tc>
        <w:tc>
          <w:tcPr>
            <w:tcW w:w="1080" w:type="dxa"/>
            <w:noWrap/>
            <w:vAlign w:val="bottom"/>
            <w:hideMark/>
          </w:tcPr>
          <w:p w14:paraId="35B91749"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63435</w:t>
            </w:r>
          </w:p>
        </w:tc>
        <w:tc>
          <w:tcPr>
            <w:tcW w:w="1260" w:type="dxa"/>
            <w:vAlign w:val="center"/>
            <w:hideMark/>
          </w:tcPr>
          <w:p w14:paraId="18BF097D"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71.23</w:t>
            </w:r>
          </w:p>
        </w:tc>
        <w:tc>
          <w:tcPr>
            <w:tcW w:w="1260" w:type="dxa"/>
            <w:noWrap/>
            <w:vAlign w:val="bottom"/>
            <w:hideMark/>
          </w:tcPr>
          <w:p w14:paraId="73DBBC3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FCFEEC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77084B0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1433BD6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93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1FF64BE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168C2141" w14:textId="77777777" w:rsidTr="007C3417">
        <w:trPr>
          <w:trHeight w:val="300"/>
        </w:trPr>
        <w:tc>
          <w:tcPr>
            <w:tcW w:w="805" w:type="dxa"/>
            <w:vAlign w:val="center"/>
            <w:hideMark/>
          </w:tcPr>
          <w:p w14:paraId="3BFF31E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w:t>
            </w:r>
          </w:p>
        </w:tc>
        <w:tc>
          <w:tcPr>
            <w:tcW w:w="1080" w:type="dxa"/>
            <w:noWrap/>
            <w:vAlign w:val="bottom"/>
            <w:hideMark/>
          </w:tcPr>
          <w:p w14:paraId="482B396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63622</w:t>
            </w:r>
          </w:p>
        </w:tc>
        <w:tc>
          <w:tcPr>
            <w:tcW w:w="1260" w:type="dxa"/>
            <w:vAlign w:val="center"/>
            <w:hideMark/>
          </w:tcPr>
          <w:p w14:paraId="3D45D1E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47.03</w:t>
            </w:r>
          </w:p>
        </w:tc>
        <w:tc>
          <w:tcPr>
            <w:tcW w:w="1260" w:type="dxa"/>
            <w:noWrap/>
            <w:vAlign w:val="bottom"/>
            <w:hideMark/>
          </w:tcPr>
          <w:p w14:paraId="3A92483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18E9096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3F1B4AD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1513662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2442177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28CF7B25" w14:textId="77777777" w:rsidTr="007C3417">
        <w:trPr>
          <w:trHeight w:val="300"/>
        </w:trPr>
        <w:tc>
          <w:tcPr>
            <w:tcW w:w="805" w:type="dxa"/>
            <w:vAlign w:val="center"/>
            <w:hideMark/>
          </w:tcPr>
          <w:p w14:paraId="18E4845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4</w:t>
            </w:r>
          </w:p>
        </w:tc>
        <w:tc>
          <w:tcPr>
            <w:tcW w:w="1080" w:type="dxa"/>
            <w:noWrap/>
            <w:vAlign w:val="bottom"/>
            <w:hideMark/>
          </w:tcPr>
          <w:p w14:paraId="11B5F39F"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63614</w:t>
            </w:r>
          </w:p>
        </w:tc>
        <w:tc>
          <w:tcPr>
            <w:tcW w:w="1260" w:type="dxa"/>
            <w:vAlign w:val="center"/>
            <w:hideMark/>
          </w:tcPr>
          <w:p w14:paraId="0C4FD17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54.54</w:t>
            </w:r>
          </w:p>
        </w:tc>
        <w:tc>
          <w:tcPr>
            <w:tcW w:w="1260" w:type="dxa"/>
            <w:noWrap/>
            <w:vAlign w:val="bottom"/>
            <w:hideMark/>
          </w:tcPr>
          <w:p w14:paraId="6D23664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02174D1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52F4638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049A665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256037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78DC000D" w14:textId="77777777" w:rsidTr="007C3417">
        <w:trPr>
          <w:trHeight w:val="300"/>
        </w:trPr>
        <w:tc>
          <w:tcPr>
            <w:tcW w:w="805" w:type="dxa"/>
            <w:vAlign w:val="center"/>
            <w:hideMark/>
          </w:tcPr>
          <w:p w14:paraId="3AB3F38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5</w:t>
            </w:r>
          </w:p>
        </w:tc>
        <w:tc>
          <w:tcPr>
            <w:tcW w:w="1080" w:type="dxa"/>
            <w:noWrap/>
            <w:vAlign w:val="bottom"/>
            <w:hideMark/>
          </w:tcPr>
          <w:p w14:paraId="2492B858"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63615</w:t>
            </w:r>
          </w:p>
        </w:tc>
        <w:tc>
          <w:tcPr>
            <w:tcW w:w="1260" w:type="dxa"/>
            <w:vAlign w:val="center"/>
            <w:hideMark/>
          </w:tcPr>
          <w:p w14:paraId="2BB6DF30"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58.27</w:t>
            </w:r>
          </w:p>
        </w:tc>
        <w:tc>
          <w:tcPr>
            <w:tcW w:w="1260" w:type="dxa"/>
            <w:noWrap/>
            <w:vAlign w:val="bottom"/>
            <w:hideMark/>
          </w:tcPr>
          <w:p w14:paraId="219CF86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1DF2313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6F57658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06DF7FC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4735DFE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6F955D59" w14:textId="77777777" w:rsidTr="007C3417">
        <w:trPr>
          <w:trHeight w:val="300"/>
        </w:trPr>
        <w:tc>
          <w:tcPr>
            <w:tcW w:w="805" w:type="dxa"/>
            <w:vAlign w:val="center"/>
            <w:hideMark/>
          </w:tcPr>
          <w:p w14:paraId="2AFAF01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6</w:t>
            </w:r>
          </w:p>
        </w:tc>
        <w:tc>
          <w:tcPr>
            <w:tcW w:w="1080" w:type="dxa"/>
            <w:noWrap/>
            <w:vAlign w:val="bottom"/>
            <w:hideMark/>
          </w:tcPr>
          <w:p w14:paraId="77D904C1"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63694</w:t>
            </w:r>
          </w:p>
        </w:tc>
        <w:tc>
          <w:tcPr>
            <w:tcW w:w="1260" w:type="dxa"/>
            <w:vAlign w:val="center"/>
            <w:hideMark/>
          </w:tcPr>
          <w:p w14:paraId="5B9869F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42.24</w:t>
            </w:r>
          </w:p>
        </w:tc>
        <w:tc>
          <w:tcPr>
            <w:tcW w:w="1260" w:type="dxa"/>
            <w:noWrap/>
            <w:vAlign w:val="bottom"/>
            <w:hideMark/>
          </w:tcPr>
          <w:p w14:paraId="0126A46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27E555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039DCF5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582819E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90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15761F2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71034828" w14:textId="77777777" w:rsidTr="007C3417">
        <w:trPr>
          <w:trHeight w:val="300"/>
        </w:trPr>
        <w:tc>
          <w:tcPr>
            <w:tcW w:w="805" w:type="dxa"/>
            <w:vAlign w:val="center"/>
            <w:hideMark/>
          </w:tcPr>
          <w:p w14:paraId="502B252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7</w:t>
            </w:r>
          </w:p>
        </w:tc>
        <w:tc>
          <w:tcPr>
            <w:tcW w:w="1080" w:type="dxa"/>
            <w:noWrap/>
            <w:vAlign w:val="bottom"/>
            <w:hideMark/>
          </w:tcPr>
          <w:p w14:paraId="223D32E5"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63696</w:t>
            </w:r>
          </w:p>
        </w:tc>
        <w:tc>
          <w:tcPr>
            <w:tcW w:w="1260" w:type="dxa"/>
            <w:vAlign w:val="center"/>
            <w:hideMark/>
          </w:tcPr>
          <w:p w14:paraId="20D639FC"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61.31</w:t>
            </w:r>
          </w:p>
        </w:tc>
        <w:tc>
          <w:tcPr>
            <w:tcW w:w="1260" w:type="dxa"/>
            <w:noWrap/>
            <w:vAlign w:val="bottom"/>
            <w:hideMark/>
          </w:tcPr>
          <w:p w14:paraId="557B344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7290E59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3BC60B8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37B63E1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90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6579140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4FB593D1" w14:textId="77777777" w:rsidTr="007C3417">
        <w:trPr>
          <w:trHeight w:val="300"/>
        </w:trPr>
        <w:tc>
          <w:tcPr>
            <w:tcW w:w="805" w:type="dxa"/>
            <w:vAlign w:val="center"/>
            <w:hideMark/>
          </w:tcPr>
          <w:p w14:paraId="25F4160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8</w:t>
            </w:r>
          </w:p>
        </w:tc>
        <w:tc>
          <w:tcPr>
            <w:tcW w:w="1080" w:type="dxa"/>
            <w:noWrap/>
            <w:vAlign w:val="bottom"/>
            <w:hideMark/>
          </w:tcPr>
          <w:p w14:paraId="1FFDC8D0"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63697</w:t>
            </w:r>
          </w:p>
        </w:tc>
        <w:tc>
          <w:tcPr>
            <w:tcW w:w="1260" w:type="dxa"/>
            <w:vAlign w:val="center"/>
            <w:hideMark/>
          </w:tcPr>
          <w:p w14:paraId="660D84DD"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63.64</w:t>
            </w:r>
          </w:p>
        </w:tc>
        <w:tc>
          <w:tcPr>
            <w:tcW w:w="1260" w:type="dxa"/>
            <w:noWrap/>
            <w:vAlign w:val="bottom"/>
            <w:hideMark/>
          </w:tcPr>
          <w:p w14:paraId="2FAF000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7A1F6E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4B8998E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78BC2E2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90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6643BCF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3/17/2023</w:t>
            </w:r>
          </w:p>
        </w:tc>
      </w:tr>
      <w:tr w:rsidR="000F3613" w:rsidRPr="00FA450A" w14:paraId="4282EB19" w14:textId="77777777" w:rsidTr="007C3417">
        <w:trPr>
          <w:trHeight w:val="300"/>
        </w:trPr>
        <w:tc>
          <w:tcPr>
            <w:tcW w:w="805" w:type="dxa"/>
            <w:vAlign w:val="center"/>
            <w:hideMark/>
          </w:tcPr>
          <w:p w14:paraId="03F4A05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9</w:t>
            </w:r>
          </w:p>
        </w:tc>
        <w:tc>
          <w:tcPr>
            <w:tcW w:w="1080" w:type="dxa"/>
            <w:noWrap/>
            <w:vAlign w:val="bottom"/>
            <w:hideMark/>
          </w:tcPr>
          <w:p w14:paraId="5AB7837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63257</w:t>
            </w:r>
          </w:p>
        </w:tc>
        <w:tc>
          <w:tcPr>
            <w:tcW w:w="1260" w:type="dxa"/>
            <w:vAlign w:val="center"/>
            <w:hideMark/>
          </w:tcPr>
          <w:p w14:paraId="4D3B5AF9"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50.79</w:t>
            </w:r>
          </w:p>
        </w:tc>
        <w:tc>
          <w:tcPr>
            <w:tcW w:w="1260" w:type="dxa"/>
            <w:noWrap/>
            <w:vAlign w:val="bottom"/>
            <w:hideMark/>
          </w:tcPr>
          <w:p w14:paraId="791DEE2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0C45428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5815128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3B74795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7E5FF69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2E4BC628" w14:textId="77777777" w:rsidTr="007C3417">
        <w:trPr>
          <w:trHeight w:val="300"/>
        </w:trPr>
        <w:tc>
          <w:tcPr>
            <w:tcW w:w="805" w:type="dxa"/>
            <w:vAlign w:val="center"/>
            <w:hideMark/>
          </w:tcPr>
          <w:p w14:paraId="3381F06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10</w:t>
            </w:r>
          </w:p>
        </w:tc>
        <w:tc>
          <w:tcPr>
            <w:tcW w:w="1080" w:type="dxa"/>
            <w:noWrap/>
            <w:vAlign w:val="bottom"/>
            <w:hideMark/>
          </w:tcPr>
          <w:p w14:paraId="1AF17757"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63436</w:t>
            </w:r>
          </w:p>
        </w:tc>
        <w:tc>
          <w:tcPr>
            <w:tcW w:w="1260" w:type="dxa"/>
            <w:vAlign w:val="center"/>
            <w:hideMark/>
          </w:tcPr>
          <w:p w14:paraId="3C7C141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55.34</w:t>
            </w:r>
          </w:p>
        </w:tc>
        <w:tc>
          <w:tcPr>
            <w:tcW w:w="1260" w:type="dxa"/>
            <w:noWrap/>
            <w:vAlign w:val="bottom"/>
            <w:hideMark/>
          </w:tcPr>
          <w:p w14:paraId="7F1C1EE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74DB897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535A7E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1677CEC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93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D45153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7E2E6FD6" w14:textId="77777777" w:rsidTr="007C3417">
        <w:trPr>
          <w:trHeight w:val="300"/>
        </w:trPr>
        <w:tc>
          <w:tcPr>
            <w:tcW w:w="805" w:type="dxa"/>
            <w:vAlign w:val="center"/>
            <w:hideMark/>
          </w:tcPr>
          <w:p w14:paraId="2BFDCAF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w:t>
            </w:r>
          </w:p>
        </w:tc>
        <w:tc>
          <w:tcPr>
            <w:tcW w:w="1080" w:type="dxa"/>
            <w:noWrap/>
            <w:vAlign w:val="bottom"/>
            <w:hideMark/>
          </w:tcPr>
          <w:p w14:paraId="425F544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63437</w:t>
            </w:r>
          </w:p>
        </w:tc>
        <w:tc>
          <w:tcPr>
            <w:tcW w:w="1260" w:type="dxa"/>
            <w:vAlign w:val="center"/>
            <w:hideMark/>
          </w:tcPr>
          <w:p w14:paraId="5E31ABC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56.48</w:t>
            </w:r>
          </w:p>
        </w:tc>
        <w:tc>
          <w:tcPr>
            <w:tcW w:w="1260" w:type="dxa"/>
            <w:noWrap/>
            <w:vAlign w:val="bottom"/>
            <w:hideMark/>
          </w:tcPr>
          <w:p w14:paraId="32986FD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1D06CCC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8EA504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401560F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93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F34F88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1ADAE87E" w14:textId="77777777" w:rsidTr="007C3417">
        <w:trPr>
          <w:trHeight w:val="300"/>
        </w:trPr>
        <w:tc>
          <w:tcPr>
            <w:tcW w:w="805" w:type="dxa"/>
            <w:vAlign w:val="center"/>
            <w:hideMark/>
          </w:tcPr>
          <w:p w14:paraId="5685521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12</w:t>
            </w:r>
          </w:p>
        </w:tc>
        <w:tc>
          <w:tcPr>
            <w:tcW w:w="1080" w:type="dxa"/>
            <w:noWrap/>
            <w:vAlign w:val="bottom"/>
            <w:hideMark/>
          </w:tcPr>
          <w:p w14:paraId="53AA0A40"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63438</w:t>
            </w:r>
          </w:p>
        </w:tc>
        <w:tc>
          <w:tcPr>
            <w:tcW w:w="1260" w:type="dxa"/>
            <w:vAlign w:val="center"/>
            <w:hideMark/>
          </w:tcPr>
          <w:p w14:paraId="3D581C4E"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56.63</w:t>
            </w:r>
          </w:p>
        </w:tc>
        <w:tc>
          <w:tcPr>
            <w:tcW w:w="1260" w:type="dxa"/>
            <w:noWrap/>
            <w:vAlign w:val="bottom"/>
            <w:hideMark/>
          </w:tcPr>
          <w:p w14:paraId="7842BB1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3311657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3D6F1BF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6A919FD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93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6FAEAAC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56E04C6B" w14:textId="77777777" w:rsidTr="007C3417">
        <w:trPr>
          <w:trHeight w:val="300"/>
        </w:trPr>
        <w:tc>
          <w:tcPr>
            <w:tcW w:w="805" w:type="dxa"/>
            <w:vAlign w:val="center"/>
            <w:hideMark/>
          </w:tcPr>
          <w:p w14:paraId="5B15ECD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13</w:t>
            </w:r>
          </w:p>
        </w:tc>
        <w:tc>
          <w:tcPr>
            <w:tcW w:w="1080" w:type="dxa"/>
            <w:noWrap/>
            <w:vAlign w:val="bottom"/>
            <w:hideMark/>
          </w:tcPr>
          <w:p w14:paraId="732B9705"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63602</w:t>
            </w:r>
          </w:p>
        </w:tc>
        <w:tc>
          <w:tcPr>
            <w:tcW w:w="1260" w:type="dxa"/>
            <w:vAlign w:val="center"/>
            <w:hideMark/>
          </w:tcPr>
          <w:p w14:paraId="6A4D8D61"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60.09</w:t>
            </w:r>
          </w:p>
        </w:tc>
        <w:tc>
          <w:tcPr>
            <w:tcW w:w="1260" w:type="dxa"/>
            <w:noWrap/>
            <w:vAlign w:val="bottom"/>
            <w:hideMark/>
          </w:tcPr>
          <w:p w14:paraId="3C35B81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73E48C9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1F18FB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4B2213E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75624AE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0D958C4B" w14:textId="77777777" w:rsidTr="007C3417">
        <w:trPr>
          <w:trHeight w:val="300"/>
        </w:trPr>
        <w:tc>
          <w:tcPr>
            <w:tcW w:w="805" w:type="dxa"/>
            <w:vAlign w:val="center"/>
            <w:hideMark/>
          </w:tcPr>
          <w:p w14:paraId="75E0903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14</w:t>
            </w:r>
          </w:p>
        </w:tc>
        <w:tc>
          <w:tcPr>
            <w:tcW w:w="1080" w:type="dxa"/>
            <w:noWrap/>
            <w:vAlign w:val="bottom"/>
            <w:hideMark/>
          </w:tcPr>
          <w:p w14:paraId="430A7F87"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63623</w:t>
            </w:r>
          </w:p>
        </w:tc>
        <w:tc>
          <w:tcPr>
            <w:tcW w:w="1260" w:type="dxa"/>
            <w:vAlign w:val="center"/>
            <w:hideMark/>
          </w:tcPr>
          <w:p w14:paraId="04CB3231"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68.84</w:t>
            </w:r>
          </w:p>
        </w:tc>
        <w:tc>
          <w:tcPr>
            <w:tcW w:w="1260" w:type="dxa"/>
            <w:noWrap/>
            <w:vAlign w:val="bottom"/>
            <w:hideMark/>
          </w:tcPr>
          <w:p w14:paraId="0251349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005BD7A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5E6C139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7339032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6D3B0E0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3A61930B" w14:textId="77777777" w:rsidTr="007C3417">
        <w:trPr>
          <w:trHeight w:val="300"/>
        </w:trPr>
        <w:tc>
          <w:tcPr>
            <w:tcW w:w="805" w:type="dxa"/>
            <w:vAlign w:val="center"/>
            <w:hideMark/>
          </w:tcPr>
          <w:p w14:paraId="3D33CED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15</w:t>
            </w:r>
          </w:p>
        </w:tc>
        <w:tc>
          <w:tcPr>
            <w:tcW w:w="1080" w:type="dxa"/>
            <w:noWrap/>
            <w:vAlign w:val="bottom"/>
            <w:hideMark/>
          </w:tcPr>
          <w:p w14:paraId="0792234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63624</w:t>
            </w:r>
          </w:p>
        </w:tc>
        <w:tc>
          <w:tcPr>
            <w:tcW w:w="1260" w:type="dxa"/>
            <w:vAlign w:val="center"/>
            <w:hideMark/>
          </w:tcPr>
          <w:p w14:paraId="0C5F7412"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62.20</w:t>
            </w:r>
          </w:p>
        </w:tc>
        <w:tc>
          <w:tcPr>
            <w:tcW w:w="1260" w:type="dxa"/>
            <w:noWrap/>
            <w:vAlign w:val="bottom"/>
            <w:hideMark/>
          </w:tcPr>
          <w:p w14:paraId="44F488E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74346F1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1A95A9A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7A9A5AC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92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E99B92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62C69E15" w14:textId="77777777" w:rsidTr="007C3417">
        <w:trPr>
          <w:trHeight w:val="300"/>
        </w:trPr>
        <w:tc>
          <w:tcPr>
            <w:tcW w:w="805" w:type="dxa"/>
            <w:vAlign w:val="center"/>
            <w:hideMark/>
          </w:tcPr>
          <w:p w14:paraId="4C52E07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16</w:t>
            </w:r>
          </w:p>
        </w:tc>
        <w:tc>
          <w:tcPr>
            <w:tcW w:w="1080" w:type="dxa"/>
            <w:noWrap/>
            <w:vAlign w:val="bottom"/>
            <w:hideMark/>
          </w:tcPr>
          <w:p w14:paraId="227A1C69"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63698</w:t>
            </w:r>
          </w:p>
        </w:tc>
        <w:tc>
          <w:tcPr>
            <w:tcW w:w="1260" w:type="dxa"/>
            <w:vAlign w:val="center"/>
            <w:hideMark/>
          </w:tcPr>
          <w:p w14:paraId="41A0A031"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52.19</w:t>
            </w:r>
          </w:p>
        </w:tc>
        <w:tc>
          <w:tcPr>
            <w:tcW w:w="1260" w:type="dxa"/>
            <w:noWrap/>
            <w:vAlign w:val="bottom"/>
            <w:hideMark/>
          </w:tcPr>
          <w:p w14:paraId="4A2E4C8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D3B5B0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19209A1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12C3A61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90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76C79C5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3/15/2023</w:t>
            </w:r>
          </w:p>
        </w:tc>
      </w:tr>
      <w:tr w:rsidR="000F3613" w:rsidRPr="00FA450A" w14:paraId="56E67AC7" w14:textId="77777777" w:rsidTr="007C3417">
        <w:trPr>
          <w:trHeight w:val="300"/>
        </w:trPr>
        <w:tc>
          <w:tcPr>
            <w:tcW w:w="805" w:type="dxa"/>
            <w:vAlign w:val="center"/>
            <w:hideMark/>
          </w:tcPr>
          <w:p w14:paraId="78AB870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17</w:t>
            </w:r>
          </w:p>
        </w:tc>
        <w:tc>
          <w:tcPr>
            <w:tcW w:w="1080" w:type="dxa"/>
            <w:noWrap/>
            <w:vAlign w:val="bottom"/>
            <w:hideMark/>
          </w:tcPr>
          <w:p w14:paraId="6768445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73504</w:t>
            </w:r>
          </w:p>
        </w:tc>
        <w:tc>
          <w:tcPr>
            <w:tcW w:w="1260" w:type="dxa"/>
            <w:vAlign w:val="center"/>
            <w:hideMark/>
          </w:tcPr>
          <w:p w14:paraId="26121F4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26.76</w:t>
            </w:r>
          </w:p>
        </w:tc>
        <w:tc>
          <w:tcPr>
            <w:tcW w:w="1260" w:type="dxa"/>
            <w:noWrap/>
            <w:vAlign w:val="bottom"/>
            <w:hideMark/>
          </w:tcPr>
          <w:p w14:paraId="2046118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3B1B26C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1BAABB9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7FEB64E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48AAB9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3F6E1534" w14:textId="77777777" w:rsidTr="007C3417">
        <w:trPr>
          <w:trHeight w:val="300"/>
        </w:trPr>
        <w:tc>
          <w:tcPr>
            <w:tcW w:w="805" w:type="dxa"/>
            <w:vAlign w:val="center"/>
            <w:hideMark/>
          </w:tcPr>
          <w:p w14:paraId="63010ED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18</w:t>
            </w:r>
          </w:p>
        </w:tc>
        <w:tc>
          <w:tcPr>
            <w:tcW w:w="1080" w:type="dxa"/>
            <w:noWrap/>
            <w:vAlign w:val="bottom"/>
            <w:hideMark/>
          </w:tcPr>
          <w:p w14:paraId="3AA3332F"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73505</w:t>
            </w:r>
          </w:p>
        </w:tc>
        <w:tc>
          <w:tcPr>
            <w:tcW w:w="1260" w:type="dxa"/>
            <w:vAlign w:val="center"/>
            <w:hideMark/>
          </w:tcPr>
          <w:p w14:paraId="21EF6D30"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35.97</w:t>
            </w:r>
          </w:p>
        </w:tc>
        <w:tc>
          <w:tcPr>
            <w:tcW w:w="1260" w:type="dxa"/>
            <w:noWrap/>
            <w:vAlign w:val="bottom"/>
            <w:hideMark/>
          </w:tcPr>
          <w:p w14:paraId="793C9F7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25BF11B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E187AC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7C2A9BB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9A5F9D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121BDE10" w14:textId="77777777" w:rsidTr="007C3417">
        <w:trPr>
          <w:trHeight w:val="300"/>
        </w:trPr>
        <w:tc>
          <w:tcPr>
            <w:tcW w:w="805" w:type="dxa"/>
            <w:vAlign w:val="center"/>
            <w:hideMark/>
          </w:tcPr>
          <w:p w14:paraId="7D3047E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19</w:t>
            </w:r>
          </w:p>
        </w:tc>
        <w:tc>
          <w:tcPr>
            <w:tcW w:w="1080" w:type="dxa"/>
            <w:noWrap/>
            <w:vAlign w:val="bottom"/>
            <w:hideMark/>
          </w:tcPr>
          <w:p w14:paraId="404344D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73506</w:t>
            </w:r>
          </w:p>
        </w:tc>
        <w:tc>
          <w:tcPr>
            <w:tcW w:w="1260" w:type="dxa"/>
            <w:vAlign w:val="center"/>
            <w:hideMark/>
          </w:tcPr>
          <w:p w14:paraId="6FB55A9A"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34.35</w:t>
            </w:r>
          </w:p>
        </w:tc>
        <w:tc>
          <w:tcPr>
            <w:tcW w:w="1260" w:type="dxa"/>
            <w:noWrap/>
            <w:vAlign w:val="bottom"/>
            <w:hideMark/>
          </w:tcPr>
          <w:p w14:paraId="1B61A60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0C2A491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4D437B5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30E0372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24B014D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4424032F" w14:textId="77777777" w:rsidTr="007C3417">
        <w:trPr>
          <w:trHeight w:val="300"/>
        </w:trPr>
        <w:tc>
          <w:tcPr>
            <w:tcW w:w="805" w:type="dxa"/>
            <w:vAlign w:val="center"/>
            <w:hideMark/>
          </w:tcPr>
          <w:p w14:paraId="5222C58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20</w:t>
            </w:r>
          </w:p>
        </w:tc>
        <w:tc>
          <w:tcPr>
            <w:tcW w:w="1080" w:type="dxa"/>
            <w:noWrap/>
            <w:vAlign w:val="bottom"/>
            <w:hideMark/>
          </w:tcPr>
          <w:p w14:paraId="1AFFE0D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73507</w:t>
            </w:r>
          </w:p>
        </w:tc>
        <w:tc>
          <w:tcPr>
            <w:tcW w:w="1260" w:type="dxa"/>
            <w:vAlign w:val="center"/>
            <w:hideMark/>
          </w:tcPr>
          <w:p w14:paraId="6560B4E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25.90</w:t>
            </w:r>
          </w:p>
        </w:tc>
        <w:tc>
          <w:tcPr>
            <w:tcW w:w="1260" w:type="dxa"/>
            <w:noWrap/>
            <w:vAlign w:val="bottom"/>
            <w:hideMark/>
          </w:tcPr>
          <w:p w14:paraId="4A08C8E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E0F13B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337515C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2DD0234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24E6C51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4BEDDAFE" w14:textId="77777777" w:rsidTr="007C3417">
        <w:trPr>
          <w:trHeight w:val="300"/>
        </w:trPr>
        <w:tc>
          <w:tcPr>
            <w:tcW w:w="805" w:type="dxa"/>
            <w:vAlign w:val="center"/>
            <w:hideMark/>
          </w:tcPr>
          <w:p w14:paraId="349AF74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21</w:t>
            </w:r>
          </w:p>
        </w:tc>
        <w:tc>
          <w:tcPr>
            <w:tcW w:w="1080" w:type="dxa"/>
            <w:noWrap/>
            <w:vAlign w:val="bottom"/>
            <w:hideMark/>
          </w:tcPr>
          <w:p w14:paraId="380CD9B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73646</w:t>
            </w:r>
          </w:p>
        </w:tc>
        <w:tc>
          <w:tcPr>
            <w:tcW w:w="1260" w:type="dxa"/>
            <w:vAlign w:val="center"/>
            <w:hideMark/>
          </w:tcPr>
          <w:p w14:paraId="60087461"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33.21</w:t>
            </w:r>
          </w:p>
        </w:tc>
        <w:tc>
          <w:tcPr>
            <w:tcW w:w="1260" w:type="dxa"/>
            <w:noWrap/>
            <w:vAlign w:val="bottom"/>
            <w:hideMark/>
          </w:tcPr>
          <w:p w14:paraId="3F658A9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3582F5DC"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7C1ED06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452F388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F982C7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6D99BB3B" w14:textId="77777777" w:rsidTr="007C3417">
        <w:trPr>
          <w:trHeight w:val="300"/>
        </w:trPr>
        <w:tc>
          <w:tcPr>
            <w:tcW w:w="805" w:type="dxa"/>
            <w:vAlign w:val="center"/>
            <w:hideMark/>
          </w:tcPr>
          <w:p w14:paraId="7EF72A5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22</w:t>
            </w:r>
          </w:p>
        </w:tc>
        <w:tc>
          <w:tcPr>
            <w:tcW w:w="1080" w:type="dxa"/>
            <w:noWrap/>
            <w:vAlign w:val="bottom"/>
            <w:hideMark/>
          </w:tcPr>
          <w:p w14:paraId="6B207DA2"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73647</w:t>
            </w:r>
          </w:p>
        </w:tc>
        <w:tc>
          <w:tcPr>
            <w:tcW w:w="1260" w:type="dxa"/>
            <w:vAlign w:val="center"/>
            <w:hideMark/>
          </w:tcPr>
          <w:p w14:paraId="58809FDE"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29.71</w:t>
            </w:r>
          </w:p>
        </w:tc>
        <w:tc>
          <w:tcPr>
            <w:tcW w:w="1260" w:type="dxa"/>
            <w:noWrap/>
            <w:vAlign w:val="bottom"/>
            <w:hideMark/>
          </w:tcPr>
          <w:p w14:paraId="5981F6C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9E4A55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03A859F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6C9044A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75A59D8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2A4C051D" w14:textId="77777777" w:rsidTr="007C3417">
        <w:trPr>
          <w:trHeight w:val="300"/>
        </w:trPr>
        <w:tc>
          <w:tcPr>
            <w:tcW w:w="805" w:type="dxa"/>
            <w:vAlign w:val="center"/>
            <w:hideMark/>
          </w:tcPr>
          <w:p w14:paraId="3DB0A94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23</w:t>
            </w:r>
          </w:p>
        </w:tc>
        <w:tc>
          <w:tcPr>
            <w:tcW w:w="1080" w:type="dxa"/>
            <w:noWrap/>
            <w:vAlign w:val="bottom"/>
            <w:hideMark/>
          </w:tcPr>
          <w:p w14:paraId="3D5A5FA8"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73648</w:t>
            </w:r>
          </w:p>
        </w:tc>
        <w:tc>
          <w:tcPr>
            <w:tcW w:w="1260" w:type="dxa"/>
            <w:vAlign w:val="center"/>
            <w:hideMark/>
          </w:tcPr>
          <w:p w14:paraId="4F14949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31.56</w:t>
            </w:r>
          </w:p>
        </w:tc>
        <w:tc>
          <w:tcPr>
            <w:tcW w:w="1260" w:type="dxa"/>
            <w:noWrap/>
            <w:vAlign w:val="bottom"/>
            <w:hideMark/>
          </w:tcPr>
          <w:p w14:paraId="63950F3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874965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5BB7F1F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3AC9E48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6E50BC1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2E6BBC23" w14:textId="77777777" w:rsidTr="007C3417">
        <w:trPr>
          <w:trHeight w:val="300"/>
        </w:trPr>
        <w:tc>
          <w:tcPr>
            <w:tcW w:w="805" w:type="dxa"/>
            <w:vAlign w:val="center"/>
            <w:hideMark/>
          </w:tcPr>
          <w:p w14:paraId="416CE5B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24</w:t>
            </w:r>
          </w:p>
        </w:tc>
        <w:tc>
          <w:tcPr>
            <w:tcW w:w="1080" w:type="dxa"/>
            <w:noWrap/>
            <w:vAlign w:val="bottom"/>
            <w:hideMark/>
          </w:tcPr>
          <w:p w14:paraId="09B4FEC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73649</w:t>
            </w:r>
          </w:p>
        </w:tc>
        <w:tc>
          <w:tcPr>
            <w:tcW w:w="1260" w:type="dxa"/>
            <w:noWrap/>
            <w:vAlign w:val="bottom"/>
            <w:hideMark/>
          </w:tcPr>
          <w:p w14:paraId="7F9E468B"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32.17</w:t>
            </w:r>
          </w:p>
        </w:tc>
        <w:tc>
          <w:tcPr>
            <w:tcW w:w="1260" w:type="dxa"/>
            <w:noWrap/>
            <w:vAlign w:val="bottom"/>
            <w:hideMark/>
          </w:tcPr>
          <w:p w14:paraId="76053C2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1E289F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AD3160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Female</w:t>
            </w:r>
          </w:p>
        </w:tc>
        <w:tc>
          <w:tcPr>
            <w:tcW w:w="1440" w:type="dxa"/>
            <w:noWrap/>
            <w:vAlign w:val="bottom"/>
            <w:hideMark/>
          </w:tcPr>
          <w:p w14:paraId="7EFFFF5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DF3009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62893D41" w14:textId="77777777" w:rsidTr="007C3417">
        <w:trPr>
          <w:trHeight w:val="300"/>
        </w:trPr>
        <w:tc>
          <w:tcPr>
            <w:tcW w:w="805" w:type="dxa"/>
            <w:vAlign w:val="center"/>
            <w:hideMark/>
          </w:tcPr>
          <w:p w14:paraId="761D658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25</w:t>
            </w:r>
          </w:p>
        </w:tc>
        <w:tc>
          <w:tcPr>
            <w:tcW w:w="1080" w:type="dxa"/>
            <w:noWrap/>
            <w:vAlign w:val="bottom"/>
            <w:hideMark/>
          </w:tcPr>
          <w:p w14:paraId="60CCCB9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73494</w:t>
            </w:r>
          </w:p>
        </w:tc>
        <w:tc>
          <w:tcPr>
            <w:tcW w:w="1260" w:type="dxa"/>
            <w:vAlign w:val="center"/>
            <w:hideMark/>
          </w:tcPr>
          <w:p w14:paraId="2BAAB705"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40.74</w:t>
            </w:r>
          </w:p>
        </w:tc>
        <w:tc>
          <w:tcPr>
            <w:tcW w:w="1260" w:type="dxa"/>
            <w:noWrap/>
            <w:vAlign w:val="bottom"/>
            <w:hideMark/>
          </w:tcPr>
          <w:p w14:paraId="4F3C14E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EF9E25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636C0A7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42D9D37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99349F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3E0D18AB" w14:textId="77777777" w:rsidTr="007C3417">
        <w:trPr>
          <w:trHeight w:val="300"/>
        </w:trPr>
        <w:tc>
          <w:tcPr>
            <w:tcW w:w="805" w:type="dxa"/>
            <w:vAlign w:val="center"/>
            <w:hideMark/>
          </w:tcPr>
          <w:p w14:paraId="45FFCD1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26</w:t>
            </w:r>
          </w:p>
        </w:tc>
        <w:tc>
          <w:tcPr>
            <w:tcW w:w="1080" w:type="dxa"/>
            <w:noWrap/>
            <w:vAlign w:val="bottom"/>
            <w:hideMark/>
          </w:tcPr>
          <w:p w14:paraId="016CBDF6"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73498</w:t>
            </w:r>
          </w:p>
        </w:tc>
        <w:tc>
          <w:tcPr>
            <w:tcW w:w="1260" w:type="dxa"/>
            <w:vAlign w:val="center"/>
            <w:hideMark/>
          </w:tcPr>
          <w:p w14:paraId="43C03379"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37.66</w:t>
            </w:r>
          </w:p>
        </w:tc>
        <w:tc>
          <w:tcPr>
            <w:tcW w:w="1260" w:type="dxa"/>
            <w:noWrap/>
            <w:vAlign w:val="bottom"/>
            <w:hideMark/>
          </w:tcPr>
          <w:p w14:paraId="3F83902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353D523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0C8847C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633736F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5843D9F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02238D2E" w14:textId="77777777" w:rsidTr="007C3417">
        <w:trPr>
          <w:trHeight w:val="300"/>
        </w:trPr>
        <w:tc>
          <w:tcPr>
            <w:tcW w:w="805" w:type="dxa"/>
            <w:vAlign w:val="center"/>
            <w:hideMark/>
          </w:tcPr>
          <w:p w14:paraId="1778265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27</w:t>
            </w:r>
          </w:p>
        </w:tc>
        <w:tc>
          <w:tcPr>
            <w:tcW w:w="1080" w:type="dxa"/>
            <w:noWrap/>
            <w:vAlign w:val="bottom"/>
            <w:hideMark/>
          </w:tcPr>
          <w:p w14:paraId="7763F015"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73499</w:t>
            </w:r>
          </w:p>
        </w:tc>
        <w:tc>
          <w:tcPr>
            <w:tcW w:w="1260" w:type="dxa"/>
            <w:vAlign w:val="center"/>
            <w:hideMark/>
          </w:tcPr>
          <w:p w14:paraId="4FFE47F8"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39.91</w:t>
            </w:r>
          </w:p>
        </w:tc>
        <w:tc>
          <w:tcPr>
            <w:tcW w:w="1260" w:type="dxa"/>
            <w:noWrap/>
            <w:vAlign w:val="bottom"/>
            <w:hideMark/>
          </w:tcPr>
          <w:p w14:paraId="691BD62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6BF26C14"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4E292F0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1CFE11D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59FE0C1D"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40AFC445" w14:textId="77777777" w:rsidTr="007C3417">
        <w:trPr>
          <w:trHeight w:val="300"/>
        </w:trPr>
        <w:tc>
          <w:tcPr>
            <w:tcW w:w="805" w:type="dxa"/>
            <w:vAlign w:val="center"/>
            <w:hideMark/>
          </w:tcPr>
          <w:p w14:paraId="28EBCC9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28</w:t>
            </w:r>
          </w:p>
        </w:tc>
        <w:tc>
          <w:tcPr>
            <w:tcW w:w="1080" w:type="dxa"/>
            <w:noWrap/>
            <w:vAlign w:val="bottom"/>
            <w:hideMark/>
          </w:tcPr>
          <w:p w14:paraId="791597FF"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73500</w:t>
            </w:r>
          </w:p>
        </w:tc>
        <w:tc>
          <w:tcPr>
            <w:tcW w:w="1260" w:type="dxa"/>
            <w:vAlign w:val="center"/>
            <w:hideMark/>
          </w:tcPr>
          <w:p w14:paraId="4C75173C"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41.32</w:t>
            </w:r>
          </w:p>
        </w:tc>
        <w:tc>
          <w:tcPr>
            <w:tcW w:w="1260" w:type="dxa"/>
            <w:noWrap/>
            <w:vAlign w:val="bottom"/>
            <w:hideMark/>
          </w:tcPr>
          <w:p w14:paraId="43092D8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5224F1A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6E58854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54FE42FF"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395D05AE"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11/8/2023</w:t>
            </w:r>
          </w:p>
        </w:tc>
      </w:tr>
      <w:tr w:rsidR="000F3613" w:rsidRPr="00FA450A" w14:paraId="5658247B" w14:textId="77777777" w:rsidTr="007C3417">
        <w:trPr>
          <w:trHeight w:val="300"/>
        </w:trPr>
        <w:tc>
          <w:tcPr>
            <w:tcW w:w="805" w:type="dxa"/>
            <w:vAlign w:val="center"/>
            <w:hideMark/>
          </w:tcPr>
          <w:p w14:paraId="32095FA9"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29</w:t>
            </w:r>
          </w:p>
        </w:tc>
        <w:tc>
          <w:tcPr>
            <w:tcW w:w="1080" w:type="dxa"/>
            <w:noWrap/>
            <w:vAlign w:val="bottom"/>
            <w:hideMark/>
          </w:tcPr>
          <w:p w14:paraId="2CA7B302"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73636</w:t>
            </w:r>
          </w:p>
        </w:tc>
        <w:tc>
          <w:tcPr>
            <w:tcW w:w="1260" w:type="dxa"/>
            <w:vAlign w:val="center"/>
            <w:hideMark/>
          </w:tcPr>
          <w:p w14:paraId="388B1AAF"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38.17</w:t>
            </w:r>
          </w:p>
        </w:tc>
        <w:tc>
          <w:tcPr>
            <w:tcW w:w="1260" w:type="dxa"/>
            <w:noWrap/>
            <w:vAlign w:val="bottom"/>
            <w:hideMark/>
          </w:tcPr>
          <w:p w14:paraId="4B8B85F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429E244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47E2745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5595D81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708FC3D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1C2410DA" w14:textId="77777777" w:rsidTr="007C3417">
        <w:trPr>
          <w:trHeight w:val="300"/>
        </w:trPr>
        <w:tc>
          <w:tcPr>
            <w:tcW w:w="805" w:type="dxa"/>
            <w:vAlign w:val="center"/>
            <w:hideMark/>
          </w:tcPr>
          <w:p w14:paraId="0E7C70C2"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30</w:t>
            </w:r>
          </w:p>
        </w:tc>
        <w:tc>
          <w:tcPr>
            <w:tcW w:w="1080" w:type="dxa"/>
            <w:noWrap/>
            <w:vAlign w:val="bottom"/>
            <w:hideMark/>
          </w:tcPr>
          <w:p w14:paraId="56FE6F6F"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73644</w:t>
            </w:r>
          </w:p>
        </w:tc>
        <w:tc>
          <w:tcPr>
            <w:tcW w:w="1260" w:type="dxa"/>
            <w:vAlign w:val="center"/>
            <w:hideMark/>
          </w:tcPr>
          <w:p w14:paraId="7A05CE90"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40.97</w:t>
            </w:r>
          </w:p>
        </w:tc>
        <w:tc>
          <w:tcPr>
            <w:tcW w:w="1260" w:type="dxa"/>
            <w:noWrap/>
            <w:vAlign w:val="bottom"/>
            <w:hideMark/>
          </w:tcPr>
          <w:p w14:paraId="4BD250F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5E78E7E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5F64558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27326ED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54D2200A"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3FA33116" w14:textId="77777777" w:rsidTr="007C3417">
        <w:trPr>
          <w:trHeight w:val="300"/>
        </w:trPr>
        <w:tc>
          <w:tcPr>
            <w:tcW w:w="805" w:type="dxa"/>
            <w:vAlign w:val="center"/>
            <w:hideMark/>
          </w:tcPr>
          <w:p w14:paraId="2EA74048"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31</w:t>
            </w:r>
          </w:p>
        </w:tc>
        <w:tc>
          <w:tcPr>
            <w:tcW w:w="1080" w:type="dxa"/>
            <w:noWrap/>
            <w:vAlign w:val="bottom"/>
            <w:hideMark/>
          </w:tcPr>
          <w:p w14:paraId="6159CFC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73651</w:t>
            </w:r>
          </w:p>
        </w:tc>
        <w:tc>
          <w:tcPr>
            <w:tcW w:w="1260" w:type="dxa"/>
            <w:vAlign w:val="center"/>
            <w:hideMark/>
          </w:tcPr>
          <w:p w14:paraId="4D84623A"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35.59</w:t>
            </w:r>
          </w:p>
        </w:tc>
        <w:tc>
          <w:tcPr>
            <w:tcW w:w="1260" w:type="dxa"/>
            <w:noWrap/>
            <w:vAlign w:val="bottom"/>
            <w:hideMark/>
          </w:tcPr>
          <w:p w14:paraId="6AB9249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5BBE50D5"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F2FE54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5B7ABB5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0E71D273"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r w:rsidR="000F3613" w:rsidRPr="00FA450A" w14:paraId="53068055" w14:textId="77777777" w:rsidTr="007C3417">
        <w:trPr>
          <w:trHeight w:val="300"/>
        </w:trPr>
        <w:tc>
          <w:tcPr>
            <w:tcW w:w="805" w:type="dxa"/>
            <w:vAlign w:val="center"/>
            <w:hideMark/>
          </w:tcPr>
          <w:p w14:paraId="729EF261"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32</w:t>
            </w:r>
          </w:p>
        </w:tc>
        <w:tc>
          <w:tcPr>
            <w:tcW w:w="1080" w:type="dxa"/>
            <w:noWrap/>
            <w:vAlign w:val="bottom"/>
            <w:hideMark/>
          </w:tcPr>
          <w:p w14:paraId="56C567D3"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73652</w:t>
            </w:r>
          </w:p>
        </w:tc>
        <w:tc>
          <w:tcPr>
            <w:tcW w:w="1260" w:type="dxa"/>
            <w:vAlign w:val="center"/>
            <w:hideMark/>
          </w:tcPr>
          <w:p w14:paraId="6E2CFBC4" w14:textId="77777777" w:rsidR="000F3613" w:rsidRPr="00FA450A" w:rsidRDefault="000F3613" w:rsidP="00FD3D96">
            <w:pPr>
              <w:widowControl/>
              <w:spacing w:after="0" w:line="240" w:lineRule="auto"/>
              <w:jc w:val="center"/>
              <w:rPr>
                <w:rFonts w:ascii="Arial" w:eastAsia="Times New Roman" w:hAnsi="Arial" w:cs="Arial"/>
                <w:kern w:val="0"/>
                <w:sz w:val="20"/>
                <w:szCs w:val="20"/>
                <w14:ligatures w14:val="none"/>
              </w:rPr>
            </w:pPr>
            <w:r w:rsidRPr="00FA450A">
              <w:rPr>
                <w:rFonts w:ascii="Arial" w:eastAsia="Times New Roman" w:hAnsi="Arial" w:cs="Arial"/>
                <w:kern w:val="0"/>
                <w:sz w:val="20"/>
                <w:szCs w:val="20"/>
                <w14:ligatures w14:val="none"/>
              </w:rPr>
              <w:t>30.32</w:t>
            </w:r>
          </w:p>
        </w:tc>
        <w:tc>
          <w:tcPr>
            <w:tcW w:w="1260" w:type="dxa"/>
            <w:noWrap/>
            <w:vAlign w:val="bottom"/>
            <w:hideMark/>
          </w:tcPr>
          <w:p w14:paraId="4EC3808B"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WT</w:t>
            </w:r>
          </w:p>
        </w:tc>
        <w:tc>
          <w:tcPr>
            <w:tcW w:w="1440" w:type="dxa"/>
            <w:noWrap/>
            <w:vAlign w:val="bottom"/>
            <w:hideMark/>
          </w:tcPr>
          <w:p w14:paraId="3D273587"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 xml:space="preserve">C57BL/6NCrl </w:t>
            </w:r>
          </w:p>
        </w:tc>
        <w:tc>
          <w:tcPr>
            <w:tcW w:w="990" w:type="dxa"/>
            <w:noWrap/>
            <w:vAlign w:val="bottom"/>
            <w:hideMark/>
          </w:tcPr>
          <w:p w14:paraId="243D5E8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Male</w:t>
            </w:r>
          </w:p>
        </w:tc>
        <w:tc>
          <w:tcPr>
            <w:tcW w:w="1440" w:type="dxa"/>
            <w:noWrap/>
            <w:vAlign w:val="bottom"/>
            <w:hideMark/>
          </w:tcPr>
          <w:p w14:paraId="615F21E6"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Week 16 (</w:t>
            </w:r>
            <w:proofErr w:type="spellStart"/>
            <w:r w:rsidRPr="00FA450A">
              <w:rPr>
                <w:rFonts w:ascii="Arial" w:eastAsia="Times New Roman" w:hAnsi="Arial" w:cs="Arial"/>
                <w:color w:val="000000"/>
                <w:kern w:val="0"/>
                <w:sz w:val="20"/>
                <w:szCs w:val="20"/>
                <w14:ligatures w14:val="none"/>
              </w:rPr>
              <w:t>Nx</w:t>
            </w:r>
            <w:proofErr w:type="spellEnd"/>
            <w:r w:rsidRPr="00FA450A">
              <w:rPr>
                <w:rFonts w:ascii="Arial" w:eastAsia="Times New Roman" w:hAnsi="Arial" w:cs="Arial"/>
                <w:color w:val="000000"/>
                <w:kern w:val="0"/>
                <w:sz w:val="20"/>
                <w:szCs w:val="20"/>
                <w14:ligatures w14:val="none"/>
              </w:rPr>
              <w:t>)</w:t>
            </w:r>
          </w:p>
        </w:tc>
        <w:tc>
          <w:tcPr>
            <w:tcW w:w="1260" w:type="dxa"/>
            <w:noWrap/>
            <w:vAlign w:val="bottom"/>
            <w:hideMark/>
          </w:tcPr>
          <w:p w14:paraId="19A466C0" w14:textId="77777777" w:rsidR="000F3613" w:rsidRPr="00FA450A" w:rsidRDefault="000F3613" w:rsidP="00FD3D96">
            <w:pPr>
              <w:widowControl/>
              <w:spacing w:after="0" w:line="240" w:lineRule="auto"/>
              <w:jc w:val="center"/>
              <w:rPr>
                <w:rFonts w:ascii="Arial" w:eastAsia="Times New Roman" w:hAnsi="Arial" w:cs="Arial"/>
                <w:color w:val="000000"/>
                <w:kern w:val="0"/>
                <w:sz w:val="20"/>
                <w:szCs w:val="20"/>
                <w14:ligatures w14:val="none"/>
              </w:rPr>
            </w:pPr>
            <w:r w:rsidRPr="00FA450A">
              <w:rPr>
                <w:rFonts w:ascii="Arial" w:eastAsia="Times New Roman" w:hAnsi="Arial" w:cs="Arial"/>
                <w:color w:val="000000"/>
                <w:kern w:val="0"/>
                <w:sz w:val="20"/>
                <w:szCs w:val="20"/>
                <w14:ligatures w14:val="none"/>
              </w:rPr>
              <w:t>11/22/2023</w:t>
            </w:r>
          </w:p>
        </w:tc>
      </w:tr>
    </w:tbl>
    <w:p w14:paraId="3B7619A4" w14:textId="77777777" w:rsidR="000F3613" w:rsidRPr="007C3B2D" w:rsidRDefault="000F3613" w:rsidP="000F3613">
      <w:pPr>
        <w:widowControl/>
        <w:rPr>
          <w:rFonts w:ascii="Arial" w:eastAsia="DengXian" w:hAnsi="Arial" w:cs="Arial"/>
          <w:szCs w:val="22"/>
        </w:rPr>
      </w:pPr>
    </w:p>
    <w:p w14:paraId="3CC27D79" w14:textId="77777777" w:rsidR="000F3613" w:rsidRDefault="000F3613" w:rsidP="000F3613">
      <w:pPr>
        <w:widowControl/>
        <w:rPr>
          <w:rFonts w:ascii="Arial" w:eastAsia="DengXian" w:hAnsi="Arial" w:cs="Arial"/>
          <w:b/>
          <w:bCs/>
          <w:szCs w:val="22"/>
        </w:rPr>
      </w:pPr>
    </w:p>
    <w:p w14:paraId="182F1CF9" w14:textId="77777777" w:rsidR="000F3613" w:rsidRDefault="000F3613" w:rsidP="002D287D">
      <w:pPr>
        <w:widowControl/>
        <w:rPr>
          <w:rFonts w:ascii="Arial" w:eastAsia="DengXian" w:hAnsi="Arial" w:cs="Arial"/>
          <w:b/>
          <w:bCs/>
          <w:szCs w:val="22"/>
        </w:rPr>
      </w:pPr>
    </w:p>
    <w:p w14:paraId="10BBDDE8" w14:textId="77777777" w:rsidR="000F3613" w:rsidRDefault="000F3613" w:rsidP="002D287D">
      <w:pPr>
        <w:widowControl/>
        <w:rPr>
          <w:rFonts w:ascii="Arial" w:eastAsia="DengXian" w:hAnsi="Arial" w:cs="Arial"/>
          <w:b/>
          <w:bCs/>
          <w:szCs w:val="22"/>
        </w:rPr>
      </w:pPr>
    </w:p>
    <w:p w14:paraId="79E602A6" w14:textId="2674EAD6" w:rsidR="001E094E" w:rsidRDefault="00DD069B" w:rsidP="002D287D">
      <w:pPr>
        <w:widowControl/>
        <w:rPr>
          <w:rFonts w:ascii="Arial" w:eastAsia="DengXian" w:hAnsi="Arial" w:cs="Arial"/>
          <w:szCs w:val="22"/>
        </w:rPr>
      </w:pPr>
      <w:r w:rsidRPr="002D287D">
        <w:rPr>
          <w:rFonts w:ascii="Arial" w:eastAsia="DengXian" w:hAnsi="Arial" w:cs="Arial"/>
          <w:b/>
          <w:bCs/>
          <w:szCs w:val="22"/>
        </w:rPr>
        <w:lastRenderedPageBreak/>
        <w:t xml:space="preserve">Supplementary Note 1. Cardiolipin maturity score calculation. </w:t>
      </w:r>
      <w:r w:rsidR="002A10C7" w:rsidRPr="002D287D">
        <w:rPr>
          <w:rFonts w:ascii="Arial" w:eastAsia="DengXian" w:hAnsi="Arial" w:cs="Arial"/>
          <w:szCs w:val="22"/>
        </w:rPr>
        <w:t xml:space="preserve">Since there is no standardized calculation for a </w:t>
      </w:r>
      <w:proofErr w:type="gramStart"/>
      <w:r w:rsidR="002A10C7" w:rsidRPr="002D287D">
        <w:rPr>
          <w:rFonts w:ascii="Arial" w:eastAsia="DengXian" w:hAnsi="Arial" w:cs="Arial"/>
          <w:szCs w:val="22"/>
        </w:rPr>
        <w:t>cardiolipin</w:t>
      </w:r>
      <w:proofErr w:type="gramEnd"/>
      <w:r w:rsidR="002A10C7" w:rsidRPr="002D287D">
        <w:rPr>
          <w:rFonts w:ascii="Arial" w:eastAsia="DengXian" w:hAnsi="Arial" w:cs="Arial"/>
          <w:szCs w:val="22"/>
        </w:rPr>
        <w:t xml:space="preserve"> maturity score. </w:t>
      </w:r>
      <w:r w:rsidR="00DC735A" w:rsidRPr="002D287D">
        <w:rPr>
          <w:rFonts w:ascii="Arial" w:eastAsia="DengXian" w:hAnsi="Arial" w:cs="Arial"/>
          <w:szCs w:val="22"/>
        </w:rPr>
        <w:t>Here, we</w:t>
      </w:r>
      <w:r w:rsidR="00154A1C" w:rsidRPr="002D287D">
        <w:rPr>
          <w:rFonts w:ascii="Arial" w:eastAsia="DengXian" w:hAnsi="Arial" w:cs="Arial"/>
          <w:szCs w:val="22"/>
        </w:rPr>
        <w:t xml:space="preserve"> define </w:t>
      </w:r>
      <w:r w:rsidR="0006654E" w:rsidRPr="002D287D">
        <w:rPr>
          <w:rFonts w:ascii="Arial" w:eastAsia="DengXian" w:hAnsi="Arial" w:cs="Arial"/>
          <w:szCs w:val="22"/>
        </w:rPr>
        <w:t xml:space="preserve">a semi-quantitative index to reflect the degree of cardiolipin remodeling toward mature, linoleate-enriched species. Each cardiolipin molecular species was assigned </w:t>
      </w:r>
      <w:r w:rsidR="00C343C0" w:rsidRPr="002D287D">
        <w:rPr>
          <w:rFonts w:ascii="Arial" w:eastAsia="DengXian" w:hAnsi="Arial" w:cs="Arial"/>
          <w:szCs w:val="22"/>
        </w:rPr>
        <w:t>weighted points based on acyl chain composition:</w:t>
      </w:r>
    </w:p>
    <w:p w14:paraId="5E59FEBF" w14:textId="26DCA656" w:rsidR="00C343C0" w:rsidRPr="001E094E" w:rsidRDefault="00C343C0" w:rsidP="001E094E">
      <w:pPr>
        <w:pStyle w:val="ListParagraph"/>
        <w:widowControl/>
        <w:numPr>
          <w:ilvl w:val="0"/>
          <w:numId w:val="2"/>
        </w:numPr>
        <w:rPr>
          <w:rFonts w:ascii="Arial" w:eastAsia="DengXian" w:hAnsi="Arial" w:cs="Arial"/>
          <w:szCs w:val="22"/>
        </w:rPr>
      </w:pPr>
      <w:r w:rsidRPr="001E094E">
        <w:rPr>
          <w:rFonts w:ascii="Arial" w:eastAsia="DengXian" w:hAnsi="Arial" w:cs="Arial"/>
          <w:szCs w:val="22"/>
        </w:rPr>
        <w:t>Number of 18:2 (linoleic acid) chains</w:t>
      </w:r>
      <w:r w:rsidR="00851E2B" w:rsidRPr="001E094E">
        <w:rPr>
          <w:rFonts w:ascii="Arial" w:eastAsia="DengXian" w:hAnsi="Arial" w:cs="Arial"/>
          <w:szCs w:val="22"/>
        </w:rPr>
        <w:t xml:space="preserve"> (</w:t>
      </w:r>
      <m:oMath>
        <m:sSub>
          <m:sSubPr>
            <m:ctrlPr>
              <w:rPr>
                <w:rFonts w:ascii="Cambria Math" w:eastAsia="DengXian" w:hAnsi="Cambria Math" w:cs="Arial"/>
                <w:i/>
                <w:szCs w:val="22"/>
              </w:rPr>
            </m:ctrlPr>
          </m:sSubPr>
          <m:e>
            <m:r>
              <w:rPr>
                <w:rFonts w:ascii="Cambria Math" w:eastAsia="DengXian" w:hAnsi="Cambria Math" w:cs="Arial"/>
                <w:szCs w:val="22"/>
              </w:rPr>
              <m:t>n</m:t>
            </m:r>
          </m:e>
          <m:sub>
            <m:r>
              <w:rPr>
                <w:rFonts w:ascii="Cambria Math" w:eastAsia="DengXian" w:hAnsi="Cambria Math" w:cs="Arial"/>
                <w:szCs w:val="22"/>
              </w:rPr>
              <m:t>18:2,i</m:t>
            </m:r>
          </m:sub>
        </m:sSub>
      </m:oMath>
      <w:r w:rsidR="00851E2B" w:rsidRPr="001E094E">
        <w:rPr>
          <w:rFonts w:ascii="Arial" w:eastAsia="DengXian" w:hAnsi="Arial" w:cs="Arial"/>
          <w:szCs w:val="22"/>
        </w:rPr>
        <w:t>)</w:t>
      </w:r>
    </w:p>
    <w:p w14:paraId="00C86418" w14:textId="1B20D367" w:rsidR="00C7724B" w:rsidRDefault="00C7724B" w:rsidP="00C7724B">
      <w:pPr>
        <w:pStyle w:val="ListParagraph"/>
        <w:widowControl/>
        <w:rPr>
          <w:rFonts w:ascii="Arial" w:eastAsia="DengXian" w:hAnsi="Arial" w:cs="Arial"/>
          <w:szCs w:val="22"/>
        </w:rPr>
      </w:pPr>
      <w:r>
        <w:rPr>
          <w:rFonts w:ascii="Arial" w:eastAsia="DengXian" w:hAnsi="Arial" w:cs="Arial"/>
          <w:szCs w:val="22"/>
        </w:rPr>
        <w:t>+1 point per chain</w:t>
      </w:r>
    </w:p>
    <w:p w14:paraId="27380E1B" w14:textId="27DE1159" w:rsidR="00C7724B" w:rsidRDefault="00C7724B" w:rsidP="00C7724B">
      <w:pPr>
        <w:pStyle w:val="ListParagraph"/>
        <w:widowControl/>
        <w:numPr>
          <w:ilvl w:val="0"/>
          <w:numId w:val="1"/>
        </w:numPr>
        <w:rPr>
          <w:rFonts w:ascii="Arial" w:eastAsia="DengXian" w:hAnsi="Arial" w:cs="Arial"/>
          <w:szCs w:val="22"/>
        </w:rPr>
      </w:pPr>
      <w:r>
        <w:rPr>
          <w:rFonts w:ascii="Arial" w:eastAsia="DengXian" w:hAnsi="Arial" w:cs="Arial"/>
          <w:szCs w:val="22"/>
        </w:rPr>
        <w:t xml:space="preserve">Number of other </w:t>
      </w:r>
      <w:r w:rsidR="008343FE">
        <w:rPr>
          <w:rFonts w:ascii="Arial" w:eastAsia="DengXian" w:hAnsi="Arial" w:cs="Arial"/>
          <w:szCs w:val="22"/>
        </w:rPr>
        <w:t>polyunsaturated fatty acid (PUFA)</w:t>
      </w:r>
      <w:r w:rsidR="002E45DE">
        <w:rPr>
          <w:rFonts w:ascii="Arial" w:eastAsia="DengXian" w:hAnsi="Arial" w:cs="Arial"/>
          <w:szCs w:val="22"/>
        </w:rPr>
        <w:t xml:space="preserve"> (</w:t>
      </w:r>
      <m:oMath>
        <m:sSub>
          <m:sSubPr>
            <m:ctrlPr>
              <w:rPr>
                <w:rFonts w:ascii="Cambria Math" w:eastAsia="DengXian" w:hAnsi="Cambria Math" w:cs="Arial"/>
                <w:i/>
                <w:szCs w:val="22"/>
              </w:rPr>
            </m:ctrlPr>
          </m:sSubPr>
          <m:e>
            <m:r>
              <w:rPr>
                <w:rFonts w:ascii="Cambria Math" w:eastAsia="DengXian" w:hAnsi="Cambria Math" w:cs="Arial"/>
                <w:szCs w:val="22"/>
              </w:rPr>
              <m:t>n</m:t>
            </m:r>
          </m:e>
          <m:sub>
            <m:r>
              <w:rPr>
                <w:rFonts w:ascii="Cambria Math" w:eastAsia="DengXian" w:hAnsi="Cambria Math" w:cs="Arial"/>
                <w:szCs w:val="22"/>
              </w:rPr>
              <m:t>other PUFA,i</m:t>
            </m:r>
          </m:sub>
        </m:sSub>
      </m:oMath>
      <w:r w:rsidR="002E45DE">
        <w:rPr>
          <w:rFonts w:ascii="Arial" w:eastAsia="DengXian" w:hAnsi="Arial" w:cs="Arial"/>
          <w:szCs w:val="22"/>
        </w:rPr>
        <w:t>)</w:t>
      </w:r>
    </w:p>
    <w:p w14:paraId="1BBB6508" w14:textId="5F9E691F" w:rsidR="008343FE" w:rsidRDefault="008343FE" w:rsidP="008343FE">
      <w:pPr>
        <w:pStyle w:val="ListParagraph"/>
        <w:widowControl/>
        <w:rPr>
          <w:rFonts w:ascii="Arial" w:eastAsia="DengXian" w:hAnsi="Arial" w:cs="Arial"/>
          <w:szCs w:val="22"/>
        </w:rPr>
      </w:pPr>
      <w:r>
        <w:rPr>
          <w:rFonts w:ascii="Arial" w:eastAsia="DengXian" w:hAnsi="Arial" w:cs="Arial"/>
          <w:szCs w:val="22"/>
        </w:rPr>
        <w:t xml:space="preserve">+0.5 </w:t>
      </w:r>
      <w:proofErr w:type="gramStart"/>
      <w:r>
        <w:rPr>
          <w:rFonts w:ascii="Arial" w:eastAsia="DengXian" w:hAnsi="Arial" w:cs="Arial"/>
          <w:szCs w:val="22"/>
        </w:rPr>
        <w:t>point</w:t>
      </w:r>
      <w:proofErr w:type="gramEnd"/>
      <w:r>
        <w:rPr>
          <w:rFonts w:ascii="Arial" w:eastAsia="DengXian" w:hAnsi="Arial" w:cs="Arial"/>
          <w:szCs w:val="22"/>
        </w:rPr>
        <w:t xml:space="preserve"> per chain</w:t>
      </w:r>
    </w:p>
    <w:p w14:paraId="25DB0903" w14:textId="1905CA35" w:rsidR="008343FE" w:rsidRDefault="008343FE" w:rsidP="008343FE">
      <w:pPr>
        <w:pStyle w:val="ListParagraph"/>
        <w:widowControl/>
        <w:numPr>
          <w:ilvl w:val="0"/>
          <w:numId w:val="1"/>
        </w:numPr>
        <w:rPr>
          <w:rFonts w:ascii="Arial" w:eastAsia="DengXian" w:hAnsi="Arial" w:cs="Arial"/>
          <w:szCs w:val="22"/>
        </w:rPr>
      </w:pPr>
      <w:r>
        <w:rPr>
          <w:rFonts w:ascii="Arial" w:eastAsia="DengXian" w:hAnsi="Arial" w:cs="Arial"/>
          <w:szCs w:val="22"/>
        </w:rPr>
        <w:t xml:space="preserve">Total double </w:t>
      </w:r>
      <w:r w:rsidR="009243AE">
        <w:rPr>
          <w:rFonts w:ascii="Arial" w:eastAsia="DengXian" w:hAnsi="Arial" w:cs="Arial"/>
          <w:szCs w:val="22"/>
        </w:rPr>
        <w:t>bonds across all four chains</w:t>
      </w:r>
      <w:r w:rsidR="002E45DE">
        <w:rPr>
          <w:rFonts w:ascii="Arial" w:eastAsia="DengXian" w:hAnsi="Arial" w:cs="Arial"/>
          <w:szCs w:val="22"/>
        </w:rPr>
        <w:t xml:space="preserve"> (</w:t>
      </w:r>
      <w:proofErr w:type="spellStart"/>
      <w:r w:rsidR="002E45DE">
        <w:rPr>
          <w:rFonts w:ascii="Arial" w:eastAsia="DengXian" w:hAnsi="Arial" w:cs="Arial"/>
          <w:szCs w:val="22"/>
        </w:rPr>
        <w:t>DB</w:t>
      </w:r>
      <w:r w:rsidR="002E45DE" w:rsidRPr="00FD1807">
        <w:rPr>
          <w:rFonts w:ascii="Arial" w:eastAsia="DengXian" w:hAnsi="Arial" w:cs="Arial"/>
          <w:szCs w:val="22"/>
          <w:vertAlign w:val="subscript"/>
        </w:rPr>
        <w:t>i</w:t>
      </w:r>
      <w:proofErr w:type="spellEnd"/>
      <w:r w:rsidR="002E45DE">
        <w:rPr>
          <w:rFonts w:ascii="Arial" w:eastAsia="DengXian" w:hAnsi="Arial" w:cs="Arial"/>
          <w:szCs w:val="22"/>
        </w:rPr>
        <w:t>)</w:t>
      </w:r>
    </w:p>
    <w:p w14:paraId="0AB2FABD" w14:textId="1FF95FF0" w:rsidR="009243AE" w:rsidRDefault="009243AE" w:rsidP="009243AE">
      <w:pPr>
        <w:pStyle w:val="ListParagraph"/>
        <w:widowControl/>
        <w:rPr>
          <w:rFonts w:ascii="Arial" w:eastAsia="DengXian" w:hAnsi="Arial" w:cs="Arial"/>
          <w:szCs w:val="22"/>
        </w:rPr>
      </w:pPr>
      <w:r>
        <w:rPr>
          <w:rFonts w:ascii="Arial" w:eastAsia="DengXian" w:hAnsi="Arial" w:cs="Arial"/>
          <w:szCs w:val="22"/>
        </w:rPr>
        <w:t>+0.1 point per double bond</w:t>
      </w:r>
    </w:p>
    <w:p w14:paraId="6807438E" w14:textId="589EE155" w:rsidR="00F37A0B" w:rsidRDefault="00F37A0B" w:rsidP="00F37A0B">
      <w:pPr>
        <w:widowControl/>
        <w:rPr>
          <w:rFonts w:ascii="Arial" w:eastAsia="DengXian" w:hAnsi="Arial" w:cs="Arial"/>
          <w:szCs w:val="22"/>
        </w:rPr>
      </w:pPr>
      <w:r>
        <w:rPr>
          <w:rFonts w:ascii="Arial" w:eastAsia="DengXian" w:hAnsi="Arial" w:cs="Arial"/>
          <w:szCs w:val="22"/>
        </w:rPr>
        <w:t>Cardiolipin maturity score (per species</w:t>
      </w:r>
      <w:r w:rsidRPr="00FD1807">
        <w:rPr>
          <w:rFonts w:ascii="Arial" w:eastAsia="DengXian" w:hAnsi="Arial" w:cs="Arial"/>
          <w:i/>
          <w:iCs/>
          <w:szCs w:val="22"/>
        </w:rPr>
        <w:t xml:space="preserve"> </w:t>
      </w:r>
      <w:proofErr w:type="spellStart"/>
      <w:r w:rsidRPr="00FD1807">
        <w:rPr>
          <w:rFonts w:ascii="Arial" w:eastAsia="DengXian" w:hAnsi="Arial" w:cs="Arial"/>
          <w:i/>
          <w:iCs/>
          <w:szCs w:val="22"/>
        </w:rPr>
        <w:t>i</w:t>
      </w:r>
      <w:proofErr w:type="spellEnd"/>
      <w:r>
        <w:rPr>
          <w:rFonts w:ascii="Arial" w:eastAsia="DengXian" w:hAnsi="Arial" w:cs="Arial"/>
          <w:szCs w:val="22"/>
        </w:rPr>
        <w:t>)</w:t>
      </w:r>
    </w:p>
    <w:p w14:paraId="74D6B51E" w14:textId="77777777" w:rsidR="001C167D" w:rsidRDefault="006C3AF5" w:rsidP="007C3B2D">
      <w:pPr>
        <w:widowControl/>
        <w:rPr>
          <w:rFonts w:ascii="Arial" w:eastAsia="DengXian" w:hAnsi="Arial" w:cs="Arial"/>
          <w:szCs w:val="22"/>
        </w:rPr>
      </w:pPr>
      <m:oMathPara>
        <m:oMath>
          <m:sSub>
            <m:sSubPr>
              <m:ctrlPr>
                <w:rPr>
                  <w:rFonts w:ascii="Cambria Math" w:eastAsia="DengXian" w:hAnsi="Cambria Math" w:cs="Arial"/>
                  <w:i/>
                  <w:szCs w:val="22"/>
                </w:rPr>
              </m:ctrlPr>
            </m:sSubPr>
            <m:e>
              <m:r>
                <w:rPr>
                  <w:rFonts w:ascii="Cambria Math" w:eastAsia="DengXian" w:hAnsi="Cambria Math" w:cs="Arial"/>
                  <w:szCs w:val="22"/>
                </w:rPr>
                <m:t>S</m:t>
              </m:r>
            </m:e>
            <m:sub>
              <m:r>
                <w:rPr>
                  <w:rFonts w:ascii="Cambria Math" w:eastAsia="DengXian" w:hAnsi="Cambria Math" w:cs="Arial"/>
                  <w:szCs w:val="22"/>
                </w:rPr>
                <m:t>i</m:t>
              </m:r>
            </m:sub>
          </m:sSub>
          <m:r>
            <w:rPr>
              <w:rFonts w:ascii="Cambria Math" w:eastAsia="DengXian" w:hAnsi="Cambria Math" w:cs="Arial"/>
              <w:szCs w:val="22"/>
            </w:rPr>
            <m:t>=1.0</m:t>
          </m:r>
          <m:sSub>
            <m:sSubPr>
              <m:ctrlPr>
                <w:rPr>
                  <w:rFonts w:ascii="Cambria Math" w:eastAsia="DengXian" w:hAnsi="Cambria Math" w:cs="Arial"/>
                  <w:i/>
                  <w:szCs w:val="22"/>
                </w:rPr>
              </m:ctrlPr>
            </m:sSubPr>
            <m:e>
              <m:r>
                <w:rPr>
                  <w:rFonts w:ascii="Cambria Math" w:eastAsia="DengXian" w:hAnsi="Cambria Math" w:cs="Arial"/>
                  <w:szCs w:val="22"/>
                </w:rPr>
                <m:t>×</m:t>
              </m:r>
              <m:r>
                <w:rPr>
                  <w:rFonts w:ascii="Cambria Math" w:eastAsia="DengXian" w:hAnsi="Cambria Math" w:cs="Arial"/>
                  <w:szCs w:val="22"/>
                </w:rPr>
                <m:t>n</m:t>
              </m:r>
            </m:e>
            <m:sub>
              <m:r>
                <w:rPr>
                  <w:rFonts w:ascii="Cambria Math" w:eastAsia="DengXian" w:hAnsi="Cambria Math" w:cs="Arial"/>
                  <w:szCs w:val="22"/>
                </w:rPr>
                <m:t xml:space="preserve">18:2, </m:t>
              </m:r>
              <m:r>
                <w:rPr>
                  <w:rFonts w:ascii="Cambria Math" w:eastAsia="DengXian" w:hAnsi="Cambria Math" w:cs="Arial"/>
                  <w:szCs w:val="22"/>
                </w:rPr>
                <m:t>i</m:t>
              </m:r>
            </m:sub>
          </m:sSub>
          <m:r>
            <w:rPr>
              <w:rFonts w:ascii="Cambria Math" w:eastAsia="DengXian" w:hAnsi="Cambria Math" w:cs="Arial"/>
              <w:szCs w:val="22"/>
            </w:rPr>
            <m:t>+0.5×</m:t>
          </m:r>
          <m:sSub>
            <m:sSubPr>
              <m:ctrlPr>
                <w:rPr>
                  <w:rFonts w:ascii="Cambria Math" w:eastAsia="DengXian" w:hAnsi="Cambria Math" w:cs="Arial"/>
                  <w:i/>
                  <w:szCs w:val="22"/>
                </w:rPr>
              </m:ctrlPr>
            </m:sSubPr>
            <m:e>
              <m:r>
                <w:rPr>
                  <w:rFonts w:ascii="Cambria Math" w:eastAsia="DengXian" w:hAnsi="Cambria Math" w:cs="Arial"/>
                  <w:szCs w:val="22"/>
                </w:rPr>
                <m:t>n</m:t>
              </m:r>
            </m:e>
            <m:sub>
              <m:r>
                <w:rPr>
                  <w:rFonts w:ascii="Cambria Math" w:eastAsia="DengXian" w:hAnsi="Cambria Math" w:cs="Arial"/>
                  <w:szCs w:val="22"/>
                </w:rPr>
                <m:t>ot</m:t>
              </m:r>
              <m:r>
                <w:rPr>
                  <w:rFonts w:ascii="Cambria Math" w:eastAsia="DengXian" w:hAnsi="Cambria Math" w:cs="Arial"/>
                  <w:szCs w:val="22"/>
                </w:rPr>
                <m:t>h</m:t>
              </m:r>
              <m:r>
                <w:rPr>
                  <w:rFonts w:ascii="Cambria Math" w:eastAsia="DengXian" w:hAnsi="Cambria Math" w:cs="Arial"/>
                  <w:szCs w:val="22"/>
                </w:rPr>
                <m:t>er</m:t>
              </m:r>
              <m:r>
                <w:rPr>
                  <w:rFonts w:ascii="Cambria Math" w:eastAsia="DengXian" w:hAnsi="Cambria Math" w:cs="Arial"/>
                  <w:szCs w:val="22"/>
                </w:rPr>
                <m:t xml:space="preserve"> </m:t>
              </m:r>
              <m:r>
                <w:rPr>
                  <w:rFonts w:ascii="Cambria Math" w:eastAsia="DengXian" w:hAnsi="Cambria Math" w:cs="Arial"/>
                  <w:szCs w:val="22"/>
                </w:rPr>
                <m:t>PUFA</m:t>
              </m:r>
              <m:r>
                <w:rPr>
                  <w:rFonts w:ascii="Cambria Math" w:eastAsia="DengXian" w:hAnsi="Cambria Math" w:cs="Arial"/>
                  <w:szCs w:val="22"/>
                </w:rPr>
                <m:t>,</m:t>
              </m:r>
              <m:r>
                <w:rPr>
                  <w:rFonts w:ascii="Cambria Math" w:eastAsia="DengXian" w:hAnsi="Cambria Math" w:cs="Arial"/>
                  <w:szCs w:val="22"/>
                </w:rPr>
                <m:t>i</m:t>
              </m:r>
            </m:sub>
          </m:sSub>
          <m:r>
            <w:rPr>
              <w:rFonts w:ascii="Cambria Math" w:eastAsia="DengXian" w:hAnsi="Cambria Math" w:cs="Arial"/>
              <w:szCs w:val="22"/>
            </w:rPr>
            <m:t>+0.1×</m:t>
          </m:r>
          <m:sSub>
            <m:sSubPr>
              <m:ctrlPr>
                <w:rPr>
                  <w:rFonts w:ascii="Cambria Math" w:eastAsia="DengXian" w:hAnsi="Cambria Math" w:cs="Arial"/>
                  <w:i/>
                  <w:szCs w:val="22"/>
                </w:rPr>
              </m:ctrlPr>
            </m:sSubPr>
            <m:e>
              <m:r>
                <w:rPr>
                  <w:rFonts w:ascii="Cambria Math" w:eastAsia="DengXian" w:hAnsi="Cambria Math" w:cs="Arial"/>
                  <w:szCs w:val="22"/>
                </w:rPr>
                <m:t>DB</m:t>
              </m:r>
            </m:e>
            <m:sub>
              <m:r>
                <w:rPr>
                  <w:rFonts w:ascii="Cambria Math" w:eastAsia="DengXian" w:hAnsi="Cambria Math" w:cs="Arial"/>
                  <w:szCs w:val="22"/>
                </w:rPr>
                <m:t>i</m:t>
              </m:r>
            </m:sub>
          </m:sSub>
        </m:oMath>
      </m:oMathPara>
    </w:p>
    <w:p w14:paraId="4651B327" w14:textId="4245D477" w:rsidR="00C343C0" w:rsidRDefault="001C167D" w:rsidP="007C3B2D">
      <w:pPr>
        <w:widowControl/>
        <w:rPr>
          <w:rFonts w:ascii="Arial" w:eastAsia="DengXian" w:hAnsi="Arial" w:cs="Arial"/>
          <w:szCs w:val="22"/>
        </w:rPr>
      </w:pPr>
      <w:r>
        <w:rPr>
          <w:rFonts w:ascii="Arial" w:eastAsia="DengXian" w:hAnsi="Arial" w:cs="Arial"/>
          <w:szCs w:val="22"/>
        </w:rPr>
        <w:t xml:space="preserve">Higher </w:t>
      </w:r>
      <m:oMath>
        <m:sSub>
          <m:sSubPr>
            <m:ctrlPr>
              <w:rPr>
                <w:rFonts w:ascii="Cambria Math" w:eastAsia="DengXian" w:hAnsi="Cambria Math" w:cs="Arial"/>
                <w:i/>
                <w:szCs w:val="22"/>
              </w:rPr>
            </m:ctrlPr>
          </m:sSubPr>
          <m:e>
            <m:r>
              <w:rPr>
                <w:rFonts w:ascii="Cambria Math" w:eastAsia="DengXian" w:hAnsi="Cambria Math" w:cs="Arial"/>
                <w:szCs w:val="22"/>
              </w:rPr>
              <m:t>S</m:t>
            </m:r>
          </m:e>
          <m:sub>
            <m:r>
              <w:rPr>
                <w:rFonts w:ascii="Cambria Math" w:eastAsia="DengXian" w:hAnsi="Cambria Math" w:cs="Arial"/>
                <w:szCs w:val="22"/>
              </w:rPr>
              <m:t>i</m:t>
            </m:r>
          </m:sub>
        </m:sSub>
      </m:oMath>
      <w:r w:rsidR="000D0A65">
        <w:rPr>
          <w:rFonts w:ascii="Arial" w:eastAsia="DengXian" w:hAnsi="Arial" w:cs="Arial"/>
          <w:szCs w:val="22"/>
        </w:rPr>
        <w:t xml:space="preserve"> indicates a more “mature”, higher unsaturated CL composition.</w:t>
      </w:r>
    </w:p>
    <w:p w14:paraId="1DB436C8" w14:textId="6DD4A6D6" w:rsidR="000D0A65" w:rsidRDefault="006730DA" w:rsidP="007C3B2D">
      <w:pPr>
        <w:widowControl/>
        <w:rPr>
          <w:rFonts w:ascii="Arial" w:eastAsia="DengXian" w:hAnsi="Arial" w:cs="Arial"/>
          <w:szCs w:val="22"/>
        </w:rPr>
      </w:pPr>
      <w:r>
        <w:rPr>
          <w:rFonts w:ascii="Arial" w:eastAsia="DengXian" w:hAnsi="Arial" w:cs="Arial"/>
          <w:szCs w:val="22"/>
        </w:rPr>
        <w:t>Example:</w:t>
      </w:r>
    </w:p>
    <w:p w14:paraId="31987770" w14:textId="3A64477A" w:rsidR="006730DA" w:rsidRDefault="006730DA" w:rsidP="007C3B2D">
      <w:pPr>
        <w:widowControl/>
        <w:rPr>
          <w:rFonts w:ascii="Arial" w:eastAsia="DengXian" w:hAnsi="Arial" w:cs="Arial"/>
          <w:szCs w:val="22"/>
        </w:rPr>
      </w:pPr>
      <w:r>
        <w:rPr>
          <w:rFonts w:ascii="Arial" w:eastAsia="DengXian" w:hAnsi="Arial" w:cs="Arial"/>
          <w:szCs w:val="22"/>
        </w:rPr>
        <w:t xml:space="preserve">For a </w:t>
      </w:r>
      <w:proofErr w:type="gramStart"/>
      <w:r>
        <w:rPr>
          <w:rFonts w:ascii="Arial" w:eastAsia="DengXian" w:hAnsi="Arial" w:cs="Arial"/>
          <w:szCs w:val="22"/>
        </w:rPr>
        <w:t>cardiolipin</w:t>
      </w:r>
      <w:proofErr w:type="gramEnd"/>
      <w:r>
        <w:rPr>
          <w:rFonts w:ascii="Arial" w:eastAsia="DengXian" w:hAnsi="Arial" w:cs="Arial"/>
          <w:szCs w:val="22"/>
        </w:rPr>
        <w:t xml:space="preserve"> species containing two 18:2, one 20:4, and one 18:1</w:t>
      </w:r>
    </w:p>
    <w:p w14:paraId="1AEE7E69" w14:textId="178C0C6C" w:rsidR="00FD1807" w:rsidRDefault="00452D6E" w:rsidP="00452D6E">
      <w:pPr>
        <w:widowControl/>
        <w:rPr>
          <w:rFonts w:ascii="Arial" w:eastAsia="DengXian" w:hAnsi="Arial" w:cs="Arial"/>
          <w:szCs w:val="22"/>
        </w:rPr>
      </w:pPr>
      <w:r>
        <w:rPr>
          <w:rFonts w:ascii="Arial" w:eastAsia="DengXian" w:hAnsi="Arial" w:cs="Arial"/>
          <w:szCs w:val="22"/>
        </w:rPr>
        <w:t>(</w:t>
      </w:r>
      <m:oMath>
        <m:sSub>
          <m:sSubPr>
            <m:ctrlPr>
              <w:rPr>
                <w:rFonts w:ascii="Cambria Math" w:eastAsia="DengXian" w:hAnsi="Cambria Math" w:cs="Arial"/>
                <w:i/>
                <w:szCs w:val="22"/>
              </w:rPr>
            </m:ctrlPr>
          </m:sSubPr>
          <m:e>
            <m:r>
              <w:rPr>
                <w:rFonts w:ascii="Cambria Math" w:eastAsia="DengXian" w:hAnsi="Cambria Math" w:cs="Arial"/>
                <w:szCs w:val="22"/>
              </w:rPr>
              <m:t>n</m:t>
            </m:r>
          </m:e>
          <m:sub>
            <m:r>
              <w:rPr>
                <w:rFonts w:ascii="Cambria Math" w:eastAsia="DengXian" w:hAnsi="Cambria Math" w:cs="Arial"/>
                <w:szCs w:val="22"/>
              </w:rPr>
              <m:t>18:2</m:t>
            </m:r>
          </m:sub>
        </m:sSub>
      </m:oMath>
      <w:r>
        <w:rPr>
          <w:rFonts w:ascii="Arial" w:eastAsia="DengXian" w:hAnsi="Arial" w:cs="Arial"/>
          <w:szCs w:val="22"/>
        </w:rPr>
        <w:t xml:space="preserve">=2, </w:t>
      </w:r>
      <m:oMath>
        <m:sSub>
          <m:sSubPr>
            <m:ctrlPr>
              <w:rPr>
                <w:rFonts w:ascii="Cambria Math" w:eastAsia="DengXian" w:hAnsi="Cambria Math" w:cs="Arial"/>
                <w:i/>
                <w:szCs w:val="22"/>
              </w:rPr>
            </m:ctrlPr>
          </m:sSubPr>
          <m:e>
            <m:r>
              <w:rPr>
                <w:rFonts w:ascii="Cambria Math" w:eastAsia="DengXian" w:hAnsi="Cambria Math" w:cs="Arial"/>
                <w:szCs w:val="22"/>
              </w:rPr>
              <m:t>n</m:t>
            </m:r>
          </m:e>
          <m:sub>
            <m:r>
              <w:rPr>
                <w:rFonts w:ascii="Cambria Math" w:eastAsia="DengXian" w:hAnsi="Cambria Math" w:cs="Arial"/>
                <w:szCs w:val="22"/>
              </w:rPr>
              <m:t>other PUFA</m:t>
            </m:r>
          </m:sub>
        </m:sSub>
      </m:oMath>
      <w:r>
        <w:rPr>
          <w:rFonts w:ascii="Arial" w:eastAsia="DengXian" w:hAnsi="Arial" w:cs="Arial"/>
          <w:szCs w:val="22"/>
        </w:rPr>
        <w:t>=</w:t>
      </w:r>
      <w:r w:rsidR="00E52754">
        <w:rPr>
          <w:rFonts w:ascii="Arial" w:eastAsia="DengXian" w:hAnsi="Arial" w:cs="Arial"/>
          <w:szCs w:val="22"/>
        </w:rPr>
        <w:t>1, DB=</w:t>
      </w:r>
      <w:r w:rsidR="00FE1920">
        <w:rPr>
          <w:rFonts w:ascii="Arial" w:eastAsia="DengXian" w:hAnsi="Arial" w:cs="Arial"/>
          <w:szCs w:val="22"/>
        </w:rPr>
        <w:t>2+2+4+1=9):</w:t>
      </w:r>
    </w:p>
    <w:p w14:paraId="138AE339" w14:textId="4763C583" w:rsidR="00FE1920" w:rsidRPr="00A5433F" w:rsidRDefault="00FE1920" w:rsidP="00FE1920">
      <w:pPr>
        <w:widowControl/>
        <w:rPr>
          <w:rFonts w:ascii="Arial" w:eastAsia="DengXian" w:hAnsi="Arial" w:cs="Arial"/>
          <w:szCs w:val="22"/>
        </w:rPr>
      </w:pPr>
      <m:oMathPara>
        <m:oMath>
          <m:r>
            <w:rPr>
              <w:rFonts w:ascii="Cambria Math" w:eastAsia="DengXian" w:hAnsi="Cambria Math" w:cs="Arial"/>
              <w:szCs w:val="22"/>
            </w:rPr>
            <m:t>S=1.0×2+0.5×1+0.1×9=3.4</m:t>
          </m:r>
        </m:oMath>
      </m:oMathPara>
    </w:p>
    <w:p w14:paraId="3D6FBCE8" w14:textId="46D35699" w:rsidR="00A5433F" w:rsidRDefault="007A5F37" w:rsidP="00FE1920">
      <w:pPr>
        <w:widowControl/>
        <w:rPr>
          <w:rFonts w:ascii="Arial" w:eastAsia="DengXian" w:hAnsi="Arial" w:cs="Arial"/>
          <w:szCs w:val="22"/>
        </w:rPr>
      </w:pPr>
      <w:r>
        <w:rPr>
          <w:rFonts w:ascii="Arial" w:eastAsia="DengXian" w:hAnsi="Arial" w:cs="Arial"/>
          <w:szCs w:val="22"/>
        </w:rPr>
        <w:t>Classification thresholds:</w:t>
      </w:r>
    </w:p>
    <w:p w14:paraId="14A81FAD" w14:textId="42051B44" w:rsidR="007A5F37" w:rsidRDefault="000A2C8A" w:rsidP="006C4E58">
      <w:pPr>
        <w:pStyle w:val="ListParagraph"/>
        <w:widowControl/>
        <w:numPr>
          <w:ilvl w:val="0"/>
          <w:numId w:val="1"/>
        </w:numPr>
        <w:rPr>
          <w:rFonts w:ascii="Arial" w:eastAsia="DengXian" w:hAnsi="Arial" w:cs="Arial"/>
          <w:szCs w:val="22"/>
        </w:rPr>
      </w:pPr>
      <w:r w:rsidRPr="006C4E58">
        <w:rPr>
          <w:rFonts w:ascii="Arial" w:eastAsia="DengXian" w:hAnsi="Arial" w:cs="Arial"/>
          <w:szCs w:val="22"/>
        </w:rPr>
        <w:t xml:space="preserve">Nascent CL: S ≤ 2.6 (few/no 18:2; lower total saturation; </w:t>
      </w:r>
      <w:proofErr w:type="gramStart"/>
      <w:r w:rsidRPr="006C4E58">
        <w:rPr>
          <w:rFonts w:ascii="Arial" w:eastAsia="DengXian" w:hAnsi="Arial" w:cs="Arial"/>
          <w:szCs w:val="22"/>
        </w:rPr>
        <w:t>typically</w:t>
      </w:r>
      <w:proofErr w:type="gramEnd"/>
      <w:r w:rsidRPr="006C4E58">
        <w:rPr>
          <w:rFonts w:ascii="Arial" w:eastAsia="DengXian" w:hAnsi="Arial" w:cs="Arial"/>
          <w:szCs w:val="22"/>
        </w:rPr>
        <w:t xml:space="preserve"> </w:t>
      </w:r>
      <w:r w:rsidR="006C4E58" w:rsidRPr="006C4E58">
        <w:rPr>
          <w:rFonts w:ascii="Arial" w:eastAsia="DengXian" w:hAnsi="Arial" w:cs="Arial"/>
          <w:szCs w:val="22"/>
        </w:rPr>
        <w:t>≥2 low-saturation chains)</w:t>
      </w:r>
    </w:p>
    <w:p w14:paraId="1677C9B1" w14:textId="48CE0C7B" w:rsidR="00B0619D" w:rsidRDefault="00B0619D" w:rsidP="006C4E58">
      <w:pPr>
        <w:pStyle w:val="ListParagraph"/>
        <w:widowControl/>
        <w:numPr>
          <w:ilvl w:val="0"/>
          <w:numId w:val="1"/>
        </w:numPr>
        <w:rPr>
          <w:rFonts w:ascii="Arial" w:eastAsia="DengXian" w:hAnsi="Arial" w:cs="Arial"/>
          <w:szCs w:val="22"/>
        </w:rPr>
      </w:pPr>
      <w:r>
        <w:rPr>
          <w:rFonts w:ascii="Arial" w:eastAsia="DengXian" w:hAnsi="Arial" w:cs="Arial"/>
          <w:szCs w:val="22"/>
        </w:rPr>
        <w:t xml:space="preserve">Mature CL: </w:t>
      </w:r>
      <w:r w:rsidRPr="00472076">
        <w:rPr>
          <w:rFonts w:ascii="Arial" w:eastAsia="DengXian" w:hAnsi="Arial" w:cs="Arial"/>
          <w:szCs w:val="22"/>
        </w:rPr>
        <w:t>S</w:t>
      </w:r>
      <w:r w:rsidR="00472076">
        <w:rPr>
          <w:rFonts w:ascii="Arial" w:eastAsia="DengXian" w:hAnsi="Arial" w:cs="Arial"/>
          <w:szCs w:val="22"/>
        </w:rPr>
        <w:t xml:space="preserve"> </w:t>
      </w:r>
      <w:r w:rsidR="00472076" w:rsidRPr="00472076">
        <w:rPr>
          <w:rFonts w:ascii="Arial" w:eastAsia="DengXian" w:hAnsi="Arial" w:cs="Arial"/>
          <w:szCs w:val="22"/>
        </w:rPr>
        <w:t>≥ 2.8</w:t>
      </w:r>
      <w:r w:rsidR="00472076">
        <w:rPr>
          <w:rFonts w:ascii="Arial" w:eastAsia="DengXian" w:hAnsi="Arial" w:cs="Arial"/>
          <w:szCs w:val="22"/>
        </w:rPr>
        <w:t xml:space="preserve"> (</w:t>
      </w:r>
      <w:r w:rsidR="00472076" w:rsidRPr="00472076">
        <w:rPr>
          <w:rFonts w:ascii="Arial" w:eastAsia="DengXian" w:hAnsi="Arial" w:cs="Arial"/>
          <w:szCs w:val="22"/>
        </w:rPr>
        <w:t>≥2 linoleates and/or PUFA-rich; higher total unsaturation</w:t>
      </w:r>
      <w:r w:rsidR="00472076">
        <w:rPr>
          <w:rFonts w:ascii="Arial" w:eastAsia="DengXian" w:hAnsi="Arial" w:cs="Arial"/>
          <w:szCs w:val="22"/>
        </w:rPr>
        <w:t>)</w:t>
      </w:r>
    </w:p>
    <w:p w14:paraId="58E5426D" w14:textId="7D1AF7E6" w:rsidR="00472076" w:rsidRDefault="00472076" w:rsidP="006C4E58">
      <w:pPr>
        <w:pStyle w:val="ListParagraph"/>
        <w:widowControl/>
        <w:numPr>
          <w:ilvl w:val="0"/>
          <w:numId w:val="1"/>
        </w:numPr>
        <w:rPr>
          <w:rFonts w:ascii="Arial" w:eastAsia="DengXian" w:hAnsi="Arial" w:cs="Arial"/>
          <w:szCs w:val="22"/>
        </w:rPr>
      </w:pPr>
      <w:r>
        <w:rPr>
          <w:rFonts w:ascii="Arial" w:eastAsia="DengXian" w:hAnsi="Arial" w:cs="Arial"/>
          <w:szCs w:val="22"/>
        </w:rPr>
        <w:t xml:space="preserve">Ambiguous cases: when chain identities are uncertain (sum composition with multiple valid parses), we report an S range </w:t>
      </w:r>
      <w:r w:rsidR="00290EE3">
        <w:rPr>
          <w:rFonts w:ascii="Arial" w:eastAsia="DengXian" w:hAnsi="Arial" w:cs="Arial"/>
          <w:szCs w:val="22"/>
        </w:rPr>
        <w:t xml:space="preserve">(e.g., CL 72:1, S=3~4) and to classify mature if the lower bond </w:t>
      </w:r>
      <w:r w:rsidR="00290EE3" w:rsidRPr="00290EE3">
        <w:rPr>
          <w:rFonts w:ascii="Arial" w:eastAsia="DengXian" w:hAnsi="Arial" w:cs="Arial"/>
          <w:szCs w:val="22"/>
        </w:rPr>
        <w:t>≥ ~2.8</w:t>
      </w:r>
    </w:p>
    <w:p w14:paraId="389C8312" w14:textId="72BF0D6F" w:rsidR="00290EE3" w:rsidRPr="00290EE3" w:rsidRDefault="00661F3B" w:rsidP="00290EE3">
      <w:pPr>
        <w:widowControl/>
        <w:rPr>
          <w:rFonts w:ascii="Arial" w:eastAsia="DengXian" w:hAnsi="Arial" w:cs="Arial"/>
          <w:szCs w:val="22"/>
        </w:rPr>
      </w:pPr>
      <w:r>
        <w:rPr>
          <w:rFonts w:ascii="Arial" w:eastAsia="DengXian" w:hAnsi="Arial" w:cs="Arial"/>
          <w:szCs w:val="22"/>
        </w:rPr>
        <w:t xml:space="preserve">All detailed scores and classifications were </w:t>
      </w:r>
      <w:r w:rsidR="00244E63">
        <w:rPr>
          <w:rFonts w:ascii="Arial" w:eastAsia="DengXian" w:hAnsi="Arial" w:cs="Arial"/>
          <w:szCs w:val="22"/>
        </w:rPr>
        <w:t xml:space="preserve">available in </w:t>
      </w:r>
      <w:r w:rsidR="00DA6BDF" w:rsidRPr="006C3AF5">
        <w:rPr>
          <w:rFonts w:ascii="Arial" w:eastAsia="DengXian" w:hAnsi="Arial" w:cs="Arial"/>
          <w:b/>
          <w:bCs/>
          <w:szCs w:val="22"/>
        </w:rPr>
        <w:t xml:space="preserve">Supplementary Table </w:t>
      </w:r>
      <w:r w:rsidR="006C3AF5" w:rsidRPr="006C3AF5">
        <w:rPr>
          <w:rFonts w:ascii="Arial" w:eastAsia="DengXian" w:hAnsi="Arial" w:cs="Arial"/>
          <w:b/>
          <w:bCs/>
          <w:szCs w:val="22"/>
        </w:rPr>
        <w:t>2</w:t>
      </w:r>
      <w:r w:rsidR="00DA6BDF">
        <w:rPr>
          <w:rFonts w:ascii="Arial" w:eastAsia="DengXian" w:hAnsi="Arial" w:cs="Arial"/>
          <w:szCs w:val="22"/>
        </w:rPr>
        <w:t xml:space="preserve">. </w:t>
      </w:r>
    </w:p>
    <w:p w14:paraId="1E3B17AE" w14:textId="77777777" w:rsidR="006C4E58" w:rsidRPr="00452D6E" w:rsidRDefault="006C4E58" w:rsidP="00FE1920">
      <w:pPr>
        <w:widowControl/>
        <w:rPr>
          <w:rFonts w:ascii="Arial" w:eastAsia="DengXian" w:hAnsi="Arial" w:cs="Arial"/>
          <w:szCs w:val="22"/>
        </w:rPr>
      </w:pPr>
    </w:p>
    <w:p w14:paraId="39FDB51B" w14:textId="42EED875" w:rsidR="00FD1807" w:rsidRPr="002A10C7" w:rsidRDefault="00FD1807" w:rsidP="007C3B2D">
      <w:pPr>
        <w:widowControl/>
        <w:rPr>
          <w:rFonts w:ascii="Arial" w:eastAsia="DengXian" w:hAnsi="Arial" w:cs="Arial"/>
          <w:szCs w:val="22"/>
        </w:rPr>
      </w:pPr>
    </w:p>
    <w:p w14:paraId="446BBE0C" w14:textId="48F60AA2" w:rsidR="00DD069B" w:rsidRPr="00DD069B" w:rsidRDefault="00DD069B" w:rsidP="007C3B2D">
      <w:pPr>
        <w:widowControl/>
        <w:rPr>
          <w:rFonts w:ascii="Arial" w:eastAsia="DengXian" w:hAnsi="Arial" w:cs="Arial"/>
          <w:szCs w:val="22"/>
        </w:rPr>
      </w:pPr>
    </w:p>
    <w:sectPr w:rsidR="00DD069B" w:rsidRPr="00DD069B" w:rsidSect="00E01C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9519" w14:textId="77777777" w:rsidR="001B7BAB" w:rsidRDefault="001B7BAB" w:rsidP="00A0648F">
      <w:pPr>
        <w:spacing w:after="0" w:line="240" w:lineRule="auto"/>
      </w:pPr>
      <w:r>
        <w:separator/>
      </w:r>
    </w:p>
  </w:endnote>
  <w:endnote w:type="continuationSeparator" w:id="0">
    <w:p w14:paraId="33D6847B" w14:textId="77777777" w:rsidR="001B7BAB" w:rsidRDefault="001B7BAB" w:rsidP="00A0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50394"/>
      <w:docPartObj>
        <w:docPartGallery w:val="Page Numbers (Bottom of Page)"/>
        <w:docPartUnique/>
      </w:docPartObj>
    </w:sdtPr>
    <w:sdtEndPr>
      <w:rPr>
        <w:noProof/>
      </w:rPr>
    </w:sdtEndPr>
    <w:sdtContent>
      <w:p w14:paraId="13E05D89" w14:textId="7E871224" w:rsidR="00555182" w:rsidRDefault="005551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AD06B" w14:textId="77777777" w:rsidR="00555182" w:rsidRDefault="0055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D709" w14:textId="77777777" w:rsidR="001B7BAB" w:rsidRDefault="001B7BAB" w:rsidP="00A0648F">
      <w:pPr>
        <w:spacing w:after="0" w:line="240" w:lineRule="auto"/>
      </w:pPr>
      <w:r>
        <w:separator/>
      </w:r>
    </w:p>
  </w:footnote>
  <w:footnote w:type="continuationSeparator" w:id="0">
    <w:p w14:paraId="39C60AFD" w14:textId="77777777" w:rsidR="001B7BAB" w:rsidRDefault="001B7BAB" w:rsidP="00A0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C0C2" w14:textId="6997BB77" w:rsidR="00A0648F" w:rsidRPr="00A0648F" w:rsidRDefault="00A0648F" w:rsidP="00A0648F">
    <w:pPr>
      <w:pStyle w:val="Header"/>
      <w:jc w:val="right"/>
      <w:rPr>
        <w:rFonts w:ascii="Arial" w:hAnsi="Arial" w:cs="Arial"/>
        <w:i/>
        <w:iCs/>
        <w:sz w:val="22"/>
        <w:szCs w:val="22"/>
      </w:rPr>
    </w:pPr>
    <w:r w:rsidRPr="00A0648F">
      <w:rPr>
        <w:rFonts w:ascii="Arial" w:hAnsi="Arial" w:cs="Arial"/>
        <w:i/>
        <w:iCs/>
        <w:sz w:val="22"/>
        <w:szCs w:val="22"/>
      </w:rPr>
      <w:t>Supplementary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6B2"/>
    <w:multiLevelType w:val="hybridMultilevel"/>
    <w:tmpl w:val="8194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266E5"/>
    <w:multiLevelType w:val="hybridMultilevel"/>
    <w:tmpl w:val="4D12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336275">
    <w:abstractNumId w:val="0"/>
  </w:num>
  <w:num w:numId="2" w16cid:durableId="153684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8F"/>
    <w:rsid w:val="00001A9D"/>
    <w:rsid w:val="000651C3"/>
    <w:rsid w:val="0006654E"/>
    <w:rsid w:val="00066CA5"/>
    <w:rsid w:val="00073F08"/>
    <w:rsid w:val="0009086E"/>
    <w:rsid w:val="000A2C8A"/>
    <w:rsid w:val="000C46BD"/>
    <w:rsid w:val="000D0A65"/>
    <w:rsid w:val="000F3613"/>
    <w:rsid w:val="0013330A"/>
    <w:rsid w:val="00133B79"/>
    <w:rsid w:val="00141C2A"/>
    <w:rsid w:val="00150DBD"/>
    <w:rsid w:val="00154A1C"/>
    <w:rsid w:val="00174ACA"/>
    <w:rsid w:val="0018128D"/>
    <w:rsid w:val="001A0AEB"/>
    <w:rsid w:val="001B7BAB"/>
    <w:rsid w:val="001C167D"/>
    <w:rsid w:val="001E094E"/>
    <w:rsid w:val="00222CC2"/>
    <w:rsid w:val="00244E63"/>
    <w:rsid w:val="0028255F"/>
    <w:rsid w:val="0028490F"/>
    <w:rsid w:val="00290EE3"/>
    <w:rsid w:val="002A10C7"/>
    <w:rsid w:val="002D287D"/>
    <w:rsid w:val="002E45DE"/>
    <w:rsid w:val="00352EF5"/>
    <w:rsid w:val="003804DB"/>
    <w:rsid w:val="003B4391"/>
    <w:rsid w:val="004148CD"/>
    <w:rsid w:val="00452D6E"/>
    <w:rsid w:val="00472076"/>
    <w:rsid w:val="004959B2"/>
    <w:rsid w:val="0051401F"/>
    <w:rsid w:val="0053135B"/>
    <w:rsid w:val="005451C6"/>
    <w:rsid w:val="00555182"/>
    <w:rsid w:val="00563501"/>
    <w:rsid w:val="00640C79"/>
    <w:rsid w:val="0066174D"/>
    <w:rsid w:val="00661F3B"/>
    <w:rsid w:val="006730DA"/>
    <w:rsid w:val="006769A9"/>
    <w:rsid w:val="006C3AF5"/>
    <w:rsid w:val="006C4E58"/>
    <w:rsid w:val="006C6EA0"/>
    <w:rsid w:val="006D3FA8"/>
    <w:rsid w:val="00717DB4"/>
    <w:rsid w:val="0074182F"/>
    <w:rsid w:val="00742991"/>
    <w:rsid w:val="00763965"/>
    <w:rsid w:val="007825D2"/>
    <w:rsid w:val="007A5F37"/>
    <w:rsid w:val="007B225C"/>
    <w:rsid w:val="007C3417"/>
    <w:rsid w:val="007C3B2D"/>
    <w:rsid w:val="00822218"/>
    <w:rsid w:val="008237F3"/>
    <w:rsid w:val="008343FE"/>
    <w:rsid w:val="00851E2B"/>
    <w:rsid w:val="00865BE1"/>
    <w:rsid w:val="008770E2"/>
    <w:rsid w:val="008B6B11"/>
    <w:rsid w:val="008C12A7"/>
    <w:rsid w:val="008F4CD8"/>
    <w:rsid w:val="009029D9"/>
    <w:rsid w:val="009243AE"/>
    <w:rsid w:val="00937661"/>
    <w:rsid w:val="00964DC6"/>
    <w:rsid w:val="009725F3"/>
    <w:rsid w:val="009C23CD"/>
    <w:rsid w:val="009E1AF6"/>
    <w:rsid w:val="009F475C"/>
    <w:rsid w:val="009F6A5A"/>
    <w:rsid w:val="00A0648F"/>
    <w:rsid w:val="00A22513"/>
    <w:rsid w:val="00A32AD8"/>
    <w:rsid w:val="00A5433F"/>
    <w:rsid w:val="00AD670E"/>
    <w:rsid w:val="00AE5383"/>
    <w:rsid w:val="00B0619D"/>
    <w:rsid w:val="00B55D27"/>
    <w:rsid w:val="00B621B7"/>
    <w:rsid w:val="00B82CDE"/>
    <w:rsid w:val="00BA0CBC"/>
    <w:rsid w:val="00BB4515"/>
    <w:rsid w:val="00BD32C8"/>
    <w:rsid w:val="00BE309A"/>
    <w:rsid w:val="00C343C0"/>
    <w:rsid w:val="00C7724B"/>
    <w:rsid w:val="00CE1806"/>
    <w:rsid w:val="00CE5901"/>
    <w:rsid w:val="00D0294A"/>
    <w:rsid w:val="00D04267"/>
    <w:rsid w:val="00D219CA"/>
    <w:rsid w:val="00D311BB"/>
    <w:rsid w:val="00D312C8"/>
    <w:rsid w:val="00D32037"/>
    <w:rsid w:val="00D34E68"/>
    <w:rsid w:val="00D4322A"/>
    <w:rsid w:val="00D46BB4"/>
    <w:rsid w:val="00D92EEC"/>
    <w:rsid w:val="00DA6BDF"/>
    <w:rsid w:val="00DB661C"/>
    <w:rsid w:val="00DC13AF"/>
    <w:rsid w:val="00DC735A"/>
    <w:rsid w:val="00DD069B"/>
    <w:rsid w:val="00DE01BE"/>
    <w:rsid w:val="00E01C9B"/>
    <w:rsid w:val="00E52754"/>
    <w:rsid w:val="00E658A5"/>
    <w:rsid w:val="00E678E2"/>
    <w:rsid w:val="00E95DC1"/>
    <w:rsid w:val="00ED10E7"/>
    <w:rsid w:val="00ED2A6F"/>
    <w:rsid w:val="00EF3CFE"/>
    <w:rsid w:val="00F17252"/>
    <w:rsid w:val="00F37A0B"/>
    <w:rsid w:val="00F478D4"/>
    <w:rsid w:val="00F62E7D"/>
    <w:rsid w:val="00FA450A"/>
    <w:rsid w:val="00FD1807"/>
    <w:rsid w:val="00FE1920"/>
    <w:rsid w:val="00FF30E6"/>
    <w:rsid w:val="00FF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E573"/>
  <w15:chartTrackingRefBased/>
  <w15:docId w15:val="{700B48B3-801A-B849-9565-81DB59C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064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064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A064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0648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0648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A0648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A0648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0648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0648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8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0648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0648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0648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0648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A0648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A0648F"/>
    <w:rPr>
      <w:rFonts w:cstheme="majorBidi"/>
      <w:b/>
      <w:bCs/>
      <w:color w:val="595959" w:themeColor="text1" w:themeTint="A6"/>
    </w:rPr>
  </w:style>
  <w:style w:type="character" w:customStyle="1" w:styleId="Heading8Char">
    <w:name w:val="Heading 8 Char"/>
    <w:basedOn w:val="DefaultParagraphFont"/>
    <w:link w:val="Heading8"/>
    <w:uiPriority w:val="9"/>
    <w:semiHidden/>
    <w:rsid w:val="00A0648F"/>
    <w:rPr>
      <w:rFonts w:cstheme="majorBidi"/>
      <w:color w:val="595959" w:themeColor="text1" w:themeTint="A6"/>
    </w:rPr>
  </w:style>
  <w:style w:type="character" w:customStyle="1" w:styleId="Heading9Char">
    <w:name w:val="Heading 9 Char"/>
    <w:basedOn w:val="DefaultParagraphFont"/>
    <w:link w:val="Heading9"/>
    <w:uiPriority w:val="9"/>
    <w:semiHidden/>
    <w:rsid w:val="00A0648F"/>
    <w:rPr>
      <w:rFonts w:eastAsiaTheme="majorEastAsia" w:cstheme="majorBidi"/>
      <w:color w:val="595959" w:themeColor="text1" w:themeTint="A6"/>
    </w:rPr>
  </w:style>
  <w:style w:type="paragraph" w:styleId="Title">
    <w:name w:val="Title"/>
    <w:basedOn w:val="Normal"/>
    <w:next w:val="Normal"/>
    <w:link w:val="TitleChar"/>
    <w:uiPriority w:val="10"/>
    <w:qFormat/>
    <w:rsid w:val="00A06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8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648F"/>
    <w:pPr>
      <w:spacing w:before="160"/>
      <w:jc w:val="center"/>
    </w:pPr>
    <w:rPr>
      <w:i/>
      <w:iCs/>
      <w:color w:val="404040" w:themeColor="text1" w:themeTint="BF"/>
    </w:rPr>
  </w:style>
  <w:style w:type="character" w:customStyle="1" w:styleId="QuoteChar">
    <w:name w:val="Quote Char"/>
    <w:basedOn w:val="DefaultParagraphFont"/>
    <w:link w:val="Quote"/>
    <w:uiPriority w:val="29"/>
    <w:rsid w:val="00A0648F"/>
    <w:rPr>
      <w:i/>
      <w:iCs/>
      <w:color w:val="404040" w:themeColor="text1" w:themeTint="BF"/>
    </w:rPr>
  </w:style>
  <w:style w:type="paragraph" w:styleId="ListParagraph">
    <w:name w:val="List Paragraph"/>
    <w:basedOn w:val="Normal"/>
    <w:uiPriority w:val="34"/>
    <w:qFormat/>
    <w:rsid w:val="00A0648F"/>
    <w:pPr>
      <w:ind w:left="720"/>
      <w:contextualSpacing/>
    </w:pPr>
  </w:style>
  <w:style w:type="character" w:styleId="IntenseEmphasis">
    <w:name w:val="Intense Emphasis"/>
    <w:basedOn w:val="DefaultParagraphFont"/>
    <w:uiPriority w:val="21"/>
    <w:qFormat/>
    <w:rsid w:val="00A0648F"/>
    <w:rPr>
      <w:i/>
      <w:iCs/>
      <w:color w:val="0F4761" w:themeColor="accent1" w:themeShade="BF"/>
    </w:rPr>
  </w:style>
  <w:style w:type="paragraph" w:styleId="IntenseQuote">
    <w:name w:val="Intense Quote"/>
    <w:basedOn w:val="Normal"/>
    <w:next w:val="Normal"/>
    <w:link w:val="IntenseQuoteChar"/>
    <w:uiPriority w:val="30"/>
    <w:qFormat/>
    <w:rsid w:val="00A06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48F"/>
    <w:rPr>
      <w:i/>
      <w:iCs/>
      <w:color w:val="0F4761" w:themeColor="accent1" w:themeShade="BF"/>
    </w:rPr>
  </w:style>
  <w:style w:type="character" w:styleId="IntenseReference">
    <w:name w:val="Intense Reference"/>
    <w:basedOn w:val="DefaultParagraphFont"/>
    <w:uiPriority w:val="32"/>
    <w:qFormat/>
    <w:rsid w:val="00A0648F"/>
    <w:rPr>
      <w:b/>
      <w:bCs/>
      <w:smallCaps/>
      <w:color w:val="0F4761" w:themeColor="accent1" w:themeShade="BF"/>
      <w:spacing w:val="5"/>
    </w:rPr>
  </w:style>
  <w:style w:type="paragraph" w:styleId="Header">
    <w:name w:val="header"/>
    <w:basedOn w:val="Normal"/>
    <w:link w:val="HeaderChar"/>
    <w:uiPriority w:val="99"/>
    <w:unhideWhenUsed/>
    <w:rsid w:val="00A0648F"/>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A0648F"/>
    <w:rPr>
      <w:sz w:val="18"/>
      <w:szCs w:val="18"/>
    </w:rPr>
  </w:style>
  <w:style w:type="paragraph" w:styleId="Footer">
    <w:name w:val="footer"/>
    <w:basedOn w:val="Normal"/>
    <w:link w:val="FooterChar"/>
    <w:uiPriority w:val="99"/>
    <w:unhideWhenUsed/>
    <w:rsid w:val="00A0648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0648F"/>
    <w:rPr>
      <w:sz w:val="18"/>
      <w:szCs w:val="18"/>
    </w:rPr>
  </w:style>
  <w:style w:type="paragraph" w:styleId="Revision">
    <w:name w:val="Revision"/>
    <w:hidden/>
    <w:uiPriority w:val="99"/>
    <w:semiHidden/>
    <w:rsid w:val="002A10C7"/>
    <w:pPr>
      <w:spacing w:after="0" w:line="240" w:lineRule="auto"/>
    </w:pPr>
  </w:style>
  <w:style w:type="character" w:styleId="PlaceholderText">
    <w:name w:val="Placeholder Text"/>
    <w:basedOn w:val="DefaultParagraphFont"/>
    <w:uiPriority w:val="99"/>
    <w:semiHidden/>
    <w:rsid w:val="00F37A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iehn@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6</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Huaxu Yu</dc:creator>
  <cp:keywords/>
  <dc:description/>
  <cp:lastModifiedBy>Min Liu</cp:lastModifiedBy>
  <cp:revision>126</cp:revision>
  <dcterms:created xsi:type="dcterms:W3CDTF">2025-08-14T02:12:00Z</dcterms:created>
  <dcterms:modified xsi:type="dcterms:W3CDTF">2025-10-07T19:14:00Z</dcterms:modified>
</cp:coreProperties>
</file>