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0E3EE" w14:textId="47231AD1" w:rsidR="004B6C13" w:rsidRPr="00FB669E" w:rsidRDefault="00262B0E" w:rsidP="00DD2DFD">
      <w:pPr>
        <w:rPr>
          <w:rFonts w:ascii="Calibri" w:hAnsi="Calibri" w:cs="Calibri"/>
          <w:b/>
          <w:bCs/>
          <w:sz w:val="28"/>
          <w:szCs w:val="28"/>
        </w:rPr>
      </w:pPr>
      <w:r w:rsidRPr="00FB669E">
        <w:rPr>
          <w:rFonts w:ascii="Calibri" w:hAnsi="Calibri" w:cs="Calibri"/>
          <w:b/>
          <w:bCs/>
          <w:sz w:val="28"/>
          <w:szCs w:val="28"/>
        </w:rPr>
        <w:t xml:space="preserve">Relationship of arterial tonometry and exercise in patients with chronic heart failure: a systematic review with meta-analysis and trial sequential analysis </w:t>
      </w:r>
      <w:r w:rsidR="004B6C13" w:rsidRPr="00FB669E">
        <w:rPr>
          <w:rFonts w:ascii="Calibri" w:hAnsi="Calibri" w:cs="Calibri"/>
          <w:b/>
          <w:bCs/>
          <w:sz w:val="28"/>
          <w:szCs w:val="28"/>
        </w:rPr>
        <w:t>- eSupplement</w:t>
      </w:r>
    </w:p>
    <w:p w14:paraId="044E878B" w14:textId="77777777" w:rsidR="004B6C13" w:rsidRPr="00FB669E" w:rsidRDefault="004B6C13" w:rsidP="00DD2DFD">
      <w:pPr>
        <w:rPr>
          <w:rFonts w:ascii="Calibri" w:hAnsi="Calibri" w:cs="Calibri"/>
          <w:b/>
          <w:bCs/>
          <w:szCs w:val="21"/>
        </w:rPr>
      </w:pPr>
    </w:p>
    <w:p w14:paraId="5C91C0C8" w14:textId="1C4EE044" w:rsidR="007E0B81" w:rsidRDefault="00DD2DFD" w:rsidP="00DD2DFD">
      <w:pPr>
        <w:rPr>
          <w:rFonts w:ascii="Calibri" w:hAnsi="Calibri" w:cs="Calibri"/>
          <w:b/>
          <w:bCs/>
          <w:sz w:val="22"/>
        </w:rPr>
      </w:pPr>
      <w:bookmarkStart w:id="0" w:name="_Hlk76570794"/>
      <w:r w:rsidRPr="00FB669E">
        <w:rPr>
          <w:rFonts w:ascii="Calibri" w:hAnsi="Calibri" w:cs="Calibri"/>
          <w:b/>
          <w:bCs/>
          <w:sz w:val="22"/>
        </w:rPr>
        <w:t>1</w:t>
      </w:r>
      <w:bookmarkEnd w:id="0"/>
      <w:r w:rsidRPr="00FB669E">
        <w:rPr>
          <w:rFonts w:ascii="Calibri" w:hAnsi="Calibri" w:cs="Calibri"/>
          <w:b/>
          <w:bCs/>
          <w:sz w:val="22"/>
        </w:rPr>
        <w:t>. Search strategy</w:t>
      </w:r>
    </w:p>
    <w:p w14:paraId="18FE4C33" w14:textId="77777777" w:rsidR="00FB669E" w:rsidRPr="00FB669E" w:rsidRDefault="00FB669E" w:rsidP="00DD2DFD">
      <w:pPr>
        <w:rPr>
          <w:rFonts w:ascii="Calibri" w:hAnsi="Calibri" w:cs="Calibri" w:hint="eastAsia"/>
          <w:b/>
          <w:bCs/>
          <w:sz w:val="22"/>
        </w:rPr>
      </w:pPr>
    </w:p>
    <w:p w14:paraId="69CAFC7C" w14:textId="3572D727" w:rsidR="00DD2DFD" w:rsidRPr="00FB669E" w:rsidRDefault="00585A1E" w:rsidP="00DD2DFD">
      <w:pPr>
        <w:rPr>
          <w:rFonts w:ascii="Calibri" w:hAnsi="Calibri" w:cs="Calibri"/>
          <w:sz w:val="20"/>
          <w:szCs w:val="20"/>
        </w:rPr>
      </w:pPr>
      <w:r w:rsidRPr="00FB669E">
        <w:rPr>
          <w:rFonts w:ascii="Calibri" w:hAnsi="Calibri" w:cs="Calibri"/>
          <w:b/>
          <w:bCs/>
          <w:sz w:val="20"/>
          <w:szCs w:val="20"/>
        </w:rPr>
        <w:t>I</w:t>
      </w:r>
      <w:r w:rsidR="00DD2DFD" w:rsidRPr="00FB669E">
        <w:rPr>
          <w:rFonts w:ascii="Calibri" w:hAnsi="Calibri" w:cs="Calibri"/>
          <w:b/>
          <w:bCs/>
          <w:sz w:val="20"/>
          <w:szCs w:val="20"/>
        </w:rPr>
        <w:t xml:space="preserve">. </w:t>
      </w:r>
      <w:r w:rsidR="00DD2DFD" w:rsidRPr="00FB669E">
        <w:rPr>
          <w:rFonts w:ascii="Calibri" w:hAnsi="Calibri" w:cs="Calibri"/>
          <w:sz w:val="20"/>
          <w:szCs w:val="20"/>
        </w:rPr>
        <w:t>Search Strategy for MEDLINE</w:t>
      </w:r>
      <w:r w:rsidRPr="00FB669E">
        <w:rPr>
          <w:rFonts w:ascii="Calibri" w:hAnsi="Calibri" w:cs="Calibri"/>
          <w:sz w:val="20"/>
          <w:szCs w:val="20"/>
        </w:rPr>
        <w:t>.</w:t>
      </w:r>
    </w:p>
    <w:p w14:paraId="2B450527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#1 "Vascular Stiffness"[Mesh]  6,728</w:t>
      </w:r>
    </w:p>
    <w:p w14:paraId="11E3766C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#2 (((((((Stiffness, Vascular[Title/Abstract]) OR (Vascular Stiffnesses[Title/Abstract])) OR (Arterial Stiffness[Title/Abstract])) OR (Arterial Stiffnesses[Title/Abstract])) OR (Stiffness, Arterial[Title/Abstract])) OR (Aortic Stiffness[Title/Abstract])) OR (Aortic Stiffnesses[Title/Abstract])) OR (Stiffness, Aortic[Title/Abstract])  11,711</w:t>
      </w:r>
    </w:p>
    <w:p w14:paraId="5E42CB20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#3 #1 OR #2  13,281</w:t>
      </w:r>
    </w:p>
    <w:p w14:paraId="437765D0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#4 "Pulse Wave Analysis"[Mesh]</w:t>
      </w:r>
      <w:r w:rsidRPr="00FB669E">
        <w:rPr>
          <w:rFonts w:ascii="Calibri" w:hAnsi="Calibri" w:cs="Calibri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4,769</w:t>
      </w:r>
    </w:p>
    <w:p w14:paraId="5689B893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 xml:space="preserve">#5 ((((((((((((((((((Analyses, Pulse Wave[Title/Abstract]) OR (Analysis, Pulse Wave[Title/Abstract])) OR (Pulse Wave Analyses[Title/Abstract])) OR (Wave Analyses, Pulse[Title/Abstract])) OR (Wave Analysis, Pulse[Title/Abstract])) OR (Pulse Wave Velocity[Title/Abstract])) OR (Pulse Wave Velocities[Title/Abstract])) OR (Velocities, Pulse Wave[Title/Abstract])) OR (Velocity, Pulse Wave[Title/Abstract])) OR (Wave Velocities, Pulse[Title/Abstract])) OR (Wave Velocity, Pulse[Title/Abstract])) OR (Pulse Transit Time[Title/Abstract])) OR (Pulse Transit Times[Title/Abstract])) OR (Time, Pulse Transit[Title/Abstract])) OR (Times, Pulse Transit[Title/Abstract])) OR (Transit Time, Pulse[Title/Abstract])) OR (Transit Times, Pulse[Title/Abstract])) OR (Pulse Wave Transit Time[Title/Abstract])) OR (PWV[Title/Abstract]) 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11,332</w:t>
      </w:r>
    </w:p>
    <w:p w14:paraId="7C7ABB56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#6 #4 OR #5  12,245</w:t>
      </w:r>
    </w:p>
    <w:p w14:paraId="0B71CD94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#7 ((augmentation index[Title/Abstract]) OR (AI[Title/Abstract])) OR (AIx[Title/Abstract])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40,217</w:t>
      </w:r>
    </w:p>
    <w:p w14:paraId="27E859A5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#8 ((arterial pressure volume index[Title/Abstract]) OR (arterial pressure index[Title/Abstract]) ) OR (API[Title/Abstract])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9,359</w:t>
      </w:r>
    </w:p>
    <w:p w14:paraId="17C3CF3C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#9 ((arterial velocity pulse index[Title/Abstract]) OR (arterial velocity index[Title/Abstract]) ) OR (AVI[Title/Abstract])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793</w:t>
      </w:r>
    </w:p>
    <w:p w14:paraId="4DF1DE6D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#10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((cardio-ankle vascular index[Title/Abstract]) OR (CAVI[Title/Abstract]) ) OR (cardio ankle vascular index[Title/Abstract])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816</w:t>
      </w:r>
    </w:p>
    <w:p w14:paraId="52EEED30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#11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"Ankle Brachial Index"[Mesh]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3,431</w:t>
      </w:r>
    </w:p>
    <w:p w14:paraId="330E325D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#12 (((((((((((((((((((Ankle Brachial Indices[Title/Abstract]) OR (Brachial Index, Ankle[Title/Abstract])) OR (Brachial Indices, Ankle[Title/Abstract])) OR (Index, Ankle Brachial[Title/Abstract])) OR (Indices, Ankle Brachial[Title/Abstract])) OR (Ankle-Brachial Index[Title/Abstract])) OR (Ankle-Brachial Indices[Title/Abstract])) OR (Index, Ankle-Brachial[Title/Abstract])) OR (Indices, Ankle-Brachial[Title/Abstract])) OR (Toe Brachial Index[Title/Abstract])) OR (Brachial Index, Toe[Title/Abstract])) OR (Brachial Indices, Toe[Title/Abstract])) OR (Index, Toe Brachial[Title/Abstract])) OR (Indices, Toe Brachial[Title/Abstract])) OR (Toe Brachial Indices[Title/Abstract])) OR (Toe-Brachial Index[Title/Abstract])) OR (Index, Toe-Brachial[Title/Abstract])) OR (Indices, Toe-Brachial[Title/Abstract])) OR (Toe-Brachial Indices[Title/Abstract])) OR (ABI[Title/Abstract])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9,765</w:t>
      </w:r>
    </w:p>
    <w:p w14:paraId="42AEF127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#13 #11 OR #12 11,059</w:t>
      </w:r>
    </w:p>
    <w:p w14:paraId="4C663710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#14 ((flow-mediated dilation[Title/Abstract]) OR (FMD[Title/Abstract]) ) OR (flow mediated dilation[Title/Abstract])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proofErr w:type="gramStart"/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9,462</w:t>
      </w:r>
      <w:proofErr w:type="gramEnd"/>
    </w:p>
    <w:p w14:paraId="085B4F1C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#15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#3 OR #6 OR #7 OR #8 OR #9 OR #10 OR #13 OR #14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ab/>
        <w:t>84,458</w:t>
      </w:r>
    </w:p>
    <w:p w14:paraId="31F6A709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#16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"Heart Failure"[Mesh]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127,951</w:t>
      </w:r>
    </w:p>
    <w:p w14:paraId="5E72D125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#17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 xml:space="preserve">(((((((((((((Cardiac Failure[Title/Abstract]) OR (Heart Decompensation[Title/Abstract])) OR (Decompensation, Heart[Title/Abstract])) OR (Heart Failure, Right-Sided[Title/Abstract])) OR (Heart Failure, Right Sided[Title/Abstract])) OR (Right-Sided Heart Failure[Title/Abstract])) OR (Right Sided Heart Failure[Title/Abstract])) OR (Myocardial Failure[Title/Abstract])) OR (Congestive Heart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lastRenderedPageBreak/>
        <w:t xml:space="preserve">Failure[Title/Abstract])) OR (Heart Failure, Congestive[Title/Abstract])) OR (Heart Failure, Left-Sided[Title/Abstract])) OR (Heart Failure, Left Sided[Title/Abstract])) OR (Left-Sided Heart Failure[Title/Abstract])) OR (Left Sided Heart Failure[Title/Abstract]) </w:t>
      </w:r>
      <w:r w:rsidRPr="00FB669E">
        <w:rPr>
          <w:rFonts w:ascii="Calibri" w:hAnsi="Calibri" w:cs="Calibri"/>
          <w:color w:val="000000"/>
          <w:sz w:val="15"/>
          <w:szCs w:val="15"/>
        </w:rPr>
        <w:t xml:space="preserve">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56,661</w:t>
      </w:r>
    </w:p>
    <w:p w14:paraId="75CE6037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#18 #16 OR #17 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157,445</w:t>
      </w:r>
    </w:p>
    <w:p w14:paraId="094E0DC7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#19 </w:t>
      </w: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randomized controlled trial[Publication Type] OR randomized[Title/Abstract] OR placebo[Title/Abstract]  894,067</w:t>
      </w:r>
    </w:p>
    <w:p w14:paraId="12733F12" w14:textId="77777777" w:rsidR="00DD2DFD" w:rsidRPr="00FB669E" w:rsidRDefault="00DD2DFD" w:rsidP="00DD2DFD">
      <w:pPr>
        <w:widowControl/>
        <w:rPr>
          <w:rFonts w:ascii="Calibri" w:eastAsia="宋体" w:hAnsi="Calibri" w:cs="Calibri"/>
          <w:color w:val="000000"/>
          <w:kern w:val="0"/>
          <w:sz w:val="15"/>
          <w:szCs w:val="15"/>
        </w:rPr>
      </w:pPr>
      <w:r w:rsidRPr="00FB669E">
        <w:rPr>
          <w:rFonts w:ascii="Calibri" w:eastAsia="宋体" w:hAnsi="Calibri" w:cs="Calibri"/>
          <w:color w:val="000000"/>
          <w:kern w:val="0"/>
          <w:sz w:val="15"/>
          <w:szCs w:val="15"/>
        </w:rPr>
        <w:t>#20 #15 AND #18 AND #19  106</w:t>
      </w:r>
    </w:p>
    <w:p w14:paraId="41079E4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</w:p>
    <w:p w14:paraId="5C4F2E01" w14:textId="0FFEB079" w:rsidR="00DD2DFD" w:rsidRPr="00FB669E" w:rsidRDefault="00585A1E" w:rsidP="00DD2DFD">
      <w:pPr>
        <w:widowControl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color w:val="333333"/>
          <w:sz w:val="22"/>
          <w:shd w:val="clear" w:color="auto" w:fill="FFFFFF"/>
        </w:rPr>
        <w:t>II</w:t>
      </w:r>
      <w:r w:rsidR="00DD2DFD" w:rsidRPr="00FB669E">
        <w:rPr>
          <w:rFonts w:ascii="Calibri" w:hAnsi="Calibri" w:cs="Calibri"/>
          <w:b/>
          <w:bCs/>
          <w:sz w:val="22"/>
        </w:rPr>
        <w:t>. Search Strategy for EMBASE</w:t>
      </w:r>
      <w:r w:rsidRPr="00FB669E">
        <w:rPr>
          <w:rFonts w:ascii="Calibri" w:hAnsi="Calibri" w:cs="Calibri"/>
          <w:b/>
          <w:bCs/>
          <w:sz w:val="22"/>
        </w:rPr>
        <w:t>.</w:t>
      </w:r>
    </w:p>
    <w:p w14:paraId="64A4C902" w14:textId="77777777" w:rsidR="00DD2DFD" w:rsidRPr="00FB669E" w:rsidRDefault="00DD2DFD" w:rsidP="00DD2DFD">
      <w:pPr>
        <w:widowControl/>
        <w:rPr>
          <w:rFonts w:ascii="Calibri" w:hAnsi="Calibri" w:cs="Calibri"/>
          <w:b/>
          <w:bCs/>
        </w:rPr>
      </w:pPr>
    </w:p>
    <w:p w14:paraId="20C03A1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#1. 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stiffness'/exp                                        23,674</w:t>
      </w:r>
    </w:p>
    <w:p w14:paraId="0981D24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#2.  '</w:t>
      </w:r>
      <w:proofErr w:type="gramStart"/>
      <w:r w:rsidRPr="00FB669E">
        <w:rPr>
          <w:rFonts w:ascii="Calibri" w:hAnsi="Calibri" w:cs="Calibri"/>
          <w:sz w:val="15"/>
          <w:szCs w:val="15"/>
        </w:rPr>
        <w:t>stiffness</w:t>
      </w:r>
      <w:proofErr w:type="gramEnd"/>
      <w:r w:rsidRPr="00FB669E">
        <w:rPr>
          <w:rFonts w:ascii="Calibri" w:hAnsi="Calibri" w:cs="Calibri"/>
          <w:sz w:val="15"/>
          <w:szCs w:val="15"/>
        </w:rPr>
        <w:t>, vascular':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73</w:t>
      </w:r>
    </w:p>
    <w:p w14:paraId="546C0D8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#3.  '</w:t>
      </w:r>
      <w:proofErr w:type="gramStart"/>
      <w:r w:rsidRPr="00FB669E">
        <w:rPr>
          <w:rFonts w:ascii="Calibri" w:hAnsi="Calibri" w:cs="Calibri"/>
          <w:sz w:val="15"/>
          <w:szCs w:val="15"/>
        </w:rPr>
        <w:t>vascular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1</w:t>
      </w:r>
    </w:p>
    <w:p w14:paraId="504F24C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#4. 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17,637</w:t>
      </w:r>
    </w:p>
    <w:p w14:paraId="07426CA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#5. 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4</w:t>
      </w:r>
    </w:p>
    <w:p w14:paraId="1A4F7A1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#6.  '</w:t>
      </w:r>
      <w:proofErr w:type="gramStart"/>
      <w:r w:rsidRPr="00FB669E">
        <w:rPr>
          <w:rFonts w:ascii="Calibri" w:hAnsi="Calibri" w:cs="Calibri"/>
          <w:sz w:val="15"/>
          <w:szCs w:val="15"/>
        </w:rPr>
        <w:t>stiffness</w:t>
      </w:r>
      <w:proofErr w:type="gramEnd"/>
      <w:r w:rsidRPr="00FB669E">
        <w:rPr>
          <w:rFonts w:ascii="Calibri" w:hAnsi="Calibri" w:cs="Calibri"/>
          <w:sz w:val="15"/>
          <w:szCs w:val="15"/>
        </w:rPr>
        <w:t>, arterial':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107</w:t>
      </w:r>
    </w:p>
    <w:p w14:paraId="760BB75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#7.  '</w:t>
      </w:r>
      <w:proofErr w:type="gramStart"/>
      <w:r w:rsidRPr="00FB669E">
        <w:rPr>
          <w:rFonts w:ascii="Calibri" w:hAnsi="Calibri" w:cs="Calibri"/>
          <w:sz w:val="15"/>
          <w:szCs w:val="15"/>
        </w:rPr>
        <w:t>aortic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4,622</w:t>
      </w:r>
    </w:p>
    <w:p w14:paraId="3A868A6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#8.  '</w:t>
      </w:r>
      <w:proofErr w:type="gramStart"/>
      <w:r w:rsidRPr="00FB669E">
        <w:rPr>
          <w:rFonts w:ascii="Calibri" w:hAnsi="Calibri" w:cs="Calibri"/>
          <w:sz w:val="15"/>
          <w:szCs w:val="15"/>
        </w:rPr>
        <w:t>aortic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stiffnesses':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2</w:t>
      </w:r>
    </w:p>
    <w:p w14:paraId="5677A78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#9.  '</w:t>
      </w:r>
      <w:proofErr w:type="gramStart"/>
      <w:r w:rsidRPr="00FB669E">
        <w:rPr>
          <w:rFonts w:ascii="Calibri" w:hAnsi="Calibri" w:cs="Calibri"/>
          <w:sz w:val="15"/>
          <w:szCs w:val="15"/>
        </w:rPr>
        <w:t>stiffness</w:t>
      </w:r>
      <w:proofErr w:type="gramEnd"/>
      <w:r w:rsidRPr="00FB669E">
        <w:rPr>
          <w:rFonts w:ascii="Calibri" w:hAnsi="Calibri" w:cs="Calibri"/>
          <w:sz w:val="15"/>
          <w:szCs w:val="15"/>
        </w:rPr>
        <w:t>, aortic':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186</w:t>
      </w:r>
    </w:p>
    <w:p w14:paraId="4763667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#10. #1 OR #2 OR #3 OR #4 OR #5 OR #6 OR #7 OR #8 OR        27,031</w:t>
      </w:r>
    </w:p>
    <w:p w14:paraId="4B5E134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#11.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velocity'/exp                                    2,233</w:t>
      </w:r>
    </w:p>
    <w:p w14:paraId="7316924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#12. '</w:t>
      </w:r>
      <w:proofErr w:type="gramStart"/>
      <w:r w:rsidRPr="00FB669E">
        <w:rPr>
          <w:rFonts w:ascii="Calibri" w:hAnsi="Calibri" w:cs="Calibri"/>
          <w:sz w:val="15"/>
          <w:szCs w:val="15"/>
        </w:rPr>
        <w:t>analyses</w:t>
      </w:r>
      <w:proofErr w:type="gramEnd"/>
      <w:r w:rsidRPr="00FB669E">
        <w:rPr>
          <w:rFonts w:ascii="Calibri" w:hAnsi="Calibri" w:cs="Calibri"/>
          <w:sz w:val="15"/>
          <w:szCs w:val="15"/>
        </w:rPr>
        <w:t>, pulse wave':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5</w:t>
      </w:r>
    </w:p>
    <w:p w14:paraId="43F5FDC4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#13. '</w:t>
      </w:r>
      <w:proofErr w:type="gramStart"/>
      <w:r w:rsidRPr="00FB669E">
        <w:rPr>
          <w:rFonts w:ascii="Calibri" w:hAnsi="Calibri" w:cs="Calibri"/>
          <w:sz w:val="15"/>
          <w:szCs w:val="15"/>
        </w:rPr>
        <w:t>analysis</w:t>
      </w:r>
      <w:proofErr w:type="gramEnd"/>
      <w:r w:rsidRPr="00FB669E">
        <w:rPr>
          <w:rFonts w:ascii="Calibri" w:hAnsi="Calibri" w:cs="Calibri"/>
          <w:sz w:val="15"/>
          <w:szCs w:val="15"/>
        </w:rPr>
        <w:t>, pulse wave':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28</w:t>
      </w:r>
    </w:p>
    <w:p w14:paraId="4F15118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#14.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analyses':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35</w:t>
      </w:r>
    </w:p>
    <w:p w14:paraId="764F6E1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#15. '</w:t>
      </w:r>
      <w:proofErr w:type="gramStart"/>
      <w:r w:rsidRPr="00FB669E">
        <w:rPr>
          <w:rFonts w:ascii="Calibri" w:hAnsi="Calibri" w:cs="Calibri"/>
          <w:sz w:val="15"/>
          <w:szCs w:val="15"/>
        </w:rPr>
        <w:t>wave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analyses,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0</w:t>
      </w:r>
    </w:p>
    <w:p w14:paraId="60406690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#16. '</w:t>
      </w:r>
      <w:proofErr w:type="gramStart"/>
      <w:r w:rsidRPr="00FB669E">
        <w:rPr>
          <w:rFonts w:ascii="Calibri" w:hAnsi="Calibri" w:cs="Calibri"/>
          <w:sz w:val="15"/>
          <w:szCs w:val="15"/>
        </w:rPr>
        <w:t>wave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analysis,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23</w:t>
      </w:r>
    </w:p>
    <w:p w14:paraId="21AB914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#17.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velocity':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18,432</w:t>
      </w:r>
    </w:p>
    <w:p w14:paraId="4DF1515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#18.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analysis':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1,810</w:t>
      </w:r>
    </w:p>
    <w:p w14:paraId="3DCB77A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#19.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velocities':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229</w:t>
      </w:r>
    </w:p>
    <w:p w14:paraId="41BA798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#20. '</w:t>
      </w:r>
      <w:proofErr w:type="gramStart"/>
      <w:r w:rsidRPr="00FB669E">
        <w:rPr>
          <w:rFonts w:ascii="Calibri" w:hAnsi="Calibri" w:cs="Calibri"/>
          <w:sz w:val="15"/>
          <w:szCs w:val="15"/>
        </w:rPr>
        <w:t>velocities</w:t>
      </w:r>
      <w:proofErr w:type="gramEnd"/>
      <w:r w:rsidRPr="00FB669E">
        <w:rPr>
          <w:rFonts w:ascii="Calibri" w:hAnsi="Calibri" w:cs="Calibri"/>
          <w:sz w:val="15"/>
          <w:szCs w:val="15"/>
        </w:rPr>
        <w:t>, pulse wave':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1</w:t>
      </w:r>
    </w:p>
    <w:p w14:paraId="29D5999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#21. '</w:t>
      </w:r>
      <w:proofErr w:type="gramStart"/>
      <w:r w:rsidRPr="00FB669E">
        <w:rPr>
          <w:rFonts w:ascii="Calibri" w:hAnsi="Calibri" w:cs="Calibri"/>
          <w:sz w:val="15"/>
          <w:szCs w:val="15"/>
        </w:rPr>
        <w:t>velocity</w:t>
      </w:r>
      <w:proofErr w:type="gramEnd"/>
      <w:r w:rsidRPr="00FB669E">
        <w:rPr>
          <w:rFonts w:ascii="Calibri" w:hAnsi="Calibri" w:cs="Calibri"/>
          <w:sz w:val="15"/>
          <w:szCs w:val="15"/>
        </w:rPr>
        <w:t>, pulse wave':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22</w:t>
      </w:r>
    </w:p>
    <w:p w14:paraId="02723CB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#22. '</w:t>
      </w:r>
      <w:proofErr w:type="gramStart"/>
      <w:r w:rsidRPr="00FB669E">
        <w:rPr>
          <w:rFonts w:ascii="Calibri" w:hAnsi="Calibri" w:cs="Calibri"/>
          <w:sz w:val="15"/>
          <w:szCs w:val="15"/>
        </w:rPr>
        <w:t>wave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velocities,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3</w:t>
      </w:r>
    </w:p>
    <w:p w14:paraId="7390839C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#23. '</w:t>
      </w:r>
      <w:proofErr w:type="gramStart"/>
      <w:r w:rsidRPr="00FB669E">
        <w:rPr>
          <w:rFonts w:ascii="Calibri" w:hAnsi="Calibri" w:cs="Calibri"/>
          <w:sz w:val="15"/>
          <w:szCs w:val="15"/>
        </w:rPr>
        <w:t>wave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velocity,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45</w:t>
      </w:r>
    </w:p>
    <w:p w14:paraId="0A15E1ED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#24.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transit time':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844</w:t>
      </w:r>
    </w:p>
    <w:p w14:paraId="0488FB0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#25.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transit times':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30</w:t>
      </w:r>
    </w:p>
    <w:p w14:paraId="1612B1F4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#26. '</w:t>
      </w:r>
      <w:proofErr w:type="gramStart"/>
      <w:r w:rsidRPr="00FB669E">
        <w:rPr>
          <w:rFonts w:ascii="Calibri" w:hAnsi="Calibri" w:cs="Calibri"/>
          <w:sz w:val="15"/>
          <w:szCs w:val="15"/>
        </w:rPr>
        <w:t>time</w:t>
      </w:r>
      <w:proofErr w:type="gramEnd"/>
      <w:r w:rsidRPr="00FB669E">
        <w:rPr>
          <w:rFonts w:ascii="Calibri" w:hAnsi="Calibri" w:cs="Calibri"/>
          <w:sz w:val="15"/>
          <w:szCs w:val="15"/>
        </w:rPr>
        <w:t>, pulse transit':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3</w:t>
      </w:r>
    </w:p>
    <w:p w14:paraId="6641ADE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#27. '</w:t>
      </w:r>
      <w:proofErr w:type="gramStart"/>
      <w:r w:rsidRPr="00FB669E">
        <w:rPr>
          <w:rFonts w:ascii="Calibri" w:hAnsi="Calibri" w:cs="Calibri"/>
          <w:sz w:val="15"/>
          <w:szCs w:val="15"/>
        </w:rPr>
        <w:t>times</w:t>
      </w:r>
      <w:proofErr w:type="gramEnd"/>
      <w:r w:rsidRPr="00FB669E">
        <w:rPr>
          <w:rFonts w:ascii="Calibri" w:hAnsi="Calibri" w:cs="Calibri"/>
          <w:sz w:val="15"/>
          <w:szCs w:val="15"/>
        </w:rPr>
        <w:t>, pulse transit':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0</w:t>
      </w:r>
    </w:p>
    <w:p w14:paraId="00B8CBE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#28. '</w:t>
      </w:r>
      <w:proofErr w:type="gramStart"/>
      <w:r w:rsidRPr="00FB669E">
        <w:rPr>
          <w:rFonts w:ascii="Calibri" w:hAnsi="Calibri" w:cs="Calibri"/>
          <w:sz w:val="15"/>
          <w:szCs w:val="15"/>
        </w:rPr>
        <w:t>transit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time,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9</w:t>
      </w:r>
    </w:p>
    <w:p w14:paraId="4C73797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#29. '</w:t>
      </w:r>
      <w:proofErr w:type="gramStart"/>
      <w:r w:rsidRPr="00FB669E">
        <w:rPr>
          <w:rFonts w:ascii="Calibri" w:hAnsi="Calibri" w:cs="Calibri"/>
          <w:sz w:val="15"/>
          <w:szCs w:val="15"/>
        </w:rPr>
        <w:t>transit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times, pulse':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0</w:t>
      </w:r>
    </w:p>
    <w:p w14:paraId="0506CF0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#30. '</w:t>
      </w:r>
      <w:proofErr w:type="gramStart"/>
      <w:r w:rsidRPr="00FB669E">
        <w:rPr>
          <w:rFonts w:ascii="Calibri" w:hAnsi="Calibri" w:cs="Calibri"/>
          <w:sz w:val="15"/>
          <w:szCs w:val="15"/>
        </w:rPr>
        <w:t>pulse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wave transit time':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138</w:t>
      </w:r>
    </w:p>
    <w:p w14:paraId="7141F35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#31. '</w:t>
      </w:r>
      <w:proofErr w:type="spellStart"/>
      <w:r w:rsidRPr="00FB669E">
        <w:rPr>
          <w:rFonts w:ascii="Calibri" w:hAnsi="Calibri" w:cs="Calibri"/>
          <w:sz w:val="15"/>
          <w:szCs w:val="15"/>
        </w:rPr>
        <w:t>pwv</w:t>
      </w:r>
      <w:proofErr w:type="spellEnd"/>
      <w:r w:rsidRPr="00FB669E">
        <w:rPr>
          <w:rFonts w:ascii="Calibri" w:hAnsi="Calibri" w:cs="Calibri"/>
          <w:sz w:val="15"/>
          <w:szCs w:val="15"/>
        </w:rPr>
        <w:t>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         11,472</w:t>
      </w:r>
    </w:p>
    <w:p w14:paraId="0A217E1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#32. #11 OR #12 OR #13 OR #14 OR #15 OR #16 OR #17 OR       21,621  </w:t>
      </w:r>
    </w:p>
    <w:p w14:paraId="41EE18D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#18 OR #19 OR #20 OR #21 OR #22 OR #23 OR #24 OR </w:t>
      </w:r>
    </w:p>
    <w:p w14:paraId="663B883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#25 OR #26 OR #27 OR #28 OR #29 OR #30 OR #31</w:t>
      </w:r>
    </w:p>
    <w:p w14:paraId="14E62C0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#33. 'augmentation index':ab,ti                                   6,260</w:t>
      </w:r>
    </w:p>
    <w:p w14:paraId="5D3303C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#34. 'aix':ab,ti                                                  3,365</w:t>
      </w:r>
    </w:p>
    <w:p w14:paraId="09247B8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lastRenderedPageBreak/>
        <w:t>#35. 'ai':ab,ti                                                   40,124</w:t>
      </w:r>
    </w:p>
    <w:p w14:paraId="57A2BCA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#36. #33 OR #34 OR #35                                        45,876</w:t>
      </w:r>
    </w:p>
    <w:p w14:paraId="192C6D1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#37.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pressure volume index':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21</w:t>
      </w:r>
    </w:p>
    <w:p w14:paraId="5862196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#38.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pressure index':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45</w:t>
      </w:r>
    </w:p>
    <w:p w14:paraId="467606B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#39. '</w:t>
      </w:r>
      <w:proofErr w:type="spellStart"/>
      <w:r w:rsidRPr="00FB669E">
        <w:rPr>
          <w:rFonts w:ascii="Calibri" w:hAnsi="Calibri" w:cs="Calibri"/>
          <w:sz w:val="15"/>
          <w:szCs w:val="15"/>
        </w:rPr>
        <w:t>api</w:t>
      </w:r>
      <w:proofErr w:type="spellEnd"/>
      <w:r w:rsidRPr="00FB669E">
        <w:rPr>
          <w:rFonts w:ascii="Calibri" w:hAnsi="Calibri" w:cs="Calibri"/>
          <w:sz w:val="15"/>
          <w:szCs w:val="15"/>
        </w:rPr>
        <w:t>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           13,396</w:t>
      </w:r>
    </w:p>
    <w:p w14:paraId="38EBB8ED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#40. #37 OR #38 OR #39                                         13,432</w:t>
      </w:r>
    </w:p>
    <w:p w14:paraId="462222E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#41.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velocity pulse index':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31</w:t>
      </w:r>
    </w:p>
    <w:p w14:paraId="26A1EAB6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#42. '</w:t>
      </w:r>
      <w:proofErr w:type="gramStart"/>
      <w:r w:rsidRPr="00FB669E">
        <w:rPr>
          <w:rFonts w:ascii="Calibri" w:hAnsi="Calibri" w:cs="Calibri"/>
          <w:sz w:val="15"/>
          <w:szCs w:val="15"/>
        </w:rPr>
        <w:t>arterial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velocity index':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1</w:t>
      </w:r>
    </w:p>
    <w:p w14:paraId="2CB60616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#43. '</w:t>
      </w:r>
      <w:proofErr w:type="spellStart"/>
      <w:r w:rsidRPr="00FB669E">
        <w:rPr>
          <w:rFonts w:ascii="Calibri" w:hAnsi="Calibri" w:cs="Calibri"/>
          <w:sz w:val="15"/>
          <w:szCs w:val="15"/>
        </w:rPr>
        <w:t>avi</w:t>
      </w:r>
      <w:proofErr w:type="spellEnd"/>
      <w:r w:rsidRPr="00FB669E">
        <w:rPr>
          <w:rFonts w:ascii="Calibri" w:hAnsi="Calibri" w:cs="Calibri"/>
          <w:sz w:val="15"/>
          <w:szCs w:val="15"/>
        </w:rPr>
        <w:t>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          1,192</w:t>
      </w:r>
    </w:p>
    <w:p w14:paraId="5E1435C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#44. #41 OR #42 OR #43                                        1,193</w:t>
      </w:r>
    </w:p>
    <w:p w14:paraId="486037E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#45. '</w:t>
      </w:r>
      <w:proofErr w:type="gramStart"/>
      <w:r w:rsidRPr="00FB669E">
        <w:rPr>
          <w:rFonts w:ascii="Calibri" w:hAnsi="Calibri" w:cs="Calibri"/>
          <w:sz w:val="15"/>
          <w:szCs w:val="15"/>
        </w:rPr>
        <w:t>cardio</w:t>
      </w:r>
      <w:proofErr w:type="gramEnd"/>
      <w:r w:rsidRPr="00FB669E">
        <w:rPr>
          <w:rFonts w:ascii="Calibri" w:hAnsi="Calibri" w:cs="Calibri"/>
          <w:sz w:val="15"/>
          <w:szCs w:val="15"/>
        </w:rPr>
        <w:t>-ankle vascular index':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1,128</w:t>
      </w:r>
    </w:p>
    <w:p w14:paraId="2E4DC1F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#46. '</w:t>
      </w:r>
      <w:proofErr w:type="spellStart"/>
      <w:r w:rsidRPr="00FB669E">
        <w:rPr>
          <w:rFonts w:ascii="Calibri" w:hAnsi="Calibri" w:cs="Calibri"/>
          <w:sz w:val="15"/>
          <w:szCs w:val="15"/>
        </w:rPr>
        <w:t>cavi</w:t>
      </w:r>
      <w:proofErr w:type="spellEnd"/>
      <w:r w:rsidRPr="00FB669E">
        <w:rPr>
          <w:rFonts w:ascii="Calibri" w:hAnsi="Calibri" w:cs="Calibri"/>
          <w:sz w:val="15"/>
          <w:szCs w:val="15"/>
        </w:rPr>
        <w:t>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           1,329</w:t>
      </w:r>
    </w:p>
    <w:p w14:paraId="7816A57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#47. #45 OR #46                                               1,459</w:t>
      </w:r>
    </w:p>
    <w:p w14:paraId="17D617A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#48. '</w:t>
      </w:r>
      <w:proofErr w:type="gramStart"/>
      <w:r w:rsidRPr="00FB669E">
        <w:rPr>
          <w:rFonts w:ascii="Calibri" w:hAnsi="Calibri" w:cs="Calibri"/>
          <w:sz w:val="15"/>
          <w:szCs w:val="15"/>
        </w:rPr>
        <w:t>ankle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brachial index'/exp                                    11,496</w:t>
      </w:r>
    </w:p>
    <w:p w14:paraId="0B552FD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#49. '</w:t>
      </w:r>
      <w:proofErr w:type="gramStart"/>
      <w:r w:rsidRPr="00FB669E">
        <w:rPr>
          <w:rFonts w:ascii="Calibri" w:hAnsi="Calibri" w:cs="Calibri"/>
          <w:sz w:val="15"/>
          <w:szCs w:val="15"/>
        </w:rPr>
        <w:t>ankle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brachial indices':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339</w:t>
      </w:r>
    </w:p>
    <w:p w14:paraId="5E1A09D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#50. '</w:t>
      </w:r>
      <w:proofErr w:type="gramStart"/>
      <w:r w:rsidRPr="00FB669E">
        <w:rPr>
          <w:rFonts w:ascii="Calibri" w:hAnsi="Calibri" w:cs="Calibri"/>
          <w:sz w:val="15"/>
          <w:szCs w:val="15"/>
        </w:rPr>
        <w:t>brachial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index, ankle':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3</w:t>
      </w:r>
    </w:p>
    <w:p w14:paraId="27F8BE7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#51. '</w:t>
      </w:r>
      <w:proofErr w:type="gramStart"/>
      <w:r w:rsidRPr="00FB669E">
        <w:rPr>
          <w:rFonts w:ascii="Calibri" w:hAnsi="Calibri" w:cs="Calibri"/>
          <w:sz w:val="15"/>
          <w:szCs w:val="15"/>
        </w:rPr>
        <w:t>brachial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indices, ankle':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0</w:t>
      </w:r>
    </w:p>
    <w:p w14:paraId="0CB0E0DC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#52. '</w:t>
      </w:r>
      <w:proofErr w:type="gramStart"/>
      <w:r w:rsidRPr="00FB669E">
        <w:rPr>
          <w:rFonts w:ascii="Calibri" w:hAnsi="Calibri" w:cs="Calibri"/>
          <w:sz w:val="15"/>
          <w:szCs w:val="15"/>
        </w:rPr>
        <w:t>index</w:t>
      </w:r>
      <w:proofErr w:type="gramEnd"/>
      <w:r w:rsidRPr="00FB669E">
        <w:rPr>
          <w:rFonts w:ascii="Calibri" w:hAnsi="Calibri" w:cs="Calibri"/>
          <w:sz w:val="15"/>
          <w:szCs w:val="15"/>
        </w:rPr>
        <w:t>, ankle brachial':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48</w:t>
      </w:r>
    </w:p>
    <w:p w14:paraId="78AF1FC6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#53. 'indices, ankle brachial':ab,ti                                  2</w:t>
      </w:r>
    </w:p>
    <w:p w14:paraId="7162F68C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#54. 'ankle-brachial index':ab,ti                                   7,546</w:t>
      </w:r>
    </w:p>
    <w:p w14:paraId="7C99505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#55. 'ankle-brachial indices':ab,ti                                  339</w:t>
      </w:r>
    </w:p>
    <w:p w14:paraId="20AD1B90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#56. 'index, ankle-brachial':ab,ti                                  48</w:t>
      </w:r>
    </w:p>
    <w:p w14:paraId="2C072F1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#57. 'indices, ankle-brachial':ab,ti                                 2</w:t>
      </w:r>
    </w:p>
    <w:p w14:paraId="2AA56B2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#58. 'toe brachial index':ab,ti                                     276</w:t>
      </w:r>
    </w:p>
    <w:p w14:paraId="270C980D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#59. 'brachial index, toe':ab,ti                                    34</w:t>
      </w:r>
    </w:p>
    <w:p w14:paraId="2931FF3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#60. 'brachial indices, toe':ab,ti                                   5</w:t>
      </w:r>
    </w:p>
    <w:p w14:paraId="7E19C32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#61. 'index, toe brachial':ab,ti                                    34</w:t>
      </w:r>
    </w:p>
    <w:p w14:paraId="3D6113B3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 xml:space="preserve">#62. 'indices, toe brachial':ab,ti                                   0   </w:t>
      </w:r>
    </w:p>
    <w:p w14:paraId="503D942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#63. 'toe brachial indices':ab,ti                                    29</w:t>
      </w:r>
    </w:p>
    <w:p w14:paraId="6569FCCD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  <w:lang w:val="de-DE"/>
        </w:rPr>
      </w:pPr>
      <w:r w:rsidRPr="00FB669E">
        <w:rPr>
          <w:rFonts w:ascii="Calibri" w:hAnsi="Calibri" w:cs="Calibri"/>
          <w:sz w:val="15"/>
          <w:szCs w:val="15"/>
          <w:lang w:val="de-DE"/>
        </w:rPr>
        <w:t>#64. 'toe-brachial index':ab,ti                                     276</w:t>
      </w:r>
    </w:p>
    <w:p w14:paraId="2E1433B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#65. '</w:t>
      </w:r>
      <w:proofErr w:type="gramStart"/>
      <w:r w:rsidRPr="00FB669E">
        <w:rPr>
          <w:rFonts w:ascii="Calibri" w:hAnsi="Calibri" w:cs="Calibri"/>
          <w:sz w:val="15"/>
          <w:szCs w:val="15"/>
        </w:rPr>
        <w:t>index</w:t>
      </w:r>
      <w:proofErr w:type="gramEnd"/>
      <w:r w:rsidRPr="00FB669E">
        <w:rPr>
          <w:rFonts w:ascii="Calibri" w:hAnsi="Calibri" w:cs="Calibri"/>
          <w:sz w:val="15"/>
          <w:szCs w:val="15"/>
        </w:rPr>
        <w:t>, toe-brachial':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34</w:t>
      </w:r>
    </w:p>
    <w:p w14:paraId="5811CFB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#66. '</w:t>
      </w:r>
      <w:proofErr w:type="gramStart"/>
      <w:r w:rsidRPr="00FB669E">
        <w:rPr>
          <w:rFonts w:ascii="Calibri" w:hAnsi="Calibri" w:cs="Calibri"/>
          <w:sz w:val="15"/>
          <w:szCs w:val="15"/>
        </w:rPr>
        <w:t>indices</w:t>
      </w:r>
      <w:proofErr w:type="gramEnd"/>
      <w:r w:rsidRPr="00FB669E">
        <w:rPr>
          <w:rFonts w:ascii="Calibri" w:hAnsi="Calibri" w:cs="Calibri"/>
          <w:sz w:val="15"/>
          <w:szCs w:val="15"/>
        </w:rPr>
        <w:t>, toe-brachial':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0 </w:t>
      </w:r>
    </w:p>
    <w:p w14:paraId="3E5BB66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#67. '</w:t>
      </w:r>
      <w:proofErr w:type="gramStart"/>
      <w:r w:rsidRPr="00FB669E">
        <w:rPr>
          <w:rFonts w:ascii="Calibri" w:hAnsi="Calibri" w:cs="Calibri"/>
          <w:sz w:val="15"/>
          <w:szCs w:val="15"/>
        </w:rPr>
        <w:t>toe</w:t>
      </w:r>
      <w:proofErr w:type="gramEnd"/>
      <w:r w:rsidRPr="00FB669E">
        <w:rPr>
          <w:rFonts w:ascii="Calibri" w:hAnsi="Calibri" w:cs="Calibri"/>
          <w:sz w:val="15"/>
          <w:szCs w:val="15"/>
        </w:rPr>
        <w:t>-brachial indices':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29</w:t>
      </w:r>
    </w:p>
    <w:p w14:paraId="5F71ED27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#68. #48 OR #49 OR #50 OR #51 OR #52 OR #53 OR #54 OR      12,950   </w:t>
      </w:r>
    </w:p>
    <w:p w14:paraId="30A3D98B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#55 OR #56 OR #57 OR #58 OR #59 OR #60 OR #61 OR </w:t>
      </w:r>
    </w:p>
    <w:p w14:paraId="18DD8450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#62 OR #63 OR #64 OR #65 OR #66 OR #67</w:t>
      </w:r>
    </w:p>
    <w:p w14:paraId="0529AA3D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#69.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failure'/exp                                          556,858</w:t>
      </w:r>
    </w:p>
    <w:p w14:paraId="2A7489F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#70. '</w:t>
      </w:r>
      <w:proofErr w:type="gramStart"/>
      <w:r w:rsidRPr="00FB669E">
        <w:rPr>
          <w:rFonts w:ascii="Calibri" w:hAnsi="Calibri" w:cs="Calibri"/>
          <w:sz w:val="15"/>
          <w:szCs w:val="15"/>
        </w:rPr>
        <w:t>cardiac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  17,924</w:t>
      </w:r>
    </w:p>
    <w:p w14:paraId="53DE0EE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#71.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decompensation':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150</w:t>
      </w:r>
    </w:p>
    <w:p w14:paraId="08EF11B6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#72. '</w:t>
      </w:r>
      <w:proofErr w:type="gramStart"/>
      <w:r w:rsidRPr="00FB669E">
        <w:rPr>
          <w:rFonts w:ascii="Calibri" w:hAnsi="Calibri" w:cs="Calibri"/>
          <w:sz w:val="15"/>
          <w:szCs w:val="15"/>
        </w:rPr>
        <w:t>decompensation</w:t>
      </w:r>
      <w:proofErr w:type="gramEnd"/>
      <w:r w:rsidRPr="00FB669E">
        <w:rPr>
          <w:rFonts w:ascii="Calibri" w:hAnsi="Calibri" w:cs="Calibri"/>
          <w:sz w:val="15"/>
          <w:szCs w:val="15"/>
        </w:rPr>
        <w:t>, heart':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19</w:t>
      </w:r>
    </w:p>
    <w:p w14:paraId="5687196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#73.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failure, right-sided':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3</w:t>
      </w:r>
    </w:p>
    <w:p w14:paraId="17E67DA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#74.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failure, right sided':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3</w:t>
      </w:r>
    </w:p>
    <w:p w14:paraId="006F4577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#75. '</w:t>
      </w:r>
      <w:proofErr w:type="gramStart"/>
      <w:r w:rsidRPr="00FB669E">
        <w:rPr>
          <w:rFonts w:ascii="Calibri" w:hAnsi="Calibri" w:cs="Calibri"/>
          <w:sz w:val="15"/>
          <w:szCs w:val="15"/>
        </w:rPr>
        <w:t>right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sided heart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1,075</w:t>
      </w:r>
    </w:p>
    <w:p w14:paraId="47C898E2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#76. '</w:t>
      </w:r>
      <w:proofErr w:type="gramStart"/>
      <w:r w:rsidRPr="00FB669E">
        <w:rPr>
          <w:rFonts w:ascii="Calibri" w:hAnsi="Calibri" w:cs="Calibri"/>
          <w:sz w:val="15"/>
          <w:szCs w:val="15"/>
        </w:rPr>
        <w:t>right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sided heart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1,075</w:t>
      </w:r>
    </w:p>
    <w:p w14:paraId="759DE7D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lastRenderedPageBreak/>
        <w:t>#77. '</w:t>
      </w:r>
      <w:proofErr w:type="gramStart"/>
      <w:r w:rsidRPr="00FB669E">
        <w:rPr>
          <w:rFonts w:ascii="Calibri" w:hAnsi="Calibri" w:cs="Calibri"/>
          <w:sz w:val="15"/>
          <w:szCs w:val="15"/>
        </w:rPr>
        <w:t>myocardial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    947</w:t>
      </w:r>
    </w:p>
    <w:p w14:paraId="45D45BA7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#78. '</w:t>
      </w:r>
      <w:proofErr w:type="gramStart"/>
      <w:r w:rsidRPr="00FB669E">
        <w:rPr>
          <w:rFonts w:ascii="Calibri" w:hAnsi="Calibri" w:cs="Calibri"/>
          <w:sz w:val="15"/>
          <w:szCs w:val="15"/>
        </w:rPr>
        <w:t>congestive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heart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55,742</w:t>
      </w:r>
    </w:p>
    <w:p w14:paraId="7ECCFE30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#79.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failure, congestive':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59</w:t>
      </w:r>
    </w:p>
    <w:p w14:paraId="1940868E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#80.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failure, left-sided':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4</w:t>
      </w:r>
    </w:p>
    <w:p w14:paraId="5B76A6A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#81. '</w:t>
      </w:r>
      <w:proofErr w:type="gramStart"/>
      <w:r w:rsidRPr="00FB669E">
        <w:rPr>
          <w:rFonts w:ascii="Calibri" w:hAnsi="Calibri" w:cs="Calibri"/>
          <w:sz w:val="15"/>
          <w:szCs w:val="15"/>
        </w:rPr>
        <w:t>heart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failure, left sided':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4</w:t>
      </w:r>
    </w:p>
    <w:p w14:paraId="71E4A09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#82. '</w:t>
      </w:r>
      <w:proofErr w:type="gramStart"/>
      <w:r w:rsidRPr="00FB669E">
        <w:rPr>
          <w:rFonts w:ascii="Calibri" w:hAnsi="Calibri" w:cs="Calibri"/>
          <w:sz w:val="15"/>
          <w:szCs w:val="15"/>
        </w:rPr>
        <w:t>left</w:t>
      </w:r>
      <w:proofErr w:type="gramEnd"/>
      <w:r w:rsidRPr="00FB669E">
        <w:rPr>
          <w:rFonts w:ascii="Calibri" w:hAnsi="Calibri" w:cs="Calibri"/>
          <w:sz w:val="15"/>
          <w:szCs w:val="15"/>
        </w:rPr>
        <w:t>-sided heart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368</w:t>
      </w:r>
    </w:p>
    <w:p w14:paraId="6AF2DDEF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#83. '</w:t>
      </w:r>
      <w:proofErr w:type="gramStart"/>
      <w:r w:rsidRPr="00FB669E">
        <w:rPr>
          <w:rFonts w:ascii="Calibri" w:hAnsi="Calibri" w:cs="Calibri"/>
          <w:sz w:val="15"/>
          <w:szCs w:val="15"/>
        </w:rPr>
        <w:t>left</w:t>
      </w:r>
      <w:proofErr w:type="gramEnd"/>
      <w:r w:rsidRPr="00FB669E">
        <w:rPr>
          <w:rFonts w:ascii="Calibri" w:hAnsi="Calibri" w:cs="Calibri"/>
          <w:sz w:val="15"/>
          <w:szCs w:val="15"/>
        </w:rPr>
        <w:t xml:space="preserve"> sided heart failure':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                                368</w:t>
      </w:r>
    </w:p>
    <w:p w14:paraId="02390281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#84. #69 OR #70 OR #71 OR #72 OR #73 OR #74 OR #75 OR       573,713   </w:t>
      </w:r>
    </w:p>
    <w:p w14:paraId="6021B8E5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#76 OR #77 OR #78 OR #79 OR #80 OR #81 OR #82 OR </w:t>
      </w:r>
    </w:p>
    <w:p w14:paraId="08BF2594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#83</w:t>
      </w:r>
    </w:p>
    <w:p w14:paraId="281156F7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#85. 'random':</w:t>
      </w:r>
      <w:proofErr w:type="spellStart"/>
      <w:r w:rsidRPr="00FB669E">
        <w:rPr>
          <w:rFonts w:ascii="Calibri" w:hAnsi="Calibri" w:cs="Calibri"/>
          <w:sz w:val="15"/>
          <w:szCs w:val="15"/>
        </w:rPr>
        <w:t>ab,</w:t>
      </w:r>
      <w:proofErr w:type="gramStart"/>
      <w:r w:rsidRPr="00FB669E">
        <w:rPr>
          <w:rFonts w:ascii="Calibri" w:hAnsi="Calibri" w:cs="Calibri"/>
          <w:sz w:val="15"/>
          <w:szCs w:val="15"/>
        </w:rPr>
        <w:t>ti</w:t>
      </w:r>
      <w:proofErr w:type="spellEnd"/>
      <w:proofErr w:type="gramEnd"/>
      <w:r w:rsidRPr="00FB669E">
        <w:rPr>
          <w:rFonts w:ascii="Calibri" w:hAnsi="Calibri" w:cs="Calibri"/>
          <w:sz w:val="15"/>
          <w:szCs w:val="15"/>
        </w:rPr>
        <w:t xml:space="preserve"> OR 'placebo':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                          735,221  </w:t>
      </w:r>
    </w:p>
    <w:p w14:paraId="3C41FE0C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 xml:space="preserve">     'double-blind':</w:t>
      </w:r>
      <w:proofErr w:type="spellStart"/>
      <w:r w:rsidRPr="00FB669E">
        <w:rPr>
          <w:rFonts w:ascii="Calibri" w:hAnsi="Calibri" w:cs="Calibri"/>
          <w:sz w:val="15"/>
          <w:szCs w:val="15"/>
        </w:rPr>
        <w:t>ab,ti</w:t>
      </w:r>
      <w:proofErr w:type="spellEnd"/>
    </w:p>
    <w:p w14:paraId="4ABBF4AA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#86. #10 OR #32 OR #36 OR #40 OR #44 OR #47 OR #68           100,976</w:t>
      </w:r>
    </w:p>
    <w:p w14:paraId="27A60396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#87. #84 AND #85 AND #86                                       139</w:t>
      </w:r>
    </w:p>
    <w:p w14:paraId="26E46590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</w:p>
    <w:p w14:paraId="23191783" w14:textId="23E33A87" w:rsidR="00DD2DFD" w:rsidRPr="00FB669E" w:rsidRDefault="00585A1E" w:rsidP="00DD2DFD">
      <w:pPr>
        <w:widowControl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color w:val="333333"/>
          <w:sz w:val="22"/>
          <w:shd w:val="clear" w:color="auto" w:fill="FFFFFF"/>
        </w:rPr>
        <w:t>III</w:t>
      </w:r>
      <w:r w:rsidR="00DD2DFD" w:rsidRPr="00FB669E">
        <w:rPr>
          <w:rFonts w:ascii="Calibri" w:hAnsi="Calibri" w:cs="Calibri"/>
          <w:b/>
          <w:bCs/>
          <w:sz w:val="22"/>
        </w:rPr>
        <w:t xml:space="preserve">. Search Strategy for </w:t>
      </w:r>
      <w:bookmarkStart w:id="1" w:name="_Hlk76576109"/>
      <w:r w:rsidR="00DD2DFD" w:rsidRPr="00FB669E">
        <w:rPr>
          <w:rFonts w:ascii="Calibri" w:hAnsi="Calibri" w:cs="Calibri"/>
          <w:b/>
          <w:bCs/>
          <w:sz w:val="22"/>
        </w:rPr>
        <w:t>the Cochrane Library</w:t>
      </w:r>
      <w:bookmarkEnd w:id="1"/>
      <w:r w:rsidRPr="00FB669E">
        <w:rPr>
          <w:rFonts w:ascii="Calibri" w:hAnsi="Calibri" w:cs="Calibri"/>
          <w:b/>
          <w:bCs/>
          <w:sz w:val="22"/>
        </w:rPr>
        <w:t>.</w:t>
      </w:r>
    </w:p>
    <w:p w14:paraId="14A7BA09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</w:p>
    <w:p w14:paraId="01989CA7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</w:t>
      </w:r>
      <w:r w:rsidRPr="00FB669E">
        <w:rPr>
          <w:rFonts w:ascii="Calibri" w:hAnsi="Calibri" w:cs="Calibri"/>
          <w:sz w:val="15"/>
          <w:szCs w:val="15"/>
        </w:rPr>
        <w:tab/>
      </w:r>
      <w:proofErr w:type="spellStart"/>
      <w:r w:rsidRPr="00FB669E">
        <w:rPr>
          <w:rFonts w:ascii="Calibri" w:hAnsi="Calibri" w:cs="Calibri"/>
          <w:sz w:val="15"/>
          <w:szCs w:val="15"/>
        </w:rPr>
        <w:t>MeSH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descriptor: [Vascular Stiffness] explode all trees  </w:t>
      </w:r>
      <w:proofErr w:type="gramStart"/>
      <w:r w:rsidRPr="00FB669E">
        <w:rPr>
          <w:rFonts w:ascii="Calibri" w:hAnsi="Calibri" w:cs="Calibri"/>
          <w:sz w:val="15"/>
          <w:szCs w:val="15"/>
        </w:rPr>
        <w:t>580</w:t>
      </w:r>
      <w:proofErr w:type="gramEnd"/>
    </w:p>
    <w:p w14:paraId="56BE5AAE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</w:t>
      </w:r>
      <w:r w:rsidRPr="00FB669E">
        <w:rPr>
          <w:rFonts w:ascii="Calibri" w:hAnsi="Calibri" w:cs="Calibri"/>
          <w:sz w:val="15"/>
          <w:szCs w:val="15"/>
        </w:rPr>
        <w:tab/>
        <w:t>(Stiffness, Vascular):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(Vascular Stiffnesses):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(Arterial Stiffness):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(Arterial Stiffnesses):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(Stiffness, Arterial):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3,427</w:t>
      </w:r>
      <w:proofErr w:type="gramEnd"/>
    </w:p>
    <w:p w14:paraId="5FA99EE6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#3</w:t>
      </w:r>
      <w:r w:rsidRPr="00FB669E">
        <w:rPr>
          <w:rFonts w:ascii="Calibri" w:hAnsi="Calibri" w:cs="Calibri"/>
          <w:sz w:val="15"/>
          <w:szCs w:val="15"/>
        </w:rPr>
        <w:tab/>
        <w:t>(Aortic Stiffness):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(Aortic Stiffnesses):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(Stiffness, Aortic):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856</w:t>
      </w:r>
      <w:proofErr w:type="gramEnd"/>
    </w:p>
    <w:p w14:paraId="0941D31F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#4</w:t>
      </w:r>
      <w:r w:rsidRPr="00FB669E">
        <w:rPr>
          <w:rFonts w:ascii="Calibri" w:hAnsi="Calibri" w:cs="Calibri"/>
          <w:sz w:val="15"/>
          <w:szCs w:val="15"/>
        </w:rPr>
        <w:tab/>
        <w:t>#1 OR #2 OR #3  3,479</w:t>
      </w:r>
    </w:p>
    <w:p w14:paraId="3D4CFF83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#5</w:t>
      </w:r>
      <w:r w:rsidRPr="00FB669E">
        <w:rPr>
          <w:rFonts w:ascii="Calibri" w:hAnsi="Calibri" w:cs="Calibri"/>
          <w:sz w:val="15"/>
          <w:szCs w:val="15"/>
        </w:rPr>
        <w:tab/>
      </w:r>
      <w:proofErr w:type="spellStart"/>
      <w:r w:rsidRPr="00FB669E">
        <w:rPr>
          <w:rFonts w:ascii="Calibri" w:hAnsi="Calibri" w:cs="Calibri"/>
          <w:sz w:val="15"/>
          <w:szCs w:val="15"/>
        </w:rPr>
        <w:t>MeSH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descriptor: [Pulse Wave Analysis] explode all trees  </w:t>
      </w:r>
      <w:proofErr w:type="gramStart"/>
      <w:r w:rsidRPr="00FB669E">
        <w:rPr>
          <w:rFonts w:ascii="Calibri" w:hAnsi="Calibri" w:cs="Calibri"/>
          <w:sz w:val="15"/>
          <w:szCs w:val="15"/>
        </w:rPr>
        <w:t>371</w:t>
      </w:r>
      <w:proofErr w:type="gramEnd"/>
    </w:p>
    <w:p w14:paraId="4DF327B8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#6</w:t>
      </w:r>
      <w:r w:rsidRPr="00FB669E">
        <w:rPr>
          <w:rFonts w:ascii="Calibri" w:hAnsi="Calibri" w:cs="Calibri"/>
          <w:sz w:val="15"/>
          <w:szCs w:val="15"/>
        </w:rPr>
        <w:tab/>
        <w:t>(Analyses, Pulse Wave):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(Analysis, Pulse Wave):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(Pulse Wave Analyses):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(Wave Analyses,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(Wave Analysis,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1,937</w:t>
      </w:r>
      <w:proofErr w:type="gramEnd"/>
    </w:p>
    <w:p w14:paraId="0447A39A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#7</w:t>
      </w:r>
      <w:r w:rsidRPr="00FB669E">
        <w:rPr>
          <w:rFonts w:ascii="Calibri" w:hAnsi="Calibri" w:cs="Calibri"/>
          <w:sz w:val="15"/>
          <w:szCs w:val="15"/>
        </w:rPr>
        <w:tab/>
        <w:t>(Pulse Wave Velocity):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(Pulse Wave Velocities):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(Velocities, Pulse Wave):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(Velocity, Pulse Wave):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(Wave Velocities,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2,702</w:t>
      </w:r>
      <w:proofErr w:type="gramEnd"/>
    </w:p>
    <w:p w14:paraId="4B5BF1AF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#8</w:t>
      </w:r>
      <w:r w:rsidRPr="00FB669E">
        <w:rPr>
          <w:rFonts w:ascii="Calibri" w:hAnsi="Calibri" w:cs="Calibri"/>
          <w:sz w:val="15"/>
          <w:szCs w:val="15"/>
        </w:rPr>
        <w:tab/>
        <w:t>(Wave Velocity,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(Pulse Transit Time):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(Pulse Transit Times):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(Time, Pulse Transit):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(Times, Pulse Transit):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2,851</w:t>
      </w:r>
      <w:proofErr w:type="gramEnd"/>
    </w:p>
    <w:p w14:paraId="21539CE5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#9</w:t>
      </w:r>
      <w:r w:rsidRPr="00FB669E">
        <w:rPr>
          <w:rFonts w:ascii="Calibri" w:hAnsi="Calibri" w:cs="Calibri"/>
          <w:sz w:val="15"/>
          <w:szCs w:val="15"/>
        </w:rPr>
        <w:tab/>
        <w:t>(Transit Time,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(Transit Times, Pulse):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(Pulse Wave Transit Time):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(PWV):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1,827</w:t>
      </w:r>
      <w:proofErr w:type="gramEnd"/>
    </w:p>
    <w:p w14:paraId="1FB6BA43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#10</w:t>
      </w:r>
      <w:r w:rsidRPr="00FB669E">
        <w:rPr>
          <w:rFonts w:ascii="Calibri" w:hAnsi="Calibri" w:cs="Calibri"/>
          <w:sz w:val="15"/>
          <w:szCs w:val="15"/>
        </w:rPr>
        <w:tab/>
        <w:t>#5 OR #6 OR #7 OR #8 OR #9  3,724</w:t>
      </w:r>
    </w:p>
    <w:p w14:paraId="4014513D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#11</w:t>
      </w:r>
      <w:r w:rsidRPr="00FB669E">
        <w:rPr>
          <w:rFonts w:ascii="Calibri" w:hAnsi="Calibri" w:cs="Calibri"/>
          <w:sz w:val="15"/>
          <w:szCs w:val="15"/>
        </w:rPr>
        <w:tab/>
        <w:t>(augmentation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(AIx):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(AI):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10,617</w:t>
      </w:r>
      <w:proofErr w:type="gramEnd"/>
    </w:p>
    <w:p w14:paraId="667D7423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#12</w:t>
      </w:r>
      <w:r w:rsidRPr="00FB669E">
        <w:rPr>
          <w:rFonts w:ascii="Calibri" w:hAnsi="Calibri" w:cs="Calibri"/>
          <w:sz w:val="15"/>
          <w:szCs w:val="15"/>
        </w:rPr>
        <w:tab/>
        <w:t>(arterial pressure volume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(arterial pressure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(API):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12,439</w:t>
      </w:r>
      <w:proofErr w:type="gramEnd"/>
    </w:p>
    <w:p w14:paraId="75DD60E4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#13</w:t>
      </w:r>
      <w:r w:rsidRPr="00FB669E">
        <w:rPr>
          <w:rFonts w:ascii="Calibri" w:hAnsi="Calibri" w:cs="Calibri"/>
          <w:sz w:val="15"/>
          <w:szCs w:val="15"/>
        </w:rPr>
        <w:tab/>
        <w:t>(arterial velocity pulse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(arterial velocity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(AVI):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2,997</w:t>
      </w:r>
      <w:proofErr w:type="gramEnd"/>
    </w:p>
    <w:p w14:paraId="48DB0689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#14</w:t>
      </w:r>
      <w:r w:rsidRPr="00FB669E">
        <w:rPr>
          <w:rFonts w:ascii="Calibri" w:hAnsi="Calibri" w:cs="Calibri"/>
          <w:sz w:val="15"/>
          <w:szCs w:val="15"/>
        </w:rPr>
        <w:tab/>
        <w:t>(cardio-ankle vascular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(cardio ankle vascular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(CAVI):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263</w:t>
      </w:r>
      <w:proofErr w:type="gramEnd"/>
    </w:p>
    <w:p w14:paraId="15968B6A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#15</w:t>
      </w:r>
      <w:r w:rsidRPr="00FB669E">
        <w:rPr>
          <w:rFonts w:ascii="Calibri" w:hAnsi="Calibri" w:cs="Calibri"/>
          <w:sz w:val="15"/>
          <w:szCs w:val="15"/>
        </w:rPr>
        <w:tab/>
      </w:r>
      <w:proofErr w:type="spellStart"/>
      <w:r w:rsidRPr="00FB669E">
        <w:rPr>
          <w:rFonts w:ascii="Calibri" w:hAnsi="Calibri" w:cs="Calibri"/>
          <w:sz w:val="15"/>
          <w:szCs w:val="15"/>
        </w:rPr>
        <w:t>MeSH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descriptor: [Ankle Brachial Index] explode all trees  </w:t>
      </w:r>
      <w:proofErr w:type="gramStart"/>
      <w:r w:rsidRPr="00FB669E">
        <w:rPr>
          <w:rFonts w:ascii="Calibri" w:hAnsi="Calibri" w:cs="Calibri"/>
          <w:sz w:val="15"/>
          <w:szCs w:val="15"/>
        </w:rPr>
        <w:t>215</w:t>
      </w:r>
      <w:proofErr w:type="gramEnd"/>
    </w:p>
    <w:p w14:paraId="4B6F2C96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#16</w:t>
      </w:r>
      <w:r w:rsidRPr="00FB669E">
        <w:rPr>
          <w:rFonts w:ascii="Calibri" w:hAnsi="Calibri" w:cs="Calibri"/>
          <w:sz w:val="15"/>
          <w:szCs w:val="15"/>
        </w:rPr>
        <w:tab/>
        <w:t>(ABI):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(Ankle Brachial Indices):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(Brachial Index, Ankle):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(Brachial Indices, Ankle):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(Index, Ankle 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2,390</w:t>
      </w:r>
      <w:proofErr w:type="gramEnd"/>
    </w:p>
    <w:p w14:paraId="030E507C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#17</w:t>
      </w:r>
      <w:r w:rsidRPr="00FB669E">
        <w:rPr>
          <w:rFonts w:ascii="Calibri" w:hAnsi="Calibri" w:cs="Calibri"/>
          <w:sz w:val="15"/>
          <w:szCs w:val="15"/>
        </w:rPr>
        <w:tab/>
        <w:t>(Indices, Ankle 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(Ankle-Brachial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(Ankle-Brachial Indices):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(Index, Ankle-Brachial):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(Indices, Ankle-Brachial):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1,621</w:t>
      </w:r>
      <w:proofErr w:type="gramEnd"/>
    </w:p>
    <w:p w14:paraId="57325E4A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lastRenderedPageBreak/>
        <w:t>#18</w:t>
      </w:r>
      <w:r w:rsidRPr="00FB669E">
        <w:rPr>
          <w:rFonts w:ascii="Calibri" w:hAnsi="Calibri" w:cs="Calibri"/>
          <w:sz w:val="15"/>
          <w:szCs w:val="15"/>
        </w:rPr>
        <w:tab/>
        <w:t>(Toe Brachial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(Brachial Index, Toe):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(Brachial Indices, Toe):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(Index, Toe 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(Indices, Toe 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140</w:t>
      </w:r>
      <w:proofErr w:type="gramEnd"/>
    </w:p>
    <w:p w14:paraId="42583465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#19</w:t>
      </w:r>
      <w:r w:rsidRPr="00FB669E">
        <w:rPr>
          <w:rFonts w:ascii="Calibri" w:hAnsi="Calibri" w:cs="Calibri"/>
          <w:sz w:val="15"/>
          <w:szCs w:val="15"/>
        </w:rPr>
        <w:tab/>
        <w:t>(Toe Brachial Indices):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(Toe-Brachial Index):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(Index, Toe-Brachial):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(Indices, Toe-Brachial):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(Toe-Brachial Indices):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140</w:t>
      </w:r>
      <w:proofErr w:type="gramEnd"/>
    </w:p>
    <w:p w14:paraId="4CDEECAB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#20</w:t>
      </w:r>
      <w:r w:rsidRPr="00FB669E">
        <w:rPr>
          <w:rFonts w:ascii="Calibri" w:hAnsi="Calibri" w:cs="Calibri"/>
          <w:sz w:val="15"/>
          <w:szCs w:val="15"/>
        </w:rPr>
        <w:tab/>
        <w:t>#15 OR #16 OR #17 OR #18 OR #19  2,406</w:t>
      </w:r>
    </w:p>
    <w:p w14:paraId="1F2A3E21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#21</w:t>
      </w:r>
      <w:r w:rsidRPr="00FB669E">
        <w:rPr>
          <w:rFonts w:ascii="Calibri" w:hAnsi="Calibri" w:cs="Calibri"/>
          <w:sz w:val="15"/>
          <w:szCs w:val="15"/>
        </w:rPr>
        <w:tab/>
        <w:t>(flow-mediated dilation):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(flow mediated dilation):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(FMD):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3,515</w:t>
      </w:r>
      <w:proofErr w:type="gramEnd"/>
    </w:p>
    <w:p w14:paraId="329E41F2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#22</w:t>
      </w:r>
      <w:r w:rsidRPr="00FB669E">
        <w:rPr>
          <w:rFonts w:ascii="Calibri" w:hAnsi="Calibri" w:cs="Calibri"/>
          <w:sz w:val="15"/>
          <w:szCs w:val="15"/>
        </w:rPr>
        <w:tab/>
        <w:t>#4 OR #10 OR #11 OR #12 OR #13 OR #14 OR #20 OR #21  30,446</w:t>
      </w:r>
    </w:p>
    <w:p w14:paraId="7C549F1A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#23</w:t>
      </w:r>
      <w:r w:rsidRPr="00FB669E">
        <w:rPr>
          <w:rFonts w:ascii="Calibri" w:hAnsi="Calibri" w:cs="Calibri"/>
          <w:sz w:val="15"/>
          <w:szCs w:val="15"/>
        </w:rPr>
        <w:tab/>
      </w:r>
      <w:proofErr w:type="spellStart"/>
      <w:r w:rsidRPr="00FB669E">
        <w:rPr>
          <w:rFonts w:ascii="Calibri" w:hAnsi="Calibri" w:cs="Calibri"/>
          <w:sz w:val="15"/>
          <w:szCs w:val="15"/>
        </w:rPr>
        <w:t>MeSH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descriptor: [Heart Failure] explode all trees  </w:t>
      </w:r>
      <w:proofErr w:type="gramStart"/>
      <w:r w:rsidRPr="00FB669E">
        <w:rPr>
          <w:rFonts w:ascii="Calibri" w:hAnsi="Calibri" w:cs="Calibri"/>
          <w:sz w:val="15"/>
          <w:szCs w:val="15"/>
        </w:rPr>
        <w:t>9,721</w:t>
      </w:r>
      <w:proofErr w:type="gramEnd"/>
    </w:p>
    <w:p w14:paraId="55689F81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#24</w:t>
      </w:r>
      <w:r w:rsidRPr="00FB669E">
        <w:rPr>
          <w:rFonts w:ascii="Calibri" w:hAnsi="Calibri" w:cs="Calibri"/>
          <w:sz w:val="15"/>
          <w:szCs w:val="15"/>
        </w:rPr>
        <w:tab/>
        <w:t>(Cardiac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(Heart Decompensation):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(Decompensation, Heart):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(Heart Failure, Right-Sided):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(Heart Failure, Right Sided):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17,332</w:t>
      </w:r>
      <w:proofErr w:type="gramEnd"/>
    </w:p>
    <w:p w14:paraId="29BC09D5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#25</w:t>
      </w:r>
      <w:r w:rsidRPr="00FB669E">
        <w:rPr>
          <w:rFonts w:ascii="Calibri" w:hAnsi="Calibri" w:cs="Calibri"/>
          <w:sz w:val="15"/>
          <w:szCs w:val="15"/>
        </w:rPr>
        <w:tab/>
        <w:t>(Right-Sided Heart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(Right Sided Heart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(Myocardial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(Congestive Heart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(Heart Failure, Congestive):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15,558</w:t>
      </w:r>
      <w:proofErr w:type="gramEnd"/>
    </w:p>
    <w:p w14:paraId="2DD1EE6C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#26</w:t>
      </w:r>
      <w:r w:rsidRPr="00FB669E">
        <w:rPr>
          <w:rFonts w:ascii="Calibri" w:hAnsi="Calibri" w:cs="Calibri"/>
          <w:sz w:val="15"/>
          <w:szCs w:val="15"/>
        </w:rPr>
        <w:tab/>
        <w:t>(Heart Failure, Left-Sided):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(Heart Failure, Left Sided):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(Left-Sided Heart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OR (Left Sided Heart Failure):</w:t>
      </w:r>
      <w:proofErr w:type="spellStart"/>
      <w:r w:rsidRPr="00FB669E">
        <w:rPr>
          <w:rFonts w:ascii="Calibri" w:hAnsi="Calibri" w:cs="Calibri"/>
          <w:sz w:val="15"/>
          <w:szCs w:val="15"/>
        </w:rPr>
        <w:t>ti,ab,kw</w:t>
      </w:r>
      <w:proofErr w:type="spellEnd"/>
      <w:r w:rsidRPr="00FB669E">
        <w:rPr>
          <w:rFonts w:ascii="Calibri" w:hAnsi="Calibri" w:cs="Calibri"/>
          <w:sz w:val="15"/>
          <w:szCs w:val="15"/>
        </w:rPr>
        <w:t xml:space="preserve"> (Word variations have been searched)  </w:t>
      </w:r>
      <w:proofErr w:type="gramStart"/>
      <w:r w:rsidRPr="00FB669E">
        <w:rPr>
          <w:rFonts w:ascii="Calibri" w:hAnsi="Calibri" w:cs="Calibri"/>
          <w:sz w:val="15"/>
          <w:szCs w:val="15"/>
        </w:rPr>
        <w:t>1282</w:t>
      </w:r>
      <w:proofErr w:type="gramEnd"/>
    </w:p>
    <w:p w14:paraId="69B467FE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#27</w:t>
      </w:r>
      <w:r w:rsidRPr="00FB669E">
        <w:rPr>
          <w:rFonts w:ascii="Calibri" w:hAnsi="Calibri" w:cs="Calibri"/>
          <w:sz w:val="15"/>
          <w:szCs w:val="15"/>
        </w:rPr>
        <w:tab/>
        <w:t>#23 OR #24 OR #25 OR #26  29,719</w:t>
      </w:r>
    </w:p>
    <w:p w14:paraId="49067568" w14:textId="77777777" w:rsidR="00DD2DFD" w:rsidRPr="00FB669E" w:rsidRDefault="00DD2DFD" w:rsidP="00DD2DFD">
      <w:pPr>
        <w:rPr>
          <w:rFonts w:ascii="Calibri" w:hAnsi="Calibri" w:cs="Calibri"/>
          <w:sz w:val="15"/>
          <w:szCs w:val="15"/>
        </w:rPr>
      </w:pPr>
      <w:r w:rsidRPr="00FB669E">
        <w:rPr>
          <w:rFonts w:ascii="Calibri" w:hAnsi="Calibri" w:cs="Calibri"/>
          <w:sz w:val="15"/>
          <w:szCs w:val="15"/>
        </w:rPr>
        <w:t>#28</w:t>
      </w:r>
      <w:r w:rsidRPr="00FB669E">
        <w:rPr>
          <w:rFonts w:ascii="Calibri" w:hAnsi="Calibri" w:cs="Calibri"/>
          <w:sz w:val="15"/>
          <w:szCs w:val="15"/>
        </w:rPr>
        <w:tab/>
        <w:t>#22 AND #27  1,766</w:t>
      </w:r>
    </w:p>
    <w:p w14:paraId="17D2F378" w14:textId="77777777" w:rsidR="00DD2DFD" w:rsidRPr="00FB669E" w:rsidRDefault="00DD2DFD" w:rsidP="00DD2DFD">
      <w:pPr>
        <w:widowControl/>
        <w:rPr>
          <w:rFonts w:ascii="Calibri" w:hAnsi="Calibri" w:cs="Calibri"/>
          <w:sz w:val="15"/>
          <w:szCs w:val="15"/>
        </w:rPr>
      </w:pPr>
    </w:p>
    <w:p w14:paraId="6C1B0F23" w14:textId="2A304B47" w:rsidR="00DD2DFD" w:rsidRPr="00FB669E" w:rsidRDefault="00DD2DFD" w:rsidP="00DD2DFD">
      <w:pPr>
        <w:rPr>
          <w:rFonts w:ascii="Calibri" w:hAnsi="Calibri" w:cs="Calibri"/>
          <w:b/>
          <w:bCs/>
          <w:color w:val="FF0000"/>
        </w:rPr>
      </w:pPr>
    </w:p>
    <w:p w14:paraId="52728243" w14:textId="0DFC3257" w:rsidR="00C91938" w:rsidRPr="00FB669E" w:rsidRDefault="00C91938" w:rsidP="00DD2DFD">
      <w:pPr>
        <w:rPr>
          <w:rFonts w:ascii="Calibri" w:hAnsi="Calibri" w:cs="Calibri"/>
          <w:b/>
          <w:bCs/>
          <w:color w:val="FF0000"/>
        </w:rPr>
      </w:pPr>
    </w:p>
    <w:p w14:paraId="1F23D999" w14:textId="77777777" w:rsidR="00C91938" w:rsidRPr="00FB669E" w:rsidRDefault="00C91938" w:rsidP="00DD2DFD">
      <w:pPr>
        <w:rPr>
          <w:rFonts w:ascii="Calibri" w:hAnsi="Calibri" w:cs="Calibri"/>
          <w:b/>
          <w:bCs/>
          <w:color w:val="FF0000"/>
        </w:rPr>
      </w:pPr>
    </w:p>
    <w:p w14:paraId="63A14200" w14:textId="1F0FC284" w:rsidR="00C91938" w:rsidRPr="00FB669E" w:rsidRDefault="00C91938">
      <w:pPr>
        <w:rPr>
          <w:rFonts w:ascii="Calibri" w:hAnsi="Calibri" w:cs="Calibri"/>
        </w:rPr>
      </w:pPr>
    </w:p>
    <w:p w14:paraId="617E9A6D" w14:textId="77777777" w:rsidR="001B48EF" w:rsidRPr="00FB669E" w:rsidRDefault="001B48EF" w:rsidP="001B48EF">
      <w:pPr>
        <w:rPr>
          <w:rFonts w:ascii="Calibri" w:hAnsi="Calibri" w:cs="Calibri"/>
          <w:b/>
          <w:bCs/>
          <w:color w:val="FF0000"/>
          <w:sz w:val="30"/>
          <w:szCs w:val="30"/>
        </w:rPr>
      </w:pPr>
    </w:p>
    <w:p w14:paraId="3AA5FB6C" w14:textId="77777777" w:rsidR="00C91938" w:rsidRPr="00FB669E" w:rsidRDefault="00C91938">
      <w:pPr>
        <w:widowControl/>
        <w:jc w:val="left"/>
        <w:rPr>
          <w:rFonts w:ascii="Calibri" w:hAnsi="Calibri" w:cs="Calibri"/>
        </w:rPr>
      </w:pPr>
      <w:r w:rsidRPr="00FB669E">
        <w:rPr>
          <w:rFonts w:ascii="Calibri" w:hAnsi="Calibri" w:cs="Calibri"/>
        </w:rPr>
        <w:br w:type="page"/>
      </w:r>
    </w:p>
    <w:p w14:paraId="6C92001F" w14:textId="038737B2" w:rsidR="003E5BD8" w:rsidRPr="00FB669E" w:rsidRDefault="003E5BD8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1. </w:t>
      </w:r>
      <w:r w:rsidRPr="00FB669E">
        <w:rPr>
          <w:rFonts w:ascii="Calibri" w:hAnsi="Calibri" w:cs="Calibri"/>
          <w:sz w:val="22"/>
        </w:rPr>
        <w:t>Risk of bias of all included articles.</w:t>
      </w:r>
    </w:p>
    <w:p w14:paraId="757054D8" w14:textId="77777777" w:rsidR="00262B0E" w:rsidRPr="00FB669E" w:rsidRDefault="00262B0E">
      <w:pPr>
        <w:widowControl/>
        <w:jc w:val="left"/>
        <w:rPr>
          <w:rFonts w:ascii="Calibri" w:hAnsi="Calibri" w:cs="Calibri"/>
          <w:b/>
          <w:bCs/>
        </w:rPr>
      </w:pPr>
    </w:p>
    <w:p w14:paraId="0E943D07" w14:textId="044534D3" w:rsidR="00C91938" w:rsidRPr="00FB669E" w:rsidRDefault="003D46E2">
      <w:pPr>
        <w:widowControl/>
        <w:jc w:val="left"/>
        <w:rPr>
          <w:rFonts w:ascii="Calibri" w:hAnsi="Calibri" w:cs="Calibri"/>
        </w:rPr>
      </w:pPr>
      <w:r w:rsidRPr="00FB669E">
        <w:rPr>
          <w:rFonts w:ascii="Calibri" w:hAnsi="Calibri" w:cs="Calibri"/>
          <w:noProof/>
        </w:rPr>
        <w:drawing>
          <wp:inline distT="0" distB="0" distL="0" distR="0" wp14:anchorId="6E0839B9" wp14:editId="7F72AB66">
            <wp:extent cx="5274310" cy="6280150"/>
            <wp:effectExtent l="0" t="0" r="2540" b="6350"/>
            <wp:docPr id="10" name="图片 10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表格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8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1938" w:rsidRPr="00FB669E">
        <w:rPr>
          <w:rFonts w:ascii="Calibri" w:hAnsi="Calibri" w:cs="Calibri"/>
        </w:rPr>
        <w:br w:type="page"/>
      </w:r>
    </w:p>
    <w:p w14:paraId="1F7576CD" w14:textId="2943533C" w:rsidR="00237191" w:rsidRPr="00FB669E" w:rsidRDefault="003E5BD8" w:rsidP="00237191">
      <w:pPr>
        <w:widowControl/>
        <w:jc w:val="left"/>
        <w:rPr>
          <w:rFonts w:ascii="Calibri" w:hAnsi="Calibri" w:cs="Calibri"/>
          <w:sz w:val="22"/>
        </w:rPr>
      </w:pPr>
      <w:bookmarkStart w:id="2" w:name="_Hlk76643042"/>
      <w:r w:rsidRPr="00FB669E">
        <w:rPr>
          <w:rFonts w:ascii="Calibri" w:hAnsi="Calibri" w:cs="Calibri"/>
          <w:b/>
          <w:bCs/>
          <w:sz w:val="22"/>
        </w:rPr>
        <w:lastRenderedPageBreak/>
        <w:t>eFigures 2</w:t>
      </w:r>
      <w:bookmarkEnd w:id="2"/>
      <w:r w:rsidRPr="00FB669E">
        <w:rPr>
          <w:rFonts w:ascii="Calibri" w:hAnsi="Calibri" w:cs="Calibri"/>
          <w:b/>
          <w:bCs/>
          <w:sz w:val="22"/>
        </w:rPr>
        <w:t xml:space="preserve">. </w:t>
      </w:r>
      <w:r w:rsidRPr="00FB669E">
        <w:rPr>
          <w:rFonts w:ascii="Calibri" w:hAnsi="Calibri" w:cs="Calibri"/>
          <w:sz w:val="22"/>
        </w:rPr>
        <w:t xml:space="preserve">Trial sequential analysis for </w:t>
      </w:r>
      <w:r w:rsidR="00CA3028" w:rsidRPr="00FB669E">
        <w:rPr>
          <w:rFonts w:ascii="Calibri" w:hAnsi="Calibri" w:cs="Calibri"/>
          <w:kern w:val="0"/>
          <w:sz w:val="22"/>
        </w:rPr>
        <w:t xml:space="preserve">flow-mediated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between patients with chronic heart failure and normal participants.</w:t>
      </w:r>
    </w:p>
    <w:p w14:paraId="59A465BA" w14:textId="28C894A0" w:rsidR="00874DC1" w:rsidRPr="00FB669E" w:rsidRDefault="005B01B0" w:rsidP="00237191">
      <w:pPr>
        <w:widowControl/>
        <w:jc w:val="left"/>
        <w:rPr>
          <w:rFonts w:ascii="Calibri" w:hAnsi="Calibri" w:cs="Calibri"/>
        </w:rPr>
      </w:pPr>
      <w:r w:rsidRPr="00FB669E">
        <w:rPr>
          <w:rFonts w:ascii="Calibri" w:hAnsi="Calibri" w:cs="Calibri"/>
          <w:noProof/>
        </w:rPr>
        <w:drawing>
          <wp:inline distT="0" distB="0" distL="0" distR="0" wp14:anchorId="4FBCD56E" wp14:editId="4BF08AA2">
            <wp:extent cx="5274310" cy="6283325"/>
            <wp:effectExtent l="0" t="0" r="2540" b="3175"/>
            <wp:docPr id="11" name="图片 1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8DD1F" w14:textId="77777777" w:rsidR="00874DC1" w:rsidRPr="00FB669E" w:rsidRDefault="00874DC1" w:rsidP="00237191">
      <w:pPr>
        <w:widowControl/>
        <w:jc w:val="left"/>
        <w:rPr>
          <w:rFonts w:ascii="Calibri" w:hAnsi="Calibri" w:cs="Calibri"/>
          <w:sz w:val="22"/>
        </w:rPr>
      </w:pPr>
    </w:p>
    <w:p w14:paraId="58AB8FFA" w14:textId="0E3D9BBD" w:rsidR="003E5BD8" w:rsidRPr="00FB669E" w:rsidRDefault="003E5BD8" w:rsidP="00237191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</w:t>
      </w:r>
      <w:r w:rsidR="009D6669" w:rsidRPr="00FB669E">
        <w:rPr>
          <w:rFonts w:ascii="Calibri" w:hAnsi="Calibri" w:cs="Calibri"/>
          <w:sz w:val="22"/>
        </w:rPr>
        <w:t xml:space="preserve">required information size (RIS) of 121 patients was calculated based on an anticipated relative risk reduction (RRR) of </w:t>
      </w:r>
      <w:r w:rsidR="006278ED" w:rsidRPr="00FB669E">
        <w:rPr>
          <w:rFonts w:ascii="Calibri" w:hAnsi="Calibri" w:cs="Calibri"/>
          <w:sz w:val="22"/>
        </w:rPr>
        <w:t>13.7</w:t>
      </w:r>
      <w:r w:rsidR="009D6669" w:rsidRPr="00FB669E">
        <w:rPr>
          <w:rFonts w:ascii="Calibri" w:hAnsi="Calibri" w:cs="Calibri"/>
          <w:sz w:val="22"/>
        </w:rPr>
        <w:t>%, α</w:t>
      </w:r>
      <w:r w:rsidR="007A356E" w:rsidRPr="00FB669E">
        <w:rPr>
          <w:rFonts w:ascii="Calibri" w:hAnsi="Calibri" w:cs="Calibri"/>
          <w:sz w:val="22"/>
        </w:rPr>
        <w:t>=0.05 (two-sided), β=0.20 (power=80%</w:t>
      </w:r>
      <w:r w:rsidR="006278ED" w:rsidRPr="00FB669E">
        <w:rPr>
          <w:rFonts w:ascii="Calibri" w:hAnsi="Calibri" w:cs="Calibri"/>
          <w:sz w:val="22"/>
        </w:rPr>
        <w:t>)</w:t>
      </w:r>
      <w:r w:rsidR="007A356E" w:rsidRPr="00FB669E">
        <w:rPr>
          <w:rFonts w:ascii="Calibri" w:hAnsi="Calibri" w:cs="Calibri"/>
          <w:sz w:val="22"/>
        </w:rPr>
        <w:t xml:space="preserve">. </w:t>
      </w:r>
      <w:r w:rsidR="00165590" w:rsidRPr="00FB669E">
        <w:rPr>
          <w:rFonts w:ascii="Calibri" w:hAnsi="Calibri" w:cs="Calibri"/>
          <w:sz w:val="22"/>
        </w:rPr>
        <w:t>Based on a random-effect model, the blue z-curve crossed trial sequential monitoring boundary in the graph above</w:t>
      </w:r>
      <w:r w:rsidR="005B01B0" w:rsidRPr="00FB669E">
        <w:rPr>
          <w:rFonts w:ascii="Calibri" w:hAnsi="Calibri" w:cs="Calibri"/>
          <w:sz w:val="22"/>
        </w:rPr>
        <w:t xml:space="preserve"> (A)</w:t>
      </w:r>
      <w:r w:rsidR="00165590" w:rsidRPr="00FB669E">
        <w:rPr>
          <w:rFonts w:ascii="Calibri" w:hAnsi="Calibri" w:cs="Calibri"/>
          <w:sz w:val="22"/>
        </w:rPr>
        <w:t xml:space="preserve"> and the green z-curve after penalized tests crossed conventional boundary in the following graph</w:t>
      </w:r>
      <w:r w:rsidR="005B01B0" w:rsidRPr="00FB669E">
        <w:rPr>
          <w:rFonts w:ascii="Calibri" w:hAnsi="Calibri" w:cs="Calibri"/>
          <w:sz w:val="22"/>
        </w:rPr>
        <w:t xml:space="preserve"> (B)</w:t>
      </w:r>
      <w:r w:rsidR="00165590" w:rsidRPr="00FB669E">
        <w:rPr>
          <w:rFonts w:ascii="Calibri" w:hAnsi="Calibri" w:cs="Calibri"/>
          <w:sz w:val="22"/>
        </w:rPr>
        <w:t>.</w:t>
      </w:r>
    </w:p>
    <w:p w14:paraId="451EBD29" w14:textId="16DCE2D7" w:rsidR="00DF280F" w:rsidRPr="00FB669E" w:rsidRDefault="00DF280F" w:rsidP="00874DC1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32F714DE" w14:textId="4BE85C6B" w:rsidR="009014C6" w:rsidRPr="00FB669E" w:rsidRDefault="009014C6" w:rsidP="00874DC1">
      <w:pPr>
        <w:widowControl/>
        <w:jc w:val="left"/>
        <w:rPr>
          <w:rFonts w:ascii="Calibri" w:hAnsi="Calibri" w:cs="Calibri"/>
          <w:b/>
          <w:bCs/>
        </w:rPr>
      </w:pPr>
    </w:p>
    <w:p w14:paraId="2C2E518F" w14:textId="77777777" w:rsidR="009014C6" w:rsidRPr="00FB669E" w:rsidRDefault="009014C6" w:rsidP="00874DC1">
      <w:pPr>
        <w:widowControl/>
        <w:jc w:val="left"/>
        <w:rPr>
          <w:rFonts w:ascii="Calibri" w:hAnsi="Calibri" w:cs="Calibri"/>
          <w:b/>
          <w:bCs/>
        </w:rPr>
      </w:pPr>
    </w:p>
    <w:p w14:paraId="4DA205DA" w14:textId="5B83D604" w:rsidR="00874DC1" w:rsidRPr="00FB669E" w:rsidRDefault="00874DC1" w:rsidP="00874DC1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3. </w:t>
      </w:r>
      <w:r w:rsidRPr="00FB669E">
        <w:rPr>
          <w:rFonts w:ascii="Calibri" w:hAnsi="Calibri" w:cs="Calibri"/>
          <w:sz w:val="22"/>
        </w:rPr>
        <w:t xml:space="preserve">Trial sequential analysis for </w:t>
      </w:r>
      <w:r w:rsidR="00CA3028" w:rsidRPr="00FB669E">
        <w:rPr>
          <w:rFonts w:ascii="Calibri" w:hAnsi="Calibri" w:cs="Calibri"/>
          <w:kern w:val="0"/>
          <w:sz w:val="22"/>
        </w:rPr>
        <w:t xml:space="preserve">flow-mediated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between patients with </w:t>
      </w:r>
      <w:r w:rsidR="00663A9A" w:rsidRPr="00FB669E">
        <w:rPr>
          <w:rFonts w:ascii="Calibri" w:hAnsi="Calibri" w:cs="Calibri"/>
          <w:sz w:val="22"/>
        </w:rPr>
        <w:t>heart failure with reduced ejection fraction</w:t>
      </w:r>
      <w:r w:rsidRPr="00FB669E">
        <w:rPr>
          <w:rFonts w:ascii="Calibri" w:hAnsi="Calibri" w:cs="Calibri"/>
          <w:sz w:val="22"/>
        </w:rPr>
        <w:t xml:space="preserve"> and normal participants.</w:t>
      </w:r>
    </w:p>
    <w:p w14:paraId="14F411E3" w14:textId="39D8B06D" w:rsidR="00237191" w:rsidRPr="00FB669E" w:rsidRDefault="003123C2">
      <w:pPr>
        <w:rPr>
          <w:rFonts w:ascii="Calibri" w:hAnsi="Calibri" w:cs="Calibri"/>
        </w:rPr>
      </w:pPr>
      <w:r w:rsidRPr="00FB669E">
        <w:rPr>
          <w:rFonts w:ascii="Calibri" w:hAnsi="Calibri" w:cs="Calibri"/>
          <w:noProof/>
        </w:rPr>
        <w:drawing>
          <wp:inline distT="0" distB="0" distL="0" distR="0" wp14:anchorId="38360E5E" wp14:editId="3913C77D">
            <wp:extent cx="5274310" cy="6279515"/>
            <wp:effectExtent l="0" t="0" r="2540" b="6985"/>
            <wp:docPr id="12" name="图片 1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52641" w14:textId="77777777" w:rsidR="00D63DB6" w:rsidRPr="00FB669E" w:rsidRDefault="00D63DB6">
      <w:pPr>
        <w:rPr>
          <w:rFonts w:ascii="Calibri" w:hAnsi="Calibri" w:cs="Calibri"/>
          <w:sz w:val="22"/>
        </w:rPr>
      </w:pPr>
    </w:p>
    <w:p w14:paraId="6441285C" w14:textId="60AA9A5D" w:rsidR="00165590" w:rsidRPr="00FB669E" w:rsidRDefault="00165590" w:rsidP="00165590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48 patients was calculated based on an anticipated relative risk reduction (RRR) of 13.7%, α=0.05 (two-sided), β=0.20 (power=80%). </w:t>
      </w:r>
      <w:bookmarkStart w:id="3" w:name="_Hlk76644508"/>
      <w:r w:rsidRPr="00FB669E">
        <w:rPr>
          <w:rFonts w:ascii="Calibri" w:hAnsi="Calibri" w:cs="Calibri"/>
          <w:sz w:val="22"/>
        </w:rPr>
        <w:t>Based on a random-effect model</w:t>
      </w:r>
      <w:bookmarkEnd w:id="3"/>
      <w:r w:rsidRPr="00FB669E">
        <w:rPr>
          <w:rFonts w:ascii="Calibri" w:hAnsi="Calibri" w:cs="Calibri"/>
          <w:sz w:val="22"/>
        </w:rPr>
        <w:t xml:space="preserve">, the blue z-curve crossed trial sequential monitoring boundary in the graph above </w:t>
      </w:r>
      <w:r w:rsidR="005B01B0" w:rsidRPr="00FB669E">
        <w:rPr>
          <w:rFonts w:ascii="Calibri" w:hAnsi="Calibri" w:cs="Calibri"/>
          <w:sz w:val="22"/>
        </w:rPr>
        <w:t xml:space="preserve">(A) </w:t>
      </w:r>
      <w:r w:rsidRPr="00FB669E">
        <w:rPr>
          <w:rFonts w:ascii="Calibri" w:hAnsi="Calibri" w:cs="Calibri"/>
          <w:sz w:val="22"/>
        </w:rPr>
        <w:t>and the green z-curve after penalized tests crossed conventional boundary in the following graph</w:t>
      </w:r>
      <w:r w:rsidR="005B01B0" w:rsidRPr="00FB669E">
        <w:rPr>
          <w:rFonts w:ascii="Calibri" w:hAnsi="Calibri" w:cs="Calibri"/>
          <w:sz w:val="22"/>
        </w:rPr>
        <w:t xml:space="preserve"> (B)</w:t>
      </w:r>
      <w:r w:rsidRPr="00FB669E">
        <w:rPr>
          <w:rFonts w:ascii="Calibri" w:hAnsi="Calibri" w:cs="Calibri"/>
          <w:sz w:val="22"/>
        </w:rPr>
        <w:t>.</w:t>
      </w:r>
    </w:p>
    <w:p w14:paraId="2FA6D33B" w14:textId="77777777" w:rsidR="00237191" w:rsidRPr="00FB669E" w:rsidRDefault="00237191">
      <w:pPr>
        <w:widowControl/>
        <w:jc w:val="left"/>
        <w:rPr>
          <w:rFonts w:ascii="Calibri" w:hAnsi="Calibri" w:cs="Calibri"/>
        </w:rPr>
      </w:pPr>
      <w:r w:rsidRPr="00FB669E">
        <w:rPr>
          <w:rFonts w:ascii="Calibri" w:hAnsi="Calibri" w:cs="Calibri"/>
        </w:rPr>
        <w:br w:type="page"/>
      </w:r>
    </w:p>
    <w:p w14:paraId="2608D5ED" w14:textId="485FB27A" w:rsidR="00165590" w:rsidRPr="00FB669E" w:rsidRDefault="00165590" w:rsidP="00165590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E75EB1" w:rsidRPr="00FB669E">
        <w:rPr>
          <w:rFonts w:ascii="Calibri" w:hAnsi="Calibri" w:cs="Calibri"/>
          <w:b/>
          <w:bCs/>
          <w:sz w:val="22"/>
        </w:rPr>
        <w:t>4</w:t>
      </w:r>
      <w:r w:rsidRPr="00FB669E">
        <w:rPr>
          <w:rFonts w:ascii="Calibri" w:hAnsi="Calibri" w:cs="Calibri"/>
          <w:b/>
          <w:bCs/>
          <w:sz w:val="22"/>
        </w:rPr>
        <w:t xml:space="preserve">. </w:t>
      </w:r>
      <w:r w:rsidRPr="00FB669E">
        <w:rPr>
          <w:rFonts w:ascii="Calibri" w:hAnsi="Calibri" w:cs="Calibri"/>
          <w:sz w:val="22"/>
        </w:rPr>
        <w:t xml:space="preserve">Trial sequential analysis for </w:t>
      </w:r>
      <w:r w:rsidR="00CA3028" w:rsidRPr="00FB669E">
        <w:rPr>
          <w:rFonts w:ascii="Calibri" w:hAnsi="Calibri" w:cs="Calibri"/>
          <w:kern w:val="0"/>
          <w:sz w:val="22"/>
        </w:rPr>
        <w:t xml:space="preserve">flow-mediated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between patients with heart failure with </w:t>
      </w:r>
      <w:r w:rsidR="00BF5A5F" w:rsidRPr="00FB669E">
        <w:rPr>
          <w:rFonts w:ascii="Calibri" w:hAnsi="Calibri" w:cs="Calibri"/>
          <w:sz w:val="22"/>
        </w:rPr>
        <w:t>preserv</w:t>
      </w:r>
      <w:r w:rsidRPr="00FB669E">
        <w:rPr>
          <w:rFonts w:ascii="Calibri" w:hAnsi="Calibri" w:cs="Calibri"/>
          <w:sz w:val="22"/>
        </w:rPr>
        <w:t>ed ejection fraction and normal participants.</w:t>
      </w:r>
    </w:p>
    <w:p w14:paraId="1A7F9828" w14:textId="64613F43" w:rsidR="00165590" w:rsidRPr="00FB669E" w:rsidRDefault="003123C2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331FE189" wp14:editId="3A8F5358">
            <wp:extent cx="5274310" cy="6279515"/>
            <wp:effectExtent l="0" t="0" r="2540" b="6985"/>
            <wp:docPr id="13" name="图片 1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72593" w14:textId="77777777" w:rsidR="00165590" w:rsidRPr="00FB669E" w:rsidRDefault="00165590">
      <w:pPr>
        <w:widowControl/>
        <w:jc w:val="left"/>
        <w:rPr>
          <w:rFonts w:ascii="Calibri" w:hAnsi="Calibri" w:cs="Calibri"/>
          <w:sz w:val="22"/>
        </w:rPr>
      </w:pPr>
    </w:p>
    <w:p w14:paraId="7EA936D0" w14:textId="0BF0DCE5" w:rsidR="00165590" w:rsidRPr="00FB669E" w:rsidRDefault="00165590" w:rsidP="00165590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957 patients was calculated based on an anticipated relative risk reduction (RRR) of 13.7%, α=0.05 (two-sided), β=0.20 (power=80%). Based on a random-effect model, </w:t>
      </w:r>
      <w:r w:rsidR="00BF5A5F" w:rsidRPr="00FB669E">
        <w:rPr>
          <w:rFonts w:ascii="Calibri" w:hAnsi="Calibri" w:cs="Calibri"/>
          <w:sz w:val="22"/>
        </w:rPr>
        <w:t xml:space="preserve">both </w:t>
      </w:r>
      <w:r w:rsidRPr="00FB669E">
        <w:rPr>
          <w:rFonts w:ascii="Calibri" w:hAnsi="Calibri" w:cs="Calibri"/>
          <w:sz w:val="22"/>
        </w:rPr>
        <w:t xml:space="preserve">the blue z-curve </w:t>
      </w:r>
      <w:bookmarkStart w:id="4" w:name="_Hlk76645971"/>
      <w:r w:rsidRPr="00FB669E">
        <w:rPr>
          <w:rFonts w:ascii="Calibri" w:hAnsi="Calibri" w:cs="Calibri"/>
          <w:sz w:val="22"/>
        </w:rPr>
        <w:t>in the graph above</w:t>
      </w:r>
      <w:bookmarkEnd w:id="4"/>
      <w:r w:rsidR="005B01B0" w:rsidRPr="00FB669E">
        <w:rPr>
          <w:rFonts w:ascii="Calibri" w:hAnsi="Calibri" w:cs="Calibri"/>
          <w:sz w:val="22"/>
        </w:rPr>
        <w:t xml:space="preserve"> (A)</w:t>
      </w:r>
      <w:r w:rsidRPr="00FB669E">
        <w:rPr>
          <w:rFonts w:ascii="Calibri" w:hAnsi="Calibri" w:cs="Calibri"/>
          <w:sz w:val="22"/>
        </w:rPr>
        <w:t xml:space="preserve"> and the green z-curve after penalized tests </w:t>
      </w:r>
      <w:bookmarkStart w:id="5" w:name="_Hlk76645995"/>
      <w:r w:rsidRPr="00FB669E">
        <w:rPr>
          <w:rFonts w:ascii="Calibri" w:hAnsi="Calibri" w:cs="Calibri"/>
          <w:sz w:val="22"/>
        </w:rPr>
        <w:t>in the following graph</w:t>
      </w:r>
      <w:bookmarkEnd w:id="5"/>
      <w:r w:rsidRPr="00FB669E">
        <w:rPr>
          <w:rFonts w:ascii="Calibri" w:hAnsi="Calibri" w:cs="Calibri"/>
          <w:sz w:val="22"/>
        </w:rPr>
        <w:t xml:space="preserve"> </w:t>
      </w:r>
      <w:r w:rsidR="005B01B0" w:rsidRPr="00FB669E">
        <w:rPr>
          <w:rFonts w:ascii="Calibri" w:hAnsi="Calibri" w:cs="Calibri"/>
          <w:sz w:val="22"/>
        </w:rPr>
        <w:t xml:space="preserve">(B) </w:t>
      </w:r>
      <w:r w:rsidR="00BF5A5F" w:rsidRPr="00FB669E">
        <w:rPr>
          <w:rFonts w:ascii="Calibri" w:hAnsi="Calibri" w:cs="Calibri"/>
          <w:sz w:val="22"/>
        </w:rPr>
        <w:t xml:space="preserve">did not cross conventional boundary. </w:t>
      </w:r>
    </w:p>
    <w:p w14:paraId="38BBAF75" w14:textId="2BFCE703" w:rsidR="00237191" w:rsidRPr="00FB669E" w:rsidRDefault="00237191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23002641" w14:textId="029CE310" w:rsidR="001C6DB4" w:rsidRPr="00FB669E" w:rsidRDefault="001C6DB4" w:rsidP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5. </w:t>
      </w:r>
      <w:r w:rsidR="00CA3028" w:rsidRPr="00FB669E">
        <w:rPr>
          <w:rFonts w:ascii="Calibri" w:hAnsi="Calibri" w:cs="Calibri"/>
          <w:sz w:val="22"/>
        </w:rPr>
        <w:t>Trial sequential analysis for f</w:t>
      </w:r>
      <w:r w:rsidRPr="00FB669E">
        <w:rPr>
          <w:rFonts w:ascii="Calibri" w:hAnsi="Calibri" w:cs="Calibri"/>
          <w:sz w:val="22"/>
        </w:rPr>
        <w:t xml:space="preserve">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in patients with chronic heart failure in the cases of exercise and non-exercise.</w:t>
      </w:r>
    </w:p>
    <w:p w14:paraId="57BF7BC2" w14:textId="77777777" w:rsidR="003D7BDA" w:rsidRPr="00FB669E" w:rsidRDefault="003D7BDA" w:rsidP="001C6DB4">
      <w:pPr>
        <w:widowControl/>
        <w:jc w:val="left"/>
        <w:rPr>
          <w:rFonts w:ascii="Calibri" w:hAnsi="Calibri" w:cs="Calibri"/>
          <w:sz w:val="22"/>
        </w:rPr>
      </w:pPr>
    </w:p>
    <w:p w14:paraId="506A7196" w14:textId="77777777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56C41258" wp14:editId="30CD2956">
            <wp:extent cx="5274310" cy="6279515"/>
            <wp:effectExtent l="0" t="0" r="2540" b="6985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C5561" w14:textId="77777777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</w:p>
    <w:p w14:paraId="1584BADA" w14:textId="77777777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</w:p>
    <w:p w14:paraId="0E4E9912" w14:textId="4EDCA4F4" w:rsidR="001C6DB4" w:rsidRPr="00FB669E" w:rsidRDefault="001C6DB4" w:rsidP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>An estimated required information size (RIS) of 156 patients was calculated based on an anticipated relative risk reduction (RRR) of 13.7%, α=0.05 (two-sided), β=0.20 (power=80%). Based on a random-effect model, the blue z-curve crossed trial sequential monitoring boundary in the graph above (A) and the green z-curve after penalized tests crossed conventional boundary in the following graph (B).</w:t>
      </w:r>
    </w:p>
    <w:p w14:paraId="3BE15452" w14:textId="7852F6D1" w:rsidR="001C6DB4" w:rsidRPr="00FB669E" w:rsidRDefault="001C6DB4" w:rsidP="001C6DB4">
      <w:pPr>
        <w:widowControl/>
        <w:jc w:val="left"/>
        <w:rPr>
          <w:rFonts w:ascii="Calibri" w:hAnsi="Calibri" w:cs="Calibri"/>
          <w:sz w:val="22"/>
        </w:rPr>
      </w:pPr>
    </w:p>
    <w:p w14:paraId="629E9FCE" w14:textId="77777777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03818689" w14:textId="0FFD8E63" w:rsidR="001C6DB4" w:rsidRPr="00FB669E" w:rsidRDefault="001C6DB4" w:rsidP="001C6DB4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6. </w:t>
      </w:r>
      <w:r w:rsidR="00CA3028" w:rsidRPr="00FB669E">
        <w:rPr>
          <w:rFonts w:ascii="Calibri" w:hAnsi="Calibri" w:cs="Calibri"/>
          <w:sz w:val="22"/>
        </w:rPr>
        <w:t>Trial sequential analysis for fl</w:t>
      </w:r>
      <w:r w:rsidRPr="00FB669E">
        <w:rPr>
          <w:rFonts w:ascii="Calibri" w:hAnsi="Calibri" w:cs="Calibri"/>
          <w:sz w:val="22"/>
        </w:rPr>
        <w:t xml:space="preserve">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in patients with </w:t>
      </w:r>
      <w:r w:rsidR="009941AD" w:rsidRPr="00FB669E">
        <w:rPr>
          <w:rFonts w:ascii="Calibri" w:hAnsi="Calibri" w:cs="Calibri"/>
          <w:sz w:val="22"/>
        </w:rPr>
        <w:t xml:space="preserve">heart failure with reduced ejection fraction </w:t>
      </w:r>
      <w:r w:rsidRPr="00FB669E">
        <w:rPr>
          <w:rFonts w:ascii="Calibri" w:hAnsi="Calibri" w:cs="Calibri"/>
          <w:sz w:val="22"/>
        </w:rPr>
        <w:t>in the cases of exercise and non-exercise</w:t>
      </w:r>
      <w:r w:rsidR="009941AD" w:rsidRPr="00FB669E">
        <w:rPr>
          <w:rFonts w:ascii="Calibri" w:hAnsi="Calibri" w:cs="Calibri"/>
          <w:sz w:val="22"/>
        </w:rPr>
        <w:t>.</w:t>
      </w:r>
    </w:p>
    <w:p w14:paraId="2C1D101A" w14:textId="70D5DB78" w:rsidR="001A43C8" w:rsidRPr="00FB669E" w:rsidRDefault="009941AD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7298082B" wp14:editId="204F9718">
            <wp:extent cx="5274310" cy="6279515"/>
            <wp:effectExtent l="0" t="0" r="2540" b="6985"/>
            <wp:docPr id="2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182B4" w14:textId="77777777" w:rsidR="001A43C8" w:rsidRPr="00FB669E" w:rsidRDefault="001A43C8">
      <w:pPr>
        <w:widowControl/>
        <w:jc w:val="left"/>
        <w:rPr>
          <w:rFonts w:ascii="Calibri" w:hAnsi="Calibri" w:cs="Calibri"/>
          <w:sz w:val="22"/>
        </w:rPr>
      </w:pPr>
    </w:p>
    <w:p w14:paraId="71FF791A" w14:textId="7E506427" w:rsidR="001A43C8" w:rsidRPr="00FB669E" w:rsidRDefault="001A43C8" w:rsidP="001A43C8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>An estimated required information size (RIS) of 146 patients was calculated based on an anticipated relative risk reduction (RRR) of 13.7%, α=0.05 (two-sided), β=0.20 (power=80%). Based on a random-effect model, the blue z-curve crossed trial sequential monitoring boundary in the graph above (A) and the green z-curve after penalized tests crossed conventional boundary in the following graph (B).</w:t>
      </w:r>
    </w:p>
    <w:p w14:paraId="2C829F0D" w14:textId="0D9BC68F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5B6629D0" w14:textId="3C5C23DA" w:rsidR="009941AD" w:rsidRPr="00FB669E" w:rsidRDefault="009941AD" w:rsidP="009941AD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7. </w:t>
      </w:r>
      <w:r w:rsidR="00CA3028" w:rsidRPr="00FB669E">
        <w:rPr>
          <w:rFonts w:ascii="Calibri" w:hAnsi="Calibri" w:cs="Calibri"/>
          <w:sz w:val="22"/>
        </w:rPr>
        <w:t>Trial sequential analysis for f</w:t>
      </w:r>
      <w:r w:rsidRPr="00FB669E">
        <w:rPr>
          <w:rFonts w:ascii="Calibri" w:hAnsi="Calibri" w:cs="Calibri"/>
          <w:sz w:val="22"/>
        </w:rPr>
        <w:t xml:space="preserve">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in patients with heart failure with preserved ejection fraction in the cases of exercise and non-exercise.</w:t>
      </w:r>
    </w:p>
    <w:p w14:paraId="6EF4C557" w14:textId="77777777" w:rsidR="006654BB" w:rsidRPr="00FB669E" w:rsidRDefault="006654BB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4B2DEC94" wp14:editId="7A9924C3">
            <wp:extent cx="5274310" cy="6283325"/>
            <wp:effectExtent l="0" t="0" r="2540" b="3175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B647F" w14:textId="77777777" w:rsidR="006654BB" w:rsidRPr="00FB669E" w:rsidRDefault="006654BB">
      <w:pPr>
        <w:widowControl/>
        <w:jc w:val="left"/>
        <w:rPr>
          <w:rFonts w:ascii="Calibri" w:hAnsi="Calibri" w:cs="Calibri"/>
          <w:sz w:val="22"/>
        </w:rPr>
      </w:pPr>
    </w:p>
    <w:p w14:paraId="0A4B2652" w14:textId="6D1F3297" w:rsidR="006654BB" w:rsidRPr="00FB669E" w:rsidRDefault="006654BB" w:rsidP="006654BB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880 patients was calculated based on an anticipated relative risk reduction (RRR) of 13.7%, α=0.05 (two-sided), β=0.20 (power=80%). Based on a random-effect model, both the blue z-curve in the graph above (A) and the green z-curve after penalized tests in the following graph (B) did not cross conventional boundary. </w:t>
      </w:r>
    </w:p>
    <w:p w14:paraId="3010BB33" w14:textId="31943239" w:rsidR="001C6DB4" w:rsidRPr="00FB669E" w:rsidRDefault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6B509040" w14:textId="4410D09B" w:rsidR="00297AA9" w:rsidRPr="00FB669E" w:rsidRDefault="00297AA9" w:rsidP="00297AA9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>eFigures 8.</w:t>
      </w:r>
      <w:r w:rsidR="00CA3028" w:rsidRPr="00FB669E">
        <w:rPr>
          <w:rFonts w:ascii="Calibri" w:hAnsi="Calibri" w:cs="Calibri"/>
          <w:sz w:val="22"/>
        </w:rPr>
        <w:t xml:space="preserve"> Trial sequential analysis for f</w:t>
      </w:r>
      <w:r w:rsidRPr="00FB669E">
        <w:rPr>
          <w:rFonts w:ascii="Calibri" w:hAnsi="Calibri" w:cs="Calibri"/>
          <w:sz w:val="22"/>
        </w:rPr>
        <w:t xml:space="preserve">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in patients with </w:t>
      </w:r>
      <w:r w:rsidR="00CA3028" w:rsidRPr="00FB669E">
        <w:rPr>
          <w:rFonts w:ascii="Calibri" w:hAnsi="Calibri" w:cs="Calibri"/>
          <w:sz w:val="22"/>
        </w:rPr>
        <w:t>chronic heart failure</w:t>
      </w:r>
      <w:r w:rsidRPr="00FB669E">
        <w:rPr>
          <w:rFonts w:ascii="Calibri" w:hAnsi="Calibri" w:cs="Calibri"/>
          <w:sz w:val="22"/>
        </w:rPr>
        <w:t xml:space="preserve"> in the cases of moderate</w:t>
      </w:r>
      <w:r w:rsidR="00AB1960" w:rsidRPr="00FB669E">
        <w:rPr>
          <w:rFonts w:ascii="Calibri" w:hAnsi="Calibri" w:cs="Calibri"/>
          <w:sz w:val="22"/>
        </w:rPr>
        <w:t>-</w:t>
      </w:r>
      <w:r w:rsidRPr="00FB669E">
        <w:rPr>
          <w:rFonts w:ascii="Calibri" w:hAnsi="Calibri" w:cs="Calibri"/>
          <w:sz w:val="22"/>
        </w:rPr>
        <w:t>intensity exercise training and non-exercise training.</w:t>
      </w:r>
    </w:p>
    <w:p w14:paraId="57F65BE2" w14:textId="77777777" w:rsidR="00297AA9" w:rsidRPr="00FB669E" w:rsidRDefault="00297AA9">
      <w:pPr>
        <w:widowControl/>
        <w:jc w:val="left"/>
        <w:rPr>
          <w:rFonts w:ascii="Calibri" w:hAnsi="Calibri" w:cs="Calibri"/>
          <w:sz w:val="22"/>
        </w:rPr>
      </w:pPr>
    </w:p>
    <w:p w14:paraId="475F0482" w14:textId="77777777" w:rsidR="00297AA9" w:rsidRPr="00FB669E" w:rsidRDefault="00297AA9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7C024ECD" wp14:editId="30B3578C">
            <wp:extent cx="5274310" cy="6283325"/>
            <wp:effectExtent l="0" t="0" r="2540" b="3175"/>
            <wp:docPr id="4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E60D5" w14:textId="2C71D05D" w:rsidR="00297AA9" w:rsidRPr="00FB669E" w:rsidRDefault="00297AA9">
      <w:pPr>
        <w:widowControl/>
        <w:jc w:val="left"/>
        <w:rPr>
          <w:rFonts w:ascii="Calibri" w:hAnsi="Calibri" w:cs="Calibri"/>
          <w:sz w:val="22"/>
        </w:rPr>
      </w:pPr>
    </w:p>
    <w:p w14:paraId="0405C178" w14:textId="0FEEDA05" w:rsidR="00297AA9" w:rsidRPr="00FB669E" w:rsidRDefault="00297AA9" w:rsidP="00297AA9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446 patients was calculated based on an anticipated relative risk reduction (RRR) of 13.7%, α=0.05 (two-sided), β=0.20 (power=80%). Based on a random-effect model, the blue z-curve crossed </w:t>
      </w:r>
      <w:r w:rsidR="00750AD1" w:rsidRPr="00FB669E">
        <w:rPr>
          <w:rFonts w:ascii="Calibri" w:hAnsi="Calibri" w:cs="Calibri"/>
          <w:sz w:val="22"/>
        </w:rPr>
        <w:t xml:space="preserve">conventional boundary, however after two trials the z-curve went below </w:t>
      </w:r>
      <w:r w:rsidRPr="00FB669E">
        <w:rPr>
          <w:rFonts w:ascii="Calibri" w:hAnsi="Calibri" w:cs="Calibri"/>
          <w:sz w:val="22"/>
        </w:rPr>
        <w:t xml:space="preserve">trial sequential monitoring boundary </w:t>
      </w:r>
      <w:r w:rsidR="00750AD1" w:rsidRPr="00FB669E">
        <w:rPr>
          <w:rFonts w:ascii="Calibri" w:hAnsi="Calibri" w:cs="Calibri"/>
          <w:sz w:val="22"/>
        </w:rPr>
        <w:t xml:space="preserve">again </w:t>
      </w:r>
      <w:r w:rsidRPr="00FB669E">
        <w:rPr>
          <w:rFonts w:ascii="Calibri" w:hAnsi="Calibri" w:cs="Calibri"/>
          <w:sz w:val="22"/>
        </w:rPr>
        <w:t xml:space="preserve">in the graph above (A) and the green z-curve after penalized tests </w:t>
      </w:r>
      <w:r w:rsidR="00750AD1" w:rsidRPr="00FB669E">
        <w:rPr>
          <w:rFonts w:ascii="Calibri" w:hAnsi="Calibri" w:cs="Calibri"/>
          <w:sz w:val="22"/>
        </w:rPr>
        <w:t>went below</w:t>
      </w:r>
      <w:r w:rsidRPr="00FB669E">
        <w:rPr>
          <w:rFonts w:ascii="Calibri" w:hAnsi="Calibri" w:cs="Calibri"/>
          <w:sz w:val="22"/>
        </w:rPr>
        <w:t xml:space="preserve"> conventional boundary</w:t>
      </w:r>
      <w:r w:rsidR="00750AD1" w:rsidRPr="00FB669E">
        <w:rPr>
          <w:rFonts w:ascii="Calibri" w:hAnsi="Calibri" w:cs="Calibri"/>
          <w:sz w:val="22"/>
        </w:rPr>
        <w:t xml:space="preserve"> again as well</w:t>
      </w:r>
      <w:r w:rsidRPr="00FB669E">
        <w:rPr>
          <w:rFonts w:ascii="Calibri" w:hAnsi="Calibri" w:cs="Calibri"/>
          <w:sz w:val="22"/>
        </w:rPr>
        <w:t xml:space="preserve"> in the following graph (B).</w:t>
      </w:r>
      <w:r w:rsidR="00750AD1" w:rsidRPr="00FB669E">
        <w:rPr>
          <w:rFonts w:ascii="Calibri" w:hAnsi="Calibri" w:cs="Calibri"/>
          <w:sz w:val="22"/>
        </w:rPr>
        <w:t xml:space="preserve"> </w:t>
      </w:r>
      <w:r w:rsidR="005D7062" w:rsidRPr="00FB669E">
        <w:rPr>
          <w:rFonts w:ascii="Calibri" w:hAnsi="Calibri" w:cs="Calibri"/>
          <w:sz w:val="22"/>
        </w:rPr>
        <w:t>No firm conclusion can be drawn, and f</w:t>
      </w:r>
      <w:r w:rsidR="00750AD1" w:rsidRPr="00FB669E">
        <w:rPr>
          <w:rFonts w:ascii="Calibri" w:hAnsi="Calibri" w:cs="Calibri"/>
          <w:sz w:val="22"/>
        </w:rPr>
        <w:t>urther high-quality studies are needed.</w:t>
      </w:r>
    </w:p>
    <w:p w14:paraId="740B0E5F" w14:textId="5B53C9B6" w:rsidR="00237191" w:rsidRPr="00FB669E" w:rsidRDefault="001C6DB4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  <w:r w:rsidR="00297AA9" w:rsidRPr="00FB669E">
        <w:rPr>
          <w:rFonts w:ascii="Calibri" w:hAnsi="Calibri" w:cs="Calibri"/>
          <w:b/>
          <w:bCs/>
          <w:sz w:val="22"/>
        </w:rPr>
        <w:lastRenderedPageBreak/>
        <w:t xml:space="preserve">eFigures 9. </w:t>
      </w:r>
      <w:r w:rsidR="00CA3028" w:rsidRPr="00FB669E">
        <w:rPr>
          <w:rFonts w:ascii="Calibri" w:hAnsi="Calibri" w:cs="Calibri"/>
          <w:sz w:val="22"/>
        </w:rPr>
        <w:t>Trial sequential analysis for f</w:t>
      </w:r>
      <w:r w:rsidR="00297AA9" w:rsidRPr="00FB669E">
        <w:rPr>
          <w:rFonts w:ascii="Calibri" w:hAnsi="Calibri" w:cs="Calibri"/>
          <w:sz w:val="22"/>
        </w:rPr>
        <w:t xml:space="preserve">low-mediated </w:t>
      </w:r>
      <w:r w:rsidR="00B22FF1" w:rsidRPr="00FB669E">
        <w:rPr>
          <w:rFonts w:ascii="Calibri" w:hAnsi="Calibri" w:cs="Calibri"/>
          <w:sz w:val="22"/>
        </w:rPr>
        <w:t>dilation</w:t>
      </w:r>
      <w:r w:rsidR="00297AA9" w:rsidRPr="00FB669E">
        <w:rPr>
          <w:rFonts w:ascii="Calibri" w:hAnsi="Calibri" w:cs="Calibri"/>
          <w:sz w:val="22"/>
        </w:rPr>
        <w:t xml:space="preserve"> in patients with </w:t>
      </w:r>
      <w:r w:rsidR="00CA3028" w:rsidRPr="00FB669E">
        <w:rPr>
          <w:rFonts w:ascii="Calibri" w:hAnsi="Calibri" w:cs="Calibri"/>
          <w:sz w:val="22"/>
        </w:rPr>
        <w:t>chronic heart failure</w:t>
      </w:r>
      <w:r w:rsidR="00297AA9" w:rsidRPr="00FB669E">
        <w:rPr>
          <w:rFonts w:ascii="Calibri" w:hAnsi="Calibri" w:cs="Calibri"/>
          <w:sz w:val="22"/>
        </w:rPr>
        <w:t xml:space="preserve"> in the cases of high</w:t>
      </w:r>
      <w:r w:rsidR="00AB1960" w:rsidRPr="00FB669E">
        <w:rPr>
          <w:rFonts w:ascii="Calibri" w:hAnsi="Calibri" w:cs="Calibri"/>
          <w:sz w:val="22"/>
        </w:rPr>
        <w:t>-</w:t>
      </w:r>
      <w:r w:rsidR="00297AA9" w:rsidRPr="00FB669E">
        <w:rPr>
          <w:rFonts w:ascii="Calibri" w:hAnsi="Calibri" w:cs="Calibri"/>
          <w:sz w:val="22"/>
        </w:rPr>
        <w:t>intensity exercise training and non-exercise training.</w:t>
      </w:r>
      <w:r w:rsidR="00297AA9" w:rsidRPr="00FB669E">
        <w:rPr>
          <w:rFonts w:ascii="Calibri" w:hAnsi="Calibri" w:cs="Calibri"/>
          <w:noProof/>
          <w:sz w:val="22"/>
        </w:rPr>
        <w:drawing>
          <wp:inline distT="0" distB="0" distL="0" distR="0" wp14:anchorId="6CD3C6CA" wp14:editId="167A5709">
            <wp:extent cx="5274310" cy="6283325"/>
            <wp:effectExtent l="0" t="0" r="2540" b="3175"/>
            <wp:docPr id="5" name="图片 5" descr="图表, 图示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表, 图示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75249" w14:textId="744CA357" w:rsidR="00297AA9" w:rsidRPr="00FB669E" w:rsidRDefault="00297AA9">
      <w:pPr>
        <w:widowControl/>
        <w:jc w:val="left"/>
        <w:rPr>
          <w:rFonts w:ascii="Calibri" w:hAnsi="Calibri" w:cs="Calibri"/>
          <w:sz w:val="22"/>
        </w:rPr>
      </w:pPr>
    </w:p>
    <w:p w14:paraId="3FB1B000" w14:textId="564C1E47" w:rsidR="005D7062" w:rsidRPr="00FB669E" w:rsidRDefault="005D7062" w:rsidP="005D7062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>An estimated required information size (RIS) of 180 patients was calculated based on an anticipated relative risk reduction (RRR) of 13.7%, α=0.05 (two-sided), β=0.20 (power=80%). Based on a random-effect model, the blue z-curve crossed conventional boundary, however after one trial the z-curve went below trial sequential monitoring boundary again in the graph above (A) and the green z-curve after penalized tests went below conventional boundary again as well in the following graph (B). No firm conclusion can be drawn, and further high-quality studies are needed.</w:t>
      </w:r>
    </w:p>
    <w:p w14:paraId="4869DC26" w14:textId="77777777" w:rsidR="00CA3028" w:rsidRPr="00FB669E" w:rsidRDefault="00CA3028" w:rsidP="005D7062">
      <w:pPr>
        <w:widowControl/>
        <w:jc w:val="left"/>
        <w:rPr>
          <w:rFonts w:ascii="Calibri" w:hAnsi="Calibri" w:cs="Calibri"/>
          <w:sz w:val="22"/>
        </w:rPr>
      </w:pPr>
    </w:p>
    <w:p w14:paraId="455191A7" w14:textId="7552F3C0" w:rsidR="00CE1B46" w:rsidRPr="00FB669E" w:rsidRDefault="00C92B8E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10. </w:t>
      </w:r>
      <w:r w:rsidRPr="00FB669E">
        <w:rPr>
          <w:rFonts w:ascii="Calibri" w:hAnsi="Calibri" w:cs="Calibri"/>
          <w:sz w:val="22"/>
        </w:rPr>
        <w:t xml:space="preserve">Trial sequential analysis for flow-mediated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in patients with chronic heart failure in the cases of high</w:t>
      </w:r>
      <w:r w:rsidR="00AB1960" w:rsidRPr="00FB669E">
        <w:rPr>
          <w:rFonts w:ascii="Calibri" w:hAnsi="Calibri" w:cs="Calibri"/>
          <w:sz w:val="22"/>
        </w:rPr>
        <w:t>-</w:t>
      </w:r>
      <w:r w:rsidRPr="00FB669E">
        <w:rPr>
          <w:rFonts w:ascii="Calibri" w:hAnsi="Calibri" w:cs="Calibri"/>
          <w:sz w:val="22"/>
        </w:rPr>
        <w:t>intensity exercise training and moderate</w:t>
      </w:r>
      <w:r w:rsidR="00AB1960" w:rsidRPr="00FB669E">
        <w:rPr>
          <w:rFonts w:ascii="Calibri" w:hAnsi="Calibri" w:cs="Calibri"/>
          <w:sz w:val="22"/>
        </w:rPr>
        <w:t>-</w:t>
      </w:r>
      <w:r w:rsidRPr="00FB669E">
        <w:rPr>
          <w:rFonts w:ascii="Calibri" w:hAnsi="Calibri" w:cs="Calibri"/>
          <w:sz w:val="22"/>
        </w:rPr>
        <w:t>intensity exercise training.</w:t>
      </w:r>
    </w:p>
    <w:p w14:paraId="36618A83" w14:textId="77777777" w:rsidR="00C92B8E" w:rsidRPr="00FB669E" w:rsidRDefault="00CE1B46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71F7BC7B" wp14:editId="48D63018">
            <wp:extent cx="5274310" cy="6283325"/>
            <wp:effectExtent l="0" t="0" r="2540" b="3175"/>
            <wp:docPr id="18" name="图片 18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5A551" w14:textId="77777777" w:rsidR="00C92B8E" w:rsidRPr="00FB669E" w:rsidRDefault="00C92B8E">
      <w:pPr>
        <w:widowControl/>
        <w:jc w:val="left"/>
        <w:rPr>
          <w:rFonts w:ascii="Calibri" w:hAnsi="Calibri" w:cs="Calibri"/>
          <w:sz w:val="22"/>
        </w:rPr>
      </w:pPr>
    </w:p>
    <w:p w14:paraId="5AF40BB6" w14:textId="7DC1D03A" w:rsidR="00C92B8E" w:rsidRPr="00FB669E" w:rsidRDefault="00C92B8E" w:rsidP="00C92B8E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>An estimated required information size (RIS) of 30 patients was calculated based on an anticipated relative risk reduction (RRR) of 13.7%, α=0.05 (two-sided), β=0.20 (power=80%). Based on a random-effect model, the blue z-curve crossed trial sequential monitoring boundary in the graph above (A) and the green z-curve after penalized tests crossed conventional boundary in the following graph (B).</w:t>
      </w:r>
    </w:p>
    <w:p w14:paraId="5F72258C" w14:textId="77777777" w:rsidR="00C92B8E" w:rsidRPr="00FB669E" w:rsidRDefault="00C92B8E" w:rsidP="00C92B8E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1AA88BC0" w14:textId="032C1DD8" w:rsidR="00752249" w:rsidRPr="00FB669E" w:rsidRDefault="00CA3028" w:rsidP="00752249">
      <w:pPr>
        <w:widowControl/>
        <w:jc w:val="left"/>
        <w:rPr>
          <w:rFonts w:ascii="Calibri" w:hAnsi="Calibri" w:cs="Calibri"/>
          <w:noProof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F9079F" w:rsidRPr="00FB669E">
        <w:rPr>
          <w:rFonts w:ascii="Calibri" w:hAnsi="Calibri" w:cs="Calibri"/>
          <w:b/>
          <w:bCs/>
          <w:sz w:val="22"/>
        </w:rPr>
        <w:t>11</w:t>
      </w:r>
      <w:r w:rsidRPr="00FB669E">
        <w:rPr>
          <w:rFonts w:ascii="Calibri" w:hAnsi="Calibri" w:cs="Calibri"/>
          <w:b/>
          <w:bCs/>
          <w:sz w:val="22"/>
        </w:rPr>
        <w:t xml:space="preserve">. </w:t>
      </w:r>
      <w:r w:rsidRPr="00FB669E">
        <w:rPr>
          <w:rFonts w:ascii="Calibri" w:hAnsi="Calibri" w:cs="Calibri"/>
          <w:sz w:val="22"/>
        </w:rPr>
        <w:t>Trial sequential analysis for augmentation Index between patients with chronic heart failure and normal participants.</w:t>
      </w:r>
    </w:p>
    <w:p w14:paraId="38794EDD" w14:textId="20D353F9" w:rsidR="00752249" w:rsidRPr="00FB669E" w:rsidRDefault="00752249" w:rsidP="00752249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66492935" wp14:editId="37432B68">
            <wp:extent cx="5274000" cy="6282000"/>
            <wp:effectExtent l="0" t="0" r="3175" b="5080"/>
            <wp:docPr id="9" name="图片 9" descr="图示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示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62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E50B5" w14:textId="26E5154A" w:rsidR="00CA3028" w:rsidRPr="00FB669E" w:rsidRDefault="00CA3028" w:rsidP="005D7062">
      <w:pPr>
        <w:widowControl/>
        <w:jc w:val="left"/>
        <w:rPr>
          <w:rFonts w:ascii="Calibri" w:hAnsi="Calibri" w:cs="Calibri"/>
          <w:sz w:val="22"/>
        </w:rPr>
      </w:pPr>
    </w:p>
    <w:p w14:paraId="3C87214F" w14:textId="77777777" w:rsidR="00CA3028" w:rsidRPr="00FB669E" w:rsidRDefault="00CA3028" w:rsidP="005D7062">
      <w:pPr>
        <w:widowControl/>
        <w:jc w:val="left"/>
        <w:rPr>
          <w:rFonts w:ascii="Calibri" w:hAnsi="Calibri" w:cs="Calibri"/>
          <w:sz w:val="22"/>
        </w:rPr>
      </w:pPr>
    </w:p>
    <w:p w14:paraId="2715B70E" w14:textId="10C684E1" w:rsidR="00CA3028" w:rsidRPr="00FB669E" w:rsidRDefault="00CA3028" w:rsidP="00CA3028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</w:t>
      </w:r>
      <w:r w:rsidR="00752249" w:rsidRPr="00FB669E">
        <w:rPr>
          <w:rFonts w:ascii="Calibri" w:hAnsi="Calibri" w:cs="Calibri"/>
          <w:sz w:val="22"/>
        </w:rPr>
        <w:t>1171</w:t>
      </w:r>
      <w:r w:rsidRPr="00FB669E">
        <w:rPr>
          <w:rFonts w:ascii="Calibri" w:hAnsi="Calibri" w:cs="Calibri"/>
          <w:sz w:val="22"/>
        </w:rPr>
        <w:t xml:space="preserve"> patients was calculated based on an anticipated relative risk reduction (RRR) of 13.7%, α=0.05 (two-sided), β=0.20 (power=80%). Based on a random-effect model, both the blue z-curve in the graph above (A) and the green z-curve after penalized tests in the following graph (B) did not cross conventional boundary. </w:t>
      </w:r>
    </w:p>
    <w:p w14:paraId="3B23454E" w14:textId="3CDB1A27" w:rsidR="00297AA9" w:rsidRPr="00FB669E" w:rsidRDefault="005D7062" w:rsidP="005D7062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3E96636B" w14:textId="7DBE36D4" w:rsidR="001C6DB4" w:rsidRPr="00FB669E" w:rsidRDefault="00395CFD" w:rsidP="005135C7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725740" w:rsidRPr="00FB669E">
        <w:rPr>
          <w:rFonts w:ascii="Calibri" w:hAnsi="Calibri" w:cs="Calibri"/>
          <w:b/>
          <w:bCs/>
          <w:sz w:val="22"/>
        </w:rPr>
        <w:t>1</w:t>
      </w:r>
      <w:r w:rsidRPr="00FB669E">
        <w:rPr>
          <w:rFonts w:ascii="Calibri" w:hAnsi="Calibri" w:cs="Calibri"/>
          <w:b/>
          <w:bCs/>
          <w:sz w:val="22"/>
        </w:rPr>
        <w:t xml:space="preserve">2. </w:t>
      </w:r>
      <w:r w:rsidRPr="00FB669E">
        <w:rPr>
          <w:rFonts w:ascii="Calibri" w:hAnsi="Calibri" w:cs="Calibri"/>
          <w:sz w:val="22"/>
        </w:rPr>
        <w:t>Trial sequential analysis for augmentation Index between patients with</w:t>
      </w:r>
      <w:r w:rsidR="00884217" w:rsidRPr="00FB669E">
        <w:rPr>
          <w:rFonts w:ascii="Calibri" w:hAnsi="Calibri" w:cs="Calibri"/>
          <w:sz w:val="22"/>
        </w:rPr>
        <w:t xml:space="preserve"> heart failure with preserved ejection fraction</w:t>
      </w:r>
      <w:r w:rsidRPr="00FB669E">
        <w:rPr>
          <w:rFonts w:ascii="Calibri" w:hAnsi="Calibri" w:cs="Calibri"/>
          <w:sz w:val="22"/>
        </w:rPr>
        <w:t xml:space="preserve"> and normal participants.</w:t>
      </w:r>
    </w:p>
    <w:p w14:paraId="46430DF4" w14:textId="0E21F6E2" w:rsidR="001C6DB4" w:rsidRPr="00FB669E" w:rsidRDefault="00BC46D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4249F4E0" wp14:editId="3C3C07A3">
            <wp:extent cx="5274310" cy="6283325"/>
            <wp:effectExtent l="0" t="0" r="2540" b="3175"/>
            <wp:docPr id="7" name="图片 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7B358" w14:textId="0D5E9CAE" w:rsidR="00C01EF7" w:rsidRPr="00FB669E" w:rsidRDefault="00C01EF7" w:rsidP="00C01EF7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>An estimated required information size (RIS) of 208 patients was calculated based on an anticipated relative risk reduction (RRR) of 13.7%, α=0.05 (two-sided), β=0.20 (power=80%). Based on a random-effect model, the blue z-curve crossed trial sequential monitoring boundary in the graph above (A) and the green z-curve after penalized tests crossed conventional boundary in the following graph (B).</w:t>
      </w:r>
    </w:p>
    <w:p w14:paraId="4808EF0D" w14:textId="77777777" w:rsidR="00C01EF7" w:rsidRPr="00FB669E" w:rsidRDefault="00C01EF7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2FCADA55" w14:textId="77777777" w:rsidR="001C6DB4" w:rsidRPr="00FB669E" w:rsidRDefault="001C6DB4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2BD2D057" w14:textId="77777777" w:rsidR="001C6DB4" w:rsidRPr="00FB669E" w:rsidRDefault="001C6DB4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05D41F08" w14:textId="77777777" w:rsidR="001C6DB4" w:rsidRPr="00FB669E" w:rsidRDefault="001C6DB4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4F148244" w14:textId="77777777" w:rsidR="001C6DB4" w:rsidRPr="00FB669E" w:rsidRDefault="001C6DB4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578E72FC" w14:textId="18C027BE" w:rsidR="00395CFD" w:rsidRPr="00FB669E" w:rsidRDefault="00395CFD" w:rsidP="00395CFD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725740" w:rsidRPr="00FB669E">
        <w:rPr>
          <w:rFonts w:ascii="Calibri" w:hAnsi="Calibri" w:cs="Calibri"/>
          <w:b/>
          <w:bCs/>
          <w:sz w:val="22"/>
        </w:rPr>
        <w:t>13</w:t>
      </w:r>
      <w:r w:rsidRPr="00FB669E">
        <w:rPr>
          <w:rFonts w:ascii="Calibri" w:hAnsi="Calibri" w:cs="Calibri"/>
          <w:b/>
          <w:bCs/>
          <w:sz w:val="22"/>
        </w:rPr>
        <w:t xml:space="preserve">. </w:t>
      </w:r>
      <w:r w:rsidRPr="00FB669E">
        <w:rPr>
          <w:rFonts w:ascii="Calibri" w:hAnsi="Calibri" w:cs="Calibri"/>
          <w:sz w:val="22"/>
        </w:rPr>
        <w:t xml:space="preserve">Trial sequential analysis for augmentation Index between patients with </w:t>
      </w:r>
      <w:r w:rsidR="00884217" w:rsidRPr="00FB669E">
        <w:rPr>
          <w:rFonts w:ascii="Calibri" w:hAnsi="Calibri" w:cs="Calibri"/>
          <w:sz w:val="22"/>
        </w:rPr>
        <w:t>heart failure with reduced ejection fraction</w:t>
      </w:r>
      <w:r w:rsidRPr="00FB669E">
        <w:rPr>
          <w:rFonts w:ascii="Calibri" w:hAnsi="Calibri" w:cs="Calibri"/>
          <w:sz w:val="22"/>
        </w:rPr>
        <w:t xml:space="preserve"> and normal participants.</w:t>
      </w:r>
    </w:p>
    <w:p w14:paraId="3B107204" w14:textId="77777777" w:rsidR="00BC46D6" w:rsidRPr="00FB669E" w:rsidRDefault="00BC46D6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6128DBE1" wp14:editId="2A1211C5">
            <wp:extent cx="5274310" cy="6280150"/>
            <wp:effectExtent l="0" t="0" r="2540" b="6350"/>
            <wp:docPr id="8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669E">
        <w:rPr>
          <w:rFonts w:ascii="Calibri" w:hAnsi="Calibri" w:cs="Calibri"/>
          <w:b/>
          <w:bCs/>
          <w:sz w:val="22"/>
        </w:rPr>
        <w:t xml:space="preserve"> </w:t>
      </w:r>
    </w:p>
    <w:p w14:paraId="7EB90815" w14:textId="77777777" w:rsidR="00BC46D6" w:rsidRPr="00FB669E" w:rsidRDefault="00BC46D6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1B77F76E" w14:textId="1DBA4375" w:rsidR="00BC46D6" w:rsidRPr="00FB669E" w:rsidRDefault="00BC46D6" w:rsidP="00BC46D6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 xml:space="preserve">An estimated required information size (RIS) of 1592 patients was calculated based on an anticipated relative risk reduction (RRR) of 13.7%, α=0.05 (two-sided), β=0.20 (power=80%). Based on a random-effect model, both the blue z-curve in the graph above (A) and the green z-curve after penalized tests in the following graph (B) did not cross conventional boundary. </w:t>
      </w:r>
    </w:p>
    <w:p w14:paraId="645C0842" w14:textId="77777777" w:rsidR="00BC46D6" w:rsidRPr="00FB669E" w:rsidRDefault="00BC46D6" w:rsidP="00BC46D6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br w:type="page"/>
      </w:r>
    </w:p>
    <w:p w14:paraId="3EBA0703" w14:textId="357B35A1" w:rsidR="005135C7" w:rsidRPr="00FB669E" w:rsidRDefault="005135C7" w:rsidP="005135C7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F81F95" w:rsidRPr="00FB669E">
        <w:rPr>
          <w:rFonts w:ascii="Calibri" w:hAnsi="Calibri" w:cs="Calibri"/>
          <w:b/>
          <w:bCs/>
          <w:sz w:val="22"/>
        </w:rPr>
        <w:t>14</w:t>
      </w:r>
      <w:r w:rsidRPr="00FB669E">
        <w:rPr>
          <w:rFonts w:ascii="Calibri" w:hAnsi="Calibri" w:cs="Calibri"/>
          <w:b/>
          <w:bCs/>
          <w:sz w:val="22"/>
        </w:rPr>
        <w:t xml:space="preserve"> . </w:t>
      </w:r>
      <w:r w:rsidRPr="00FB669E">
        <w:rPr>
          <w:rFonts w:ascii="Calibri" w:hAnsi="Calibri" w:cs="Calibri"/>
          <w:sz w:val="22"/>
        </w:rPr>
        <w:t xml:space="preserve">Sensitivity analysis </w:t>
      </w:r>
      <w:r w:rsidR="00F81F95" w:rsidRPr="00FB669E">
        <w:rPr>
          <w:rFonts w:ascii="Calibri" w:hAnsi="Calibri" w:cs="Calibri"/>
          <w:sz w:val="22"/>
        </w:rPr>
        <w:t>of</w:t>
      </w:r>
      <w:r w:rsidRPr="00FB669E">
        <w:rPr>
          <w:rFonts w:ascii="Calibri" w:hAnsi="Calibri" w:cs="Calibri"/>
          <w:sz w:val="22"/>
        </w:rPr>
        <w:t xml:space="preserve"> </w:t>
      </w:r>
      <w:r w:rsidR="00F81F95" w:rsidRPr="00FB669E">
        <w:rPr>
          <w:rFonts w:ascii="Calibri" w:hAnsi="Calibri" w:cs="Calibri"/>
          <w:sz w:val="22"/>
        </w:rPr>
        <w:t xml:space="preserve">flow-mediated </w:t>
      </w:r>
      <w:r w:rsidR="00B22FF1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</w:t>
      </w:r>
      <w:r w:rsidR="00F81F95" w:rsidRPr="00FB669E">
        <w:rPr>
          <w:rFonts w:ascii="Calibri" w:hAnsi="Calibri" w:cs="Calibri"/>
          <w:sz w:val="22"/>
        </w:rPr>
        <w:t>in</w:t>
      </w:r>
      <w:r w:rsidRPr="00FB669E">
        <w:rPr>
          <w:rFonts w:ascii="Calibri" w:hAnsi="Calibri" w:cs="Calibri"/>
          <w:sz w:val="22"/>
        </w:rPr>
        <w:t xml:space="preserve"> patients with chronic heart failure and normal participants.</w:t>
      </w:r>
      <w:r w:rsidR="00F81F95" w:rsidRPr="00FB669E">
        <w:rPr>
          <w:rFonts w:ascii="Calibri" w:hAnsi="Calibri" w:cs="Calibri"/>
          <w:sz w:val="22"/>
        </w:rPr>
        <w:t xml:space="preserve"> </w:t>
      </w:r>
    </w:p>
    <w:p w14:paraId="52C53808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15D58223" w14:textId="18F6DB3E" w:rsidR="00F81F95" w:rsidRPr="00FB669E" w:rsidRDefault="00B52259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6B55F199" wp14:editId="2789CBCF">
            <wp:extent cx="5265420" cy="3779520"/>
            <wp:effectExtent l="0" t="0" r="0" b="0"/>
            <wp:docPr id="16" name="图片 1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CF80C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549E19DF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2C178A6D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3A99DAB4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1E83F24B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6E2DD7D5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66E7411F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0F255F80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0D8ADDCA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65266274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54976B62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1855DAAF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670515FD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5985AC4F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6E6B164C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3C1AC52C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4494BD85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010525CD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1D966616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2FFE3151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0E18FFCC" w14:textId="77777777" w:rsidR="00D63DB6" w:rsidRPr="00FB669E" w:rsidRDefault="00D63DB6" w:rsidP="00F81F95">
      <w:pPr>
        <w:widowControl/>
        <w:jc w:val="left"/>
        <w:rPr>
          <w:rFonts w:ascii="Calibri" w:hAnsi="Calibri" w:cs="Calibri"/>
          <w:sz w:val="22"/>
        </w:rPr>
      </w:pPr>
    </w:p>
    <w:p w14:paraId="3AEE2A2B" w14:textId="45B6BA61" w:rsidR="00F81F95" w:rsidRPr="00FB669E" w:rsidRDefault="00F81F95" w:rsidP="00F81F95">
      <w:pPr>
        <w:widowControl/>
        <w:jc w:val="left"/>
        <w:rPr>
          <w:rFonts w:ascii="Calibri" w:hAnsi="Calibri" w:cs="Calibri"/>
          <w:b/>
          <w:bCs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15. </w:t>
      </w:r>
      <w:r w:rsidRPr="00FB669E">
        <w:rPr>
          <w:rFonts w:ascii="Calibri" w:hAnsi="Calibri" w:cs="Calibri"/>
          <w:sz w:val="22"/>
        </w:rPr>
        <w:t xml:space="preserve">Sensitivity analysis of augmentation index in patients with chronic heart failure and normal participants. </w:t>
      </w:r>
    </w:p>
    <w:p w14:paraId="045B1285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61F67097" w14:textId="13A558F1" w:rsidR="00B52259" w:rsidRPr="00FB669E" w:rsidRDefault="00F81F95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4951D56D" wp14:editId="63759DCF">
            <wp:extent cx="5181600" cy="3840480"/>
            <wp:effectExtent l="0" t="0" r="0" b="7620"/>
            <wp:docPr id="15" name="图片 15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手机屏幕截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ECEEF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1B90CE89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26F40A0E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5D96A4A2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08D5BAF1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759FAC42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4D1FA9F8" w14:textId="77777777" w:rsidR="00F81F95" w:rsidRPr="00FB669E" w:rsidRDefault="00F81F95" w:rsidP="00F81F95">
      <w:pPr>
        <w:tabs>
          <w:tab w:val="left" w:pos="633"/>
        </w:tabs>
        <w:rPr>
          <w:rFonts w:ascii="Calibri" w:hAnsi="Calibri" w:cs="Calibri"/>
          <w:sz w:val="22"/>
        </w:rPr>
      </w:pPr>
    </w:p>
    <w:p w14:paraId="5EE56A4B" w14:textId="52C8748C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0E976248" w14:textId="77777777" w:rsidR="00B52259" w:rsidRPr="00FB669E" w:rsidRDefault="00B52259">
      <w:pPr>
        <w:widowControl/>
        <w:jc w:val="left"/>
        <w:rPr>
          <w:rFonts w:ascii="Calibri" w:hAnsi="Calibri" w:cs="Calibri"/>
          <w:sz w:val="22"/>
        </w:rPr>
      </w:pPr>
    </w:p>
    <w:p w14:paraId="2B9DE3F1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6DA7BDCA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575E8D5C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04A48CFD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11B15B4A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36BCB27B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2E3C18D5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3041A664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47BD5D72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68ED1C9F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4114EB6A" w14:textId="77777777" w:rsidR="00D63DB6" w:rsidRPr="00FB669E" w:rsidRDefault="00D63DB6" w:rsidP="005135C7">
      <w:pPr>
        <w:widowControl/>
        <w:jc w:val="left"/>
        <w:rPr>
          <w:rFonts w:ascii="Calibri" w:hAnsi="Calibri" w:cs="Calibri"/>
          <w:b/>
          <w:bCs/>
          <w:sz w:val="22"/>
        </w:rPr>
      </w:pPr>
    </w:p>
    <w:p w14:paraId="290B6700" w14:textId="77777777" w:rsidR="00D63DB6" w:rsidRPr="00FB669E" w:rsidRDefault="005135C7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b/>
          <w:bCs/>
          <w:sz w:val="22"/>
        </w:rPr>
        <w:lastRenderedPageBreak/>
        <w:t xml:space="preserve">eFigures </w:t>
      </w:r>
      <w:r w:rsidR="00F81F95" w:rsidRPr="00FB669E">
        <w:rPr>
          <w:rFonts w:ascii="Calibri" w:hAnsi="Calibri" w:cs="Calibri"/>
          <w:b/>
          <w:bCs/>
          <w:sz w:val="22"/>
        </w:rPr>
        <w:t>16</w:t>
      </w:r>
      <w:r w:rsidRPr="00FB669E">
        <w:rPr>
          <w:rFonts w:ascii="Calibri" w:hAnsi="Calibri" w:cs="Calibri"/>
          <w:b/>
          <w:bCs/>
          <w:sz w:val="22"/>
        </w:rPr>
        <w:t xml:space="preserve">. </w:t>
      </w:r>
      <w:r w:rsidRPr="00FB669E">
        <w:rPr>
          <w:rFonts w:ascii="Calibri" w:hAnsi="Calibri" w:cs="Calibri"/>
          <w:sz w:val="22"/>
        </w:rPr>
        <w:t xml:space="preserve">Sensitivity analysis </w:t>
      </w:r>
      <w:r w:rsidR="00F81F95" w:rsidRPr="00FB669E">
        <w:rPr>
          <w:rFonts w:ascii="Calibri" w:hAnsi="Calibri" w:cs="Calibri"/>
          <w:sz w:val="22"/>
        </w:rPr>
        <w:t xml:space="preserve">of flow-mediated </w:t>
      </w:r>
      <w:r w:rsidR="006072DD" w:rsidRPr="00FB669E">
        <w:rPr>
          <w:rFonts w:ascii="Calibri" w:hAnsi="Calibri" w:cs="Calibri"/>
          <w:sz w:val="22"/>
        </w:rPr>
        <w:t>dilation</w:t>
      </w:r>
      <w:r w:rsidRPr="00FB669E">
        <w:rPr>
          <w:rFonts w:ascii="Calibri" w:hAnsi="Calibri" w:cs="Calibri"/>
          <w:sz w:val="22"/>
        </w:rPr>
        <w:t xml:space="preserve"> </w:t>
      </w:r>
      <w:r w:rsidR="00F81F95" w:rsidRPr="00FB669E">
        <w:rPr>
          <w:rFonts w:ascii="Calibri" w:hAnsi="Calibri" w:cs="Calibri"/>
          <w:sz w:val="22"/>
        </w:rPr>
        <w:t>i</w:t>
      </w:r>
      <w:r w:rsidRPr="00FB669E">
        <w:rPr>
          <w:rFonts w:ascii="Calibri" w:hAnsi="Calibri" w:cs="Calibri"/>
          <w:sz w:val="22"/>
        </w:rPr>
        <w:t>n patients with chronic heart failure in the cases of exercise and non-exercise</w:t>
      </w:r>
      <w:r w:rsidR="002F0811" w:rsidRPr="00FB669E">
        <w:rPr>
          <w:rFonts w:ascii="Calibri" w:hAnsi="Calibri" w:cs="Calibri"/>
          <w:sz w:val="22"/>
        </w:rPr>
        <w:t>.</w:t>
      </w:r>
    </w:p>
    <w:p w14:paraId="3AD87696" w14:textId="10A8F53E" w:rsidR="00B52259" w:rsidRPr="00FB669E" w:rsidRDefault="00B52259" w:rsidP="005135C7">
      <w:pPr>
        <w:widowControl/>
        <w:jc w:val="left"/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noProof/>
          <w:sz w:val="22"/>
        </w:rPr>
        <w:drawing>
          <wp:inline distT="0" distB="0" distL="0" distR="0" wp14:anchorId="7ED60490" wp14:editId="737A133A">
            <wp:extent cx="5181600" cy="3901440"/>
            <wp:effectExtent l="0" t="0" r="0" b="3810"/>
            <wp:docPr id="14" name="图片 14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8D059" w14:textId="141C102D" w:rsidR="00B52259" w:rsidRPr="00FB669E" w:rsidRDefault="00B52259" w:rsidP="00B52259">
      <w:pPr>
        <w:tabs>
          <w:tab w:val="left" w:pos="648"/>
        </w:tabs>
        <w:rPr>
          <w:rFonts w:ascii="Calibri" w:hAnsi="Calibri" w:cs="Calibri"/>
          <w:sz w:val="22"/>
        </w:rPr>
      </w:pPr>
      <w:r w:rsidRPr="00FB669E">
        <w:rPr>
          <w:rFonts w:ascii="Calibri" w:hAnsi="Calibri" w:cs="Calibri"/>
          <w:sz w:val="22"/>
        </w:rPr>
        <w:tab/>
      </w:r>
    </w:p>
    <w:sectPr w:rsidR="00B52259" w:rsidRPr="00FB6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33D31" w14:textId="77777777" w:rsidR="00F817E3" w:rsidRDefault="00F817E3" w:rsidP="00DD2DFD">
      <w:r>
        <w:separator/>
      </w:r>
    </w:p>
  </w:endnote>
  <w:endnote w:type="continuationSeparator" w:id="0">
    <w:p w14:paraId="349578AC" w14:textId="77777777" w:rsidR="00F817E3" w:rsidRDefault="00F817E3" w:rsidP="00DD2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D6166" w14:textId="77777777" w:rsidR="00F817E3" w:rsidRDefault="00F817E3" w:rsidP="00DD2DFD">
      <w:r>
        <w:separator/>
      </w:r>
    </w:p>
  </w:footnote>
  <w:footnote w:type="continuationSeparator" w:id="0">
    <w:p w14:paraId="0B29231D" w14:textId="77777777" w:rsidR="00F817E3" w:rsidRDefault="00F817E3" w:rsidP="00DD2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F6E"/>
    <w:rsid w:val="00002B13"/>
    <w:rsid w:val="00064536"/>
    <w:rsid w:val="000707E2"/>
    <w:rsid w:val="0014408B"/>
    <w:rsid w:val="00165590"/>
    <w:rsid w:val="001A38E2"/>
    <w:rsid w:val="001A43C8"/>
    <w:rsid w:val="001B48EF"/>
    <w:rsid w:val="001B6317"/>
    <w:rsid w:val="001C0B4F"/>
    <w:rsid w:val="001C6DB4"/>
    <w:rsid w:val="00237191"/>
    <w:rsid w:val="00262B0E"/>
    <w:rsid w:val="00297AA9"/>
    <w:rsid w:val="002F0811"/>
    <w:rsid w:val="003123C2"/>
    <w:rsid w:val="00395CFD"/>
    <w:rsid w:val="003D46E2"/>
    <w:rsid w:val="003D7BDA"/>
    <w:rsid w:val="003E5BD8"/>
    <w:rsid w:val="00464E27"/>
    <w:rsid w:val="004B6C13"/>
    <w:rsid w:val="004D14C3"/>
    <w:rsid w:val="004F1FA9"/>
    <w:rsid w:val="005135C7"/>
    <w:rsid w:val="00583DA7"/>
    <w:rsid w:val="00585A1E"/>
    <w:rsid w:val="005B01B0"/>
    <w:rsid w:val="005D7062"/>
    <w:rsid w:val="006072DD"/>
    <w:rsid w:val="006278ED"/>
    <w:rsid w:val="00663A9A"/>
    <w:rsid w:val="006654BB"/>
    <w:rsid w:val="006D5F6E"/>
    <w:rsid w:val="00725740"/>
    <w:rsid w:val="00750AD1"/>
    <w:rsid w:val="00752249"/>
    <w:rsid w:val="00775F5E"/>
    <w:rsid w:val="007A356E"/>
    <w:rsid w:val="007D326D"/>
    <w:rsid w:val="007E0B81"/>
    <w:rsid w:val="007E4F0F"/>
    <w:rsid w:val="00874DC1"/>
    <w:rsid w:val="00884217"/>
    <w:rsid w:val="009014C6"/>
    <w:rsid w:val="009941AD"/>
    <w:rsid w:val="009D6669"/>
    <w:rsid w:val="00A04F80"/>
    <w:rsid w:val="00A14331"/>
    <w:rsid w:val="00AB1960"/>
    <w:rsid w:val="00B22FF1"/>
    <w:rsid w:val="00B52259"/>
    <w:rsid w:val="00B6246E"/>
    <w:rsid w:val="00BC46D6"/>
    <w:rsid w:val="00BF5A5F"/>
    <w:rsid w:val="00C01EF7"/>
    <w:rsid w:val="00C2668B"/>
    <w:rsid w:val="00C64614"/>
    <w:rsid w:val="00C64923"/>
    <w:rsid w:val="00C91938"/>
    <w:rsid w:val="00C92B8E"/>
    <w:rsid w:val="00CA3028"/>
    <w:rsid w:val="00CE1B46"/>
    <w:rsid w:val="00D37E6F"/>
    <w:rsid w:val="00D63DB6"/>
    <w:rsid w:val="00DD2DFD"/>
    <w:rsid w:val="00DF280F"/>
    <w:rsid w:val="00DF416C"/>
    <w:rsid w:val="00E441F2"/>
    <w:rsid w:val="00E75EB1"/>
    <w:rsid w:val="00EF1ACF"/>
    <w:rsid w:val="00F0658E"/>
    <w:rsid w:val="00F817E3"/>
    <w:rsid w:val="00F81F95"/>
    <w:rsid w:val="00F9079F"/>
    <w:rsid w:val="00FB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BC7A2E"/>
  <w15:chartTrackingRefBased/>
  <w15:docId w15:val="{9DF20E34-CAAB-45E7-8790-AF0A6E1C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D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D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D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21</Pages>
  <Words>3288</Words>
  <Characters>18747</Characters>
  <Application>Microsoft Office Word</Application>
  <DocSecurity>0</DocSecurity>
  <Lines>156</Lines>
  <Paragraphs>43</Paragraphs>
  <ScaleCrop>false</ScaleCrop>
  <Company/>
  <LinksUpToDate>false</LinksUpToDate>
  <CharactersWithSpaces>21992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 晓丹</dc:creator>
  <cp:keywords/>
  <dc:description/>
  <cp:lastModifiedBy>龚 晓丹</cp:lastModifiedBy>
  <cp:revision>52</cp:revision>
  <dcterms:created xsi:type="dcterms:W3CDTF">2021-07-07T09:06:00Z</dcterms:created>
  <dcterms:modified xsi:type="dcterms:W3CDTF">2021-07-16T06:44:00Z</dcterms:modified>
</cp:coreProperties>
</file>