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1A84CB" w14:textId="77777777" w:rsidR="007045DD" w:rsidRPr="001D6ACD" w:rsidRDefault="007045DD" w:rsidP="007045DD">
      <w:pPr>
        <w:spacing w:line="480" w:lineRule="auto"/>
        <w:rPr>
          <w:rFonts w:ascii="Times New Roman" w:hAnsi="Times New Roman"/>
          <w:b/>
          <w:bCs/>
          <w:sz w:val="28"/>
          <w:szCs w:val="28"/>
        </w:rPr>
      </w:pPr>
      <w:r w:rsidRPr="001D6ACD">
        <w:rPr>
          <w:rFonts w:ascii="Times New Roman" w:hAnsi="Times New Roman"/>
          <w:b/>
          <w:bCs/>
          <w:sz w:val="28"/>
          <w:szCs w:val="28"/>
        </w:rPr>
        <w:t>SUPPLEMENTARY FIGURE LEGEND</w:t>
      </w:r>
      <w:r>
        <w:rPr>
          <w:rFonts w:ascii="Times New Roman" w:hAnsi="Times New Roman"/>
          <w:b/>
          <w:bCs/>
          <w:sz w:val="28"/>
          <w:szCs w:val="28"/>
        </w:rPr>
        <w:t>S</w:t>
      </w:r>
    </w:p>
    <w:p w14:paraId="20655D1A" w14:textId="77777777" w:rsidR="007045DD" w:rsidRPr="00867343" w:rsidRDefault="007045DD" w:rsidP="007045DD">
      <w:pPr>
        <w:spacing w:line="480" w:lineRule="auto"/>
        <w:rPr>
          <w:rFonts w:ascii="Times New Roman" w:hAnsi="Times New Roman"/>
          <w:b/>
          <w:bCs/>
          <w:sz w:val="24"/>
          <w:szCs w:val="24"/>
        </w:rPr>
      </w:pPr>
      <w:r w:rsidRPr="004B6C79">
        <w:rPr>
          <w:rFonts w:ascii="Times New Roman" w:hAnsi="Times New Roman"/>
          <w:b/>
          <w:bCs/>
          <w:sz w:val="24"/>
          <w:szCs w:val="24"/>
        </w:rPr>
        <w:t xml:space="preserve">Extended Data </w:t>
      </w:r>
      <w:r w:rsidRPr="00867343">
        <w:rPr>
          <w:rFonts w:ascii="Times New Roman" w:hAnsi="Times New Roman"/>
          <w:b/>
          <w:bCs/>
          <w:sz w:val="24"/>
          <w:szCs w:val="24"/>
        </w:rPr>
        <w:t>Fig</w:t>
      </w:r>
      <w:r>
        <w:rPr>
          <w:rFonts w:ascii="Times New Roman" w:hAnsi="Times New Roman"/>
          <w:b/>
          <w:bCs/>
          <w:sz w:val="24"/>
          <w:szCs w:val="24"/>
        </w:rPr>
        <w:t>.</w:t>
      </w:r>
      <w:r w:rsidRPr="00867343">
        <w:rPr>
          <w:rFonts w:ascii="Times New Roman" w:hAnsi="Times New Roman"/>
          <w:b/>
          <w:bCs/>
          <w:sz w:val="24"/>
          <w:szCs w:val="24"/>
        </w:rPr>
        <w:t xml:space="preserve"> 1 The landscape of subcellular lncRNAs is established and qualified.</w:t>
      </w:r>
    </w:p>
    <w:p w14:paraId="6BB183F0" w14:textId="77777777" w:rsidR="007045DD" w:rsidRPr="00867343" w:rsidRDefault="007045DD" w:rsidP="007045DD">
      <w:pPr>
        <w:pStyle w:val="ListParagraph"/>
        <w:numPr>
          <w:ilvl w:val="0"/>
          <w:numId w:val="1"/>
        </w:numPr>
        <w:spacing w:line="480" w:lineRule="auto"/>
        <w:ind w:firstLineChars="0" w:firstLine="0"/>
        <w:rPr>
          <w:rFonts w:ascii="Times New Roman" w:hAnsi="Times New Roman"/>
          <w:sz w:val="24"/>
          <w:szCs w:val="24"/>
        </w:rPr>
      </w:pPr>
      <w:r w:rsidRPr="00867343">
        <w:rPr>
          <w:rFonts w:ascii="Times New Roman" w:hAnsi="Times New Roman"/>
          <w:sz w:val="24"/>
          <w:szCs w:val="24"/>
        </w:rPr>
        <w:t>Centrifugation isolated light mitochondria fraction (LMF) from HEK293T cells was smeared and fixed on the glass slide followed by immunofluorescence detection using mitochondria marker Tom20 and lysosome marker Lamp2. Mitochondria was stained in red (anti rabbit, Alex 569) and lysosome in green (anti mouse, Alex 488).</w:t>
      </w:r>
      <w:r>
        <w:rPr>
          <w:rFonts w:ascii="Times New Roman" w:hAnsi="Times New Roman"/>
          <w:sz w:val="24"/>
          <w:szCs w:val="24"/>
        </w:rPr>
        <w:t xml:space="preserve"> Scale bar</w:t>
      </w:r>
      <w:r w:rsidRPr="009A1966">
        <w:rPr>
          <w:rFonts w:ascii="Times New Roman" w:hAnsi="Times New Roman"/>
          <w:sz w:val="24"/>
          <w:szCs w:val="24"/>
        </w:rPr>
        <w:t>, 20</w:t>
      </w:r>
      <w:r>
        <w:rPr>
          <w:rFonts w:ascii="Times New Roman" w:hAnsi="Times New Roman" w:hint="eastAsia"/>
          <w:sz w:val="24"/>
          <w:szCs w:val="24"/>
        </w:rPr>
        <w:t xml:space="preserve"> </w:t>
      </w:r>
      <w:r w:rsidRPr="009A1966">
        <w:rPr>
          <w:rFonts w:ascii="Times New Roman" w:hAnsi="Times New Roman"/>
          <w:sz w:val="24"/>
          <w:szCs w:val="24"/>
        </w:rPr>
        <w:t>µm.</w:t>
      </w:r>
    </w:p>
    <w:p w14:paraId="141F71B2" w14:textId="77777777" w:rsidR="007045DD" w:rsidRPr="00867343" w:rsidRDefault="007045DD" w:rsidP="007045DD">
      <w:pPr>
        <w:pStyle w:val="ListParagraph"/>
        <w:spacing w:line="480" w:lineRule="auto"/>
        <w:ind w:firstLineChars="0" w:firstLine="0"/>
        <w:rPr>
          <w:rFonts w:ascii="Times New Roman" w:hAnsi="Times New Roman"/>
          <w:sz w:val="24"/>
          <w:szCs w:val="24"/>
        </w:rPr>
      </w:pPr>
      <w:r w:rsidRPr="00867343">
        <w:rPr>
          <w:rFonts w:ascii="Times New Roman" w:hAnsi="Times New Roman"/>
          <w:b/>
          <w:bCs/>
          <w:sz w:val="24"/>
          <w:szCs w:val="24"/>
        </w:rPr>
        <w:t>(b-c)</w:t>
      </w:r>
      <w:r w:rsidRPr="00867343">
        <w:rPr>
          <w:rFonts w:ascii="Times New Roman" w:hAnsi="Times New Roman"/>
          <w:sz w:val="24"/>
          <w:szCs w:val="24"/>
        </w:rPr>
        <w:t xml:space="preserve"> Mitochondria </w:t>
      </w:r>
      <w:r>
        <w:rPr>
          <w:rFonts w:ascii="Times New Roman" w:hAnsi="Times New Roman"/>
          <w:sz w:val="24"/>
          <w:szCs w:val="24"/>
        </w:rPr>
        <w:t>and</w:t>
      </w:r>
      <w:r w:rsidRPr="00867343">
        <w:rPr>
          <w:rFonts w:ascii="Times New Roman" w:hAnsi="Times New Roman"/>
          <w:sz w:val="24"/>
          <w:szCs w:val="24"/>
        </w:rPr>
        <w:t xml:space="preserve"> lysosome were isolated from HEK293T cells by Tom20 or Lamp1</w:t>
      </w:r>
      <w:r w:rsidRPr="0002027B">
        <w:rPr>
          <w:rFonts w:ascii="Times New Roman" w:hAnsi="Times New Roman"/>
          <w:sz w:val="24"/>
          <w:szCs w:val="24"/>
        </w:rPr>
        <w:t xml:space="preserve"> </w:t>
      </w:r>
      <w:r w:rsidRPr="00867343">
        <w:rPr>
          <w:rFonts w:ascii="Times New Roman" w:hAnsi="Times New Roman"/>
          <w:sz w:val="24"/>
          <w:szCs w:val="24"/>
        </w:rPr>
        <w:t xml:space="preserve">antibody </w:t>
      </w:r>
      <w:r>
        <w:rPr>
          <w:rFonts w:ascii="Times New Roman" w:hAnsi="Times New Roman" w:hint="eastAsia"/>
          <w:sz w:val="24"/>
          <w:szCs w:val="24"/>
        </w:rPr>
        <w:t>captured</w:t>
      </w:r>
      <w:r>
        <w:rPr>
          <w:rFonts w:ascii="Times New Roman" w:hAnsi="Times New Roman"/>
          <w:sz w:val="24"/>
          <w:szCs w:val="24"/>
        </w:rPr>
        <w:t xml:space="preserve"> </w:t>
      </w:r>
      <w:r w:rsidRPr="00867343">
        <w:rPr>
          <w:rFonts w:ascii="Times New Roman" w:hAnsi="Times New Roman"/>
          <w:sz w:val="24"/>
          <w:szCs w:val="24"/>
        </w:rPr>
        <w:t xml:space="preserve">protein A/G magnetic beads. Mitochondria or lysosome-captured beads were incubated with mitotracker or lysotracker and smeared on the glass slide to image the colocalization of mitotracker </w:t>
      </w:r>
      <w:r w:rsidRPr="00867343">
        <w:rPr>
          <w:rFonts w:ascii="Times New Roman" w:hAnsi="Times New Roman"/>
          <w:b/>
          <w:bCs/>
          <w:sz w:val="24"/>
          <w:szCs w:val="24"/>
        </w:rPr>
        <w:t>(b)</w:t>
      </w:r>
      <w:r w:rsidRPr="00867343">
        <w:rPr>
          <w:rFonts w:ascii="Times New Roman" w:hAnsi="Times New Roman"/>
          <w:sz w:val="24"/>
          <w:szCs w:val="24"/>
        </w:rPr>
        <w:t xml:space="preserve"> or lysotracker</w:t>
      </w:r>
      <w:r w:rsidRPr="00867343">
        <w:rPr>
          <w:rFonts w:ascii="Times New Roman" w:hAnsi="Times New Roman"/>
          <w:b/>
          <w:bCs/>
          <w:sz w:val="24"/>
          <w:szCs w:val="24"/>
        </w:rPr>
        <w:t xml:space="preserve"> (c)</w:t>
      </w:r>
      <w:r w:rsidRPr="00867343">
        <w:rPr>
          <w:rFonts w:ascii="Times New Roman" w:hAnsi="Times New Roman"/>
          <w:sz w:val="24"/>
          <w:szCs w:val="24"/>
        </w:rPr>
        <w:t xml:space="preserve"> red </w:t>
      </w:r>
      <w:r>
        <w:rPr>
          <w:rFonts w:ascii="Times New Roman" w:hAnsi="Times New Roman"/>
          <w:sz w:val="24"/>
          <w:szCs w:val="24"/>
        </w:rPr>
        <w:t>to</w:t>
      </w:r>
      <w:r w:rsidRPr="00867343">
        <w:rPr>
          <w:rFonts w:ascii="Times New Roman" w:hAnsi="Times New Roman"/>
          <w:sz w:val="24"/>
          <w:szCs w:val="24"/>
        </w:rPr>
        <w:t xml:space="preserve"> beads.</w:t>
      </w:r>
      <w:r w:rsidRPr="004B2B61">
        <w:rPr>
          <w:rFonts w:ascii="Times New Roman" w:hAnsi="Times New Roman"/>
          <w:sz w:val="24"/>
          <w:szCs w:val="24"/>
        </w:rPr>
        <w:t xml:space="preserve"> </w:t>
      </w:r>
      <w:r>
        <w:rPr>
          <w:rFonts w:ascii="Times New Roman" w:hAnsi="Times New Roman"/>
          <w:sz w:val="24"/>
          <w:szCs w:val="24"/>
        </w:rPr>
        <w:t xml:space="preserve">Scale bar, 10 </w:t>
      </w:r>
      <w:r w:rsidRPr="00BA76D7">
        <w:rPr>
          <w:rFonts w:ascii="Times New Roman" w:hAnsi="Times New Roman"/>
          <w:sz w:val="24"/>
          <w:szCs w:val="24"/>
        </w:rPr>
        <w:t>μm</w:t>
      </w:r>
      <w:r>
        <w:rPr>
          <w:rFonts w:ascii="Times New Roman" w:hAnsi="Times New Roman"/>
          <w:sz w:val="24"/>
          <w:szCs w:val="24"/>
        </w:rPr>
        <w:t>.</w:t>
      </w:r>
    </w:p>
    <w:p w14:paraId="15597589" w14:textId="77777777" w:rsidR="007045DD" w:rsidRPr="00D24A9C" w:rsidRDefault="007045DD" w:rsidP="007045DD">
      <w:pPr>
        <w:pStyle w:val="ListParagraph"/>
        <w:numPr>
          <w:ilvl w:val="0"/>
          <w:numId w:val="3"/>
        </w:numPr>
        <w:spacing w:line="480" w:lineRule="auto"/>
        <w:ind w:firstLineChars="0"/>
        <w:rPr>
          <w:rFonts w:ascii="Times New Roman" w:hAnsi="Times New Roman"/>
          <w:sz w:val="24"/>
          <w:szCs w:val="24"/>
        </w:rPr>
      </w:pPr>
      <w:r w:rsidRPr="00D24A9C">
        <w:rPr>
          <w:rFonts w:ascii="Times New Roman" w:hAnsi="Times New Roman"/>
          <w:sz w:val="24"/>
          <w:szCs w:val="24"/>
        </w:rPr>
        <w:t xml:space="preserve">Technical replicates showed by scatter plots. </w:t>
      </w:r>
      <w:r>
        <w:rPr>
          <w:rFonts w:ascii="Times New Roman" w:hAnsi="Times New Roman"/>
          <w:sz w:val="24"/>
          <w:szCs w:val="24"/>
        </w:rPr>
        <w:t>The</w:t>
      </w:r>
      <w:r w:rsidRPr="00D24A9C">
        <w:rPr>
          <w:rFonts w:ascii="Times New Roman" w:hAnsi="Times New Roman"/>
          <w:sz w:val="24"/>
          <w:szCs w:val="24"/>
        </w:rPr>
        <w:t xml:space="preserve"> correlation</w:t>
      </w:r>
      <w:r>
        <w:rPr>
          <w:rFonts w:ascii="Times New Roman" w:hAnsi="Times New Roman"/>
          <w:sz w:val="24"/>
          <w:szCs w:val="24"/>
        </w:rPr>
        <w:t xml:space="preserve"> between biological replicates</w:t>
      </w:r>
      <w:r w:rsidRPr="00D24A9C">
        <w:rPr>
          <w:rFonts w:ascii="Times New Roman" w:hAnsi="Times New Roman"/>
          <w:sz w:val="24"/>
          <w:szCs w:val="24"/>
        </w:rPr>
        <w:t xml:space="preserve"> </w:t>
      </w:r>
      <w:r>
        <w:rPr>
          <w:rFonts w:ascii="Times New Roman" w:hAnsi="Times New Roman"/>
          <w:sz w:val="24"/>
          <w:szCs w:val="24"/>
        </w:rPr>
        <w:t>of each group was analyzed</w:t>
      </w:r>
      <w:r w:rsidRPr="00D24A9C">
        <w:rPr>
          <w:rFonts w:ascii="Times New Roman" w:hAnsi="Times New Roman"/>
          <w:sz w:val="24"/>
          <w:szCs w:val="24"/>
        </w:rPr>
        <w:t xml:space="preserve"> (R</w:t>
      </w:r>
      <w:r>
        <w:rPr>
          <w:rFonts w:ascii="Times New Roman" w:hAnsi="Times New Roman"/>
          <w:sz w:val="24"/>
          <w:szCs w:val="24"/>
        </w:rPr>
        <w:t xml:space="preserve"> </w:t>
      </w:r>
      <w:r w:rsidRPr="00D24A9C">
        <w:rPr>
          <w:rFonts w:ascii="Times New Roman" w:hAnsi="Times New Roman"/>
          <w:sz w:val="24"/>
          <w:szCs w:val="24"/>
        </w:rPr>
        <w:t>&gt;</w:t>
      </w:r>
      <w:r>
        <w:rPr>
          <w:rFonts w:ascii="Times New Roman" w:hAnsi="Times New Roman"/>
          <w:sz w:val="24"/>
          <w:szCs w:val="24"/>
        </w:rPr>
        <w:t xml:space="preserve"> </w:t>
      </w:r>
      <w:r w:rsidRPr="00D24A9C">
        <w:rPr>
          <w:rFonts w:ascii="Times New Roman" w:hAnsi="Times New Roman"/>
          <w:sz w:val="24"/>
          <w:szCs w:val="24"/>
        </w:rPr>
        <w:t xml:space="preserve">0.95, </w:t>
      </w:r>
      <w:r w:rsidRPr="007F44BE">
        <w:rPr>
          <w:rFonts w:ascii="Times New Roman" w:hAnsi="Times New Roman"/>
          <w:i/>
          <w:iCs/>
          <w:sz w:val="24"/>
          <w:szCs w:val="24"/>
        </w:rPr>
        <w:t>P</w:t>
      </w:r>
      <w:r>
        <w:rPr>
          <w:rFonts w:ascii="Times New Roman" w:hAnsi="Times New Roman"/>
          <w:sz w:val="24"/>
          <w:szCs w:val="24"/>
        </w:rPr>
        <w:t xml:space="preserve"> </w:t>
      </w:r>
      <w:r w:rsidRPr="00D24A9C">
        <w:rPr>
          <w:rFonts w:ascii="Times New Roman" w:hAnsi="Times New Roman"/>
          <w:sz w:val="24"/>
          <w:szCs w:val="24"/>
        </w:rPr>
        <w:t>&lt;</w:t>
      </w:r>
      <w:r>
        <w:rPr>
          <w:rFonts w:ascii="Times New Roman" w:hAnsi="Times New Roman"/>
          <w:sz w:val="24"/>
          <w:szCs w:val="24"/>
        </w:rPr>
        <w:t xml:space="preserve"> </w:t>
      </w:r>
      <w:r w:rsidRPr="00D24A9C">
        <w:rPr>
          <w:rFonts w:ascii="Times New Roman" w:hAnsi="Times New Roman"/>
          <w:sz w:val="24"/>
          <w:szCs w:val="24"/>
        </w:rPr>
        <w:t xml:space="preserve">0.05). </w:t>
      </w:r>
      <w:r>
        <w:rPr>
          <w:rFonts w:ascii="Times New Roman" w:hAnsi="Times New Roman"/>
          <w:sz w:val="24"/>
          <w:szCs w:val="24"/>
        </w:rPr>
        <w:t>The e</w:t>
      </w:r>
      <w:r w:rsidRPr="00D24A9C">
        <w:rPr>
          <w:rFonts w:ascii="Times New Roman" w:hAnsi="Times New Roman"/>
          <w:sz w:val="24"/>
          <w:szCs w:val="24"/>
        </w:rPr>
        <w:t>xpression level</w:t>
      </w:r>
      <w:r>
        <w:rPr>
          <w:rFonts w:ascii="Times New Roman" w:hAnsi="Times New Roman"/>
          <w:sz w:val="24"/>
          <w:szCs w:val="24"/>
        </w:rPr>
        <w:t xml:space="preserve"> </w:t>
      </w:r>
      <w:r w:rsidRPr="00D24A9C">
        <w:rPr>
          <w:rFonts w:ascii="Times New Roman" w:hAnsi="Times New Roman"/>
          <w:sz w:val="24"/>
          <w:szCs w:val="24"/>
        </w:rPr>
        <w:t>w</w:t>
      </w:r>
      <w:r>
        <w:rPr>
          <w:rFonts w:ascii="Times New Roman" w:hAnsi="Times New Roman"/>
          <w:sz w:val="24"/>
          <w:szCs w:val="24"/>
        </w:rPr>
        <w:t>as</w:t>
      </w:r>
      <w:r w:rsidRPr="00D24A9C">
        <w:rPr>
          <w:rFonts w:ascii="Times New Roman" w:hAnsi="Times New Roman"/>
          <w:sz w:val="24"/>
          <w:szCs w:val="24"/>
        </w:rPr>
        <w:t xml:space="preserve"> calculated by log</w:t>
      </w:r>
      <w:r w:rsidRPr="00D24A9C">
        <w:rPr>
          <w:rFonts w:ascii="Times New Roman" w:hAnsi="Times New Roman"/>
          <w:sz w:val="24"/>
          <w:szCs w:val="24"/>
          <w:vertAlign w:val="subscript"/>
        </w:rPr>
        <w:t>2</w:t>
      </w:r>
      <w:r w:rsidRPr="00D24A9C">
        <w:rPr>
          <w:rFonts w:ascii="Times New Roman" w:hAnsi="Times New Roman"/>
          <w:sz w:val="24"/>
          <w:szCs w:val="24"/>
        </w:rPr>
        <w:t>(fpkm+1).</w:t>
      </w:r>
    </w:p>
    <w:p w14:paraId="23FEC144" w14:textId="77777777" w:rsidR="007045DD" w:rsidRPr="00867343" w:rsidRDefault="007045DD" w:rsidP="007045DD">
      <w:pPr>
        <w:pStyle w:val="ListParagraph"/>
        <w:numPr>
          <w:ilvl w:val="0"/>
          <w:numId w:val="3"/>
        </w:numPr>
        <w:spacing w:line="480" w:lineRule="auto"/>
        <w:ind w:firstLineChars="0"/>
        <w:rPr>
          <w:rFonts w:ascii="Times New Roman" w:hAnsi="Times New Roman"/>
          <w:sz w:val="24"/>
          <w:szCs w:val="24"/>
        </w:rPr>
      </w:pPr>
      <w:r w:rsidRPr="00867343">
        <w:rPr>
          <w:rFonts w:ascii="Times New Roman" w:hAnsi="Times New Roman"/>
          <w:sz w:val="24"/>
          <w:szCs w:val="24"/>
        </w:rPr>
        <w:t>PCA analysis for RNAs. LMF, mitochondrial, lysosome and endoplasmic reticulum relatively cluster together, separately from total group.</w:t>
      </w:r>
    </w:p>
    <w:p w14:paraId="7F4925E4" w14:textId="77777777" w:rsidR="007045DD" w:rsidRDefault="007045DD" w:rsidP="007045DD">
      <w:pPr>
        <w:pStyle w:val="ListParagraph"/>
        <w:numPr>
          <w:ilvl w:val="0"/>
          <w:numId w:val="3"/>
        </w:numPr>
        <w:spacing w:line="480" w:lineRule="auto"/>
        <w:ind w:firstLineChars="0"/>
        <w:rPr>
          <w:rFonts w:ascii="Times New Roman" w:hAnsi="Times New Roman"/>
          <w:sz w:val="24"/>
          <w:szCs w:val="24"/>
        </w:rPr>
      </w:pPr>
      <w:r>
        <w:rPr>
          <w:rFonts w:ascii="Times New Roman" w:eastAsia="Microsoft YaHei UI" w:hAnsi="Times New Roman"/>
          <w:sz w:val="24"/>
          <w:szCs w:val="24"/>
        </w:rPr>
        <w:t>Violin</w:t>
      </w:r>
      <w:r w:rsidRPr="00FD6441">
        <w:rPr>
          <w:rFonts w:ascii="Times New Roman" w:eastAsia="Microsoft YaHei UI" w:hAnsi="Times New Roman"/>
          <w:sz w:val="24"/>
          <w:szCs w:val="24"/>
        </w:rPr>
        <w:t xml:space="preserve"> map for each </w:t>
      </w:r>
      <w:r>
        <w:rPr>
          <w:rFonts w:ascii="Times New Roman" w:eastAsia="Microsoft YaHei UI" w:hAnsi="Times New Roman"/>
          <w:sz w:val="24"/>
          <w:szCs w:val="24"/>
        </w:rPr>
        <w:t>organelle.</w:t>
      </w:r>
      <w:r w:rsidRPr="00FD6441">
        <w:rPr>
          <w:rFonts w:ascii="Times New Roman" w:eastAsia="Microsoft YaHei UI" w:hAnsi="Times New Roman"/>
          <w:sz w:val="24"/>
          <w:szCs w:val="24"/>
        </w:rPr>
        <w:t xml:space="preserve"> </w:t>
      </w:r>
      <w:r>
        <w:rPr>
          <w:rFonts w:ascii="Times New Roman" w:eastAsia="Microsoft YaHei UI" w:hAnsi="Times New Roman"/>
          <w:sz w:val="24"/>
          <w:szCs w:val="24"/>
        </w:rPr>
        <w:t>T</w:t>
      </w:r>
      <w:r w:rsidRPr="00FD6441">
        <w:rPr>
          <w:rFonts w:ascii="Times New Roman" w:eastAsia="Microsoft YaHei UI" w:hAnsi="Times New Roman"/>
          <w:kern w:val="0"/>
          <w:sz w:val="24"/>
          <w:szCs w:val="24"/>
        </w:rPr>
        <w:t xml:space="preserve">he </w:t>
      </w:r>
      <w:r w:rsidRPr="00FD6441">
        <w:rPr>
          <w:rFonts w:ascii="Times New Roman" w:eastAsia="Microsoft YaHei UI" w:hAnsi="Times New Roman"/>
          <w:sz w:val="24"/>
          <w:szCs w:val="24"/>
        </w:rPr>
        <w:t>expression value</w:t>
      </w:r>
      <w:r>
        <w:rPr>
          <w:rFonts w:ascii="Times New Roman" w:eastAsia="Microsoft YaHei UI" w:hAnsi="Times New Roman"/>
          <w:sz w:val="24"/>
          <w:szCs w:val="24"/>
        </w:rPr>
        <w:t xml:space="preserve"> (Y axis)</w:t>
      </w:r>
      <w:r w:rsidRPr="00FD6441">
        <w:rPr>
          <w:rFonts w:ascii="Times New Roman" w:eastAsia="Microsoft YaHei UI" w:hAnsi="Times New Roman"/>
          <w:sz w:val="24"/>
          <w:szCs w:val="24"/>
        </w:rPr>
        <w:t xml:space="preserve"> </w:t>
      </w:r>
      <w:r>
        <w:rPr>
          <w:rFonts w:ascii="Times New Roman" w:eastAsia="Microsoft YaHei UI" w:hAnsi="Times New Roman"/>
          <w:sz w:val="24"/>
          <w:szCs w:val="24"/>
        </w:rPr>
        <w:t>was</w:t>
      </w:r>
      <w:r w:rsidRPr="00FD6441">
        <w:rPr>
          <w:rFonts w:ascii="Times New Roman" w:eastAsia="Microsoft YaHei UI" w:hAnsi="Times New Roman"/>
          <w:sz w:val="24"/>
          <w:szCs w:val="24"/>
        </w:rPr>
        <w:t xml:space="preserve"> calculated by log</w:t>
      </w:r>
      <w:r w:rsidRPr="007F44BE">
        <w:rPr>
          <w:rFonts w:ascii="Times New Roman" w:eastAsia="Microsoft YaHei UI" w:hAnsi="Times New Roman"/>
          <w:sz w:val="24"/>
          <w:szCs w:val="24"/>
          <w:vertAlign w:val="subscript"/>
        </w:rPr>
        <w:t>10</w:t>
      </w:r>
      <w:r w:rsidRPr="00FD6441">
        <w:rPr>
          <w:rFonts w:ascii="Times New Roman" w:eastAsia="Microsoft YaHei UI" w:hAnsi="Times New Roman"/>
          <w:sz w:val="24"/>
          <w:szCs w:val="24"/>
        </w:rPr>
        <w:t>(fpkm+1).</w:t>
      </w:r>
      <w:r w:rsidRPr="00C62B59">
        <w:rPr>
          <w:rFonts w:ascii="Times New Roman" w:hAnsi="Times New Roman"/>
          <w:sz w:val="24"/>
          <w:szCs w:val="24"/>
        </w:rPr>
        <w:t xml:space="preserve"> </w:t>
      </w:r>
      <w:r>
        <w:rPr>
          <w:rFonts w:ascii="Times New Roman" w:hAnsi="Times New Roman"/>
          <w:sz w:val="24"/>
          <w:szCs w:val="24"/>
        </w:rPr>
        <w:t>The sequenced genes’ pattern of all samples was shown.</w:t>
      </w:r>
    </w:p>
    <w:p w14:paraId="343F9404" w14:textId="77777777" w:rsidR="007045DD" w:rsidRPr="00867343" w:rsidRDefault="007045DD" w:rsidP="007045DD">
      <w:pPr>
        <w:pStyle w:val="ListParagraph"/>
        <w:numPr>
          <w:ilvl w:val="0"/>
          <w:numId w:val="3"/>
        </w:numPr>
        <w:spacing w:line="480" w:lineRule="auto"/>
        <w:ind w:firstLineChars="0"/>
        <w:rPr>
          <w:rFonts w:ascii="Times New Roman" w:hAnsi="Times New Roman"/>
          <w:sz w:val="24"/>
          <w:szCs w:val="24"/>
        </w:rPr>
      </w:pPr>
      <w:r w:rsidRPr="00D55602">
        <w:rPr>
          <w:rFonts w:ascii="Times New Roman" w:hAnsi="Times New Roman"/>
          <w:sz w:val="24"/>
          <w:szCs w:val="24"/>
        </w:rPr>
        <w:t xml:space="preserve">Circos plot showing the co-localization of </w:t>
      </w:r>
      <w:r>
        <w:rPr>
          <w:rFonts w:ascii="Times New Roman" w:hAnsi="Times New Roman"/>
          <w:sz w:val="24"/>
          <w:szCs w:val="24"/>
        </w:rPr>
        <w:t>m</w:t>
      </w:r>
      <w:r w:rsidRPr="00D55602">
        <w:rPr>
          <w:rFonts w:ascii="Times New Roman" w:hAnsi="Times New Roman"/>
          <w:sz w:val="24"/>
          <w:szCs w:val="24"/>
        </w:rPr>
        <w:t>RNAs to multiple locations.</w:t>
      </w:r>
    </w:p>
    <w:p w14:paraId="061E1E6B" w14:textId="77777777" w:rsidR="007045DD" w:rsidRPr="00867343" w:rsidRDefault="007045DD" w:rsidP="007045DD">
      <w:pPr>
        <w:pStyle w:val="ListParagraph"/>
        <w:numPr>
          <w:ilvl w:val="0"/>
          <w:numId w:val="3"/>
        </w:numPr>
        <w:spacing w:line="480" w:lineRule="auto"/>
        <w:ind w:firstLineChars="0"/>
        <w:rPr>
          <w:rFonts w:ascii="Times New Roman" w:hAnsi="Times New Roman"/>
          <w:sz w:val="24"/>
          <w:szCs w:val="24"/>
        </w:rPr>
      </w:pPr>
      <w:r>
        <w:rPr>
          <w:rFonts w:ascii="Times New Roman" w:hAnsi="Times New Roman"/>
          <w:sz w:val="24"/>
          <w:szCs w:val="24"/>
        </w:rPr>
        <w:t xml:space="preserve">Venn map for </w:t>
      </w:r>
      <w:r w:rsidRPr="00867343">
        <w:rPr>
          <w:rFonts w:ascii="Times New Roman" w:hAnsi="Times New Roman"/>
          <w:sz w:val="24"/>
          <w:szCs w:val="24"/>
        </w:rPr>
        <w:t>overlapping and specific mRNA in organelle.</w:t>
      </w:r>
    </w:p>
    <w:p w14:paraId="4C81B4DB" w14:textId="77777777" w:rsidR="007045DD" w:rsidRPr="00867343" w:rsidRDefault="007045DD" w:rsidP="007045DD">
      <w:pPr>
        <w:pStyle w:val="ListParagraph"/>
        <w:numPr>
          <w:ilvl w:val="0"/>
          <w:numId w:val="3"/>
        </w:numPr>
        <w:spacing w:line="480" w:lineRule="auto"/>
        <w:ind w:firstLineChars="0"/>
        <w:rPr>
          <w:rFonts w:ascii="Times New Roman" w:hAnsi="Times New Roman"/>
          <w:sz w:val="24"/>
          <w:szCs w:val="24"/>
        </w:rPr>
      </w:pPr>
      <w:r w:rsidRPr="00867343">
        <w:rPr>
          <w:rFonts w:ascii="Times New Roman" w:hAnsi="Times New Roman"/>
          <w:sz w:val="24"/>
          <w:szCs w:val="24"/>
        </w:rPr>
        <w:lastRenderedPageBreak/>
        <w:t xml:space="preserve">Heatmap of mRNAs in subcellular organelles. </w:t>
      </w:r>
      <w:r>
        <w:rPr>
          <w:rFonts w:ascii="Times New Roman" w:hAnsi="Times New Roman"/>
          <w:sz w:val="24"/>
          <w:szCs w:val="24"/>
        </w:rPr>
        <w:t>Clusters of MT-RNAs, lysosome protein mRNAs and secreted protein mRNAs were shown.</w:t>
      </w:r>
    </w:p>
    <w:p w14:paraId="27040210" w14:textId="77777777" w:rsidR="007045DD" w:rsidRPr="005A1DEB" w:rsidRDefault="007045DD" w:rsidP="007045DD">
      <w:pPr>
        <w:pStyle w:val="ListParagraph"/>
        <w:numPr>
          <w:ilvl w:val="0"/>
          <w:numId w:val="3"/>
        </w:numPr>
        <w:spacing w:line="480" w:lineRule="auto"/>
        <w:ind w:firstLineChars="0"/>
        <w:rPr>
          <w:rFonts w:ascii="Times New Roman" w:hAnsi="Times New Roman"/>
          <w:sz w:val="24"/>
          <w:szCs w:val="24"/>
        </w:rPr>
      </w:pPr>
      <w:r w:rsidRPr="005A1DEB">
        <w:rPr>
          <w:rFonts w:ascii="Times New Roman" w:hAnsi="Times New Roman"/>
          <w:sz w:val="24"/>
          <w:szCs w:val="24"/>
        </w:rPr>
        <w:t>The number of organelles-associated mRNAs (</w:t>
      </w:r>
      <w:r w:rsidRPr="005A1DEB">
        <w:rPr>
          <w:rFonts w:ascii="Times New Roman" w:hAnsi="Times New Roman"/>
          <w:i/>
          <w:iCs/>
          <w:sz w:val="24"/>
          <w:szCs w:val="24"/>
        </w:rPr>
        <w:t>P</w:t>
      </w:r>
      <w:r w:rsidRPr="005A1DEB">
        <w:rPr>
          <w:rFonts w:ascii="Times New Roman" w:hAnsi="Times New Roman"/>
          <w:sz w:val="24"/>
          <w:szCs w:val="24"/>
        </w:rPr>
        <w:t xml:space="preserve"> &gt; 0.05, foldchange &gt; 1.5) was calculated in each classified GO terms. CC: cell component; TF: transcription factor.</w:t>
      </w:r>
    </w:p>
    <w:p w14:paraId="5FCFE4BF" w14:textId="77777777" w:rsidR="007045DD" w:rsidRPr="002A3AAD" w:rsidRDefault="007045DD" w:rsidP="007045DD">
      <w:pPr>
        <w:pStyle w:val="ListParagraph"/>
        <w:numPr>
          <w:ilvl w:val="0"/>
          <w:numId w:val="3"/>
        </w:numPr>
        <w:spacing w:line="480" w:lineRule="auto"/>
        <w:ind w:firstLineChars="0"/>
        <w:rPr>
          <w:rFonts w:ascii="Times New Roman" w:hAnsi="Times New Roman"/>
          <w:sz w:val="24"/>
          <w:szCs w:val="24"/>
        </w:rPr>
      </w:pPr>
      <w:r w:rsidRPr="002A3AAD">
        <w:rPr>
          <w:rFonts w:ascii="Times New Roman" w:hAnsi="Times New Roman"/>
          <w:sz w:val="24"/>
          <w:szCs w:val="24"/>
        </w:rPr>
        <w:t xml:space="preserve">The number of lncRNAs that significantly enriched in classified KEGG terms was shown. LncRNAs’ function was determined by the function of </w:t>
      </w:r>
      <w:r w:rsidRPr="002A3AAD">
        <w:rPr>
          <w:rFonts w:ascii="Times New Roman" w:hAnsi="Times New Roman"/>
          <w:i/>
          <w:iCs/>
          <w:sz w:val="24"/>
          <w:szCs w:val="24"/>
        </w:rPr>
        <w:t>in cis</w:t>
      </w:r>
      <w:r w:rsidRPr="002A3AAD">
        <w:rPr>
          <w:rFonts w:ascii="Times New Roman" w:hAnsi="Times New Roman"/>
          <w:sz w:val="24"/>
          <w:szCs w:val="24"/>
        </w:rPr>
        <w:t xml:space="preserve"> associated neighbor genes (upstream or downstream 100K from lncRNA genome location). CC: cell component; TF: transcription factor. </w:t>
      </w:r>
    </w:p>
    <w:p w14:paraId="4587516C" w14:textId="77777777" w:rsidR="007045DD" w:rsidRPr="00867343" w:rsidRDefault="007045DD" w:rsidP="007045DD">
      <w:pPr>
        <w:pStyle w:val="ListParagraph"/>
        <w:numPr>
          <w:ilvl w:val="0"/>
          <w:numId w:val="3"/>
        </w:numPr>
        <w:spacing w:line="480" w:lineRule="auto"/>
        <w:ind w:firstLineChars="0"/>
        <w:rPr>
          <w:rFonts w:ascii="Times New Roman" w:hAnsi="Times New Roman"/>
          <w:sz w:val="24"/>
          <w:szCs w:val="24"/>
        </w:rPr>
      </w:pPr>
      <w:r>
        <w:rPr>
          <w:rFonts w:ascii="Times New Roman" w:hAnsi="Times New Roman"/>
          <w:sz w:val="24"/>
          <w:szCs w:val="24"/>
        </w:rPr>
        <w:t>The n</w:t>
      </w:r>
      <w:r w:rsidRPr="00867343">
        <w:rPr>
          <w:rFonts w:ascii="Times New Roman" w:hAnsi="Times New Roman"/>
          <w:sz w:val="24"/>
          <w:szCs w:val="24"/>
        </w:rPr>
        <w:t>umber</w:t>
      </w:r>
      <w:r>
        <w:rPr>
          <w:rFonts w:ascii="Times New Roman" w:hAnsi="Times New Roman"/>
          <w:sz w:val="24"/>
          <w:szCs w:val="24"/>
        </w:rPr>
        <w:t xml:space="preserve"> of organelles (lysosome, mitochondria and ER)-associated mRNAs that</w:t>
      </w:r>
      <w:r w:rsidRPr="00867343">
        <w:rPr>
          <w:rFonts w:ascii="Times New Roman" w:hAnsi="Times New Roman"/>
          <w:sz w:val="24"/>
          <w:szCs w:val="24"/>
        </w:rPr>
        <w:t xml:space="preserve"> involved in</w:t>
      </w:r>
      <w:r>
        <w:rPr>
          <w:rFonts w:ascii="Times New Roman" w:hAnsi="Times New Roman"/>
          <w:sz w:val="24"/>
          <w:szCs w:val="24"/>
        </w:rPr>
        <w:t xml:space="preserve"> significantly changed</w:t>
      </w:r>
      <w:r w:rsidRPr="00867343">
        <w:rPr>
          <w:rFonts w:ascii="Times New Roman" w:hAnsi="Times New Roman"/>
          <w:sz w:val="24"/>
          <w:szCs w:val="24"/>
        </w:rPr>
        <w:t xml:space="preserve"> KEGG pathway</w:t>
      </w:r>
      <w:r>
        <w:rPr>
          <w:rFonts w:ascii="Times New Roman" w:hAnsi="Times New Roman"/>
          <w:sz w:val="24"/>
          <w:szCs w:val="24"/>
        </w:rPr>
        <w:t>.</w:t>
      </w:r>
    </w:p>
    <w:p w14:paraId="734B747F" w14:textId="77777777" w:rsidR="007045DD" w:rsidRPr="00631602" w:rsidRDefault="007045DD" w:rsidP="007045DD">
      <w:pPr>
        <w:spacing w:line="480" w:lineRule="auto"/>
        <w:rPr>
          <w:rFonts w:ascii="Times New Roman" w:hAnsi="Times New Roman"/>
          <w:sz w:val="24"/>
          <w:szCs w:val="24"/>
        </w:rPr>
      </w:pPr>
    </w:p>
    <w:p w14:paraId="30C12B4B" w14:textId="77777777" w:rsidR="007045DD" w:rsidRPr="00867343" w:rsidRDefault="007045DD" w:rsidP="007045DD">
      <w:pPr>
        <w:spacing w:line="480" w:lineRule="auto"/>
        <w:rPr>
          <w:rFonts w:ascii="Times New Roman" w:hAnsi="Times New Roman"/>
          <w:b/>
          <w:bCs/>
          <w:sz w:val="24"/>
          <w:szCs w:val="24"/>
        </w:rPr>
      </w:pPr>
      <w:r w:rsidRPr="004B6C79">
        <w:rPr>
          <w:rFonts w:ascii="Times New Roman" w:hAnsi="Times New Roman"/>
          <w:b/>
          <w:bCs/>
          <w:sz w:val="24"/>
          <w:szCs w:val="24"/>
        </w:rPr>
        <w:t xml:space="preserve">Extended Data </w:t>
      </w:r>
      <w:r w:rsidRPr="00867343">
        <w:rPr>
          <w:rFonts w:ascii="Times New Roman" w:hAnsi="Times New Roman"/>
          <w:b/>
          <w:bCs/>
          <w:sz w:val="24"/>
          <w:szCs w:val="24"/>
        </w:rPr>
        <w:t>Fig</w:t>
      </w:r>
      <w:r>
        <w:rPr>
          <w:rFonts w:ascii="Times New Roman" w:hAnsi="Times New Roman"/>
          <w:b/>
          <w:bCs/>
          <w:sz w:val="24"/>
          <w:szCs w:val="24"/>
        </w:rPr>
        <w:t xml:space="preserve">. </w:t>
      </w:r>
      <w:r w:rsidRPr="00867343">
        <w:rPr>
          <w:rFonts w:ascii="Times New Roman" w:hAnsi="Times New Roman"/>
          <w:b/>
          <w:bCs/>
          <w:sz w:val="24"/>
          <w:szCs w:val="24"/>
        </w:rPr>
        <w:t>2 Organelle-associated functional lncRNAs are identified and</w:t>
      </w:r>
      <w:r w:rsidRPr="00F41EE5">
        <w:rPr>
          <w:rFonts w:ascii="Times New Roman" w:hAnsi="Times New Roman"/>
          <w:b/>
          <w:bCs/>
          <w:sz w:val="24"/>
          <w:szCs w:val="24"/>
        </w:rPr>
        <w:t xml:space="preserve"> </w:t>
      </w:r>
      <w:r w:rsidRPr="00867343">
        <w:rPr>
          <w:rFonts w:ascii="Times New Roman" w:hAnsi="Times New Roman"/>
          <w:b/>
          <w:bCs/>
          <w:sz w:val="24"/>
          <w:szCs w:val="24"/>
        </w:rPr>
        <w:t>validated.</w:t>
      </w:r>
    </w:p>
    <w:p w14:paraId="7DA69929" w14:textId="77777777" w:rsidR="007045DD" w:rsidRPr="00867343" w:rsidRDefault="007045DD" w:rsidP="007045DD">
      <w:pPr>
        <w:pStyle w:val="ListParagraph"/>
        <w:spacing w:line="480" w:lineRule="auto"/>
        <w:ind w:firstLineChars="0" w:firstLine="0"/>
        <w:rPr>
          <w:rFonts w:ascii="Times New Roman" w:hAnsi="Times New Roman"/>
          <w:sz w:val="24"/>
          <w:szCs w:val="24"/>
        </w:rPr>
      </w:pPr>
      <w:r w:rsidRPr="00867343">
        <w:rPr>
          <w:rFonts w:ascii="Times New Roman" w:hAnsi="Times New Roman"/>
          <w:b/>
          <w:bCs/>
          <w:sz w:val="24"/>
          <w:szCs w:val="24"/>
        </w:rPr>
        <w:t xml:space="preserve">(a-c) </w:t>
      </w:r>
      <w:r w:rsidRPr="00867343">
        <w:rPr>
          <w:rFonts w:ascii="Times New Roman" w:hAnsi="Times New Roman"/>
          <w:sz w:val="24"/>
          <w:szCs w:val="24"/>
        </w:rPr>
        <w:t xml:space="preserve">The indicated candidates of mitochondria </w:t>
      </w:r>
      <w:r w:rsidRPr="00867343">
        <w:rPr>
          <w:rFonts w:ascii="Times New Roman" w:hAnsi="Times New Roman"/>
          <w:b/>
          <w:bCs/>
          <w:sz w:val="24"/>
          <w:szCs w:val="24"/>
        </w:rPr>
        <w:t>(a)</w:t>
      </w:r>
      <w:r w:rsidRPr="00867343">
        <w:rPr>
          <w:rFonts w:ascii="Times New Roman" w:hAnsi="Times New Roman"/>
          <w:sz w:val="24"/>
          <w:szCs w:val="24"/>
        </w:rPr>
        <w:t xml:space="preserve">, lysosome </w:t>
      </w:r>
      <w:r w:rsidRPr="00867343">
        <w:rPr>
          <w:rFonts w:ascii="Times New Roman" w:hAnsi="Times New Roman"/>
          <w:b/>
          <w:bCs/>
          <w:sz w:val="24"/>
          <w:szCs w:val="24"/>
        </w:rPr>
        <w:t>(b)</w:t>
      </w:r>
      <w:r w:rsidRPr="00867343">
        <w:rPr>
          <w:rFonts w:ascii="Times New Roman" w:hAnsi="Times New Roman"/>
          <w:sz w:val="24"/>
          <w:szCs w:val="24"/>
        </w:rPr>
        <w:t xml:space="preserve"> and ER </w:t>
      </w:r>
      <w:r w:rsidRPr="00867343">
        <w:rPr>
          <w:rFonts w:ascii="Times New Roman" w:hAnsi="Times New Roman"/>
          <w:b/>
          <w:bCs/>
          <w:sz w:val="24"/>
          <w:szCs w:val="24"/>
        </w:rPr>
        <w:t>(c)</w:t>
      </w:r>
      <w:r w:rsidRPr="00867343">
        <w:rPr>
          <w:rFonts w:ascii="Times New Roman" w:hAnsi="Times New Roman"/>
          <w:sz w:val="24"/>
          <w:szCs w:val="24"/>
        </w:rPr>
        <w:t xml:space="preserve"> were verified by organelle purification coupled with RT-qPCR. </w:t>
      </w:r>
      <w:r>
        <w:rPr>
          <w:rFonts w:ascii="Times New Roman" w:hAnsi="Times New Roman"/>
          <w:sz w:val="24"/>
          <w:szCs w:val="24"/>
        </w:rPr>
        <w:t xml:space="preserve">The positive control of mitochondria </w:t>
      </w:r>
      <w:r w:rsidRPr="00867343">
        <w:rPr>
          <w:rFonts w:ascii="Times New Roman" w:hAnsi="Times New Roman"/>
          <w:sz w:val="24"/>
          <w:szCs w:val="24"/>
        </w:rPr>
        <w:t>(</w:t>
      </w:r>
      <w:r w:rsidRPr="00867343">
        <w:rPr>
          <w:rFonts w:ascii="Times New Roman" w:hAnsi="Times New Roman"/>
          <w:i/>
          <w:iCs/>
          <w:sz w:val="24"/>
          <w:szCs w:val="24"/>
        </w:rPr>
        <w:t>ATP8</w:t>
      </w:r>
      <w:r w:rsidRPr="00867343">
        <w:rPr>
          <w:rFonts w:ascii="Times New Roman" w:hAnsi="Times New Roman"/>
          <w:sz w:val="24"/>
          <w:szCs w:val="24"/>
        </w:rPr>
        <w:t xml:space="preserve">, </w:t>
      </w:r>
      <w:r w:rsidRPr="00867343">
        <w:rPr>
          <w:rFonts w:ascii="Times New Roman" w:hAnsi="Times New Roman"/>
          <w:i/>
          <w:iCs/>
          <w:sz w:val="24"/>
          <w:szCs w:val="24"/>
        </w:rPr>
        <w:t>MT-RNR1</w:t>
      </w:r>
      <w:r w:rsidRPr="00867343">
        <w:rPr>
          <w:rFonts w:ascii="Times New Roman" w:hAnsi="Times New Roman"/>
          <w:sz w:val="24"/>
          <w:szCs w:val="24"/>
        </w:rPr>
        <w:t>)</w:t>
      </w:r>
      <w:r>
        <w:rPr>
          <w:rFonts w:ascii="Times New Roman" w:hAnsi="Times New Roman"/>
          <w:sz w:val="24"/>
          <w:szCs w:val="24"/>
        </w:rPr>
        <w:t xml:space="preserve">, lysosome </w:t>
      </w:r>
      <w:r w:rsidRPr="00867343">
        <w:rPr>
          <w:rFonts w:ascii="Times New Roman" w:hAnsi="Times New Roman"/>
          <w:sz w:val="24"/>
          <w:szCs w:val="24"/>
        </w:rPr>
        <w:t>(</w:t>
      </w:r>
      <w:r w:rsidRPr="00867343">
        <w:rPr>
          <w:rFonts w:ascii="Times New Roman" w:hAnsi="Times New Roman"/>
          <w:i/>
          <w:iCs/>
          <w:sz w:val="24"/>
          <w:szCs w:val="24"/>
        </w:rPr>
        <w:t>LAMP2</w:t>
      </w:r>
      <w:r w:rsidRPr="00867343">
        <w:rPr>
          <w:rFonts w:ascii="Times New Roman" w:hAnsi="Times New Roman"/>
          <w:sz w:val="24"/>
          <w:szCs w:val="24"/>
        </w:rPr>
        <w:t>)</w:t>
      </w:r>
      <w:r>
        <w:rPr>
          <w:rFonts w:ascii="Times New Roman" w:hAnsi="Times New Roman"/>
          <w:sz w:val="24"/>
          <w:szCs w:val="24"/>
        </w:rPr>
        <w:t xml:space="preserve"> and ER </w:t>
      </w:r>
      <w:r w:rsidRPr="00867343">
        <w:rPr>
          <w:rFonts w:ascii="Times New Roman" w:hAnsi="Times New Roman"/>
          <w:i/>
          <w:iCs/>
          <w:sz w:val="24"/>
          <w:szCs w:val="24"/>
        </w:rPr>
        <w:t>(FGF2</w:t>
      </w:r>
      <w:r w:rsidRPr="00867343">
        <w:rPr>
          <w:rFonts w:ascii="Times New Roman" w:hAnsi="Times New Roman"/>
          <w:sz w:val="24"/>
          <w:szCs w:val="24"/>
        </w:rPr>
        <w:t xml:space="preserve">, </w:t>
      </w:r>
      <w:r w:rsidRPr="00867343">
        <w:rPr>
          <w:rFonts w:ascii="Times New Roman" w:hAnsi="Times New Roman"/>
          <w:i/>
          <w:iCs/>
          <w:sz w:val="24"/>
          <w:szCs w:val="24"/>
        </w:rPr>
        <w:t>TJP1</w:t>
      </w:r>
      <w:r w:rsidRPr="00867343">
        <w:rPr>
          <w:rFonts w:ascii="Times New Roman" w:hAnsi="Times New Roman"/>
          <w:sz w:val="24"/>
          <w:szCs w:val="24"/>
        </w:rPr>
        <w:t>)</w:t>
      </w:r>
      <w:r>
        <w:rPr>
          <w:rFonts w:ascii="Times New Roman" w:hAnsi="Times New Roman"/>
          <w:sz w:val="24"/>
          <w:szCs w:val="24"/>
        </w:rPr>
        <w:t xml:space="preserve"> was shown as red column; and the negative control </w:t>
      </w:r>
      <w:r w:rsidRPr="00867343">
        <w:rPr>
          <w:rFonts w:ascii="Times New Roman" w:hAnsi="Times New Roman"/>
          <w:sz w:val="24"/>
          <w:szCs w:val="24"/>
        </w:rPr>
        <w:t>(</w:t>
      </w:r>
      <w:r w:rsidRPr="00867343">
        <w:rPr>
          <w:rFonts w:ascii="Times New Roman" w:hAnsi="Times New Roman"/>
          <w:i/>
          <w:iCs/>
          <w:sz w:val="24"/>
          <w:szCs w:val="24"/>
        </w:rPr>
        <w:t>GAPDH</w:t>
      </w:r>
      <w:r>
        <w:rPr>
          <w:rFonts w:ascii="Times New Roman" w:hAnsi="Times New Roman"/>
          <w:i/>
          <w:iCs/>
          <w:sz w:val="24"/>
          <w:szCs w:val="24"/>
        </w:rPr>
        <w:t>,</w:t>
      </w:r>
      <w:r w:rsidRPr="00CE1462">
        <w:rPr>
          <w:rFonts w:ascii="Times New Roman" w:hAnsi="Times New Roman"/>
          <w:i/>
          <w:iCs/>
          <w:sz w:val="24"/>
          <w:szCs w:val="24"/>
        </w:rPr>
        <w:t xml:space="preserve"> </w:t>
      </w:r>
      <w:r w:rsidRPr="00867343">
        <w:rPr>
          <w:rFonts w:ascii="Times New Roman" w:hAnsi="Times New Roman"/>
          <w:i/>
          <w:iCs/>
          <w:sz w:val="24"/>
          <w:szCs w:val="24"/>
        </w:rPr>
        <w:t>U6</w:t>
      </w:r>
      <w:r w:rsidRPr="00867343">
        <w:rPr>
          <w:rFonts w:ascii="Times New Roman" w:hAnsi="Times New Roman"/>
          <w:sz w:val="24"/>
          <w:szCs w:val="24"/>
        </w:rPr>
        <w:t xml:space="preserve">, </w:t>
      </w:r>
      <w:r w:rsidRPr="00867343">
        <w:rPr>
          <w:rFonts w:ascii="Times New Roman" w:hAnsi="Times New Roman"/>
          <w:i/>
          <w:iCs/>
          <w:sz w:val="24"/>
          <w:szCs w:val="24"/>
        </w:rPr>
        <w:t>MALAT1</w:t>
      </w:r>
      <w:r w:rsidRPr="00867343">
        <w:rPr>
          <w:rFonts w:ascii="Times New Roman" w:hAnsi="Times New Roman"/>
          <w:sz w:val="24"/>
          <w:szCs w:val="24"/>
        </w:rPr>
        <w:t xml:space="preserve">, </w:t>
      </w:r>
      <w:r w:rsidRPr="00867343">
        <w:rPr>
          <w:rFonts w:ascii="Times New Roman" w:hAnsi="Times New Roman"/>
          <w:i/>
          <w:iCs/>
          <w:sz w:val="24"/>
          <w:szCs w:val="24"/>
        </w:rPr>
        <w:t>XIST</w:t>
      </w:r>
      <w:r w:rsidRPr="00867343">
        <w:rPr>
          <w:rFonts w:ascii="Times New Roman" w:hAnsi="Times New Roman"/>
          <w:sz w:val="24"/>
          <w:szCs w:val="24"/>
        </w:rPr>
        <w:t>)</w:t>
      </w:r>
      <w:r>
        <w:rPr>
          <w:rFonts w:ascii="Times New Roman" w:hAnsi="Times New Roman"/>
          <w:sz w:val="24"/>
          <w:szCs w:val="24"/>
        </w:rPr>
        <w:t xml:space="preserve"> was shown as white column; the confirmed candidates were shown as blue column; other candidates were shown as grey column. The r</w:t>
      </w:r>
      <w:r w:rsidRPr="006624DC">
        <w:rPr>
          <w:rFonts w:ascii="Times New Roman" w:hAnsi="Times New Roman"/>
          <w:sz w:val="24"/>
          <w:szCs w:val="24"/>
        </w:rPr>
        <w:t>elative enrichment of each RNAs was calculated by 2^-(Ct</w:t>
      </w:r>
      <w:r w:rsidRPr="00995AD4">
        <w:rPr>
          <w:rFonts w:ascii="Times New Roman" w:hAnsi="Times New Roman"/>
          <w:sz w:val="24"/>
          <w:szCs w:val="24"/>
          <w:vertAlign w:val="subscript"/>
        </w:rPr>
        <w:t>Mito</w:t>
      </w:r>
      <w:r w:rsidRPr="006624DC">
        <w:rPr>
          <w:rFonts w:ascii="Times New Roman" w:hAnsi="Times New Roman"/>
          <w:sz w:val="24"/>
          <w:szCs w:val="24"/>
        </w:rPr>
        <w:t>-Ct</w:t>
      </w:r>
      <w:r w:rsidRPr="00995AD4">
        <w:rPr>
          <w:rFonts w:ascii="Times New Roman" w:hAnsi="Times New Roman"/>
          <w:sz w:val="24"/>
          <w:szCs w:val="24"/>
          <w:vertAlign w:val="subscript"/>
        </w:rPr>
        <w:t>Total</w:t>
      </w:r>
      <w:r w:rsidRPr="006624DC">
        <w:rPr>
          <w:rFonts w:ascii="Times New Roman" w:hAnsi="Times New Roman"/>
          <w:sz w:val="24"/>
          <w:szCs w:val="24"/>
        </w:rPr>
        <w:t xml:space="preserve">) followed by normalizing all ratio value to the </w:t>
      </w:r>
      <w:r w:rsidRPr="00995AD4">
        <w:rPr>
          <w:rFonts w:ascii="Times New Roman" w:hAnsi="Times New Roman"/>
          <w:i/>
          <w:iCs/>
          <w:sz w:val="24"/>
          <w:szCs w:val="24"/>
        </w:rPr>
        <w:t>GAPDH</w:t>
      </w:r>
      <w:r w:rsidRPr="006624DC">
        <w:rPr>
          <w:rFonts w:ascii="Times New Roman" w:hAnsi="Times New Roman"/>
          <w:sz w:val="24"/>
          <w:szCs w:val="24"/>
        </w:rPr>
        <w:t xml:space="preserve"> in control group (the first </w:t>
      </w:r>
      <w:r w:rsidRPr="00995AD4">
        <w:rPr>
          <w:rFonts w:ascii="Times New Roman" w:hAnsi="Times New Roman"/>
          <w:i/>
          <w:iCs/>
          <w:sz w:val="24"/>
          <w:szCs w:val="24"/>
        </w:rPr>
        <w:t>GAPDH</w:t>
      </w:r>
      <w:r w:rsidRPr="006624DC">
        <w:rPr>
          <w:rFonts w:ascii="Times New Roman" w:hAnsi="Times New Roman"/>
          <w:sz w:val="24"/>
          <w:szCs w:val="24"/>
        </w:rPr>
        <w:t xml:space="preserve"> column). Cut-off line was thereby determined</w:t>
      </w:r>
      <w:r>
        <w:rPr>
          <w:rFonts w:ascii="Times New Roman" w:hAnsi="Times New Roman"/>
          <w:sz w:val="24"/>
          <w:szCs w:val="24"/>
        </w:rPr>
        <w:t xml:space="preserve"> by </w:t>
      </w:r>
      <w:r>
        <w:rPr>
          <w:rFonts w:ascii="Times New Roman" w:hAnsi="Times New Roman" w:hint="eastAsia"/>
          <w:sz w:val="24"/>
          <w:szCs w:val="24"/>
        </w:rPr>
        <w:t xml:space="preserve">the </w:t>
      </w:r>
      <w:r>
        <w:rPr>
          <w:rFonts w:ascii="Times New Roman" w:hAnsi="Times New Roman"/>
          <w:sz w:val="24"/>
          <w:szCs w:val="24"/>
        </w:rPr>
        <w:t xml:space="preserve">relative </w:t>
      </w:r>
      <w:r w:rsidRPr="00BB0370">
        <w:rPr>
          <w:rFonts w:ascii="Times New Roman" w:hAnsi="Times New Roman"/>
          <w:i/>
          <w:iCs/>
          <w:sz w:val="24"/>
          <w:szCs w:val="24"/>
        </w:rPr>
        <w:t>GAPDH</w:t>
      </w:r>
      <w:r>
        <w:rPr>
          <w:rFonts w:ascii="Times New Roman" w:hAnsi="Times New Roman"/>
          <w:sz w:val="24"/>
          <w:szCs w:val="24"/>
        </w:rPr>
        <w:t xml:space="preserve"> enrichment level.</w:t>
      </w:r>
    </w:p>
    <w:p w14:paraId="7B4EAD95" w14:textId="77777777" w:rsidR="007045DD" w:rsidRPr="00867343" w:rsidRDefault="007045DD" w:rsidP="007045DD">
      <w:pPr>
        <w:pStyle w:val="ListParagraph"/>
        <w:spacing w:line="480" w:lineRule="auto"/>
        <w:ind w:firstLineChars="0" w:firstLine="0"/>
        <w:rPr>
          <w:rFonts w:ascii="Times New Roman" w:hAnsi="Times New Roman"/>
          <w:sz w:val="24"/>
          <w:szCs w:val="24"/>
        </w:rPr>
      </w:pPr>
      <w:r w:rsidRPr="00867343">
        <w:rPr>
          <w:rFonts w:ascii="Times New Roman" w:hAnsi="Times New Roman"/>
          <w:b/>
          <w:bCs/>
          <w:sz w:val="24"/>
          <w:szCs w:val="24"/>
        </w:rPr>
        <w:lastRenderedPageBreak/>
        <w:t>(</w:t>
      </w:r>
      <w:r>
        <w:rPr>
          <w:rFonts w:ascii="Times New Roman" w:hAnsi="Times New Roman"/>
          <w:b/>
          <w:bCs/>
          <w:sz w:val="24"/>
          <w:szCs w:val="24"/>
        </w:rPr>
        <w:t>d</w:t>
      </w:r>
      <w:r w:rsidRPr="00867343">
        <w:rPr>
          <w:rFonts w:ascii="Times New Roman" w:hAnsi="Times New Roman"/>
          <w:b/>
          <w:bCs/>
          <w:sz w:val="24"/>
          <w:szCs w:val="24"/>
        </w:rPr>
        <w:t>-</w:t>
      </w:r>
      <w:r>
        <w:rPr>
          <w:rFonts w:ascii="Times New Roman" w:hAnsi="Times New Roman"/>
          <w:b/>
          <w:bCs/>
          <w:sz w:val="24"/>
          <w:szCs w:val="24"/>
        </w:rPr>
        <w:t>e</w:t>
      </w:r>
      <w:r w:rsidRPr="00867343">
        <w:rPr>
          <w:rFonts w:ascii="Times New Roman" w:hAnsi="Times New Roman"/>
          <w:b/>
          <w:bCs/>
          <w:sz w:val="24"/>
          <w:szCs w:val="24"/>
        </w:rPr>
        <w:t>)</w:t>
      </w:r>
      <w:r w:rsidRPr="00867343">
        <w:rPr>
          <w:rFonts w:ascii="Times New Roman" w:hAnsi="Times New Roman"/>
          <w:sz w:val="24"/>
          <w:szCs w:val="24"/>
        </w:rPr>
        <w:t xml:space="preserve"> The knockdown efficiency of siRNA interference for the indicated mitochondria </w:t>
      </w:r>
      <w:r w:rsidRPr="00867343">
        <w:rPr>
          <w:rFonts w:ascii="Times New Roman" w:hAnsi="Times New Roman"/>
          <w:b/>
          <w:bCs/>
          <w:sz w:val="24"/>
          <w:szCs w:val="24"/>
        </w:rPr>
        <w:t>(</w:t>
      </w:r>
      <w:r>
        <w:rPr>
          <w:rFonts w:ascii="Times New Roman" w:hAnsi="Times New Roman"/>
          <w:b/>
          <w:bCs/>
          <w:sz w:val="24"/>
          <w:szCs w:val="24"/>
        </w:rPr>
        <w:t>d</w:t>
      </w:r>
      <w:r w:rsidRPr="00867343">
        <w:rPr>
          <w:rFonts w:ascii="Times New Roman" w:hAnsi="Times New Roman"/>
          <w:b/>
          <w:bCs/>
          <w:sz w:val="24"/>
          <w:szCs w:val="24"/>
        </w:rPr>
        <w:t>)</w:t>
      </w:r>
      <w:r w:rsidRPr="00867343">
        <w:rPr>
          <w:rFonts w:ascii="Times New Roman" w:hAnsi="Times New Roman"/>
          <w:sz w:val="24"/>
          <w:szCs w:val="24"/>
        </w:rPr>
        <w:t xml:space="preserve"> and lysosome </w:t>
      </w:r>
      <w:r w:rsidRPr="00867343">
        <w:rPr>
          <w:rFonts w:ascii="Times New Roman" w:hAnsi="Times New Roman"/>
          <w:b/>
          <w:bCs/>
          <w:sz w:val="24"/>
          <w:szCs w:val="24"/>
        </w:rPr>
        <w:t>(</w:t>
      </w:r>
      <w:r>
        <w:rPr>
          <w:rFonts w:ascii="Times New Roman" w:hAnsi="Times New Roman"/>
          <w:b/>
          <w:bCs/>
          <w:sz w:val="24"/>
          <w:szCs w:val="24"/>
        </w:rPr>
        <w:t>e</w:t>
      </w:r>
      <w:r w:rsidRPr="00867343">
        <w:rPr>
          <w:rFonts w:ascii="Times New Roman" w:hAnsi="Times New Roman"/>
          <w:b/>
          <w:bCs/>
          <w:sz w:val="24"/>
          <w:szCs w:val="24"/>
        </w:rPr>
        <w:t>)</w:t>
      </w:r>
      <w:r>
        <w:rPr>
          <w:rFonts w:ascii="Times New Roman" w:hAnsi="Times New Roman"/>
          <w:b/>
          <w:bCs/>
          <w:sz w:val="24"/>
          <w:szCs w:val="24"/>
        </w:rPr>
        <w:t xml:space="preserve"> </w:t>
      </w:r>
      <w:r w:rsidRPr="00867343">
        <w:rPr>
          <w:rFonts w:ascii="Times New Roman" w:hAnsi="Times New Roman"/>
          <w:sz w:val="24"/>
          <w:szCs w:val="24"/>
        </w:rPr>
        <w:t>candidates was determined by RT-qPCR.</w:t>
      </w:r>
    </w:p>
    <w:p w14:paraId="1466185B" w14:textId="77777777" w:rsidR="007045DD" w:rsidRPr="00867343" w:rsidRDefault="007045DD" w:rsidP="007045DD">
      <w:pPr>
        <w:pStyle w:val="ListParagraph"/>
        <w:numPr>
          <w:ilvl w:val="0"/>
          <w:numId w:val="4"/>
        </w:numPr>
        <w:spacing w:line="480" w:lineRule="auto"/>
        <w:ind w:firstLineChars="0"/>
        <w:rPr>
          <w:rFonts w:ascii="Times New Roman" w:hAnsi="Times New Roman"/>
          <w:sz w:val="24"/>
          <w:szCs w:val="24"/>
        </w:rPr>
      </w:pPr>
      <w:r w:rsidRPr="00867343">
        <w:rPr>
          <w:rFonts w:ascii="Times New Roman" w:hAnsi="Times New Roman"/>
          <w:sz w:val="24"/>
          <w:szCs w:val="24"/>
        </w:rPr>
        <w:t xml:space="preserve">Immunoblotting detection of AMPK activation by measuring the p-AMPK ratio in HEK293T. Cells were interfered by lysosome candidate’s siRNA and </w:t>
      </w:r>
      <w:r>
        <w:rPr>
          <w:rFonts w:ascii="Times New Roman" w:hAnsi="Times New Roman"/>
          <w:sz w:val="24"/>
          <w:szCs w:val="24"/>
        </w:rPr>
        <w:t xml:space="preserve">treated with 2-hour </w:t>
      </w:r>
      <w:r w:rsidRPr="00867343">
        <w:rPr>
          <w:rFonts w:ascii="Times New Roman" w:hAnsi="Times New Roman"/>
          <w:sz w:val="24"/>
          <w:szCs w:val="24"/>
        </w:rPr>
        <w:t>glucose starv</w:t>
      </w:r>
      <w:r>
        <w:rPr>
          <w:rFonts w:ascii="Times New Roman" w:hAnsi="Times New Roman"/>
          <w:sz w:val="24"/>
          <w:szCs w:val="24"/>
        </w:rPr>
        <w:t>ation</w:t>
      </w:r>
      <w:r w:rsidRPr="00867343">
        <w:rPr>
          <w:rFonts w:ascii="Times New Roman" w:hAnsi="Times New Roman"/>
          <w:sz w:val="24"/>
          <w:szCs w:val="24"/>
        </w:rPr>
        <w:t>.</w:t>
      </w:r>
    </w:p>
    <w:p w14:paraId="2BC10BD7" w14:textId="77777777" w:rsidR="007045DD" w:rsidRDefault="007045DD" w:rsidP="007045DD">
      <w:pPr>
        <w:pStyle w:val="ListParagraph"/>
        <w:numPr>
          <w:ilvl w:val="0"/>
          <w:numId w:val="4"/>
        </w:numPr>
        <w:spacing w:line="480" w:lineRule="auto"/>
        <w:ind w:firstLineChars="0"/>
        <w:rPr>
          <w:rFonts w:ascii="Times New Roman" w:hAnsi="Times New Roman"/>
          <w:sz w:val="24"/>
          <w:szCs w:val="24"/>
        </w:rPr>
      </w:pPr>
      <w:r w:rsidRPr="00867343">
        <w:rPr>
          <w:rFonts w:ascii="Times New Roman" w:hAnsi="Times New Roman"/>
          <w:sz w:val="24"/>
          <w:szCs w:val="24"/>
        </w:rPr>
        <w:t>Relative cellular ADP/ATP ratio was determined in HEK293T cells by mitochondrial candidate’s siRNA screening.</w:t>
      </w:r>
      <w:r>
        <w:rPr>
          <w:rFonts w:ascii="Times New Roman" w:hAnsi="Times New Roman"/>
          <w:sz w:val="24"/>
          <w:szCs w:val="24"/>
        </w:rPr>
        <w:t xml:space="preserve"> Each candidate had two replicated siRNA, and three b</w:t>
      </w:r>
      <w:r w:rsidRPr="00F340A9">
        <w:rPr>
          <w:rFonts w:ascii="Times New Roman" w:hAnsi="Times New Roman"/>
          <w:sz w:val="24"/>
          <w:szCs w:val="24"/>
        </w:rPr>
        <w:t>iological duplication</w:t>
      </w:r>
      <w:r>
        <w:rPr>
          <w:rFonts w:ascii="Times New Roman" w:hAnsi="Times New Roman"/>
          <w:sz w:val="24"/>
          <w:szCs w:val="24"/>
        </w:rPr>
        <w:t xml:space="preserve"> for each siRNA.</w:t>
      </w:r>
    </w:p>
    <w:p w14:paraId="27EFF419" w14:textId="77777777" w:rsidR="007045DD" w:rsidRDefault="007045DD" w:rsidP="007045DD">
      <w:pPr>
        <w:spacing w:line="480" w:lineRule="auto"/>
        <w:rPr>
          <w:rFonts w:ascii="Times New Roman" w:hAnsi="Times New Roman"/>
          <w:sz w:val="24"/>
          <w:szCs w:val="24"/>
        </w:rPr>
      </w:pPr>
    </w:p>
    <w:p w14:paraId="3B743761" w14:textId="77777777" w:rsidR="007045DD" w:rsidRPr="00867343" w:rsidRDefault="007045DD" w:rsidP="007045DD">
      <w:pPr>
        <w:spacing w:line="480" w:lineRule="auto"/>
        <w:rPr>
          <w:rFonts w:ascii="Times New Roman" w:hAnsi="Times New Roman"/>
          <w:b/>
          <w:bCs/>
          <w:sz w:val="24"/>
          <w:szCs w:val="24"/>
        </w:rPr>
      </w:pPr>
      <w:r w:rsidRPr="004B6C79">
        <w:rPr>
          <w:rFonts w:ascii="Times New Roman" w:hAnsi="Times New Roman"/>
          <w:b/>
          <w:bCs/>
          <w:sz w:val="24"/>
          <w:szCs w:val="24"/>
        </w:rPr>
        <w:t xml:space="preserve">Extended Data </w:t>
      </w:r>
      <w:r w:rsidRPr="00867343">
        <w:rPr>
          <w:rFonts w:ascii="Times New Roman" w:hAnsi="Times New Roman"/>
          <w:b/>
          <w:bCs/>
          <w:sz w:val="24"/>
          <w:szCs w:val="24"/>
        </w:rPr>
        <w:t>Fig</w:t>
      </w:r>
      <w:r>
        <w:rPr>
          <w:rFonts w:ascii="Times New Roman" w:hAnsi="Times New Roman"/>
          <w:b/>
          <w:bCs/>
          <w:sz w:val="24"/>
          <w:szCs w:val="24"/>
        </w:rPr>
        <w:t xml:space="preserve">. </w:t>
      </w:r>
      <w:r w:rsidRPr="00867343">
        <w:rPr>
          <w:rFonts w:ascii="Times New Roman" w:hAnsi="Times New Roman"/>
          <w:b/>
          <w:bCs/>
          <w:sz w:val="24"/>
          <w:szCs w:val="24"/>
        </w:rPr>
        <w:t>3</w:t>
      </w:r>
      <w:r>
        <w:rPr>
          <w:rFonts w:ascii="Times New Roman" w:hAnsi="Times New Roman"/>
          <w:b/>
          <w:bCs/>
          <w:sz w:val="24"/>
          <w:szCs w:val="24"/>
        </w:rPr>
        <w:t xml:space="preserve"> </w:t>
      </w:r>
      <w:r w:rsidRPr="00867343">
        <w:rPr>
          <w:rFonts w:ascii="Times New Roman" w:hAnsi="Times New Roman"/>
          <w:b/>
          <w:bCs/>
          <w:sz w:val="24"/>
          <w:szCs w:val="24"/>
        </w:rPr>
        <w:t xml:space="preserve">Mitochondria associated lncRNA </w:t>
      </w:r>
      <w:r w:rsidRPr="00867343">
        <w:rPr>
          <w:rFonts w:ascii="Times New Roman" w:hAnsi="Times New Roman"/>
          <w:b/>
          <w:bCs/>
          <w:i/>
          <w:iCs/>
          <w:sz w:val="24"/>
          <w:szCs w:val="24"/>
        </w:rPr>
        <w:t>GAS5</w:t>
      </w:r>
      <w:r w:rsidRPr="00867343">
        <w:rPr>
          <w:rFonts w:ascii="Times New Roman" w:hAnsi="Times New Roman"/>
          <w:b/>
          <w:bCs/>
          <w:sz w:val="24"/>
          <w:szCs w:val="24"/>
        </w:rPr>
        <w:t xml:space="preserve"> </w:t>
      </w:r>
      <w:r>
        <w:rPr>
          <w:rFonts w:ascii="Times New Roman" w:hAnsi="Times New Roman"/>
          <w:b/>
          <w:bCs/>
          <w:sz w:val="24"/>
          <w:szCs w:val="24"/>
        </w:rPr>
        <w:t>i</w:t>
      </w:r>
      <w:r w:rsidRPr="00867343">
        <w:rPr>
          <w:rFonts w:ascii="Times New Roman" w:hAnsi="Times New Roman"/>
          <w:b/>
          <w:bCs/>
          <w:sz w:val="24"/>
          <w:szCs w:val="24"/>
        </w:rPr>
        <w:t xml:space="preserve">s identified and </w:t>
      </w:r>
      <w:r>
        <w:rPr>
          <w:rFonts w:ascii="Times New Roman" w:hAnsi="Times New Roman"/>
          <w:b/>
          <w:bCs/>
          <w:sz w:val="24"/>
          <w:szCs w:val="24"/>
        </w:rPr>
        <w:t>characterized</w:t>
      </w:r>
      <w:r w:rsidRPr="00867343">
        <w:rPr>
          <w:rFonts w:ascii="Times New Roman" w:hAnsi="Times New Roman"/>
          <w:b/>
          <w:bCs/>
          <w:sz w:val="24"/>
          <w:szCs w:val="24"/>
        </w:rPr>
        <w:t>.</w:t>
      </w:r>
    </w:p>
    <w:p w14:paraId="747D44F9" w14:textId="77777777" w:rsidR="007045DD" w:rsidRPr="00E50BF1" w:rsidRDefault="007045DD" w:rsidP="007045DD">
      <w:pPr>
        <w:pStyle w:val="ListParagraph"/>
        <w:numPr>
          <w:ilvl w:val="0"/>
          <w:numId w:val="2"/>
        </w:numPr>
        <w:spacing w:line="480" w:lineRule="auto"/>
        <w:ind w:firstLineChars="0"/>
        <w:rPr>
          <w:rFonts w:ascii="Times New Roman" w:hAnsi="Times New Roman"/>
          <w:sz w:val="24"/>
          <w:szCs w:val="24"/>
        </w:rPr>
      </w:pPr>
      <w:r>
        <w:rPr>
          <w:rFonts w:ascii="Times New Roman" w:hAnsi="Times New Roman" w:hint="eastAsia"/>
          <w:sz w:val="24"/>
          <w:szCs w:val="24"/>
        </w:rPr>
        <w:t>L</w:t>
      </w:r>
      <w:r>
        <w:rPr>
          <w:rFonts w:ascii="Times New Roman" w:hAnsi="Times New Roman"/>
          <w:sz w:val="24"/>
          <w:szCs w:val="24"/>
        </w:rPr>
        <w:t xml:space="preserve">ysosome fraction of HEK293T was isolated and the relative </w:t>
      </w:r>
      <w:r w:rsidRPr="005D5C25">
        <w:rPr>
          <w:rFonts w:ascii="Times New Roman" w:hAnsi="Times New Roman"/>
          <w:i/>
          <w:iCs/>
          <w:sz w:val="24"/>
          <w:szCs w:val="24"/>
        </w:rPr>
        <w:t>GAS5</w:t>
      </w:r>
      <w:r>
        <w:rPr>
          <w:rFonts w:ascii="Times New Roman" w:hAnsi="Times New Roman"/>
          <w:sz w:val="24"/>
          <w:szCs w:val="24"/>
        </w:rPr>
        <w:t xml:space="preserve"> enrichment was detected along with the cytosol marker </w:t>
      </w:r>
      <w:r>
        <w:rPr>
          <w:rFonts w:ascii="Times New Roman" w:hAnsi="Times New Roman"/>
          <w:i/>
          <w:iCs/>
          <w:sz w:val="24"/>
          <w:szCs w:val="24"/>
        </w:rPr>
        <w:t>GAPDH</w:t>
      </w:r>
      <w:r>
        <w:rPr>
          <w:rFonts w:ascii="Times New Roman" w:hAnsi="Times New Roman"/>
          <w:sz w:val="24"/>
          <w:szCs w:val="24"/>
        </w:rPr>
        <w:t xml:space="preserve">, lysosome marker </w:t>
      </w:r>
      <w:r w:rsidRPr="001170AE">
        <w:rPr>
          <w:rFonts w:ascii="Times New Roman" w:hAnsi="Times New Roman"/>
          <w:i/>
          <w:iCs/>
          <w:sz w:val="24"/>
          <w:szCs w:val="24"/>
        </w:rPr>
        <w:t>LAMP</w:t>
      </w:r>
      <w:r>
        <w:rPr>
          <w:rFonts w:ascii="Times New Roman" w:hAnsi="Times New Roman"/>
          <w:i/>
          <w:iCs/>
          <w:sz w:val="24"/>
          <w:szCs w:val="24"/>
        </w:rPr>
        <w:t>1</w:t>
      </w:r>
      <w:r>
        <w:rPr>
          <w:rFonts w:ascii="Times New Roman" w:hAnsi="Times New Roman"/>
          <w:sz w:val="24"/>
          <w:szCs w:val="24"/>
        </w:rPr>
        <w:t xml:space="preserve"> and nucleus marker </w:t>
      </w:r>
      <w:r w:rsidRPr="001170AE">
        <w:rPr>
          <w:rFonts w:ascii="Times New Roman" w:hAnsi="Times New Roman"/>
          <w:i/>
          <w:iCs/>
          <w:sz w:val="24"/>
          <w:szCs w:val="24"/>
        </w:rPr>
        <w:t>XIST</w:t>
      </w:r>
      <w:r>
        <w:rPr>
          <w:rFonts w:ascii="Times New Roman" w:hAnsi="Times New Roman"/>
          <w:sz w:val="24"/>
          <w:szCs w:val="24"/>
        </w:rPr>
        <w:t>, by RT-qPCR assay.</w:t>
      </w:r>
    </w:p>
    <w:p w14:paraId="04CC0244" w14:textId="77777777" w:rsidR="007045DD" w:rsidRPr="00E50BF1" w:rsidRDefault="007045DD" w:rsidP="007045DD">
      <w:pPr>
        <w:pStyle w:val="ListParagraph"/>
        <w:numPr>
          <w:ilvl w:val="0"/>
          <w:numId w:val="2"/>
        </w:numPr>
        <w:spacing w:line="480" w:lineRule="auto"/>
        <w:ind w:firstLineChars="0"/>
        <w:rPr>
          <w:rFonts w:ascii="Times New Roman" w:hAnsi="Times New Roman"/>
          <w:sz w:val="24"/>
          <w:szCs w:val="24"/>
        </w:rPr>
      </w:pPr>
      <w:r>
        <w:rPr>
          <w:rFonts w:ascii="Times New Roman" w:hAnsi="Times New Roman"/>
          <w:sz w:val="24"/>
          <w:szCs w:val="24"/>
        </w:rPr>
        <w:t xml:space="preserve">Endoplasmic reticulum (ER) fraction of HEK293T was isolated and the relative </w:t>
      </w:r>
      <w:r w:rsidRPr="005D5C25">
        <w:rPr>
          <w:rFonts w:ascii="Times New Roman" w:hAnsi="Times New Roman"/>
          <w:i/>
          <w:iCs/>
          <w:sz w:val="24"/>
          <w:szCs w:val="24"/>
        </w:rPr>
        <w:t>GAS5</w:t>
      </w:r>
      <w:r>
        <w:rPr>
          <w:rFonts w:ascii="Times New Roman" w:hAnsi="Times New Roman"/>
          <w:sz w:val="24"/>
          <w:szCs w:val="24"/>
        </w:rPr>
        <w:t xml:space="preserve"> enrichment was detected along with the cytosol marker </w:t>
      </w:r>
      <w:r w:rsidRPr="001170AE">
        <w:rPr>
          <w:rFonts w:ascii="Times New Roman" w:hAnsi="Times New Roman"/>
          <w:i/>
          <w:iCs/>
          <w:sz w:val="24"/>
          <w:szCs w:val="24"/>
        </w:rPr>
        <w:t>GAPDH</w:t>
      </w:r>
      <w:r>
        <w:rPr>
          <w:rFonts w:ascii="Times New Roman" w:hAnsi="Times New Roman"/>
          <w:sz w:val="24"/>
          <w:szCs w:val="24"/>
        </w:rPr>
        <w:t xml:space="preserve">, ER marker </w:t>
      </w:r>
      <w:r w:rsidRPr="007B0CB8">
        <w:rPr>
          <w:rFonts w:ascii="Times New Roman" w:hAnsi="Times New Roman"/>
          <w:i/>
          <w:iCs/>
          <w:sz w:val="24"/>
          <w:szCs w:val="24"/>
        </w:rPr>
        <w:t>PD-L1</w:t>
      </w:r>
      <w:r>
        <w:rPr>
          <w:rFonts w:ascii="Times New Roman" w:hAnsi="Times New Roman"/>
          <w:sz w:val="24"/>
          <w:szCs w:val="24"/>
        </w:rPr>
        <w:t xml:space="preserve">, mitochondria marker </w:t>
      </w:r>
      <w:r w:rsidRPr="001170AE">
        <w:rPr>
          <w:rFonts w:ascii="Times New Roman" w:hAnsi="Times New Roman"/>
          <w:i/>
          <w:iCs/>
          <w:sz w:val="24"/>
          <w:szCs w:val="24"/>
        </w:rPr>
        <w:t>ATP8</w:t>
      </w:r>
      <w:r>
        <w:rPr>
          <w:rFonts w:ascii="Times New Roman" w:hAnsi="Times New Roman"/>
          <w:sz w:val="24"/>
          <w:szCs w:val="24"/>
        </w:rPr>
        <w:t xml:space="preserve"> and nucleus marker </w:t>
      </w:r>
      <w:r w:rsidRPr="001170AE">
        <w:rPr>
          <w:rFonts w:ascii="Times New Roman" w:hAnsi="Times New Roman"/>
          <w:i/>
          <w:iCs/>
          <w:sz w:val="24"/>
          <w:szCs w:val="24"/>
        </w:rPr>
        <w:t>XIST</w:t>
      </w:r>
      <w:r>
        <w:rPr>
          <w:rFonts w:ascii="Times New Roman" w:hAnsi="Times New Roman"/>
          <w:sz w:val="24"/>
          <w:szCs w:val="24"/>
        </w:rPr>
        <w:t>, by RT-qPCR assay.</w:t>
      </w:r>
    </w:p>
    <w:p w14:paraId="217F9D48" w14:textId="77777777" w:rsidR="007045DD" w:rsidRPr="008D6083" w:rsidRDefault="007045DD" w:rsidP="007045DD">
      <w:pPr>
        <w:pStyle w:val="ListParagraph"/>
        <w:numPr>
          <w:ilvl w:val="0"/>
          <w:numId w:val="2"/>
        </w:numPr>
        <w:spacing w:line="480" w:lineRule="auto"/>
        <w:ind w:firstLineChars="0"/>
        <w:rPr>
          <w:rFonts w:ascii="Times New Roman" w:hAnsi="Times New Roman"/>
          <w:sz w:val="24"/>
          <w:szCs w:val="24"/>
        </w:rPr>
      </w:pPr>
      <w:r w:rsidRPr="008D6083">
        <w:rPr>
          <w:rFonts w:ascii="Times New Roman" w:hAnsi="Times New Roman"/>
          <w:sz w:val="24"/>
          <w:szCs w:val="24"/>
        </w:rPr>
        <w:t xml:space="preserve">Cellular </w:t>
      </w:r>
      <w:r w:rsidRPr="008D6083">
        <w:rPr>
          <w:rFonts w:ascii="Times New Roman" w:hAnsi="Times New Roman" w:hint="eastAsia"/>
          <w:i/>
          <w:iCs/>
          <w:sz w:val="24"/>
          <w:szCs w:val="24"/>
        </w:rPr>
        <w:t>G</w:t>
      </w:r>
      <w:r w:rsidRPr="008D6083">
        <w:rPr>
          <w:rFonts w:ascii="Times New Roman" w:hAnsi="Times New Roman"/>
          <w:i/>
          <w:iCs/>
          <w:sz w:val="24"/>
          <w:szCs w:val="24"/>
        </w:rPr>
        <w:t>AS5</w:t>
      </w:r>
      <w:r w:rsidRPr="008D6083">
        <w:rPr>
          <w:rFonts w:ascii="Times New Roman" w:hAnsi="Times New Roman"/>
          <w:sz w:val="24"/>
          <w:szCs w:val="24"/>
        </w:rPr>
        <w:t xml:space="preserve"> expression levels under gradient glucose concentrations (0-25 mM) treatment was detected in HEK293T cells. (mean ± S.D., n = 3 biological replicates, Student’s t-test, *</w:t>
      </w:r>
      <w:r w:rsidRPr="008D6083">
        <w:rPr>
          <w:rFonts w:ascii="Times New Roman" w:hAnsi="Times New Roman"/>
          <w:i/>
          <w:iCs/>
          <w:sz w:val="24"/>
          <w:szCs w:val="24"/>
        </w:rPr>
        <w:t>P</w:t>
      </w:r>
      <w:r w:rsidRPr="008D6083">
        <w:rPr>
          <w:rFonts w:ascii="Times New Roman" w:hAnsi="Times New Roman"/>
          <w:sz w:val="24"/>
          <w:szCs w:val="24"/>
        </w:rPr>
        <w:t xml:space="preserve"> &lt; 0.05, **</w:t>
      </w:r>
      <w:r w:rsidRPr="008D6083">
        <w:rPr>
          <w:rFonts w:ascii="Times New Roman" w:hAnsi="Times New Roman"/>
          <w:i/>
          <w:iCs/>
          <w:sz w:val="24"/>
          <w:szCs w:val="24"/>
        </w:rPr>
        <w:t>P</w:t>
      </w:r>
      <w:r w:rsidRPr="008D6083">
        <w:rPr>
          <w:rFonts w:ascii="Times New Roman" w:hAnsi="Times New Roman"/>
          <w:sz w:val="24"/>
          <w:szCs w:val="24"/>
        </w:rPr>
        <w:t xml:space="preserve"> &lt; 0.01, ***</w:t>
      </w:r>
      <w:r w:rsidRPr="008D6083">
        <w:rPr>
          <w:rFonts w:ascii="Times New Roman" w:hAnsi="Times New Roman"/>
          <w:i/>
          <w:iCs/>
          <w:sz w:val="24"/>
          <w:szCs w:val="24"/>
        </w:rPr>
        <w:t>P</w:t>
      </w:r>
      <w:r w:rsidRPr="008D6083">
        <w:rPr>
          <w:rFonts w:ascii="Times New Roman" w:hAnsi="Times New Roman"/>
          <w:sz w:val="24"/>
          <w:szCs w:val="24"/>
        </w:rPr>
        <w:t xml:space="preserve"> &lt; 0.001)</w:t>
      </w:r>
    </w:p>
    <w:p w14:paraId="37C19DEF" w14:textId="77777777" w:rsidR="007045DD" w:rsidRDefault="007045DD" w:rsidP="007045DD">
      <w:pPr>
        <w:pStyle w:val="ListParagraph"/>
        <w:numPr>
          <w:ilvl w:val="0"/>
          <w:numId w:val="2"/>
        </w:numPr>
        <w:spacing w:line="480" w:lineRule="auto"/>
        <w:ind w:firstLineChars="0"/>
        <w:rPr>
          <w:rFonts w:ascii="Times New Roman" w:hAnsi="Times New Roman"/>
          <w:sz w:val="24"/>
          <w:szCs w:val="24"/>
        </w:rPr>
      </w:pPr>
      <w:r w:rsidRPr="00867343">
        <w:rPr>
          <w:rFonts w:ascii="Times New Roman" w:hAnsi="Times New Roman"/>
          <w:i/>
          <w:iCs/>
          <w:sz w:val="24"/>
          <w:szCs w:val="24"/>
        </w:rPr>
        <w:t>GAS5</w:t>
      </w:r>
      <w:r w:rsidRPr="00867343">
        <w:rPr>
          <w:rFonts w:ascii="Times New Roman" w:hAnsi="Times New Roman"/>
          <w:sz w:val="24"/>
          <w:szCs w:val="24"/>
        </w:rPr>
        <w:t xml:space="preserve"> expression level in </w:t>
      </w:r>
      <w:r>
        <w:rPr>
          <w:rFonts w:ascii="Times New Roman" w:hAnsi="Times New Roman"/>
          <w:sz w:val="24"/>
          <w:szCs w:val="24"/>
        </w:rPr>
        <w:t xml:space="preserve">12-hour </w:t>
      </w:r>
      <w:r w:rsidRPr="00867343">
        <w:rPr>
          <w:rFonts w:ascii="Times New Roman" w:hAnsi="Times New Roman"/>
          <w:sz w:val="24"/>
          <w:szCs w:val="24"/>
        </w:rPr>
        <w:t>FBS starved</w:t>
      </w:r>
      <w:r>
        <w:rPr>
          <w:rFonts w:ascii="Times New Roman" w:hAnsi="Times New Roman"/>
          <w:sz w:val="24"/>
          <w:szCs w:val="24"/>
        </w:rPr>
        <w:t xml:space="preserve"> or not</w:t>
      </w:r>
      <w:r w:rsidRPr="00867343">
        <w:rPr>
          <w:rFonts w:ascii="Times New Roman" w:hAnsi="Times New Roman"/>
          <w:sz w:val="24"/>
          <w:szCs w:val="24"/>
        </w:rPr>
        <w:t xml:space="preserve"> HEK293T was detected by RT-qPCR.</w:t>
      </w:r>
    </w:p>
    <w:p w14:paraId="19D4BE4E" w14:textId="77777777" w:rsidR="007045DD" w:rsidRPr="00867343" w:rsidRDefault="007045DD" w:rsidP="007045DD">
      <w:pPr>
        <w:pStyle w:val="ListParagraph"/>
        <w:numPr>
          <w:ilvl w:val="0"/>
          <w:numId w:val="2"/>
        </w:numPr>
        <w:spacing w:line="480" w:lineRule="auto"/>
        <w:ind w:firstLineChars="0"/>
        <w:rPr>
          <w:rFonts w:ascii="Times New Roman" w:hAnsi="Times New Roman"/>
          <w:sz w:val="24"/>
          <w:szCs w:val="24"/>
        </w:rPr>
      </w:pPr>
      <w:r>
        <w:rPr>
          <w:rFonts w:ascii="Times New Roman" w:hAnsi="Times New Roman"/>
          <w:sz w:val="24"/>
          <w:szCs w:val="24"/>
        </w:rPr>
        <w:lastRenderedPageBreak/>
        <w:t>C</w:t>
      </w:r>
      <w:r w:rsidRPr="00867343">
        <w:rPr>
          <w:rFonts w:ascii="Times New Roman" w:hAnsi="Times New Roman"/>
          <w:sz w:val="24"/>
          <w:szCs w:val="24"/>
        </w:rPr>
        <w:t xml:space="preserve">onfirmation of HEK293T </w:t>
      </w:r>
      <w:r w:rsidRPr="00867343">
        <w:rPr>
          <w:rFonts w:ascii="Times New Roman" w:hAnsi="Times New Roman"/>
          <w:i/>
          <w:iCs/>
          <w:sz w:val="24"/>
          <w:szCs w:val="24"/>
        </w:rPr>
        <w:t>GAS5</w:t>
      </w:r>
      <w:r w:rsidRPr="00500ED3">
        <w:rPr>
          <w:rFonts w:ascii="Times New Roman" w:hAnsi="Times New Roman"/>
          <w:sz w:val="24"/>
          <w:szCs w:val="24"/>
        </w:rPr>
        <w:t xml:space="preserve"> knockdown </w:t>
      </w:r>
      <w:r w:rsidRPr="00867343">
        <w:rPr>
          <w:rFonts w:ascii="Times New Roman" w:hAnsi="Times New Roman"/>
          <w:sz w:val="24"/>
          <w:szCs w:val="24"/>
        </w:rPr>
        <w:t>cell lines by RT-qPCR.</w:t>
      </w:r>
      <w:r>
        <w:rPr>
          <w:rFonts w:ascii="Times New Roman" w:hAnsi="Times New Roman"/>
          <w:sz w:val="24"/>
          <w:szCs w:val="24"/>
        </w:rPr>
        <w:t xml:space="preserve"> </w:t>
      </w:r>
      <w:bookmarkStart w:id="0" w:name="_Hlk49005888"/>
      <w:r w:rsidRPr="001A6442">
        <w:rPr>
          <w:rFonts w:ascii="Times New Roman" w:hAnsi="Times New Roman"/>
          <w:sz w:val="24"/>
          <w:szCs w:val="24"/>
        </w:rPr>
        <w:t>(mean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S.D.</w:t>
      </w:r>
      <w:r w:rsidRPr="001A6442">
        <w:rPr>
          <w:rFonts w:ascii="Times New Roman" w:hAnsi="Times New Roman"/>
          <w:sz w:val="24"/>
          <w:szCs w:val="24"/>
        </w:rPr>
        <w:t>, 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w:t>
      </w:r>
      <w:r w:rsidRPr="001A6442">
        <w:rPr>
          <w:rFonts w:ascii="Times New Roman" w:hAnsi="Times New Roman"/>
          <w:sz w:val="24"/>
          <w:szCs w:val="24"/>
        </w:rPr>
        <w:t>3 biological replicates, Student’s</w:t>
      </w:r>
      <w:r>
        <w:rPr>
          <w:rFonts w:ascii="Times New Roman" w:hAnsi="Times New Roman"/>
          <w:sz w:val="24"/>
          <w:szCs w:val="24"/>
        </w:rPr>
        <w:t xml:space="preserve"> </w:t>
      </w:r>
      <w:r w:rsidRPr="001A6442">
        <w:rPr>
          <w:rFonts w:ascii="Times New Roman" w:hAnsi="Times New Roman"/>
          <w:sz w:val="24"/>
          <w:szCs w:val="24"/>
        </w:rPr>
        <w:t>t-test</w:t>
      </w:r>
      <w:r>
        <w:rPr>
          <w:rFonts w:ascii="Times New Roman" w:hAnsi="Times New Roman"/>
          <w:sz w:val="24"/>
          <w:szCs w:val="24"/>
        </w:rPr>
        <w:t>,</w:t>
      </w:r>
      <w:r w:rsidRPr="00867343">
        <w:rPr>
          <w:rFonts w:ascii="Times New Roman" w:hAnsi="Times New Roman"/>
          <w:sz w:val="24"/>
          <w:szCs w:val="24"/>
        </w:rPr>
        <w:t xml:space="preserve"> **</w:t>
      </w:r>
      <w:r w:rsidRPr="009400D7">
        <w:rPr>
          <w:rFonts w:ascii="Times New Roman" w:hAnsi="Times New Roman"/>
          <w:i/>
          <w:iCs/>
          <w:sz w:val="24"/>
          <w:szCs w:val="24"/>
        </w:rPr>
        <w:t>P</w:t>
      </w:r>
      <w:r w:rsidRPr="00867343">
        <w:rPr>
          <w:rFonts w:ascii="Times New Roman" w:hAnsi="Times New Roman"/>
          <w:sz w:val="24"/>
          <w:szCs w:val="24"/>
        </w:rPr>
        <w:t xml:space="preserve"> &lt; 0.01</w:t>
      </w:r>
      <w:r w:rsidRPr="001A6442">
        <w:rPr>
          <w:rFonts w:ascii="Times New Roman" w:hAnsi="Times New Roman"/>
          <w:sz w:val="24"/>
          <w:szCs w:val="24"/>
        </w:rPr>
        <w:t>)</w:t>
      </w:r>
      <w:bookmarkEnd w:id="0"/>
    </w:p>
    <w:p w14:paraId="11958012" w14:textId="77777777" w:rsidR="007045DD" w:rsidRPr="00867343" w:rsidRDefault="007045DD" w:rsidP="007045DD">
      <w:pPr>
        <w:pStyle w:val="ListParagraph"/>
        <w:numPr>
          <w:ilvl w:val="0"/>
          <w:numId w:val="2"/>
        </w:numPr>
        <w:spacing w:line="480" w:lineRule="auto"/>
        <w:ind w:firstLineChars="0"/>
        <w:rPr>
          <w:rFonts w:ascii="Times New Roman" w:hAnsi="Times New Roman"/>
          <w:sz w:val="24"/>
          <w:szCs w:val="24"/>
        </w:rPr>
      </w:pPr>
      <w:r w:rsidRPr="00867343">
        <w:rPr>
          <w:rFonts w:ascii="Times New Roman" w:hAnsi="Times New Roman"/>
          <w:sz w:val="24"/>
          <w:szCs w:val="24"/>
        </w:rPr>
        <w:t xml:space="preserve">Oxygen consumption rate (OCR) profile was monitored in empty vector control (EV) or </w:t>
      </w:r>
      <w:r w:rsidRPr="00867343">
        <w:rPr>
          <w:rFonts w:ascii="Times New Roman" w:hAnsi="Times New Roman"/>
          <w:i/>
          <w:sz w:val="24"/>
          <w:szCs w:val="24"/>
        </w:rPr>
        <w:t>GAS5</w:t>
      </w:r>
      <w:r w:rsidRPr="00867343">
        <w:rPr>
          <w:rFonts w:ascii="Times New Roman" w:hAnsi="Times New Roman"/>
          <w:sz w:val="24"/>
          <w:szCs w:val="24"/>
        </w:rPr>
        <w:t xml:space="preserve"> overexpressed HEK293T cells with a Seahorse XF24 analyzer for 100 min. The indicated metabolic inhibitors were injected sequentially at different time points as indicated.</w:t>
      </w:r>
    </w:p>
    <w:p w14:paraId="2F5EDBD3" w14:textId="77777777" w:rsidR="007045DD" w:rsidRPr="00867343" w:rsidRDefault="007045DD" w:rsidP="007045DD">
      <w:pPr>
        <w:pStyle w:val="ListParagraph"/>
        <w:numPr>
          <w:ilvl w:val="0"/>
          <w:numId w:val="2"/>
        </w:numPr>
        <w:spacing w:line="480" w:lineRule="auto"/>
        <w:ind w:firstLineChars="0"/>
        <w:rPr>
          <w:rFonts w:ascii="Times New Roman" w:hAnsi="Times New Roman"/>
          <w:sz w:val="24"/>
          <w:szCs w:val="24"/>
        </w:rPr>
      </w:pPr>
      <w:r w:rsidRPr="00867343">
        <w:rPr>
          <w:rFonts w:ascii="Times New Roman" w:hAnsi="Times New Roman"/>
          <w:sz w:val="24"/>
          <w:szCs w:val="24"/>
        </w:rPr>
        <w:t>Cellular NADH/NAD</w:t>
      </w:r>
      <w:r w:rsidRPr="00867343">
        <w:rPr>
          <w:rFonts w:ascii="Times New Roman" w:hAnsi="Times New Roman"/>
          <w:sz w:val="24"/>
          <w:szCs w:val="24"/>
          <w:vertAlign w:val="superscript"/>
        </w:rPr>
        <w:t>+</w:t>
      </w:r>
      <w:r w:rsidRPr="00867343">
        <w:rPr>
          <w:rFonts w:ascii="Times New Roman" w:hAnsi="Times New Roman"/>
          <w:sz w:val="24"/>
          <w:szCs w:val="24"/>
        </w:rPr>
        <w:t xml:space="preserve"> ratio was detected in </w:t>
      </w:r>
      <w:r w:rsidRPr="00867343">
        <w:rPr>
          <w:rFonts w:ascii="Times New Roman" w:hAnsi="Times New Roman"/>
          <w:i/>
          <w:iCs/>
          <w:sz w:val="24"/>
          <w:szCs w:val="24"/>
        </w:rPr>
        <w:t>GAS5</w:t>
      </w:r>
      <w:r w:rsidRPr="00867343">
        <w:rPr>
          <w:rFonts w:ascii="Times New Roman" w:hAnsi="Times New Roman"/>
          <w:sz w:val="24"/>
          <w:szCs w:val="24"/>
        </w:rPr>
        <w:t xml:space="preserve"> knocked down HEK293T</w:t>
      </w:r>
      <w:r>
        <w:rPr>
          <w:rFonts w:ascii="Times New Roman" w:hAnsi="Times New Roman"/>
          <w:sz w:val="24"/>
          <w:szCs w:val="24"/>
        </w:rPr>
        <w:t xml:space="preserve"> under 8-hour glucose starvation</w:t>
      </w:r>
      <w:r w:rsidRPr="00062D01">
        <w:rPr>
          <w:rFonts w:ascii="Times New Roman" w:hAnsi="Times New Roman"/>
          <w:sz w:val="24"/>
          <w:szCs w:val="24"/>
        </w:rPr>
        <w:t xml:space="preserve"> </w:t>
      </w:r>
      <w:r w:rsidRPr="001A6442">
        <w:rPr>
          <w:rFonts w:ascii="Times New Roman" w:hAnsi="Times New Roman"/>
          <w:sz w:val="24"/>
          <w:szCs w:val="24"/>
        </w:rPr>
        <w:t>(mean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S.D.</w:t>
      </w:r>
      <w:r w:rsidRPr="001A6442">
        <w:rPr>
          <w:rFonts w:ascii="Times New Roman" w:hAnsi="Times New Roman"/>
          <w:sz w:val="24"/>
          <w:szCs w:val="24"/>
        </w:rPr>
        <w:t>, 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w:t>
      </w:r>
      <w:r w:rsidRPr="001A6442">
        <w:rPr>
          <w:rFonts w:ascii="Times New Roman" w:hAnsi="Times New Roman"/>
          <w:sz w:val="24"/>
          <w:szCs w:val="24"/>
        </w:rPr>
        <w:t>3 biological replicates, Student’s</w:t>
      </w:r>
      <w:r>
        <w:rPr>
          <w:rFonts w:ascii="Times New Roman" w:hAnsi="Times New Roman"/>
          <w:sz w:val="24"/>
          <w:szCs w:val="24"/>
        </w:rPr>
        <w:t xml:space="preserve"> </w:t>
      </w:r>
      <w:r w:rsidRPr="001A6442">
        <w:rPr>
          <w:rFonts w:ascii="Times New Roman" w:hAnsi="Times New Roman"/>
          <w:sz w:val="24"/>
          <w:szCs w:val="24"/>
        </w:rPr>
        <w:t>t-test</w:t>
      </w:r>
      <w:r>
        <w:rPr>
          <w:rFonts w:ascii="Times New Roman" w:hAnsi="Times New Roman"/>
          <w:sz w:val="24"/>
          <w:szCs w:val="24"/>
        </w:rPr>
        <w:t>,</w:t>
      </w:r>
      <w:r w:rsidRPr="00867343">
        <w:rPr>
          <w:rFonts w:ascii="Times New Roman" w:hAnsi="Times New Roman"/>
          <w:sz w:val="24"/>
          <w:szCs w:val="24"/>
        </w:rPr>
        <w:t xml:space="preserve"> *</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 xml:space="preserve">5,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1</w:t>
      </w:r>
      <w:r w:rsidRPr="001A6442">
        <w:rPr>
          <w:rFonts w:ascii="Times New Roman" w:hAnsi="Times New Roman"/>
          <w:sz w:val="24"/>
          <w:szCs w:val="24"/>
        </w:rPr>
        <w:t>)</w:t>
      </w:r>
      <w:r>
        <w:rPr>
          <w:rFonts w:ascii="Times New Roman" w:hAnsi="Times New Roman"/>
          <w:sz w:val="24"/>
          <w:szCs w:val="24"/>
        </w:rPr>
        <w:t>.</w:t>
      </w:r>
    </w:p>
    <w:p w14:paraId="65240AB6" w14:textId="77777777" w:rsidR="007045DD" w:rsidRDefault="007045DD" w:rsidP="007045DD">
      <w:pPr>
        <w:pStyle w:val="ListParagraph"/>
        <w:numPr>
          <w:ilvl w:val="0"/>
          <w:numId w:val="2"/>
        </w:numPr>
        <w:spacing w:line="480" w:lineRule="auto"/>
        <w:ind w:firstLineChars="0"/>
        <w:rPr>
          <w:rFonts w:ascii="Times New Roman" w:hAnsi="Times New Roman"/>
          <w:sz w:val="24"/>
          <w:szCs w:val="24"/>
        </w:rPr>
      </w:pPr>
      <w:r>
        <w:rPr>
          <w:rFonts w:ascii="Times New Roman" w:hAnsi="Times New Roman"/>
          <w:sz w:val="24"/>
          <w:szCs w:val="24"/>
        </w:rPr>
        <w:t>Mitochondria were isolated from</w:t>
      </w:r>
      <w:r w:rsidRPr="00867343">
        <w:rPr>
          <w:rFonts w:ascii="Times New Roman" w:hAnsi="Times New Roman"/>
          <w:i/>
          <w:iCs/>
          <w:sz w:val="24"/>
          <w:szCs w:val="24"/>
        </w:rPr>
        <w:t xml:space="preserve"> GAS5</w:t>
      </w:r>
      <w:r w:rsidRPr="00867343">
        <w:rPr>
          <w:rFonts w:ascii="Times New Roman" w:hAnsi="Times New Roman"/>
          <w:sz w:val="24"/>
          <w:szCs w:val="24"/>
        </w:rPr>
        <w:t xml:space="preserve"> knocked down HEK293T</w:t>
      </w:r>
      <w:r>
        <w:rPr>
          <w:rFonts w:ascii="Times New Roman" w:hAnsi="Times New Roman"/>
          <w:sz w:val="24"/>
          <w:szCs w:val="24"/>
        </w:rPr>
        <w:t xml:space="preserve"> cells and m</w:t>
      </w:r>
      <w:r w:rsidRPr="00867343">
        <w:rPr>
          <w:rFonts w:ascii="Times New Roman" w:hAnsi="Times New Roman"/>
          <w:sz w:val="24"/>
          <w:szCs w:val="24"/>
        </w:rPr>
        <w:t>itochondrial NADH/NAD</w:t>
      </w:r>
      <w:r w:rsidRPr="00104376">
        <w:rPr>
          <w:rFonts w:ascii="Times New Roman" w:hAnsi="Times New Roman"/>
          <w:sz w:val="24"/>
          <w:szCs w:val="24"/>
          <w:vertAlign w:val="superscript"/>
        </w:rPr>
        <w:t>+</w:t>
      </w:r>
      <w:r w:rsidRPr="00867343">
        <w:rPr>
          <w:rFonts w:ascii="Times New Roman" w:hAnsi="Times New Roman"/>
          <w:sz w:val="24"/>
          <w:szCs w:val="24"/>
        </w:rPr>
        <w:t xml:space="preserve"> ratio was </w:t>
      </w:r>
      <w:r>
        <w:rPr>
          <w:rFonts w:ascii="Times New Roman" w:hAnsi="Times New Roman"/>
          <w:sz w:val="24"/>
          <w:szCs w:val="24"/>
        </w:rPr>
        <w:t>measured</w:t>
      </w:r>
      <w:r w:rsidRPr="00867343">
        <w:rPr>
          <w:rFonts w:ascii="Times New Roman" w:hAnsi="Times New Roman"/>
          <w:sz w:val="24"/>
          <w:szCs w:val="24"/>
        </w:rPr>
        <w:t xml:space="preserve"> </w:t>
      </w:r>
      <w:r>
        <w:rPr>
          <w:rFonts w:ascii="Times New Roman" w:hAnsi="Times New Roman"/>
          <w:sz w:val="24"/>
          <w:szCs w:val="24"/>
        </w:rPr>
        <w:t>under 8-hour glucose starvation</w:t>
      </w:r>
      <w:r w:rsidRPr="00082330">
        <w:rPr>
          <w:rFonts w:ascii="Times New Roman" w:hAnsi="Times New Roman"/>
          <w:sz w:val="24"/>
          <w:szCs w:val="24"/>
        </w:rPr>
        <w:t xml:space="preserve"> </w:t>
      </w:r>
      <w:r w:rsidRPr="001A6442">
        <w:rPr>
          <w:rFonts w:ascii="Times New Roman" w:hAnsi="Times New Roman"/>
          <w:sz w:val="24"/>
          <w:szCs w:val="24"/>
        </w:rPr>
        <w:t>(mean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S.D.</w:t>
      </w:r>
      <w:r w:rsidRPr="001A6442">
        <w:rPr>
          <w:rFonts w:ascii="Times New Roman" w:hAnsi="Times New Roman"/>
          <w:sz w:val="24"/>
          <w:szCs w:val="24"/>
        </w:rPr>
        <w:t>, 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w:t>
      </w:r>
      <w:r w:rsidRPr="001A6442">
        <w:rPr>
          <w:rFonts w:ascii="Times New Roman" w:hAnsi="Times New Roman"/>
          <w:sz w:val="24"/>
          <w:szCs w:val="24"/>
        </w:rPr>
        <w:t>3 biological replicates, Student’s</w:t>
      </w:r>
      <w:r>
        <w:rPr>
          <w:rFonts w:ascii="Times New Roman" w:hAnsi="Times New Roman"/>
          <w:sz w:val="24"/>
          <w:szCs w:val="24"/>
        </w:rPr>
        <w:t xml:space="preserve"> </w:t>
      </w:r>
      <w:r w:rsidRPr="001A6442">
        <w:rPr>
          <w:rFonts w:ascii="Times New Roman" w:hAnsi="Times New Roman"/>
          <w:sz w:val="24"/>
          <w:szCs w:val="24"/>
        </w:rPr>
        <w:t>t-test</w:t>
      </w:r>
      <w:r>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1</w:t>
      </w:r>
      <w:r w:rsidRPr="001A6442">
        <w:rPr>
          <w:rFonts w:ascii="Times New Roman" w:hAnsi="Times New Roman"/>
          <w:sz w:val="24"/>
          <w:szCs w:val="24"/>
        </w:rPr>
        <w:t>)</w:t>
      </w:r>
      <w:r>
        <w:rPr>
          <w:rFonts w:ascii="Times New Roman" w:hAnsi="Times New Roman"/>
          <w:sz w:val="24"/>
          <w:szCs w:val="24"/>
        </w:rPr>
        <w:t>.</w:t>
      </w:r>
    </w:p>
    <w:p w14:paraId="32BBD8E3" w14:textId="77777777" w:rsidR="007045DD" w:rsidRPr="00867343" w:rsidRDefault="007045DD" w:rsidP="007045DD">
      <w:pPr>
        <w:pStyle w:val="ListParagraph"/>
        <w:numPr>
          <w:ilvl w:val="0"/>
          <w:numId w:val="2"/>
        </w:numPr>
        <w:spacing w:line="480" w:lineRule="auto"/>
        <w:ind w:firstLineChars="0"/>
        <w:rPr>
          <w:rFonts w:ascii="Times New Roman" w:hAnsi="Times New Roman"/>
          <w:sz w:val="24"/>
          <w:szCs w:val="24"/>
        </w:rPr>
      </w:pPr>
      <w:r w:rsidRPr="00867343">
        <w:rPr>
          <w:rFonts w:ascii="Times New Roman" w:hAnsi="Times New Roman"/>
          <w:sz w:val="24"/>
          <w:szCs w:val="24"/>
        </w:rPr>
        <w:t xml:space="preserve">Electrophoresis of </w:t>
      </w:r>
      <w:r w:rsidRPr="00867343">
        <w:rPr>
          <w:rFonts w:ascii="Times New Roman" w:hAnsi="Times New Roman"/>
          <w:i/>
          <w:sz w:val="24"/>
          <w:szCs w:val="24"/>
        </w:rPr>
        <w:t>in vitro</w:t>
      </w:r>
      <w:r w:rsidRPr="00867343">
        <w:rPr>
          <w:rFonts w:ascii="Times New Roman" w:hAnsi="Times New Roman"/>
          <w:sz w:val="24"/>
          <w:szCs w:val="24"/>
        </w:rPr>
        <w:t xml:space="preserve"> transcribed biotin labeled </w:t>
      </w:r>
      <w:r w:rsidRPr="00867343">
        <w:rPr>
          <w:rFonts w:ascii="Times New Roman" w:hAnsi="Times New Roman"/>
          <w:i/>
          <w:sz w:val="24"/>
          <w:szCs w:val="24"/>
        </w:rPr>
        <w:t>GAS5</w:t>
      </w:r>
      <w:r w:rsidRPr="00867343">
        <w:rPr>
          <w:rFonts w:ascii="Times New Roman" w:hAnsi="Times New Roman"/>
          <w:sz w:val="24"/>
          <w:szCs w:val="24"/>
        </w:rPr>
        <w:t xml:space="preserve"> sense (Sen.) and anti-sense (A.S.) transcripts.</w:t>
      </w:r>
    </w:p>
    <w:p w14:paraId="6B7C3E1A" w14:textId="77777777" w:rsidR="007045DD" w:rsidRPr="00A01BF0" w:rsidRDefault="007045DD" w:rsidP="007045DD">
      <w:pPr>
        <w:pStyle w:val="ListParagraph"/>
        <w:numPr>
          <w:ilvl w:val="0"/>
          <w:numId w:val="2"/>
        </w:numPr>
        <w:spacing w:line="480" w:lineRule="auto"/>
        <w:ind w:firstLineChars="0"/>
        <w:rPr>
          <w:rFonts w:ascii="Times New Roman" w:hAnsi="Times New Roman"/>
          <w:sz w:val="24"/>
          <w:szCs w:val="24"/>
        </w:rPr>
      </w:pPr>
      <w:bookmarkStart w:id="1" w:name="_Hlk48939584"/>
      <w:r w:rsidRPr="00A01BF0">
        <w:rPr>
          <w:rFonts w:ascii="Times New Roman" w:hAnsi="Times New Roman"/>
          <w:sz w:val="24"/>
          <w:szCs w:val="24"/>
        </w:rPr>
        <w:t xml:space="preserve">RNA immunoprecipitation (RIP) assay was performed using FLAG empty vector (EV) or FLAG-MDH2 transduced HEK293T cells under </w:t>
      </w:r>
      <w:r>
        <w:rPr>
          <w:rFonts w:ascii="Times New Roman" w:hAnsi="Times New Roman"/>
          <w:sz w:val="24"/>
          <w:szCs w:val="24"/>
        </w:rPr>
        <w:t xml:space="preserve">8-hour </w:t>
      </w:r>
      <w:r w:rsidRPr="00A01BF0">
        <w:rPr>
          <w:rFonts w:ascii="Times New Roman" w:hAnsi="Times New Roman"/>
          <w:sz w:val="24"/>
          <w:szCs w:val="24"/>
        </w:rPr>
        <w:t>glucose starvation or not (mean ± S.D., n = 3 biological replicates, Student’s t-test, *</w:t>
      </w:r>
      <w:r w:rsidRPr="00A01BF0">
        <w:rPr>
          <w:rFonts w:ascii="Times New Roman" w:hAnsi="Times New Roman"/>
          <w:i/>
          <w:iCs/>
          <w:sz w:val="24"/>
          <w:szCs w:val="24"/>
        </w:rPr>
        <w:t>P</w:t>
      </w:r>
      <w:r w:rsidRPr="00A01BF0">
        <w:rPr>
          <w:rFonts w:ascii="Times New Roman" w:hAnsi="Times New Roman"/>
          <w:sz w:val="24"/>
          <w:szCs w:val="24"/>
        </w:rPr>
        <w:t xml:space="preserve"> &lt; 0.05).</w:t>
      </w:r>
    </w:p>
    <w:bookmarkEnd w:id="1"/>
    <w:p w14:paraId="186749C8" w14:textId="77777777" w:rsidR="007045DD" w:rsidRDefault="007045DD" w:rsidP="007045DD">
      <w:pPr>
        <w:pStyle w:val="ListParagraph"/>
        <w:spacing w:line="480" w:lineRule="auto"/>
        <w:ind w:firstLineChars="0" w:firstLine="0"/>
        <w:rPr>
          <w:rFonts w:ascii="Times New Roman" w:hAnsi="Times New Roman"/>
          <w:sz w:val="24"/>
          <w:szCs w:val="24"/>
        </w:rPr>
      </w:pPr>
      <w:r w:rsidRPr="00D722C3">
        <w:rPr>
          <w:rFonts w:ascii="Times New Roman" w:hAnsi="Times New Roman"/>
          <w:b/>
          <w:bCs/>
          <w:sz w:val="24"/>
          <w:szCs w:val="24"/>
        </w:rPr>
        <w:t>(k-l)</w:t>
      </w:r>
      <w:r>
        <w:rPr>
          <w:rFonts w:ascii="Times New Roman" w:hAnsi="Times New Roman"/>
          <w:sz w:val="24"/>
          <w:szCs w:val="24"/>
        </w:rPr>
        <w:t xml:space="preserve"> </w:t>
      </w:r>
      <w:r w:rsidRPr="00B609D0">
        <w:rPr>
          <w:rFonts w:ascii="Times New Roman" w:hAnsi="Times New Roman"/>
          <w:sz w:val="24"/>
          <w:szCs w:val="24"/>
        </w:rPr>
        <w:t xml:space="preserve">Generation of a standard curve for calculating </w:t>
      </w:r>
      <w:r w:rsidRPr="00B609D0">
        <w:rPr>
          <w:rFonts w:ascii="Times New Roman" w:hAnsi="Times New Roman"/>
          <w:i/>
          <w:iCs/>
          <w:sz w:val="24"/>
          <w:szCs w:val="24"/>
        </w:rPr>
        <w:t>GAS5</w:t>
      </w:r>
      <w:r w:rsidRPr="00B609D0">
        <w:rPr>
          <w:rFonts w:ascii="Times New Roman" w:hAnsi="Times New Roman"/>
          <w:sz w:val="24"/>
          <w:szCs w:val="24"/>
        </w:rPr>
        <w:t xml:space="preserve"> copy number. pGEM-T easy-</w:t>
      </w:r>
      <w:r w:rsidRPr="00B609D0">
        <w:rPr>
          <w:rFonts w:ascii="Times New Roman" w:hAnsi="Times New Roman"/>
          <w:i/>
          <w:iCs/>
          <w:sz w:val="24"/>
          <w:szCs w:val="24"/>
        </w:rPr>
        <w:t>GAS5</w:t>
      </w:r>
      <w:r w:rsidRPr="00B609D0">
        <w:rPr>
          <w:rFonts w:ascii="Times New Roman" w:hAnsi="Times New Roman"/>
          <w:sz w:val="24"/>
          <w:szCs w:val="24"/>
        </w:rPr>
        <w:t xml:space="preserve"> vector (a range of amounts from 10 copies to 108 copies) was used for standard curve generation in real-time PCR. The resultant C</w:t>
      </w:r>
      <w:r w:rsidRPr="00B609D0">
        <w:rPr>
          <w:rFonts w:ascii="Times New Roman" w:hAnsi="Times New Roman"/>
          <w:sz w:val="24"/>
          <w:szCs w:val="24"/>
          <w:vertAlign w:val="subscript"/>
        </w:rPr>
        <w:t>T</w:t>
      </w:r>
      <w:r w:rsidRPr="00B609D0">
        <w:rPr>
          <w:rFonts w:ascii="Times New Roman" w:hAnsi="Times New Roman"/>
          <w:sz w:val="24"/>
          <w:szCs w:val="24"/>
        </w:rPr>
        <w:t xml:space="preserve"> values decreased linearly with increasing </w:t>
      </w:r>
      <w:r w:rsidRPr="00C95C32">
        <w:rPr>
          <w:rFonts w:ascii="Times New Roman" w:hAnsi="Times New Roman"/>
          <w:i/>
          <w:iCs/>
          <w:sz w:val="24"/>
          <w:szCs w:val="24"/>
        </w:rPr>
        <w:t>GAS5</w:t>
      </w:r>
      <w:r w:rsidRPr="00B609D0">
        <w:rPr>
          <w:rFonts w:ascii="Times New Roman" w:hAnsi="Times New Roman"/>
          <w:sz w:val="24"/>
          <w:szCs w:val="24"/>
        </w:rPr>
        <w:t xml:space="preserve"> copy number (log</w:t>
      </w:r>
      <w:r w:rsidRPr="00C95C32">
        <w:rPr>
          <w:rFonts w:ascii="Times New Roman" w:hAnsi="Times New Roman"/>
          <w:sz w:val="24"/>
          <w:szCs w:val="24"/>
          <w:vertAlign w:val="subscript"/>
        </w:rPr>
        <w:t>10</w:t>
      </w:r>
      <w:r w:rsidRPr="00B609D0">
        <w:rPr>
          <w:rFonts w:ascii="Times New Roman" w:hAnsi="Times New Roman"/>
          <w:sz w:val="24"/>
          <w:szCs w:val="24"/>
        </w:rPr>
        <w:t>)</w:t>
      </w:r>
      <w:r>
        <w:rPr>
          <w:rFonts w:ascii="Times New Roman" w:hAnsi="Times New Roman"/>
          <w:sz w:val="24"/>
          <w:szCs w:val="24"/>
        </w:rPr>
        <w:t xml:space="preserve"> </w:t>
      </w:r>
      <w:r w:rsidRPr="00543AFF">
        <w:rPr>
          <w:rFonts w:ascii="Times New Roman" w:hAnsi="Times New Roman"/>
          <w:b/>
          <w:bCs/>
          <w:sz w:val="24"/>
          <w:szCs w:val="24"/>
        </w:rPr>
        <w:t>(k)</w:t>
      </w:r>
      <w:r w:rsidRPr="00B609D0">
        <w:rPr>
          <w:rFonts w:ascii="Times New Roman" w:hAnsi="Times New Roman"/>
          <w:sz w:val="24"/>
          <w:szCs w:val="24"/>
        </w:rPr>
        <w:t xml:space="preserve">. </w:t>
      </w:r>
      <w:r w:rsidRPr="0021434D">
        <w:rPr>
          <w:rFonts w:ascii="Times New Roman" w:hAnsi="Times New Roman"/>
          <w:i/>
          <w:iCs/>
          <w:sz w:val="24"/>
          <w:szCs w:val="24"/>
        </w:rPr>
        <w:t>GAS5</w:t>
      </w:r>
      <w:r w:rsidRPr="00B609D0">
        <w:rPr>
          <w:rFonts w:ascii="Times New Roman" w:hAnsi="Times New Roman"/>
          <w:sz w:val="24"/>
          <w:szCs w:val="24"/>
        </w:rPr>
        <w:t xml:space="preserve"> copy number was determined in HEK293T, MDA-MB-231 and MDA-MB-468 cell lines</w:t>
      </w:r>
      <w:r>
        <w:rPr>
          <w:rFonts w:ascii="Times New Roman" w:hAnsi="Times New Roman"/>
          <w:sz w:val="24"/>
          <w:szCs w:val="24"/>
        </w:rPr>
        <w:t xml:space="preserve"> </w:t>
      </w:r>
      <w:r w:rsidRPr="00543AFF">
        <w:rPr>
          <w:rFonts w:ascii="Times New Roman" w:hAnsi="Times New Roman"/>
          <w:b/>
          <w:bCs/>
          <w:sz w:val="24"/>
          <w:szCs w:val="24"/>
        </w:rPr>
        <w:t>(</w:t>
      </w:r>
      <w:r>
        <w:rPr>
          <w:rFonts w:ascii="Times New Roman" w:hAnsi="Times New Roman"/>
          <w:b/>
          <w:bCs/>
          <w:sz w:val="24"/>
          <w:szCs w:val="24"/>
        </w:rPr>
        <w:t>l</w:t>
      </w:r>
      <w:r w:rsidRPr="00543AFF">
        <w:rPr>
          <w:rFonts w:ascii="Times New Roman" w:hAnsi="Times New Roman"/>
          <w:b/>
          <w:bCs/>
          <w:sz w:val="24"/>
          <w:szCs w:val="24"/>
        </w:rPr>
        <w:t>)</w:t>
      </w:r>
      <w:r w:rsidRPr="00B609D0">
        <w:rPr>
          <w:rFonts w:ascii="Times New Roman" w:hAnsi="Times New Roman"/>
          <w:sz w:val="24"/>
          <w:szCs w:val="24"/>
        </w:rPr>
        <w:t>.</w:t>
      </w:r>
    </w:p>
    <w:p w14:paraId="4D864B82" w14:textId="77777777" w:rsidR="007045DD" w:rsidRPr="00867343" w:rsidRDefault="007045DD" w:rsidP="007045DD">
      <w:pPr>
        <w:pStyle w:val="ListParagraph"/>
        <w:numPr>
          <w:ilvl w:val="0"/>
          <w:numId w:val="5"/>
        </w:numPr>
        <w:spacing w:line="480" w:lineRule="auto"/>
        <w:ind w:firstLineChars="0"/>
        <w:rPr>
          <w:rFonts w:ascii="Times New Roman" w:hAnsi="Times New Roman"/>
          <w:sz w:val="24"/>
          <w:szCs w:val="24"/>
        </w:rPr>
      </w:pPr>
      <w:r w:rsidRPr="00867343">
        <w:rPr>
          <w:rFonts w:ascii="Times New Roman" w:hAnsi="Times New Roman"/>
          <w:sz w:val="24"/>
          <w:szCs w:val="24"/>
        </w:rPr>
        <w:lastRenderedPageBreak/>
        <w:t xml:space="preserve">The secondary structure of </w:t>
      </w:r>
      <w:r w:rsidRPr="00867343">
        <w:rPr>
          <w:rFonts w:ascii="Times New Roman" w:hAnsi="Times New Roman"/>
          <w:i/>
          <w:sz w:val="24"/>
          <w:szCs w:val="24"/>
        </w:rPr>
        <w:t>GAS5</w:t>
      </w:r>
      <w:r w:rsidRPr="00867343">
        <w:rPr>
          <w:rFonts w:ascii="Times New Roman" w:hAnsi="Times New Roman"/>
          <w:sz w:val="24"/>
          <w:szCs w:val="24"/>
        </w:rPr>
        <w:t xml:space="preserve"> was predicted and the stem loop region was separately marked as </w:t>
      </w:r>
      <w:r>
        <w:rPr>
          <w:rFonts w:ascii="Times New Roman" w:hAnsi="Times New Roman"/>
          <w:i/>
          <w:iCs/>
          <w:sz w:val="24"/>
          <w:szCs w:val="24"/>
        </w:rPr>
        <w:t>L</w:t>
      </w:r>
      <w:r>
        <w:rPr>
          <w:rFonts w:ascii="Times New Roman" w:hAnsi="Times New Roman" w:hint="eastAsia"/>
          <w:i/>
          <w:iCs/>
          <w:sz w:val="24"/>
          <w:szCs w:val="24"/>
        </w:rPr>
        <w:t>oop</w:t>
      </w:r>
      <w:r>
        <w:rPr>
          <w:rFonts w:ascii="Times New Roman" w:hAnsi="Times New Roman"/>
          <w:i/>
          <w:iCs/>
          <w:sz w:val="24"/>
          <w:szCs w:val="24"/>
        </w:rPr>
        <w:t>1</w:t>
      </w:r>
      <w:r>
        <w:rPr>
          <w:rFonts w:ascii="Times New Roman" w:hAnsi="Times New Roman"/>
          <w:sz w:val="24"/>
          <w:szCs w:val="24"/>
        </w:rPr>
        <w:t xml:space="preserve"> (</w:t>
      </w:r>
      <w:r w:rsidRPr="00BB324B">
        <w:rPr>
          <w:rFonts w:ascii="Times New Roman" w:hAnsi="Times New Roman"/>
          <w:i/>
          <w:iCs/>
          <w:sz w:val="24"/>
          <w:szCs w:val="24"/>
        </w:rPr>
        <w:t>L1</w:t>
      </w:r>
      <w:r>
        <w:rPr>
          <w:rFonts w:ascii="Times New Roman" w:hAnsi="Times New Roman"/>
          <w:sz w:val="24"/>
          <w:szCs w:val="24"/>
        </w:rPr>
        <w:t xml:space="preserve">, </w:t>
      </w:r>
      <w:r w:rsidRPr="00867343">
        <w:rPr>
          <w:rFonts w:ascii="Times New Roman" w:hAnsi="Times New Roman"/>
          <w:sz w:val="24"/>
          <w:szCs w:val="24"/>
        </w:rPr>
        <w:t>1-249</w:t>
      </w:r>
      <w:r>
        <w:rPr>
          <w:rFonts w:ascii="Times New Roman" w:hAnsi="Times New Roman"/>
          <w:sz w:val="24"/>
          <w:szCs w:val="24"/>
        </w:rPr>
        <w:t xml:space="preserve"> nt)</w:t>
      </w:r>
      <w:r w:rsidRPr="00867343">
        <w:rPr>
          <w:rFonts w:ascii="Times New Roman" w:hAnsi="Times New Roman"/>
          <w:sz w:val="24"/>
          <w:szCs w:val="24"/>
        </w:rPr>
        <w:t xml:space="preserve">, </w:t>
      </w:r>
      <w:r w:rsidRPr="00BB324B">
        <w:rPr>
          <w:rFonts w:ascii="Times New Roman" w:hAnsi="Times New Roman"/>
          <w:i/>
          <w:iCs/>
          <w:sz w:val="24"/>
          <w:szCs w:val="24"/>
        </w:rPr>
        <w:t>Loop2</w:t>
      </w:r>
      <w:r>
        <w:rPr>
          <w:rFonts w:ascii="Times New Roman" w:hAnsi="Times New Roman"/>
          <w:sz w:val="24"/>
          <w:szCs w:val="24"/>
        </w:rPr>
        <w:t xml:space="preserve"> (</w:t>
      </w:r>
      <w:r w:rsidRPr="00BB324B">
        <w:rPr>
          <w:rFonts w:ascii="Times New Roman" w:hAnsi="Times New Roman"/>
          <w:i/>
          <w:iCs/>
          <w:sz w:val="24"/>
          <w:szCs w:val="24"/>
        </w:rPr>
        <w:t>L2</w:t>
      </w:r>
      <w:r>
        <w:rPr>
          <w:rFonts w:ascii="Times New Roman" w:hAnsi="Times New Roman"/>
          <w:sz w:val="24"/>
          <w:szCs w:val="24"/>
        </w:rPr>
        <w:t xml:space="preserve">, </w:t>
      </w:r>
      <w:r w:rsidRPr="00867343">
        <w:rPr>
          <w:rFonts w:ascii="Times New Roman" w:hAnsi="Times New Roman"/>
          <w:sz w:val="24"/>
          <w:szCs w:val="24"/>
        </w:rPr>
        <w:t>269-465</w:t>
      </w:r>
      <w:r>
        <w:rPr>
          <w:rFonts w:ascii="Times New Roman" w:hAnsi="Times New Roman"/>
          <w:sz w:val="24"/>
          <w:szCs w:val="24"/>
        </w:rPr>
        <w:t xml:space="preserve"> nt)</w:t>
      </w:r>
      <w:r w:rsidRPr="00867343">
        <w:rPr>
          <w:rFonts w:ascii="Times New Roman" w:hAnsi="Times New Roman"/>
          <w:sz w:val="24"/>
          <w:szCs w:val="24"/>
        </w:rPr>
        <w:t xml:space="preserve"> and </w:t>
      </w:r>
      <w:r w:rsidRPr="00BB324B">
        <w:rPr>
          <w:rFonts w:ascii="Times New Roman" w:hAnsi="Times New Roman"/>
          <w:i/>
          <w:iCs/>
          <w:sz w:val="24"/>
          <w:szCs w:val="24"/>
        </w:rPr>
        <w:t>Loop3</w:t>
      </w:r>
      <w:r>
        <w:rPr>
          <w:rFonts w:ascii="Times New Roman" w:hAnsi="Times New Roman"/>
          <w:sz w:val="24"/>
          <w:szCs w:val="24"/>
        </w:rPr>
        <w:t xml:space="preserve"> (</w:t>
      </w:r>
      <w:r w:rsidRPr="00BB324B">
        <w:rPr>
          <w:rFonts w:ascii="Times New Roman" w:hAnsi="Times New Roman"/>
          <w:i/>
          <w:iCs/>
          <w:sz w:val="24"/>
          <w:szCs w:val="24"/>
        </w:rPr>
        <w:t>L3</w:t>
      </w:r>
      <w:r>
        <w:rPr>
          <w:rFonts w:ascii="Times New Roman" w:hAnsi="Times New Roman"/>
          <w:sz w:val="24"/>
          <w:szCs w:val="24"/>
        </w:rPr>
        <w:t xml:space="preserve">, </w:t>
      </w:r>
      <w:r w:rsidRPr="00867343">
        <w:rPr>
          <w:rFonts w:ascii="Times New Roman" w:hAnsi="Times New Roman"/>
          <w:sz w:val="24"/>
          <w:szCs w:val="24"/>
        </w:rPr>
        <w:t>546-634</w:t>
      </w:r>
      <w:r>
        <w:rPr>
          <w:rFonts w:ascii="Times New Roman" w:hAnsi="Times New Roman"/>
          <w:sz w:val="24"/>
          <w:szCs w:val="24"/>
        </w:rPr>
        <w:t xml:space="preserve"> nt)</w:t>
      </w:r>
      <w:r w:rsidRPr="00867343">
        <w:rPr>
          <w:rFonts w:ascii="Times New Roman" w:hAnsi="Times New Roman"/>
          <w:sz w:val="24"/>
          <w:szCs w:val="24"/>
        </w:rPr>
        <w:t>.</w:t>
      </w:r>
      <w:r>
        <w:rPr>
          <w:rFonts w:ascii="Times New Roman" w:hAnsi="Times New Roman"/>
          <w:sz w:val="24"/>
          <w:szCs w:val="24"/>
        </w:rPr>
        <w:t xml:space="preserve"> The </w:t>
      </w:r>
      <w:r w:rsidRPr="00B00BDB">
        <w:rPr>
          <w:rFonts w:ascii="Times New Roman" w:hAnsi="Times New Roman"/>
          <w:i/>
          <w:iCs/>
          <w:sz w:val="24"/>
          <w:szCs w:val="24"/>
        </w:rPr>
        <w:t>GAS5</w:t>
      </w:r>
      <w:r>
        <w:rPr>
          <w:rFonts w:ascii="Times New Roman" w:hAnsi="Times New Roman"/>
          <w:sz w:val="24"/>
          <w:szCs w:val="24"/>
        </w:rPr>
        <w:t xml:space="preserve"> mutants </w:t>
      </w:r>
      <w:r w:rsidRPr="00AE739D">
        <w:rPr>
          <w:rFonts w:ascii="Times New Roman" w:hAnsi="Times New Roman"/>
          <w:i/>
          <w:iCs/>
          <w:sz w:val="24"/>
          <w:szCs w:val="24"/>
        </w:rPr>
        <w:t>D1</w:t>
      </w:r>
      <w:r>
        <w:rPr>
          <w:rFonts w:ascii="Times New Roman" w:hAnsi="Times New Roman"/>
          <w:sz w:val="24"/>
          <w:szCs w:val="24"/>
        </w:rPr>
        <w:t xml:space="preserve">, </w:t>
      </w:r>
      <w:r w:rsidRPr="00AE739D">
        <w:rPr>
          <w:rFonts w:ascii="Times New Roman" w:hAnsi="Times New Roman"/>
          <w:i/>
          <w:iCs/>
          <w:sz w:val="24"/>
          <w:szCs w:val="24"/>
        </w:rPr>
        <w:t>D2</w:t>
      </w:r>
      <w:r>
        <w:rPr>
          <w:rFonts w:ascii="Times New Roman" w:hAnsi="Times New Roman"/>
          <w:sz w:val="24"/>
          <w:szCs w:val="24"/>
        </w:rPr>
        <w:t xml:space="preserve"> and </w:t>
      </w:r>
      <w:r w:rsidRPr="00AE739D">
        <w:rPr>
          <w:rFonts w:ascii="Times New Roman" w:hAnsi="Times New Roman"/>
          <w:i/>
          <w:iCs/>
          <w:sz w:val="24"/>
          <w:szCs w:val="24"/>
        </w:rPr>
        <w:t>D3</w:t>
      </w:r>
      <w:r>
        <w:rPr>
          <w:rFonts w:ascii="Times New Roman" w:hAnsi="Times New Roman"/>
          <w:sz w:val="24"/>
          <w:szCs w:val="24"/>
        </w:rPr>
        <w:t xml:space="preserve"> were generated by deleted the corresponding loop region.</w:t>
      </w:r>
      <w:r w:rsidRPr="008D3389">
        <w:rPr>
          <w:rFonts w:ascii="Times New Roman" w:hAnsi="Times New Roman"/>
          <w:sz w:val="24"/>
          <w:szCs w:val="24"/>
        </w:rPr>
        <w:t xml:space="preserve"> </w:t>
      </w:r>
    </w:p>
    <w:p w14:paraId="340B8980" w14:textId="77777777" w:rsidR="007045DD" w:rsidRPr="00383E17" w:rsidRDefault="007045DD" w:rsidP="007045DD">
      <w:pPr>
        <w:pStyle w:val="ListParagraph"/>
        <w:numPr>
          <w:ilvl w:val="0"/>
          <w:numId w:val="5"/>
        </w:numPr>
        <w:spacing w:line="480" w:lineRule="auto"/>
        <w:ind w:firstLineChars="0"/>
        <w:rPr>
          <w:rFonts w:ascii="Times New Roman" w:hAnsi="Times New Roman"/>
          <w:sz w:val="24"/>
          <w:szCs w:val="24"/>
        </w:rPr>
      </w:pPr>
      <w:r w:rsidRPr="00383E17">
        <w:rPr>
          <w:rFonts w:ascii="Times New Roman" w:hAnsi="Times New Roman"/>
          <w:sz w:val="24"/>
          <w:szCs w:val="24"/>
        </w:rPr>
        <w:t xml:space="preserve">IB detection of His-MBP-MDH2 protein retrieved by </w:t>
      </w:r>
      <w:r w:rsidRPr="00383E17">
        <w:rPr>
          <w:rFonts w:ascii="Times New Roman" w:hAnsi="Times New Roman"/>
          <w:i/>
          <w:sz w:val="24"/>
          <w:szCs w:val="24"/>
        </w:rPr>
        <w:t>in vitro</w:t>
      </w:r>
      <w:r w:rsidRPr="00383E17">
        <w:rPr>
          <w:rFonts w:ascii="Times New Roman" w:hAnsi="Times New Roman"/>
          <w:sz w:val="24"/>
          <w:szCs w:val="24"/>
        </w:rPr>
        <w:t>-transcribed biotinylated</w:t>
      </w:r>
      <w:r>
        <w:rPr>
          <w:rFonts w:ascii="Times New Roman" w:hAnsi="Times New Roman"/>
          <w:sz w:val="24"/>
          <w:szCs w:val="24"/>
        </w:rPr>
        <w:t xml:space="preserve"> </w:t>
      </w:r>
      <w:r w:rsidRPr="00991041">
        <w:rPr>
          <w:rFonts w:ascii="Times New Roman" w:hAnsi="Times New Roman"/>
          <w:i/>
          <w:iCs/>
          <w:sz w:val="24"/>
          <w:szCs w:val="24"/>
        </w:rPr>
        <w:t>GAS5</w:t>
      </w:r>
      <w:r w:rsidRPr="00383E17">
        <w:rPr>
          <w:rFonts w:ascii="Times New Roman" w:hAnsi="Times New Roman"/>
          <w:sz w:val="24"/>
          <w:szCs w:val="24"/>
        </w:rPr>
        <w:t xml:space="preserve"> full-length</w:t>
      </w:r>
      <w:r>
        <w:rPr>
          <w:rFonts w:ascii="Times New Roman" w:hAnsi="Times New Roman"/>
          <w:sz w:val="24"/>
          <w:szCs w:val="24"/>
        </w:rPr>
        <w:t xml:space="preserve"> (</w:t>
      </w:r>
      <w:r w:rsidRPr="00F77A43">
        <w:rPr>
          <w:rFonts w:ascii="Times New Roman" w:hAnsi="Times New Roman"/>
          <w:i/>
          <w:iCs/>
          <w:sz w:val="24"/>
          <w:szCs w:val="24"/>
        </w:rPr>
        <w:t>FL</w:t>
      </w:r>
      <w:r>
        <w:rPr>
          <w:rFonts w:ascii="Times New Roman" w:hAnsi="Times New Roman"/>
          <w:sz w:val="24"/>
          <w:szCs w:val="24"/>
        </w:rPr>
        <w:t xml:space="preserve">), </w:t>
      </w:r>
      <w:r w:rsidRPr="00991041">
        <w:rPr>
          <w:rFonts w:ascii="Times New Roman" w:hAnsi="Times New Roman"/>
          <w:i/>
          <w:iCs/>
          <w:sz w:val="24"/>
          <w:szCs w:val="24"/>
        </w:rPr>
        <w:t>GAS5-D2</w:t>
      </w:r>
      <w:r w:rsidRPr="00383E17">
        <w:rPr>
          <w:rFonts w:ascii="Times New Roman" w:hAnsi="Times New Roman"/>
          <w:sz w:val="24"/>
          <w:szCs w:val="24"/>
        </w:rPr>
        <w:t xml:space="preserve"> </w:t>
      </w:r>
      <w:r>
        <w:rPr>
          <w:rFonts w:ascii="Times New Roman" w:hAnsi="Times New Roman"/>
          <w:sz w:val="24"/>
          <w:szCs w:val="24"/>
        </w:rPr>
        <w:t>(</w:t>
      </w:r>
      <w:r w:rsidRPr="006F7D40">
        <w:rPr>
          <w:rFonts w:ascii="SimSun" w:eastAsia="SimSun" w:hAnsi="SimSun" w:hint="eastAsia"/>
          <w:i/>
          <w:iCs/>
          <w:sz w:val="24"/>
          <w:szCs w:val="24"/>
        </w:rPr>
        <w:t>Δ</w:t>
      </w:r>
      <w:r w:rsidRPr="006F7D40">
        <w:rPr>
          <w:rFonts w:ascii="Times New Roman" w:hAnsi="Times New Roman"/>
          <w:i/>
          <w:iCs/>
          <w:sz w:val="24"/>
          <w:szCs w:val="24"/>
        </w:rPr>
        <w:t>L2</w:t>
      </w:r>
      <w:r>
        <w:rPr>
          <w:rFonts w:ascii="Times New Roman" w:hAnsi="Times New Roman"/>
          <w:sz w:val="24"/>
          <w:szCs w:val="24"/>
        </w:rPr>
        <w:t xml:space="preserve">, </w:t>
      </w:r>
      <w:r w:rsidRPr="006F7D40">
        <w:rPr>
          <w:rFonts w:ascii="SimSun" w:eastAsia="SimSun" w:hAnsi="SimSun" w:hint="eastAsia"/>
          <w:i/>
          <w:iCs/>
          <w:sz w:val="24"/>
          <w:szCs w:val="24"/>
        </w:rPr>
        <w:t>Δ</w:t>
      </w:r>
      <w:r w:rsidRPr="00867343">
        <w:rPr>
          <w:rFonts w:ascii="Times New Roman" w:hAnsi="Times New Roman"/>
          <w:sz w:val="24"/>
          <w:szCs w:val="24"/>
        </w:rPr>
        <w:t>269-465</w:t>
      </w:r>
      <w:r>
        <w:rPr>
          <w:rFonts w:ascii="Times New Roman" w:hAnsi="Times New Roman"/>
          <w:sz w:val="24"/>
          <w:szCs w:val="24"/>
        </w:rPr>
        <w:t xml:space="preserve"> nt) </w:t>
      </w:r>
      <w:r w:rsidRPr="00383E17">
        <w:rPr>
          <w:rFonts w:ascii="Times New Roman" w:hAnsi="Times New Roman"/>
          <w:sz w:val="24"/>
          <w:szCs w:val="24"/>
        </w:rPr>
        <w:t xml:space="preserve">and </w:t>
      </w:r>
      <w:r w:rsidRPr="00383E17">
        <w:rPr>
          <w:rFonts w:ascii="Times New Roman" w:hAnsi="Times New Roman"/>
          <w:i/>
          <w:sz w:val="24"/>
          <w:szCs w:val="24"/>
        </w:rPr>
        <w:t>GAS5</w:t>
      </w:r>
      <w:r>
        <w:rPr>
          <w:rFonts w:ascii="Times New Roman" w:hAnsi="Times New Roman"/>
          <w:i/>
          <w:sz w:val="24"/>
          <w:szCs w:val="24"/>
        </w:rPr>
        <w:t xml:space="preserve">-Loop2 </w:t>
      </w:r>
      <w:r w:rsidRPr="005A67B4">
        <w:rPr>
          <w:rFonts w:ascii="Times New Roman" w:hAnsi="Times New Roman"/>
          <w:iCs/>
          <w:sz w:val="24"/>
          <w:szCs w:val="24"/>
        </w:rPr>
        <w:t>(</w:t>
      </w:r>
      <w:r>
        <w:rPr>
          <w:rFonts w:ascii="Times New Roman" w:hAnsi="Times New Roman"/>
          <w:i/>
          <w:sz w:val="24"/>
          <w:szCs w:val="24"/>
        </w:rPr>
        <w:t>L2</w:t>
      </w:r>
      <w:r>
        <w:rPr>
          <w:rFonts w:ascii="Times New Roman" w:hAnsi="Times New Roman"/>
          <w:iCs/>
          <w:sz w:val="24"/>
          <w:szCs w:val="24"/>
        </w:rPr>
        <w:t xml:space="preserve">, </w:t>
      </w:r>
      <w:r w:rsidRPr="00867343">
        <w:rPr>
          <w:rFonts w:ascii="Times New Roman" w:hAnsi="Times New Roman"/>
          <w:sz w:val="24"/>
          <w:szCs w:val="24"/>
        </w:rPr>
        <w:t>269-465</w:t>
      </w:r>
      <w:r>
        <w:rPr>
          <w:rFonts w:ascii="Times New Roman" w:hAnsi="Times New Roman"/>
          <w:sz w:val="24"/>
          <w:szCs w:val="24"/>
        </w:rPr>
        <w:t xml:space="preserve"> nt only</w:t>
      </w:r>
      <w:r w:rsidRPr="005A67B4">
        <w:rPr>
          <w:rFonts w:ascii="Times New Roman" w:hAnsi="Times New Roman"/>
          <w:iCs/>
          <w:sz w:val="24"/>
          <w:szCs w:val="24"/>
        </w:rPr>
        <w:t>)</w:t>
      </w:r>
      <w:r w:rsidRPr="00383E17">
        <w:rPr>
          <w:rFonts w:ascii="Times New Roman" w:hAnsi="Times New Roman"/>
          <w:sz w:val="24"/>
          <w:szCs w:val="24"/>
        </w:rPr>
        <w:t>.</w:t>
      </w:r>
      <w:r w:rsidRPr="00851DBA">
        <w:rPr>
          <w:rFonts w:ascii="Times New Roman" w:hAnsi="Times New Roman"/>
          <w:sz w:val="24"/>
          <w:szCs w:val="24"/>
        </w:rPr>
        <w:t xml:space="preserve"> </w:t>
      </w:r>
      <w:r>
        <w:rPr>
          <w:rFonts w:ascii="Times New Roman" w:hAnsi="Times New Roman"/>
          <w:sz w:val="24"/>
          <w:szCs w:val="24"/>
        </w:rPr>
        <w:t>The input of biotin-RNAs was detected by dot blot using streptavidin-HRP.</w:t>
      </w:r>
    </w:p>
    <w:p w14:paraId="39A6D415" w14:textId="77777777" w:rsidR="007045DD" w:rsidRPr="00867343" w:rsidRDefault="007045DD" w:rsidP="007045DD">
      <w:pPr>
        <w:pStyle w:val="ListParagraph"/>
        <w:numPr>
          <w:ilvl w:val="0"/>
          <w:numId w:val="5"/>
        </w:numPr>
        <w:spacing w:line="480" w:lineRule="auto"/>
        <w:ind w:firstLineChars="0"/>
        <w:rPr>
          <w:rFonts w:ascii="Times New Roman" w:hAnsi="Times New Roman"/>
          <w:sz w:val="24"/>
          <w:szCs w:val="24"/>
        </w:rPr>
      </w:pPr>
      <w:r>
        <w:rPr>
          <w:rFonts w:ascii="Times New Roman" w:hAnsi="Times New Roman"/>
          <w:sz w:val="24"/>
          <w:szCs w:val="24"/>
        </w:rPr>
        <w:t>C</w:t>
      </w:r>
      <w:r w:rsidRPr="00867343">
        <w:rPr>
          <w:rFonts w:ascii="Times New Roman" w:hAnsi="Times New Roman"/>
          <w:sz w:val="24"/>
          <w:szCs w:val="24"/>
        </w:rPr>
        <w:t xml:space="preserve">onfirmation of HEK293T </w:t>
      </w:r>
      <w:r w:rsidRPr="00867343">
        <w:rPr>
          <w:rFonts w:ascii="Times New Roman" w:hAnsi="Times New Roman"/>
          <w:i/>
          <w:iCs/>
          <w:sz w:val="24"/>
          <w:szCs w:val="24"/>
        </w:rPr>
        <w:t>GAS5</w:t>
      </w:r>
      <w:r w:rsidRPr="00500ED3">
        <w:rPr>
          <w:rFonts w:ascii="Times New Roman" w:hAnsi="Times New Roman"/>
          <w:sz w:val="24"/>
          <w:szCs w:val="24"/>
        </w:rPr>
        <w:t xml:space="preserve"> knock</w:t>
      </w:r>
      <w:r>
        <w:rPr>
          <w:rFonts w:ascii="Times New Roman" w:hAnsi="Times New Roman"/>
          <w:sz w:val="24"/>
          <w:szCs w:val="24"/>
        </w:rPr>
        <w:t>out (</w:t>
      </w:r>
      <w:r w:rsidRPr="001E7395">
        <w:rPr>
          <w:rFonts w:ascii="Times New Roman" w:hAnsi="Times New Roman"/>
          <w:i/>
          <w:iCs/>
          <w:sz w:val="24"/>
          <w:szCs w:val="24"/>
        </w:rPr>
        <w:t>GAS5</w:t>
      </w:r>
      <w:r>
        <w:rPr>
          <w:rFonts w:ascii="Times New Roman" w:hAnsi="Times New Roman"/>
          <w:sz w:val="24"/>
          <w:szCs w:val="24"/>
        </w:rPr>
        <w:t>-KO)</w:t>
      </w:r>
      <w:r w:rsidRPr="00500ED3">
        <w:rPr>
          <w:rFonts w:ascii="Times New Roman" w:hAnsi="Times New Roman"/>
          <w:sz w:val="24"/>
          <w:szCs w:val="24"/>
        </w:rPr>
        <w:t xml:space="preserve"> </w:t>
      </w:r>
      <w:r w:rsidRPr="00867343">
        <w:rPr>
          <w:rFonts w:ascii="Times New Roman" w:hAnsi="Times New Roman"/>
          <w:sz w:val="24"/>
          <w:szCs w:val="24"/>
        </w:rPr>
        <w:t>cell lines by RT-qPCR.</w:t>
      </w:r>
      <w:r>
        <w:rPr>
          <w:rFonts w:ascii="Times New Roman" w:hAnsi="Times New Roman"/>
          <w:sz w:val="24"/>
          <w:szCs w:val="24"/>
        </w:rPr>
        <w:t xml:space="preserve"> </w:t>
      </w:r>
      <w:r w:rsidRPr="001A6442">
        <w:rPr>
          <w:rFonts w:ascii="Times New Roman" w:hAnsi="Times New Roman"/>
          <w:sz w:val="24"/>
          <w:szCs w:val="24"/>
        </w:rPr>
        <w:t>(mean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S.D.</w:t>
      </w:r>
      <w:r w:rsidRPr="001A6442">
        <w:rPr>
          <w:rFonts w:ascii="Times New Roman" w:hAnsi="Times New Roman"/>
          <w:sz w:val="24"/>
          <w:szCs w:val="24"/>
        </w:rPr>
        <w:t>, n</w:t>
      </w:r>
      <w:r>
        <w:rPr>
          <w:rFonts w:ascii="Times New Roman" w:hAnsi="Times New Roman"/>
          <w:sz w:val="24"/>
          <w:szCs w:val="24"/>
        </w:rPr>
        <w:t xml:space="preserve"> </w:t>
      </w:r>
      <w:r w:rsidRPr="001A6442">
        <w:rPr>
          <w:rFonts w:ascii="Times New Roman" w:hAnsi="Times New Roman"/>
          <w:sz w:val="24"/>
          <w:szCs w:val="24"/>
        </w:rPr>
        <w:t>=</w:t>
      </w:r>
      <w:r>
        <w:rPr>
          <w:rFonts w:ascii="Times New Roman" w:hAnsi="Times New Roman"/>
          <w:sz w:val="24"/>
          <w:szCs w:val="24"/>
        </w:rPr>
        <w:t xml:space="preserve"> </w:t>
      </w:r>
      <w:r w:rsidRPr="001A6442">
        <w:rPr>
          <w:rFonts w:ascii="Times New Roman" w:hAnsi="Times New Roman"/>
          <w:sz w:val="24"/>
          <w:szCs w:val="24"/>
        </w:rPr>
        <w:t>3 biological replicates, Student’s</w:t>
      </w:r>
      <w:r>
        <w:rPr>
          <w:rFonts w:ascii="Times New Roman" w:hAnsi="Times New Roman"/>
          <w:sz w:val="24"/>
          <w:szCs w:val="24"/>
        </w:rPr>
        <w:t xml:space="preserve"> </w:t>
      </w:r>
      <w:r w:rsidRPr="001A6442">
        <w:rPr>
          <w:rFonts w:ascii="Times New Roman" w:hAnsi="Times New Roman"/>
          <w:sz w:val="24"/>
          <w:szCs w:val="24"/>
        </w:rPr>
        <w:t>t-test</w:t>
      </w:r>
      <w:r>
        <w:rPr>
          <w:rFonts w:ascii="Times New Roman" w:hAnsi="Times New Roman"/>
          <w:sz w:val="24"/>
          <w:szCs w:val="24"/>
        </w:rPr>
        <w:t>,</w:t>
      </w:r>
      <w:r w:rsidRPr="00867343">
        <w:rPr>
          <w:rFonts w:ascii="Times New Roman" w:hAnsi="Times New Roman"/>
          <w:sz w:val="24"/>
          <w:szCs w:val="24"/>
        </w:rPr>
        <w:t xml:space="preserve"> ***</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0</w:t>
      </w:r>
      <w:r w:rsidRPr="00867343">
        <w:rPr>
          <w:rFonts w:ascii="Times New Roman" w:hAnsi="Times New Roman"/>
          <w:sz w:val="24"/>
          <w:szCs w:val="24"/>
        </w:rPr>
        <w:t>1</w:t>
      </w:r>
      <w:r w:rsidRPr="001A6442">
        <w:rPr>
          <w:rFonts w:ascii="Times New Roman" w:hAnsi="Times New Roman"/>
          <w:sz w:val="24"/>
          <w:szCs w:val="24"/>
        </w:rPr>
        <w:t>)</w:t>
      </w:r>
    </w:p>
    <w:p w14:paraId="502308A3" w14:textId="77777777" w:rsidR="007045DD" w:rsidRPr="00667E09" w:rsidRDefault="007045DD" w:rsidP="007045DD">
      <w:pPr>
        <w:pStyle w:val="ListParagraph"/>
        <w:numPr>
          <w:ilvl w:val="0"/>
          <w:numId w:val="5"/>
        </w:numPr>
        <w:spacing w:line="480" w:lineRule="auto"/>
        <w:ind w:firstLineChars="0"/>
        <w:rPr>
          <w:rFonts w:ascii="Times New Roman" w:hAnsi="Times New Roman"/>
          <w:sz w:val="24"/>
          <w:szCs w:val="24"/>
        </w:rPr>
      </w:pPr>
      <w:r>
        <w:rPr>
          <w:rFonts w:ascii="Times New Roman" w:hAnsi="Times New Roman" w:hint="eastAsia"/>
          <w:sz w:val="24"/>
          <w:szCs w:val="24"/>
        </w:rPr>
        <w:t>C</w:t>
      </w:r>
      <w:r>
        <w:rPr>
          <w:rFonts w:ascii="Times New Roman" w:hAnsi="Times New Roman"/>
          <w:sz w:val="24"/>
          <w:szCs w:val="24"/>
        </w:rPr>
        <w:t xml:space="preserve">onfirmation of the </w:t>
      </w:r>
      <w:r w:rsidRPr="007034BF">
        <w:rPr>
          <w:rFonts w:ascii="Times New Roman" w:hAnsi="Times New Roman"/>
          <w:i/>
          <w:iCs/>
          <w:sz w:val="24"/>
          <w:szCs w:val="24"/>
        </w:rPr>
        <w:t>GAS5</w:t>
      </w:r>
      <w:r>
        <w:rPr>
          <w:rFonts w:ascii="Times New Roman" w:hAnsi="Times New Roman"/>
          <w:sz w:val="24"/>
          <w:szCs w:val="24"/>
        </w:rPr>
        <w:t xml:space="preserve"> expression level in </w:t>
      </w:r>
      <w:r w:rsidRPr="00FB234B">
        <w:rPr>
          <w:rFonts w:ascii="Times New Roman" w:hAnsi="Times New Roman"/>
          <w:i/>
          <w:iCs/>
          <w:sz w:val="24"/>
          <w:szCs w:val="24"/>
        </w:rPr>
        <w:t>GAS5-FL</w:t>
      </w:r>
      <w:r>
        <w:rPr>
          <w:rFonts w:ascii="Times New Roman" w:hAnsi="Times New Roman"/>
          <w:sz w:val="24"/>
          <w:szCs w:val="24"/>
        </w:rPr>
        <w:t xml:space="preserve">, </w:t>
      </w:r>
      <w:r w:rsidRPr="00FB234B">
        <w:rPr>
          <w:rFonts w:ascii="Times New Roman" w:hAnsi="Times New Roman"/>
          <w:i/>
          <w:iCs/>
          <w:sz w:val="24"/>
          <w:szCs w:val="24"/>
        </w:rPr>
        <w:t>D1</w:t>
      </w:r>
      <w:r>
        <w:rPr>
          <w:rFonts w:ascii="Times New Roman" w:hAnsi="Times New Roman"/>
          <w:sz w:val="24"/>
          <w:szCs w:val="24"/>
        </w:rPr>
        <w:t xml:space="preserve">, </w:t>
      </w:r>
      <w:r w:rsidRPr="00FB234B">
        <w:rPr>
          <w:rFonts w:ascii="Times New Roman" w:hAnsi="Times New Roman"/>
          <w:i/>
          <w:iCs/>
          <w:sz w:val="24"/>
          <w:szCs w:val="24"/>
        </w:rPr>
        <w:t>D2</w:t>
      </w:r>
      <w:r>
        <w:rPr>
          <w:rFonts w:ascii="Times New Roman" w:hAnsi="Times New Roman"/>
          <w:sz w:val="24"/>
          <w:szCs w:val="24"/>
        </w:rPr>
        <w:t xml:space="preserve"> or </w:t>
      </w:r>
      <w:r w:rsidRPr="00FB234B">
        <w:rPr>
          <w:rFonts w:ascii="Times New Roman" w:hAnsi="Times New Roman"/>
          <w:i/>
          <w:iCs/>
          <w:sz w:val="24"/>
          <w:szCs w:val="24"/>
        </w:rPr>
        <w:t>D3</w:t>
      </w:r>
      <w:r>
        <w:rPr>
          <w:rFonts w:ascii="Times New Roman" w:hAnsi="Times New Roman"/>
          <w:sz w:val="24"/>
          <w:szCs w:val="24"/>
        </w:rPr>
        <w:t xml:space="preserve"> rescued </w:t>
      </w:r>
      <w:r w:rsidRPr="00FB234B">
        <w:rPr>
          <w:rFonts w:ascii="Times New Roman" w:hAnsi="Times New Roman"/>
          <w:i/>
          <w:iCs/>
          <w:sz w:val="24"/>
          <w:szCs w:val="24"/>
        </w:rPr>
        <w:t>GAS5</w:t>
      </w:r>
      <w:r>
        <w:rPr>
          <w:rFonts w:ascii="Times New Roman" w:hAnsi="Times New Roman"/>
          <w:sz w:val="24"/>
          <w:szCs w:val="24"/>
        </w:rPr>
        <w:t>-KO HEK293T cells, by RT-qPCR detection.</w:t>
      </w:r>
    </w:p>
    <w:p w14:paraId="6B0F3B57" w14:textId="77777777" w:rsidR="007045DD" w:rsidRDefault="007045DD" w:rsidP="007045DD">
      <w:pPr>
        <w:pStyle w:val="ListParagraph"/>
        <w:spacing w:line="480" w:lineRule="auto"/>
        <w:ind w:firstLineChars="0" w:firstLine="0"/>
        <w:rPr>
          <w:rFonts w:ascii="Times New Roman" w:hAnsi="Times New Roman"/>
          <w:sz w:val="24"/>
          <w:szCs w:val="24"/>
        </w:rPr>
      </w:pPr>
    </w:p>
    <w:p w14:paraId="4264688C" w14:textId="77777777" w:rsidR="007045DD" w:rsidRPr="004362D6" w:rsidRDefault="007045DD" w:rsidP="007045DD">
      <w:pPr>
        <w:spacing w:line="480" w:lineRule="auto"/>
        <w:rPr>
          <w:rFonts w:ascii="Times New Roman" w:hAnsi="Times New Roman"/>
          <w:b/>
          <w:bCs/>
          <w:sz w:val="24"/>
          <w:szCs w:val="24"/>
        </w:rPr>
      </w:pPr>
      <w:r>
        <w:rPr>
          <w:rFonts w:ascii="Times New Roman" w:hAnsi="Times New Roman"/>
          <w:b/>
          <w:bCs/>
          <w:sz w:val="24"/>
          <w:szCs w:val="24"/>
        </w:rPr>
        <w:t xml:space="preserve">Extended Data </w:t>
      </w:r>
      <w:r w:rsidRPr="006E6CB4">
        <w:rPr>
          <w:rFonts w:ascii="Times New Roman" w:hAnsi="Times New Roman" w:hint="eastAsia"/>
          <w:b/>
          <w:bCs/>
          <w:sz w:val="24"/>
          <w:szCs w:val="24"/>
        </w:rPr>
        <w:t>F</w:t>
      </w:r>
      <w:r w:rsidRPr="006E6CB4">
        <w:rPr>
          <w:rFonts w:ascii="Times New Roman" w:hAnsi="Times New Roman"/>
          <w:b/>
          <w:bCs/>
          <w:sz w:val="24"/>
          <w:szCs w:val="24"/>
        </w:rPr>
        <w:t xml:space="preserve">ig. 4 </w:t>
      </w:r>
      <w:r w:rsidRPr="00867343">
        <w:rPr>
          <w:rFonts w:ascii="Times New Roman" w:hAnsi="Times New Roman"/>
          <w:b/>
          <w:i/>
          <w:iCs/>
          <w:sz w:val="24"/>
          <w:szCs w:val="24"/>
        </w:rPr>
        <w:t>GAS5</w:t>
      </w:r>
      <w:r>
        <w:rPr>
          <w:rFonts w:ascii="Times New Roman" w:hAnsi="Times New Roman"/>
          <w:b/>
          <w:sz w:val="24"/>
          <w:szCs w:val="24"/>
        </w:rPr>
        <w:t xml:space="preserve"> regulates</w:t>
      </w:r>
      <w:r w:rsidRPr="00867343">
        <w:rPr>
          <w:rFonts w:ascii="Times New Roman" w:hAnsi="Times New Roman"/>
          <w:b/>
          <w:bCs/>
          <w:sz w:val="24"/>
          <w:szCs w:val="24"/>
        </w:rPr>
        <w:t xml:space="preserve"> </w:t>
      </w:r>
      <w:r>
        <w:rPr>
          <w:rFonts w:ascii="Times New Roman" w:hAnsi="Times New Roman"/>
          <w:b/>
          <w:bCs/>
          <w:sz w:val="24"/>
          <w:szCs w:val="24"/>
        </w:rPr>
        <w:t xml:space="preserve">the </w:t>
      </w:r>
      <w:r w:rsidRPr="00867343">
        <w:rPr>
          <w:rFonts w:ascii="Times New Roman" w:hAnsi="Times New Roman"/>
          <w:b/>
          <w:bCs/>
          <w:sz w:val="24"/>
          <w:szCs w:val="24"/>
        </w:rPr>
        <w:t>FH-MDH2-CS tandem association</w:t>
      </w:r>
      <w:r>
        <w:rPr>
          <w:rFonts w:ascii="Times New Roman" w:hAnsi="Times New Roman"/>
          <w:b/>
          <w:bCs/>
          <w:sz w:val="24"/>
          <w:szCs w:val="24"/>
        </w:rPr>
        <w:t xml:space="preserve"> to modulate mitochondrial metabolism</w:t>
      </w:r>
      <w:r w:rsidRPr="00867343">
        <w:rPr>
          <w:rFonts w:ascii="Times New Roman" w:hAnsi="Times New Roman"/>
          <w:b/>
          <w:bCs/>
          <w:sz w:val="24"/>
          <w:szCs w:val="24"/>
        </w:rPr>
        <w:t>.</w:t>
      </w:r>
    </w:p>
    <w:p w14:paraId="210BAB16" w14:textId="77777777" w:rsidR="007045DD" w:rsidRPr="00A12482" w:rsidRDefault="007045DD" w:rsidP="007045DD">
      <w:pPr>
        <w:pStyle w:val="ListParagraph"/>
        <w:numPr>
          <w:ilvl w:val="0"/>
          <w:numId w:val="6"/>
        </w:numPr>
        <w:spacing w:line="480" w:lineRule="auto"/>
        <w:ind w:firstLineChars="0"/>
        <w:rPr>
          <w:rFonts w:ascii="Times New Roman" w:hAnsi="Times New Roman"/>
          <w:sz w:val="24"/>
          <w:szCs w:val="24"/>
        </w:rPr>
      </w:pPr>
      <w:bookmarkStart w:id="2" w:name="_Hlk49334238"/>
      <w:bookmarkStart w:id="3" w:name="_Hlk48942072"/>
      <w:r w:rsidRPr="00A12482">
        <w:rPr>
          <w:rFonts w:ascii="Times New Roman" w:hAnsi="Times New Roman"/>
          <w:sz w:val="24"/>
          <w:szCs w:val="24"/>
        </w:rPr>
        <w:t>Immunofluorescence staining of MDH2</w:t>
      </w:r>
      <w:r>
        <w:rPr>
          <w:rFonts w:ascii="Times New Roman" w:hAnsi="Times New Roman"/>
          <w:sz w:val="24"/>
          <w:szCs w:val="24"/>
        </w:rPr>
        <w:t xml:space="preserve"> (Alexfluo594 red)</w:t>
      </w:r>
      <w:r w:rsidRPr="00A12482">
        <w:rPr>
          <w:rFonts w:ascii="Times New Roman" w:hAnsi="Times New Roman"/>
          <w:sz w:val="24"/>
          <w:szCs w:val="24"/>
        </w:rPr>
        <w:t xml:space="preserve"> </w:t>
      </w:r>
      <w:r>
        <w:rPr>
          <w:rFonts w:ascii="Times New Roman" w:hAnsi="Times New Roman"/>
          <w:sz w:val="24"/>
          <w:szCs w:val="24"/>
        </w:rPr>
        <w:t>and</w:t>
      </w:r>
      <w:r w:rsidRPr="00A12482">
        <w:rPr>
          <w:rFonts w:ascii="Times New Roman" w:hAnsi="Times New Roman"/>
          <w:sz w:val="24"/>
          <w:szCs w:val="24"/>
        </w:rPr>
        <w:t xml:space="preserve"> </w:t>
      </w:r>
      <w:r>
        <w:rPr>
          <w:rFonts w:ascii="Times New Roman" w:hAnsi="Times New Roman"/>
          <w:sz w:val="24"/>
          <w:szCs w:val="24"/>
        </w:rPr>
        <w:t xml:space="preserve">mitochondria marker Tom20 (Alexfluo488 green) </w:t>
      </w:r>
      <w:r w:rsidRPr="00A12482">
        <w:rPr>
          <w:rFonts w:ascii="Times New Roman" w:hAnsi="Times New Roman"/>
          <w:sz w:val="24"/>
          <w:szCs w:val="24"/>
        </w:rPr>
        <w:t>in HEK293T revealed their consistent mitochondria colocalization</w:t>
      </w:r>
      <w:r>
        <w:rPr>
          <w:rFonts w:ascii="Times New Roman" w:hAnsi="Times New Roman"/>
          <w:sz w:val="24"/>
          <w:szCs w:val="24"/>
        </w:rPr>
        <w:t xml:space="preserve">. </w:t>
      </w:r>
      <w:r w:rsidRPr="00A12482">
        <w:rPr>
          <w:rFonts w:ascii="Times New Roman" w:hAnsi="Times New Roman"/>
          <w:sz w:val="24"/>
          <w:szCs w:val="24"/>
        </w:rPr>
        <w:t>Scale bar for 20 μm.</w:t>
      </w:r>
    </w:p>
    <w:p w14:paraId="57AF37DE" w14:textId="77777777" w:rsidR="007045DD" w:rsidRPr="00A12482" w:rsidRDefault="007045DD" w:rsidP="007045DD">
      <w:pPr>
        <w:pStyle w:val="ListParagraph"/>
        <w:spacing w:line="480" w:lineRule="auto"/>
        <w:ind w:firstLineChars="0" w:firstLine="0"/>
        <w:rPr>
          <w:rFonts w:ascii="Times New Roman" w:hAnsi="Times New Roman"/>
          <w:sz w:val="24"/>
          <w:szCs w:val="24"/>
        </w:rPr>
      </w:pPr>
      <w:r w:rsidRPr="003C52AE">
        <w:rPr>
          <w:rFonts w:ascii="Times New Roman" w:hAnsi="Times New Roman"/>
          <w:b/>
          <w:bCs/>
          <w:sz w:val="24"/>
          <w:szCs w:val="24"/>
        </w:rPr>
        <w:t>(b-c)</w:t>
      </w:r>
      <w:r>
        <w:rPr>
          <w:rFonts w:ascii="Times New Roman" w:hAnsi="Times New Roman"/>
          <w:sz w:val="24"/>
          <w:szCs w:val="24"/>
        </w:rPr>
        <w:t xml:space="preserve"> </w:t>
      </w:r>
      <w:r w:rsidRPr="00A12482">
        <w:rPr>
          <w:rFonts w:ascii="Times New Roman" w:hAnsi="Times New Roman"/>
          <w:sz w:val="24"/>
          <w:szCs w:val="24"/>
        </w:rPr>
        <w:t xml:space="preserve">Immunofluorescence staining of </w:t>
      </w:r>
      <w:r>
        <w:rPr>
          <w:rFonts w:ascii="Times New Roman" w:hAnsi="Times New Roman"/>
          <w:sz w:val="24"/>
          <w:szCs w:val="24"/>
        </w:rPr>
        <w:t xml:space="preserve">CS </w:t>
      </w:r>
      <w:r w:rsidRPr="003C52AE">
        <w:rPr>
          <w:rFonts w:ascii="Times New Roman" w:hAnsi="Times New Roman"/>
          <w:b/>
          <w:bCs/>
          <w:sz w:val="24"/>
          <w:szCs w:val="24"/>
        </w:rPr>
        <w:t>(b)</w:t>
      </w:r>
      <w:r>
        <w:rPr>
          <w:rFonts w:ascii="Times New Roman" w:hAnsi="Times New Roman"/>
          <w:sz w:val="24"/>
          <w:szCs w:val="24"/>
        </w:rPr>
        <w:t xml:space="preserve"> or FH </w:t>
      </w:r>
      <w:r w:rsidRPr="003C52AE">
        <w:rPr>
          <w:rFonts w:ascii="Times New Roman" w:hAnsi="Times New Roman"/>
          <w:b/>
          <w:bCs/>
          <w:sz w:val="24"/>
          <w:szCs w:val="24"/>
        </w:rPr>
        <w:t>(</w:t>
      </w:r>
      <w:r>
        <w:rPr>
          <w:rFonts w:ascii="Times New Roman" w:hAnsi="Times New Roman"/>
          <w:b/>
          <w:bCs/>
          <w:sz w:val="24"/>
          <w:szCs w:val="24"/>
        </w:rPr>
        <w:t>c</w:t>
      </w:r>
      <w:r w:rsidRPr="003C52AE">
        <w:rPr>
          <w:rFonts w:ascii="Times New Roman" w:hAnsi="Times New Roman"/>
          <w:b/>
          <w:bCs/>
          <w:sz w:val="24"/>
          <w:szCs w:val="24"/>
        </w:rPr>
        <w:t>)</w:t>
      </w:r>
      <w:r>
        <w:rPr>
          <w:rFonts w:ascii="Times New Roman" w:hAnsi="Times New Roman"/>
          <w:sz w:val="24"/>
          <w:szCs w:val="24"/>
        </w:rPr>
        <w:t xml:space="preserve"> (Alexfluo488 green)</w:t>
      </w:r>
      <w:r w:rsidRPr="00A12482">
        <w:rPr>
          <w:rFonts w:ascii="Times New Roman" w:hAnsi="Times New Roman"/>
          <w:sz w:val="24"/>
          <w:szCs w:val="24"/>
        </w:rPr>
        <w:t xml:space="preserve"> </w:t>
      </w:r>
      <w:r>
        <w:rPr>
          <w:rFonts w:ascii="Times New Roman" w:hAnsi="Times New Roman"/>
          <w:sz w:val="24"/>
          <w:szCs w:val="24"/>
        </w:rPr>
        <w:t>with</w:t>
      </w:r>
      <w:r w:rsidRPr="00A12482">
        <w:rPr>
          <w:rFonts w:ascii="Times New Roman" w:hAnsi="Times New Roman"/>
          <w:sz w:val="24"/>
          <w:szCs w:val="24"/>
        </w:rPr>
        <w:t xml:space="preserve"> </w:t>
      </w:r>
      <w:r>
        <w:rPr>
          <w:rFonts w:ascii="Times New Roman" w:hAnsi="Times New Roman"/>
          <w:sz w:val="24"/>
          <w:szCs w:val="24"/>
        </w:rPr>
        <w:t xml:space="preserve">mitochondria marker COX IV (Alexfluo594 red) </w:t>
      </w:r>
      <w:r w:rsidRPr="00A12482">
        <w:rPr>
          <w:rFonts w:ascii="Times New Roman" w:hAnsi="Times New Roman"/>
          <w:sz w:val="24"/>
          <w:szCs w:val="24"/>
        </w:rPr>
        <w:t>in HEK293T revealed their consistent mitochondria colocalization. Scale bar for 20 μm.</w:t>
      </w:r>
    </w:p>
    <w:p w14:paraId="77FF276C" w14:textId="77777777" w:rsidR="007045DD" w:rsidRPr="00A12482" w:rsidRDefault="007045DD" w:rsidP="007045DD">
      <w:pPr>
        <w:pStyle w:val="ListParagraph"/>
        <w:numPr>
          <w:ilvl w:val="0"/>
          <w:numId w:val="7"/>
        </w:numPr>
        <w:spacing w:line="480" w:lineRule="auto"/>
        <w:ind w:firstLineChars="0"/>
        <w:rPr>
          <w:rFonts w:ascii="Times New Roman" w:hAnsi="Times New Roman"/>
          <w:sz w:val="24"/>
          <w:szCs w:val="24"/>
        </w:rPr>
      </w:pPr>
      <w:r w:rsidRPr="00A12482">
        <w:rPr>
          <w:rFonts w:ascii="Times New Roman" w:hAnsi="Times New Roman"/>
          <w:sz w:val="24"/>
          <w:szCs w:val="24"/>
        </w:rPr>
        <w:t>Immunofluorescence staining of MDH2</w:t>
      </w:r>
      <w:r>
        <w:rPr>
          <w:rFonts w:ascii="Times New Roman" w:hAnsi="Times New Roman"/>
          <w:sz w:val="24"/>
          <w:szCs w:val="24"/>
        </w:rPr>
        <w:t xml:space="preserve"> (Alexfluo488 green)</w:t>
      </w:r>
      <w:r w:rsidRPr="00A12482">
        <w:rPr>
          <w:rFonts w:ascii="Times New Roman" w:hAnsi="Times New Roman"/>
          <w:sz w:val="24"/>
          <w:szCs w:val="24"/>
        </w:rPr>
        <w:t xml:space="preserve"> </w:t>
      </w:r>
      <w:r>
        <w:rPr>
          <w:rFonts w:ascii="Times New Roman" w:hAnsi="Times New Roman"/>
          <w:sz w:val="24"/>
          <w:szCs w:val="24"/>
        </w:rPr>
        <w:t>and</w:t>
      </w:r>
      <w:r w:rsidRPr="00A12482">
        <w:rPr>
          <w:rFonts w:ascii="Times New Roman" w:hAnsi="Times New Roman"/>
          <w:sz w:val="24"/>
          <w:szCs w:val="24"/>
        </w:rPr>
        <w:t xml:space="preserve"> </w:t>
      </w:r>
      <w:r>
        <w:rPr>
          <w:rFonts w:ascii="Times New Roman" w:hAnsi="Times New Roman"/>
          <w:sz w:val="24"/>
          <w:szCs w:val="24"/>
        </w:rPr>
        <w:t xml:space="preserve">CS </w:t>
      </w:r>
      <w:r>
        <w:rPr>
          <w:rFonts w:ascii="Times New Roman" w:hAnsi="Times New Roman"/>
          <w:sz w:val="24"/>
          <w:szCs w:val="24"/>
        </w:rPr>
        <w:lastRenderedPageBreak/>
        <w:t xml:space="preserve">(Alexfluo594 red) </w:t>
      </w:r>
      <w:r w:rsidRPr="00A12482">
        <w:rPr>
          <w:rFonts w:ascii="Times New Roman" w:hAnsi="Times New Roman"/>
          <w:sz w:val="24"/>
          <w:szCs w:val="24"/>
        </w:rPr>
        <w:t>in HEK293T revealed their consistent colocalization</w:t>
      </w:r>
      <w:r>
        <w:rPr>
          <w:rFonts w:ascii="Times New Roman" w:hAnsi="Times New Roman"/>
          <w:sz w:val="24"/>
          <w:szCs w:val="24"/>
        </w:rPr>
        <w:t xml:space="preserve">. </w:t>
      </w:r>
      <w:r w:rsidRPr="00A12482">
        <w:rPr>
          <w:rFonts w:ascii="Times New Roman" w:hAnsi="Times New Roman"/>
          <w:sz w:val="24"/>
          <w:szCs w:val="24"/>
        </w:rPr>
        <w:t>Scale bar for 20 μm.</w:t>
      </w:r>
    </w:p>
    <w:p w14:paraId="12984A08" w14:textId="77777777" w:rsidR="007045DD" w:rsidRPr="00A12482" w:rsidRDefault="007045DD" w:rsidP="007045DD">
      <w:pPr>
        <w:pStyle w:val="ListParagraph"/>
        <w:numPr>
          <w:ilvl w:val="0"/>
          <w:numId w:val="7"/>
        </w:numPr>
        <w:spacing w:line="480" w:lineRule="auto"/>
        <w:ind w:firstLineChars="0"/>
        <w:rPr>
          <w:rFonts w:ascii="Times New Roman" w:hAnsi="Times New Roman"/>
          <w:sz w:val="24"/>
          <w:szCs w:val="24"/>
        </w:rPr>
      </w:pPr>
      <w:r w:rsidRPr="00A12482">
        <w:rPr>
          <w:rFonts w:ascii="Times New Roman" w:hAnsi="Times New Roman"/>
          <w:sz w:val="24"/>
          <w:szCs w:val="24"/>
        </w:rPr>
        <w:t>Immunofluorescence staining of MDH2</w:t>
      </w:r>
      <w:r>
        <w:rPr>
          <w:rFonts w:ascii="Times New Roman" w:hAnsi="Times New Roman"/>
          <w:sz w:val="24"/>
          <w:szCs w:val="24"/>
        </w:rPr>
        <w:t xml:space="preserve"> (Alexfluo594 red)</w:t>
      </w:r>
      <w:r w:rsidRPr="00A12482">
        <w:rPr>
          <w:rFonts w:ascii="Times New Roman" w:hAnsi="Times New Roman"/>
          <w:sz w:val="24"/>
          <w:szCs w:val="24"/>
        </w:rPr>
        <w:t xml:space="preserve"> </w:t>
      </w:r>
      <w:r>
        <w:rPr>
          <w:rFonts w:ascii="Times New Roman" w:hAnsi="Times New Roman"/>
          <w:sz w:val="24"/>
          <w:szCs w:val="24"/>
        </w:rPr>
        <w:t>and</w:t>
      </w:r>
      <w:r w:rsidRPr="00A12482">
        <w:rPr>
          <w:rFonts w:ascii="Times New Roman" w:hAnsi="Times New Roman"/>
          <w:sz w:val="24"/>
          <w:szCs w:val="24"/>
        </w:rPr>
        <w:t xml:space="preserve"> </w:t>
      </w:r>
      <w:r>
        <w:rPr>
          <w:rFonts w:ascii="Times New Roman" w:hAnsi="Times New Roman"/>
          <w:sz w:val="24"/>
          <w:szCs w:val="24"/>
        </w:rPr>
        <w:t xml:space="preserve">FH (Alexfluo488 green) </w:t>
      </w:r>
      <w:r w:rsidRPr="00A12482">
        <w:rPr>
          <w:rFonts w:ascii="Times New Roman" w:hAnsi="Times New Roman"/>
          <w:sz w:val="24"/>
          <w:szCs w:val="24"/>
        </w:rPr>
        <w:t>in HEK293T revealed their consistent colocalization</w:t>
      </w:r>
      <w:r>
        <w:rPr>
          <w:rFonts w:ascii="Times New Roman" w:hAnsi="Times New Roman"/>
          <w:sz w:val="24"/>
          <w:szCs w:val="24"/>
        </w:rPr>
        <w:t xml:space="preserve">. </w:t>
      </w:r>
      <w:r w:rsidRPr="00A12482">
        <w:rPr>
          <w:rFonts w:ascii="Times New Roman" w:hAnsi="Times New Roman"/>
          <w:sz w:val="24"/>
          <w:szCs w:val="24"/>
        </w:rPr>
        <w:t>Scale bar for 20 μm.</w:t>
      </w:r>
    </w:p>
    <w:p w14:paraId="775CC8AE" w14:textId="77777777" w:rsidR="007045DD" w:rsidRPr="00A12482" w:rsidRDefault="007045DD" w:rsidP="007045DD">
      <w:pPr>
        <w:pStyle w:val="ListParagraph"/>
        <w:numPr>
          <w:ilvl w:val="0"/>
          <w:numId w:val="7"/>
        </w:numPr>
        <w:spacing w:line="480" w:lineRule="auto"/>
        <w:ind w:firstLineChars="0"/>
        <w:rPr>
          <w:rFonts w:ascii="Times New Roman" w:hAnsi="Times New Roman"/>
          <w:sz w:val="24"/>
          <w:szCs w:val="24"/>
        </w:rPr>
      </w:pPr>
      <w:r w:rsidRPr="00A12482">
        <w:rPr>
          <w:rFonts w:ascii="Times New Roman" w:hAnsi="Times New Roman"/>
          <w:sz w:val="24"/>
          <w:szCs w:val="24"/>
        </w:rPr>
        <w:t>Immunofluorescence staining of MDH2</w:t>
      </w:r>
      <w:r>
        <w:rPr>
          <w:rFonts w:ascii="Times New Roman" w:hAnsi="Times New Roman"/>
          <w:sz w:val="24"/>
          <w:szCs w:val="24"/>
        </w:rPr>
        <w:t xml:space="preserve"> (Alexfluo488 green)</w:t>
      </w:r>
      <w:r w:rsidRPr="00A12482">
        <w:rPr>
          <w:rFonts w:ascii="Times New Roman" w:hAnsi="Times New Roman"/>
          <w:sz w:val="24"/>
          <w:szCs w:val="24"/>
        </w:rPr>
        <w:t xml:space="preserve"> </w:t>
      </w:r>
      <w:r>
        <w:rPr>
          <w:rFonts w:ascii="Times New Roman" w:hAnsi="Times New Roman"/>
          <w:sz w:val="24"/>
          <w:szCs w:val="24"/>
        </w:rPr>
        <w:t>and</w:t>
      </w:r>
      <w:r w:rsidRPr="00A12482">
        <w:rPr>
          <w:rFonts w:ascii="Times New Roman" w:hAnsi="Times New Roman"/>
          <w:sz w:val="24"/>
          <w:szCs w:val="24"/>
        </w:rPr>
        <w:t xml:space="preserve"> </w:t>
      </w:r>
      <w:r>
        <w:rPr>
          <w:rFonts w:ascii="Times New Roman" w:hAnsi="Times New Roman"/>
          <w:sz w:val="24"/>
          <w:szCs w:val="24"/>
        </w:rPr>
        <w:t xml:space="preserve">CS (Alexfluo594 red) </w:t>
      </w:r>
      <w:r w:rsidRPr="00A12482">
        <w:rPr>
          <w:rFonts w:ascii="Times New Roman" w:hAnsi="Times New Roman"/>
          <w:sz w:val="24"/>
          <w:szCs w:val="24"/>
        </w:rPr>
        <w:t>in</w:t>
      </w:r>
      <w:r>
        <w:rPr>
          <w:rFonts w:ascii="Times New Roman" w:hAnsi="Times New Roman"/>
          <w:sz w:val="24"/>
          <w:szCs w:val="24"/>
        </w:rPr>
        <w:t xml:space="preserve"> </w:t>
      </w:r>
      <w:r>
        <w:rPr>
          <w:rFonts w:ascii="Times New Roman" w:hAnsi="Times New Roman" w:hint="eastAsia"/>
          <w:sz w:val="24"/>
          <w:szCs w:val="24"/>
        </w:rPr>
        <w:t>mtag</w:t>
      </w:r>
      <w:r>
        <w:rPr>
          <w:rFonts w:ascii="Times New Roman" w:hAnsi="Times New Roman"/>
          <w:sz w:val="24"/>
          <w:szCs w:val="24"/>
        </w:rPr>
        <w:t>BFP2-FH transduced</w:t>
      </w:r>
      <w:r w:rsidRPr="00A12482">
        <w:rPr>
          <w:rFonts w:ascii="Times New Roman" w:hAnsi="Times New Roman"/>
          <w:sz w:val="24"/>
          <w:szCs w:val="24"/>
        </w:rPr>
        <w:t xml:space="preserve"> HEK293T revealed their consistent colocalization</w:t>
      </w:r>
      <w:r>
        <w:rPr>
          <w:rFonts w:ascii="Times New Roman" w:hAnsi="Times New Roman"/>
          <w:sz w:val="24"/>
          <w:szCs w:val="24"/>
        </w:rPr>
        <w:t xml:space="preserve">. </w:t>
      </w:r>
      <w:r w:rsidRPr="00A12482">
        <w:rPr>
          <w:rFonts w:ascii="Times New Roman" w:hAnsi="Times New Roman"/>
          <w:sz w:val="24"/>
          <w:szCs w:val="24"/>
        </w:rPr>
        <w:t>Scale bar for 20 μm.</w:t>
      </w:r>
    </w:p>
    <w:p w14:paraId="3D8BA8C2" w14:textId="77777777" w:rsidR="007045DD" w:rsidRDefault="007045DD" w:rsidP="007045DD">
      <w:pPr>
        <w:pStyle w:val="ListParagraph"/>
        <w:numPr>
          <w:ilvl w:val="0"/>
          <w:numId w:val="7"/>
        </w:numPr>
        <w:spacing w:line="480" w:lineRule="auto"/>
        <w:ind w:firstLineChars="0"/>
        <w:rPr>
          <w:rFonts w:ascii="Times New Roman" w:hAnsi="Times New Roman"/>
          <w:sz w:val="24"/>
          <w:szCs w:val="24"/>
        </w:rPr>
      </w:pPr>
      <w:r w:rsidRPr="003F639D">
        <w:rPr>
          <w:rFonts w:ascii="Times New Roman" w:hAnsi="Times New Roman"/>
          <w:sz w:val="24"/>
          <w:szCs w:val="24"/>
        </w:rPr>
        <w:t xml:space="preserve">The percentage of mitochondria-colocalized </w:t>
      </w:r>
      <w:r w:rsidRPr="003B3484">
        <w:rPr>
          <w:rFonts w:ascii="Times New Roman" w:hAnsi="Times New Roman"/>
          <w:sz w:val="24"/>
          <w:szCs w:val="24"/>
        </w:rPr>
        <w:t>MDH2</w:t>
      </w:r>
      <w:r>
        <w:rPr>
          <w:rFonts w:ascii="Times New Roman" w:hAnsi="Times New Roman"/>
          <w:sz w:val="24"/>
          <w:szCs w:val="24"/>
        </w:rPr>
        <w:t>, CS or FH</w:t>
      </w:r>
      <w:r w:rsidRPr="003F639D">
        <w:rPr>
          <w:rFonts w:ascii="Times New Roman" w:hAnsi="Times New Roman"/>
          <w:sz w:val="24"/>
          <w:szCs w:val="24"/>
        </w:rPr>
        <w:t xml:space="preserve"> per </w:t>
      </w:r>
      <w:r>
        <w:rPr>
          <w:rFonts w:ascii="Times New Roman" w:hAnsi="Times New Roman"/>
          <w:sz w:val="24"/>
          <w:szCs w:val="24"/>
        </w:rPr>
        <w:t xml:space="preserve">HEK293T </w:t>
      </w:r>
      <w:r w:rsidRPr="003F639D">
        <w:rPr>
          <w:rFonts w:ascii="Times New Roman" w:hAnsi="Times New Roman"/>
          <w:sz w:val="24"/>
          <w:szCs w:val="24"/>
        </w:rPr>
        <w:t>cell</w:t>
      </w:r>
      <w:r>
        <w:rPr>
          <w:rFonts w:ascii="Times New Roman" w:hAnsi="Times New Roman"/>
          <w:sz w:val="24"/>
          <w:szCs w:val="24"/>
        </w:rPr>
        <w:t xml:space="preserve"> </w:t>
      </w:r>
      <w:r w:rsidRPr="003F639D">
        <w:rPr>
          <w:rFonts w:ascii="Times New Roman" w:hAnsi="Times New Roman"/>
          <w:sz w:val="24"/>
          <w:szCs w:val="24"/>
        </w:rPr>
        <w:t xml:space="preserve">was revealed by Manders' Colocalization Coefficients (MCC) </w:t>
      </w:r>
      <w:r>
        <w:rPr>
          <w:rFonts w:ascii="Times New Roman" w:hAnsi="Times New Roman"/>
          <w:sz w:val="24"/>
          <w:szCs w:val="24"/>
        </w:rPr>
        <w:t>of MDH2-Tom20, CS-COX IV and FH-COX IV separately,</w:t>
      </w:r>
      <w:r w:rsidRPr="003F639D">
        <w:rPr>
          <w:rFonts w:ascii="Times New Roman" w:hAnsi="Times New Roman"/>
          <w:sz w:val="24"/>
          <w:szCs w:val="24"/>
        </w:rPr>
        <w:t xml:space="preserve"> </w:t>
      </w:r>
      <w:r>
        <w:rPr>
          <w:rFonts w:ascii="Times New Roman" w:hAnsi="Times New Roman"/>
          <w:sz w:val="24"/>
          <w:szCs w:val="24"/>
        </w:rPr>
        <w:t>corresponding to</w:t>
      </w:r>
      <w:r w:rsidRPr="003F639D">
        <w:rPr>
          <w:rFonts w:ascii="Times New Roman" w:hAnsi="Times New Roman"/>
          <w:sz w:val="24"/>
          <w:szCs w:val="24"/>
        </w:rPr>
        <w:t xml:space="preserve"> fluorescence image</w:t>
      </w:r>
      <w:r>
        <w:rPr>
          <w:rFonts w:ascii="Times New Roman" w:hAnsi="Times New Roman"/>
          <w:sz w:val="24"/>
          <w:szCs w:val="24"/>
        </w:rPr>
        <w:t xml:space="preserve">s </w:t>
      </w:r>
      <w:r w:rsidRPr="001702E4">
        <w:rPr>
          <w:rFonts w:ascii="Times New Roman" w:hAnsi="Times New Roman"/>
          <w:b/>
          <w:bCs/>
          <w:sz w:val="24"/>
          <w:szCs w:val="24"/>
        </w:rPr>
        <w:t>(a-</w:t>
      </w:r>
      <w:r>
        <w:rPr>
          <w:rFonts w:ascii="Times New Roman" w:hAnsi="Times New Roman"/>
          <w:b/>
          <w:bCs/>
          <w:sz w:val="24"/>
          <w:szCs w:val="24"/>
        </w:rPr>
        <w:t>c</w:t>
      </w:r>
      <w:r w:rsidRPr="001702E4">
        <w:rPr>
          <w:rFonts w:ascii="Times New Roman" w:hAnsi="Times New Roman"/>
          <w:b/>
          <w:bCs/>
          <w:sz w:val="24"/>
          <w:szCs w:val="24"/>
        </w:rPr>
        <w:t>)</w:t>
      </w:r>
      <w:r w:rsidRPr="003F639D">
        <w:rPr>
          <w:rFonts w:ascii="Times New Roman" w:hAnsi="Times New Roman"/>
          <w:sz w:val="24"/>
          <w:szCs w:val="24"/>
        </w:rPr>
        <w:t>.</w:t>
      </w:r>
    </w:p>
    <w:p w14:paraId="31D5E388" w14:textId="77777777" w:rsidR="007045DD" w:rsidRDefault="007045DD" w:rsidP="007045DD">
      <w:pPr>
        <w:pStyle w:val="ListParagraph"/>
        <w:numPr>
          <w:ilvl w:val="0"/>
          <w:numId w:val="7"/>
        </w:numPr>
        <w:spacing w:line="480" w:lineRule="auto"/>
        <w:ind w:firstLineChars="0"/>
        <w:rPr>
          <w:rFonts w:ascii="Times New Roman" w:hAnsi="Times New Roman"/>
          <w:sz w:val="24"/>
          <w:szCs w:val="24"/>
        </w:rPr>
      </w:pPr>
      <w:r w:rsidRPr="003F639D">
        <w:rPr>
          <w:rFonts w:ascii="Times New Roman" w:hAnsi="Times New Roman"/>
          <w:sz w:val="24"/>
          <w:szCs w:val="24"/>
        </w:rPr>
        <w:t xml:space="preserve">The percentage of </w:t>
      </w:r>
      <w:r>
        <w:rPr>
          <w:rFonts w:ascii="Times New Roman" w:hAnsi="Times New Roman"/>
          <w:sz w:val="24"/>
          <w:szCs w:val="24"/>
        </w:rPr>
        <w:t>MDH2</w:t>
      </w:r>
      <w:r w:rsidRPr="003F639D">
        <w:rPr>
          <w:rFonts w:ascii="Times New Roman" w:hAnsi="Times New Roman"/>
          <w:sz w:val="24"/>
          <w:szCs w:val="24"/>
        </w:rPr>
        <w:t>-colocalized</w:t>
      </w:r>
      <w:r>
        <w:rPr>
          <w:rFonts w:ascii="Times New Roman" w:hAnsi="Times New Roman"/>
          <w:sz w:val="24"/>
          <w:szCs w:val="24"/>
        </w:rPr>
        <w:t xml:space="preserve"> CS or FH</w:t>
      </w:r>
      <w:r w:rsidRPr="003F639D">
        <w:rPr>
          <w:rFonts w:ascii="Times New Roman" w:hAnsi="Times New Roman"/>
          <w:sz w:val="24"/>
          <w:szCs w:val="24"/>
        </w:rPr>
        <w:t xml:space="preserve"> per </w:t>
      </w:r>
      <w:r>
        <w:rPr>
          <w:rFonts w:ascii="Times New Roman" w:hAnsi="Times New Roman"/>
          <w:sz w:val="24"/>
          <w:szCs w:val="24"/>
        </w:rPr>
        <w:t xml:space="preserve">HEK293T </w:t>
      </w:r>
      <w:r w:rsidRPr="003F639D">
        <w:rPr>
          <w:rFonts w:ascii="Times New Roman" w:hAnsi="Times New Roman"/>
          <w:sz w:val="24"/>
          <w:szCs w:val="24"/>
        </w:rPr>
        <w:t>cell</w:t>
      </w:r>
      <w:r>
        <w:rPr>
          <w:rFonts w:ascii="Times New Roman" w:hAnsi="Times New Roman"/>
          <w:sz w:val="24"/>
          <w:szCs w:val="24"/>
        </w:rPr>
        <w:t xml:space="preserve"> </w:t>
      </w:r>
      <w:r w:rsidRPr="003F639D">
        <w:rPr>
          <w:rFonts w:ascii="Times New Roman" w:hAnsi="Times New Roman"/>
          <w:sz w:val="24"/>
          <w:szCs w:val="24"/>
        </w:rPr>
        <w:t xml:space="preserve">was revealed by Manders' Colocalization Coefficients (MCC) </w:t>
      </w:r>
      <w:r>
        <w:rPr>
          <w:rFonts w:ascii="Times New Roman" w:hAnsi="Times New Roman"/>
          <w:sz w:val="24"/>
          <w:szCs w:val="24"/>
        </w:rPr>
        <w:t>of MDH2-CS, MDH2-FH separately,</w:t>
      </w:r>
      <w:r w:rsidRPr="003F639D">
        <w:rPr>
          <w:rFonts w:ascii="Times New Roman" w:hAnsi="Times New Roman"/>
          <w:sz w:val="24"/>
          <w:szCs w:val="24"/>
        </w:rPr>
        <w:t xml:space="preserve"> </w:t>
      </w:r>
      <w:r>
        <w:rPr>
          <w:rFonts w:ascii="Times New Roman" w:hAnsi="Times New Roman"/>
          <w:sz w:val="24"/>
          <w:szCs w:val="24"/>
        </w:rPr>
        <w:t>corresponding to</w:t>
      </w:r>
      <w:r w:rsidRPr="003F639D">
        <w:rPr>
          <w:rFonts w:ascii="Times New Roman" w:hAnsi="Times New Roman"/>
          <w:sz w:val="24"/>
          <w:szCs w:val="24"/>
        </w:rPr>
        <w:t xml:space="preserve"> fluorescence image</w:t>
      </w:r>
      <w:r>
        <w:rPr>
          <w:rFonts w:ascii="Times New Roman" w:hAnsi="Times New Roman"/>
          <w:sz w:val="24"/>
          <w:szCs w:val="24"/>
        </w:rPr>
        <w:t xml:space="preserve">s </w:t>
      </w:r>
      <w:r w:rsidRPr="001702E4">
        <w:rPr>
          <w:rFonts w:ascii="Times New Roman" w:hAnsi="Times New Roman"/>
          <w:b/>
          <w:bCs/>
          <w:sz w:val="24"/>
          <w:szCs w:val="24"/>
        </w:rPr>
        <w:t>(</w:t>
      </w:r>
      <w:r>
        <w:rPr>
          <w:rFonts w:ascii="Times New Roman" w:hAnsi="Times New Roman"/>
          <w:b/>
          <w:bCs/>
          <w:sz w:val="24"/>
          <w:szCs w:val="24"/>
        </w:rPr>
        <w:t>d</w:t>
      </w:r>
      <w:r w:rsidRPr="001702E4">
        <w:rPr>
          <w:rFonts w:ascii="Times New Roman" w:hAnsi="Times New Roman"/>
          <w:b/>
          <w:bCs/>
          <w:sz w:val="24"/>
          <w:szCs w:val="24"/>
        </w:rPr>
        <w:t>-</w:t>
      </w:r>
      <w:r>
        <w:rPr>
          <w:rFonts w:ascii="Times New Roman" w:hAnsi="Times New Roman"/>
          <w:b/>
          <w:bCs/>
          <w:sz w:val="24"/>
          <w:szCs w:val="24"/>
        </w:rPr>
        <w:t>e</w:t>
      </w:r>
      <w:r w:rsidRPr="001702E4">
        <w:rPr>
          <w:rFonts w:ascii="Times New Roman" w:hAnsi="Times New Roman"/>
          <w:b/>
          <w:bCs/>
          <w:sz w:val="24"/>
          <w:szCs w:val="24"/>
        </w:rPr>
        <w:t>)</w:t>
      </w:r>
      <w:r w:rsidRPr="003F639D">
        <w:rPr>
          <w:rFonts w:ascii="Times New Roman" w:hAnsi="Times New Roman"/>
          <w:sz w:val="24"/>
          <w:szCs w:val="24"/>
        </w:rPr>
        <w:t>.</w:t>
      </w:r>
    </w:p>
    <w:p w14:paraId="7586B610" w14:textId="77777777" w:rsidR="007045DD" w:rsidRDefault="007045DD" w:rsidP="007045DD">
      <w:pPr>
        <w:pStyle w:val="ListParagraph"/>
        <w:numPr>
          <w:ilvl w:val="0"/>
          <w:numId w:val="7"/>
        </w:numPr>
        <w:spacing w:line="480" w:lineRule="auto"/>
        <w:ind w:firstLineChars="0"/>
        <w:rPr>
          <w:rFonts w:ascii="Times New Roman" w:hAnsi="Times New Roman"/>
          <w:sz w:val="24"/>
          <w:szCs w:val="24"/>
        </w:rPr>
      </w:pPr>
      <w:r w:rsidRPr="003F639D">
        <w:rPr>
          <w:rFonts w:ascii="Times New Roman" w:hAnsi="Times New Roman"/>
          <w:sz w:val="24"/>
          <w:szCs w:val="24"/>
        </w:rPr>
        <w:t xml:space="preserve">The percentage of </w:t>
      </w:r>
      <w:r>
        <w:rPr>
          <w:rFonts w:ascii="Times New Roman" w:hAnsi="Times New Roman"/>
          <w:sz w:val="24"/>
          <w:szCs w:val="24"/>
        </w:rPr>
        <w:t>mtagBFP2-FH</w:t>
      </w:r>
      <w:r w:rsidRPr="003F639D">
        <w:rPr>
          <w:rFonts w:ascii="Times New Roman" w:hAnsi="Times New Roman"/>
          <w:sz w:val="24"/>
          <w:szCs w:val="24"/>
        </w:rPr>
        <w:t>-colocalized</w:t>
      </w:r>
      <w:r>
        <w:rPr>
          <w:rFonts w:ascii="Times New Roman" w:hAnsi="Times New Roman"/>
          <w:sz w:val="24"/>
          <w:szCs w:val="24"/>
        </w:rPr>
        <w:t xml:space="preserve"> MDH2 or CS</w:t>
      </w:r>
      <w:r w:rsidRPr="003F639D">
        <w:rPr>
          <w:rFonts w:ascii="Times New Roman" w:hAnsi="Times New Roman"/>
          <w:sz w:val="24"/>
          <w:szCs w:val="24"/>
        </w:rPr>
        <w:t xml:space="preserve"> per </w:t>
      </w:r>
      <w:r>
        <w:rPr>
          <w:rFonts w:ascii="Times New Roman" w:hAnsi="Times New Roman"/>
          <w:sz w:val="24"/>
          <w:szCs w:val="24"/>
        </w:rPr>
        <w:t xml:space="preserve">HEK293T </w:t>
      </w:r>
      <w:r w:rsidRPr="003F639D">
        <w:rPr>
          <w:rFonts w:ascii="Times New Roman" w:hAnsi="Times New Roman"/>
          <w:sz w:val="24"/>
          <w:szCs w:val="24"/>
        </w:rPr>
        <w:t>cell</w:t>
      </w:r>
      <w:r>
        <w:rPr>
          <w:rFonts w:ascii="Times New Roman" w:hAnsi="Times New Roman"/>
          <w:sz w:val="24"/>
          <w:szCs w:val="24"/>
        </w:rPr>
        <w:t xml:space="preserve"> </w:t>
      </w:r>
      <w:r w:rsidRPr="003F639D">
        <w:rPr>
          <w:rFonts w:ascii="Times New Roman" w:hAnsi="Times New Roman"/>
          <w:sz w:val="24"/>
          <w:szCs w:val="24"/>
        </w:rPr>
        <w:t xml:space="preserve">was revealed by Manders' Colocalization Coefficients (MCC) </w:t>
      </w:r>
      <w:r>
        <w:rPr>
          <w:rFonts w:ascii="Times New Roman" w:hAnsi="Times New Roman"/>
          <w:sz w:val="24"/>
          <w:szCs w:val="24"/>
        </w:rPr>
        <w:t>of mtagBFP2-FH-MDH2, mtagBFP2-CS separately,</w:t>
      </w:r>
      <w:r w:rsidRPr="003F639D">
        <w:rPr>
          <w:rFonts w:ascii="Times New Roman" w:hAnsi="Times New Roman"/>
          <w:sz w:val="24"/>
          <w:szCs w:val="24"/>
        </w:rPr>
        <w:t xml:space="preserve"> </w:t>
      </w:r>
      <w:r>
        <w:rPr>
          <w:rFonts w:ascii="Times New Roman" w:hAnsi="Times New Roman"/>
          <w:sz w:val="24"/>
          <w:szCs w:val="24"/>
        </w:rPr>
        <w:t>corresponding to</w:t>
      </w:r>
      <w:r w:rsidRPr="003F639D">
        <w:rPr>
          <w:rFonts w:ascii="Times New Roman" w:hAnsi="Times New Roman"/>
          <w:sz w:val="24"/>
          <w:szCs w:val="24"/>
        </w:rPr>
        <w:t xml:space="preserve"> </w:t>
      </w:r>
      <w:r>
        <w:rPr>
          <w:rFonts w:ascii="Times New Roman" w:hAnsi="Times New Roman"/>
          <w:sz w:val="24"/>
          <w:szCs w:val="24"/>
        </w:rPr>
        <w:t xml:space="preserve">the </w:t>
      </w:r>
      <w:r w:rsidRPr="003F639D">
        <w:rPr>
          <w:rFonts w:ascii="Times New Roman" w:hAnsi="Times New Roman"/>
          <w:sz w:val="24"/>
          <w:szCs w:val="24"/>
        </w:rPr>
        <w:t>fluorescence image</w:t>
      </w:r>
      <w:r>
        <w:rPr>
          <w:rFonts w:ascii="Times New Roman" w:hAnsi="Times New Roman"/>
          <w:sz w:val="24"/>
          <w:szCs w:val="24"/>
        </w:rPr>
        <w:t xml:space="preserve"> </w:t>
      </w:r>
      <w:r w:rsidRPr="001702E4">
        <w:rPr>
          <w:rFonts w:ascii="Times New Roman" w:hAnsi="Times New Roman"/>
          <w:b/>
          <w:bCs/>
          <w:sz w:val="24"/>
          <w:szCs w:val="24"/>
        </w:rPr>
        <w:t>(</w:t>
      </w:r>
      <w:r>
        <w:rPr>
          <w:rFonts w:ascii="Times New Roman" w:hAnsi="Times New Roman"/>
          <w:b/>
          <w:bCs/>
          <w:sz w:val="24"/>
          <w:szCs w:val="24"/>
        </w:rPr>
        <w:t>f</w:t>
      </w:r>
      <w:r w:rsidRPr="001702E4">
        <w:rPr>
          <w:rFonts w:ascii="Times New Roman" w:hAnsi="Times New Roman"/>
          <w:b/>
          <w:bCs/>
          <w:sz w:val="24"/>
          <w:szCs w:val="24"/>
        </w:rPr>
        <w:t>)</w:t>
      </w:r>
      <w:r w:rsidRPr="003F639D">
        <w:rPr>
          <w:rFonts w:ascii="Times New Roman" w:hAnsi="Times New Roman"/>
          <w:sz w:val="24"/>
          <w:szCs w:val="24"/>
        </w:rPr>
        <w:t>.</w:t>
      </w:r>
    </w:p>
    <w:bookmarkEnd w:id="2"/>
    <w:p w14:paraId="4C0385F6" w14:textId="77777777" w:rsidR="007045DD" w:rsidRDefault="007045DD" w:rsidP="007045DD">
      <w:pPr>
        <w:pStyle w:val="ListParagraph"/>
        <w:numPr>
          <w:ilvl w:val="0"/>
          <w:numId w:val="7"/>
        </w:numPr>
        <w:spacing w:line="480" w:lineRule="auto"/>
        <w:ind w:firstLineChars="0"/>
        <w:rPr>
          <w:rFonts w:ascii="Times New Roman" w:hAnsi="Times New Roman"/>
          <w:sz w:val="24"/>
          <w:szCs w:val="24"/>
        </w:rPr>
      </w:pPr>
      <w:r w:rsidRPr="0039195B">
        <w:rPr>
          <w:rFonts w:ascii="Times New Roman" w:hAnsi="Times New Roman"/>
          <w:sz w:val="24"/>
          <w:szCs w:val="24"/>
        </w:rPr>
        <w:t>SFB-MDH2 and Myc-CS or FH were co-overexpressed in HEK293T cells. Co-IP assay was performed using S-protein beads to detect MDH2-CS or MDH2-FH interaction.</w:t>
      </w:r>
    </w:p>
    <w:p w14:paraId="3E371BD6" w14:textId="77777777" w:rsidR="007045DD" w:rsidRPr="00A95129" w:rsidRDefault="007045DD" w:rsidP="007045DD">
      <w:pPr>
        <w:pStyle w:val="ListParagraph"/>
        <w:numPr>
          <w:ilvl w:val="0"/>
          <w:numId w:val="7"/>
        </w:numPr>
        <w:spacing w:line="480" w:lineRule="auto"/>
        <w:ind w:firstLineChars="0"/>
        <w:rPr>
          <w:rFonts w:ascii="Times New Roman" w:hAnsi="Times New Roman"/>
          <w:sz w:val="24"/>
          <w:szCs w:val="24"/>
        </w:rPr>
      </w:pPr>
      <w:r w:rsidRPr="00A95129">
        <w:rPr>
          <w:rFonts w:ascii="Times New Roman" w:hAnsi="Times New Roman"/>
          <w:sz w:val="24"/>
          <w:szCs w:val="24"/>
        </w:rPr>
        <w:t>The schematic for MDH2 deletion mutant generation. The substrate binding sites were contained in 99-251 amino acids. KRD for lysine (K) rich domain.</w:t>
      </w:r>
      <w:r>
        <w:rPr>
          <w:rFonts w:ascii="Times New Roman" w:hAnsi="Times New Roman"/>
          <w:sz w:val="24"/>
          <w:szCs w:val="24"/>
        </w:rPr>
        <w:t xml:space="preserve"> MLS for </w:t>
      </w:r>
      <w:r>
        <w:rPr>
          <w:rFonts w:ascii="Times New Roman" w:hAnsi="Times New Roman"/>
          <w:sz w:val="24"/>
          <w:szCs w:val="24"/>
        </w:rPr>
        <w:lastRenderedPageBreak/>
        <w:t>mitochondria location signal peptide.</w:t>
      </w:r>
    </w:p>
    <w:p w14:paraId="6333C90A" w14:textId="77777777" w:rsidR="007045DD" w:rsidRPr="00A95129" w:rsidRDefault="007045DD" w:rsidP="007045DD">
      <w:pPr>
        <w:pStyle w:val="ListParagraph"/>
        <w:numPr>
          <w:ilvl w:val="0"/>
          <w:numId w:val="7"/>
        </w:numPr>
        <w:spacing w:line="480" w:lineRule="auto"/>
        <w:ind w:firstLineChars="0"/>
        <w:rPr>
          <w:rFonts w:ascii="Times New Roman" w:hAnsi="Times New Roman"/>
          <w:sz w:val="24"/>
          <w:szCs w:val="24"/>
        </w:rPr>
      </w:pPr>
      <w:r w:rsidRPr="00A95129">
        <w:rPr>
          <w:rFonts w:ascii="Times New Roman" w:hAnsi="Times New Roman"/>
          <w:sz w:val="24"/>
          <w:szCs w:val="24"/>
        </w:rPr>
        <w:t>SFB-MDH2 WT and its deletion mutants</w:t>
      </w:r>
      <w:r>
        <w:rPr>
          <w:rFonts w:ascii="Times New Roman" w:hAnsi="Times New Roman"/>
          <w:sz w:val="24"/>
          <w:szCs w:val="24"/>
        </w:rPr>
        <w:t xml:space="preserve"> (MDH2-D1, D2, D3)</w:t>
      </w:r>
      <w:r w:rsidRPr="00A95129">
        <w:rPr>
          <w:rFonts w:ascii="Times New Roman" w:hAnsi="Times New Roman"/>
          <w:sz w:val="24"/>
          <w:szCs w:val="24"/>
        </w:rPr>
        <w:t xml:space="preserve"> </w:t>
      </w:r>
      <w:r>
        <w:rPr>
          <w:rFonts w:ascii="Times New Roman" w:hAnsi="Times New Roman"/>
          <w:sz w:val="24"/>
          <w:szCs w:val="24"/>
        </w:rPr>
        <w:t>were</w:t>
      </w:r>
      <w:r w:rsidRPr="00A95129">
        <w:rPr>
          <w:rFonts w:ascii="Times New Roman" w:hAnsi="Times New Roman"/>
          <w:sz w:val="24"/>
          <w:szCs w:val="24"/>
        </w:rPr>
        <w:t xml:space="preserve"> </w:t>
      </w:r>
      <w:r>
        <w:rPr>
          <w:rFonts w:ascii="Times New Roman" w:hAnsi="Times New Roman"/>
          <w:sz w:val="24"/>
          <w:szCs w:val="24"/>
        </w:rPr>
        <w:t>co-</w:t>
      </w:r>
      <w:r w:rsidRPr="00A95129">
        <w:rPr>
          <w:rFonts w:ascii="Times New Roman" w:hAnsi="Times New Roman"/>
          <w:sz w:val="24"/>
          <w:szCs w:val="24"/>
        </w:rPr>
        <w:t xml:space="preserve">overexpressed </w:t>
      </w:r>
      <w:r>
        <w:rPr>
          <w:rFonts w:ascii="Times New Roman" w:hAnsi="Times New Roman"/>
          <w:sz w:val="24"/>
          <w:szCs w:val="24"/>
        </w:rPr>
        <w:t xml:space="preserve">with </w:t>
      </w:r>
      <w:r w:rsidRPr="00A95129">
        <w:rPr>
          <w:rFonts w:ascii="Times New Roman" w:hAnsi="Times New Roman"/>
          <w:sz w:val="24"/>
          <w:szCs w:val="24"/>
        </w:rPr>
        <w:t xml:space="preserve">Myc-CS </w:t>
      </w:r>
      <w:r>
        <w:rPr>
          <w:rFonts w:ascii="Times New Roman" w:hAnsi="Times New Roman"/>
          <w:sz w:val="24"/>
          <w:szCs w:val="24"/>
        </w:rPr>
        <w:t xml:space="preserve">in </w:t>
      </w:r>
      <w:r w:rsidRPr="00A95129">
        <w:rPr>
          <w:rFonts w:ascii="Times New Roman" w:hAnsi="Times New Roman"/>
          <w:sz w:val="24"/>
          <w:szCs w:val="24"/>
        </w:rPr>
        <w:t>HEK293T cells</w:t>
      </w:r>
      <w:r>
        <w:rPr>
          <w:rFonts w:ascii="Times New Roman" w:hAnsi="Times New Roman"/>
          <w:sz w:val="24"/>
          <w:szCs w:val="24"/>
        </w:rPr>
        <w:t>. Co-IP was performed using S-protein beads, and the co-precipitated Myc-CS was detected by</w:t>
      </w:r>
      <w:r w:rsidRPr="00A95129">
        <w:rPr>
          <w:rFonts w:ascii="Times New Roman" w:hAnsi="Times New Roman"/>
          <w:sz w:val="24"/>
          <w:szCs w:val="24"/>
        </w:rPr>
        <w:t xml:space="preserve"> </w:t>
      </w:r>
      <w:r>
        <w:rPr>
          <w:rFonts w:ascii="Times New Roman" w:hAnsi="Times New Roman"/>
          <w:sz w:val="24"/>
          <w:szCs w:val="24"/>
        </w:rPr>
        <w:t>Myc-tag</w:t>
      </w:r>
      <w:r w:rsidRPr="00A95129">
        <w:rPr>
          <w:rFonts w:ascii="Times New Roman" w:hAnsi="Times New Roman"/>
          <w:sz w:val="24"/>
          <w:szCs w:val="24"/>
        </w:rPr>
        <w:t xml:space="preserve"> antibod</w:t>
      </w:r>
      <w:r>
        <w:rPr>
          <w:rFonts w:ascii="Times New Roman" w:hAnsi="Times New Roman"/>
          <w:sz w:val="24"/>
          <w:szCs w:val="24"/>
        </w:rPr>
        <w:t>y immunoblot</w:t>
      </w:r>
      <w:r w:rsidRPr="00A95129">
        <w:rPr>
          <w:rFonts w:ascii="Times New Roman" w:hAnsi="Times New Roman"/>
          <w:sz w:val="24"/>
          <w:szCs w:val="24"/>
        </w:rPr>
        <w:t>.</w:t>
      </w:r>
    </w:p>
    <w:p w14:paraId="54B47ED7" w14:textId="77777777" w:rsidR="007045DD" w:rsidRPr="00867343" w:rsidRDefault="007045DD" w:rsidP="007045DD">
      <w:pPr>
        <w:pStyle w:val="ListParagraph"/>
        <w:numPr>
          <w:ilvl w:val="0"/>
          <w:numId w:val="7"/>
        </w:numPr>
        <w:spacing w:line="480" w:lineRule="auto"/>
        <w:ind w:firstLineChars="0"/>
        <w:rPr>
          <w:rFonts w:ascii="Times New Roman" w:hAnsi="Times New Roman"/>
          <w:sz w:val="24"/>
          <w:szCs w:val="24"/>
        </w:rPr>
      </w:pPr>
      <w:r w:rsidRPr="00867343">
        <w:rPr>
          <w:rFonts w:ascii="Times New Roman" w:hAnsi="Times New Roman"/>
          <w:sz w:val="24"/>
          <w:szCs w:val="24"/>
        </w:rPr>
        <w:t>SFB-MDH2 and Myc-CS were co-overexpressed in HEK293T cells. MDH2-CS</w:t>
      </w:r>
      <w:r w:rsidRPr="00867343">
        <w:rPr>
          <w:rFonts w:ascii="Times New Roman" w:hAnsi="Times New Roman"/>
          <w:b/>
          <w:bCs/>
          <w:sz w:val="24"/>
          <w:szCs w:val="24"/>
        </w:rPr>
        <w:t xml:space="preserve"> </w:t>
      </w:r>
      <w:r w:rsidRPr="00867343">
        <w:rPr>
          <w:rFonts w:ascii="Times New Roman" w:hAnsi="Times New Roman"/>
          <w:sz w:val="24"/>
          <w:szCs w:val="24"/>
        </w:rPr>
        <w:t xml:space="preserve">interaction was detected by </w:t>
      </w:r>
      <w:r>
        <w:rPr>
          <w:rFonts w:ascii="Times New Roman" w:hAnsi="Times New Roman"/>
          <w:sz w:val="24"/>
          <w:szCs w:val="24"/>
        </w:rPr>
        <w:t>c</w:t>
      </w:r>
      <w:r w:rsidRPr="00867343">
        <w:rPr>
          <w:rFonts w:ascii="Times New Roman" w:hAnsi="Times New Roman"/>
          <w:sz w:val="24"/>
          <w:szCs w:val="24"/>
        </w:rPr>
        <w:t xml:space="preserve">o-IP coupled IB under </w:t>
      </w:r>
      <w:r>
        <w:rPr>
          <w:rFonts w:ascii="Times New Roman" w:hAnsi="Times New Roman"/>
          <w:sz w:val="24"/>
          <w:szCs w:val="24"/>
        </w:rPr>
        <w:t xml:space="preserve">the </w:t>
      </w:r>
      <w:r w:rsidRPr="00867343">
        <w:rPr>
          <w:rFonts w:ascii="Times New Roman" w:hAnsi="Times New Roman"/>
          <w:sz w:val="24"/>
          <w:szCs w:val="24"/>
        </w:rPr>
        <w:t>indicated gradient glucose concentration treatment</w:t>
      </w:r>
      <w:r>
        <w:rPr>
          <w:rFonts w:ascii="Times New Roman" w:hAnsi="Times New Roman"/>
          <w:sz w:val="24"/>
          <w:szCs w:val="24"/>
        </w:rPr>
        <w:t xml:space="preserve"> for 8 hours</w:t>
      </w:r>
      <w:r w:rsidRPr="00867343">
        <w:rPr>
          <w:rFonts w:ascii="Times New Roman" w:hAnsi="Times New Roman"/>
          <w:sz w:val="24"/>
          <w:szCs w:val="24"/>
        </w:rPr>
        <w:t xml:space="preserve">. </w:t>
      </w:r>
    </w:p>
    <w:p w14:paraId="2B72E1C3" w14:textId="77777777" w:rsidR="007045DD" w:rsidRPr="00A53C38" w:rsidRDefault="007045DD" w:rsidP="007045DD">
      <w:pPr>
        <w:pStyle w:val="ListParagraph"/>
        <w:numPr>
          <w:ilvl w:val="0"/>
          <w:numId w:val="7"/>
        </w:numPr>
        <w:spacing w:line="480" w:lineRule="auto"/>
        <w:ind w:firstLineChars="0"/>
        <w:rPr>
          <w:rFonts w:ascii="Times New Roman" w:hAnsi="Times New Roman"/>
          <w:sz w:val="24"/>
          <w:szCs w:val="24"/>
        </w:rPr>
      </w:pPr>
      <w:r w:rsidRPr="00867343">
        <w:rPr>
          <w:rFonts w:ascii="Times New Roman" w:hAnsi="Times New Roman"/>
          <w:sz w:val="24"/>
          <w:szCs w:val="24"/>
        </w:rPr>
        <w:t>FLAG-FH and Myc-MDH2 were co-overexpressed in HEK293T cells. MDH2-FH</w:t>
      </w:r>
      <w:r w:rsidRPr="00867343">
        <w:rPr>
          <w:rFonts w:ascii="Times New Roman" w:hAnsi="Times New Roman"/>
          <w:b/>
          <w:bCs/>
          <w:sz w:val="24"/>
          <w:szCs w:val="24"/>
        </w:rPr>
        <w:t xml:space="preserve"> </w:t>
      </w:r>
      <w:r w:rsidRPr="00867343">
        <w:rPr>
          <w:rFonts w:ascii="Times New Roman" w:hAnsi="Times New Roman"/>
          <w:sz w:val="24"/>
          <w:szCs w:val="24"/>
        </w:rPr>
        <w:t xml:space="preserve">interaction was detected by </w:t>
      </w:r>
      <w:r>
        <w:rPr>
          <w:rFonts w:ascii="Times New Roman" w:hAnsi="Times New Roman"/>
          <w:sz w:val="24"/>
          <w:szCs w:val="24"/>
        </w:rPr>
        <w:t>c</w:t>
      </w:r>
      <w:r w:rsidRPr="00867343">
        <w:rPr>
          <w:rFonts w:ascii="Times New Roman" w:hAnsi="Times New Roman"/>
          <w:sz w:val="24"/>
          <w:szCs w:val="24"/>
        </w:rPr>
        <w:t>o-IP coupled IB under indicated gradient glucose concentration treatment</w:t>
      </w:r>
      <w:r w:rsidRPr="00F22F13">
        <w:rPr>
          <w:rFonts w:ascii="Times New Roman" w:hAnsi="Times New Roman"/>
          <w:sz w:val="24"/>
          <w:szCs w:val="24"/>
        </w:rPr>
        <w:t xml:space="preserve"> </w:t>
      </w:r>
      <w:r>
        <w:rPr>
          <w:rFonts w:ascii="Times New Roman" w:hAnsi="Times New Roman"/>
          <w:sz w:val="24"/>
          <w:szCs w:val="24"/>
        </w:rPr>
        <w:t>for 8 hours</w:t>
      </w:r>
      <w:r w:rsidRPr="00867343">
        <w:rPr>
          <w:rFonts w:ascii="Times New Roman" w:hAnsi="Times New Roman"/>
          <w:sz w:val="24"/>
          <w:szCs w:val="24"/>
        </w:rPr>
        <w:t>.</w:t>
      </w:r>
      <w:r w:rsidRPr="00867343">
        <w:rPr>
          <w:rFonts w:ascii="Times New Roman" w:hAnsi="Times New Roman"/>
          <w:i/>
          <w:iCs/>
          <w:sz w:val="24"/>
          <w:szCs w:val="24"/>
        </w:rPr>
        <w:t xml:space="preserve"> </w:t>
      </w:r>
    </w:p>
    <w:p w14:paraId="714BBFA4" w14:textId="77777777" w:rsidR="007045DD" w:rsidRPr="00867343" w:rsidRDefault="007045DD" w:rsidP="007045DD">
      <w:pPr>
        <w:pStyle w:val="ListParagraph"/>
        <w:numPr>
          <w:ilvl w:val="0"/>
          <w:numId w:val="7"/>
        </w:numPr>
        <w:spacing w:line="480" w:lineRule="auto"/>
        <w:ind w:firstLineChars="0"/>
        <w:rPr>
          <w:rFonts w:ascii="Times New Roman" w:hAnsi="Times New Roman"/>
          <w:sz w:val="24"/>
          <w:szCs w:val="24"/>
        </w:rPr>
      </w:pPr>
      <w:r w:rsidRPr="00867343">
        <w:rPr>
          <w:rFonts w:ascii="Times New Roman" w:hAnsi="Times New Roman"/>
          <w:i/>
          <w:iCs/>
          <w:sz w:val="24"/>
          <w:szCs w:val="24"/>
        </w:rPr>
        <w:t>In vitro</w:t>
      </w:r>
      <w:r w:rsidRPr="00867343">
        <w:rPr>
          <w:rFonts w:ascii="Times New Roman" w:hAnsi="Times New Roman"/>
          <w:sz w:val="24"/>
          <w:szCs w:val="24"/>
        </w:rPr>
        <w:t xml:space="preserve"> MDH2 enzyme activity assay was performed with additional </w:t>
      </w:r>
      <w:r w:rsidRPr="00867343">
        <w:rPr>
          <w:rFonts w:ascii="Times New Roman" w:hAnsi="Times New Roman"/>
          <w:i/>
          <w:iCs/>
          <w:sz w:val="24"/>
          <w:szCs w:val="24"/>
        </w:rPr>
        <w:t>in vitro</w:t>
      </w:r>
      <w:r w:rsidRPr="00867343">
        <w:rPr>
          <w:rFonts w:ascii="Times New Roman" w:hAnsi="Times New Roman"/>
          <w:sz w:val="24"/>
          <w:szCs w:val="24"/>
        </w:rPr>
        <w:t>- transcribed</w:t>
      </w:r>
      <w:r w:rsidRPr="00867343">
        <w:rPr>
          <w:rFonts w:ascii="Times New Roman" w:hAnsi="Times New Roman"/>
          <w:i/>
          <w:iCs/>
          <w:sz w:val="24"/>
          <w:szCs w:val="24"/>
        </w:rPr>
        <w:t xml:space="preserve"> GAS5</w:t>
      </w:r>
      <w:r w:rsidRPr="00867343">
        <w:rPr>
          <w:rFonts w:ascii="Times New Roman" w:hAnsi="Times New Roman"/>
          <w:sz w:val="24"/>
          <w:szCs w:val="24"/>
        </w:rPr>
        <w:t xml:space="preserve"> sense (</w:t>
      </w:r>
      <w:r w:rsidRPr="008A1DEE">
        <w:rPr>
          <w:rFonts w:ascii="Times New Roman" w:hAnsi="Times New Roman"/>
          <w:i/>
          <w:iCs/>
          <w:sz w:val="24"/>
          <w:szCs w:val="24"/>
        </w:rPr>
        <w:t>Sen.</w:t>
      </w:r>
      <w:r w:rsidRPr="00867343">
        <w:rPr>
          <w:rFonts w:ascii="Times New Roman" w:hAnsi="Times New Roman"/>
          <w:sz w:val="24"/>
          <w:szCs w:val="24"/>
        </w:rPr>
        <w:t>) or anti-sense (</w:t>
      </w:r>
      <w:r w:rsidRPr="008A1DEE">
        <w:rPr>
          <w:rFonts w:ascii="Times New Roman" w:hAnsi="Times New Roman"/>
          <w:i/>
          <w:iCs/>
          <w:sz w:val="24"/>
          <w:szCs w:val="24"/>
        </w:rPr>
        <w:t>A.S.</w:t>
      </w:r>
      <w:r w:rsidRPr="00867343">
        <w:rPr>
          <w:rFonts w:ascii="Times New Roman" w:hAnsi="Times New Roman"/>
          <w:sz w:val="24"/>
          <w:szCs w:val="24"/>
        </w:rPr>
        <w:t>).</w:t>
      </w:r>
    </w:p>
    <w:p w14:paraId="0203F390" w14:textId="77777777" w:rsidR="007045DD" w:rsidRPr="00867343" w:rsidRDefault="007045DD" w:rsidP="007045DD">
      <w:pPr>
        <w:pStyle w:val="ListParagraph"/>
        <w:numPr>
          <w:ilvl w:val="0"/>
          <w:numId w:val="7"/>
        </w:numPr>
        <w:spacing w:line="480" w:lineRule="auto"/>
        <w:ind w:firstLineChars="0"/>
        <w:rPr>
          <w:rFonts w:ascii="Times New Roman" w:hAnsi="Times New Roman"/>
          <w:sz w:val="24"/>
          <w:szCs w:val="24"/>
        </w:rPr>
      </w:pPr>
      <w:r w:rsidRPr="00867343">
        <w:rPr>
          <w:rFonts w:ascii="Times New Roman" w:hAnsi="Times New Roman"/>
          <w:sz w:val="24"/>
          <w:szCs w:val="24"/>
        </w:rPr>
        <w:t xml:space="preserve">SFB-MDH2 </w:t>
      </w:r>
      <w:r>
        <w:rPr>
          <w:rFonts w:ascii="Times New Roman" w:hAnsi="Times New Roman"/>
          <w:sz w:val="24"/>
          <w:szCs w:val="24"/>
        </w:rPr>
        <w:t>and</w:t>
      </w:r>
      <w:r w:rsidRPr="00867343">
        <w:rPr>
          <w:rFonts w:ascii="Times New Roman" w:hAnsi="Times New Roman"/>
          <w:sz w:val="24"/>
          <w:szCs w:val="24"/>
        </w:rPr>
        <w:t xml:space="preserve"> Myc-CS or Myc-FH were co-overexpressed in empty vector (EV) control or </w:t>
      </w:r>
      <w:r w:rsidRPr="00867343">
        <w:rPr>
          <w:rFonts w:ascii="Times New Roman" w:hAnsi="Times New Roman"/>
          <w:i/>
          <w:sz w:val="24"/>
          <w:szCs w:val="24"/>
        </w:rPr>
        <w:t>GAS5</w:t>
      </w:r>
      <w:r w:rsidRPr="00867343">
        <w:rPr>
          <w:rFonts w:ascii="Times New Roman" w:hAnsi="Times New Roman"/>
          <w:sz w:val="24"/>
          <w:szCs w:val="24"/>
        </w:rPr>
        <w:t xml:space="preserve"> overexpressed HEK293T. Co-immunoprecipitation (Co-IP) assay was performed to detect the MDH2-CS and MDH2-FH interaction.</w:t>
      </w:r>
    </w:p>
    <w:p w14:paraId="6CA38DE3" w14:textId="77777777" w:rsidR="007045DD" w:rsidRPr="00667E09" w:rsidRDefault="007045DD" w:rsidP="007045DD">
      <w:pPr>
        <w:pStyle w:val="ListParagraph"/>
        <w:numPr>
          <w:ilvl w:val="0"/>
          <w:numId w:val="7"/>
        </w:numPr>
        <w:spacing w:line="480" w:lineRule="auto"/>
        <w:ind w:firstLineChars="0"/>
        <w:rPr>
          <w:rFonts w:ascii="Times New Roman" w:hAnsi="Times New Roman"/>
          <w:sz w:val="24"/>
          <w:szCs w:val="24"/>
        </w:rPr>
      </w:pPr>
      <w:r>
        <w:rPr>
          <w:rFonts w:ascii="Times New Roman" w:hAnsi="Times New Roman"/>
          <w:sz w:val="24"/>
          <w:szCs w:val="24"/>
        </w:rPr>
        <w:t xml:space="preserve">Confirmation of the </w:t>
      </w:r>
      <w:r w:rsidRPr="002833B2">
        <w:rPr>
          <w:rFonts w:ascii="Times New Roman" w:hAnsi="Times New Roman"/>
          <w:i/>
          <w:iCs/>
          <w:sz w:val="24"/>
          <w:szCs w:val="24"/>
        </w:rPr>
        <w:t>GAS5-FL</w:t>
      </w:r>
      <w:r>
        <w:rPr>
          <w:rFonts w:ascii="Times New Roman" w:hAnsi="Times New Roman"/>
          <w:sz w:val="24"/>
          <w:szCs w:val="24"/>
        </w:rPr>
        <w:t xml:space="preserve"> and its mutants (</w:t>
      </w:r>
      <w:r w:rsidRPr="00C902BD">
        <w:rPr>
          <w:rFonts w:ascii="Times New Roman" w:hAnsi="Times New Roman"/>
          <w:i/>
          <w:iCs/>
          <w:sz w:val="24"/>
          <w:szCs w:val="24"/>
        </w:rPr>
        <w:t>D1</w:t>
      </w:r>
      <w:r>
        <w:rPr>
          <w:rFonts w:ascii="Times New Roman" w:hAnsi="Times New Roman"/>
          <w:sz w:val="24"/>
          <w:szCs w:val="24"/>
        </w:rPr>
        <w:t xml:space="preserve">, </w:t>
      </w:r>
      <w:r w:rsidRPr="00C902BD">
        <w:rPr>
          <w:rFonts w:ascii="Times New Roman" w:hAnsi="Times New Roman"/>
          <w:i/>
          <w:iCs/>
          <w:sz w:val="24"/>
          <w:szCs w:val="24"/>
        </w:rPr>
        <w:t>D2</w:t>
      </w:r>
      <w:r>
        <w:rPr>
          <w:rFonts w:ascii="Times New Roman" w:hAnsi="Times New Roman"/>
          <w:sz w:val="24"/>
          <w:szCs w:val="24"/>
        </w:rPr>
        <w:t xml:space="preserve">, </w:t>
      </w:r>
      <w:r w:rsidRPr="00C902BD">
        <w:rPr>
          <w:rFonts w:ascii="Times New Roman" w:hAnsi="Times New Roman"/>
          <w:i/>
          <w:iCs/>
          <w:sz w:val="24"/>
          <w:szCs w:val="24"/>
        </w:rPr>
        <w:t>D3</w:t>
      </w:r>
      <w:r>
        <w:rPr>
          <w:rFonts w:ascii="Times New Roman" w:hAnsi="Times New Roman"/>
          <w:sz w:val="24"/>
          <w:szCs w:val="24"/>
        </w:rPr>
        <w:t>) overexpression levels in HEK293T cells by RT-qPCR detection.</w:t>
      </w:r>
    </w:p>
    <w:p w14:paraId="59872E9C" w14:textId="77777777" w:rsidR="007045DD" w:rsidRDefault="007045DD" w:rsidP="007045DD">
      <w:pPr>
        <w:pStyle w:val="ListParagraph"/>
        <w:spacing w:line="480" w:lineRule="auto"/>
        <w:ind w:firstLineChars="0" w:firstLine="0"/>
        <w:rPr>
          <w:rFonts w:ascii="Times New Roman" w:hAnsi="Times New Roman"/>
          <w:sz w:val="24"/>
          <w:szCs w:val="24"/>
        </w:rPr>
      </w:pPr>
    </w:p>
    <w:p w14:paraId="3213EBDE" w14:textId="77777777" w:rsidR="007045DD" w:rsidRPr="004362D6" w:rsidRDefault="007045DD" w:rsidP="007045DD">
      <w:pPr>
        <w:spacing w:line="480" w:lineRule="auto"/>
        <w:rPr>
          <w:rFonts w:ascii="Times New Roman" w:hAnsi="Times New Roman"/>
          <w:b/>
          <w:bCs/>
          <w:sz w:val="24"/>
          <w:szCs w:val="24"/>
        </w:rPr>
      </w:pPr>
      <w:r>
        <w:rPr>
          <w:rFonts w:ascii="Times New Roman" w:hAnsi="Times New Roman"/>
          <w:b/>
          <w:bCs/>
          <w:sz w:val="24"/>
          <w:szCs w:val="24"/>
        </w:rPr>
        <w:t xml:space="preserve">Extended Data </w:t>
      </w:r>
      <w:r w:rsidRPr="006E6CB4">
        <w:rPr>
          <w:rFonts w:ascii="Times New Roman" w:hAnsi="Times New Roman" w:hint="eastAsia"/>
          <w:b/>
          <w:bCs/>
          <w:sz w:val="24"/>
          <w:szCs w:val="24"/>
        </w:rPr>
        <w:t>F</w:t>
      </w:r>
      <w:r w:rsidRPr="006E6CB4">
        <w:rPr>
          <w:rFonts w:ascii="Times New Roman" w:hAnsi="Times New Roman"/>
          <w:b/>
          <w:bCs/>
          <w:sz w:val="24"/>
          <w:szCs w:val="24"/>
        </w:rPr>
        <w:t xml:space="preserve">ig. </w:t>
      </w:r>
      <w:r>
        <w:rPr>
          <w:rFonts w:ascii="Times New Roman" w:hAnsi="Times New Roman"/>
          <w:b/>
          <w:bCs/>
          <w:sz w:val="24"/>
          <w:szCs w:val="24"/>
        </w:rPr>
        <w:t>5</w:t>
      </w:r>
      <w:r w:rsidRPr="006E6CB4">
        <w:rPr>
          <w:rFonts w:ascii="Times New Roman" w:hAnsi="Times New Roman"/>
          <w:b/>
          <w:bCs/>
          <w:sz w:val="24"/>
          <w:szCs w:val="24"/>
        </w:rPr>
        <w:t xml:space="preserve"> </w:t>
      </w:r>
      <w:r w:rsidRPr="00867343">
        <w:rPr>
          <w:rFonts w:ascii="Times New Roman" w:hAnsi="Times New Roman"/>
          <w:b/>
          <w:bCs/>
          <w:i/>
          <w:iCs/>
          <w:sz w:val="24"/>
          <w:szCs w:val="24"/>
        </w:rPr>
        <w:t>GAS5</w:t>
      </w:r>
      <w:r w:rsidRPr="00867343">
        <w:rPr>
          <w:rFonts w:ascii="Times New Roman" w:hAnsi="Times New Roman"/>
          <w:b/>
          <w:bCs/>
          <w:sz w:val="24"/>
          <w:szCs w:val="24"/>
        </w:rPr>
        <w:t xml:space="preserve"> regulates </w:t>
      </w:r>
      <w:r>
        <w:rPr>
          <w:rFonts w:ascii="Times New Roman" w:hAnsi="Times New Roman"/>
          <w:b/>
          <w:bCs/>
          <w:sz w:val="24"/>
          <w:szCs w:val="24"/>
        </w:rPr>
        <w:t>FH-MDH2-CS association</w:t>
      </w:r>
      <w:r w:rsidRPr="00867343">
        <w:rPr>
          <w:rFonts w:ascii="Times New Roman" w:hAnsi="Times New Roman"/>
          <w:b/>
          <w:bCs/>
          <w:sz w:val="24"/>
          <w:szCs w:val="24"/>
        </w:rPr>
        <w:t xml:space="preserve"> by </w:t>
      </w:r>
      <w:r>
        <w:rPr>
          <w:rFonts w:ascii="Times New Roman" w:hAnsi="Times New Roman"/>
          <w:b/>
          <w:bCs/>
          <w:sz w:val="24"/>
          <w:szCs w:val="24"/>
        </w:rPr>
        <w:t xml:space="preserve">declining </w:t>
      </w:r>
      <w:r w:rsidRPr="00867343">
        <w:rPr>
          <w:rFonts w:ascii="Times New Roman" w:hAnsi="Times New Roman"/>
          <w:b/>
          <w:bCs/>
          <w:sz w:val="24"/>
          <w:szCs w:val="24"/>
        </w:rPr>
        <w:t>MDH2 acetylation</w:t>
      </w:r>
      <w:r>
        <w:rPr>
          <w:rFonts w:ascii="Times New Roman" w:hAnsi="Times New Roman"/>
          <w:b/>
          <w:bCs/>
          <w:sz w:val="24"/>
          <w:szCs w:val="24"/>
        </w:rPr>
        <w:t>.</w:t>
      </w:r>
    </w:p>
    <w:p w14:paraId="414C6B48" w14:textId="77777777" w:rsidR="007045DD" w:rsidRDefault="007045DD" w:rsidP="007045DD">
      <w:pPr>
        <w:pStyle w:val="ListParagraph"/>
        <w:numPr>
          <w:ilvl w:val="0"/>
          <w:numId w:val="8"/>
        </w:numPr>
        <w:spacing w:line="480" w:lineRule="auto"/>
        <w:ind w:firstLineChars="0" w:firstLine="0"/>
        <w:rPr>
          <w:rFonts w:ascii="Times New Roman" w:hAnsi="Times New Roman"/>
          <w:sz w:val="24"/>
          <w:szCs w:val="24"/>
        </w:rPr>
      </w:pPr>
      <w:r w:rsidRPr="00867343">
        <w:rPr>
          <w:rFonts w:ascii="Times New Roman" w:hAnsi="Times New Roman"/>
          <w:sz w:val="24"/>
          <w:szCs w:val="24"/>
        </w:rPr>
        <w:t>The 3D molecular model of MDH2 tetramer was established using PyMol software and the indicated acetylation sites were marked in red.</w:t>
      </w:r>
    </w:p>
    <w:p w14:paraId="2BBC7582" w14:textId="77777777" w:rsidR="007045DD" w:rsidRPr="00B769BD" w:rsidRDefault="007045DD" w:rsidP="007045DD">
      <w:pPr>
        <w:pStyle w:val="ListParagraph"/>
        <w:numPr>
          <w:ilvl w:val="0"/>
          <w:numId w:val="8"/>
        </w:numPr>
        <w:spacing w:line="480" w:lineRule="auto"/>
        <w:ind w:firstLineChars="0" w:firstLine="0"/>
        <w:rPr>
          <w:rFonts w:ascii="Times New Roman" w:hAnsi="Times New Roman"/>
          <w:sz w:val="24"/>
          <w:szCs w:val="24"/>
        </w:rPr>
      </w:pPr>
      <w:r>
        <w:rPr>
          <w:rFonts w:ascii="Times New Roman" w:hAnsi="Times New Roman"/>
          <w:sz w:val="24"/>
          <w:szCs w:val="24"/>
        </w:rPr>
        <w:lastRenderedPageBreak/>
        <w:t xml:space="preserve">S-protein beads pulldown coupled </w:t>
      </w:r>
      <w:r w:rsidRPr="00B769BD">
        <w:rPr>
          <w:rFonts w:ascii="Times New Roman" w:hAnsi="Times New Roman"/>
          <w:sz w:val="24"/>
          <w:szCs w:val="24"/>
        </w:rPr>
        <w:t>IB detection of SFB-MDH2 acetylation level in HEK293T</w:t>
      </w:r>
      <w:r>
        <w:rPr>
          <w:rFonts w:ascii="Times New Roman" w:hAnsi="Times New Roman"/>
          <w:sz w:val="24"/>
          <w:szCs w:val="24"/>
        </w:rPr>
        <w:t>, under</w:t>
      </w:r>
      <w:r w:rsidRPr="00B769BD">
        <w:rPr>
          <w:rFonts w:ascii="Times New Roman" w:hAnsi="Times New Roman"/>
          <w:sz w:val="24"/>
          <w:szCs w:val="24"/>
        </w:rPr>
        <w:t xml:space="preserve"> </w:t>
      </w:r>
      <w:r>
        <w:rPr>
          <w:rFonts w:ascii="Times New Roman" w:hAnsi="Times New Roman"/>
          <w:sz w:val="24"/>
          <w:szCs w:val="24"/>
        </w:rPr>
        <w:t xml:space="preserve">normal (25 mM) or high (50 mM) </w:t>
      </w:r>
      <w:r w:rsidRPr="00B769BD">
        <w:rPr>
          <w:rFonts w:ascii="Times New Roman" w:hAnsi="Times New Roman"/>
          <w:sz w:val="24"/>
          <w:szCs w:val="24"/>
        </w:rPr>
        <w:t xml:space="preserve">glucose </w:t>
      </w:r>
      <w:r>
        <w:rPr>
          <w:rFonts w:ascii="Times New Roman" w:hAnsi="Times New Roman"/>
          <w:sz w:val="24"/>
          <w:szCs w:val="24"/>
        </w:rPr>
        <w:t>concentration</w:t>
      </w:r>
      <w:r w:rsidRPr="00B769BD">
        <w:rPr>
          <w:rFonts w:ascii="Times New Roman" w:hAnsi="Times New Roman"/>
          <w:sz w:val="24"/>
          <w:szCs w:val="24"/>
        </w:rPr>
        <w:t>, using</w:t>
      </w:r>
      <w:r w:rsidRPr="00B769BD">
        <w:rPr>
          <w:rFonts w:ascii="Times New Roman" w:hAnsi="Times New Roman" w:hint="eastAsia"/>
          <w:sz w:val="24"/>
          <w:szCs w:val="24"/>
        </w:rPr>
        <w:t xml:space="preserve"> </w:t>
      </w:r>
      <w:r w:rsidRPr="00B769BD">
        <w:rPr>
          <w:rFonts w:ascii="Times New Roman" w:hAnsi="Times New Roman"/>
          <w:sz w:val="24"/>
          <w:szCs w:val="24"/>
        </w:rPr>
        <w:t>Pan-Acetylation antibody.</w:t>
      </w:r>
    </w:p>
    <w:p w14:paraId="77F4D996" w14:textId="77777777" w:rsidR="007045DD" w:rsidRDefault="007045DD" w:rsidP="007045DD">
      <w:pPr>
        <w:pStyle w:val="ListParagraph"/>
        <w:numPr>
          <w:ilvl w:val="0"/>
          <w:numId w:val="8"/>
        </w:numPr>
        <w:spacing w:line="480" w:lineRule="auto"/>
        <w:ind w:firstLineChars="0" w:firstLine="0"/>
        <w:rPr>
          <w:rFonts w:ascii="Times New Roman" w:hAnsi="Times New Roman"/>
          <w:sz w:val="24"/>
          <w:szCs w:val="24"/>
        </w:rPr>
      </w:pPr>
      <w:r w:rsidRPr="00867343">
        <w:rPr>
          <w:rFonts w:ascii="Times New Roman" w:hAnsi="Times New Roman"/>
          <w:sz w:val="24"/>
          <w:szCs w:val="24"/>
        </w:rPr>
        <w:t xml:space="preserve">IB detection of the transduced SFB-MDH2 acetylation level under </w:t>
      </w:r>
      <w:r>
        <w:rPr>
          <w:rFonts w:ascii="Times New Roman" w:hAnsi="Times New Roman"/>
          <w:sz w:val="24"/>
          <w:szCs w:val="24"/>
        </w:rPr>
        <w:t xml:space="preserve">8-hour </w:t>
      </w:r>
      <w:r w:rsidRPr="00867343">
        <w:rPr>
          <w:rFonts w:ascii="Times New Roman" w:hAnsi="Times New Roman"/>
          <w:sz w:val="24"/>
          <w:szCs w:val="24"/>
        </w:rPr>
        <w:t xml:space="preserve">glucose starvation </w:t>
      </w:r>
      <w:r>
        <w:rPr>
          <w:rFonts w:ascii="Times New Roman" w:hAnsi="Times New Roman"/>
          <w:sz w:val="24"/>
          <w:szCs w:val="24"/>
        </w:rPr>
        <w:t xml:space="preserve">or not </w:t>
      </w:r>
      <w:r w:rsidRPr="00867343">
        <w:rPr>
          <w:rFonts w:ascii="Times New Roman" w:hAnsi="Times New Roman"/>
          <w:sz w:val="24"/>
          <w:szCs w:val="24"/>
        </w:rPr>
        <w:t xml:space="preserve">using </w:t>
      </w:r>
      <w:r>
        <w:rPr>
          <w:rFonts w:ascii="Times New Roman" w:hAnsi="Times New Roman" w:hint="eastAsia"/>
          <w:sz w:val="24"/>
          <w:szCs w:val="24"/>
        </w:rPr>
        <w:t xml:space="preserve">the </w:t>
      </w:r>
      <w:r w:rsidRPr="00867343">
        <w:rPr>
          <w:rFonts w:ascii="Times New Roman" w:hAnsi="Times New Roman"/>
          <w:sz w:val="24"/>
          <w:szCs w:val="24"/>
        </w:rPr>
        <w:t xml:space="preserve">Pan-Acetylation antibody in </w:t>
      </w:r>
      <w:r w:rsidRPr="00867343">
        <w:rPr>
          <w:rFonts w:ascii="Times New Roman" w:hAnsi="Times New Roman"/>
          <w:i/>
          <w:iCs/>
          <w:sz w:val="24"/>
          <w:szCs w:val="24"/>
        </w:rPr>
        <w:t xml:space="preserve">GAS5 </w:t>
      </w:r>
      <w:r w:rsidRPr="00867343">
        <w:rPr>
          <w:rFonts w:ascii="Times New Roman" w:hAnsi="Times New Roman"/>
          <w:sz w:val="24"/>
          <w:szCs w:val="24"/>
        </w:rPr>
        <w:t xml:space="preserve">or </w:t>
      </w:r>
      <w:r w:rsidRPr="00867343">
        <w:rPr>
          <w:rFonts w:ascii="Times New Roman" w:hAnsi="Times New Roman"/>
          <w:i/>
          <w:iCs/>
          <w:sz w:val="24"/>
          <w:szCs w:val="24"/>
        </w:rPr>
        <w:t>Scramble</w:t>
      </w:r>
      <w:r w:rsidRPr="00867343">
        <w:rPr>
          <w:rFonts w:ascii="Times New Roman" w:hAnsi="Times New Roman"/>
          <w:sz w:val="24"/>
          <w:szCs w:val="24"/>
        </w:rPr>
        <w:t xml:space="preserve"> control knocked down HEK293T cells.</w:t>
      </w:r>
    </w:p>
    <w:p w14:paraId="074C35C6" w14:textId="77777777" w:rsidR="007045DD" w:rsidRDefault="007045DD" w:rsidP="007045DD">
      <w:pPr>
        <w:pStyle w:val="ListParagraph"/>
        <w:numPr>
          <w:ilvl w:val="0"/>
          <w:numId w:val="8"/>
        </w:numPr>
        <w:spacing w:line="480" w:lineRule="auto"/>
        <w:ind w:firstLineChars="0" w:firstLine="0"/>
        <w:rPr>
          <w:rFonts w:ascii="Times New Roman" w:hAnsi="Times New Roman"/>
          <w:sz w:val="24"/>
          <w:szCs w:val="24"/>
        </w:rPr>
      </w:pPr>
      <w:r w:rsidRPr="00867343">
        <w:rPr>
          <w:rFonts w:ascii="Times New Roman" w:hAnsi="Times New Roman"/>
          <w:sz w:val="24"/>
          <w:szCs w:val="24"/>
        </w:rPr>
        <w:t>SFB-MDH2 was transduced in empty vector control (</w:t>
      </w:r>
      <w:r w:rsidRPr="000A2C5A">
        <w:rPr>
          <w:rFonts w:ascii="Times New Roman" w:hAnsi="Times New Roman"/>
          <w:i/>
          <w:iCs/>
          <w:sz w:val="24"/>
          <w:szCs w:val="24"/>
        </w:rPr>
        <w:t>EV</w:t>
      </w:r>
      <w:r w:rsidRPr="00867343">
        <w:rPr>
          <w:rFonts w:ascii="Times New Roman" w:hAnsi="Times New Roman"/>
          <w:sz w:val="24"/>
          <w:szCs w:val="24"/>
        </w:rPr>
        <w:t>)</w:t>
      </w:r>
      <w:r>
        <w:rPr>
          <w:rFonts w:ascii="Times New Roman" w:hAnsi="Times New Roman"/>
          <w:sz w:val="24"/>
          <w:szCs w:val="24"/>
        </w:rPr>
        <w:t xml:space="preserve">, full-length </w:t>
      </w:r>
      <w:r w:rsidRPr="00867343">
        <w:rPr>
          <w:rFonts w:ascii="Times New Roman" w:hAnsi="Times New Roman"/>
          <w:i/>
          <w:sz w:val="24"/>
          <w:szCs w:val="24"/>
        </w:rPr>
        <w:t>GAS5</w:t>
      </w:r>
      <w:r>
        <w:rPr>
          <w:rFonts w:ascii="Times New Roman" w:hAnsi="Times New Roman"/>
          <w:i/>
          <w:sz w:val="24"/>
          <w:szCs w:val="24"/>
        </w:rPr>
        <w:t xml:space="preserve"> </w:t>
      </w:r>
      <w:r w:rsidRPr="00F76FA3">
        <w:rPr>
          <w:rFonts w:ascii="Times New Roman" w:hAnsi="Times New Roman"/>
          <w:iCs/>
          <w:sz w:val="24"/>
          <w:szCs w:val="24"/>
        </w:rPr>
        <w:t>(</w:t>
      </w:r>
      <w:r w:rsidRPr="00543AB3">
        <w:rPr>
          <w:rFonts w:ascii="Times New Roman" w:hAnsi="Times New Roman"/>
          <w:i/>
          <w:sz w:val="24"/>
          <w:szCs w:val="24"/>
        </w:rPr>
        <w:t>FL</w:t>
      </w:r>
      <w:r w:rsidRPr="00F76FA3">
        <w:rPr>
          <w:rFonts w:ascii="Times New Roman" w:hAnsi="Times New Roman"/>
          <w:iCs/>
          <w:sz w:val="24"/>
          <w:szCs w:val="24"/>
        </w:rPr>
        <w:t>)</w:t>
      </w:r>
      <w:r>
        <w:rPr>
          <w:rFonts w:ascii="Times New Roman" w:hAnsi="Times New Roman"/>
          <w:sz w:val="24"/>
          <w:szCs w:val="24"/>
        </w:rPr>
        <w:t xml:space="preserve"> or </w:t>
      </w:r>
      <w:r w:rsidRPr="009E5ABD">
        <w:rPr>
          <w:rFonts w:ascii="Times New Roman" w:hAnsi="Times New Roman"/>
          <w:i/>
          <w:iCs/>
          <w:sz w:val="24"/>
          <w:szCs w:val="24"/>
        </w:rPr>
        <w:t>GAS5</w:t>
      </w:r>
      <w:r>
        <w:rPr>
          <w:rFonts w:ascii="Times New Roman" w:hAnsi="Times New Roman"/>
          <w:i/>
          <w:iCs/>
          <w:sz w:val="24"/>
          <w:szCs w:val="24"/>
        </w:rPr>
        <w:t xml:space="preserve"> </w:t>
      </w:r>
      <w:r>
        <w:rPr>
          <w:rFonts w:ascii="Times New Roman" w:hAnsi="Times New Roman"/>
          <w:sz w:val="24"/>
          <w:szCs w:val="24"/>
        </w:rPr>
        <w:t>mutant (</w:t>
      </w:r>
      <w:r w:rsidRPr="00376CE6">
        <w:rPr>
          <w:rFonts w:ascii="Times New Roman" w:hAnsi="Times New Roman"/>
          <w:i/>
          <w:iCs/>
          <w:sz w:val="24"/>
          <w:szCs w:val="24"/>
        </w:rPr>
        <w:t>D2</w:t>
      </w:r>
      <w:r>
        <w:rPr>
          <w:rFonts w:ascii="Times New Roman" w:hAnsi="Times New Roman"/>
          <w:sz w:val="24"/>
          <w:szCs w:val="24"/>
        </w:rPr>
        <w:t xml:space="preserve">) </w:t>
      </w:r>
      <w:r w:rsidRPr="00867343">
        <w:rPr>
          <w:rFonts w:ascii="Times New Roman" w:hAnsi="Times New Roman"/>
          <w:sz w:val="24"/>
          <w:szCs w:val="24"/>
        </w:rPr>
        <w:t>overexpressed HEK293T cells. Acetylation of SFB-MDH2 was detected by IP-IB using indicated antibodies</w:t>
      </w:r>
      <w:r>
        <w:rPr>
          <w:rFonts w:ascii="Times New Roman" w:hAnsi="Times New Roman"/>
          <w:sz w:val="24"/>
          <w:szCs w:val="24"/>
        </w:rPr>
        <w:t>.</w:t>
      </w:r>
    </w:p>
    <w:p w14:paraId="11B79E29" w14:textId="77777777" w:rsidR="007045DD" w:rsidRDefault="007045DD" w:rsidP="007045DD">
      <w:pPr>
        <w:pStyle w:val="ListParagraph"/>
        <w:spacing w:line="480" w:lineRule="auto"/>
        <w:ind w:firstLineChars="0" w:firstLine="0"/>
        <w:rPr>
          <w:rFonts w:ascii="Times New Roman" w:hAnsi="Times New Roman"/>
          <w:sz w:val="24"/>
          <w:szCs w:val="24"/>
        </w:rPr>
      </w:pPr>
      <w:r w:rsidRPr="003320ED">
        <w:rPr>
          <w:rFonts w:ascii="Times New Roman" w:hAnsi="Times New Roman"/>
          <w:b/>
          <w:bCs/>
          <w:sz w:val="24"/>
          <w:szCs w:val="24"/>
        </w:rPr>
        <w:t>(</w:t>
      </w:r>
      <w:r>
        <w:rPr>
          <w:rFonts w:ascii="Times New Roman" w:hAnsi="Times New Roman"/>
          <w:b/>
          <w:bCs/>
          <w:sz w:val="24"/>
          <w:szCs w:val="24"/>
        </w:rPr>
        <w:t>e</w:t>
      </w:r>
      <w:r w:rsidRPr="003320ED">
        <w:rPr>
          <w:rFonts w:ascii="Times New Roman" w:hAnsi="Times New Roman"/>
          <w:b/>
          <w:bCs/>
          <w:sz w:val="24"/>
          <w:szCs w:val="24"/>
        </w:rPr>
        <w:t>-</w:t>
      </w:r>
      <w:r>
        <w:rPr>
          <w:rFonts w:ascii="Times New Roman" w:hAnsi="Times New Roman"/>
          <w:b/>
          <w:bCs/>
          <w:sz w:val="24"/>
          <w:szCs w:val="24"/>
        </w:rPr>
        <w:t>f</w:t>
      </w:r>
      <w:r w:rsidRPr="003320ED">
        <w:rPr>
          <w:rFonts w:ascii="Times New Roman" w:hAnsi="Times New Roman"/>
          <w:b/>
          <w:bCs/>
          <w:sz w:val="24"/>
          <w:szCs w:val="24"/>
        </w:rPr>
        <w:t>)</w:t>
      </w:r>
      <w:r>
        <w:rPr>
          <w:rFonts w:ascii="Times New Roman" w:hAnsi="Times New Roman"/>
          <w:sz w:val="24"/>
          <w:szCs w:val="24"/>
        </w:rPr>
        <w:t xml:space="preserve"> </w:t>
      </w:r>
      <w:r w:rsidRPr="00867343">
        <w:rPr>
          <w:rFonts w:ascii="Times New Roman" w:hAnsi="Times New Roman"/>
          <w:sz w:val="24"/>
          <w:szCs w:val="24"/>
        </w:rPr>
        <w:t xml:space="preserve">FLAG-CS </w:t>
      </w:r>
      <w:r w:rsidRPr="00867343">
        <w:rPr>
          <w:rFonts w:ascii="Times New Roman" w:hAnsi="Times New Roman"/>
          <w:b/>
          <w:bCs/>
          <w:sz w:val="24"/>
          <w:szCs w:val="24"/>
        </w:rPr>
        <w:t>(</w:t>
      </w:r>
      <w:r>
        <w:rPr>
          <w:rFonts w:ascii="Times New Roman" w:hAnsi="Times New Roman"/>
          <w:b/>
          <w:bCs/>
          <w:sz w:val="24"/>
          <w:szCs w:val="24"/>
        </w:rPr>
        <w:t>e</w:t>
      </w:r>
      <w:r w:rsidRPr="00867343">
        <w:rPr>
          <w:rFonts w:ascii="Times New Roman" w:hAnsi="Times New Roman"/>
          <w:b/>
          <w:bCs/>
          <w:sz w:val="24"/>
          <w:szCs w:val="24"/>
        </w:rPr>
        <w:t>)</w:t>
      </w:r>
      <w:r w:rsidRPr="00867343">
        <w:rPr>
          <w:rFonts w:ascii="Times New Roman" w:hAnsi="Times New Roman"/>
          <w:sz w:val="24"/>
          <w:szCs w:val="24"/>
        </w:rPr>
        <w:t xml:space="preserve"> or FLAG-FH </w:t>
      </w:r>
      <w:r w:rsidRPr="00867343">
        <w:rPr>
          <w:rFonts w:ascii="Times New Roman" w:hAnsi="Times New Roman"/>
          <w:b/>
          <w:bCs/>
          <w:sz w:val="24"/>
          <w:szCs w:val="24"/>
        </w:rPr>
        <w:t>(</w:t>
      </w:r>
      <w:r>
        <w:rPr>
          <w:rFonts w:ascii="Times New Roman" w:hAnsi="Times New Roman"/>
          <w:b/>
          <w:bCs/>
          <w:sz w:val="24"/>
          <w:szCs w:val="24"/>
        </w:rPr>
        <w:t>f</w:t>
      </w:r>
      <w:r w:rsidRPr="00867343">
        <w:rPr>
          <w:rFonts w:ascii="Times New Roman" w:hAnsi="Times New Roman"/>
          <w:b/>
          <w:bCs/>
          <w:sz w:val="24"/>
          <w:szCs w:val="24"/>
        </w:rPr>
        <w:t>)</w:t>
      </w:r>
      <w:r w:rsidRPr="00867343">
        <w:rPr>
          <w:rFonts w:ascii="Times New Roman" w:hAnsi="Times New Roman"/>
          <w:sz w:val="24"/>
          <w:szCs w:val="24"/>
        </w:rPr>
        <w:t xml:space="preserve"> was overexpressed in HEK293T and the acetylation of CS or FH was detected by IP-IB using indicated antibodies under indicated gradient glucose concentration</w:t>
      </w:r>
      <w:r>
        <w:rPr>
          <w:rFonts w:ascii="Times New Roman" w:hAnsi="Times New Roman"/>
          <w:sz w:val="24"/>
          <w:szCs w:val="24"/>
        </w:rPr>
        <w:t xml:space="preserve"> for 8 hours</w:t>
      </w:r>
      <w:r w:rsidRPr="00867343">
        <w:rPr>
          <w:rFonts w:ascii="Times New Roman" w:hAnsi="Times New Roman"/>
          <w:sz w:val="24"/>
          <w:szCs w:val="24"/>
        </w:rPr>
        <w:t>.</w:t>
      </w:r>
    </w:p>
    <w:p w14:paraId="4C3B4B55" w14:textId="77777777" w:rsidR="007045DD" w:rsidRPr="00CD15BD" w:rsidRDefault="007045DD" w:rsidP="007045DD">
      <w:pPr>
        <w:pStyle w:val="ListParagraph"/>
        <w:spacing w:line="480" w:lineRule="auto"/>
        <w:ind w:firstLineChars="0" w:firstLine="0"/>
        <w:rPr>
          <w:rFonts w:ascii="Times New Roman" w:hAnsi="Times New Roman"/>
          <w:sz w:val="24"/>
          <w:szCs w:val="24"/>
        </w:rPr>
      </w:pPr>
    </w:p>
    <w:p w14:paraId="19C5DDD0" w14:textId="77777777" w:rsidR="007045DD" w:rsidRPr="00867343" w:rsidRDefault="007045DD" w:rsidP="007045DD">
      <w:pPr>
        <w:spacing w:line="480" w:lineRule="auto"/>
        <w:rPr>
          <w:rFonts w:ascii="Times New Roman" w:hAnsi="Times New Roman"/>
          <w:b/>
          <w:bCs/>
          <w:sz w:val="24"/>
          <w:szCs w:val="24"/>
        </w:rPr>
      </w:pPr>
      <w:r w:rsidRPr="004B6C79">
        <w:rPr>
          <w:rFonts w:ascii="Times New Roman" w:hAnsi="Times New Roman"/>
          <w:b/>
          <w:bCs/>
          <w:sz w:val="24"/>
          <w:szCs w:val="24"/>
        </w:rPr>
        <w:t xml:space="preserve">Extended Data </w:t>
      </w:r>
      <w:r w:rsidRPr="00867343">
        <w:rPr>
          <w:rFonts w:ascii="Times New Roman" w:hAnsi="Times New Roman"/>
          <w:b/>
          <w:bCs/>
          <w:sz w:val="24"/>
          <w:szCs w:val="24"/>
        </w:rPr>
        <w:t>Fig</w:t>
      </w:r>
      <w:r>
        <w:rPr>
          <w:rFonts w:ascii="Times New Roman" w:hAnsi="Times New Roman"/>
          <w:b/>
          <w:bCs/>
          <w:sz w:val="24"/>
          <w:szCs w:val="24"/>
        </w:rPr>
        <w:t>. 6</w:t>
      </w:r>
      <w:r w:rsidRPr="00867343">
        <w:rPr>
          <w:rFonts w:ascii="Times New Roman" w:hAnsi="Times New Roman"/>
          <w:b/>
          <w:bCs/>
          <w:sz w:val="24"/>
          <w:szCs w:val="24"/>
        </w:rPr>
        <w:t xml:space="preserve"> </w:t>
      </w:r>
      <w:r w:rsidRPr="00867343">
        <w:rPr>
          <w:rFonts w:ascii="Times New Roman" w:hAnsi="Times New Roman"/>
          <w:b/>
          <w:bCs/>
          <w:i/>
          <w:iCs/>
          <w:sz w:val="24"/>
          <w:szCs w:val="24"/>
        </w:rPr>
        <w:t>GAS5</w:t>
      </w:r>
      <w:r w:rsidRPr="00867343">
        <w:rPr>
          <w:rFonts w:ascii="Times New Roman" w:hAnsi="Times New Roman"/>
          <w:b/>
          <w:bCs/>
          <w:sz w:val="24"/>
          <w:szCs w:val="24"/>
        </w:rPr>
        <w:t xml:space="preserve"> functions as a tumor suppressor by controlling TCA flux.</w:t>
      </w:r>
    </w:p>
    <w:p w14:paraId="56DB378C" w14:textId="77777777" w:rsidR="007045DD" w:rsidRDefault="007045DD" w:rsidP="007045DD">
      <w:pPr>
        <w:pStyle w:val="ListParagraph"/>
        <w:numPr>
          <w:ilvl w:val="0"/>
          <w:numId w:val="9"/>
        </w:numPr>
        <w:spacing w:line="480" w:lineRule="auto"/>
        <w:ind w:firstLineChars="0"/>
        <w:rPr>
          <w:rFonts w:ascii="Times New Roman" w:hAnsi="Times New Roman"/>
          <w:sz w:val="24"/>
          <w:szCs w:val="24"/>
        </w:rPr>
      </w:pPr>
      <w:r w:rsidRPr="00867343">
        <w:rPr>
          <w:rFonts w:ascii="Times New Roman" w:hAnsi="Times New Roman"/>
          <w:sz w:val="24"/>
          <w:szCs w:val="24"/>
        </w:rPr>
        <w:t xml:space="preserve">RT-qPCR detection of </w:t>
      </w:r>
      <w:r w:rsidRPr="00867343">
        <w:rPr>
          <w:rFonts w:ascii="Times New Roman" w:hAnsi="Times New Roman"/>
          <w:i/>
          <w:sz w:val="24"/>
          <w:szCs w:val="24"/>
        </w:rPr>
        <w:t>GAS5</w:t>
      </w:r>
      <w:r w:rsidRPr="00867343">
        <w:rPr>
          <w:rFonts w:ascii="Times New Roman" w:hAnsi="Times New Roman"/>
          <w:sz w:val="24"/>
          <w:szCs w:val="24"/>
        </w:rPr>
        <w:t xml:space="preserve"> expression level in empty vector control (EV) or </w:t>
      </w:r>
      <w:r w:rsidRPr="00867343">
        <w:rPr>
          <w:rFonts w:ascii="Times New Roman" w:hAnsi="Times New Roman"/>
          <w:i/>
          <w:sz w:val="24"/>
          <w:szCs w:val="24"/>
        </w:rPr>
        <w:t>GAS5</w:t>
      </w:r>
      <w:r w:rsidRPr="00867343">
        <w:rPr>
          <w:rFonts w:ascii="Times New Roman" w:hAnsi="Times New Roman"/>
          <w:sz w:val="24"/>
          <w:szCs w:val="24"/>
        </w:rPr>
        <w:t xml:space="preserve"> overexpressed MDA-MB-231</w:t>
      </w:r>
      <w:r>
        <w:rPr>
          <w:rFonts w:ascii="Times New Roman" w:hAnsi="Times New Roman"/>
          <w:sz w:val="24"/>
          <w:szCs w:val="24"/>
        </w:rPr>
        <w:t>.</w:t>
      </w:r>
      <w:r w:rsidRPr="001C4CA1">
        <w:rPr>
          <w:rFonts w:ascii="Times New Roman" w:hAnsi="Times New Roman"/>
          <w:b/>
          <w:sz w:val="24"/>
          <w:szCs w:val="24"/>
        </w:rPr>
        <w:t xml:space="preserve">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 ***</w:t>
      </w:r>
      <w:r w:rsidRPr="00867343">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0</w:t>
      </w:r>
      <w:r w:rsidRPr="00867343">
        <w:rPr>
          <w:rFonts w:ascii="Times New Roman" w:hAnsi="Times New Roman"/>
          <w:sz w:val="24"/>
          <w:szCs w:val="24"/>
        </w:rPr>
        <w:t>1)</w:t>
      </w:r>
    </w:p>
    <w:p w14:paraId="32EEDE89" w14:textId="77777777" w:rsidR="007045DD" w:rsidRPr="00581254" w:rsidRDefault="007045DD" w:rsidP="007045DD">
      <w:pPr>
        <w:pStyle w:val="ListParagraph"/>
        <w:numPr>
          <w:ilvl w:val="0"/>
          <w:numId w:val="9"/>
        </w:numPr>
        <w:spacing w:line="480" w:lineRule="auto"/>
        <w:ind w:firstLineChars="0"/>
        <w:rPr>
          <w:rFonts w:ascii="Times New Roman" w:hAnsi="Times New Roman"/>
          <w:sz w:val="24"/>
          <w:szCs w:val="24"/>
        </w:rPr>
      </w:pPr>
      <w:bookmarkStart w:id="4" w:name="_Hlk49019180"/>
      <w:bookmarkStart w:id="5" w:name="_Hlk49019186"/>
      <w:r w:rsidRPr="00581254">
        <w:rPr>
          <w:rFonts w:ascii="Times New Roman" w:hAnsi="Times New Roman"/>
          <w:sz w:val="24"/>
          <w:szCs w:val="24"/>
        </w:rPr>
        <w:t>Cell</w:t>
      </w:r>
      <w:bookmarkEnd w:id="4"/>
      <w:r w:rsidRPr="00581254">
        <w:rPr>
          <w:rFonts w:ascii="Times New Roman" w:hAnsi="Times New Roman"/>
          <w:sz w:val="24"/>
          <w:szCs w:val="24"/>
        </w:rPr>
        <w:t>ular NADH/NAD</w:t>
      </w:r>
      <w:r w:rsidRPr="00581254">
        <w:rPr>
          <w:rFonts w:ascii="Times New Roman" w:hAnsi="Times New Roman"/>
          <w:sz w:val="24"/>
          <w:szCs w:val="24"/>
          <w:vertAlign w:val="superscript"/>
        </w:rPr>
        <w:t>+</w:t>
      </w:r>
      <w:r>
        <w:rPr>
          <w:rFonts w:ascii="Times New Roman" w:hAnsi="Times New Roman"/>
          <w:sz w:val="24"/>
          <w:szCs w:val="24"/>
          <w:vertAlign w:val="superscript"/>
        </w:rPr>
        <w:t xml:space="preserve"> </w:t>
      </w:r>
      <w:r>
        <w:rPr>
          <w:rFonts w:ascii="Times New Roman" w:hAnsi="Times New Roman"/>
          <w:sz w:val="24"/>
          <w:szCs w:val="24"/>
        </w:rPr>
        <w:t>ratio w</w:t>
      </w:r>
      <w:r w:rsidRPr="00581254">
        <w:rPr>
          <w:rFonts w:ascii="Times New Roman" w:hAnsi="Times New Roman"/>
          <w:sz w:val="24"/>
          <w:szCs w:val="24"/>
        </w:rPr>
        <w:t xml:space="preserve">as determined in empty vector control (EV) or </w:t>
      </w:r>
      <w:r w:rsidRPr="00581254">
        <w:rPr>
          <w:rFonts w:ascii="Times New Roman" w:hAnsi="Times New Roman"/>
          <w:i/>
          <w:sz w:val="24"/>
          <w:szCs w:val="24"/>
        </w:rPr>
        <w:t>GAS5</w:t>
      </w:r>
      <w:r w:rsidRPr="00581254">
        <w:rPr>
          <w:rFonts w:ascii="Times New Roman" w:hAnsi="Times New Roman"/>
          <w:sz w:val="24"/>
          <w:szCs w:val="24"/>
        </w:rPr>
        <w:t xml:space="preserve"> overexpressed MDA-MB-231 cells under </w:t>
      </w:r>
      <w:r>
        <w:rPr>
          <w:rFonts w:ascii="Times New Roman" w:hAnsi="Times New Roman"/>
          <w:sz w:val="24"/>
          <w:szCs w:val="24"/>
        </w:rPr>
        <w:t xml:space="preserve">8-hour </w:t>
      </w:r>
      <w:r w:rsidRPr="00581254">
        <w:rPr>
          <w:rFonts w:ascii="Times New Roman" w:hAnsi="Times New Roman"/>
          <w:sz w:val="24"/>
          <w:szCs w:val="24"/>
        </w:rPr>
        <w:t xml:space="preserve">glucose </w:t>
      </w:r>
      <w:r>
        <w:rPr>
          <w:rFonts w:ascii="Times New Roman" w:hAnsi="Times New Roman"/>
          <w:sz w:val="24"/>
          <w:szCs w:val="24"/>
        </w:rPr>
        <w:t xml:space="preserve">starvation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1</w:t>
      </w:r>
      <w:r w:rsidRPr="00867343">
        <w:rPr>
          <w:rFonts w:ascii="Times New Roman" w:hAnsi="Times New Roman"/>
          <w:sz w:val="24"/>
          <w:szCs w:val="24"/>
        </w:rPr>
        <w:t>)</w:t>
      </w:r>
      <w:r w:rsidRPr="00581254">
        <w:rPr>
          <w:rFonts w:ascii="Times New Roman" w:hAnsi="Times New Roman"/>
          <w:sz w:val="24"/>
          <w:szCs w:val="24"/>
        </w:rPr>
        <w:t>.</w:t>
      </w:r>
    </w:p>
    <w:bookmarkEnd w:id="5"/>
    <w:p w14:paraId="10DBFE19" w14:textId="77777777" w:rsidR="007045DD" w:rsidRDefault="007045DD" w:rsidP="007045DD">
      <w:pPr>
        <w:pStyle w:val="ListParagraph"/>
        <w:spacing w:line="480" w:lineRule="auto"/>
        <w:ind w:firstLineChars="0" w:firstLine="0"/>
        <w:rPr>
          <w:rFonts w:ascii="Times New Roman" w:hAnsi="Times New Roman"/>
          <w:sz w:val="24"/>
          <w:szCs w:val="24"/>
        </w:rPr>
      </w:pPr>
      <w:r w:rsidRPr="0088468E">
        <w:rPr>
          <w:rFonts w:ascii="Times New Roman" w:hAnsi="Times New Roman"/>
          <w:b/>
          <w:sz w:val="24"/>
          <w:szCs w:val="24"/>
        </w:rPr>
        <w:t>(</w:t>
      </w:r>
      <w:r>
        <w:rPr>
          <w:rFonts w:ascii="Times New Roman" w:hAnsi="Times New Roman"/>
          <w:b/>
          <w:sz w:val="24"/>
          <w:szCs w:val="24"/>
        </w:rPr>
        <w:t>c</w:t>
      </w:r>
      <w:r w:rsidRPr="0088468E">
        <w:rPr>
          <w:rFonts w:ascii="Times New Roman" w:hAnsi="Times New Roman"/>
          <w:b/>
          <w:sz w:val="24"/>
          <w:szCs w:val="24"/>
        </w:rPr>
        <w:t>-</w:t>
      </w:r>
      <w:r>
        <w:rPr>
          <w:rFonts w:ascii="Times New Roman" w:hAnsi="Times New Roman"/>
          <w:b/>
          <w:sz w:val="24"/>
          <w:szCs w:val="24"/>
        </w:rPr>
        <w:t>d</w:t>
      </w:r>
      <w:r w:rsidRPr="0088468E">
        <w:rPr>
          <w:rFonts w:ascii="Times New Roman" w:hAnsi="Times New Roman"/>
          <w:b/>
          <w:sz w:val="24"/>
          <w:szCs w:val="24"/>
        </w:rPr>
        <w:t>)</w:t>
      </w:r>
      <w:r>
        <w:rPr>
          <w:rFonts w:ascii="Times New Roman" w:hAnsi="Times New Roman"/>
          <w:sz w:val="24"/>
          <w:szCs w:val="24"/>
        </w:rPr>
        <w:t xml:space="preserve"> Mitochondria were isolated from 8-hour glucose starved </w:t>
      </w:r>
      <w:r w:rsidRPr="003B4610">
        <w:rPr>
          <w:rFonts w:ascii="Times New Roman" w:hAnsi="Times New Roman"/>
          <w:b/>
          <w:sz w:val="24"/>
          <w:szCs w:val="24"/>
        </w:rPr>
        <w:t>(</w:t>
      </w:r>
      <w:r>
        <w:rPr>
          <w:rFonts w:ascii="Times New Roman" w:hAnsi="Times New Roman"/>
          <w:b/>
          <w:sz w:val="24"/>
          <w:szCs w:val="24"/>
        </w:rPr>
        <w:t>d</w:t>
      </w:r>
      <w:r w:rsidRPr="003B4610">
        <w:rPr>
          <w:rFonts w:ascii="Times New Roman" w:hAnsi="Times New Roman"/>
          <w:b/>
          <w:sz w:val="24"/>
          <w:szCs w:val="24"/>
        </w:rPr>
        <w:t>)</w:t>
      </w:r>
      <w:r>
        <w:rPr>
          <w:rFonts w:ascii="Times New Roman" w:hAnsi="Times New Roman"/>
          <w:sz w:val="24"/>
          <w:szCs w:val="24"/>
        </w:rPr>
        <w:t xml:space="preserve"> or normal </w:t>
      </w:r>
      <w:r w:rsidRPr="003B4610">
        <w:rPr>
          <w:rFonts w:ascii="Times New Roman" w:hAnsi="Times New Roman"/>
          <w:b/>
          <w:sz w:val="24"/>
          <w:szCs w:val="24"/>
        </w:rPr>
        <w:t>(</w:t>
      </w:r>
      <w:r>
        <w:rPr>
          <w:rFonts w:ascii="Times New Roman" w:hAnsi="Times New Roman"/>
          <w:b/>
          <w:sz w:val="24"/>
          <w:szCs w:val="24"/>
        </w:rPr>
        <w:t>c</w:t>
      </w:r>
      <w:r w:rsidRPr="003B4610">
        <w:rPr>
          <w:rFonts w:ascii="Times New Roman" w:hAnsi="Times New Roman"/>
          <w:b/>
          <w:sz w:val="24"/>
          <w:szCs w:val="24"/>
        </w:rPr>
        <w:t>)</w:t>
      </w:r>
      <w:r>
        <w:rPr>
          <w:rFonts w:ascii="Times New Roman" w:hAnsi="Times New Roman"/>
          <w:sz w:val="24"/>
          <w:szCs w:val="24"/>
        </w:rPr>
        <w:t xml:space="preserve"> MDA-</w:t>
      </w:r>
      <w:r>
        <w:rPr>
          <w:rFonts w:ascii="Times New Roman" w:hAnsi="Times New Roman"/>
          <w:sz w:val="24"/>
          <w:szCs w:val="24"/>
        </w:rPr>
        <w:lastRenderedPageBreak/>
        <w:t xml:space="preserve">MB-231 cells and the mitochondrial </w:t>
      </w:r>
      <w:r w:rsidRPr="00581254">
        <w:rPr>
          <w:rFonts w:ascii="Times New Roman" w:hAnsi="Times New Roman"/>
          <w:sz w:val="24"/>
          <w:szCs w:val="24"/>
        </w:rPr>
        <w:t>NADH/NAD</w:t>
      </w:r>
      <w:r w:rsidRPr="00581254">
        <w:rPr>
          <w:rFonts w:ascii="Times New Roman" w:hAnsi="Times New Roman"/>
          <w:sz w:val="24"/>
          <w:szCs w:val="24"/>
          <w:vertAlign w:val="superscript"/>
        </w:rPr>
        <w:t>+</w:t>
      </w:r>
      <w:r>
        <w:rPr>
          <w:rFonts w:ascii="Times New Roman" w:hAnsi="Times New Roman"/>
          <w:sz w:val="24"/>
          <w:szCs w:val="24"/>
          <w:vertAlign w:val="superscript"/>
        </w:rPr>
        <w:t xml:space="preserve"> </w:t>
      </w:r>
      <w:r>
        <w:rPr>
          <w:rFonts w:ascii="Times New Roman" w:hAnsi="Times New Roman"/>
          <w:sz w:val="24"/>
          <w:szCs w:val="24"/>
        </w:rPr>
        <w:t>ratio level was measured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 ***</w:t>
      </w:r>
      <w:r w:rsidRPr="00867343">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0</w:t>
      </w:r>
      <w:r w:rsidRPr="00867343">
        <w:rPr>
          <w:rFonts w:ascii="Times New Roman" w:hAnsi="Times New Roman"/>
          <w:sz w:val="24"/>
          <w:szCs w:val="24"/>
        </w:rPr>
        <w:t>1)</w:t>
      </w:r>
      <w:r>
        <w:rPr>
          <w:rFonts w:ascii="Times New Roman" w:hAnsi="Times New Roman"/>
          <w:sz w:val="24"/>
          <w:szCs w:val="24"/>
        </w:rPr>
        <w:t>.</w:t>
      </w:r>
    </w:p>
    <w:p w14:paraId="62AFADC4" w14:textId="77777777" w:rsidR="007045DD" w:rsidRPr="00F67EED" w:rsidRDefault="007045DD" w:rsidP="007045DD">
      <w:pPr>
        <w:pStyle w:val="ListParagraph"/>
        <w:numPr>
          <w:ilvl w:val="0"/>
          <w:numId w:val="10"/>
        </w:numPr>
        <w:spacing w:line="480" w:lineRule="auto"/>
        <w:ind w:firstLineChars="0"/>
        <w:rPr>
          <w:rFonts w:ascii="Times New Roman" w:hAnsi="Times New Roman"/>
          <w:sz w:val="24"/>
          <w:szCs w:val="24"/>
        </w:rPr>
      </w:pPr>
      <w:r>
        <w:rPr>
          <w:rFonts w:ascii="Times New Roman" w:hAnsi="Times New Roman"/>
          <w:sz w:val="24"/>
          <w:szCs w:val="24"/>
        </w:rPr>
        <w:t xml:space="preserve">Mitochondria were isolated from MDA-MB-231 cells and the mitochondrial ATP generation was measured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 *</w:t>
      </w:r>
      <w:r w:rsidRPr="00867343">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5</w:t>
      </w:r>
      <w:r w:rsidRPr="00867343">
        <w:rPr>
          <w:rFonts w:ascii="Times New Roman" w:hAnsi="Times New Roman"/>
          <w:sz w:val="24"/>
          <w:szCs w:val="24"/>
        </w:rPr>
        <w:t>)</w:t>
      </w:r>
      <w:r>
        <w:rPr>
          <w:rFonts w:ascii="Times New Roman" w:hAnsi="Times New Roman"/>
          <w:sz w:val="24"/>
          <w:szCs w:val="24"/>
        </w:rPr>
        <w:t>.</w:t>
      </w:r>
    </w:p>
    <w:p w14:paraId="08AA2A3F" w14:textId="77777777" w:rsidR="007045DD" w:rsidRPr="00867343" w:rsidRDefault="007045DD" w:rsidP="007045DD">
      <w:pPr>
        <w:pStyle w:val="ListParagraph"/>
        <w:numPr>
          <w:ilvl w:val="0"/>
          <w:numId w:val="10"/>
        </w:numPr>
        <w:spacing w:line="480" w:lineRule="auto"/>
        <w:ind w:firstLineChars="0"/>
        <w:rPr>
          <w:rFonts w:ascii="Times New Roman" w:hAnsi="Times New Roman"/>
          <w:sz w:val="24"/>
          <w:szCs w:val="24"/>
        </w:rPr>
      </w:pPr>
      <w:r w:rsidRPr="00867343">
        <w:rPr>
          <w:rFonts w:ascii="Times New Roman" w:hAnsi="Times New Roman"/>
          <w:sz w:val="24"/>
          <w:szCs w:val="24"/>
        </w:rPr>
        <w:t xml:space="preserve">Oxygen consumption rate (OCR) profile was monitored in empty vector control (EV) or </w:t>
      </w:r>
      <w:r w:rsidRPr="00867343">
        <w:rPr>
          <w:rFonts w:ascii="Times New Roman" w:hAnsi="Times New Roman"/>
          <w:i/>
          <w:sz w:val="24"/>
          <w:szCs w:val="24"/>
        </w:rPr>
        <w:t>GAS5</w:t>
      </w:r>
      <w:r w:rsidRPr="00867343">
        <w:rPr>
          <w:rFonts w:ascii="Times New Roman" w:hAnsi="Times New Roman"/>
          <w:sz w:val="24"/>
          <w:szCs w:val="24"/>
        </w:rPr>
        <w:t xml:space="preserve"> overexpressed MDA-MB-231 cells with a Seahorse XF24 analyzer for 100 min. The indicated metabolic inhibitors were injected sequentially at different time points as indicated.</w:t>
      </w:r>
    </w:p>
    <w:p w14:paraId="032377E6"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bookmarkStart w:id="6" w:name="_Hlk49019192"/>
      <w:r w:rsidRPr="00867343">
        <w:rPr>
          <w:rFonts w:ascii="Times New Roman" w:hAnsi="Times New Roman"/>
          <w:sz w:val="24"/>
          <w:szCs w:val="24"/>
        </w:rPr>
        <w:t xml:space="preserve">RT-qPCR detection of </w:t>
      </w:r>
      <w:r w:rsidRPr="00867343">
        <w:rPr>
          <w:rFonts w:ascii="Times New Roman" w:hAnsi="Times New Roman"/>
          <w:i/>
          <w:sz w:val="24"/>
          <w:szCs w:val="24"/>
        </w:rPr>
        <w:t>GAS5</w:t>
      </w:r>
      <w:r w:rsidRPr="00867343">
        <w:rPr>
          <w:rFonts w:ascii="Times New Roman" w:hAnsi="Times New Roman"/>
          <w:sz w:val="24"/>
          <w:szCs w:val="24"/>
        </w:rPr>
        <w:t xml:space="preserve"> expression level in empty vector control (EV) or </w:t>
      </w:r>
      <w:r w:rsidRPr="00867343">
        <w:rPr>
          <w:rFonts w:ascii="Times New Roman" w:hAnsi="Times New Roman"/>
          <w:i/>
          <w:sz w:val="24"/>
          <w:szCs w:val="24"/>
        </w:rPr>
        <w:t>GAS5</w:t>
      </w:r>
      <w:r w:rsidRPr="00867343">
        <w:rPr>
          <w:rFonts w:ascii="Times New Roman" w:hAnsi="Times New Roman"/>
          <w:sz w:val="24"/>
          <w:szCs w:val="24"/>
        </w:rPr>
        <w:t xml:space="preserve"> overexpressed </w:t>
      </w:r>
      <w:r>
        <w:rPr>
          <w:rFonts w:ascii="Times New Roman" w:hAnsi="Times New Roman"/>
          <w:sz w:val="24"/>
          <w:szCs w:val="24"/>
        </w:rPr>
        <w:t>MDA-MB-468</w:t>
      </w:r>
      <w:r w:rsidRPr="00867343">
        <w:rPr>
          <w:rFonts w:ascii="Times New Roman" w:hAnsi="Times New Roman"/>
          <w:sz w:val="24"/>
          <w:szCs w:val="24"/>
        </w:rPr>
        <w:t xml:space="preserve"> cells</w:t>
      </w:r>
      <w:r>
        <w:rPr>
          <w:rFonts w:ascii="Times New Roman" w:hAnsi="Times New Roman"/>
          <w:sz w:val="24"/>
          <w:szCs w:val="24"/>
        </w:rPr>
        <w:t xml:space="preserve">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867343">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0</w:t>
      </w:r>
      <w:r w:rsidRPr="00867343">
        <w:rPr>
          <w:rFonts w:ascii="Times New Roman" w:hAnsi="Times New Roman"/>
          <w:sz w:val="24"/>
          <w:szCs w:val="24"/>
        </w:rPr>
        <w:t>1).</w:t>
      </w:r>
      <w:bookmarkEnd w:id="6"/>
    </w:p>
    <w:p w14:paraId="02BB7133"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r w:rsidRPr="00581254">
        <w:rPr>
          <w:rFonts w:ascii="Times New Roman" w:hAnsi="Times New Roman"/>
          <w:sz w:val="24"/>
          <w:szCs w:val="24"/>
        </w:rPr>
        <w:t>Cellular NADH/NAD</w:t>
      </w:r>
      <w:r w:rsidRPr="00581254">
        <w:rPr>
          <w:rFonts w:ascii="Times New Roman" w:hAnsi="Times New Roman"/>
          <w:sz w:val="24"/>
          <w:szCs w:val="24"/>
          <w:vertAlign w:val="superscript"/>
        </w:rPr>
        <w:t>+</w:t>
      </w:r>
      <w:r>
        <w:rPr>
          <w:rFonts w:ascii="Times New Roman" w:hAnsi="Times New Roman"/>
          <w:sz w:val="24"/>
          <w:szCs w:val="24"/>
          <w:vertAlign w:val="superscript"/>
        </w:rPr>
        <w:t xml:space="preserve"> </w:t>
      </w:r>
      <w:r>
        <w:rPr>
          <w:rFonts w:ascii="Times New Roman" w:hAnsi="Times New Roman"/>
          <w:sz w:val="24"/>
          <w:szCs w:val="24"/>
        </w:rPr>
        <w:t>ratio w</w:t>
      </w:r>
      <w:r w:rsidRPr="00581254">
        <w:rPr>
          <w:rFonts w:ascii="Times New Roman" w:hAnsi="Times New Roman"/>
          <w:sz w:val="24"/>
          <w:szCs w:val="24"/>
        </w:rPr>
        <w:t xml:space="preserve">as determined in empty vector control (EV) or </w:t>
      </w:r>
      <w:r w:rsidRPr="00581254">
        <w:rPr>
          <w:rFonts w:ascii="Times New Roman" w:hAnsi="Times New Roman"/>
          <w:i/>
          <w:sz w:val="24"/>
          <w:szCs w:val="24"/>
        </w:rPr>
        <w:t>GAS5</w:t>
      </w:r>
      <w:r w:rsidRPr="00581254">
        <w:rPr>
          <w:rFonts w:ascii="Times New Roman" w:hAnsi="Times New Roman"/>
          <w:sz w:val="24"/>
          <w:szCs w:val="24"/>
        </w:rPr>
        <w:t xml:space="preserve"> overexpressed MDA-MB-</w:t>
      </w:r>
      <w:r>
        <w:rPr>
          <w:rFonts w:ascii="Times New Roman" w:hAnsi="Times New Roman"/>
          <w:sz w:val="24"/>
          <w:szCs w:val="24"/>
        </w:rPr>
        <w:t>468</w:t>
      </w:r>
      <w:r w:rsidRPr="00581254">
        <w:rPr>
          <w:rFonts w:ascii="Times New Roman" w:hAnsi="Times New Roman"/>
          <w:sz w:val="24"/>
          <w:szCs w:val="24"/>
        </w:rPr>
        <w:t xml:space="preserve"> cells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1</w:t>
      </w:r>
      <w:r w:rsidRPr="00867343">
        <w:rPr>
          <w:rFonts w:ascii="Times New Roman" w:hAnsi="Times New Roman"/>
          <w:sz w:val="24"/>
          <w:szCs w:val="24"/>
        </w:rPr>
        <w:t>)</w:t>
      </w:r>
      <w:r w:rsidRPr="00581254">
        <w:rPr>
          <w:rFonts w:ascii="Times New Roman" w:hAnsi="Times New Roman"/>
          <w:sz w:val="24"/>
          <w:szCs w:val="24"/>
        </w:rPr>
        <w:t>.</w:t>
      </w:r>
    </w:p>
    <w:p w14:paraId="6BF25F4F" w14:textId="77777777" w:rsidR="007045DD" w:rsidRPr="00AF1E85" w:rsidRDefault="007045DD" w:rsidP="007045DD">
      <w:pPr>
        <w:pStyle w:val="ListParagraph"/>
        <w:numPr>
          <w:ilvl w:val="0"/>
          <w:numId w:val="10"/>
        </w:numPr>
        <w:spacing w:line="480" w:lineRule="auto"/>
        <w:ind w:firstLineChars="0"/>
        <w:rPr>
          <w:rFonts w:ascii="Times New Roman" w:hAnsi="Times New Roman"/>
          <w:sz w:val="24"/>
          <w:szCs w:val="24"/>
        </w:rPr>
      </w:pPr>
      <w:r w:rsidRPr="00AF1E85">
        <w:rPr>
          <w:rFonts w:ascii="Times New Roman" w:hAnsi="Times New Roman"/>
          <w:sz w:val="24"/>
          <w:szCs w:val="24"/>
        </w:rPr>
        <w:t>Mitochondria were isolated</w:t>
      </w:r>
      <w:r>
        <w:rPr>
          <w:rFonts w:ascii="Times New Roman" w:hAnsi="Times New Roman"/>
          <w:sz w:val="24"/>
          <w:szCs w:val="24"/>
        </w:rPr>
        <w:t xml:space="preserve"> from </w:t>
      </w:r>
      <w:r w:rsidRPr="00AF1E85">
        <w:rPr>
          <w:rFonts w:ascii="Times New Roman" w:hAnsi="Times New Roman"/>
          <w:sz w:val="24"/>
          <w:szCs w:val="24"/>
        </w:rPr>
        <w:t>MDA-MB-</w:t>
      </w:r>
      <w:r>
        <w:rPr>
          <w:rFonts w:ascii="Times New Roman" w:hAnsi="Times New Roman"/>
          <w:sz w:val="24"/>
          <w:szCs w:val="24"/>
        </w:rPr>
        <w:t>468</w:t>
      </w:r>
      <w:r w:rsidRPr="00AF1E85">
        <w:rPr>
          <w:rFonts w:ascii="Times New Roman" w:hAnsi="Times New Roman"/>
          <w:sz w:val="24"/>
          <w:szCs w:val="24"/>
        </w:rPr>
        <w:t xml:space="preserve"> cells and the mitochondrial NADH/NAD</w:t>
      </w:r>
      <w:r w:rsidRPr="00AF1E85">
        <w:rPr>
          <w:rFonts w:ascii="Times New Roman" w:hAnsi="Times New Roman"/>
          <w:sz w:val="24"/>
          <w:szCs w:val="24"/>
          <w:vertAlign w:val="superscript"/>
        </w:rPr>
        <w:t xml:space="preserve">+ </w:t>
      </w:r>
      <w:r w:rsidRPr="00AF1E85">
        <w:rPr>
          <w:rFonts w:ascii="Times New Roman" w:hAnsi="Times New Roman"/>
          <w:sz w:val="24"/>
          <w:szCs w:val="24"/>
        </w:rPr>
        <w:t xml:space="preserve">ratio level was measured (mean ± S.D., n = 3 biological replicates, Student’s </w:t>
      </w:r>
      <w:r w:rsidRPr="00AF1E85">
        <w:rPr>
          <w:rFonts w:ascii="Times New Roman" w:hAnsi="Times New Roman"/>
          <w:i/>
          <w:iCs/>
          <w:sz w:val="24"/>
          <w:szCs w:val="24"/>
        </w:rPr>
        <w:t>t</w:t>
      </w:r>
      <w:r w:rsidRPr="00AF1E85">
        <w:rPr>
          <w:rFonts w:ascii="Times New Roman" w:hAnsi="Times New Roman"/>
          <w:sz w:val="24"/>
          <w:szCs w:val="24"/>
        </w:rPr>
        <w:t>-test, ***</w:t>
      </w:r>
      <w:r w:rsidRPr="00AF1E85">
        <w:rPr>
          <w:rFonts w:ascii="Times New Roman" w:hAnsi="Times New Roman"/>
          <w:i/>
          <w:iCs/>
          <w:sz w:val="24"/>
          <w:szCs w:val="24"/>
        </w:rPr>
        <w:t>P</w:t>
      </w:r>
      <w:r w:rsidRPr="00AF1E85">
        <w:rPr>
          <w:rFonts w:ascii="Times New Roman" w:hAnsi="Times New Roman"/>
          <w:sz w:val="24"/>
          <w:szCs w:val="24"/>
        </w:rPr>
        <w:t xml:space="preserve"> &lt; 0.001).</w:t>
      </w:r>
    </w:p>
    <w:p w14:paraId="4C3F49DD"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r w:rsidRPr="00581254">
        <w:rPr>
          <w:rFonts w:ascii="Times New Roman" w:hAnsi="Times New Roman"/>
          <w:sz w:val="24"/>
          <w:szCs w:val="24"/>
        </w:rPr>
        <w:t xml:space="preserve">Cellular </w:t>
      </w:r>
      <w:r>
        <w:rPr>
          <w:rFonts w:ascii="Times New Roman" w:hAnsi="Times New Roman"/>
          <w:sz w:val="24"/>
          <w:szCs w:val="24"/>
        </w:rPr>
        <w:t>ATP w</w:t>
      </w:r>
      <w:r w:rsidRPr="00581254">
        <w:rPr>
          <w:rFonts w:ascii="Times New Roman" w:hAnsi="Times New Roman"/>
          <w:sz w:val="24"/>
          <w:szCs w:val="24"/>
        </w:rPr>
        <w:t xml:space="preserve">as determined in empty vector control (EV) or </w:t>
      </w:r>
      <w:r w:rsidRPr="00581254">
        <w:rPr>
          <w:rFonts w:ascii="Times New Roman" w:hAnsi="Times New Roman"/>
          <w:i/>
          <w:sz w:val="24"/>
          <w:szCs w:val="24"/>
        </w:rPr>
        <w:t>GAS5</w:t>
      </w:r>
      <w:r w:rsidRPr="00581254">
        <w:rPr>
          <w:rFonts w:ascii="Times New Roman" w:hAnsi="Times New Roman"/>
          <w:sz w:val="24"/>
          <w:szCs w:val="24"/>
        </w:rPr>
        <w:t xml:space="preserve"> overexpressed MDA-MB-</w:t>
      </w:r>
      <w:r>
        <w:rPr>
          <w:rFonts w:ascii="Times New Roman" w:hAnsi="Times New Roman"/>
          <w:sz w:val="24"/>
          <w:szCs w:val="24"/>
        </w:rPr>
        <w:t>468</w:t>
      </w:r>
      <w:r w:rsidRPr="00581254">
        <w:rPr>
          <w:rFonts w:ascii="Times New Roman" w:hAnsi="Times New Roman"/>
          <w:sz w:val="24"/>
          <w:szCs w:val="24"/>
        </w:rPr>
        <w:t xml:space="preserve"> cells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5</w:t>
      </w:r>
      <w:r w:rsidRPr="00867343">
        <w:rPr>
          <w:rFonts w:ascii="Times New Roman" w:hAnsi="Times New Roman"/>
          <w:sz w:val="24"/>
          <w:szCs w:val="24"/>
        </w:rPr>
        <w:t>)</w:t>
      </w:r>
      <w:r>
        <w:rPr>
          <w:rFonts w:ascii="Times New Roman" w:hAnsi="Times New Roman"/>
          <w:sz w:val="24"/>
          <w:szCs w:val="24"/>
        </w:rPr>
        <w:t>.</w:t>
      </w:r>
    </w:p>
    <w:p w14:paraId="33017256" w14:textId="77777777" w:rsidR="007045DD" w:rsidRPr="00AF1E85" w:rsidRDefault="007045DD" w:rsidP="007045DD">
      <w:pPr>
        <w:pStyle w:val="ListParagraph"/>
        <w:numPr>
          <w:ilvl w:val="0"/>
          <w:numId w:val="10"/>
        </w:numPr>
        <w:spacing w:line="480" w:lineRule="auto"/>
        <w:ind w:firstLineChars="0"/>
        <w:rPr>
          <w:rFonts w:ascii="Times New Roman" w:hAnsi="Times New Roman"/>
          <w:sz w:val="24"/>
          <w:szCs w:val="24"/>
        </w:rPr>
      </w:pPr>
      <w:r w:rsidRPr="00AF1E85">
        <w:rPr>
          <w:rFonts w:ascii="Times New Roman" w:hAnsi="Times New Roman"/>
          <w:sz w:val="24"/>
          <w:szCs w:val="24"/>
        </w:rPr>
        <w:t>Mitochondria were isolated</w:t>
      </w:r>
      <w:r>
        <w:rPr>
          <w:rFonts w:ascii="Times New Roman" w:hAnsi="Times New Roman"/>
          <w:sz w:val="24"/>
          <w:szCs w:val="24"/>
        </w:rPr>
        <w:t xml:space="preserve"> from </w:t>
      </w:r>
      <w:r w:rsidRPr="00AF1E85">
        <w:rPr>
          <w:rFonts w:ascii="Times New Roman" w:hAnsi="Times New Roman"/>
          <w:sz w:val="24"/>
          <w:szCs w:val="24"/>
        </w:rPr>
        <w:t>MDA-MB-</w:t>
      </w:r>
      <w:r>
        <w:rPr>
          <w:rFonts w:ascii="Times New Roman" w:hAnsi="Times New Roman"/>
          <w:sz w:val="24"/>
          <w:szCs w:val="24"/>
        </w:rPr>
        <w:t>468</w:t>
      </w:r>
      <w:r w:rsidRPr="00AF1E85">
        <w:rPr>
          <w:rFonts w:ascii="Times New Roman" w:hAnsi="Times New Roman"/>
          <w:sz w:val="24"/>
          <w:szCs w:val="24"/>
        </w:rPr>
        <w:t xml:space="preserve"> cells and the mitochondrial </w:t>
      </w:r>
      <w:r>
        <w:rPr>
          <w:rFonts w:ascii="Times New Roman" w:hAnsi="Times New Roman"/>
          <w:sz w:val="24"/>
          <w:szCs w:val="24"/>
        </w:rPr>
        <w:lastRenderedPageBreak/>
        <w:t>ATP</w:t>
      </w:r>
      <w:r w:rsidRPr="00AF1E85">
        <w:rPr>
          <w:rFonts w:ascii="Times New Roman" w:hAnsi="Times New Roman"/>
          <w:sz w:val="24"/>
          <w:szCs w:val="24"/>
        </w:rPr>
        <w:t xml:space="preserve"> level was measured (mean ± S.D., n = 3 biological replicates, Student’s </w:t>
      </w:r>
      <w:r w:rsidRPr="00AF1E85">
        <w:rPr>
          <w:rFonts w:ascii="Times New Roman" w:hAnsi="Times New Roman"/>
          <w:i/>
          <w:iCs/>
          <w:sz w:val="24"/>
          <w:szCs w:val="24"/>
        </w:rPr>
        <w:t>t</w:t>
      </w:r>
      <w:r w:rsidRPr="00AF1E85">
        <w:rPr>
          <w:rFonts w:ascii="Times New Roman" w:hAnsi="Times New Roman"/>
          <w:sz w:val="24"/>
          <w:szCs w:val="24"/>
        </w:rPr>
        <w:t>-test, *</w:t>
      </w:r>
      <w:r w:rsidRPr="00AF1E85">
        <w:rPr>
          <w:rFonts w:ascii="Times New Roman" w:hAnsi="Times New Roman"/>
          <w:i/>
          <w:iCs/>
          <w:sz w:val="24"/>
          <w:szCs w:val="24"/>
        </w:rPr>
        <w:t>P</w:t>
      </w:r>
      <w:r w:rsidRPr="00AF1E85">
        <w:rPr>
          <w:rFonts w:ascii="Times New Roman" w:hAnsi="Times New Roman"/>
          <w:sz w:val="24"/>
          <w:szCs w:val="24"/>
        </w:rPr>
        <w:t xml:space="preserve"> &lt; 0.0</w:t>
      </w:r>
      <w:r>
        <w:rPr>
          <w:rFonts w:ascii="Times New Roman" w:hAnsi="Times New Roman"/>
          <w:sz w:val="24"/>
          <w:szCs w:val="24"/>
        </w:rPr>
        <w:t>5</w:t>
      </w:r>
      <w:r w:rsidRPr="00AF1E85">
        <w:rPr>
          <w:rFonts w:ascii="Times New Roman" w:hAnsi="Times New Roman"/>
          <w:sz w:val="24"/>
          <w:szCs w:val="24"/>
        </w:rPr>
        <w:t>).</w:t>
      </w:r>
    </w:p>
    <w:p w14:paraId="598C18EB"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r w:rsidRPr="00581254">
        <w:rPr>
          <w:rFonts w:ascii="Times New Roman" w:hAnsi="Times New Roman"/>
          <w:sz w:val="24"/>
          <w:szCs w:val="24"/>
        </w:rPr>
        <w:t xml:space="preserve">Cellular </w:t>
      </w:r>
      <w:r>
        <w:rPr>
          <w:rFonts w:ascii="Times New Roman" w:hAnsi="Times New Roman"/>
          <w:sz w:val="24"/>
          <w:szCs w:val="24"/>
        </w:rPr>
        <w:t>malate level w</w:t>
      </w:r>
      <w:r w:rsidRPr="00581254">
        <w:rPr>
          <w:rFonts w:ascii="Times New Roman" w:hAnsi="Times New Roman"/>
          <w:sz w:val="24"/>
          <w:szCs w:val="24"/>
        </w:rPr>
        <w:t xml:space="preserve">as determined in empty vector control (EV) or </w:t>
      </w:r>
      <w:r w:rsidRPr="00581254">
        <w:rPr>
          <w:rFonts w:ascii="Times New Roman" w:hAnsi="Times New Roman"/>
          <w:i/>
          <w:sz w:val="24"/>
          <w:szCs w:val="24"/>
        </w:rPr>
        <w:t>GAS5</w:t>
      </w:r>
      <w:r w:rsidRPr="00581254">
        <w:rPr>
          <w:rFonts w:ascii="Times New Roman" w:hAnsi="Times New Roman"/>
          <w:sz w:val="24"/>
          <w:szCs w:val="24"/>
        </w:rPr>
        <w:t xml:space="preserve"> overexpressed MDA-MB-</w:t>
      </w:r>
      <w:r>
        <w:rPr>
          <w:rFonts w:ascii="Times New Roman" w:hAnsi="Times New Roman"/>
          <w:sz w:val="24"/>
          <w:szCs w:val="24"/>
        </w:rPr>
        <w:t>468</w:t>
      </w:r>
      <w:r w:rsidRPr="00581254">
        <w:rPr>
          <w:rFonts w:ascii="Times New Roman" w:hAnsi="Times New Roman"/>
          <w:sz w:val="24"/>
          <w:szCs w:val="24"/>
        </w:rPr>
        <w:t xml:space="preserve"> cells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5</w:t>
      </w:r>
      <w:r w:rsidRPr="00867343">
        <w:rPr>
          <w:rFonts w:ascii="Times New Roman" w:hAnsi="Times New Roman"/>
          <w:sz w:val="24"/>
          <w:szCs w:val="24"/>
        </w:rPr>
        <w:t>)</w:t>
      </w:r>
      <w:r>
        <w:rPr>
          <w:rFonts w:ascii="Times New Roman" w:hAnsi="Times New Roman"/>
          <w:sz w:val="24"/>
          <w:szCs w:val="24"/>
        </w:rPr>
        <w:t>.</w:t>
      </w:r>
    </w:p>
    <w:p w14:paraId="6EA4DABE"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r w:rsidRPr="00581254">
        <w:rPr>
          <w:rFonts w:ascii="Times New Roman" w:hAnsi="Times New Roman"/>
          <w:sz w:val="24"/>
          <w:szCs w:val="24"/>
        </w:rPr>
        <w:t xml:space="preserve">Cellular </w:t>
      </w:r>
      <w:r>
        <w:rPr>
          <w:rFonts w:ascii="Times New Roman" w:hAnsi="Times New Roman"/>
          <w:sz w:val="24"/>
          <w:szCs w:val="24"/>
        </w:rPr>
        <w:t>citrate level w</w:t>
      </w:r>
      <w:r w:rsidRPr="00581254">
        <w:rPr>
          <w:rFonts w:ascii="Times New Roman" w:hAnsi="Times New Roman"/>
          <w:sz w:val="24"/>
          <w:szCs w:val="24"/>
        </w:rPr>
        <w:t xml:space="preserve">as determined in empty vector control (EV) or </w:t>
      </w:r>
      <w:r w:rsidRPr="00581254">
        <w:rPr>
          <w:rFonts w:ascii="Times New Roman" w:hAnsi="Times New Roman"/>
          <w:i/>
          <w:sz w:val="24"/>
          <w:szCs w:val="24"/>
        </w:rPr>
        <w:t>GAS5</w:t>
      </w:r>
      <w:r w:rsidRPr="00581254">
        <w:rPr>
          <w:rFonts w:ascii="Times New Roman" w:hAnsi="Times New Roman"/>
          <w:sz w:val="24"/>
          <w:szCs w:val="24"/>
        </w:rPr>
        <w:t xml:space="preserve"> overexpressed MDA-MB-</w:t>
      </w:r>
      <w:r>
        <w:rPr>
          <w:rFonts w:ascii="Times New Roman" w:hAnsi="Times New Roman"/>
          <w:sz w:val="24"/>
          <w:szCs w:val="24"/>
        </w:rPr>
        <w:t>468</w:t>
      </w:r>
      <w:r w:rsidRPr="00581254">
        <w:rPr>
          <w:rFonts w:ascii="Times New Roman" w:hAnsi="Times New Roman"/>
          <w:sz w:val="24"/>
          <w:szCs w:val="24"/>
        </w:rPr>
        <w:t xml:space="preserve"> cells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1</w:t>
      </w:r>
      <w:r w:rsidRPr="00867343">
        <w:rPr>
          <w:rFonts w:ascii="Times New Roman" w:hAnsi="Times New Roman"/>
          <w:sz w:val="24"/>
          <w:szCs w:val="24"/>
        </w:rPr>
        <w:t>)</w:t>
      </w:r>
      <w:r>
        <w:rPr>
          <w:rFonts w:ascii="Times New Roman" w:hAnsi="Times New Roman"/>
          <w:sz w:val="24"/>
          <w:szCs w:val="24"/>
        </w:rPr>
        <w:t>.</w:t>
      </w:r>
    </w:p>
    <w:p w14:paraId="45689007" w14:textId="77777777" w:rsidR="007045DD" w:rsidRPr="00867343" w:rsidRDefault="007045DD" w:rsidP="007045DD">
      <w:pPr>
        <w:pStyle w:val="ListParagraph"/>
        <w:numPr>
          <w:ilvl w:val="0"/>
          <w:numId w:val="10"/>
        </w:numPr>
        <w:spacing w:line="480" w:lineRule="auto"/>
        <w:ind w:firstLineChars="0"/>
        <w:rPr>
          <w:rFonts w:ascii="Times New Roman" w:hAnsi="Times New Roman"/>
          <w:sz w:val="24"/>
          <w:szCs w:val="24"/>
        </w:rPr>
      </w:pPr>
      <w:r w:rsidRPr="00867343">
        <w:rPr>
          <w:rFonts w:ascii="Times New Roman" w:hAnsi="Times New Roman"/>
          <w:sz w:val="24"/>
          <w:szCs w:val="24"/>
        </w:rPr>
        <w:t xml:space="preserve">Cell proliferation </w:t>
      </w:r>
      <w:r>
        <w:rPr>
          <w:rFonts w:ascii="Times New Roman" w:hAnsi="Times New Roman"/>
          <w:sz w:val="24"/>
          <w:szCs w:val="24"/>
        </w:rPr>
        <w:t>viability</w:t>
      </w:r>
      <w:r w:rsidRPr="00867343">
        <w:rPr>
          <w:rFonts w:ascii="Times New Roman" w:hAnsi="Times New Roman"/>
          <w:sz w:val="24"/>
          <w:szCs w:val="24"/>
        </w:rPr>
        <w:t xml:space="preserve"> w</w:t>
      </w:r>
      <w:r>
        <w:rPr>
          <w:rFonts w:ascii="Times New Roman" w:hAnsi="Times New Roman"/>
          <w:sz w:val="24"/>
          <w:szCs w:val="24"/>
        </w:rPr>
        <w:t>as</w:t>
      </w:r>
      <w:r w:rsidRPr="00867343">
        <w:rPr>
          <w:rFonts w:ascii="Times New Roman" w:hAnsi="Times New Roman"/>
          <w:sz w:val="24"/>
          <w:szCs w:val="24"/>
        </w:rPr>
        <w:t xml:space="preserve"> assessed by cell counting in empty vector control (EV) or </w:t>
      </w:r>
      <w:r w:rsidRPr="00867343">
        <w:rPr>
          <w:rFonts w:ascii="Times New Roman" w:hAnsi="Times New Roman"/>
          <w:i/>
          <w:sz w:val="24"/>
          <w:szCs w:val="24"/>
        </w:rPr>
        <w:t>GAS5</w:t>
      </w:r>
      <w:r w:rsidRPr="00867343">
        <w:rPr>
          <w:rFonts w:ascii="Times New Roman" w:hAnsi="Times New Roman"/>
          <w:sz w:val="24"/>
          <w:szCs w:val="24"/>
        </w:rPr>
        <w:t xml:space="preserve"> overexpressed MDA-MB-231 cells</w:t>
      </w:r>
      <w:r>
        <w:rPr>
          <w:rFonts w:ascii="Times New Roman" w:hAnsi="Times New Roman"/>
          <w:sz w:val="24"/>
          <w:szCs w:val="24"/>
        </w:rPr>
        <w:t xml:space="preserve"> </w:t>
      </w:r>
      <w:r w:rsidRPr="00867343">
        <w:rPr>
          <w:rFonts w:ascii="Times New Roman" w:hAnsi="Times New Roman"/>
          <w:sz w:val="24"/>
          <w:szCs w:val="24"/>
        </w:rPr>
        <w:t>(mean</w:t>
      </w:r>
      <w:r>
        <w:rPr>
          <w:rFonts w:ascii="Times New Roman" w:hAnsi="Times New Roman"/>
          <w:sz w:val="24"/>
          <w:szCs w:val="24"/>
        </w:rPr>
        <w:t xml:space="preserve"> </w:t>
      </w:r>
      <w:r w:rsidRPr="00867343">
        <w:rPr>
          <w:rFonts w:ascii="Times New Roman" w:hAnsi="Times New Roman"/>
          <w:sz w:val="24"/>
          <w:szCs w:val="24"/>
        </w:rPr>
        <w:t xml:space="preserve">±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3 biological replicates, Student’s </w:t>
      </w:r>
      <w:r w:rsidRPr="00867343">
        <w:rPr>
          <w:rFonts w:ascii="Times New Roman" w:hAnsi="Times New Roman"/>
          <w:i/>
          <w:iCs/>
          <w:sz w:val="24"/>
          <w:szCs w:val="24"/>
        </w:rPr>
        <w:t>t</w:t>
      </w:r>
      <w:r w:rsidRPr="00867343">
        <w:rPr>
          <w:rFonts w:ascii="Times New Roman" w:hAnsi="Times New Roman"/>
          <w:sz w:val="24"/>
          <w:szCs w:val="24"/>
        </w:rPr>
        <w:t>-test,</w:t>
      </w:r>
      <w:r w:rsidRPr="008D539E">
        <w:rPr>
          <w:rFonts w:ascii="Times New Roman" w:hAnsi="Times New Roman"/>
          <w:sz w:val="24"/>
          <w:szCs w:val="24"/>
        </w:rPr>
        <w:t xml:space="preserve"> </w:t>
      </w:r>
      <w:r w:rsidRPr="00867343">
        <w:rPr>
          <w:rFonts w:ascii="Times New Roman" w:hAnsi="Times New Roman"/>
          <w:sz w:val="24"/>
          <w:szCs w:val="24"/>
        </w:rPr>
        <w:t>**</w:t>
      </w:r>
      <w:r w:rsidRPr="009400D7">
        <w:rPr>
          <w:rFonts w:ascii="Times New Roman" w:hAnsi="Times New Roman"/>
          <w:i/>
          <w:iCs/>
          <w:sz w:val="24"/>
          <w:szCs w:val="24"/>
        </w:rPr>
        <w:t>P</w:t>
      </w:r>
      <w:r w:rsidRPr="00867343">
        <w:rPr>
          <w:rFonts w:ascii="Times New Roman" w:hAnsi="Times New Roman"/>
          <w:sz w:val="24"/>
          <w:szCs w:val="24"/>
        </w:rPr>
        <w:t xml:space="preserve"> &lt; 0.0</w:t>
      </w:r>
      <w:r>
        <w:rPr>
          <w:rFonts w:ascii="Times New Roman" w:hAnsi="Times New Roman"/>
          <w:sz w:val="24"/>
          <w:szCs w:val="24"/>
        </w:rPr>
        <w:t>1</w:t>
      </w:r>
      <w:r w:rsidRPr="00867343">
        <w:rPr>
          <w:rFonts w:ascii="Times New Roman" w:hAnsi="Times New Roman"/>
          <w:sz w:val="24"/>
          <w:szCs w:val="24"/>
        </w:rPr>
        <w:t>).</w:t>
      </w:r>
      <w:r>
        <w:rPr>
          <w:rFonts w:ascii="Times New Roman" w:hAnsi="Times New Roman"/>
          <w:sz w:val="24"/>
          <w:szCs w:val="24"/>
        </w:rPr>
        <w:t xml:space="preserve"> </w:t>
      </w:r>
    </w:p>
    <w:p w14:paraId="576A30B0" w14:textId="77777777" w:rsidR="007045DD" w:rsidRPr="00867343" w:rsidRDefault="007045DD" w:rsidP="007045DD">
      <w:pPr>
        <w:pStyle w:val="ListParagraph"/>
        <w:numPr>
          <w:ilvl w:val="0"/>
          <w:numId w:val="10"/>
        </w:numPr>
        <w:spacing w:line="480" w:lineRule="auto"/>
        <w:ind w:firstLineChars="0"/>
        <w:rPr>
          <w:rFonts w:ascii="Times New Roman" w:hAnsi="Times New Roman"/>
          <w:sz w:val="24"/>
          <w:szCs w:val="24"/>
        </w:rPr>
      </w:pPr>
      <w:r w:rsidRPr="00867343">
        <w:rPr>
          <w:rFonts w:ascii="Times New Roman" w:hAnsi="Times New Roman"/>
          <w:sz w:val="24"/>
          <w:szCs w:val="24"/>
        </w:rPr>
        <w:t>Colony formation assay in empty vector (</w:t>
      </w:r>
      <w:r w:rsidRPr="00867343">
        <w:rPr>
          <w:rFonts w:ascii="Times New Roman" w:hAnsi="Times New Roman"/>
          <w:i/>
          <w:iCs/>
          <w:sz w:val="24"/>
          <w:szCs w:val="24"/>
        </w:rPr>
        <w:t>EV</w:t>
      </w:r>
      <w:r w:rsidRPr="00867343">
        <w:rPr>
          <w:rFonts w:ascii="Times New Roman" w:hAnsi="Times New Roman"/>
          <w:sz w:val="24"/>
          <w:szCs w:val="24"/>
        </w:rPr>
        <w:t xml:space="preserve">) control or </w:t>
      </w:r>
      <w:r w:rsidRPr="00867343">
        <w:rPr>
          <w:rFonts w:ascii="Times New Roman" w:hAnsi="Times New Roman"/>
          <w:i/>
          <w:iCs/>
          <w:sz w:val="24"/>
          <w:szCs w:val="24"/>
        </w:rPr>
        <w:t>GAS5</w:t>
      </w:r>
      <w:r w:rsidRPr="00867343">
        <w:rPr>
          <w:rFonts w:ascii="Times New Roman" w:hAnsi="Times New Roman"/>
          <w:sz w:val="24"/>
          <w:szCs w:val="24"/>
        </w:rPr>
        <w:t xml:space="preserve"> overexpressed MDA-MB-231 cells. Data are mean ± </w:t>
      </w:r>
      <w:r>
        <w:rPr>
          <w:rFonts w:ascii="Times New Roman" w:hAnsi="Times New Roman"/>
          <w:sz w:val="24"/>
          <w:szCs w:val="24"/>
        </w:rPr>
        <w:t>S.D.</w:t>
      </w:r>
      <w:r w:rsidRPr="00867343">
        <w:rPr>
          <w:rFonts w:ascii="Times New Roman" w:hAnsi="Times New Roman"/>
          <w:sz w:val="24"/>
          <w:szCs w:val="24"/>
        </w:rPr>
        <w:t xml:space="preserve">; n = </w:t>
      </w:r>
      <w:r>
        <w:rPr>
          <w:rFonts w:ascii="Times New Roman" w:hAnsi="Times New Roman"/>
          <w:sz w:val="24"/>
          <w:szCs w:val="24"/>
        </w:rPr>
        <w:t>3 per group</w:t>
      </w:r>
      <w:r w:rsidRPr="00867343">
        <w:rPr>
          <w:rFonts w:ascii="Times New Roman" w:hAnsi="Times New Roman"/>
          <w:sz w:val="24"/>
          <w:szCs w:val="24"/>
        </w:rPr>
        <w:t xml:space="preserve">. Student’s </w:t>
      </w:r>
      <w:r w:rsidRPr="00867343">
        <w:rPr>
          <w:rFonts w:ascii="Times New Roman" w:hAnsi="Times New Roman"/>
          <w:i/>
          <w:iCs/>
          <w:sz w:val="24"/>
          <w:szCs w:val="24"/>
        </w:rPr>
        <w:t>t</w:t>
      </w:r>
      <w:r w:rsidRPr="00867343">
        <w:rPr>
          <w:rFonts w:ascii="Times New Roman" w:hAnsi="Times New Roman"/>
          <w:sz w:val="24"/>
          <w:szCs w:val="24"/>
        </w:rPr>
        <w:t>-test, ***</w:t>
      </w:r>
      <w:r w:rsidRPr="00867343">
        <w:rPr>
          <w:rFonts w:ascii="Times New Roman" w:hAnsi="Times New Roman"/>
          <w:i/>
          <w:iCs/>
          <w:sz w:val="24"/>
          <w:szCs w:val="24"/>
        </w:rPr>
        <w:t>P</w:t>
      </w:r>
      <w:r w:rsidRPr="00867343">
        <w:rPr>
          <w:rFonts w:ascii="Times New Roman" w:hAnsi="Times New Roman"/>
          <w:sz w:val="24"/>
          <w:szCs w:val="24"/>
        </w:rPr>
        <w:t xml:space="preserve"> &lt; 0.001.</w:t>
      </w:r>
    </w:p>
    <w:p w14:paraId="1FDAA91B"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bookmarkStart w:id="7" w:name="_Hlk49332650"/>
      <w:r w:rsidRPr="00A84D6E">
        <w:rPr>
          <w:rFonts w:ascii="Times New Roman" w:hAnsi="Times New Roman"/>
          <w:sz w:val="24"/>
          <w:szCs w:val="24"/>
        </w:rPr>
        <w:t xml:space="preserve">Cell proliferation </w:t>
      </w:r>
      <w:r>
        <w:rPr>
          <w:rFonts w:ascii="Times New Roman" w:hAnsi="Times New Roman"/>
          <w:sz w:val="24"/>
          <w:szCs w:val="24"/>
        </w:rPr>
        <w:t xml:space="preserve">viability </w:t>
      </w:r>
      <w:r w:rsidRPr="00A84D6E">
        <w:rPr>
          <w:rFonts w:ascii="Times New Roman" w:hAnsi="Times New Roman"/>
          <w:sz w:val="24"/>
          <w:szCs w:val="24"/>
        </w:rPr>
        <w:t xml:space="preserve">of </w:t>
      </w:r>
      <w:r w:rsidRPr="003C67F6">
        <w:rPr>
          <w:rFonts w:ascii="Times New Roman" w:hAnsi="Times New Roman"/>
          <w:i/>
          <w:iCs/>
          <w:sz w:val="24"/>
          <w:szCs w:val="24"/>
        </w:rPr>
        <w:t xml:space="preserve">GAS5 </w:t>
      </w:r>
      <w:r w:rsidRPr="00A84D6E">
        <w:rPr>
          <w:rFonts w:ascii="Times New Roman" w:hAnsi="Times New Roman"/>
          <w:sz w:val="24"/>
          <w:szCs w:val="24"/>
        </w:rPr>
        <w:t xml:space="preserve">overexpressed MDA-MB-231 cells with 0.2 mM citrate rescue or not was analyzed by </w:t>
      </w:r>
      <w:r>
        <w:rPr>
          <w:rFonts w:ascii="Times New Roman" w:hAnsi="Times New Roman"/>
          <w:sz w:val="24"/>
          <w:szCs w:val="24"/>
        </w:rPr>
        <w:t>CCK</w:t>
      </w:r>
      <w:r w:rsidRPr="00A84D6E">
        <w:rPr>
          <w:rFonts w:ascii="Times New Roman" w:hAnsi="Times New Roman"/>
          <w:sz w:val="24"/>
          <w:szCs w:val="24"/>
        </w:rPr>
        <w:t>8 assay</w:t>
      </w:r>
      <w:r>
        <w:rPr>
          <w:rFonts w:ascii="Times New Roman" w:hAnsi="Times New Roman"/>
          <w:sz w:val="24"/>
          <w:szCs w:val="24"/>
        </w:rPr>
        <w:t xml:space="preserve"> in the indicated time points</w:t>
      </w:r>
      <w:r w:rsidRPr="00A84D6E">
        <w:rPr>
          <w:rFonts w:ascii="Times New Roman" w:hAnsi="Times New Roman"/>
          <w:sz w:val="24"/>
          <w:szCs w:val="24"/>
        </w:rPr>
        <w:t xml:space="preserve">. Data are mean ± S.D.; n = 3 per group. Student’s </w:t>
      </w:r>
      <w:r w:rsidRPr="00FB6C72">
        <w:rPr>
          <w:rFonts w:ascii="Times New Roman" w:hAnsi="Times New Roman"/>
          <w:i/>
          <w:iCs/>
          <w:sz w:val="24"/>
          <w:szCs w:val="24"/>
        </w:rPr>
        <w:t>t</w:t>
      </w:r>
      <w:r w:rsidRPr="00A84D6E">
        <w:rPr>
          <w:rFonts w:ascii="Times New Roman" w:hAnsi="Times New Roman"/>
          <w:sz w:val="24"/>
          <w:szCs w:val="24"/>
        </w:rPr>
        <w:t>-test, **</w:t>
      </w:r>
      <w:r w:rsidRPr="003C67F6">
        <w:rPr>
          <w:rFonts w:ascii="Times New Roman" w:hAnsi="Times New Roman"/>
          <w:i/>
          <w:iCs/>
          <w:sz w:val="24"/>
          <w:szCs w:val="24"/>
        </w:rPr>
        <w:t>P</w:t>
      </w:r>
      <w:r w:rsidRPr="00A84D6E">
        <w:rPr>
          <w:rFonts w:ascii="Times New Roman" w:hAnsi="Times New Roman"/>
          <w:sz w:val="24"/>
          <w:szCs w:val="24"/>
        </w:rPr>
        <w:t xml:space="preserve"> &lt; 0.01.</w:t>
      </w:r>
    </w:p>
    <w:bookmarkEnd w:id="7"/>
    <w:p w14:paraId="22962A22" w14:textId="77777777" w:rsidR="007045DD" w:rsidRPr="00BE607D" w:rsidRDefault="007045DD" w:rsidP="007045DD">
      <w:pPr>
        <w:pStyle w:val="ListParagraph"/>
        <w:numPr>
          <w:ilvl w:val="0"/>
          <w:numId w:val="10"/>
        </w:numPr>
        <w:spacing w:line="480" w:lineRule="auto"/>
        <w:ind w:firstLineChars="0"/>
        <w:rPr>
          <w:rFonts w:ascii="Times New Roman" w:hAnsi="Times New Roman"/>
          <w:sz w:val="24"/>
          <w:szCs w:val="24"/>
        </w:rPr>
      </w:pPr>
      <w:r w:rsidRPr="00BE607D">
        <w:rPr>
          <w:rFonts w:ascii="Times New Roman" w:hAnsi="Times New Roman"/>
          <w:i/>
          <w:iCs/>
          <w:sz w:val="24"/>
          <w:szCs w:val="24"/>
        </w:rPr>
        <w:t>In vivo</w:t>
      </w:r>
      <w:r w:rsidRPr="00BE607D">
        <w:rPr>
          <w:rFonts w:ascii="Times New Roman" w:hAnsi="Times New Roman"/>
          <w:sz w:val="24"/>
          <w:szCs w:val="24"/>
        </w:rPr>
        <w:t xml:space="preserve"> analyses of tumors’ weight in xenograft mouse model were shown. Data are mean ± </w:t>
      </w:r>
      <w:r>
        <w:rPr>
          <w:rFonts w:ascii="Times New Roman" w:hAnsi="Times New Roman"/>
          <w:sz w:val="24"/>
          <w:szCs w:val="24"/>
        </w:rPr>
        <w:t>S.D.</w:t>
      </w:r>
      <w:r w:rsidRPr="00BE607D">
        <w:rPr>
          <w:rFonts w:ascii="Times New Roman" w:hAnsi="Times New Roman"/>
          <w:sz w:val="24"/>
          <w:szCs w:val="24"/>
        </w:rPr>
        <w:t xml:space="preserve">; n = 5 mice per group. Student’s </w:t>
      </w:r>
      <w:r w:rsidRPr="00BE607D">
        <w:rPr>
          <w:rFonts w:ascii="Times New Roman" w:hAnsi="Times New Roman"/>
          <w:i/>
          <w:iCs/>
          <w:sz w:val="24"/>
          <w:szCs w:val="24"/>
        </w:rPr>
        <w:t>t</w:t>
      </w:r>
      <w:r w:rsidRPr="00BE607D">
        <w:rPr>
          <w:rFonts w:ascii="Times New Roman" w:hAnsi="Times New Roman"/>
          <w:sz w:val="24"/>
          <w:szCs w:val="24"/>
        </w:rPr>
        <w:t>-test, **</w:t>
      </w:r>
      <w:r w:rsidRPr="00BE607D">
        <w:rPr>
          <w:rFonts w:ascii="Times New Roman" w:hAnsi="Times New Roman"/>
          <w:i/>
          <w:iCs/>
          <w:sz w:val="24"/>
          <w:szCs w:val="24"/>
        </w:rPr>
        <w:t>P</w:t>
      </w:r>
      <w:r w:rsidRPr="00BE607D">
        <w:rPr>
          <w:rFonts w:ascii="Times New Roman" w:hAnsi="Times New Roman"/>
          <w:sz w:val="24"/>
          <w:szCs w:val="24"/>
        </w:rPr>
        <w:t xml:space="preserve"> &lt; 0.01, ***</w:t>
      </w:r>
      <w:r w:rsidRPr="00BE607D">
        <w:rPr>
          <w:rFonts w:ascii="Times New Roman" w:hAnsi="Times New Roman"/>
          <w:i/>
          <w:iCs/>
          <w:sz w:val="24"/>
          <w:szCs w:val="24"/>
        </w:rPr>
        <w:t>P</w:t>
      </w:r>
      <w:r w:rsidRPr="00BE607D">
        <w:rPr>
          <w:rFonts w:ascii="Times New Roman" w:hAnsi="Times New Roman"/>
          <w:sz w:val="24"/>
          <w:szCs w:val="24"/>
        </w:rPr>
        <w:t xml:space="preserve"> &lt; 0.001.</w:t>
      </w:r>
    </w:p>
    <w:p w14:paraId="75DB0C1A"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r w:rsidRPr="00867343">
        <w:rPr>
          <w:rFonts w:ascii="Times New Roman" w:hAnsi="Times New Roman"/>
          <w:sz w:val="24"/>
          <w:szCs w:val="24"/>
        </w:rPr>
        <w:t xml:space="preserve">RT-qPCR detection of </w:t>
      </w:r>
      <w:r w:rsidRPr="00867343">
        <w:rPr>
          <w:rFonts w:ascii="Times New Roman" w:hAnsi="Times New Roman"/>
          <w:i/>
          <w:iCs/>
          <w:sz w:val="24"/>
          <w:szCs w:val="24"/>
        </w:rPr>
        <w:t>CCND1</w:t>
      </w:r>
      <w:r w:rsidRPr="00867343">
        <w:rPr>
          <w:rFonts w:ascii="Times New Roman" w:hAnsi="Times New Roman"/>
          <w:sz w:val="24"/>
          <w:szCs w:val="24"/>
        </w:rPr>
        <w:t xml:space="preserve"> (</w:t>
      </w:r>
      <w:r>
        <w:rPr>
          <w:rFonts w:ascii="Times New Roman" w:hAnsi="Times New Roman"/>
          <w:sz w:val="24"/>
          <w:szCs w:val="24"/>
        </w:rPr>
        <w:t xml:space="preserve">gene of </w:t>
      </w:r>
      <w:r w:rsidRPr="00867343">
        <w:rPr>
          <w:rFonts w:ascii="Times New Roman" w:hAnsi="Times New Roman"/>
          <w:sz w:val="24"/>
          <w:szCs w:val="24"/>
        </w:rPr>
        <w:t xml:space="preserve">cyclin D1) expression level in the indicated xenograft tumors (mean ± </w:t>
      </w:r>
      <w:r>
        <w:rPr>
          <w:rFonts w:ascii="Times New Roman" w:hAnsi="Times New Roman"/>
          <w:sz w:val="24"/>
          <w:szCs w:val="24"/>
        </w:rPr>
        <w:t>S.D.</w:t>
      </w:r>
      <w:r w:rsidRPr="00867343">
        <w:rPr>
          <w:rFonts w:ascii="Times New Roman" w:hAnsi="Times New Roman"/>
          <w:sz w:val="24"/>
          <w:szCs w:val="24"/>
        </w:rPr>
        <w:t>,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 xml:space="preserve">5 biological replicates, Student’s </w:t>
      </w:r>
      <w:r w:rsidRPr="00867343">
        <w:rPr>
          <w:rFonts w:ascii="Times New Roman" w:hAnsi="Times New Roman"/>
          <w:i/>
          <w:iCs/>
          <w:sz w:val="24"/>
          <w:szCs w:val="24"/>
        </w:rPr>
        <w:t>t</w:t>
      </w:r>
      <w:r w:rsidRPr="00867343">
        <w:rPr>
          <w:rFonts w:ascii="Times New Roman" w:hAnsi="Times New Roman"/>
          <w:sz w:val="24"/>
          <w:szCs w:val="24"/>
        </w:rPr>
        <w:t>-test, *</w:t>
      </w:r>
      <w:r w:rsidRPr="00867343">
        <w:rPr>
          <w:rFonts w:ascii="Times New Roman" w:hAnsi="Times New Roman"/>
          <w:i/>
          <w:iCs/>
          <w:sz w:val="24"/>
          <w:szCs w:val="24"/>
        </w:rPr>
        <w:t>P</w:t>
      </w:r>
      <w:r w:rsidRPr="00867343">
        <w:rPr>
          <w:rFonts w:ascii="Times New Roman" w:hAnsi="Times New Roman"/>
          <w:sz w:val="24"/>
          <w:szCs w:val="24"/>
        </w:rPr>
        <w:t xml:space="preserve"> &lt; 0.05, ***</w:t>
      </w:r>
      <w:r w:rsidRPr="00867343">
        <w:rPr>
          <w:rFonts w:ascii="Times New Roman" w:hAnsi="Times New Roman"/>
          <w:i/>
          <w:iCs/>
          <w:sz w:val="24"/>
          <w:szCs w:val="24"/>
        </w:rPr>
        <w:t>P</w:t>
      </w:r>
      <w:r w:rsidRPr="00867343">
        <w:rPr>
          <w:rFonts w:ascii="Times New Roman" w:hAnsi="Times New Roman"/>
          <w:sz w:val="24"/>
          <w:szCs w:val="24"/>
        </w:rPr>
        <w:t xml:space="preserve"> &lt; 0.001).</w:t>
      </w:r>
    </w:p>
    <w:p w14:paraId="6F6C32A9" w14:textId="77777777" w:rsidR="007045DD" w:rsidRPr="001C36BD" w:rsidRDefault="007045DD" w:rsidP="007045DD">
      <w:pPr>
        <w:pStyle w:val="ListParagraph"/>
        <w:numPr>
          <w:ilvl w:val="0"/>
          <w:numId w:val="10"/>
        </w:numPr>
        <w:spacing w:line="480" w:lineRule="auto"/>
        <w:ind w:firstLineChars="0"/>
        <w:rPr>
          <w:rFonts w:ascii="Times New Roman" w:hAnsi="Times New Roman"/>
          <w:sz w:val="24"/>
          <w:szCs w:val="24"/>
        </w:rPr>
      </w:pPr>
      <w:r w:rsidRPr="001C36BD">
        <w:rPr>
          <w:rFonts w:ascii="Times New Roman" w:hAnsi="Times New Roman"/>
          <w:sz w:val="24"/>
          <w:szCs w:val="24"/>
        </w:rPr>
        <w:lastRenderedPageBreak/>
        <w:t xml:space="preserve">RT-qPCR detection of </w:t>
      </w:r>
      <w:r>
        <w:rPr>
          <w:rFonts w:ascii="Times New Roman" w:hAnsi="Times New Roman"/>
          <w:i/>
          <w:sz w:val="24"/>
          <w:szCs w:val="24"/>
        </w:rPr>
        <w:t>SIRT3</w:t>
      </w:r>
      <w:r w:rsidRPr="001C36BD">
        <w:rPr>
          <w:rFonts w:ascii="Times New Roman" w:hAnsi="Times New Roman"/>
          <w:sz w:val="24"/>
          <w:szCs w:val="24"/>
        </w:rPr>
        <w:t xml:space="preserve"> expression in adjacent normal tissues (N) and malignant breast cancer (T) (SYSUCC Cohorts, Student’s </w:t>
      </w:r>
      <w:r w:rsidRPr="001C36BD">
        <w:rPr>
          <w:rFonts w:ascii="Times New Roman" w:hAnsi="Times New Roman"/>
          <w:i/>
          <w:sz w:val="24"/>
          <w:szCs w:val="24"/>
        </w:rPr>
        <w:t>t</w:t>
      </w:r>
      <w:r w:rsidRPr="001C36BD">
        <w:rPr>
          <w:rFonts w:ascii="Times New Roman" w:hAnsi="Times New Roman"/>
          <w:sz w:val="24"/>
          <w:szCs w:val="24"/>
        </w:rPr>
        <w:t>-test, **</w:t>
      </w:r>
      <w:r w:rsidRPr="001C36BD">
        <w:rPr>
          <w:rFonts w:ascii="Times New Roman" w:hAnsi="Times New Roman"/>
          <w:i/>
          <w:sz w:val="24"/>
          <w:szCs w:val="24"/>
        </w:rPr>
        <w:t xml:space="preserve">P </w:t>
      </w:r>
      <w:r w:rsidRPr="001C36BD">
        <w:rPr>
          <w:rFonts w:ascii="Times New Roman" w:hAnsi="Times New Roman"/>
          <w:sz w:val="24"/>
          <w:szCs w:val="24"/>
        </w:rPr>
        <w:t>&lt; 0.01).</w:t>
      </w:r>
    </w:p>
    <w:p w14:paraId="24E068EB" w14:textId="77777777" w:rsidR="007045DD" w:rsidRDefault="007045DD" w:rsidP="007045DD">
      <w:pPr>
        <w:pStyle w:val="ListParagraph"/>
        <w:numPr>
          <w:ilvl w:val="0"/>
          <w:numId w:val="10"/>
        </w:numPr>
        <w:spacing w:line="480" w:lineRule="auto"/>
        <w:ind w:firstLineChars="0"/>
        <w:rPr>
          <w:rFonts w:ascii="Times New Roman" w:hAnsi="Times New Roman"/>
          <w:sz w:val="24"/>
          <w:szCs w:val="24"/>
        </w:rPr>
      </w:pPr>
      <w:r>
        <w:rPr>
          <w:rFonts w:ascii="Times New Roman" w:hAnsi="Times New Roman" w:hint="eastAsia"/>
          <w:sz w:val="24"/>
          <w:szCs w:val="24"/>
        </w:rPr>
        <w:t>A</w:t>
      </w:r>
      <w:r>
        <w:rPr>
          <w:rFonts w:ascii="Times New Roman" w:hAnsi="Times New Roman"/>
          <w:sz w:val="24"/>
          <w:szCs w:val="24"/>
        </w:rPr>
        <w:t xml:space="preserve">nalysis of SIRT3 expression </w:t>
      </w:r>
      <w:r w:rsidRPr="001C36BD">
        <w:rPr>
          <w:rFonts w:ascii="Times New Roman" w:hAnsi="Times New Roman"/>
          <w:sz w:val="24"/>
          <w:szCs w:val="24"/>
        </w:rPr>
        <w:t>in adjacent normal tissues (N) and malignant breast cancer (T)</w:t>
      </w:r>
      <w:r>
        <w:rPr>
          <w:rFonts w:ascii="Times New Roman" w:hAnsi="Times New Roman"/>
          <w:sz w:val="24"/>
          <w:szCs w:val="24"/>
        </w:rPr>
        <w:t xml:space="preserve">, in other cohorts’ </w:t>
      </w:r>
      <w:r w:rsidRPr="00551924">
        <w:rPr>
          <w:rFonts w:ascii="Times New Roman" w:hAnsi="Times New Roman"/>
          <w:sz w:val="24"/>
          <w:szCs w:val="24"/>
        </w:rPr>
        <w:t>microarray data sets from Oncomine database</w:t>
      </w:r>
      <w:r>
        <w:rPr>
          <w:rFonts w:ascii="Times New Roman" w:hAnsi="Times New Roman"/>
          <w:sz w:val="24"/>
          <w:szCs w:val="24"/>
        </w:rPr>
        <w:t>.</w:t>
      </w:r>
      <w:r w:rsidRPr="00D76078">
        <w:rPr>
          <w:rFonts w:ascii="Times New Roman" w:hAnsi="Times New Roman"/>
          <w:sz w:val="24"/>
          <w:szCs w:val="24"/>
        </w:rPr>
        <w:t xml:space="preserve"> </w:t>
      </w:r>
      <w:r w:rsidRPr="001C36BD">
        <w:rPr>
          <w:rFonts w:ascii="Times New Roman" w:hAnsi="Times New Roman"/>
          <w:sz w:val="24"/>
          <w:szCs w:val="24"/>
        </w:rPr>
        <w:t xml:space="preserve">(Student’s </w:t>
      </w:r>
      <w:r w:rsidRPr="001C36BD">
        <w:rPr>
          <w:rFonts w:ascii="Times New Roman" w:hAnsi="Times New Roman"/>
          <w:i/>
          <w:sz w:val="24"/>
          <w:szCs w:val="24"/>
        </w:rPr>
        <w:t>t</w:t>
      </w:r>
      <w:r w:rsidRPr="001C36BD">
        <w:rPr>
          <w:rFonts w:ascii="Times New Roman" w:hAnsi="Times New Roman"/>
          <w:sz w:val="24"/>
          <w:szCs w:val="24"/>
        </w:rPr>
        <w:t>-test, **</w:t>
      </w:r>
      <w:r w:rsidRPr="001C36BD">
        <w:rPr>
          <w:rFonts w:ascii="Times New Roman" w:hAnsi="Times New Roman"/>
          <w:i/>
          <w:sz w:val="24"/>
          <w:szCs w:val="24"/>
        </w:rPr>
        <w:t xml:space="preserve">P </w:t>
      </w:r>
      <w:r w:rsidRPr="001C36BD">
        <w:rPr>
          <w:rFonts w:ascii="Times New Roman" w:hAnsi="Times New Roman"/>
          <w:sz w:val="24"/>
          <w:szCs w:val="24"/>
        </w:rPr>
        <w:t>&lt; 0.01)</w:t>
      </w:r>
    </w:p>
    <w:p w14:paraId="5025CC06" w14:textId="77777777" w:rsidR="007045DD" w:rsidRPr="00867343" w:rsidRDefault="007045DD" w:rsidP="007045DD">
      <w:pPr>
        <w:pStyle w:val="ListParagraph"/>
        <w:spacing w:line="480" w:lineRule="auto"/>
        <w:ind w:firstLineChars="0" w:firstLine="0"/>
        <w:rPr>
          <w:rFonts w:ascii="Times New Roman" w:hAnsi="Times New Roman"/>
          <w:sz w:val="24"/>
          <w:szCs w:val="24"/>
        </w:rPr>
      </w:pPr>
      <w:r w:rsidRPr="00994150">
        <w:rPr>
          <w:rFonts w:ascii="Times New Roman" w:hAnsi="Times New Roman"/>
          <w:b/>
          <w:sz w:val="24"/>
          <w:szCs w:val="24"/>
        </w:rPr>
        <w:t>(</w:t>
      </w:r>
      <w:r>
        <w:rPr>
          <w:rFonts w:ascii="Times New Roman" w:hAnsi="Times New Roman"/>
          <w:b/>
          <w:sz w:val="24"/>
          <w:szCs w:val="24"/>
        </w:rPr>
        <w:t>u</w:t>
      </w:r>
      <w:r w:rsidRPr="00994150">
        <w:rPr>
          <w:rFonts w:ascii="Times New Roman" w:hAnsi="Times New Roman"/>
          <w:b/>
          <w:sz w:val="24"/>
          <w:szCs w:val="24"/>
        </w:rPr>
        <w:t>-</w:t>
      </w:r>
      <w:r>
        <w:rPr>
          <w:rFonts w:ascii="Times New Roman" w:hAnsi="Times New Roman"/>
          <w:b/>
          <w:sz w:val="24"/>
          <w:szCs w:val="24"/>
        </w:rPr>
        <w:t>w</w:t>
      </w:r>
      <w:r w:rsidRPr="00994150">
        <w:rPr>
          <w:rFonts w:ascii="Times New Roman" w:hAnsi="Times New Roman"/>
          <w:b/>
          <w:sz w:val="24"/>
          <w:szCs w:val="24"/>
        </w:rPr>
        <w:t>)</w:t>
      </w:r>
      <w:r>
        <w:rPr>
          <w:rFonts w:ascii="Times New Roman" w:hAnsi="Times New Roman"/>
          <w:sz w:val="24"/>
          <w:szCs w:val="24"/>
        </w:rPr>
        <w:t xml:space="preserve"> </w:t>
      </w:r>
      <w:r w:rsidRPr="00867343">
        <w:rPr>
          <w:rFonts w:ascii="Times New Roman" w:hAnsi="Times New Roman"/>
          <w:sz w:val="24"/>
          <w:szCs w:val="24"/>
        </w:rPr>
        <w:t>Immunohistochemical (IHC)</w:t>
      </w:r>
      <w:r w:rsidRPr="00867343">
        <w:rPr>
          <w:rFonts w:ascii="Times New Roman" w:hAnsi="Times New Roman"/>
          <w:b/>
          <w:bCs/>
          <w:sz w:val="24"/>
          <w:szCs w:val="24"/>
        </w:rPr>
        <w:t xml:space="preserve"> </w:t>
      </w:r>
      <w:r w:rsidRPr="00867343">
        <w:rPr>
          <w:rFonts w:ascii="Times New Roman" w:hAnsi="Times New Roman"/>
          <w:sz w:val="24"/>
          <w:szCs w:val="24"/>
        </w:rPr>
        <w:t xml:space="preserve">detection of MDH2 </w:t>
      </w:r>
      <w:r w:rsidRPr="00867343">
        <w:rPr>
          <w:rFonts w:ascii="Times New Roman" w:hAnsi="Times New Roman"/>
          <w:b/>
          <w:bCs/>
          <w:sz w:val="24"/>
          <w:szCs w:val="24"/>
        </w:rPr>
        <w:t>(</w:t>
      </w:r>
      <w:r>
        <w:rPr>
          <w:rFonts w:ascii="Times New Roman" w:hAnsi="Times New Roman"/>
          <w:b/>
          <w:bCs/>
          <w:sz w:val="24"/>
          <w:szCs w:val="24"/>
        </w:rPr>
        <w:t>u</w:t>
      </w:r>
      <w:r w:rsidRPr="00867343">
        <w:rPr>
          <w:rFonts w:ascii="Times New Roman" w:hAnsi="Times New Roman"/>
          <w:b/>
          <w:bCs/>
          <w:sz w:val="24"/>
          <w:szCs w:val="24"/>
        </w:rPr>
        <w:t>)</w:t>
      </w:r>
      <w:r w:rsidRPr="00867343">
        <w:rPr>
          <w:rFonts w:ascii="Times New Roman" w:hAnsi="Times New Roman"/>
          <w:sz w:val="24"/>
          <w:szCs w:val="24"/>
        </w:rPr>
        <w:t xml:space="preserve">, FH </w:t>
      </w:r>
      <w:r w:rsidRPr="00867343">
        <w:rPr>
          <w:rFonts w:ascii="Times New Roman" w:hAnsi="Times New Roman"/>
          <w:b/>
          <w:bCs/>
          <w:sz w:val="24"/>
          <w:szCs w:val="24"/>
        </w:rPr>
        <w:t>(</w:t>
      </w:r>
      <w:r>
        <w:rPr>
          <w:rFonts w:ascii="Times New Roman" w:hAnsi="Times New Roman"/>
          <w:b/>
          <w:bCs/>
          <w:sz w:val="24"/>
          <w:szCs w:val="24"/>
        </w:rPr>
        <w:t>v</w:t>
      </w:r>
      <w:r w:rsidRPr="00867343">
        <w:rPr>
          <w:rFonts w:ascii="Times New Roman" w:hAnsi="Times New Roman"/>
          <w:b/>
          <w:bCs/>
          <w:sz w:val="24"/>
          <w:szCs w:val="24"/>
        </w:rPr>
        <w:t>)</w:t>
      </w:r>
      <w:r w:rsidRPr="00867343">
        <w:rPr>
          <w:rFonts w:ascii="Times New Roman" w:hAnsi="Times New Roman"/>
          <w:sz w:val="24"/>
          <w:szCs w:val="24"/>
        </w:rPr>
        <w:t xml:space="preserve"> or CS </w:t>
      </w:r>
      <w:r w:rsidRPr="00867343">
        <w:rPr>
          <w:rFonts w:ascii="Times New Roman" w:hAnsi="Times New Roman"/>
          <w:b/>
          <w:bCs/>
          <w:sz w:val="24"/>
          <w:szCs w:val="24"/>
        </w:rPr>
        <w:t>(</w:t>
      </w:r>
      <w:r>
        <w:rPr>
          <w:rFonts w:ascii="Times New Roman" w:hAnsi="Times New Roman"/>
          <w:b/>
          <w:bCs/>
          <w:sz w:val="24"/>
          <w:szCs w:val="24"/>
        </w:rPr>
        <w:t>w</w:t>
      </w:r>
      <w:r w:rsidRPr="00867343">
        <w:rPr>
          <w:rFonts w:ascii="Times New Roman" w:hAnsi="Times New Roman"/>
          <w:b/>
          <w:bCs/>
          <w:sz w:val="24"/>
          <w:szCs w:val="24"/>
        </w:rPr>
        <w:t>)</w:t>
      </w:r>
      <w:r w:rsidRPr="00867343">
        <w:rPr>
          <w:rFonts w:ascii="Times New Roman" w:hAnsi="Times New Roman"/>
          <w:sz w:val="24"/>
          <w:szCs w:val="24"/>
        </w:rPr>
        <w:t xml:space="preserve"> was performed in adjacent normal tissues and </w:t>
      </w:r>
      <w:r>
        <w:rPr>
          <w:rFonts w:ascii="Times New Roman" w:hAnsi="Times New Roman"/>
          <w:sz w:val="24"/>
          <w:szCs w:val="24"/>
        </w:rPr>
        <w:t xml:space="preserve">matched </w:t>
      </w:r>
      <w:r w:rsidRPr="00867343">
        <w:rPr>
          <w:rFonts w:ascii="Times New Roman" w:hAnsi="Times New Roman"/>
          <w:sz w:val="24"/>
          <w:szCs w:val="24"/>
        </w:rPr>
        <w:t xml:space="preserve">malignant breast cancer </w:t>
      </w:r>
      <w:r>
        <w:rPr>
          <w:rFonts w:ascii="Times New Roman" w:hAnsi="Times New Roman"/>
          <w:sz w:val="24"/>
          <w:szCs w:val="24"/>
        </w:rPr>
        <w:t xml:space="preserve">tissues </w:t>
      </w:r>
      <w:r w:rsidRPr="00867343">
        <w:rPr>
          <w:rFonts w:ascii="Times New Roman" w:hAnsi="Times New Roman"/>
          <w:sz w:val="24"/>
          <w:szCs w:val="24"/>
        </w:rPr>
        <w:t>(Bio MAX, n</w:t>
      </w:r>
      <w:r>
        <w:rPr>
          <w:rFonts w:ascii="Times New Roman" w:hAnsi="Times New Roman"/>
          <w:sz w:val="24"/>
          <w:szCs w:val="24"/>
        </w:rPr>
        <w:t xml:space="preserve"> </w:t>
      </w:r>
      <w:r w:rsidRPr="00867343">
        <w:rPr>
          <w:rFonts w:ascii="Times New Roman" w:hAnsi="Times New Roman"/>
          <w:sz w:val="24"/>
          <w:szCs w:val="24"/>
        </w:rPr>
        <w:t>=</w:t>
      </w:r>
      <w:r>
        <w:rPr>
          <w:rFonts w:ascii="Times New Roman" w:hAnsi="Times New Roman"/>
          <w:sz w:val="24"/>
          <w:szCs w:val="24"/>
        </w:rPr>
        <w:t xml:space="preserve"> </w:t>
      </w:r>
      <w:r w:rsidRPr="00867343">
        <w:rPr>
          <w:rFonts w:ascii="Times New Roman" w:hAnsi="Times New Roman"/>
          <w:sz w:val="24"/>
          <w:szCs w:val="24"/>
        </w:rPr>
        <w:t>100 patients, Gehan</w:t>
      </w:r>
      <w:r>
        <w:rPr>
          <w:rFonts w:ascii="Times New Roman" w:hAnsi="Times New Roman"/>
          <w:sz w:val="24"/>
          <w:szCs w:val="24"/>
        </w:rPr>
        <w:t>-</w:t>
      </w:r>
      <w:r w:rsidRPr="00867343">
        <w:rPr>
          <w:rFonts w:ascii="Times New Roman" w:hAnsi="Times New Roman"/>
          <w:sz w:val="24"/>
          <w:szCs w:val="24"/>
        </w:rPr>
        <w:t>Breslow test, **</w:t>
      </w:r>
      <w:r w:rsidRPr="00867343">
        <w:rPr>
          <w:rFonts w:ascii="Times New Roman" w:hAnsi="Times New Roman"/>
          <w:i/>
          <w:iCs/>
          <w:sz w:val="24"/>
          <w:szCs w:val="24"/>
        </w:rPr>
        <w:t>P</w:t>
      </w:r>
      <w:r w:rsidRPr="00867343">
        <w:rPr>
          <w:rFonts w:ascii="Times New Roman" w:hAnsi="Times New Roman"/>
          <w:sz w:val="24"/>
          <w:szCs w:val="24"/>
        </w:rPr>
        <w:t xml:space="preserve"> &lt; 0.01).</w:t>
      </w:r>
      <w:r>
        <w:rPr>
          <w:rFonts w:ascii="Times New Roman" w:hAnsi="Times New Roman"/>
          <w:sz w:val="24"/>
          <w:szCs w:val="24"/>
        </w:rPr>
        <w:t xml:space="preserve"> </w:t>
      </w:r>
      <w:r w:rsidRPr="00013806">
        <w:rPr>
          <w:rFonts w:ascii="Times New Roman" w:hAnsi="Times New Roman"/>
          <w:sz w:val="24"/>
          <w:szCs w:val="24"/>
        </w:rPr>
        <w:t>Scale bar, 100 µm.</w:t>
      </w:r>
    </w:p>
    <w:bookmarkEnd w:id="3"/>
    <w:p w14:paraId="5510D50D" w14:textId="77777777" w:rsidR="007045DD" w:rsidRPr="00867343" w:rsidRDefault="007045DD" w:rsidP="007045DD">
      <w:pPr>
        <w:spacing w:line="480" w:lineRule="auto"/>
        <w:rPr>
          <w:rFonts w:ascii="Times New Roman" w:hAnsi="Times New Roman"/>
          <w:b/>
          <w:bCs/>
          <w:sz w:val="24"/>
          <w:szCs w:val="24"/>
        </w:rPr>
      </w:pPr>
    </w:p>
    <w:p w14:paraId="01CA2985" w14:textId="77777777" w:rsidR="007045DD" w:rsidRPr="001D6ACD" w:rsidRDefault="007045DD" w:rsidP="007045DD">
      <w:pPr>
        <w:spacing w:line="480" w:lineRule="auto"/>
        <w:rPr>
          <w:rFonts w:ascii="Times New Roman" w:hAnsi="Times New Roman"/>
          <w:b/>
          <w:bCs/>
          <w:sz w:val="28"/>
          <w:szCs w:val="28"/>
        </w:rPr>
      </w:pPr>
      <w:r w:rsidRPr="001D6ACD">
        <w:rPr>
          <w:rFonts w:ascii="Times New Roman" w:hAnsi="Times New Roman"/>
          <w:b/>
          <w:bCs/>
          <w:sz w:val="28"/>
          <w:szCs w:val="28"/>
        </w:rPr>
        <w:t>SUPPLEMENTARY TABLE LEGEND</w:t>
      </w:r>
      <w:r>
        <w:rPr>
          <w:rFonts w:ascii="Times New Roman" w:hAnsi="Times New Roman"/>
          <w:b/>
          <w:bCs/>
          <w:sz w:val="28"/>
          <w:szCs w:val="28"/>
        </w:rPr>
        <w:t>S</w:t>
      </w:r>
    </w:p>
    <w:p w14:paraId="43A785F8" w14:textId="77777777" w:rsidR="007045DD" w:rsidRPr="00867343" w:rsidRDefault="007045DD" w:rsidP="007045DD">
      <w:pPr>
        <w:spacing w:line="480" w:lineRule="auto"/>
        <w:rPr>
          <w:rFonts w:ascii="Times New Roman" w:hAnsi="Times New Roman"/>
          <w:b/>
          <w:bCs/>
          <w:sz w:val="24"/>
          <w:szCs w:val="24"/>
        </w:rPr>
      </w:pPr>
      <w:r>
        <w:rPr>
          <w:rFonts w:ascii="Times New Roman" w:hAnsi="Times New Roman"/>
          <w:b/>
          <w:bCs/>
          <w:sz w:val="24"/>
          <w:szCs w:val="24"/>
        </w:rPr>
        <w:t xml:space="preserve">Supplementary </w:t>
      </w:r>
      <w:r w:rsidRPr="00867343">
        <w:rPr>
          <w:rFonts w:ascii="Times New Roman" w:hAnsi="Times New Roman"/>
          <w:b/>
          <w:bCs/>
          <w:sz w:val="24"/>
          <w:szCs w:val="24"/>
        </w:rPr>
        <w:t>Table 1</w:t>
      </w:r>
      <w:r>
        <w:rPr>
          <w:rFonts w:ascii="Times New Roman" w:hAnsi="Times New Roman"/>
          <w:b/>
          <w:bCs/>
          <w:sz w:val="24"/>
          <w:szCs w:val="24"/>
        </w:rPr>
        <w:t>.</w:t>
      </w:r>
      <w:r w:rsidRPr="00867343">
        <w:rPr>
          <w:rFonts w:ascii="Times New Roman" w:hAnsi="Times New Roman"/>
          <w:b/>
          <w:bCs/>
          <w:sz w:val="24"/>
          <w:szCs w:val="24"/>
        </w:rPr>
        <w:t xml:space="preserve"> List of Identified Subcellular RNAs. </w:t>
      </w:r>
    </w:p>
    <w:p w14:paraId="0CCB4CD9" w14:textId="77777777" w:rsidR="007045DD" w:rsidRPr="00867343" w:rsidRDefault="007045DD" w:rsidP="007045DD">
      <w:pPr>
        <w:spacing w:line="480" w:lineRule="auto"/>
        <w:rPr>
          <w:rFonts w:ascii="Times New Roman" w:hAnsi="Times New Roman"/>
          <w:b/>
          <w:bCs/>
          <w:sz w:val="24"/>
          <w:szCs w:val="24"/>
        </w:rPr>
      </w:pPr>
      <w:r>
        <w:rPr>
          <w:rFonts w:ascii="Times New Roman" w:hAnsi="Times New Roman"/>
          <w:b/>
          <w:bCs/>
          <w:sz w:val="24"/>
          <w:szCs w:val="24"/>
        </w:rPr>
        <w:t xml:space="preserve">Supplementary </w:t>
      </w:r>
      <w:r w:rsidRPr="00867343">
        <w:rPr>
          <w:rFonts w:ascii="Times New Roman" w:hAnsi="Times New Roman"/>
          <w:b/>
          <w:bCs/>
          <w:sz w:val="24"/>
          <w:szCs w:val="24"/>
        </w:rPr>
        <w:t>Table</w:t>
      </w:r>
      <w:r w:rsidRPr="00867343" w:rsidDel="000C0FE2">
        <w:rPr>
          <w:rFonts w:ascii="Times New Roman" w:hAnsi="Times New Roman"/>
          <w:b/>
          <w:bCs/>
          <w:sz w:val="24"/>
          <w:szCs w:val="24"/>
        </w:rPr>
        <w:t xml:space="preserve"> </w:t>
      </w:r>
      <w:r w:rsidRPr="00867343">
        <w:rPr>
          <w:rFonts w:ascii="Times New Roman" w:hAnsi="Times New Roman"/>
          <w:b/>
          <w:bCs/>
          <w:sz w:val="24"/>
          <w:szCs w:val="24"/>
        </w:rPr>
        <w:t xml:space="preserve">2. Protein Identification Results for Biotinylated </w:t>
      </w:r>
      <w:r w:rsidRPr="00867343">
        <w:rPr>
          <w:rFonts w:ascii="Times New Roman" w:hAnsi="Times New Roman"/>
          <w:b/>
          <w:bCs/>
          <w:i/>
          <w:iCs/>
          <w:sz w:val="24"/>
          <w:szCs w:val="24"/>
        </w:rPr>
        <w:t>GAS5</w:t>
      </w:r>
      <w:r w:rsidRPr="00867343">
        <w:rPr>
          <w:rFonts w:ascii="Times New Roman" w:hAnsi="Times New Roman"/>
          <w:b/>
          <w:bCs/>
          <w:sz w:val="24"/>
          <w:szCs w:val="24"/>
        </w:rPr>
        <w:t xml:space="preserve"> Pulldown Assay.</w:t>
      </w:r>
    </w:p>
    <w:p w14:paraId="6E4FCB77" w14:textId="77777777" w:rsidR="007045DD" w:rsidRPr="00867343" w:rsidRDefault="007045DD" w:rsidP="007045DD">
      <w:pPr>
        <w:spacing w:line="480" w:lineRule="auto"/>
        <w:rPr>
          <w:rFonts w:ascii="Times New Roman" w:hAnsi="Times New Roman"/>
          <w:b/>
          <w:bCs/>
          <w:sz w:val="24"/>
          <w:szCs w:val="24"/>
        </w:rPr>
      </w:pPr>
      <w:r>
        <w:rPr>
          <w:rFonts w:ascii="Times New Roman" w:hAnsi="Times New Roman"/>
          <w:b/>
          <w:bCs/>
          <w:sz w:val="24"/>
          <w:szCs w:val="24"/>
        </w:rPr>
        <w:t xml:space="preserve">Supplementary </w:t>
      </w:r>
      <w:r w:rsidRPr="00867343">
        <w:rPr>
          <w:rFonts w:ascii="Times New Roman" w:hAnsi="Times New Roman"/>
          <w:b/>
          <w:bCs/>
          <w:sz w:val="24"/>
          <w:szCs w:val="24"/>
        </w:rPr>
        <w:t>Table</w:t>
      </w:r>
      <w:r w:rsidRPr="00867343" w:rsidDel="000C0FE2">
        <w:rPr>
          <w:rFonts w:ascii="Times New Roman" w:hAnsi="Times New Roman"/>
          <w:b/>
          <w:bCs/>
          <w:sz w:val="24"/>
          <w:szCs w:val="24"/>
        </w:rPr>
        <w:t xml:space="preserve"> </w:t>
      </w:r>
      <w:r w:rsidRPr="00867343">
        <w:rPr>
          <w:rFonts w:ascii="Times New Roman" w:hAnsi="Times New Roman"/>
          <w:b/>
          <w:bCs/>
          <w:sz w:val="24"/>
          <w:szCs w:val="24"/>
        </w:rPr>
        <w:t xml:space="preserve">3. </w:t>
      </w:r>
      <w:r w:rsidRPr="00867343">
        <w:rPr>
          <w:rFonts w:ascii="Times New Roman" w:hAnsi="Times New Roman"/>
          <w:b/>
          <w:sz w:val="24"/>
          <w:szCs w:val="24"/>
        </w:rPr>
        <w:t xml:space="preserve">The Correlation between Clinicopathological Parameters and </w:t>
      </w:r>
      <w:r w:rsidRPr="00867343">
        <w:rPr>
          <w:rFonts w:ascii="Times New Roman" w:hAnsi="Times New Roman"/>
          <w:b/>
          <w:i/>
          <w:iCs/>
          <w:sz w:val="24"/>
          <w:szCs w:val="24"/>
        </w:rPr>
        <w:t>GAS5</w:t>
      </w:r>
      <w:r w:rsidRPr="00867343">
        <w:rPr>
          <w:rFonts w:ascii="Times New Roman" w:hAnsi="Times New Roman"/>
          <w:b/>
          <w:sz w:val="24"/>
          <w:szCs w:val="24"/>
        </w:rPr>
        <w:t xml:space="preserve"> Expression.</w:t>
      </w:r>
    </w:p>
    <w:p w14:paraId="063D7BA3" w14:textId="77777777" w:rsidR="007045DD" w:rsidRPr="00116B25" w:rsidRDefault="007045DD" w:rsidP="007045DD">
      <w:pPr>
        <w:spacing w:line="480" w:lineRule="auto"/>
        <w:rPr>
          <w:rFonts w:ascii="Times New Roman" w:hAnsi="Times New Roman"/>
          <w:b/>
          <w:bCs/>
          <w:sz w:val="24"/>
          <w:szCs w:val="24"/>
        </w:rPr>
      </w:pPr>
      <w:r>
        <w:rPr>
          <w:rFonts w:ascii="Times New Roman" w:hAnsi="Times New Roman"/>
          <w:b/>
          <w:bCs/>
          <w:sz w:val="24"/>
          <w:szCs w:val="24"/>
        </w:rPr>
        <w:t xml:space="preserve">Supplementary </w:t>
      </w:r>
      <w:r w:rsidRPr="00867343">
        <w:rPr>
          <w:rFonts w:ascii="Times New Roman" w:hAnsi="Times New Roman"/>
          <w:b/>
          <w:bCs/>
          <w:sz w:val="24"/>
          <w:szCs w:val="24"/>
        </w:rPr>
        <w:t>Table</w:t>
      </w:r>
      <w:r w:rsidRPr="00867343" w:rsidDel="000C0FE2">
        <w:rPr>
          <w:rFonts w:ascii="Times New Roman" w:hAnsi="Times New Roman"/>
          <w:b/>
          <w:bCs/>
          <w:sz w:val="24"/>
          <w:szCs w:val="24"/>
        </w:rPr>
        <w:t xml:space="preserve"> </w:t>
      </w:r>
      <w:r w:rsidRPr="00867343">
        <w:rPr>
          <w:rFonts w:ascii="Times New Roman" w:hAnsi="Times New Roman"/>
          <w:b/>
          <w:bCs/>
          <w:sz w:val="24"/>
          <w:szCs w:val="24"/>
        </w:rPr>
        <w:t>4. Sequences of Oligonucleotides for qPCR and RNA Interference.</w:t>
      </w:r>
    </w:p>
    <w:p w14:paraId="78DB2F97" w14:textId="77777777" w:rsidR="007045DD" w:rsidRPr="007045DD" w:rsidRDefault="007045DD" w:rsidP="007045DD">
      <w:bookmarkStart w:id="8" w:name="_GoBack"/>
      <w:bookmarkEnd w:id="8"/>
    </w:p>
    <w:sectPr w:rsidR="007045DD" w:rsidRPr="007045DD">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crosoft YaHei UI">
    <w:altName w:val="Microsoft YaHei"/>
    <w:panose1 w:val="020B0604020202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1285421"/>
      <w:docPartObj>
        <w:docPartGallery w:val="Page Numbers (Bottom of Page)"/>
        <w:docPartUnique/>
      </w:docPartObj>
    </w:sdtPr>
    <w:sdtEndPr>
      <w:rPr>
        <w:rFonts w:ascii="Times New Roman" w:hAnsi="Times New Roman"/>
      </w:rPr>
    </w:sdtEndPr>
    <w:sdtContent>
      <w:p w14:paraId="7FBCC2CD" w14:textId="77777777" w:rsidR="0081701B" w:rsidRPr="00D337E3" w:rsidRDefault="007045DD">
        <w:pPr>
          <w:pStyle w:val="Footer"/>
          <w:jc w:val="center"/>
          <w:rPr>
            <w:rFonts w:ascii="Times New Roman" w:hAnsi="Times New Roman"/>
          </w:rPr>
        </w:pPr>
        <w:r w:rsidRPr="00D337E3">
          <w:rPr>
            <w:rFonts w:ascii="Times New Roman" w:hAnsi="Times New Roman"/>
          </w:rPr>
          <w:fldChar w:fldCharType="begin"/>
        </w:r>
        <w:r w:rsidRPr="00D337E3">
          <w:rPr>
            <w:rFonts w:ascii="Times New Roman" w:hAnsi="Times New Roman"/>
          </w:rPr>
          <w:instrText>PAGE   \* MERGEFORMAT</w:instrText>
        </w:r>
        <w:r w:rsidRPr="00D337E3">
          <w:rPr>
            <w:rFonts w:ascii="Times New Roman" w:hAnsi="Times New Roman"/>
          </w:rPr>
          <w:fldChar w:fldCharType="separate"/>
        </w:r>
        <w:r w:rsidRPr="005F74C3">
          <w:rPr>
            <w:rFonts w:ascii="Times New Roman" w:hAnsi="Times New Roman"/>
            <w:noProof/>
            <w:lang w:val="zh-CN"/>
          </w:rPr>
          <w:t>23</w:t>
        </w:r>
        <w:r w:rsidRPr="00D337E3">
          <w:rPr>
            <w:rFonts w:ascii="Times New Roman" w:hAnsi="Times New Roman"/>
          </w:rPr>
          <w:fldChar w:fldCharType="end"/>
        </w:r>
      </w:p>
    </w:sdtContent>
  </w:sdt>
  <w:p w14:paraId="078A2138" w14:textId="77777777" w:rsidR="0081701B" w:rsidRDefault="007045DD">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C1E8B"/>
    <w:multiLevelType w:val="hybridMultilevel"/>
    <w:tmpl w:val="EB781676"/>
    <w:lvl w:ilvl="0" w:tplc="34C27794">
      <w:start w:val="6"/>
      <w:numFmt w:val="lowerLetter"/>
      <w:lvlText w:val="(%1)"/>
      <w:lvlJc w:val="left"/>
      <w:pPr>
        <w:ind w:left="0" w:firstLine="0"/>
      </w:pPr>
      <w:rPr>
        <w:rFonts w:ascii="Times New Roman" w:eastAsia="SimSun" w:hAnsi="Times New Roman" w:cstheme="minorBidi"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2937F6"/>
    <w:multiLevelType w:val="hybridMultilevel"/>
    <w:tmpl w:val="3C68EEF0"/>
    <w:lvl w:ilvl="0" w:tplc="283E4C78">
      <w:start w:val="13"/>
      <w:numFmt w:val="lowerLetter"/>
      <w:lvlText w:val="(%1)"/>
      <w:lvlJc w:val="left"/>
      <w:pPr>
        <w:ind w:left="0" w:firstLine="0"/>
      </w:pPr>
      <w:rPr>
        <w:rFonts w:ascii="Times New Roman" w:eastAsia="SimSun" w:hAnsi="Times New Roman" w:cstheme="minorBidi"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2016A21"/>
    <w:multiLevelType w:val="hybridMultilevel"/>
    <w:tmpl w:val="9AD0CEAC"/>
    <w:lvl w:ilvl="0" w:tplc="E87A3048">
      <w:start w:val="1"/>
      <w:numFmt w:val="lowerLetter"/>
      <w:lvlText w:val="(%1)"/>
      <w:lvlJc w:val="left"/>
      <w:rPr>
        <w:rFonts w:ascii="Times New Roman" w:eastAsia="SimSun" w:hAnsi="Times New Roman" w:cstheme="minorBidi" w:hint="default"/>
        <w:b/>
        <w:bC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19F50A07"/>
    <w:multiLevelType w:val="hybridMultilevel"/>
    <w:tmpl w:val="51743856"/>
    <w:lvl w:ilvl="0" w:tplc="E87A3048">
      <w:start w:val="1"/>
      <w:numFmt w:val="lowerLetter"/>
      <w:lvlText w:val="(%1)"/>
      <w:lvlJc w:val="left"/>
      <w:rPr>
        <w:rFonts w:ascii="Times New Roman" w:eastAsia="SimSun" w:hAnsi="Times New Roman" w:cstheme="minorBidi" w:hint="default"/>
        <w:b/>
        <w:bC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15:restartNumberingAfterBreak="0">
    <w:nsid w:val="3E015AA7"/>
    <w:multiLevelType w:val="hybridMultilevel"/>
    <w:tmpl w:val="1A707B50"/>
    <w:lvl w:ilvl="0" w:tplc="E87A3048">
      <w:start w:val="1"/>
      <w:numFmt w:val="lowerLetter"/>
      <w:lvlText w:val="(%1)"/>
      <w:lvlJc w:val="left"/>
      <w:pPr>
        <w:ind w:left="0" w:firstLine="0"/>
      </w:pPr>
      <w:rPr>
        <w:rFonts w:ascii="Times New Roman" w:eastAsia="SimSun" w:hAnsi="Times New Roman" w:cstheme="minorBidi"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E1E5452"/>
    <w:multiLevelType w:val="hybridMultilevel"/>
    <w:tmpl w:val="4B90659C"/>
    <w:lvl w:ilvl="0" w:tplc="1108AA9A">
      <w:start w:val="4"/>
      <w:numFmt w:val="lowerLetter"/>
      <w:lvlText w:val="(%1)"/>
      <w:lvlJc w:val="left"/>
      <w:pPr>
        <w:ind w:left="0" w:firstLine="0"/>
      </w:pPr>
      <w:rPr>
        <w:rFonts w:ascii="Times New Roman" w:eastAsia="SimSun" w:hAnsi="Times New Roman" w:cstheme="minorBidi"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96E0A83"/>
    <w:multiLevelType w:val="hybridMultilevel"/>
    <w:tmpl w:val="E772BA4C"/>
    <w:lvl w:ilvl="0" w:tplc="BE822632">
      <w:start w:val="5"/>
      <w:numFmt w:val="lowerLetter"/>
      <w:lvlText w:val="(%1)"/>
      <w:lvlJc w:val="left"/>
      <w:pPr>
        <w:ind w:left="0" w:firstLine="0"/>
      </w:pPr>
      <w:rPr>
        <w:rFonts w:ascii="Times New Roman" w:eastAsia="SimSun" w:hAnsi="Times New Roman" w:cstheme="minorBidi"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E9C51F0"/>
    <w:multiLevelType w:val="hybridMultilevel"/>
    <w:tmpl w:val="3730A31C"/>
    <w:lvl w:ilvl="0" w:tplc="08AC05B2">
      <w:start w:val="4"/>
      <w:numFmt w:val="lowerLetter"/>
      <w:lvlText w:val="(%1)"/>
      <w:lvlJc w:val="left"/>
      <w:pPr>
        <w:ind w:left="0" w:firstLine="0"/>
      </w:pPr>
      <w:rPr>
        <w:rFonts w:ascii="Times New Roman" w:eastAsia="SimSun" w:hAnsi="Times New Roman" w:cstheme="minorBidi"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1110203"/>
    <w:multiLevelType w:val="hybridMultilevel"/>
    <w:tmpl w:val="180AAD9A"/>
    <w:lvl w:ilvl="0" w:tplc="F0C67FDC">
      <w:start w:val="1"/>
      <w:numFmt w:val="lowerLetter"/>
      <w:lvlText w:val="(%1)"/>
      <w:lvlJc w:val="left"/>
      <w:pPr>
        <w:ind w:left="0" w:firstLine="0"/>
      </w:pPr>
      <w:rPr>
        <w:rFonts w:ascii="Times New Roman" w:eastAsia="SimSun" w:hAnsi="Times New Roman" w:cstheme="minorBidi"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77640E1"/>
    <w:multiLevelType w:val="hybridMultilevel"/>
    <w:tmpl w:val="E872D95A"/>
    <w:lvl w:ilvl="0" w:tplc="E87A3048">
      <w:start w:val="1"/>
      <w:numFmt w:val="lowerLetter"/>
      <w:lvlText w:val="(%1)"/>
      <w:lvlJc w:val="left"/>
      <w:pPr>
        <w:ind w:left="0" w:firstLine="0"/>
      </w:pPr>
      <w:rPr>
        <w:rFonts w:ascii="Times New Roman" w:eastAsia="SimSun" w:hAnsi="Times New Roman" w:cstheme="minorBidi"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9"/>
  </w:num>
  <w:num w:numId="3">
    <w:abstractNumId w:val="5"/>
  </w:num>
  <w:num w:numId="4">
    <w:abstractNumId w:val="0"/>
  </w:num>
  <w:num w:numId="5">
    <w:abstractNumId w:val="1"/>
  </w:num>
  <w:num w:numId="6">
    <w:abstractNumId w:val="4"/>
  </w:num>
  <w:num w:numId="7">
    <w:abstractNumId w:val="7"/>
  </w:num>
  <w:num w:numId="8">
    <w:abstractNumId w:val="3"/>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5DD"/>
    <w:rsid w:val="006758D3"/>
    <w:rsid w:val="00704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D6695"/>
  <w15:chartTrackingRefBased/>
  <w15:docId w15:val="{7E50A9A2-9EF2-3649-BFC6-6D8FFD485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45DD"/>
    <w:pPr>
      <w:widowControl w:val="0"/>
      <w:jc w:val="both"/>
    </w:pPr>
    <w:rPr>
      <w:rFonts w:cs="Times New Roman"/>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5DD"/>
    <w:pPr>
      <w:ind w:firstLineChars="200" w:firstLine="420"/>
    </w:pPr>
  </w:style>
  <w:style w:type="paragraph" w:styleId="Footer">
    <w:name w:val="footer"/>
    <w:basedOn w:val="Normal"/>
    <w:link w:val="FooterChar"/>
    <w:uiPriority w:val="99"/>
    <w:unhideWhenUsed/>
    <w:rsid w:val="007045D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045DD"/>
    <w:rPr>
      <w:rFonts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2208</Words>
  <Characters>12587</Characters>
  <Application>Microsoft Office Word</Application>
  <DocSecurity>0</DocSecurity>
  <Lines>104</Lines>
  <Paragraphs>29</Paragraphs>
  <ScaleCrop>false</ScaleCrop>
  <Company/>
  <LinksUpToDate>false</LinksUpToDate>
  <CharactersWithSpaces>14766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2020-09-16T18:21:00Z</dcterms:created>
  <dcterms:modified xsi:type="dcterms:W3CDTF">2020-09-16T18:22:00Z</dcterms:modified>
</cp:coreProperties>
</file>