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15F1A9" w14:textId="77777777" w:rsidR="006A4B46" w:rsidRPr="006A4B46" w:rsidRDefault="006A4B46" w:rsidP="006A4B46">
      <w:pPr>
        <w:rPr>
          <w:lang w:val="en-US"/>
        </w:rPr>
      </w:pPr>
      <w:r w:rsidRPr="006A4B46">
        <w:rPr>
          <w:b/>
          <w:lang w:val="en-US"/>
        </w:rPr>
        <w:t>Graphical Abstract</w:t>
      </w:r>
    </w:p>
    <w:p w14:paraId="47E4A973" w14:textId="53997172" w:rsidR="006A4B46" w:rsidRPr="006A4B46" w:rsidRDefault="006A4B46" w:rsidP="006A4B46">
      <w:pPr>
        <w:rPr>
          <w:lang w:val="en-US"/>
        </w:rPr>
      </w:pPr>
      <w:r w:rsidRPr="006A4B46">
        <w:rPr>
          <w:lang w:val="en-US"/>
        </w:rPr>
        <w:drawing>
          <wp:inline distT="0" distB="0" distL="0" distR="0" wp14:anchorId="6CD4E9B0" wp14:editId="6174A98D">
            <wp:extent cx="3810000" cy="2139950"/>
            <wp:effectExtent l="0" t="0" r="0" b="0"/>
            <wp:docPr id="1655109793" name="Picture 2" descr="A collage of posters with soldiers and a bott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collage of posters with soldiers and a bottl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3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457E70" w14:textId="77777777" w:rsidR="006A4B46" w:rsidRPr="006A4B46" w:rsidRDefault="006A4B46" w:rsidP="006A4B46">
      <w:pPr>
        <w:rPr>
          <w:lang w:val="en-US"/>
        </w:rPr>
      </w:pPr>
      <w:r w:rsidRPr="006A4B46">
        <w:rPr>
          <w:lang w:val="en-US"/>
        </w:rPr>
        <w:t>While organophosphates remain an invisible danger, existing treatments fail from instability and frequent dosing, risking ongoing exposure. Encapsulating detox enzymes in MOFs offers a single-dose, injectable formulation that stabilizes activity and releases rapidly enough to serve as a therapeutic for an extended period, protecting individuals such as farmers, soldiers, and others from further exposure for up to 30 days.</w:t>
      </w:r>
    </w:p>
    <w:p w14:paraId="3B2ACE61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B46"/>
    <w:rsid w:val="006A4B46"/>
    <w:rsid w:val="00767E38"/>
    <w:rsid w:val="00866F7D"/>
    <w:rsid w:val="008E7506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6E1F56"/>
  <w15:chartTrackingRefBased/>
  <w15:docId w15:val="{758733DA-665C-46B0-9006-7E403F8B3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A4B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4B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4B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4B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4B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4B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4B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4B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4B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4B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4B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4B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4B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4B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4B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4B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4B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4B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4B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4B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4B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A4B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4B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4B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4B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A4B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4B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4B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4B4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2025-11-24T03:51:00Z</dcterms:created>
  <dcterms:modified xsi:type="dcterms:W3CDTF">2025-11-24T03:51:00Z</dcterms:modified>
</cp:coreProperties>
</file>