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384E4" w14:textId="77777777" w:rsidR="00D160FA" w:rsidRPr="00F47A04" w:rsidRDefault="00D160FA" w:rsidP="00C06063">
      <w:pPr>
        <w:spacing w:line="360" w:lineRule="auto"/>
        <w:rPr>
          <w:b/>
          <w:bCs/>
          <w:sz w:val="24"/>
          <w:szCs w:val="24"/>
        </w:rPr>
      </w:pPr>
      <w:r w:rsidRPr="00F47A04">
        <w:rPr>
          <w:b/>
          <w:bCs/>
          <w:sz w:val="24"/>
          <w:szCs w:val="24"/>
        </w:rPr>
        <w:t>Supplementary Material</w:t>
      </w:r>
    </w:p>
    <w:p w14:paraId="3D15C1B8" w14:textId="77777777" w:rsidR="00D160FA" w:rsidRPr="00F47A04" w:rsidRDefault="00D160FA" w:rsidP="00C06063">
      <w:pPr>
        <w:spacing w:line="360" w:lineRule="auto"/>
        <w:rPr>
          <w:b/>
          <w:bCs/>
          <w:sz w:val="24"/>
          <w:szCs w:val="24"/>
        </w:rPr>
      </w:pPr>
    </w:p>
    <w:p w14:paraId="0A62AF0A" w14:textId="77777777" w:rsidR="00577AC7" w:rsidRDefault="00D160FA" w:rsidP="00C06063">
      <w:pPr>
        <w:spacing w:line="360" w:lineRule="auto"/>
        <w:rPr>
          <w:i/>
          <w:iCs/>
          <w:sz w:val="24"/>
          <w:szCs w:val="24"/>
        </w:rPr>
      </w:pPr>
      <w:r w:rsidRPr="00F47A04">
        <w:rPr>
          <w:i/>
          <w:iCs/>
          <w:sz w:val="24"/>
          <w:szCs w:val="24"/>
        </w:rPr>
        <w:t xml:space="preserve">Compositional </w:t>
      </w:r>
      <w:r w:rsidR="008B3B0E" w:rsidRPr="00F47A04">
        <w:rPr>
          <w:i/>
          <w:iCs/>
          <w:sz w:val="24"/>
          <w:szCs w:val="24"/>
        </w:rPr>
        <w:t>R</w:t>
      </w:r>
      <w:r w:rsidRPr="00F47A04">
        <w:rPr>
          <w:i/>
          <w:iCs/>
          <w:sz w:val="24"/>
          <w:szCs w:val="24"/>
        </w:rPr>
        <w:t xml:space="preserve">ecombination relies on a </w:t>
      </w:r>
      <w:r w:rsidR="008B3B0E" w:rsidRPr="00F47A04">
        <w:rPr>
          <w:i/>
          <w:iCs/>
          <w:sz w:val="24"/>
          <w:szCs w:val="24"/>
        </w:rPr>
        <w:t>D</w:t>
      </w:r>
      <w:r w:rsidRPr="00F47A04">
        <w:rPr>
          <w:i/>
          <w:iCs/>
          <w:sz w:val="24"/>
          <w:szCs w:val="24"/>
        </w:rPr>
        <w:t xml:space="preserve">istributed </w:t>
      </w:r>
      <w:r w:rsidR="008B3B0E" w:rsidRPr="00F47A04">
        <w:rPr>
          <w:i/>
          <w:iCs/>
          <w:sz w:val="24"/>
          <w:szCs w:val="24"/>
        </w:rPr>
        <w:t>C</w:t>
      </w:r>
      <w:r w:rsidRPr="00F47A04">
        <w:rPr>
          <w:i/>
          <w:iCs/>
          <w:sz w:val="24"/>
          <w:szCs w:val="24"/>
        </w:rPr>
        <w:t>ortico-</w:t>
      </w:r>
      <w:r w:rsidR="008B3B0E" w:rsidRPr="00F47A04">
        <w:rPr>
          <w:i/>
          <w:iCs/>
          <w:sz w:val="24"/>
          <w:szCs w:val="24"/>
        </w:rPr>
        <w:t>C</w:t>
      </w:r>
      <w:r w:rsidRPr="00F47A04">
        <w:rPr>
          <w:i/>
          <w:iCs/>
          <w:sz w:val="24"/>
          <w:szCs w:val="24"/>
        </w:rPr>
        <w:t xml:space="preserve">erebellar </w:t>
      </w:r>
      <w:r w:rsidR="008B3B0E" w:rsidRPr="00F47A04">
        <w:rPr>
          <w:i/>
          <w:iCs/>
          <w:sz w:val="24"/>
          <w:szCs w:val="24"/>
        </w:rPr>
        <w:t>N</w:t>
      </w:r>
      <w:r w:rsidRPr="00F47A04">
        <w:rPr>
          <w:i/>
          <w:iCs/>
          <w:sz w:val="24"/>
          <w:szCs w:val="24"/>
        </w:rPr>
        <w:t>etwork</w:t>
      </w:r>
    </w:p>
    <w:p w14:paraId="1D717DBE" w14:textId="77777777" w:rsidR="00577AC7" w:rsidRDefault="00577AC7" w:rsidP="00C06063">
      <w:pPr>
        <w:spacing w:line="360" w:lineRule="auto"/>
        <w:rPr>
          <w:i/>
          <w:iCs/>
          <w:sz w:val="24"/>
          <w:szCs w:val="24"/>
        </w:rPr>
      </w:pPr>
    </w:p>
    <w:p w14:paraId="0FC02970" w14:textId="54956FE9" w:rsidR="008F3541" w:rsidRDefault="008F3541" w:rsidP="008A207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Behaviour Statistics</w:t>
      </w:r>
    </w:p>
    <w:p w14:paraId="2670A5AB" w14:textId="5C911917" w:rsidR="00464450" w:rsidRPr="003E09C6" w:rsidRDefault="00A30DBD" w:rsidP="008A207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464450" w:rsidRPr="003E09C6">
        <w:rPr>
          <w:b/>
          <w:bCs/>
          <w:sz w:val="24"/>
          <w:szCs w:val="24"/>
        </w:rPr>
        <w:t>.</w:t>
      </w:r>
      <w:r w:rsidR="00464450">
        <w:rPr>
          <w:b/>
          <w:bCs/>
          <w:sz w:val="24"/>
          <w:szCs w:val="24"/>
        </w:rPr>
        <w:t xml:space="preserve"> </w:t>
      </w:r>
      <w:proofErr w:type="spellStart"/>
      <w:r w:rsidR="00464450">
        <w:rPr>
          <w:b/>
          <w:bCs/>
          <w:sz w:val="24"/>
          <w:szCs w:val="24"/>
        </w:rPr>
        <w:t>fMRIprep</w:t>
      </w:r>
      <w:proofErr w:type="spellEnd"/>
      <w:r w:rsidR="00464450">
        <w:rPr>
          <w:b/>
          <w:bCs/>
          <w:sz w:val="24"/>
          <w:szCs w:val="24"/>
        </w:rPr>
        <w:t xml:space="preserve"> preprocessing</w:t>
      </w:r>
    </w:p>
    <w:p w14:paraId="3D8DBD3E" w14:textId="519516B8" w:rsidR="004A74D5" w:rsidRDefault="00A30DBD" w:rsidP="008A207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4A74D5" w:rsidRPr="0029757E">
        <w:rPr>
          <w:b/>
          <w:bCs/>
          <w:sz w:val="24"/>
          <w:szCs w:val="24"/>
        </w:rPr>
        <w:t>. Partial Least Squares analyses on Instruction period time series</w:t>
      </w:r>
    </w:p>
    <w:p w14:paraId="02201CFC" w14:textId="05B9C441" w:rsidR="007D1FBF" w:rsidRPr="00D75F1B" w:rsidRDefault="00A30DBD" w:rsidP="008A207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7D1FBF">
        <w:rPr>
          <w:b/>
          <w:bCs/>
          <w:sz w:val="24"/>
          <w:szCs w:val="24"/>
        </w:rPr>
        <w:t xml:space="preserve">. </w:t>
      </w:r>
      <w:r w:rsidR="00F40C7E" w:rsidRPr="00D75F1B">
        <w:rPr>
          <w:b/>
          <w:bCs/>
          <w:sz w:val="24"/>
          <w:szCs w:val="24"/>
        </w:rPr>
        <w:t>Comparing Task Variance vs. Rule Bias in fMRI</w:t>
      </w:r>
    </w:p>
    <w:p w14:paraId="0BA2D10A" w14:textId="272D594C" w:rsidR="00960852" w:rsidRDefault="00A30DBD" w:rsidP="008A207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960852" w:rsidRPr="00F47A04">
        <w:rPr>
          <w:b/>
          <w:bCs/>
          <w:sz w:val="24"/>
          <w:szCs w:val="24"/>
        </w:rPr>
        <w:t xml:space="preserve">. Table 1. Labels for </w:t>
      </w:r>
      <w:r w:rsidR="0071207E">
        <w:rPr>
          <w:b/>
          <w:bCs/>
          <w:sz w:val="24"/>
          <w:szCs w:val="24"/>
        </w:rPr>
        <w:t>Component</w:t>
      </w:r>
      <w:r w:rsidR="00960852" w:rsidRPr="00F47A04">
        <w:rPr>
          <w:b/>
          <w:bCs/>
          <w:sz w:val="24"/>
          <w:szCs w:val="24"/>
        </w:rPr>
        <w:t xml:space="preserve"> brain regions</w:t>
      </w:r>
    </w:p>
    <w:p w14:paraId="1BCB0D3E" w14:textId="2D9B165C" w:rsidR="0054703A" w:rsidRDefault="00A30DBD" w:rsidP="008A207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032B20" w:rsidRPr="00F47A04">
        <w:rPr>
          <w:b/>
          <w:bCs/>
          <w:sz w:val="24"/>
          <w:szCs w:val="24"/>
        </w:rPr>
        <w:t xml:space="preserve">. Table 2. Labels for </w:t>
      </w:r>
      <w:r w:rsidR="0071207E">
        <w:rPr>
          <w:b/>
          <w:bCs/>
          <w:sz w:val="24"/>
          <w:szCs w:val="24"/>
        </w:rPr>
        <w:t>Recombination</w:t>
      </w:r>
      <w:r w:rsidR="00032B20" w:rsidRPr="00F47A04">
        <w:rPr>
          <w:b/>
          <w:bCs/>
          <w:sz w:val="24"/>
          <w:szCs w:val="24"/>
        </w:rPr>
        <w:t xml:space="preserve"> brain regions</w:t>
      </w:r>
    </w:p>
    <w:p w14:paraId="57C7C60F" w14:textId="1E070F63" w:rsidR="0054703A" w:rsidRDefault="00A30DBD" w:rsidP="0054703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="0054703A">
        <w:rPr>
          <w:b/>
          <w:bCs/>
          <w:sz w:val="24"/>
          <w:szCs w:val="24"/>
        </w:rPr>
        <w:t>. Delta Functional Connectivity Matrices</w:t>
      </w:r>
    </w:p>
    <w:p w14:paraId="0698D4A1" w14:textId="44419180" w:rsidR="00CF4E5D" w:rsidRPr="0029757E" w:rsidRDefault="00CF4E5D" w:rsidP="0054703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Recombination and Component characteristics with strict Bootstrap</w:t>
      </w:r>
      <w:r w:rsidR="008A562E">
        <w:rPr>
          <w:b/>
          <w:bCs/>
          <w:sz w:val="24"/>
          <w:szCs w:val="24"/>
        </w:rPr>
        <w:t xml:space="preserve"> threshold</w:t>
      </w:r>
    </w:p>
    <w:p w14:paraId="05F07A2B" w14:textId="3BD60001" w:rsidR="00D160FA" w:rsidRPr="00FE56A7" w:rsidRDefault="00D160FA" w:rsidP="008A2076">
      <w:pPr>
        <w:spacing w:line="360" w:lineRule="auto"/>
        <w:rPr>
          <w:b/>
          <w:bCs/>
          <w:sz w:val="24"/>
          <w:szCs w:val="24"/>
        </w:rPr>
      </w:pPr>
      <w:r>
        <w:br w:type="page"/>
      </w:r>
    </w:p>
    <w:p w14:paraId="26E0B6A1" w14:textId="324BE85A" w:rsidR="007353D6" w:rsidRPr="007353D6" w:rsidRDefault="007353D6" w:rsidP="008F1AAB">
      <w:pPr>
        <w:spacing w:line="360" w:lineRule="auto"/>
        <w:rPr>
          <w:b/>
          <w:bCs/>
          <w:sz w:val="24"/>
          <w:szCs w:val="24"/>
        </w:rPr>
      </w:pPr>
      <w:r w:rsidRPr="007353D6">
        <w:rPr>
          <w:b/>
          <w:bCs/>
          <w:sz w:val="24"/>
          <w:szCs w:val="24"/>
        </w:rPr>
        <w:lastRenderedPageBreak/>
        <w:t>1.</w:t>
      </w:r>
      <w:r>
        <w:rPr>
          <w:b/>
          <w:bCs/>
          <w:sz w:val="24"/>
          <w:szCs w:val="24"/>
        </w:rPr>
        <w:t xml:space="preserve"> </w:t>
      </w:r>
      <w:r w:rsidRPr="007353D6">
        <w:rPr>
          <w:b/>
          <w:bCs/>
          <w:sz w:val="24"/>
          <w:szCs w:val="24"/>
        </w:rPr>
        <w:t>Behaviour Statistics</w:t>
      </w:r>
    </w:p>
    <w:p w14:paraId="1A53CA72" w14:textId="0CDF8F6E" w:rsidR="007353D6" w:rsidRPr="007353D6" w:rsidRDefault="00C5717B" w:rsidP="008F1AAB">
      <w:pPr>
        <w:spacing w:line="360" w:lineRule="auto"/>
      </w:pPr>
      <w:r w:rsidRPr="008F1AAB">
        <w:rPr>
          <w:sz w:val="24"/>
          <w:szCs w:val="24"/>
        </w:rPr>
        <w:t>For the Logic rules, accuracy was significantly higher for the rule “BOTH” compared to all others (BOTH vs. NOT BOTH: t11,124 = -28.87, 95% CI [-0.19 -0.17], p &lt; 1e-16; BOTH vs. EITHER: t11,124 = -3.15, 95% CI [-0.03 -0.01], p = 0.0016; BOTH vs. NEITHER: t11,124 = -14.47, 95% CI [-0.10 -0.08], p &lt; 1e-16; Figure 1d). For the Sensory rules, accuracy was significantly higher for the rule “RED” compared to the auditory rules “HI PITCH” and “CONSTANT” (RED vs. HI PITCH: t11,124 = -4.27, 95% CI [-0.04 -0.01], p = 1.98e-05; RED vs. CONSTANT: t11,124 = -11.03, 95% CI [-0.08 -0.06], p &lt; 1e-16; Figure 1e). Accuracy increased by 1% across runs (t11,124 = 3.61, 95% CI [0.01 0.02], p = 3.08e-04). There were no significant differences in accuracy across the different Motor rules, or whether it was the first or second exposure to the mini-block (p &gt; 0.05). In summary, different Logic and Sensory rules influenced overall accuracy during the task with participants slightly improving in accuracy across runs.</w:t>
      </w:r>
      <w:r>
        <w:t xml:space="preserve"> </w:t>
      </w:r>
      <w:r w:rsidR="007353D6" w:rsidRPr="007353D6">
        <w:br w:type="page"/>
      </w:r>
    </w:p>
    <w:p w14:paraId="2EBCF450" w14:textId="6C888804" w:rsidR="003E09C6" w:rsidRPr="003E09C6" w:rsidRDefault="0087411F" w:rsidP="00C44882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</w:t>
      </w:r>
      <w:r w:rsidR="003E09C6" w:rsidRPr="003E09C6">
        <w:rPr>
          <w:b/>
          <w:bCs/>
          <w:sz w:val="24"/>
          <w:szCs w:val="24"/>
        </w:rPr>
        <w:t>.</w:t>
      </w:r>
      <w:r w:rsidR="003E09C6">
        <w:rPr>
          <w:b/>
          <w:bCs/>
          <w:sz w:val="24"/>
          <w:szCs w:val="24"/>
        </w:rPr>
        <w:t xml:space="preserve"> </w:t>
      </w:r>
      <w:proofErr w:type="spellStart"/>
      <w:r w:rsidR="00136D3A">
        <w:rPr>
          <w:b/>
          <w:bCs/>
          <w:sz w:val="24"/>
          <w:szCs w:val="24"/>
        </w:rPr>
        <w:t>fMRIprep</w:t>
      </w:r>
      <w:proofErr w:type="spellEnd"/>
      <w:r w:rsidR="00136D3A">
        <w:rPr>
          <w:b/>
          <w:bCs/>
          <w:sz w:val="24"/>
          <w:szCs w:val="24"/>
        </w:rPr>
        <w:t xml:space="preserve"> preprocessing</w:t>
      </w:r>
    </w:p>
    <w:p w14:paraId="4949DAE3" w14:textId="77777777" w:rsidR="001F65D4" w:rsidRDefault="001F65D4" w:rsidP="00C44882">
      <w:pPr>
        <w:spacing w:line="360" w:lineRule="auto"/>
        <w:rPr>
          <w:b/>
          <w:bCs/>
          <w:sz w:val="24"/>
          <w:szCs w:val="24"/>
        </w:rPr>
      </w:pPr>
    </w:p>
    <w:p w14:paraId="2E98B951" w14:textId="3CA2B6C1" w:rsidR="003E09C6" w:rsidRPr="003E09C6" w:rsidRDefault="003E09C6" w:rsidP="00C44882">
      <w:pPr>
        <w:spacing w:line="360" w:lineRule="auto"/>
        <w:rPr>
          <w:b/>
          <w:bCs/>
          <w:sz w:val="24"/>
          <w:szCs w:val="24"/>
        </w:rPr>
      </w:pPr>
      <w:r w:rsidRPr="003E09C6">
        <w:rPr>
          <w:b/>
          <w:bCs/>
          <w:sz w:val="24"/>
          <w:szCs w:val="24"/>
        </w:rPr>
        <w:t>Anatomical data preprocessing</w:t>
      </w:r>
    </w:p>
    <w:p w14:paraId="086DC43C" w14:textId="77777777" w:rsidR="001F65D4" w:rsidRPr="00605467" w:rsidRDefault="003E09C6" w:rsidP="00C44882">
      <w:pPr>
        <w:spacing w:line="360" w:lineRule="auto"/>
        <w:rPr>
          <w:sz w:val="24"/>
          <w:szCs w:val="24"/>
        </w:rPr>
      </w:pPr>
      <w:r w:rsidRPr="00605467">
        <w:rPr>
          <w:sz w:val="24"/>
          <w:szCs w:val="24"/>
        </w:rPr>
        <w:t>A total of 1 T1-weighted (T1w) images were found within the input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BIDS dataset.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The T1-weighted (T1w) image was corrected for intensity non-uniformity (INU)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with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`N4BiasFieldCorrection` [@n4], distributed with ANTs 2.3.1 [@ants,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RRID:SCR_004757], and used as T1w-reference throughout the workflow.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The T1w-reference was then skull-stripped with a *</w:t>
      </w:r>
      <w:proofErr w:type="spellStart"/>
      <w:r w:rsidRPr="00605467">
        <w:rPr>
          <w:sz w:val="24"/>
          <w:szCs w:val="24"/>
        </w:rPr>
        <w:t>Nipype</w:t>
      </w:r>
      <w:proofErr w:type="spellEnd"/>
      <w:r w:rsidRPr="00605467">
        <w:rPr>
          <w:sz w:val="24"/>
          <w:szCs w:val="24"/>
        </w:rPr>
        <w:t>* implementation of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the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`antsBrainExtraction.sh` workflow (from ANTs), using OASIS30ANTs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as target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template.</w:t>
      </w:r>
      <w:r w:rsidR="001F65D4" w:rsidRPr="00605467">
        <w:rPr>
          <w:sz w:val="24"/>
          <w:szCs w:val="24"/>
        </w:rPr>
        <w:t xml:space="preserve"> </w:t>
      </w:r>
    </w:p>
    <w:p w14:paraId="56594522" w14:textId="25D04DB6" w:rsidR="003E09C6" w:rsidRPr="00605467" w:rsidRDefault="003E09C6" w:rsidP="00605467">
      <w:pPr>
        <w:spacing w:line="360" w:lineRule="auto"/>
        <w:rPr>
          <w:sz w:val="24"/>
          <w:szCs w:val="24"/>
        </w:rPr>
      </w:pPr>
      <w:r w:rsidRPr="00605467">
        <w:rPr>
          <w:sz w:val="24"/>
          <w:szCs w:val="24"/>
        </w:rPr>
        <w:t>Brain tissue segmentation of cerebrospinal fluid (CSF),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white-matter (WM) and gray-matter (GM) was performed on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the brain-extracted T1w using `fast` [FSL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6.0.3:b862cdd5, RRID:SCR_002823,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@fsl_fast].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Volume-based spatial normalization to two standard spaces (MNI152NLin6Asym, MNI152NLin2009cAsym) was performed through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nonlinear registration with `</w:t>
      </w:r>
      <w:proofErr w:type="spellStart"/>
      <w:r w:rsidRPr="00605467">
        <w:rPr>
          <w:sz w:val="24"/>
          <w:szCs w:val="24"/>
        </w:rPr>
        <w:t>antsRegistration</w:t>
      </w:r>
      <w:proofErr w:type="spellEnd"/>
      <w:r w:rsidRPr="00605467">
        <w:rPr>
          <w:sz w:val="24"/>
          <w:szCs w:val="24"/>
        </w:rPr>
        <w:t>` (ANTs 2.3.1),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using brain-extracted versions of both T1w reference and the T1w template.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 xml:space="preserve">The following templates were </w:t>
      </w:r>
      <w:proofErr w:type="spellStart"/>
      <w:r w:rsidRPr="00605467">
        <w:rPr>
          <w:sz w:val="24"/>
          <w:szCs w:val="24"/>
        </w:rPr>
        <w:t>were</w:t>
      </w:r>
      <w:proofErr w:type="spellEnd"/>
      <w:r w:rsidRPr="00605467">
        <w:rPr>
          <w:sz w:val="24"/>
          <w:szCs w:val="24"/>
        </w:rPr>
        <w:t xml:space="preserve"> selected for spatial normalization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and accessed with *</w:t>
      </w:r>
      <w:proofErr w:type="spellStart"/>
      <w:r w:rsidRPr="00605467">
        <w:rPr>
          <w:sz w:val="24"/>
          <w:szCs w:val="24"/>
        </w:rPr>
        <w:t>TemplateFlow</w:t>
      </w:r>
      <w:proofErr w:type="spellEnd"/>
      <w:r w:rsidRPr="00605467">
        <w:rPr>
          <w:sz w:val="24"/>
          <w:szCs w:val="24"/>
        </w:rPr>
        <w:t>* [23.0.0, @templateflow]: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*FSL's MNI ICBM 152 non-linear 6th Generation Asymmetric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>Average Brain Stereotaxic Registration Model* [@mni152nlin6asym,</w:t>
      </w:r>
      <w:r w:rsidR="001F65D4" w:rsidRPr="00605467">
        <w:rPr>
          <w:sz w:val="24"/>
          <w:szCs w:val="24"/>
        </w:rPr>
        <w:t xml:space="preserve"> </w:t>
      </w:r>
      <w:r w:rsidRPr="00605467">
        <w:rPr>
          <w:sz w:val="24"/>
          <w:szCs w:val="24"/>
        </w:rPr>
        <w:t xml:space="preserve">RRID:SCR_002823; </w:t>
      </w:r>
      <w:proofErr w:type="spellStart"/>
      <w:r w:rsidRPr="00605467">
        <w:rPr>
          <w:sz w:val="24"/>
          <w:szCs w:val="24"/>
        </w:rPr>
        <w:t>TemplateFlow</w:t>
      </w:r>
      <w:proofErr w:type="spellEnd"/>
      <w:r w:rsidRPr="00605467">
        <w:rPr>
          <w:sz w:val="24"/>
          <w:szCs w:val="24"/>
        </w:rPr>
        <w:t xml:space="preserve"> ID: MNI152NLin6Asym], *ICBM 152 Nonlinear Asymmetrical template version 2009c* [@mni152nlin2009casym, RRID:SCR_008796; </w:t>
      </w:r>
      <w:proofErr w:type="spellStart"/>
      <w:r w:rsidRPr="00605467">
        <w:rPr>
          <w:sz w:val="24"/>
          <w:szCs w:val="24"/>
        </w:rPr>
        <w:t>TemplateFlow</w:t>
      </w:r>
      <w:proofErr w:type="spellEnd"/>
      <w:r w:rsidRPr="00605467">
        <w:rPr>
          <w:sz w:val="24"/>
          <w:szCs w:val="24"/>
        </w:rPr>
        <w:t xml:space="preserve"> ID: MNI152NLin2009cAsym].</w:t>
      </w:r>
    </w:p>
    <w:p w14:paraId="56E461C8" w14:textId="77777777" w:rsidR="001F65D4" w:rsidRPr="003E09C6" w:rsidRDefault="001F65D4" w:rsidP="00767A22">
      <w:pPr>
        <w:spacing w:line="360" w:lineRule="auto"/>
        <w:rPr>
          <w:b/>
          <w:bCs/>
          <w:sz w:val="24"/>
          <w:szCs w:val="24"/>
        </w:rPr>
      </w:pPr>
    </w:p>
    <w:p w14:paraId="39BDFDB9" w14:textId="77777777" w:rsidR="003E09C6" w:rsidRPr="003E09C6" w:rsidRDefault="003E09C6" w:rsidP="00767A22">
      <w:pPr>
        <w:spacing w:line="360" w:lineRule="auto"/>
        <w:rPr>
          <w:b/>
          <w:bCs/>
          <w:sz w:val="24"/>
          <w:szCs w:val="24"/>
        </w:rPr>
      </w:pPr>
      <w:r w:rsidRPr="003E09C6">
        <w:rPr>
          <w:b/>
          <w:bCs/>
          <w:sz w:val="24"/>
          <w:szCs w:val="24"/>
        </w:rPr>
        <w:t>Functional data preprocessing</w:t>
      </w:r>
    </w:p>
    <w:p w14:paraId="6862ACAE" w14:textId="77777777" w:rsidR="00767A22" w:rsidRPr="00767A22" w:rsidRDefault="003E09C6" w:rsidP="00767A22">
      <w:pPr>
        <w:spacing w:line="360" w:lineRule="auto"/>
        <w:rPr>
          <w:sz w:val="24"/>
          <w:szCs w:val="24"/>
        </w:rPr>
      </w:pPr>
      <w:r w:rsidRPr="00767A22">
        <w:rPr>
          <w:sz w:val="24"/>
          <w:szCs w:val="24"/>
        </w:rPr>
        <w:t>For each of the 8 BOLD runs found per subject (across all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tasks and sessions), the following preprocessing was performed.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First, a reference volume and its skull-stripped version were generated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by aligning and averaging 1 single-band references (</w:t>
      </w:r>
      <w:proofErr w:type="spellStart"/>
      <w:r w:rsidRPr="00767A22">
        <w:rPr>
          <w:sz w:val="24"/>
          <w:szCs w:val="24"/>
        </w:rPr>
        <w:t>SBRefs</w:t>
      </w:r>
      <w:proofErr w:type="spellEnd"/>
      <w:r w:rsidRPr="00767A22">
        <w:rPr>
          <w:sz w:val="24"/>
          <w:szCs w:val="24"/>
        </w:rPr>
        <w:t>).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Head-motion parameters with respect to the BOLD reference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(transformation matrices, and six corresponding rotation and translation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parameters) are estimated before any spatiotemporal filtering using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`</w:t>
      </w:r>
      <w:proofErr w:type="spellStart"/>
      <w:r w:rsidRPr="00767A22">
        <w:rPr>
          <w:sz w:val="24"/>
          <w:szCs w:val="24"/>
        </w:rPr>
        <w:t>mcflirt</w:t>
      </w:r>
      <w:proofErr w:type="spellEnd"/>
      <w:r w:rsidRPr="00767A22">
        <w:rPr>
          <w:sz w:val="24"/>
          <w:szCs w:val="24"/>
        </w:rPr>
        <w:t>` [FSL 6.0.3:b862cdd5, @mcflirt].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 BOLD time-series (including slice-timing correction when applied)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were resampled onto their original, native space by applying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 transforms to correct for head-motion.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These resampled BOLD time-series will be referred to as *preprocessed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BOLD in original space*, or just *preprocessed BOLD*.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The </w:t>
      </w:r>
      <w:r w:rsidRPr="00767A22">
        <w:rPr>
          <w:sz w:val="24"/>
          <w:szCs w:val="24"/>
        </w:rPr>
        <w:lastRenderedPageBreak/>
        <w:t>BOLD reference was then co-registered to the T1w reference using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`</w:t>
      </w:r>
      <w:proofErr w:type="spellStart"/>
      <w:r w:rsidRPr="00767A22">
        <w:rPr>
          <w:sz w:val="24"/>
          <w:szCs w:val="24"/>
        </w:rPr>
        <w:t>mri_coreg</w:t>
      </w:r>
      <w:proofErr w:type="spellEnd"/>
      <w:r w:rsidRPr="00767A22">
        <w:rPr>
          <w:sz w:val="24"/>
          <w:szCs w:val="24"/>
        </w:rPr>
        <w:t>` (</w:t>
      </w:r>
      <w:proofErr w:type="spellStart"/>
      <w:r w:rsidRPr="00767A22">
        <w:rPr>
          <w:sz w:val="24"/>
          <w:szCs w:val="24"/>
        </w:rPr>
        <w:t>FreeSurfer</w:t>
      </w:r>
      <w:proofErr w:type="spellEnd"/>
      <w:r w:rsidRPr="00767A22">
        <w:rPr>
          <w:sz w:val="24"/>
          <w:szCs w:val="24"/>
        </w:rPr>
        <w:t>) followed by `flirt` [FSL 6.0.3:b862cdd5, @flirt]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with the boundary-based registration [@bbr] cost-function.</w:t>
      </w:r>
      <w:r w:rsidR="007C4BA9" w:rsidRPr="00767A22">
        <w:rPr>
          <w:sz w:val="24"/>
          <w:szCs w:val="24"/>
        </w:rPr>
        <w:t xml:space="preserve"> </w:t>
      </w:r>
    </w:p>
    <w:p w14:paraId="45AB9F43" w14:textId="2C877112" w:rsidR="007C4BA9" w:rsidRPr="00767A22" w:rsidRDefault="003E09C6" w:rsidP="00767A22">
      <w:pPr>
        <w:spacing w:line="360" w:lineRule="auto"/>
        <w:rPr>
          <w:sz w:val="24"/>
          <w:szCs w:val="24"/>
        </w:rPr>
      </w:pPr>
      <w:r w:rsidRPr="00767A22">
        <w:rPr>
          <w:sz w:val="24"/>
          <w:szCs w:val="24"/>
        </w:rPr>
        <w:t>Co-registration was configured with six degrees of freedom.</w:t>
      </w:r>
      <w:r w:rsidR="007C4BA9">
        <w:rPr>
          <w:b/>
          <w:bCs/>
          <w:sz w:val="24"/>
          <w:szCs w:val="24"/>
        </w:rPr>
        <w:t xml:space="preserve"> </w:t>
      </w:r>
      <w:r w:rsidRPr="00767A22">
        <w:rPr>
          <w:sz w:val="24"/>
          <w:szCs w:val="24"/>
        </w:rPr>
        <w:t>First, a reference volume and its skull-stripped version were generated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using a custom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methodology of *</w:t>
      </w:r>
      <w:proofErr w:type="spellStart"/>
      <w:r w:rsidRPr="00767A22">
        <w:rPr>
          <w:sz w:val="24"/>
          <w:szCs w:val="24"/>
        </w:rPr>
        <w:t>fMRIPrep</w:t>
      </w:r>
      <w:proofErr w:type="spellEnd"/>
      <w:r w:rsidRPr="00767A22">
        <w:rPr>
          <w:sz w:val="24"/>
          <w:szCs w:val="24"/>
        </w:rPr>
        <w:t>*.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Several confounding time-series were calculated based on the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*preprocessed BOLD*: framewise displacement (FD), DVARS and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three region-wise global signals.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FD was computed using two formulations following Power (absolute sum of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relative motions, @power_fd_dvars) and Jenkinson (relative root mean square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displacement between </w:t>
      </w:r>
      <w:proofErr w:type="spellStart"/>
      <w:r w:rsidRPr="00767A22">
        <w:rPr>
          <w:sz w:val="24"/>
          <w:szCs w:val="24"/>
        </w:rPr>
        <w:t>affines</w:t>
      </w:r>
      <w:proofErr w:type="spellEnd"/>
      <w:r w:rsidRPr="00767A22">
        <w:rPr>
          <w:sz w:val="24"/>
          <w:szCs w:val="24"/>
        </w:rPr>
        <w:t>, @mcflirt).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FD and DVARS are calculated for each functional run, both using their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implementations in *</w:t>
      </w:r>
      <w:proofErr w:type="spellStart"/>
      <w:r w:rsidRPr="00767A22">
        <w:rPr>
          <w:sz w:val="24"/>
          <w:szCs w:val="24"/>
        </w:rPr>
        <w:t>Nipype</w:t>
      </w:r>
      <w:proofErr w:type="spellEnd"/>
      <w:r w:rsidRPr="00767A22">
        <w:rPr>
          <w:sz w:val="24"/>
          <w:szCs w:val="24"/>
        </w:rPr>
        <w:t>* [following the definitions by @power_fd_dvars].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 three global signals are extracted within the CSF, the WM, and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 whole-brain masks.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Additionally, a set of physiological regressors were extracted to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allow for component-based noise correction [*</w:t>
      </w:r>
      <w:proofErr w:type="spellStart"/>
      <w:r w:rsidRPr="00767A22">
        <w:rPr>
          <w:sz w:val="24"/>
          <w:szCs w:val="24"/>
        </w:rPr>
        <w:t>CompCor</w:t>
      </w:r>
      <w:proofErr w:type="spellEnd"/>
      <w:r w:rsidRPr="00767A22">
        <w:rPr>
          <w:sz w:val="24"/>
          <w:szCs w:val="24"/>
        </w:rPr>
        <w:t>*, @compcor].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Principal components are estimated after high-pass filtering the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*preprocessed BOLD* time-series (using a discrete cosine filter with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128s cut-off) for the two *</w:t>
      </w:r>
      <w:proofErr w:type="spellStart"/>
      <w:r w:rsidRPr="00767A22">
        <w:rPr>
          <w:sz w:val="24"/>
          <w:szCs w:val="24"/>
        </w:rPr>
        <w:t>CompCor</w:t>
      </w:r>
      <w:proofErr w:type="spellEnd"/>
      <w:r w:rsidRPr="00767A22">
        <w:rPr>
          <w:sz w:val="24"/>
          <w:szCs w:val="24"/>
        </w:rPr>
        <w:t>* variants: temporal (</w:t>
      </w:r>
      <w:proofErr w:type="spellStart"/>
      <w:r w:rsidRPr="00767A22">
        <w:rPr>
          <w:sz w:val="24"/>
          <w:szCs w:val="24"/>
        </w:rPr>
        <w:t>tCompCor</w:t>
      </w:r>
      <w:proofErr w:type="spellEnd"/>
      <w:r w:rsidRPr="00767A22">
        <w:rPr>
          <w:sz w:val="24"/>
          <w:szCs w:val="24"/>
        </w:rPr>
        <w:t>)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and anatomical (</w:t>
      </w:r>
      <w:proofErr w:type="spellStart"/>
      <w:r w:rsidRPr="00767A22">
        <w:rPr>
          <w:sz w:val="24"/>
          <w:szCs w:val="24"/>
        </w:rPr>
        <w:t>aCompCor</w:t>
      </w:r>
      <w:proofErr w:type="spellEnd"/>
      <w:r w:rsidRPr="00767A22">
        <w:rPr>
          <w:sz w:val="24"/>
          <w:szCs w:val="24"/>
        </w:rPr>
        <w:t>).</w:t>
      </w:r>
      <w:r w:rsidR="007C4BA9" w:rsidRPr="00767A22">
        <w:rPr>
          <w:sz w:val="24"/>
          <w:szCs w:val="24"/>
        </w:rPr>
        <w:t xml:space="preserve"> </w:t>
      </w:r>
      <w:proofErr w:type="spellStart"/>
      <w:r w:rsidRPr="00767A22">
        <w:rPr>
          <w:sz w:val="24"/>
          <w:szCs w:val="24"/>
        </w:rPr>
        <w:t>tCompCor</w:t>
      </w:r>
      <w:proofErr w:type="spellEnd"/>
      <w:r w:rsidRPr="00767A22">
        <w:rPr>
          <w:sz w:val="24"/>
          <w:szCs w:val="24"/>
        </w:rPr>
        <w:t xml:space="preserve"> components are then calculated from the top 2% variable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voxels within the brain mask.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For </w:t>
      </w:r>
      <w:proofErr w:type="spellStart"/>
      <w:r w:rsidRPr="00767A22">
        <w:rPr>
          <w:sz w:val="24"/>
          <w:szCs w:val="24"/>
        </w:rPr>
        <w:t>aCompCor</w:t>
      </w:r>
      <w:proofErr w:type="spellEnd"/>
      <w:r w:rsidRPr="00767A22">
        <w:rPr>
          <w:sz w:val="24"/>
          <w:szCs w:val="24"/>
        </w:rPr>
        <w:t>, three probabilistic masks (CSF, WM and combined CSF+WM)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are generated in anatomical space.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 implementation differs from that of Behzadi et al. in that instead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of eroding the masks by 2 pixels on BOLD space, a mask of pixels that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likely contain a volume fraction of GM is subtracted from the </w:t>
      </w:r>
      <w:proofErr w:type="spellStart"/>
      <w:r w:rsidRPr="00767A22">
        <w:rPr>
          <w:sz w:val="24"/>
          <w:szCs w:val="24"/>
        </w:rPr>
        <w:t>aCompCor</w:t>
      </w:r>
      <w:proofErr w:type="spellEnd"/>
      <w:r w:rsidRPr="00767A22">
        <w:rPr>
          <w:sz w:val="24"/>
          <w:szCs w:val="24"/>
        </w:rPr>
        <w:t xml:space="preserve"> masks.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This mask is obtained by thresholding the corresponding partial volume map at 0.05, and it ensures components are not extracted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from voxels containing a minimal fraction of GM.</w:t>
      </w:r>
      <w:r w:rsidR="007C4BA9" w:rsidRPr="00767A22">
        <w:rPr>
          <w:sz w:val="24"/>
          <w:szCs w:val="24"/>
        </w:rPr>
        <w:t xml:space="preserve"> </w:t>
      </w:r>
    </w:p>
    <w:p w14:paraId="2E0968F4" w14:textId="77777777" w:rsidR="007E0400" w:rsidRPr="00767A22" w:rsidRDefault="003E09C6" w:rsidP="00767A22">
      <w:pPr>
        <w:spacing w:line="360" w:lineRule="auto"/>
        <w:rPr>
          <w:sz w:val="24"/>
          <w:szCs w:val="24"/>
        </w:rPr>
      </w:pPr>
      <w:r w:rsidRPr="00767A22">
        <w:rPr>
          <w:sz w:val="24"/>
          <w:szCs w:val="24"/>
        </w:rPr>
        <w:t>Finally, these masks are resampled into BOLD space and binarized by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thresholding at 0.99 (as in the original implementation).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Components are also calculated separately within the WM and CSF masks.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For each </w:t>
      </w:r>
      <w:proofErr w:type="spellStart"/>
      <w:r w:rsidRPr="00767A22">
        <w:rPr>
          <w:sz w:val="24"/>
          <w:szCs w:val="24"/>
        </w:rPr>
        <w:t>CompCor</w:t>
      </w:r>
      <w:proofErr w:type="spellEnd"/>
      <w:r w:rsidRPr="00767A22">
        <w:rPr>
          <w:sz w:val="24"/>
          <w:szCs w:val="24"/>
        </w:rPr>
        <w:t xml:space="preserve"> decomposition, the *k* components with the largest singular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values are retained, such that the retained components' time series are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sufficient to explain 50 percent of variance across the nuisance mask (CSF,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WM, combined, or temporal). The remaining components are dropped from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consideration.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 head-motion estimates calculated in the correction step were also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placed within the corresponding confounds file.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 confound time series derived from head motion estimates and global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signals were expanded with the inclusion of temporal derivatives and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quadratic terms for each [@confounds_satterthwaite_2013].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Frames that exceeded a threshold of 0.5 mm FD or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1.5 </w:t>
      </w:r>
      <w:r w:rsidRPr="00767A22">
        <w:rPr>
          <w:sz w:val="24"/>
          <w:szCs w:val="24"/>
        </w:rPr>
        <w:lastRenderedPageBreak/>
        <w:t>standardized DVARS were annotated as motion outliers.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Additional nuisance timeseries are calculated by means of principal components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analysis of the signal found within a thin band (*crown*) of voxels around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the edge of the brain, as proposed by [@patriat_improved_2017].</w:t>
      </w:r>
      <w:r w:rsidR="007C4BA9" w:rsidRPr="00767A22">
        <w:rPr>
          <w:sz w:val="24"/>
          <w:szCs w:val="24"/>
        </w:rPr>
        <w:t xml:space="preserve"> </w:t>
      </w:r>
    </w:p>
    <w:p w14:paraId="0C755BEF" w14:textId="77777777" w:rsidR="00894F9F" w:rsidRPr="00767A22" w:rsidRDefault="003E09C6" w:rsidP="00767A22">
      <w:pPr>
        <w:spacing w:line="360" w:lineRule="auto"/>
        <w:rPr>
          <w:sz w:val="24"/>
          <w:szCs w:val="24"/>
        </w:rPr>
      </w:pPr>
      <w:r w:rsidRPr="00767A22">
        <w:rPr>
          <w:sz w:val="24"/>
          <w:szCs w:val="24"/>
        </w:rPr>
        <w:t>The BOLD time-series were resampled into several standard spaces,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correspondingly generating the following *spatially-normalized,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preprocessed BOLD runs*: MNI152NLin6Asym, MNI152NLin2009cAsym.</w:t>
      </w:r>
      <w:r w:rsidR="007C4BA9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First, a reference volume and its skull-stripped version were generated using a custom</w:t>
      </w:r>
      <w:r w:rsidR="007E0400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methodology of *</w:t>
      </w:r>
      <w:proofErr w:type="spellStart"/>
      <w:r w:rsidRPr="00767A22">
        <w:rPr>
          <w:sz w:val="24"/>
          <w:szCs w:val="24"/>
        </w:rPr>
        <w:t>fMRIPrep</w:t>
      </w:r>
      <w:proofErr w:type="spellEnd"/>
      <w:r w:rsidRPr="00767A22">
        <w:rPr>
          <w:sz w:val="24"/>
          <w:szCs w:val="24"/>
        </w:rPr>
        <w:t>*.</w:t>
      </w:r>
      <w:r w:rsidR="007E0400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All </w:t>
      </w:r>
      <w:proofErr w:type="spellStart"/>
      <w:r w:rsidRPr="00767A22">
        <w:rPr>
          <w:sz w:val="24"/>
          <w:szCs w:val="24"/>
        </w:rPr>
        <w:t>resamplings</w:t>
      </w:r>
      <w:proofErr w:type="spellEnd"/>
      <w:r w:rsidRPr="00767A22">
        <w:rPr>
          <w:sz w:val="24"/>
          <w:szCs w:val="24"/>
        </w:rPr>
        <w:t xml:space="preserve"> can be performed with *a single interpolation</w:t>
      </w:r>
      <w:r w:rsidR="007E0400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step* by composing all the pertinent transformations (i.e. head-motion</w:t>
      </w:r>
      <w:r w:rsidR="007E0400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transform matrices, susceptibility distortion correction when available,</w:t>
      </w:r>
      <w:r w:rsidR="007B45D3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and co-registrations to anatomical and output spaces).</w:t>
      </w:r>
      <w:r w:rsidR="007B45D3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Gridded (volumetric) </w:t>
      </w:r>
      <w:proofErr w:type="spellStart"/>
      <w:r w:rsidRPr="00767A22">
        <w:rPr>
          <w:sz w:val="24"/>
          <w:szCs w:val="24"/>
        </w:rPr>
        <w:t>resamplings</w:t>
      </w:r>
      <w:proofErr w:type="spellEnd"/>
      <w:r w:rsidRPr="00767A22">
        <w:rPr>
          <w:sz w:val="24"/>
          <w:szCs w:val="24"/>
        </w:rPr>
        <w:t xml:space="preserve"> were performed using `</w:t>
      </w:r>
      <w:proofErr w:type="spellStart"/>
      <w:r w:rsidRPr="00767A22">
        <w:rPr>
          <w:sz w:val="24"/>
          <w:szCs w:val="24"/>
        </w:rPr>
        <w:t>antsApplyTransforms</w:t>
      </w:r>
      <w:proofErr w:type="spellEnd"/>
      <w:r w:rsidRPr="00767A22">
        <w:rPr>
          <w:sz w:val="24"/>
          <w:szCs w:val="24"/>
        </w:rPr>
        <w:t>` (ANTs),</w:t>
      </w:r>
      <w:r w:rsidR="007B45D3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configured with Lanczos interpolation to minimize the smoothing</w:t>
      </w:r>
      <w:r w:rsidR="007B45D3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effects of other kernels [@lanczos].</w:t>
      </w:r>
      <w:r w:rsidR="007B45D3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 xml:space="preserve">Non-gridded (surface) </w:t>
      </w:r>
      <w:proofErr w:type="spellStart"/>
      <w:r w:rsidRPr="00767A22">
        <w:rPr>
          <w:sz w:val="24"/>
          <w:szCs w:val="24"/>
        </w:rPr>
        <w:t>resamplings</w:t>
      </w:r>
      <w:proofErr w:type="spellEnd"/>
      <w:r w:rsidRPr="00767A22">
        <w:rPr>
          <w:sz w:val="24"/>
          <w:szCs w:val="24"/>
        </w:rPr>
        <w:t xml:space="preserve"> were performed using `mri_vol2surf`</w:t>
      </w:r>
      <w:r w:rsidR="007B45D3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(</w:t>
      </w:r>
      <w:proofErr w:type="spellStart"/>
      <w:r w:rsidRPr="00767A22">
        <w:rPr>
          <w:sz w:val="24"/>
          <w:szCs w:val="24"/>
        </w:rPr>
        <w:t>FreeSurfer</w:t>
      </w:r>
      <w:proofErr w:type="spellEnd"/>
      <w:r w:rsidRPr="00767A22">
        <w:rPr>
          <w:sz w:val="24"/>
          <w:szCs w:val="24"/>
        </w:rPr>
        <w:t>).</w:t>
      </w:r>
      <w:r w:rsidR="00894F9F" w:rsidRPr="00767A22">
        <w:rPr>
          <w:sz w:val="24"/>
          <w:szCs w:val="24"/>
        </w:rPr>
        <w:t xml:space="preserve"> </w:t>
      </w:r>
    </w:p>
    <w:p w14:paraId="0B6F73ED" w14:textId="29B27007" w:rsidR="006D1335" w:rsidRDefault="003E09C6" w:rsidP="00767A22">
      <w:pPr>
        <w:spacing w:line="360" w:lineRule="auto"/>
        <w:rPr>
          <w:b/>
          <w:bCs/>
          <w:sz w:val="24"/>
          <w:szCs w:val="24"/>
        </w:rPr>
      </w:pPr>
      <w:r w:rsidRPr="00767A22">
        <w:rPr>
          <w:sz w:val="24"/>
          <w:szCs w:val="24"/>
        </w:rPr>
        <w:t>Many internal operations of *</w:t>
      </w:r>
      <w:proofErr w:type="spellStart"/>
      <w:r w:rsidRPr="00767A22">
        <w:rPr>
          <w:sz w:val="24"/>
          <w:szCs w:val="24"/>
        </w:rPr>
        <w:t>fMRIPrep</w:t>
      </w:r>
      <w:proofErr w:type="spellEnd"/>
      <w:r w:rsidRPr="00767A22">
        <w:rPr>
          <w:sz w:val="24"/>
          <w:szCs w:val="24"/>
        </w:rPr>
        <w:t>* use</w:t>
      </w:r>
      <w:r w:rsidR="00894F9F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*Nilearn* 0.10.0 [@nilearn, RRID:SCR_001362],</w:t>
      </w:r>
      <w:r w:rsidR="00894F9F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mostly within the functional processing workflow.</w:t>
      </w:r>
      <w:r w:rsidR="00894F9F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For more details of the pipeline, see [the section corresponding</w:t>
      </w:r>
      <w:r w:rsidR="00894F9F" w:rsidRPr="00767A22">
        <w:rPr>
          <w:sz w:val="24"/>
          <w:szCs w:val="24"/>
        </w:rPr>
        <w:t xml:space="preserve"> </w:t>
      </w:r>
      <w:r w:rsidRPr="00767A22">
        <w:rPr>
          <w:sz w:val="24"/>
          <w:szCs w:val="24"/>
        </w:rPr>
        <w:t>to workflows in *</w:t>
      </w:r>
      <w:proofErr w:type="spellStart"/>
      <w:r w:rsidRPr="00767A22">
        <w:rPr>
          <w:sz w:val="24"/>
          <w:szCs w:val="24"/>
        </w:rPr>
        <w:t>fMRIPrep</w:t>
      </w:r>
      <w:proofErr w:type="spellEnd"/>
      <w:r w:rsidRPr="00767A22">
        <w:rPr>
          <w:sz w:val="24"/>
          <w:szCs w:val="24"/>
        </w:rPr>
        <w:t>*'s documentation](https://fmriprep.readthedocs.io/en/latest/workflows.html "</w:t>
      </w:r>
      <w:proofErr w:type="spellStart"/>
      <w:r w:rsidRPr="00767A22">
        <w:rPr>
          <w:sz w:val="24"/>
          <w:szCs w:val="24"/>
        </w:rPr>
        <w:t>FMRIPrep's</w:t>
      </w:r>
      <w:proofErr w:type="spellEnd"/>
      <w:r w:rsidRPr="00767A22">
        <w:rPr>
          <w:sz w:val="24"/>
          <w:szCs w:val="24"/>
        </w:rPr>
        <w:t xml:space="preserve"> documentation").</w:t>
      </w:r>
      <w:r w:rsidRPr="003E09C6">
        <w:rPr>
          <w:b/>
          <w:bCs/>
          <w:sz w:val="24"/>
          <w:szCs w:val="24"/>
        </w:rPr>
        <w:t xml:space="preserve"> </w:t>
      </w:r>
      <w:r w:rsidR="006D1335">
        <w:rPr>
          <w:b/>
          <w:bCs/>
          <w:sz w:val="24"/>
          <w:szCs w:val="24"/>
        </w:rPr>
        <w:br w:type="page"/>
      </w:r>
    </w:p>
    <w:p w14:paraId="595B13C3" w14:textId="63EE4CFF" w:rsidR="00921F87" w:rsidRPr="00F47A04" w:rsidRDefault="00221DFB" w:rsidP="00C06063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</w:t>
      </w:r>
      <w:r w:rsidR="00D93F1C" w:rsidRPr="00F47A04">
        <w:rPr>
          <w:b/>
          <w:bCs/>
          <w:sz w:val="24"/>
          <w:szCs w:val="24"/>
        </w:rPr>
        <w:t xml:space="preserve">. </w:t>
      </w:r>
      <w:r w:rsidR="00771914" w:rsidRPr="00F47A04">
        <w:rPr>
          <w:b/>
          <w:bCs/>
          <w:sz w:val="24"/>
          <w:szCs w:val="24"/>
        </w:rPr>
        <w:t>Partial Least Squares analyses on Instruction period time series</w:t>
      </w:r>
    </w:p>
    <w:p w14:paraId="7B7C44C8" w14:textId="33737300" w:rsidR="00D93F1C" w:rsidRDefault="008D0587" w:rsidP="00C06063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0FA3AF" wp14:editId="3BA4138A">
            <wp:extent cx="5731510" cy="5304155"/>
            <wp:effectExtent l="0" t="0" r="2540" b="0"/>
            <wp:docPr id="721852314" name="Picture 1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52314" name="Picture 1" descr="A collage of graphs and diagram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7311" w14:textId="4145BC36" w:rsidR="00B50CD5" w:rsidRPr="00041703" w:rsidRDefault="00B50CD5" w:rsidP="00C06063">
      <w:pPr>
        <w:spacing w:line="360" w:lineRule="auto"/>
        <w:jc w:val="both"/>
        <w:rPr>
          <w:sz w:val="20"/>
          <w:szCs w:val="20"/>
        </w:rPr>
      </w:pPr>
      <w:r w:rsidRPr="00041703">
        <w:rPr>
          <w:b/>
          <w:bCs/>
          <w:sz w:val="20"/>
          <w:szCs w:val="20"/>
        </w:rPr>
        <w:t xml:space="preserve">Figure </w:t>
      </w:r>
      <w:r w:rsidR="001007EA">
        <w:rPr>
          <w:b/>
          <w:bCs/>
          <w:sz w:val="20"/>
          <w:szCs w:val="20"/>
        </w:rPr>
        <w:t>S1</w:t>
      </w:r>
      <w:r w:rsidRPr="00041703">
        <w:rPr>
          <w:b/>
          <w:bCs/>
          <w:sz w:val="20"/>
          <w:szCs w:val="20"/>
        </w:rPr>
        <w:t>. Partial Least Squares Analysis</w:t>
      </w:r>
      <w:r>
        <w:rPr>
          <w:b/>
          <w:bCs/>
          <w:sz w:val="20"/>
          <w:szCs w:val="20"/>
        </w:rPr>
        <w:t xml:space="preserve"> on Instruction period time series</w:t>
      </w:r>
      <w:r w:rsidRPr="00041703">
        <w:rPr>
          <w:b/>
          <w:bCs/>
          <w:sz w:val="20"/>
          <w:szCs w:val="20"/>
        </w:rPr>
        <w:t xml:space="preserve">. </w:t>
      </w:r>
      <w:r w:rsidR="00AB4512" w:rsidRPr="00AB4512">
        <w:rPr>
          <w:sz w:val="20"/>
          <w:szCs w:val="20"/>
        </w:rPr>
        <w:t>a</w:t>
      </w:r>
      <w:r w:rsidRPr="00041703">
        <w:rPr>
          <w:sz w:val="20"/>
          <w:szCs w:val="20"/>
        </w:rPr>
        <w:t>-</w:t>
      </w:r>
      <w:r w:rsidR="00AB4512">
        <w:rPr>
          <w:sz w:val="20"/>
          <w:szCs w:val="20"/>
        </w:rPr>
        <w:t>c</w:t>
      </w:r>
      <w:r w:rsidRPr="00041703">
        <w:rPr>
          <w:sz w:val="20"/>
          <w:szCs w:val="20"/>
        </w:rPr>
        <w:t xml:space="preserve">) Bar plot of the first 3 LVs of Task Contrast scores in PLS space. </w:t>
      </w:r>
      <w:r w:rsidR="00EA553B">
        <w:rPr>
          <w:sz w:val="20"/>
          <w:szCs w:val="20"/>
        </w:rPr>
        <w:t>d</w:t>
      </w:r>
      <w:r w:rsidRPr="00041703">
        <w:rPr>
          <w:sz w:val="20"/>
          <w:szCs w:val="20"/>
        </w:rPr>
        <w:t>-</w:t>
      </w:r>
      <w:r w:rsidR="00EA553B">
        <w:rPr>
          <w:sz w:val="20"/>
          <w:szCs w:val="20"/>
        </w:rPr>
        <w:t>f</w:t>
      </w:r>
      <w:r w:rsidRPr="00041703">
        <w:rPr>
          <w:sz w:val="20"/>
          <w:szCs w:val="20"/>
        </w:rPr>
        <w:t xml:space="preserve">) Brain visualisation of first 3 LVs of average brain activity in PLS space. </w:t>
      </w:r>
      <w:r w:rsidR="000913C3">
        <w:rPr>
          <w:sz w:val="20"/>
          <w:szCs w:val="20"/>
        </w:rPr>
        <w:t>g</w:t>
      </w:r>
      <w:r w:rsidRPr="00041703">
        <w:rPr>
          <w:sz w:val="20"/>
          <w:szCs w:val="20"/>
        </w:rPr>
        <w:t>-</w:t>
      </w:r>
      <w:proofErr w:type="spellStart"/>
      <w:r w:rsidR="000913C3">
        <w:rPr>
          <w:sz w:val="20"/>
          <w:szCs w:val="20"/>
        </w:rPr>
        <w:t>i</w:t>
      </w:r>
      <w:proofErr w:type="spellEnd"/>
      <w:r w:rsidRPr="00041703">
        <w:rPr>
          <w:sz w:val="20"/>
          <w:szCs w:val="20"/>
        </w:rPr>
        <w:t xml:space="preserve">) Loadings of brain activity across time in PLS space. Each line denotes an individual region’s dynamics across time.  </w:t>
      </w:r>
    </w:p>
    <w:p w14:paraId="0401298F" w14:textId="77777777" w:rsidR="008D0587" w:rsidRDefault="008D0587" w:rsidP="00C06063">
      <w:pPr>
        <w:spacing w:line="360" w:lineRule="auto"/>
        <w:rPr>
          <w:b/>
          <w:bCs/>
        </w:rPr>
      </w:pPr>
    </w:p>
    <w:p w14:paraId="47C43816" w14:textId="195BD81D" w:rsidR="00C778F1" w:rsidRDefault="00C778F1" w:rsidP="00C06063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</w:p>
    <w:p w14:paraId="24EF249F" w14:textId="739CD33A" w:rsidR="008D53DE" w:rsidRPr="00B34B07" w:rsidRDefault="00A21BA6" w:rsidP="008D53DE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</w:t>
      </w:r>
      <w:r w:rsidR="008D53DE" w:rsidRPr="00B34B07">
        <w:rPr>
          <w:b/>
          <w:bCs/>
          <w:sz w:val="24"/>
          <w:szCs w:val="24"/>
        </w:rPr>
        <w:t>. Comparing Task Variance vs. Rule Bias in fMRI</w:t>
      </w:r>
    </w:p>
    <w:p w14:paraId="055CA342" w14:textId="77777777" w:rsidR="008D53DE" w:rsidRDefault="008D53DE" w:rsidP="008D53DE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517BB13" wp14:editId="7A70717C">
            <wp:extent cx="4169672" cy="2874270"/>
            <wp:effectExtent l="0" t="0" r="2540" b="2540"/>
            <wp:docPr id="185636812" name="Picture 1" descr="A graph with dot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6812" name="Picture 1" descr="A graph with dots and numb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72" cy="287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D6FE" w14:textId="6ECE583B" w:rsidR="008D53DE" w:rsidRPr="005D1CDD" w:rsidRDefault="008D53DE" w:rsidP="008D53DE">
      <w:pPr>
        <w:spacing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Figure S</w:t>
      </w:r>
      <w:r w:rsidR="000D026F">
        <w:rPr>
          <w:b/>
          <w:bCs/>
          <w:sz w:val="20"/>
          <w:szCs w:val="20"/>
        </w:rPr>
        <w:t>2</w:t>
      </w:r>
      <w:r>
        <w:rPr>
          <w:b/>
          <w:bCs/>
          <w:sz w:val="20"/>
          <w:szCs w:val="20"/>
        </w:rPr>
        <w:t xml:space="preserve">. </w:t>
      </w:r>
      <w:r>
        <w:rPr>
          <w:sz w:val="20"/>
          <w:szCs w:val="20"/>
        </w:rPr>
        <w:t>Scatter plot comparing task variance (measure from Yang et al., 2019) against rule bias (Euclidean distance in PLS space). Each dot is a brain region.</w:t>
      </w:r>
    </w:p>
    <w:p w14:paraId="4FF9B722" w14:textId="25ADE424" w:rsidR="00241355" w:rsidRDefault="0024135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22D3AE8" w14:textId="31347EAE" w:rsidR="00EB2A5C" w:rsidRPr="00F47A04" w:rsidRDefault="00EC6603" w:rsidP="00EB2A5C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</w:t>
      </w:r>
      <w:r w:rsidR="00EB2A5C" w:rsidRPr="00F47A04">
        <w:rPr>
          <w:b/>
          <w:bCs/>
          <w:sz w:val="24"/>
          <w:szCs w:val="24"/>
        </w:rPr>
        <w:t xml:space="preserve">. Table </w:t>
      </w:r>
      <w:r w:rsidR="00572EAD">
        <w:rPr>
          <w:b/>
          <w:bCs/>
          <w:sz w:val="24"/>
          <w:szCs w:val="24"/>
        </w:rPr>
        <w:t>1</w:t>
      </w:r>
      <w:r w:rsidR="00EB2A5C" w:rsidRPr="00F47A04">
        <w:rPr>
          <w:b/>
          <w:bCs/>
          <w:sz w:val="24"/>
          <w:szCs w:val="24"/>
        </w:rPr>
        <w:t xml:space="preserve">. Labels for </w:t>
      </w:r>
      <w:r w:rsidR="00EB2A5C">
        <w:rPr>
          <w:b/>
          <w:bCs/>
          <w:sz w:val="24"/>
          <w:szCs w:val="24"/>
        </w:rPr>
        <w:t xml:space="preserve">Component </w:t>
      </w:r>
      <w:r w:rsidR="00EB2A5C" w:rsidRPr="00F47A04">
        <w:rPr>
          <w:b/>
          <w:bCs/>
          <w:sz w:val="24"/>
          <w:szCs w:val="24"/>
        </w:rPr>
        <w:t>brain regions</w:t>
      </w:r>
    </w:p>
    <w:p w14:paraId="7C39D25C" w14:textId="77777777" w:rsidR="00EB2A5C" w:rsidRDefault="00EB2A5C" w:rsidP="00EB2A5C">
      <w:pPr>
        <w:spacing w:line="360" w:lineRule="auto"/>
        <w:rPr>
          <w:b/>
          <w:bCs/>
        </w:rPr>
      </w:pPr>
    </w:p>
    <w:tbl>
      <w:tblPr>
        <w:tblStyle w:val="TableGrid"/>
        <w:tblW w:w="8800" w:type="dxa"/>
        <w:tblLook w:val="04A0" w:firstRow="1" w:lastRow="0" w:firstColumn="1" w:lastColumn="0" w:noHBand="0" w:noVBand="1"/>
      </w:tblPr>
      <w:tblGrid>
        <w:gridCol w:w="4960"/>
        <w:gridCol w:w="1280"/>
        <w:gridCol w:w="1280"/>
        <w:gridCol w:w="1280"/>
      </w:tblGrid>
      <w:tr w:rsidR="00EB2A5C" w:rsidRPr="00A05552" w14:paraId="12068627" w14:textId="77777777" w:rsidTr="00722B26">
        <w:trPr>
          <w:trHeight w:val="320"/>
        </w:trPr>
        <w:tc>
          <w:tcPr>
            <w:tcW w:w="4960" w:type="dxa"/>
            <w:tcBorders>
              <w:top w:val="nil"/>
              <w:left w:val="nil"/>
            </w:tcBorders>
            <w:noWrap/>
            <w:hideMark/>
          </w:tcPr>
          <w:p w14:paraId="51480BD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ROI Name</w:t>
            </w:r>
          </w:p>
        </w:tc>
        <w:tc>
          <w:tcPr>
            <w:tcW w:w="1280" w:type="dxa"/>
            <w:tcBorders>
              <w:top w:val="nil"/>
            </w:tcBorders>
            <w:noWrap/>
            <w:hideMark/>
          </w:tcPr>
          <w:p w14:paraId="53FAC05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X</w:t>
            </w:r>
          </w:p>
        </w:tc>
        <w:tc>
          <w:tcPr>
            <w:tcW w:w="1280" w:type="dxa"/>
            <w:tcBorders>
              <w:top w:val="nil"/>
            </w:tcBorders>
            <w:noWrap/>
            <w:hideMark/>
          </w:tcPr>
          <w:p w14:paraId="55B0F0B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Y</w:t>
            </w:r>
          </w:p>
        </w:tc>
        <w:tc>
          <w:tcPr>
            <w:tcW w:w="1280" w:type="dxa"/>
            <w:tcBorders>
              <w:top w:val="nil"/>
              <w:right w:val="nil"/>
            </w:tcBorders>
            <w:noWrap/>
            <w:hideMark/>
          </w:tcPr>
          <w:p w14:paraId="0010728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Z</w:t>
            </w:r>
          </w:p>
        </w:tc>
      </w:tr>
      <w:tr w:rsidR="00EB2A5C" w:rsidRPr="00A05552" w14:paraId="3E6B3CA3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F55493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17Networks_LH_SomMotA_1</w:t>
            </w:r>
          </w:p>
        </w:tc>
        <w:tc>
          <w:tcPr>
            <w:tcW w:w="1280" w:type="dxa"/>
            <w:noWrap/>
            <w:hideMark/>
          </w:tcPr>
          <w:p w14:paraId="25E7335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-8</w:t>
            </w:r>
          </w:p>
        </w:tc>
        <w:tc>
          <w:tcPr>
            <w:tcW w:w="1280" w:type="dxa"/>
            <w:noWrap/>
            <w:hideMark/>
          </w:tcPr>
          <w:p w14:paraId="31AA8A1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680989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47</w:t>
            </w:r>
          </w:p>
        </w:tc>
      </w:tr>
      <w:tr w:rsidR="00EB2A5C" w:rsidRPr="00A05552" w14:paraId="4FC4226C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3021A4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17Networks_LH_SomMotA_3</w:t>
            </w:r>
          </w:p>
        </w:tc>
        <w:tc>
          <w:tcPr>
            <w:tcW w:w="1280" w:type="dxa"/>
            <w:noWrap/>
            <w:hideMark/>
          </w:tcPr>
          <w:p w14:paraId="72B5C557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-49</w:t>
            </w:r>
          </w:p>
        </w:tc>
        <w:tc>
          <w:tcPr>
            <w:tcW w:w="1280" w:type="dxa"/>
            <w:noWrap/>
            <w:hideMark/>
          </w:tcPr>
          <w:p w14:paraId="42608E5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D429E6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54</w:t>
            </w:r>
          </w:p>
        </w:tc>
      </w:tr>
      <w:tr w:rsidR="00EB2A5C" w:rsidRPr="00A05552" w14:paraId="790D604D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26961E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17Networks_LH_SomMotA_4</w:t>
            </w:r>
          </w:p>
        </w:tc>
        <w:tc>
          <w:tcPr>
            <w:tcW w:w="1280" w:type="dxa"/>
            <w:noWrap/>
            <w:hideMark/>
          </w:tcPr>
          <w:p w14:paraId="0FDCA3A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-48</w:t>
            </w:r>
          </w:p>
        </w:tc>
        <w:tc>
          <w:tcPr>
            <w:tcW w:w="1280" w:type="dxa"/>
            <w:noWrap/>
            <w:hideMark/>
          </w:tcPr>
          <w:p w14:paraId="1E7EBF8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F86FFB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58</w:t>
            </w:r>
          </w:p>
        </w:tc>
      </w:tr>
      <w:tr w:rsidR="00EB2A5C" w:rsidRPr="00A05552" w14:paraId="75A85CEA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134732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17Networks_LH_SomMotA_5</w:t>
            </w:r>
          </w:p>
        </w:tc>
        <w:tc>
          <w:tcPr>
            <w:tcW w:w="1280" w:type="dxa"/>
            <w:noWrap/>
            <w:hideMark/>
          </w:tcPr>
          <w:p w14:paraId="2433029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-39</w:t>
            </w:r>
          </w:p>
        </w:tc>
        <w:tc>
          <w:tcPr>
            <w:tcW w:w="1280" w:type="dxa"/>
            <w:noWrap/>
            <w:hideMark/>
          </w:tcPr>
          <w:p w14:paraId="53F6A5F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84978B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53</w:t>
            </w:r>
          </w:p>
        </w:tc>
      </w:tr>
      <w:tr w:rsidR="00EB2A5C" w:rsidRPr="00A05552" w14:paraId="5526B370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70180C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17Networks_LH_SomMotA_9</w:t>
            </w:r>
          </w:p>
        </w:tc>
        <w:tc>
          <w:tcPr>
            <w:tcW w:w="1280" w:type="dxa"/>
            <w:noWrap/>
            <w:hideMark/>
          </w:tcPr>
          <w:p w14:paraId="6FB74C27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-36</w:t>
            </w:r>
          </w:p>
        </w:tc>
        <w:tc>
          <w:tcPr>
            <w:tcW w:w="1280" w:type="dxa"/>
            <w:noWrap/>
            <w:hideMark/>
          </w:tcPr>
          <w:p w14:paraId="65F174E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B1E516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65</w:t>
            </w:r>
          </w:p>
        </w:tc>
      </w:tr>
      <w:tr w:rsidR="00EB2A5C" w:rsidRPr="00A05552" w14:paraId="3100F3B5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8BEBEC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17Networks_LH_SomMotA_10</w:t>
            </w:r>
          </w:p>
        </w:tc>
        <w:tc>
          <w:tcPr>
            <w:tcW w:w="1280" w:type="dxa"/>
            <w:noWrap/>
            <w:hideMark/>
          </w:tcPr>
          <w:p w14:paraId="58AACCF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-32</w:t>
            </w:r>
          </w:p>
        </w:tc>
        <w:tc>
          <w:tcPr>
            <w:tcW w:w="1280" w:type="dxa"/>
            <w:noWrap/>
            <w:hideMark/>
          </w:tcPr>
          <w:p w14:paraId="2B86CBD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D45FCD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63</w:t>
            </w:r>
          </w:p>
        </w:tc>
      </w:tr>
      <w:tr w:rsidR="00EB2A5C" w:rsidRPr="00A05552" w14:paraId="3363F1FB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C92447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17Networks_LH_SomMotA_11</w:t>
            </w:r>
          </w:p>
        </w:tc>
        <w:tc>
          <w:tcPr>
            <w:tcW w:w="1280" w:type="dxa"/>
            <w:noWrap/>
            <w:hideMark/>
          </w:tcPr>
          <w:p w14:paraId="625A522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-30</w:t>
            </w:r>
          </w:p>
        </w:tc>
        <w:tc>
          <w:tcPr>
            <w:tcW w:w="1280" w:type="dxa"/>
            <w:noWrap/>
            <w:hideMark/>
          </w:tcPr>
          <w:p w14:paraId="3E0EFE8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047891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65</w:t>
            </w:r>
          </w:p>
        </w:tc>
      </w:tr>
      <w:tr w:rsidR="00EB2A5C" w:rsidRPr="00A05552" w14:paraId="010FA79F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C46F8D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17Networks_LH_SomMotA_12</w:t>
            </w:r>
          </w:p>
        </w:tc>
        <w:tc>
          <w:tcPr>
            <w:tcW w:w="1280" w:type="dxa"/>
            <w:noWrap/>
            <w:hideMark/>
          </w:tcPr>
          <w:p w14:paraId="69C5DF1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-23</w:t>
            </w:r>
          </w:p>
        </w:tc>
        <w:tc>
          <w:tcPr>
            <w:tcW w:w="1280" w:type="dxa"/>
            <w:noWrap/>
            <w:hideMark/>
          </w:tcPr>
          <w:p w14:paraId="670D81E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C3C518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65</w:t>
            </w:r>
          </w:p>
        </w:tc>
      </w:tr>
      <w:tr w:rsidR="00EB2A5C" w:rsidRPr="00A05552" w14:paraId="3718220B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09E258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17Networks_LH_DorsAttnA_SPL_1</w:t>
            </w:r>
          </w:p>
        </w:tc>
        <w:tc>
          <w:tcPr>
            <w:tcW w:w="1280" w:type="dxa"/>
            <w:noWrap/>
            <w:hideMark/>
          </w:tcPr>
          <w:p w14:paraId="5E1175D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-26</w:t>
            </w:r>
          </w:p>
        </w:tc>
        <w:tc>
          <w:tcPr>
            <w:tcW w:w="1280" w:type="dxa"/>
            <w:noWrap/>
            <w:hideMark/>
          </w:tcPr>
          <w:p w14:paraId="5EE1C1D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-70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15D5688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31</w:t>
            </w:r>
          </w:p>
        </w:tc>
      </w:tr>
      <w:tr w:rsidR="00EB2A5C" w:rsidRPr="00A05552" w14:paraId="70F8A4E0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3DEC46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17Networks_LH_DorsAttnB_PostC_2</w:t>
            </w:r>
          </w:p>
        </w:tc>
        <w:tc>
          <w:tcPr>
            <w:tcW w:w="1280" w:type="dxa"/>
            <w:noWrap/>
            <w:hideMark/>
          </w:tcPr>
          <w:p w14:paraId="04219D6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-55</w:t>
            </w:r>
          </w:p>
        </w:tc>
        <w:tc>
          <w:tcPr>
            <w:tcW w:w="1280" w:type="dxa"/>
            <w:noWrap/>
            <w:hideMark/>
          </w:tcPr>
          <w:p w14:paraId="18A0472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7D712C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41</w:t>
            </w:r>
          </w:p>
        </w:tc>
      </w:tr>
      <w:tr w:rsidR="00EB2A5C" w:rsidRPr="00A05552" w14:paraId="26695DAB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DDA08E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17Networks_LH_DorsAttnB_PostC_4</w:t>
            </w:r>
          </w:p>
        </w:tc>
        <w:tc>
          <w:tcPr>
            <w:tcW w:w="1280" w:type="dxa"/>
            <w:noWrap/>
            <w:hideMark/>
          </w:tcPr>
          <w:p w14:paraId="009381F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-46</w:t>
            </w:r>
          </w:p>
        </w:tc>
        <w:tc>
          <w:tcPr>
            <w:tcW w:w="1280" w:type="dxa"/>
            <w:noWrap/>
            <w:hideMark/>
          </w:tcPr>
          <w:p w14:paraId="35EDE5F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29B99D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44</w:t>
            </w:r>
          </w:p>
        </w:tc>
      </w:tr>
      <w:tr w:rsidR="00EB2A5C" w:rsidRPr="00A05552" w14:paraId="4C1CAEBD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33B221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17Networks_LH_DorsAttnB_PostC_5</w:t>
            </w:r>
          </w:p>
        </w:tc>
        <w:tc>
          <w:tcPr>
            <w:tcW w:w="1280" w:type="dxa"/>
            <w:noWrap/>
            <w:hideMark/>
          </w:tcPr>
          <w:p w14:paraId="7E96D8D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-39</w:t>
            </w:r>
          </w:p>
        </w:tc>
        <w:tc>
          <w:tcPr>
            <w:tcW w:w="1280" w:type="dxa"/>
            <w:noWrap/>
            <w:hideMark/>
          </w:tcPr>
          <w:p w14:paraId="7C08A05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1FB2DE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49</w:t>
            </w:r>
          </w:p>
        </w:tc>
      </w:tr>
      <w:tr w:rsidR="00EB2A5C" w:rsidRPr="00A05552" w14:paraId="4479E073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3686EF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17Networks_LH_DorsAttnB_PostC_6</w:t>
            </w:r>
          </w:p>
        </w:tc>
        <w:tc>
          <w:tcPr>
            <w:tcW w:w="1280" w:type="dxa"/>
            <w:noWrap/>
            <w:hideMark/>
          </w:tcPr>
          <w:p w14:paraId="5874C4B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-30</w:t>
            </w:r>
          </w:p>
        </w:tc>
        <w:tc>
          <w:tcPr>
            <w:tcW w:w="1280" w:type="dxa"/>
            <w:noWrap/>
            <w:hideMark/>
          </w:tcPr>
          <w:p w14:paraId="12AB0D3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-46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72729C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63</w:t>
            </w:r>
          </w:p>
        </w:tc>
      </w:tr>
      <w:tr w:rsidR="00EB2A5C" w:rsidRPr="00A05552" w14:paraId="2E990418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2A487F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17Networks_LH_SalVentAttnA_FrOper_2</w:t>
            </w:r>
          </w:p>
        </w:tc>
        <w:tc>
          <w:tcPr>
            <w:tcW w:w="1280" w:type="dxa"/>
            <w:noWrap/>
            <w:hideMark/>
          </w:tcPr>
          <w:p w14:paraId="4D01406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-52</w:t>
            </w:r>
          </w:p>
        </w:tc>
        <w:tc>
          <w:tcPr>
            <w:tcW w:w="1280" w:type="dxa"/>
            <w:noWrap/>
            <w:hideMark/>
          </w:tcPr>
          <w:p w14:paraId="440FE32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089B95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13</w:t>
            </w:r>
          </w:p>
        </w:tc>
      </w:tr>
      <w:tr w:rsidR="00EB2A5C" w:rsidRPr="00A05552" w14:paraId="31E9232C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F3EE85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17Networks_LH_SalVentAttnB_PFCl_1</w:t>
            </w:r>
          </w:p>
        </w:tc>
        <w:tc>
          <w:tcPr>
            <w:tcW w:w="1280" w:type="dxa"/>
            <w:noWrap/>
            <w:hideMark/>
          </w:tcPr>
          <w:p w14:paraId="6B64CA8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-38</w:t>
            </w:r>
          </w:p>
        </w:tc>
        <w:tc>
          <w:tcPr>
            <w:tcW w:w="1280" w:type="dxa"/>
            <w:noWrap/>
            <w:hideMark/>
          </w:tcPr>
          <w:p w14:paraId="14BA138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18BF95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11</w:t>
            </w:r>
          </w:p>
        </w:tc>
      </w:tr>
      <w:tr w:rsidR="00EB2A5C" w:rsidRPr="00A05552" w14:paraId="6ACEBC10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7F71B0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17Networks_LH_SalVentAttnB_Ins_2</w:t>
            </w:r>
          </w:p>
        </w:tc>
        <w:tc>
          <w:tcPr>
            <w:tcW w:w="1280" w:type="dxa"/>
            <w:noWrap/>
            <w:hideMark/>
          </w:tcPr>
          <w:p w14:paraId="3DD5101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-33</w:t>
            </w:r>
          </w:p>
        </w:tc>
        <w:tc>
          <w:tcPr>
            <w:tcW w:w="1280" w:type="dxa"/>
            <w:noWrap/>
            <w:hideMark/>
          </w:tcPr>
          <w:p w14:paraId="31D845A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0F53A6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</w:t>
            </w:r>
          </w:p>
        </w:tc>
      </w:tr>
      <w:tr w:rsidR="00EB2A5C" w:rsidRPr="00A05552" w14:paraId="7CFEF45F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8119D9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17Networks_LH_ContA_IPS_1</w:t>
            </w:r>
          </w:p>
        </w:tc>
        <w:tc>
          <w:tcPr>
            <w:tcW w:w="1280" w:type="dxa"/>
            <w:noWrap/>
            <w:hideMark/>
          </w:tcPr>
          <w:p w14:paraId="76D6589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-29</w:t>
            </w:r>
          </w:p>
        </w:tc>
        <w:tc>
          <w:tcPr>
            <w:tcW w:w="1280" w:type="dxa"/>
            <w:noWrap/>
            <w:hideMark/>
          </w:tcPr>
          <w:p w14:paraId="1811199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-74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310224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42</w:t>
            </w:r>
          </w:p>
        </w:tc>
      </w:tr>
      <w:tr w:rsidR="00EB2A5C" w:rsidRPr="00A05552" w14:paraId="6A6B2EF2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BF1DBC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17Networks_LH_ContA_IPS_3</w:t>
            </w:r>
          </w:p>
        </w:tc>
        <w:tc>
          <w:tcPr>
            <w:tcW w:w="1280" w:type="dxa"/>
            <w:noWrap/>
            <w:hideMark/>
          </w:tcPr>
          <w:p w14:paraId="6888E6C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-35</w:t>
            </w:r>
          </w:p>
        </w:tc>
        <w:tc>
          <w:tcPr>
            <w:tcW w:w="1280" w:type="dxa"/>
            <w:noWrap/>
            <w:hideMark/>
          </w:tcPr>
          <w:p w14:paraId="6709AAA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-62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8E453A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48</w:t>
            </w:r>
          </w:p>
        </w:tc>
      </w:tr>
      <w:tr w:rsidR="00EB2A5C" w:rsidRPr="00A05552" w14:paraId="07B69332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2CF4FA1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17Networks_LH_ContA_PFClv_1</w:t>
            </w:r>
          </w:p>
        </w:tc>
        <w:tc>
          <w:tcPr>
            <w:tcW w:w="1280" w:type="dxa"/>
            <w:noWrap/>
            <w:hideMark/>
          </w:tcPr>
          <w:p w14:paraId="4D2C229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-48</w:t>
            </w:r>
          </w:p>
        </w:tc>
        <w:tc>
          <w:tcPr>
            <w:tcW w:w="1280" w:type="dxa"/>
            <w:noWrap/>
            <w:hideMark/>
          </w:tcPr>
          <w:p w14:paraId="3137146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9178E3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10</w:t>
            </w:r>
          </w:p>
        </w:tc>
      </w:tr>
      <w:tr w:rsidR="00EB2A5C" w:rsidRPr="00A05552" w14:paraId="1D7D9D7F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2398AC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17Networks_LH_ContA_PFClv_2</w:t>
            </w:r>
          </w:p>
        </w:tc>
        <w:tc>
          <w:tcPr>
            <w:tcW w:w="1280" w:type="dxa"/>
            <w:noWrap/>
            <w:hideMark/>
          </w:tcPr>
          <w:p w14:paraId="748DD52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-42</w:t>
            </w:r>
          </w:p>
        </w:tc>
        <w:tc>
          <w:tcPr>
            <w:tcW w:w="1280" w:type="dxa"/>
            <w:noWrap/>
            <w:hideMark/>
          </w:tcPr>
          <w:p w14:paraId="0037F3E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D93785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22</w:t>
            </w:r>
          </w:p>
        </w:tc>
      </w:tr>
      <w:tr w:rsidR="00EB2A5C" w:rsidRPr="00A05552" w14:paraId="28AD2F3A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70FCFD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17Networks_LH_ContA_PFCl_2</w:t>
            </w:r>
          </w:p>
        </w:tc>
        <w:tc>
          <w:tcPr>
            <w:tcW w:w="1280" w:type="dxa"/>
            <w:noWrap/>
            <w:hideMark/>
          </w:tcPr>
          <w:p w14:paraId="34A5B94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-45</w:t>
            </w:r>
          </w:p>
        </w:tc>
        <w:tc>
          <w:tcPr>
            <w:tcW w:w="1280" w:type="dxa"/>
            <w:noWrap/>
            <w:hideMark/>
          </w:tcPr>
          <w:p w14:paraId="54C2E0B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334B91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27</w:t>
            </w:r>
          </w:p>
        </w:tc>
      </w:tr>
      <w:tr w:rsidR="00EB2A5C" w:rsidRPr="00A05552" w14:paraId="0DDD1C64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6F97A5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17Networks_LH_ContA_PFCl_3</w:t>
            </w:r>
          </w:p>
        </w:tc>
        <w:tc>
          <w:tcPr>
            <w:tcW w:w="1280" w:type="dxa"/>
            <w:noWrap/>
            <w:hideMark/>
          </w:tcPr>
          <w:p w14:paraId="7BD662B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-39</w:t>
            </w:r>
          </w:p>
        </w:tc>
        <w:tc>
          <w:tcPr>
            <w:tcW w:w="1280" w:type="dxa"/>
            <w:noWrap/>
            <w:hideMark/>
          </w:tcPr>
          <w:p w14:paraId="6A9713B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0DD88F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34</w:t>
            </w:r>
          </w:p>
        </w:tc>
      </w:tr>
      <w:tr w:rsidR="00EB2A5C" w:rsidRPr="00A05552" w14:paraId="21DAE1F0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696F0E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17Networks_LH_ContB_IPL_3</w:t>
            </w:r>
          </w:p>
        </w:tc>
        <w:tc>
          <w:tcPr>
            <w:tcW w:w="1280" w:type="dxa"/>
            <w:noWrap/>
            <w:hideMark/>
          </w:tcPr>
          <w:p w14:paraId="17A5DB0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-42</w:t>
            </w:r>
          </w:p>
        </w:tc>
        <w:tc>
          <w:tcPr>
            <w:tcW w:w="1280" w:type="dxa"/>
            <w:noWrap/>
            <w:hideMark/>
          </w:tcPr>
          <w:p w14:paraId="50D0DCC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7B2CFC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49</w:t>
            </w:r>
          </w:p>
        </w:tc>
      </w:tr>
      <w:tr w:rsidR="00EB2A5C" w:rsidRPr="00A05552" w14:paraId="59640DB2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51A6E6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17Networks_LH_ContB_PFCd_1</w:t>
            </w:r>
          </w:p>
        </w:tc>
        <w:tc>
          <w:tcPr>
            <w:tcW w:w="1280" w:type="dxa"/>
            <w:noWrap/>
            <w:hideMark/>
          </w:tcPr>
          <w:p w14:paraId="420A6AC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-30</w:t>
            </w:r>
          </w:p>
        </w:tc>
        <w:tc>
          <w:tcPr>
            <w:tcW w:w="1280" w:type="dxa"/>
            <w:noWrap/>
            <w:hideMark/>
          </w:tcPr>
          <w:p w14:paraId="24AFAD8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2A0442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57</w:t>
            </w:r>
          </w:p>
        </w:tc>
      </w:tr>
      <w:tr w:rsidR="00EB2A5C" w:rsidRPr="00A05552" w14:paraId="33B4C781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E6E4AF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17Networks_LH_ContB_PFClv_1</w:t>
            </w:r>
          </w:p>
        </w:tc>
        <w:tc>
          <w:tcPr>
            <w:tcW w:w="1280" w:type="dxa"/>
            <w:noWrap/>
            <w:hideMark/>
          </w:tcPr>
          <w:p w14:paraId="183EECC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-42</w:t>
            </w:r>
          </w:p>
        </w:tc>
        <w:tc>
          <w:tcPr>
            <w:tcW w:w="1280" w:type="dxa"/>
            <w:noWrap/>
            <w:hideMark/>
          </w:tcPr>
          <w:p w14:paraId="410D67E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A56EC5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-6</w:t>
            </w:r>
          </w:p>
        </w:tc>
      </w:tr>
      <w:tr w:rsidR="00EB2A5C" w:rsidRPr="00A05552" w14:paraId="5FD7112E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9565EC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17Networks_LH_ContB_PFCmp_1</w:t>
            </w:r>
          </w:p>
        </w:tc>
        <w:tc>
          <w:tcPr>
            <w:tcW w:w="1280" w:type="dxa"/>
            <w:noWrap/>
            <w:hideMark/>
          </w:tcPr>
          <w:p w14:paraId="417FCE7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</w:t>
            </w:r>
          </w:p>
        </w:tc>
        <w:tc>
          <w:tcPr>
            <w:tcW w:w="1280" w:type="dxa"/>
            <w:noWrap/>
            <w:hideMark/>
          </w:tcPr>
          <w:p w14:paraId="5F21807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349C35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47</w:t>
            </w:r>
          </w:p>
        </w:tc>
      </w:tr>
      <w:tr w:rsidR="00EB2A5C" w:rsidRPr="00A05552" w14:paraId="521AE2E5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8BAFD3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17Networks_LH_DefaultB_PFCd_6</w:t>
            </w:r>
          </w:p>
        </w:tc>
        <w:tc>
          <w:tcPr>
            <w:tcW w:w="1280" w:type="dxa"/>
            <w:noWrap/>
            <w:hideMark/>
          </w:tcPr>
          <w:p w14:paraId="1891B36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-6</w:t>
            </w:r>
          </w:p>
        </w:tc>
        <w:tc>
          <w:tcPr>
            <w:tcW w:w="1280" w:type="dxa"/>
            <w:noWrap/>
            <w:hideMark/>
          </w:tcPr>
          <w:p w14:paraId="289B35C7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56AED3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65</w:t>
            </w:r>
          </w:p>
        </w:tc>
      </w:tr>
      <w:tr w:rsidR="00EB2A5C" w:rsidRPr="00A05552" w14:paraId="27F4FA9D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C7F407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17Networks_LH_DefaultB_PFCl_1</w:t>
            </w:r>
          </w:p>
        </w:tc>
        <w:tc>
          <w:tcPr>
            <w:tcW w:w="1280" w:type="dxa"/>
            <w:noWrap/>
            <w:hideMark/>
          </w:tcPr>
          <w:p w14:paraId="68D8BD77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-41</w:t>
            </w:r>
          </w:p>
        </w:tc>
        <w:tc>
          <w:tcPr>
            <w:tcW w:w="1280" w:type="dxa"/>
            <w:noWrap/>
            <w:hideMark/>
          </w:tcPr>
          <w:p w14:paraId="5DE96CE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F03984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48</w:t>
            </w:r>
          </w:p>
        </w:tc>
      </w:tr>
      <w:tr w:rsidR="00EB2A5C" w:rsidRPr="00A05552" w14:paraId="6C8E2765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C3F1C5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17Networks_LH_DefaultB_PFCl_2</w:t>
            </w:r>
          </w:p>
        </w:tc>
        <w:tc>
          <w:tcPr>
            <w:tcW w:w="1280" w:type="dxa"/>
            <w:noWrap/>
            <w:hideMark/>
          </w:tcPr>
          <w:p w14:paraId="1C2E53F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-42</w:t>
            </w:r>
          </w:p>
        </w:tc>
        <w:tc>
          <w:tcPr>
            <w:tcW w:w="1280" w:type="dxa"/>
            <w:noWrap/>
            <w:hideMark/>
          </w:tcPr>
          <w:p w14:paraId="38585DB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110CCD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48</w:t>
            </w:r>
          </w:p>
        </w:tc>
      </w:tr>
      <w:tr w:rsidR="00EB2A5C" w:rsidRPr="00A05552" w14:paraId="3F080E48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248A33B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17Networks_LH_DefaultB_PFCv_4</w:t>
            </w:r>
          </w:p>
        </w:tc>
        <w:tc>
          <w:tcPr>
            <w:tcW w:w="1280" w:type="dxa"/>
            <w:noWrap/>
            <w:hideMark/>
          </w:tcPr>
          <w:p w14:paraId="64EFE92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-48</w:t>
            </w:r>
          </w:p>
        </w:tc>
        <w:tc>
          <w:tcPr>
            <w:tcW w:w="1280" w:type="dxa"/>
            <w:noWrap/>
            <w:hideMark/>
          </w:tcPr>
          <w:p w14:paraId="62D02A9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6FE261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0</w:t>
            </w:r>
          </w:p>
        </w:tc>
      </w:tr>
      <w:tr w:rsidR="00EB2A5C" w:rsidRPr="00A05552" w14:paraId="33915F2C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318B66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17Networks_LH_DefaultB_PFCv_5</w:t>
            </w:r>
          </w:p>
        </w:tc>
        <w:tc>
          <w:tcPr>
            <w:tcW w:w="1280" w:type="dxa"/>
            <w:noWrap/>
            <w:hideMark/>
          </w:tcPr>
          <w:p w14:paraId="561A438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-53</w:t>
            </w:r>
          </w:p>
        </w:tc>
        <w:tc>
          <w:tcPr>
            <w:tcW w:w="1280" w:type="dxa"/>
            <w:noWrap/>
            <w:hideMark/>
          </w:tcPr>
          <w:p w14:paraId="489CFE5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9D60BD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11</w:t>
            </w:r>
          </w:p>
        </w:tc>
      </w:tr>
      <w:tr w:rsidR="00EB2A5C" w:rsidRPr="00A05552" w14:paraId="48E5B856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AFCDE9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17Networks_RH_SomMotA_1</w:t>
            </w:r>
          </w:p>
        </w:tc>
        <w:tc>
          <w:tcPr>
            <w:tcW w:w="1280" w:type="dxa"/>
            <w:noWrap/>
            <w:hideMark/>
          </w:tcPr>
          <w:p w14:paraId="01F35AB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54</w:t>
            </w:r>
          </w:p>
        </w:tc>
        <w:tc>
          <w:tcPr>
            <w:tcW w:w="1280" w:type="dxa"/>
            <w:noWrap/>
            <w:hideMark/>
          </w:tcPr>
          <w:p w14:paraId="6FECB41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6C5AF5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40</w:t>
            </w:r>
          </w:p>
        </w:tc>
      </w:tr>
      <w:tr w:rsidR="00EB2A5C" w:rsidRPr="00A05552" w14:paraId="07681A9E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2FDD998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17Networks_RH_SomMotA_2</w:t>
            </w:r>
          </w:p>
        </w:tc>
        <w:tc>
          <w:tcPr>
            <w:tcW w:w="1280" w:type="dxa"/>
            <w:noWrap/>
            <w:hideMark/>
          </w:tcPr>
          <w:p w14:paraId="6356B0A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52</w:t>
            </w:r>
          </w:p>
        </w:tc>
        <w:tc>
          <w:tcPr>
            <w:tcW w:w="1280" w:type="dxa"/>
            <w:noWrap/>
            <w:hideMark/>
          </w:tcPr>
          <w:p w14:paraId="0FC482E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0DF08F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49</w:t>
            </w:r>
          </w:p>
        </w:tc>
      </w:tr>
      <w:tr w:rsidR="00EB2A5C" w:rsidRPr="00A05552" w14:paraId="494859E6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FD1D0E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17Networks_RH_SomMotA_4</w:t>
            </w:r>
          </w:p>
        </w:tc>
        <w:tc>
          <w:tcPr>
            <w:tcW w:w="1280" w:type="dxa"/>
            <w:noWrap/>
            <w:hideMark/>
          </w:tcPr>
          <w:p w14:paraId="6F48FBE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49</w:t>
            </w:r>
          </w:p>
        </w:tc>
        <w:tc>
          <w:tcPr>
            <w:tcW w:w="1280" w:type="dxa"/>
            <w:noWrap/>
            <w:hideMark/>
          </w:tcPr>
          <w:p w14:paraId="5DF4F9B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-26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1A1C432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56</w:t>
            </w:r>
          </w:p>
        </w:tc>
      </w:tr>
      <w:tr w:rsidR="00EB2A5C" w:rsidRPr="00A05552" w14:paraId="0C69FB82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7ADB1A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17Networks_RH_SomMotA_5</w:t>
            </w:r>
          </w:p>
        </w:tc>
        <w:tc>
          <w:tcPr>
            <w:tcW w:w="1280" w:type="dxa"/>
            <w:noWrap/>
            <w:hideMark/>
          </w:tcPr>
          <w:p w14:paraId="5D846EF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7</w:t>
            </w:r>
          </w:p>
        </w:tc>
        <w:tc>
          <w:tcPr>
            <w:tcW w:w="1280" w:type="dxa"/>
            <w:noWrap/>
            <w:hideMark/>
          </w:tcPr>
          <w:p w14:paraId="3CA1CEC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68661F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51</w:t>
            </w:r>
          </w:p>
        </w:tc>
      </w:tr>
      <w:tr w:rsidR="00EB2A5C" w:rsidRPr="00A05552" w14:paraId="2A9B1B0C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8E2607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lastRenderedPageBreak/>
              <w:t>17Networks_RH_SomMotA_6</w:t>
            </w:r>
          </w:p>
        </w:tc>
        <w:tc>
          <w:tcPr>
            <w:tcW w:w="1280" w:type="dxa"/>
            <w:noWrap/>
            <w:hideMark/>
          </w:tcPr>
          <w:p w14:paraId="7F9BEF4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43</w:t>
            </w:r>
          </w:p>
        </w:tc>
        <w:tc>
          <w:tcPr>
            <w:tcW w:w="1280" w:type="dxa"/>
            <w:noWrap/>
            <w:hideMark/>
          </w:tcPr>
          <w:p w14:paraId="1C37512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113147C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54</w:t>
            </w:r>
          </w:p>
        </w:tc>
      </w:tr>
      <w:tr w:rsidR="00EB2A5C" w:rsidRPr="00A05552" w14:paraId="02F30378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B6963F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17Networks_RH_SomMotA_7</w:t>
            </w:r>
          </w:p>
        </w:tc>
        <w:tc>
          <w:tcPr>
            <w:tcW w:w="1280" w:type="dxa"/>
            <w:noWrap/>
            <w:hideMark/>
          </w:tcPr>
          <w:p w14:paraId="352CD4F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37</w:t>
            </w:r>
          </w:p>
        </w:tc>
        <w:tc>
          <w:tcPr>
            <w:tcW w:w="1280" w:type="dxa"/>
            <w:noWrap/>
            <w:hideMark/>
          </w:tcPr>
          <w:p w14:paraId="13F2161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9454EF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64</w:t>
            </w:r>
          </w:p>
        </w:tc>
      </w:tr>
      <w:tr w:rsidR="00EB2A5C" w:rsidRPr="00A05552" w14:paraId="7F9DFD9C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FD8CCB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17Networks_RH_SomMotA_9</w:t>
            </w:r>
          </w:p>
        </w:tc>
        <w:tc>
          <w:tcPr>
            <w:tcW w:w="1280" w:type="dxa"/>
            <w:noWrap/>
            <w:hideMark/>
          </w:tcPr>
          <w:p w14:paraId="7B3346B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31</w:t>
            </w:r>
          </w:p>
        </w:tc>
        <w:tc>
          <w:tcPr>
            <w:tcW w:w="1280" w:type="dxa"/>
            <w:noWrap/>
            <w:hideMark/>
          </w:tcPr>
          <w:p w14:paraId="792C4247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1F7845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64</w:t>
            </w:r>
          </w:p>
        </w:tc>
      </w:tr>
      <w:tr w:rsidR="00EB2A5C" w:rsidRPr="00A05552" w14:paraId="4FD27DFE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B17465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17Networks_RH_SomMotA_10</w:t>
            </w:r>
          </w:p>
        </w:tc>
        <w:tc>
          <w:tcPr>
            <w:tcW w:w="1280" w:type="dxa"/>
            <w:noWrap/>
            <w:hideMark/>
          </w:tcPr>
          <w:p w14:paraId="76F2CE1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34</w:t>
            </w:r>
          </w:p>
        </w:tc>
        <w:tc>
          <w:tcPr>
            <w:tcW w:w="1280" w:type="dxa"/>
            <w:noWrap/>
            <w:hideMark/>
          </w:tcPr>
          <w:p w14:paraId="5BDA7CF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7F8D36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61</w:t>
            </w:r>
          </w:p>
        </w:tc>
      </w:tr>
      <w:tr w:rsidR="00EB2A5C" w:rsidRPr="00A05552" w14:paraId="71C449C8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9384AD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17Networks_RH_SomMotA_12</w:t>
            </w:r>
          </w:p>
        </w:tc>
        <w:tc>
          <w:tcPr>
            <w:tcW w:w="1280" w:type="dxa"/>
            <w:noWrap/>
            <w:hideMark/>
          </w:tcPr>
          <w:p w14:paraId="5F9D1F6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29</w:t>
            </w:r>
          </w:p>
        </w:tc>
        <w:tc>
          <w:tcPr>
            <w:tcW w:w="1280" w:type="dxa"/>
            <w:noWrap/>
            <w:hideMark/>
          </w:tcPr>
          <w:p w14:paraId="29CBB7A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7520CD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65</w:t>
            </w:r>
          </w:p>
        </w:tc>
      </w:tr>
      <w:tr w:rsidR="00EB2A5C" w:rsidRPr="00A05552" w14:paraId="2485459E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24F732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17Networks_RH_DorsAttnA_TempOcc_3</w:t>
            </w:r>
          </w:p>
        </w:tc>
        <w:tc>
          <w:tcPr>
            <w:tcW w:w="1280" w:type="dxa"/>
            <w:noWrap/>
            <w:hideMark/>
          </w:tcPr>
          <w:p w14:paraId="0D012517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50</w:t>
            </w:r>
          </w:p>
        </w:tc>
        <w:tc>
          <w:tcPr>
            <w:tcW w:w="1280" w:type="dxa"/>
            <w:noWrap/>
            <w:hideMark/>
          </w:tcPr>
          <w:p w14:paraId="7FF8A43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-64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0C1C3E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-9</w:t>
            </w:r>
          </w:p>
        </w:tc>
      </w:tr>
      <w:tr w:rsidR="00EB2A5C" w:rsidRPr="00A05552" w14:paraId="15FFFB15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27CC89E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17Networks_RH_DorsAttnA_SPL_2</w:t>
            </w:r>
          </w:p>
        </w:tc>
        <w:tc>
          <w:tcPr>
            <w:tcW w:w="1280" w:type="dxa"/>
            <w:noWrap/>
            <w:hideMark/>
          </w:tcPr>
          <w:p w14:paraId="6CD4320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32</w:t>
            </w:r>
          </w:p>
        </w:tc>
        <w:tc>
          <w:tcPr>
            <w:tcW w:w="1280" w:type="dxa"/>
            <w:noWrap/>
            <w:hideMark/>
          </w:tcPr>
          <w:p w14:paraId="239058C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-66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3AB845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35</w:t>
            </w:r>
          </w:p>
        </w:tc>
      </w:tr>
      <w:tr w:rsidR="00EB2A5C" w:rsidRPr="00A05552" w14:paraId="0A4A2C71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8501E9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17Networks_RH_DorsAttnA_SPL_6</w:t>
            </w:r>
          </w:p>
        </w:tc>
        <w:tc>
          <w:tcPr>
            <w:tcW w:w="1280" w:type="dxa"/>
            <w:noWrap/>
            <w:hideMark/>
          </w:tcPr>
          <w:p w14:paraId="54B21EA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34</w:t>
            </w:r>
          </w:p>
        </w:tc>
        <w:tc>
          <w:tcPr>
            <w:tcW w:w="1280" w:type="dxa"/>
            <w:noWrap/>
            <w:hideMark/>
          </w:tcPr>
          <w:p w14:paraId="504FF04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5C178F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54</w:t>
            </w:r>
          </w:p>
        </w:tc>
      </w:tr>
      <w:tr w:rsidR="00EB2A5C" w:rsidRPr="00A05552" w14:paraId="07FEF07C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A97B1E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17Networks_RH_DorsAttnB_PostC_3</w:t>
            </w:r>
          </w:p>
        </w:tc>
        <w:tc>
          <w:tcPr>
            <w:tcW w:w="1280" w:type="dxa"/>
            <w:noWrap/>
            <w:hideMark/>
          </w:tcPr>
          <w:p w14:paraId="0891F13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44</w:t>
            </w:r>
          </w:p>
        </w:tc>
        <w:tc>
          <w:tcPr>
            <w:tcW w:w="1280" w:type="dxa"/>
            <w:noWrap/>
            <w:hideMark/>
          </w:tcPr>
          <w:p w14:paraId="61DFD18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276F0C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50</w:t>
            </w:r>
          </w:p>
        </w:tc>
      </w:tr>
      <w:tr w:rsidR="00EB2A5C" w:rsidRPr="00A05552" w14:paraId="7BB3C3B9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A5C8CC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17Networks_RH_DorsAttnB_PostC_4</w:t>
            </w:r>
          </w:p>
        </w:tc>
        <w:tc>
          <w:tcPr>
            <w:tcW w:w="1280" w:type="dxa"/>
            <w:noWrap/>
            <w:hideMark/>
          </w:tcPr>
          <w:p w14:paraId="2B909B6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45</w:t>
            </w:r>
          </w:p>
        </w:tc>
        <w:tc>
          <w:tcPr>
            <w:tcW w:w="1280" w:type="dxa"/>
            <w:noWrap/>
            <w:hideMark/>
          </w:tcPr>
          <w:p w14:paraId="65A7CA9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112DCF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42</w:t>
            </w:r>
          </w:p>
        </w:tc>
      </w:tr>
      <w:tr w:rsidR="00EB2A5C" w:rsidRPr="00A05552" w14:paraId="78D58E09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A6881E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17Networks_RH_DorsAttnB_PostC_5</w:t>
            </w:r>
          </w:p>
        </w:tc>
        <w:tc>
          <w:tcPr>
            <w:tcW w:w="1280" w:type="dxa"/>
            <w:noWrap/>
            <w:hideMark/>
          </w:tcPr>
          <w:p w14:paraId="564B36F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35</w:t>
            </w:r>
          </w:p>
        </w:tc>
        <w:tc>
          <w:tcPr>
            <w:tcW w:w="1280" w:type="dxa"/>
            <w:noWrap/>
            <w:hideMark/>
          </w:tcPr>
          <w:p w14:paraId="1E89156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-36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C06B83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51</w:t>
            </w:r>
          </w:p>
        </w:tc>
      </w:tr>
      <w:tr w:rsidR="00EB2A5C" w:rsidRPr="00A05552" w14:paraId="1C4671B8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3B6E5B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17Networks_RH_DorsAttnB_PostC_7</w:t>
            </w:r>
          </w:p>
        </w:tc>
        <w:tc>
          <w:tcPr>
            <w:tcW w:w="1280" w:type="dxa"/>
            <w:noWrap/>
            <w:hideMark/>
          </w:tcPr>
          <w:p w14:paraId="0A98178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24</w:t>
            </w:r>
          </w:p>
        </w:tc>
        <w:tc>
          <w:tcPr>
            <w:tcW w:w="1280" w:type="dxa"/>
            <w:noWrap/>
            <w:hideMark/>
          </w:tcPr>
          <w:p w14:paraId="07CB01F7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1217207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68</w:t>
            </w:r>
          </w:p>
        </w:tc>
      </w:tr>
      <w:tr w:rsidR="00EB2A5C" w:rsidRPr="00A05552" w14:paraId="45560A9F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585618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17Networks_RH_SalVentAttnB_Ins_2</w:t>
            </w:r>
          </w:p>
        </w:tc>
        <w:tc>
          <w:tcPr>
            <w:tcW w:w="1280" w:type="dxa"/>
            <w:noWrap/>
            <w:hideMark/>
          </w:tcPr>
          <w:p w14:paraId="78FC69E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37</w:t>
            </w:r>
          </w:p>
        </w:tc>
        <w:tc>
          <w:tcPr>
            <w:tcW w:w="1280" w:type="dxa"/>
            <w:noWrap/>
            <w:hideMark/>
          </w:tcPr>
          <w:p w14:paraId="0677197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21972CE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</w:t>
            </w:r>
          </w:p>
        </w:tc>
      </w:tr>
      <w:tr w:rsidR="00EB2A5C" w:rsidRPr="00A05552" w14:paraId="05ED3634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0E26209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17Networks_RH_ContA_PFCl_2</w:t>
            </w:r>
          </w:p>
        </w:tc>
        <w:tc>
          <w:tcPr>
            <w:tcW w:w="1280" w:type="dxa"/>
            <w:noWrap/>
            <w:hideMark/>
          </w:tcPr>
          <w:p w14:paraId="57D7B8CD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48</w:t>
            </w:r>
          </w:p>
        </w:tc>
        <w:tc>
          <w:tcPr>
            <w:tcW w:w="1280" w:type="dxa"/>
            <w:noWrap/>
            <w:hideMark/>
          </w:tcPr>
          <w:p w14:paraId="09D97FE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80C2B7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23</w:t>
            </w:r>
          </w:p>
        </w:tc>
      </w:tr>
      <w:tr w:rsidR="00EB2A5C" w:rsidRPr="00A05552" w14:paraId="30D7F731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84509A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17Networks_RH_ContA_PFCl_3</w:t>
            </w:r>
          </w:p>
        </w:tc>
        <w:tc>
          <w:tcPr>
            <w:tcW w:w="1280" w:type="dxa"/>
            <w:noWrap/>
            <w:hideMark/>
          </w:tcPr>
          <w:p w14:paraId="0B8F7428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47</w:t>
            </w:r>
          </w:p>
        </w:tc>
        <w:tc>
          <w:tcPr>
            <w:tcW w:w="1280" w:type="dxa"/>
            <w:noWrap/>
            <w:hideMark/>
          </w:tcPr>
          <w:p w14:paraId="1967D004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EA3E6B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28</w:t>
            </w:r>
          </w:p>
        </w:tc>
      </w:tr>
      <w:tr w:rsidR="00EB2A5C" w:rsidRPr="00A05552" w14:paraId="58994FCC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832E96A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17Networks_RH_ContB_PFCmp_1</w:t>
            </w:r>
          </w:p>
        </w:tc>
        <w:tc>
          <w:tcPr>
            <w:tcW w:w="1280" w:type="dxa"/>
            <w:noWrap/>
            <w:hideMark/>
          </w:tcPr>
          <w:p w14:paraId="043186D1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</w:t>
            </w:r>
          </w:p>
        </w:tc>
        <w:tc>
          <w:tcPr>
            <w:tcW w:w="1280" w:type="dxa"/>
            <w:noWrap/>
            <w:hideMark/>
          </w:tcPr>
          <w:p w14:paraId="7B0DA45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566821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48</w:t>
            </w:r>
          </w:p>
        </w:tc>
      </w:tr>
      <w:tr w:rsidR="00EB2A5C" w:rsidRPr="00A05552" w14:paraId="38042B38" w14:textId="77777777" w:rsidTr="00722B26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C971BBB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17Networks_RH_DefaultB_PFCv_3</w:t>
            </w:r>
          </w:p>
        </w:tc>
        <w:tc>
          <w:tcPr>
            <w:tcW w:w="1280" w:type="dxa"/>
            <w:noWrap/>
            <w:hideMark/>
          </w:tcPr>
          <w:p w14:paraId="1C0F878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54</w:t>
            </w:r>
          </w:p>
        </w:tc>
        <w:tc>
          <w:tcPr>
            <w:tcW w:w="1280" w:type="dxa"/>
            <w:noWrap/>
            <w:hideMark/>
          </w:tcPr>
          <w:p w14:paraId="1ACE775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DC635A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</w:t>
            </w:r>
          </w:p>
        </w:tc>
      </w:tr>
      <w:tr w:rsidR="00EB2A5C" w:rsidRPr="00A05552" w14:paraId="2E0E60E3" w14:textId="77777777" w:rsidTr="00722B26">
        <w:trPr>
          <w:trHeight w:val="29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2FAD2FF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spellStart"/>
            <w:r w:rsidRPr="00A0555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Left_V</w:t>
            </w:r>
            <w:proofErr w:type="spellEnd"/>
          </w:p>
        </w:tc>
        <w:tc>
          <w:tcPr>
            <w:tcW w:w="1280" w:type="dxa"/>
            <w:noWrap/>
            <w:hideMark/>
          </w:tcPr>
          <w:p w14:paraId="3B7D3756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-18</w:t>
            </w:r>
          </w:p>
        </w:tc>
        <w:tc>
          <w:tcPr>
            <w:tcW w:w="1280" w:type="dxa"/>
            <w:noWrap/>
            <w:hideMark/>
          </w:tcPr>
          <w:p w14:paraId="4DC0A8A5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-50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312A9F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-19</w:t>
            </w:r>
          </w:p>
        </w:tc>
      </w:tr>
      <w:tr w:rsidR="00EB2A5C" w:rsidRPr="00A05552" w14:paraId="179E4746" w14:textId="77777777" w:rsidTr="00722B26">
        <w:trPr>
          <w:trHeight w:val="29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8A7B250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spellStart"/>
            <w:r w:rsidRPr="00A0555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Right_V</w:t>
            </w:r>
            <w:proofErr w:type="spellEnd"/>
          </w:p>
        </w:tc>
        <w:tc>
          <w:tcPr>
            <w:tcW w:w="1280" w:type="dxa"/>
            <w:noWrap/>
            <w:hideMark/>
          </w:tcPr>
          <w:p w14:paraId="54709CB3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18</w:t>
            </w:r>
          </w:p>
        </w:tc>
        <w:tc>
          <w:tcPr>
            <w:tcW w:w="1280" w:type="dxa"/>
            <w:noWrap/>
            <w:hideMark/>
          </w:tcPr>
          <w:p w14:paraId="7F385FC2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-50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0BE826C" w14:textId="77777777" w:rsidR="00EB2A5C" w:rsidRPr="00A05552" w:rsidRDefault="00EB2A5C" w:rsidP="00722B2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A0555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-19</w:t>
            </w:r>
          </w:p>
        </w:tc>
      </w:tr>
    </w:tbl>
    <w:p w14:paraId="2E20FA55" w14:textId="77777777" w:rsidR="00EB2A5C" w:rsidRDefault="00EB2A5C" w:rsidP="00EB2A5C">
      <w:pPr>
        <w:spacing w:line="360" w:lineRule="auto"/>
        <w:rPr>
          <w:b/>
          <w:bCs/>
        </w:rPr>
      </w:pPr>
    </w:p>
    <w:p w14:paraId="177442A4" w14:textId="77777777" w:rsidR="00EB2A5C" w:rsidRDefault="00EB2A5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37E9E62" w14:textId="2E8F3588" w:rsidR="00D93F1C" w:rsidRDefault="003A138B" w:rsidP="00C06063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6</w:t>
      </w:r>
      <w:r w:rsidR="00C778F1" w:rsidRPr="00F47A04">
        <w:rPr>
          <w:b/>
          <w:bCs/>
          <w:sz w:val="24"/>
          <w:szCs w:val="24"/>
        </w:rPr>
        <w:t xml:space="preserve">. </w:t>
      </w:r>
      <w:r w:rsidR="008D5BCD" w:rsidRPr="00F47A04">
        <w:rPr>
          <w:b/>
          <w:bCs/>
          <w:sz w:val="24"/>
          <w:szCs w:val="24"/>
        </w:rPr>
        <w:t xml:space="preserve">Table </w:t>
      </w:r>
      <w:r w:rsidR="00572EAD">
        <w:rPr>
          <w:b/>
          <w:bCs/>
          <w:sz w:val="24"/>
          <w:szCs w:val="24"/>
        </w:rPr>
        <w:t>2</w:t>
      </w:r>
      <w:r w:rsidR="008D5BCD" w:rsidRPr="00F47A04">
        <w:rPr>
          <w:b/>
          <w:bCs/>
          <w:sz w:val="24"/>
          <w:szCs w:val="24"/>
        </w:rPr>
        <w:t xml:space="preserve">. Labels for </w:t>
      </w:r>
      <w:r w:rsidR="006F6FA6">
        <w:rPr>
          <w:b/>
          <w:bCs/>
          <w:sz w:val="24"/>
          <w:szCs w:val="24"/>
        </w:rPr>
        <w:t>Recombination</w:t>
      </w:r>
      <w:r w:rsidR="008D5BCD" w:rsidRPr="00F47A04">
        <w:rPr>
          <w:b/>
          <w:bCs/>
          <w:sz w:val="24"/>
          <w:szCs w:val="24"/>
        </w:rPr>
        <w:t xml:space="preserve"> brain regions</w:t>
      </w:r>
    </w:p>
    <w:tbl>
      <w:tblPr>
        <w:tblStyle w:val="TableGrid"/>
        <w:tblW w:w="8800" w:type="dxa"/>
        <w:tblLook w:val="04A0" w:firstRow="1" w:lastRow="0" w:firstColumn="1" w:lastColumn="0" w:noHBand="0" w:noVBand="1"/>
      </w:tblPr>
      <w:tblGrid>
        <w:gridCol w:w="4960"/>
        <w:gridCol w:w="1280"/>
        <w:gridCol w:w="1280"/>
        <w:gridCol w:w="1280"/>
      </w:tblGrid>
      <w:tr w:rsidR="008B2292" w:rsidRPr="008B2292" w14:paraId="76E87C8C" w14:textId="77777777" w:rsidTr="008B2292">
        <w:trPr>
          <w:trHeight w:val="320"/>
        </w:trPr>
        <w:tc>
          <w:tcPr>
            <w:tcW w:w="4960" w:type="dxa"/>
            <w:tcBorders>
              <w:top w:val="nil"/>
              <w:left w:val="nil"/>
            </w:tcBorders>
            <w:noWrap/>
            <w:hideMark/>
          </w:tcPr>
          <w:p w14:paraId="74E9A2D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ROI Name</w:t>
            </w:r>
          </w:p>
        </w:tc>
        <w:tc>
          <w:tcPr>
            <w:tcW w:w="1280" w:type="dxa"/>
            <w:tcBorders>
              <w:top w:val="nil"/>
            </w:tcBorders>
            <w:noWrap/>
            <w:hideMark/>
          </w:tcPr>
          <w:p w14:paraId="4219F1F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X</w:t>
            </w:r>
          </w:p>
        </w:tc>
        <w:tc>
          <w:tcPr>
            <w:tcW w:w="1280" w:type="dxa"/>
            <w:tcBorders>
              <w:top w:val="nil"/>
            </w:tcBorders>
            <w:noWrap/>
            <w:hideMark/>
          </w:tcPr>
          <w:p w14:paraId="7864905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Y</w:t>
            </w:r>
          </w:p>
        </w:tc>
        <w:tc>
          <w:tcPr>
            <w:tcW w:w="1280" w:type="dxa"/>
            <w:tcBorders>
              <w:top w:val="nil"/>
              <w:right w:val="nil"/>
            </w:tcBorders>
            <w:noWrap/>
            <w:hideMark/>
          </w:tcPr>
          <w:p w14:paraId="4501F38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b/>
                <w:bCs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Z</w:t>
            </w:r>
          </w:p>
        </w:tc>
      </w:tr>
      <w:tr w:rsidR="008B2292" w:rsidRPr="008B2292" w14:paraId="405190D8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FFF066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17Networks_LH_SomMotB_Aud_1</w:t>
            </w:r>
          </w:p>
        </w:tc>
        <w:tc>
          <w:tcPr>
            <w:tcW w:w="1280" w:type="dxa"/>
            <w:noWrap/>
            <w:hideMark/>
          </w:tcPr>
          <w:p w14:paraId="05A4E3C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-50</w:t>
            </w:r>
          </w:p>
        </w:tc>
        <w:tc>
          <w:tcPr>
            <w:tcW w:w="1280" w:type="dxa"/>
            <w:noWrap/>
            <w:hideMark/>
          </w:tcPr>
          <w:p w14:paraId="21C3EF2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4BAE0D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0</w:t>
            </w:r>
          </w:p>
        </w:tc>
      </w:tr>
      <w:tr w:rsidR="008B2292" w:rsidRPr="008B2292" w14:paraId="4185E2CE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42E936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17Networks_LH_SomMotB_Aud_2</w:t>
            </w:r>
          </w:p>
        </w:tc>
        <w:tc>
          <w:tcPr>
            <w:tcW w:w="1280" w:type="dxa"/>
            <w:noWrap/>
            <w:hideMark/>
          </w:tcPr>
          <w:p w14:paraId="59D97D3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-56</w:t>
            </w:r>
          </w:p>
        </w:tc>
        <w:tc>
          <w:tcPr>
            <w:tcW w:w="1280" w:type="dxa"/>
            <w:noWrap/>
            <w:hideMark/>
          </w:tcPr>
          <w:p w14:paraId="07A61DB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ACEFB2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8</w:t>
            </w:r>
          </w:p>
        </w:tc>
      </w:tr>
      <w:tr w:rsidR="008B2292" w:rsidRPr="008B2292" w14:paraId="127D019D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85AD84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17Networks_LH_SomMotB_Ins_1</w:t>
            </w:r>
          </w:p>
        </w:tc>
        <w:tc>
          <w:tcPr>
            <w:tcW w:w="1280" w:type="dxa"/>
            <w:noWrap/>
            <w:hideMark/>
          </w:tcPr>
          <w:p w14:paraId="60289ED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-36</w:t>
            </w:r>
          </w:p>
        </w:tc>
        <w:tc>
          <w:tcPr>
            <w:tcW w:w="1280" w:type="dxa"/>
            <w:noWrap/>
            <w:hideMark/>
          </w:tcPr>
          <w:p w14:paraId="1161B58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C7D002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10</w:t>
            </w:r>
          </w:p>
        </w:tc>
      </w:tr>
      <w:tr w:rsidR="008B2292" w:rsidRPr="008B2292" w14:paraId="1263818C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0B3A54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17Networks_LH_SomMotB_Aud_3</w:t>
            </w:r>
          </w:p>
        </w:tc>
        <w:tc>
          <w:tcPr>
            <w:tcW w:w="1280" w:type="dxa"/>
            <w:noWrap/>
            <w:hideMark/>
          </w:tcPr>
          <w:p w14:paraId="66D9367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-59</w:t>
            </w:r>
          </w:p>
        </w:tc>
        <w:tc>
          <w:tcPr>
            <w:tcW w:w="1280" w:type="dxa"/>
            <w:noWrap/>
            <w:hideMark/>
          </w:tcPr>
          <w:p w14:paraId="360B559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BE02E7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16</w:t>
            </w:r>
          </w:p>
        </w:tc>
      </w:tr>
      <w:tr w:rsidR="008B2292" w:rsidRPr="008B2292" w14:paraId="2441E67D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E6D842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17Networks_LH_SomMotB_Aud_4</w:t>
            </w:r>
          </w:p>
        </w:tc>
        <w:tc>
          <w:tcPr>
            <w:tcW w:w="1280" w:type="dxa"/>
            <w:noWrap/>
            <w:hideMark/>
          </w:tcPr>
          <w:p w14:paraId="1A73405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-41</w:t>
            </w:r>
          </w:p>
        </w:tc>
        <w:tc>
          <w:tcPr>
            <w:tcW w:w="1280" w:type="dxa"/>
            <w:noWrap/>
            <w:hideMark/>
          </w:tcPr>
          <w:p w14:paraId="5277BBE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67010D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14</w:t>
            </w:r>
          </w:p>
        </w:tc>
      </w:tr>
      <w:tr w:rsidR="008B2292" w:rsidRPr="008B2292" w14:paraId="751BC007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F34049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17Networks_LH_DorsAttnA_SPL_4</w:t>
            </w:r>
          </w:p>
        </w:tc>
        <w:tc>
          <w:tcPr>
            <w:tcW w:w="1280" w:type="dxa"/>
            <w:noWrap/>
            <w:hideMark/>
          </w:tcPr>
          <w:p w14:paraId="59A174D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-29</w:t>
            </w:r>
          </w:p>
        </w:tc>
        <w:tc>
          <w:tcPr>
            <w:tcW w:w="1280" w:type="dxa"/>
            <w:noWrap/>
            <w:hideMark/>
          </w:tcPr>
          <w:p w14:paraId="220B4CD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68FC8E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50</w:t>
            </w:r>
          </w:p>
        </w:tc>
      </w:tr>
      <w:tr w:rsidR="008B2292" w:rsidRPr="008B2292" w14:paraId="7C642CAF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4A2B28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17Networks_LH_DorsAttnB_PostC_3</w:t>
            </w:r>
          </w:p>
        </w:tc>
        <w:tc>
          <w:tcPr>
            <w:tcW w:w="1280" w:type="dxa"/>
            <w:noWrap/>
            <w:hideMark/>
          </w:tcPr>
          <w:p w14:paraId="30A77A6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-55</w:t>
            </w:r>
          </w:p>
        </w:tc>
        <w:tc>
          <w:tcPr>
            <w:tcW w:w="1280" w:type="dxa"/>
            <w:noWrap/>
            <w:hideMark/>
          </w:tcPr>
          <w:p w14:paraId="240F6BF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EAE364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45</w:t>
            </w:r>
          </w:p>
        </w:tc>
      </w:tr>
      <w:tr w:rsidR="008B2292" w:rsidRPr="008B2292" w14:paraId="600C0C48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2A13241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17Networks_LH_DorsAttnB_FEF_1</w:t>
            </w:r>
          </w:p>
        </w:tc>
        <w:tc>
          <w:tcPr>
            <w:tcW w:w="1280" w:type="dxa"/>
            <w:noWrap/>
            <w:hideMark/>
          </w:tcPr>
          <w:p w14:paraId="3B5C839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-40</w:t>
            </w:r>
          </w:p>
        </w:tc>
        <w:tc>
          <w:tcPr>
            <w:tcW w:w="1280" w:type="dxa"/>
            <w:noWrap/>
            <w:hideMark/>
          </w:tcPr>
          <w:p w14:paraId="672FF2C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5823A8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51</w:t>
            </w:r>
          </w:p>
        </w:tc>
      </w:tr>
      <w:tr w:rsidR="008B2292" w:rsidRPr="008B2292" w14:paraId="1EF72472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9400BA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17Networks_LH_DorsAttnB_FEF_2</w:t>
            </w:r>
          </w:p>
        </w:tc>
        <w:tc>
          <w:tcPr>
            <w:tcW w:w="1280" w:type="dxa"/>
            <w:noWrap/>
            <w:hideMark/>
          </w:tcPr>
          <w:p w14:paraId="390D172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-25</w:t>
            </w:r>
          </w:p>
        </w:tc>
        <w:tc>
          <w:tcPr>
            <w:tcW w:w="1280" w:type="dxa"/>
            <w:noWrap/>
            <w:hideMark/>
          </w:tcPr>
          <w:p w14:paraId="463D560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A1A533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55</w:t>
            </w:r>
          </w:p>
        </w:tc>
      </w:tr>
      <w:tr w:rsidR="008B2292" w:rsidRPr="008B2292" w14:paraId="1283565B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A3DFD7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17Networks_LH_DorsAttnB_FEF_3</w:t>
            </w:r>
          </w:p>
        </w:tc>
        <w:tc>
          <w:tcPr>
            <w:tcW w:w="1280" w:type="dxa"/>
            <w:noWrap/>
            <w:hideMark/>
          </w:tcPr>
          <w:p w14:paraId="0732503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-30</w:t>
            </w:r>
          </w:p>
        </w:tc>
        <w:tc>
          <w:tcPr>
            <w:tcW w:w="1280" w:type="dxa"/>
            <w:noWrap/>
            <w:hideMark/>
          </w:tcPr>
          <w:p w14:paraId="303D3E5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88CF44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52</w:t>
            </w:r>
          </w:p>
        </w:tc>
      </w:tr>
      <w:tr w:rsidR="008B2292" w:rsidRPr="008B2292" w14:paraId="44C302CF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394946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17Networks_LH_DorsAttnB_PrCv_1</w:t>
            </w:r>
          </w:p>
        </w:tc>
        <w:tc>
          <w:tcPr>
            <w:tcW w:w="1280" w:type="dxa"/>
            <w:noWrap/>
            <w:hideMark/>
          </w:tcPr>
          <w:p w14:paraId="060D5DB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-50</w:t>
            </w:r>
          </w:p>
        </w:tc>
        <w:tc>
          <w:tcPr>
            <w:tcW w:w="1280" w:type="dxa"/>
            <w:noWrap/>
            <w:hideMark/>
          </w:tcPr>
          <w:p w14:paraId="49D07DA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E7189D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38</w:t>
            </w:r>
          </w:p>
        </w:tc>
      </w:tr>
      <w:tr w:rsidR="008B2292" w:rsidRPr="008B2292" w14:paraId="37CD5A5D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84F8E0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17Networks_LH_SalVentAttnA_ParOper_1</w:t>
            </w:r>
          </w:p>
        </w:tc>
        <w:tc>
          <w:tcPr>
            <w:tcW w:w="1280" w:type="dxa"/>
            <w:noWrap/>
            <w:hideMark/>
          </w:tcPr>
          <w:p w14:paraId="6F08595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-55</w:t>
            </w:r>
          </w:p>
        </w:tc>
        <w:tc>
          <w:tcPr>
            <w:tcW w:w="1280" w:type="dxa"/>
            <w:noWrap/>
            <w:hideMark/>
          </w:tcPr>
          <w:p w14:paraId="2E5749C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5B6FB2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22</w:t>
            </w:r>
          </w:p>
        </w:tc>
      </w:tr>
      <w:tr w:rsidR="008B2292" w:rsidRPr="008B2292" w14:paraId="73BDF4DA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C1063C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17Networks_LH_SalVentAttnA_ParOper_2</w:t>
            </w:r>
          </w:p>
        </w:tc>
        <w:tc>
          <w:tcPr>
            <w:tcW w:w="1280" w:type="dxa"/>
            <w:noWrap/>
            <w:hideMark/>
          </w:tcPr>
          <w:p w14:paraId="7BD163E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-58</w:t>
            </w:r>
          </w:p>
        </w:tc>
        <w:tc>
          <w:tcPr>
            <w:tcW w:w="1280" w:type="dxa"/>
            <w:noWrap/>
            <w:hideMark/>
          </w:tcPr>
          <w:p w14:paraId="2AF3344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F29055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27</w:t>
            </w:r>
          </w:p>
        </w:tc>
      </w:tr>
      <w:tr w:rsidR="008B2292" w:rsidRPr="008B2292" w14:paraId="06CAC2FB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96735C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17Networks_LH_SalVentAttnA_Ins_3</w:t>
            </w:r>
          </w:p>
        </w:tc>
        <w:tc>
          <w:tcPr>
            <w:tcW w:w="1280" w:type="dxa"/>
            <w:noWrap/>
            <w:hideMark/>
          </w:tcPr>
          <w:p w14:paraId="6786BA0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-33</w:t>
            </w:r>
          </w:p>
        </w:tc>
        <w:tc>
          <w:tcPr>
            <w:tcW w:w="1280" w:type="dxa"/>
            <w:noWrap/>
            <w:hideMark/>
          </w:tcPr>
          <w:p w14:paraId="369B9B3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A9EBD2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8</w:t>
            </w:r>
          </w:p>
        </w:tc>
      </w:tr>
      <w:tr w:rsidR="008B2292" w:rsidRPr="008B2292" w14:paraId="095064B1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2BA6D3C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17Networks_LH_SalVentAttnA_FrMed_2</w:t>
            </w:r>
          </w:p>
        </w:tc>
        <w:tc>
          <w:tcPr>
            <w:tcW w:w="1280" w:type="dxa"/>
            <w:noWrap/>
            <w:hideMark/>
          </w:tcPr>
          <w:p w14:paraId="3A18374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</w:t>
            </w:r>
          </w:p>
        </w:tc>
        <w:tc>
          <w:tcPr>
            <w:tcW w:w="1280" w:type="dxa"/>
            <w:noWrap/>
            <w:hideMark/>
          </w:tcPr>
          <w:p w14:paraId="4E0DE73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66C71A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48</w:t>
            </w:r>
          </w:p>
        </w:tc>
      </w:tr>
      <w:tr w:rsidR="008B2292" w:rsidRPr="008B2292" w14:paraId="60EC7D16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C33920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17Networks_LH_ContA_IPS_2</w:t>
            </w:r>
          </w:p>
        </w:tc>
        <w:tc>
          <w:tcPr>
            <w:tcW w:w="1280" w:type="dxa"/>
            <w:noWrap/>
            <w:hideMark/>
          </w:tcPr>
          <w:p w14:paraId="1176B59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-58</w:t>
            </w:r>
          </w:p>
        </w:tc>
        <w:tc>
          <w:tcPr>
            <w:tcW w:w="1280" w:type="dxa"/>
            <w:noWrap/>
            <w:hideMark/>
          </w:tcPr>
          <w:p w14:paraId="12215CF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4F833E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45</w:t>
            </w:r>
          </w:p>
        </w:tc>
      </w:tr>
      <w:tr w:rsidR="008B2292" w:rsidRPr="008B2292" w14:paraId="108C54C2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B87901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17Networks_LH_ContA_IPS_4</w:t>
            </w:r>
          </w:p>
        </w:tc>
        <w:tc>
          <w:tcPr>
            <w:tcW w:w="1280" w:type="dxa"/>
            <w:noWrap/>
            <w:hideMark/>
          </w:tcPr>
          <w:p w14:paraId="4AB030D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-45</w:t>
            </w:r>
          </w:p>
        </w:tc>
        <w:tc>
          <w:tcPr>
            <w:tcW w:w="1280" w:type="dxa"/>
            <w:noWrap/>
            <w:hideMark/>
          </w:tcPr>
          <w:p w14:paraId="644EFB5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50CA11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47</w:t>
            </w:r>
          </w:p>
        </w:tc>
      </w:tr>
      <w:tr w:rsidR="008B2292" w:rsidRPr="008B2292" w14:paraId="76F61571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29C5DC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17Networks_LH_ContA_IPS_5</w:t>
            </w:r>
          </w:p>
        </w:tc>
        <w:tc>
          <w:tcPr>
            <w:tcW w:w="1280" w:type="dxa"/>
            <w:noWrap/>
            <w:hideMark/>
          </w:tcPr>
          <w:p w14:paraId="73C7A50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-33</w:t>
            </w:r>
          </w:p>
        </w:tc>
        <w:tc>
          <w:tcPr>
            <w:tcW w:w="1280" w:type="dxa"/>
            <w:noWrap/>
            <w:hideMark/>
          </w:tcPr>
          <w:p w14:paraId="4D135E8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-46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B1F330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41</w:t>
            </w:r>
          </w:p>
        </w:tc>
      </w:tr>
      <w:tr w:rsidR="008B2292" w:rsidRPr="008B2292" w14:paraId="5E0C66D1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9A1985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17Networks_LH_ContA_PFCl_1</w:t>
            </w:r>
          </w:p>
        </w:tc>
        <w:tc>
          <w:tcPr>
            <w:tcW w:w="1280" w:type="dxa"/>
            <w:noWrap/>
            <w:hideMark/>
          </w:tcPr>
          <w:p w14:paraId="275E516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-49</w:t>
            </w:r>
          </w:p>
        </w:tc>
        <w:tc>
          <w:tcPr>
            <w:tcW w:w="1280" w:type="dxa"/>
            <w:noWrap/>
            <w:hideMark/>
          </w:tcPr>
          <w:p w14:paraId="686558F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131314A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26</w:t>
            </w:r>
          </w:p>
        </w:tc>
      </w:tr>
      <w:tr w:rsidR="008B2292" w:rsidRPr="008B2292" w14:paraId="754A858E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CD14E7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17Networks_LH_TempPar_3</w:t>
            </w:r>
          </w:p>
        </w:tc>
        <w:tc>
          <w:tcPr>
            <w:tcW w:w="1280" w:type="dxa"/>
            <w:noWrap/>
            <w:hideMark/>
          </w:tcPr>
          <w:p w14:paraId="24BB422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-62</w:t>
            </w:r>
          </w:p>
        </w:tc>
        <w:tc>
          <w:tcPr>
            <w:tcW w:w="1280" w:type="dxa"/>
            <w:noWrap/>
            <w:hideMark/>
          </w:tcPr>
          <w:p w14:paraId="3EE6C59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636F46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</w:t>
            </w:r>
          </w:p>
        </w:tc>
      </w:tr>
      <w:tr w:rsidR="008B2292" w:rsidRPr="008B2292" w14:paraId="1C90FD13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6F281A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17Networks_LH_TempPar_4</w:t>
            </w:r>
          </w:p>
        </w:tc>
        <w:tc>
          <w:tcPr>
            <w:tcW w:w="1280" w:type="dxa"/>
            <w:noWrap/>
            <w:hideMark/>
          </w:tcPr>
          <w:p w14:paraId="6064172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-52</w:t>
            </w:r>
          </w:p>
        </w:tc>
        <w:tc>
          <w:tcPr>
            <w:tcW w:w="1280" w:type="dxa"/>
            <w:noWrap/>
            <w:hideMark/>
          </w:tcPr>
          <w:p w14:paraId="7AD9950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8360CA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</w:t>
            </w:r>
          </w:p>
        </w:tc>
      </w:tr>
      <w:tr w:rsidR="008B2292" w:rsidRPr="008B2292" w14:paraId="3205CAFE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1498C8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17Networks_LH_TempPar_6</w:t>
            </w:r>
          </w:p>
        </w:tc>
        <w:tc>
          <w:tcPr>
            <w:tcW w:w="1280" w:type="dxa"/>
            <w:noWrap/>
            <w:hideMark/>
          </w:tcPr>
          <w:p w14:paraId="7DA113F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-59</w:t>
            </w:r>
          </w:p>
        </w:tc>
        <w:tc>
          <w:tcPr>
            <w:tcW w:w="1280" w:type="dxa"/>
            <w:noWrap/>
            <w:hideMark/>
          </w:tcPr>
          <w:p w14:paraId="2787234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66028B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16</w:t>
            </w:r>
          </w:p>
        </w:tc>
      </w:tr>
      <w:tr w:rsidR="008B2292" w:rsidRPr="008B2292" w14:paraId="6C62A3E0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2349510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17Networks_RH_SomMotB_Aud_1</w:t>
            </w:r>
          </w:p>
        </w:tc>
        <w:tc>
          <w:tcPr>
            <w:tcW w:w="1280" w:type="dxa"/>
            <w:noWrap/>
            <w:hideMark/>
          </w:tcPr>
          <w:p w14:paraId="4EB77DA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53</w:t>
            </w:r>
          </w:p>
        </w:tc>
        <w:tc>
          <w:tcPr>
            <w:tcW w:w="1280" w:type="dxa"/>
            <w:noWrap/>
            <w:hideMark/>
          </w:tcPr>
          <w:p w14:paraId="705D056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BA60D8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-6</w:t>
            </w:r>
          </w:p>
        </w:tc>
      </w:tr>
      <w:tr w:rsidR="008B2292" w:rsidRPr="008B2292" w14:paraId="142E5440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F35B76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17Networks_RH_SomMotB_Aud_2</w:t>
            </w:r>
          </w:p>
        </w:tc>
        <w:tc>
          <w:tcPr>
            <w:tcW w:w="1280" w:type="dxa"/>
            <w:noWrap/>
            <w:hideMark/>
          </w:tcPr>
          <w:p w14:paraId="6ACA653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53</w:t>
            </w:r>
          </w:p>
        </w:tc>
        <w:tc>
          <w:tcPr>
            <w:tcW w:w="1280" w:type="dxa"/>
            <w:noWrap/>
            <w:hideMark/>
          </w:tcPr>
          <w:p w14:paraId="719953D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232DBF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</w:t>
            </w:r>
          </w:p>
        </w:tc>
      </w:tr>
      <w:tr w:rsidR="008B2292" w:rsidRPr="008B2292" w14:paraId="3780CAE2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062DED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17Networks_RH_SomMotB_Ins_1</w:t>
            </w:r>
          </w:p>
        </w:tc>
        <w:tc>
          <w:tcPr>
            <w:tcW w:w="1280" w:type="dxa"/>
            <w:noWrap/>
            <w:hideMark/>
          </w:tcPr>
          <w:p w14:paraId="7C0B8B6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39</w:t>
            </w:r>
          </w:p>
        </w:tc>
        <w:tc>
          <w:tcPr>
            <w:tcW w:w="1280" w:type="dxa"/>
            <w:noWrap/>
            <w:hideMark/>
          </w:tcPr>
          <w:p w14:paraId="61F11D6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-19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A01F0D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</w:t>
            </w:r>
          </w:p>
        </w:tc>
      </w:tr>
      <w:tr w:rsidR="008B2292" w:rsidRPr="008B2292" w14:paraId="1B741E73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2F4203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17Networks_RH_SomMotB_Aud_3</w:t>
            </w:r>
          </w:p>
        </w:tc>
        <w:tc>
          <w:tcPr>
            <w:tcW w:w="1280" w:type="dxa"/>
            <w:noWrap/>
            <w:hideMark/>
          </w:tcPr>
          <w:p w14:paraId="4A85795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60</w:t>
            </w:r>
          </w:p>
        </w:tc>
        <w:tc>
          <w:tcPr>
            <w:tcW w:w="1280" w:type="dxa"/>
            <w:noWrap/>
            <w:hideMark/>
          </w:tcPr>
          <w:p w14:paraId="7D8D96E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BE3565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11</w:t>
            </w:r>
          </w:p>
        </w:tc>
      </w:tr>
      <w:tr w:rsidR="008B2292" w:rsidRPr="008B2292" w14:paraId="6DF02F5C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0C0E94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17Networks_RH_SomMotB_S2_4</w:t>
            </w:r>
          </w:p>
        </w:tc>
        <w:tc>
          <w:tcPr>
            <w:tcW w:w="1280" w:type="dxa"/>
            <w:noWrap/>
            <w:hideMark/>
          </w:tcPr>
          <w:p w14:paraId="13C16DC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41</w:t>
            </w:r>
          </w:p>
        </w:tc>
        <w:tc>
          <w:tcPr>
            <w:tcW w:w="1280" w:type="dxa"/>
            <w:noWrap/>
            <w:hideMark/>
          </w:tcPr>
          <w:p w14:paraId="7E9C6AB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1B6D40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18</w:t>
            </w:r>
          </w:p>
        </w:tc>
      </w:tr>
      <w:tr w:rsidR="008B2292" w:rsidRPr="008B2292" w14:paraId="63AD33A9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255C61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17Networks_RH_DorsAttnB_FEF_1</w:t>
            </w:r>
          </w:p>
        </w:tc>
        <w:tc>
          <w:tcPr>
            <w:tcW w:w="1280" w:type="dxa"/>
            <w:noWrap/>
            <w:hideMark/>
          </w:tcPr>
          <w:p w14:paraId="1F9C7EE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39</w:t>
            </w:r>
          </w:p>
        </w:tc>
        <w:tc>
          <w:tcPr>
            <w:tcW w:w="1280" w:type="dxa"/>
            <w:noWrap/>
            <w:hideMark/>
          </w:tcPr>
          <w:p w14:paraId="51BC252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9EA117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53</w:t>
            </w:r>
          </w:p>
        </w:tc>
      </w:tr>
      <w:tr w:rsidR="008B2292" w:rsidRPr="008B2292" w14:paraId="57346F4C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6A3B90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17Networks_RH_SalVentAttnA_PrC_1</w:t>
            </w:r>
          </w:p>
        </w:tc>
        <w:tc>
          <w:tcPr>
            <w:tcW w:w="1280" w:type="dxa"/>
            <w:noWrap/>
            <w:hideMark/>
          </w:tcPr>
          <w:p w14:paraId="51FE2B3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51</w:t>
            </w:r>
          </w:p>
        </w:tc>
        <w:tc>
          <w:tcPr>
            <w:tcW w:w="1280" w:type="dxa"/>
            <w:noWrap/>
            <w:hideMark/>
          </w:tcPr>
          <w:p w14:paraId="1ECBD4F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CB6ADC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41</w:t>
            </w:r>
          </w:p>
        </w:tc>
      </w:tr>
      <w:tr w:rsidR="008B2292" w:rsidRPr="008B2292" w14:paraId="5D981466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19E9A9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17Networks_RH_SalVentAttnA_FrOper_3</w:t>
            </w:r>
          </w:p>
        </w:tc>
        <w:tc>
          <w:tcPr>
            <w:tcW w:w="1280" w:type="dxa"/>
            <w:noWrap/>
            <w:hideMark/>
          </w:tcPr>
          <w:p w14:paraId="0C9C6BF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54</w:t>
            </w:r>
          </w:p>
        </w:tc>
        <w:tc>
          <w:tcPr>
            <w:tcW w:w="1280" w:type="dxa"/>
            <w:noWrap/>
            <w:hideMark/>
          </w:tcPr>
          <w:p w14:paraId="67E7B56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F27313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12</w:t>
            </w:r>
          </w:p>
        </w:tc>
      </w:tr>
      <w:tr w:rsidR="008B2292" w:rsidRPr="008B2292" w14:paraId="7D68F928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2E536BD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17Networks_RH_SalVentAttnA_FrMed_2</w:t>
            </w:r>
          </w:p>
        </w:tc>
        <w:tc>
          <w:tcPr>
            <w:tcW w:w="1280" w:type="dxa"/>
            <w:noWrap/>
            <w:hideMark/>
          </w:tcPr>
          <w:p w14:paraId="515CE85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</w:t>
            </w:r>
          </w:p>
        </w:tc>
        <w:tc>
          <w:tcPr>
            <w:tcW w:w="1280" w:type="dxa"/>
            <w:noWrap/>
            <w:hideMark/>
          </w:tcPr>
          <w:p w14:paraId="7449B47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A9CD37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58</w:t>
            </w:r>
          </w:p>
        </w:tc>
      </w:tr>
      <w:tr w:rsidR="008B2292" w:rsidRPr="008B2292" w14:paraId="3C9C27D4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3F2B629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17Networks_RH_SalVentAttnA_FrMed_3</w:t>
            </w:r>
          </w:p>
        </w:tc>
        <w:tc>
          <w:tcPr>
            <w:tcW w:w="1280" w:type="dxa"/>
            <w:noWrap/>
            <w:hideMark/>
          </w:tcPr>
          <w:p w14:paraId="7E7182B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7</w:t>
            </w:r>
          </w:p>
        </w:tc>
        <w:tc>
          <w:tcPr>
            <w:tcW w:w="1280" w:type="dxa"/>
            <w:noWrap/>
            <w:hideMark/>
          </w:tcPr>
          <w:p w14:paraId="63B13E4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-2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1AE73C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67</w:t>
            </w:r>
          </w:p>
        </w:tc>
      </w:tr>
      <w:tr w:rsidR="008B2292" w:rsidRPr="008B2292" w14:paraId="0866DA83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DB0D2F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17Networks_RH_SalVentAttnA_FrMed_4</w:t>
            </w:r>
          </w:p>
        </w:tc>
        <w:tc>
          <w:tcPr>
            <w:tcW w:w="1280" w:type="dxa"/>
            <w:noWrap/>
            <w:hideMark/>
          </w:tcPr>
          <w:p w14:paraId="139B587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16</w:t>
            </w:r>
          </w:p>
        </w:tc>
        <w:tc>
          <w:tcPr>
            <w:tcW w:w="1280" w:type="dxa"/>
            <w:noWrap/>
            <w:hideMark/>
          </w:tcPr>
          <w:p w14:paraId="499D2F7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E337D9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69</w:t>
            </w:r>
          </w:p>
        </w:tc>
      </w:tr>
      <w:tr w:rsidR="008B2292" w:rsidRPr="008B2292" w14:paraId="6DFCA85E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CD98B5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17Networks_RH_SalVentAttnB_PFCl_1</w:t>
            </w:r>
          </w:p>
        </w:tc>
        <w:tc>
          <w:tcPr>
            <w:tcW w:w="1280" w:type="dxa"/>
            <w:noWrap/>
            <w:hideMark/>
          </w:tcPr>
          <w:p w14:paraId="70C3417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42</w:t>
            </w:r>
          </w:p>
        </w:tc>
        <w:tc>
          <w:tcPr>
            <w:tcW w:w="1280" w:type="dxa"/>
            <w:noWrap/>
            <w:hideMark/>
          </w:tcPr>
          <w:p w14:paraId="0DB3BA1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46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2F5E27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14</w:t>
            </w:r>
          </w:p>
        </w:tc>
      </w:tr>
      <w:tr w:rsidR="008B2292" w:rsidRPr="008B2292" w14:paraId="2563A45B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0D41B8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17Networks_RH_ContA_IPS_2</w:t>
            </w:r>
          </w:p>
        </w:tc>
        <w:tc>
          <w:tcPr>
            <w:tcW w:w="1280" w:type="dxa"/>
            <w:noWrap/>
            <w:hideMark/>
          </w:tcPr>
          <w:p w14:paraId="342FF95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54</w:t>
            </w:r>
          </w:p>
        </w:tc>
        <w:tc>
          <w:tcPr>
            <w:tcW w:w="1280" w:type="dxa"/>
            <w:noWrap/>
            <w:hideMark/>
          </w:tcPr>
          <w:p w14:paraId="2F7DFB9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F28A58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51</w:t>
            </w:r>
          </w:p>
        </w:tc>
      </w:tr>
      <w:tr w:rsidR="008B2292" w:rsidRPr="008B2292" w14:paraId="38D1225B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AA50F3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17Networks_RH_ContA_IPS_3</w:t>
            </w:r>
          </w:p>
        </w:tc>
        <w:tc>
          <w:tcPr>
            <w:tcW w:w="1280" w:type="dxa"/>
            <w:noWrap/>
            <w:hideMark/>
          </w:tcPr>
          <w:p w14:paraId="2946DC1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47</w:t>
            </w:r>
          </w:p>
        </w:tc>
        <w:tc>
          <w:tcPr>
            <w:tcW w:w="1280" w:type="dxa"/>
            <w:noWrap/>
            <w:hideMark/>
          </w:tcPr>
          <w:p w14:paraId="1E7585D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1D9D5BA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46</w:t>
            </w:r>
          </w:p>
        </w:tc>
      </w:tr>
      <w:tr w:rsidR="008B2292" w:rsidRPr="008B2292" w14:paraId="1A3E9286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A1FC1F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17Networks_RH_ContA_IPS_4</w:t>
            </w:r>
          </w:p>
        </w:tc>
        <w:tc>
          <w:tcPr>
            <w:tcW w:w="1280" w:type="dxa"/>
            <w:noWrap/>
            <w:hideMark/>
          </w:tcPr>
          <w:p w14:paraId="3F620B4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36</w:t>
            </w:r>
          </w:p>
        </w:tc>
        <w:tc>
          <w:tcPr>
            <w:tcW w:w="1280" w:type="dxa"/>
            <w:noWrap/>
            <w:hideMark/>
          </w:tcPr>
          <w:p w14:paraId="2F58ADF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816B58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45</w:t>
            </w:r>
          </w:p>
        </w:tc>
      </w:tr>
      <w:tr w:rsidR="008B2292" w:rsidRPr="008B2292" w14:paraId="2DA5CE20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D87E50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17Networks_RH_ContA_PFCl_4</w:t>
            </w:r>
          </w:p>
        </w:tc>
        <w:tc>
          <w:tcPr>
            <w:tcW w:w="1280" w:type="dxa"/>
            <w:noWrap/>
            <w:hideMark/>
          </w:tcPr>
          <w:p w14:paraId="116A799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49</w:t>
            </w:r>
          </w:p>
        </w:tc>
        <w:tc>
          <w:tcPr>
            <w:tcW w:w="1280" w:type="dxa"/>
            <w:noWrap/>
            <w:hideMark/>
          </w:tcPr>
          <w:p w14:paraId="3CC852E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8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C20493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25</w:t>
            </w:r>
          </w:p>
        </w:tc>
      </w:tr>
      <w:tr w:rsidR="008B2292" w:rsidRPr="008B2292" w14:paraId="45100B19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CE160F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17Networks_RH_ContA_PFCl_5</w:t>
            </w:r>
          </w:p>
        </w:tc>
        <w:tc>
          <w:tcPr>
            <w:tcW w:w="1280" w:type="dxa"/>
            <w:noWrap/>
            <w:hideMark/>
          </w:tcPr>
          <w:p w14:paraId="7D50C3A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39</w:t>
            </w:r>
          </w:p>
        </w:tc>
        <w:tc>
          <w:tcPr>
            <w:tcW w:w="1280" w:type="dxa"/>
            <w:noWrap/>
            <w:hideMark/>
          </w:tcPr>
          <w:p w14:paraId="1E6FEB0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697B53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34</w:t>
            </w:r>
          </w:p>
        </w:tc>
      </w:tr>
      <w:tr w:rsidR="008B2292" w:rsidRPr="008B2292" w14:paraId="650745A3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3868B3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lastRenderedPageBreak/>
              <w:t>17Networks_RH_ContB_IPL_3</w:t>
            </w:r>
          </w:p>
        </w:tc>
        <w:tc>
          <w:tcPr>
            <w:tcW w:w="1280" w:type="dxa"/>
            <w:noWrap/>
            <w:hideMark/>
          </w:tcPr>
          <w:p w14:paraId="2B96606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56</w:t>
            </w:r>
          </w:p>
        </w:tc>
        <w:tc>
          <w:tcPr>
            <w:tcW w:w="1280" w:type="dxa"/>
            <w:noWrap/>
            <w:hideMark/>
          </w:tcPr>
          <w:p w14:paraId="42FCBFC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-41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755550B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48</w:t>
            </w:r>
          </w:p>
        </w:tc>
      </w:tr>
      <w:tr w:rsidR="008B2292" w:rsidRPr="008B2292" w14:paraId="5BD9B175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3077C7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17Networks_RH_ContB_IPL_4</w:t>
            </w:r>
          </w:p>
        </w:tc>
        <w:tc>
          <w:tcPr>
            <w:tcW w:w="1280" w:type="dxa"/>
            <w:noWrap/>
            <w:hideMark/>
          </w:tcPr>
          <w:p w14:paraId="313EE3E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41</w:t>
            </w:r>
          </w:p>
        </w:tc>
        <w:tc>
          <w:tcPr>
            <w:tcW w:w="1280" w:type="dxa"/>
            <w:noWrap/>
            <w:hideMark/>
          </w:tcPr>
          <w:p w14:paraId="54BA0CBA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-55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087266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48</w:t>
            </w:r>
          </w:p>
        </w:tc>
      </w:tr>
      <w:tr w:rsidR="008B2292" w:rsidRPr="008B2292" w14:paraId="61F8C195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979C67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17Networks_RH_ContB_PFCld_1</w:t>
            </w:r>
          </w:p>
        </w:tc>
        <w:tc>
          <w:tcPr>
            <w:tcW w:w="1280" w:type="dxa"/>
            <w:noWrap/>
            <w:hideMark/>
          </w:tcPr>
          <w:p w14:paraId="5FC0D82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39</w:t>
            </w:r>
          </w:p>
        </w:tc>
        <w:tc>
          <w:tcPr>
            <w:tcW w:w="1280" w:type="dxa"/>
            <w:noWrap/>
            <w:hideMark/>
          </w:tcPr>
          <w:p w14:paraId="0430CD6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33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F44803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38</w:t>
            </w:r>
          </w:p>
        </w:tc>
      </w:tr>
      <w:tr w:rsidR="008B2292" w:rsidRPr="008B2292" w14:paraId="4940589D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1F27630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17Networks_RH_ContB_PFCld_2</w:t>
            </w:r>
          </w:p>
        </w:tc>
        <w:tc>
          <w:tcPr>
            <w:tcW w:w="1280" w:type="dxa"/>
            <w:noWrap/>
            <w:hideMark/>
          </w:tcPr>
          <w:p w14:paraId="450E944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45</w:t>
            </w:r>
          </w:p>
        </w:tc>
        <w:tc>
          <w:tcPr>
            <w:tcW w:w="1280" w:type="dxa"/>
            <w:noWrap/>
            <w:hideMark/>
          </w:tcPr>
          <w:p w14:paraId="5B5A487E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19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19C038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44</w:t>
            </w:r>
          </w:p>
        </w:tc>
      </w:tr>
      <w:tr w:rsidR="008B2292" w:rsidRPr="008B2292" w14:paraId="5A149460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494619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17Networks_RH_ContB_PFCld_3</w:t>
            </w:r>
          </w:p>
        </w:tc>
        <w:tc>
          <w:tcPr>
            <w:tcW w:w="1280" w:type="dxa"/>
            <w:noWrap/>
            <w:hideMark/>
          </w:tcPr>
          <w:p w14:paraId="0B6FCC0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43</w:t>
            </w:r>
          </w:p>
        </w:tc>
        <w:tc>
          <w:tcPr>
            <w:tcW w:w="1280" w:type="dxa"/>
            <w:noWrap/>
            <w:hideMark/>
          </w:tcPr>
          <w:p w14:paraId="5AF3B01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7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51B64F7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51</w:t>
            </w:r>
          </w:p>
        </w:tc>
      </w:tr>
      <w:tr w:rsidR="008B2292" w:rsidRPr="008B2292" w14:paraId="588B6132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628D0D8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17Networks_RH_TempPar_6</w:t>
            </w:r>
          </w:p>
        </w:tc>
        <w:tc>
          <w:tcPr>
            <w:tcW w:w="1280" w:type="dxa"/>
            <w:noWrap/>
            <w:hideMark/>
          </w:tcPr>
          <w:p w14:paraId="584CC80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59</w:t>
            </w:r>
          </w:p>
        </w:tc>
        <w:tc>
          <w:tcPr>
            <w:tcW w:w="1280" w:type="dxa"/>
            <w:noWrap/>
            <w:hideMark/>
          </w:tcPr>
          <w:p w14:paraId="14A2F2D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-46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4A4BC9D9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7</w:t>
            </w:r>
          </w:p>
        </w:tc>
      </w:tr>
      <w:tr w:rsidR="008B2292" w:rsidRPr="008B2292" w14:paraId="4952EB54" w14:textId="77777777" w:rsidTr="008B2292">
        <w:trPr>
          <w:trHeight w:val="32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761CB36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17Networks_RH_TempPar_8</w:t>
            </w:r>
          </w:p>
        </w:tc>
        <w:tc>
          <w:tcPr>
            <w:tcW w:w="1280" w:type="dxa"/>
            <w:noWrap/>
            <w:hideMark/>
          </w:tcPr>
          <w:p w14:paraId="461C248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65</w:t>
            </w:r>
          </w:p>
        </w:tc>
        <w:tc>
          <w:tcPr>
            <w:tcW w:w="1280" w:type="dxa"/>
            <w:noWrap/>
            <w:hideMark/>
          </w:tcPr>
          <w:p w14:paraId="40B2374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-34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FFF1EF2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24292E"/>
                <w:kern w:val="0"/>
                <w:sz w:val="20"/>
                <w:szCs w:val="20"/>
                <w:lang w:eastAsia="en-AU"/>
                <w14:ligatures w14:val="none"/>
              </w:rPr>
              <w:t>11</w:t>
            </w:r>
          </w:p>
        </w:tc>
      </w:tr>
      <w:tr w:rsidR="008B2292" w:rsidRPr="008B2292" w14:paraId="11ECF72F" w14:textId="77777777" w:rsidTr="008B2292">
        <w:trPr>
          <w:trHeight w:val="29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D1ABEF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spellStart"/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Left_VI</w:t>
            </w:r>
            <w:proofErr w:type="spellEnd"/>
          </w:p>
        </w:tc>
        <w:tc>
          <w:tcPr>
            <w:tcW w:w="1280" w:type="dxa"/>
            <w:noWrap/>
            <w:hideMark/>
          </w:tcPr>
          <w:p w14:paraId="561C240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-30</w:t>
            </w:r>
          </w:p>
        </w:tc>
        <w:tc>
          <w:tcPr>
            <w:tcW w:w="1280" w:type="dxa"/>
            <w:noWrap/>
            <w:hideMark/>
          </w:tcPr>
          <w:p w14:paraId="109FF445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-50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636AC3F8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-27</w:t>
            </w:r>
          </w:p>
        </w:tc>
      </w:tr>
      <w:tr w:rsidR="008B2292" w:rsidRPr="008B2292" w14:paraId="0274B000" w14:textId="77777777" w:rsidTr="008B2292">
        <w:trPr>
          <w:trHeight w:val="29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4AD383B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spellStart"/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Right_VI</w:t>
            </w:r>
            <w:proofErr w:type="spellEnd"/>
          </w:p>
        </w:tc>
        <w:tc>
          <w:tcPr>
            <w:tcW w:w="1280" w:type="dxa"/>
            <w:noWrap/>
            <w:hideMark/>
          </w:tcPr>
          <w:p w14:paraId="2F71D64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30</w:t>
            </w:r>
          </w:p>
        </w:tc>
        <w:tc>
          <w:tcPr>
            <w:tcW w:w="1280" w:type="dxa"/>
            <w:noWrap/>
            <w:hideMark/>
          </w:tcPr>
          <w:p w14:paraId="3D3756B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-50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0F065EEF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-27</w:t>
            </w:r>
          </w:p>
        </w:tc>
      </w:tr>
      <w:tr w:rsidR="008B2292" w:rsidRPr="008B2292" w14:paraId="5A9103C3" w14:textId="77777777" w:rsidTr="008B2292">
        <w:trPr>
          <w:trHeight w:val="29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519093D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spellStart"/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Left_VIIb</w:t>
            </w:r>
            <w:proofErr w:type="spellEnd"/>
          </w:p>
        </w:tc>
        <w:tc>
          <w:tcPr>
            <w:tcW w:w="1280" w:type="dxa"/>
            <w:noWrap/>
            <w:hideMark/>
          </w:tcPr>
          <w:p w14:paraId="32838C0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-33</w:t>
            </w:r>
          </w:p>
        </w:tc>
        <w:tc>
          <w:tcPr>
            <w:tcW w:w="1280" w:type="dxa"/>
            <w:noWrap/>
            <w:hideMark/>
          </w:tcPr>
          <w:p w14:paraId="7B9F9D84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-65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356ABAE7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-53</w:t>
            </w:r>
          </w:p>
        </w:tc>
      </w:tr>
      <w:tr w:rsidR="008B2292" w:rsidRPr="008B2292" w14:paraId="7CB38D16" w14:textId="77777777" w:rsidTr="008B2292">
        <w:trPr>
          <w:trHeight w:val="29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84A338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spellStart"/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Right_VIIb</w:t>
            </w:r>
            <w:proofErr w:type="spellEnd"/>
          </w:p>
        </w:tc>
        <w:tc>
          <w:tcPr>
            <w:tcW w:w="1280" w:type="dxa"/>
            <w:noWrap/>
            <w:hideMark/>
          </w:tcPr>
          <w:p w14:paraId="21A658F1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33</w:t>
            </w:r>
          </w:p>
        </w:tc>
        <w:tc>
          <w:tcPr>
            <w:tcW w:w="1280" w:type="dxa"/>
            <w:noWrap/>
            <w:hideMark/>
          </w:tcPr>
          <w:p w14:paraId="05AEEC2C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-65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2A70690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-53</w:t>
            </w:r>
          </w:p>
        </w:tc>
      </w:tr>
      <w:tr w:rsidR="008B2292" w:rsidRPr="008B2292" w14:paraId="6AD3F11E" w14:textId="77777777" w:rsidTr="008B2292">
        <w:trPr>
          <w:trHeight w:val="290"/>
        </w:trPr>
        <w:tc>
          <w:tcPr>
            <w:tcW w:w="4960" w:type="dxa"/>
            <w:tcBorders>
              <w:left w:val="nil"/>
            </w:tcBorders>
            <w:noWrap/>
            <w:hideMark/>
          </w:tcPr>
          <w:p w14:paraId="0F388FD6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proofErr w:type="spellStart"/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Right_VIIIa</w:t>
            </w:r>
            <w:proofErr w:type="spellEnd"/>
          </w:p>
        </w:tc>
        <w:tc>
          <w:tcPr>
            <w:tcW w:w="1280" w:type="dxa"/>
            <w:noWrap/>
            <w:hideMark/>
          </w:tcPr>
          <w:p w14:paraId="07F2CE8D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20</w:t>
            </w:r>
          </w:p>
        </w:tc>
        <w:tc>
          <w:tcPr>
            <w:tcW w:w="1280" w:type="dxa"/>
            <w:noWrap/>
            <w:hideMark/>
          </w:tcPr>
          <w:p w14:paraId="08EAA77B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-65</w:t>
            </w:r>
          </w:p>
        </w:tc>
        <w:tc>
          <w:tcPr>
            <w:tcW w:w="1280" w:type="dxa"/>
            <w:tcBorders>
              <w:right w:val="nil"/>
            </w:tcBorders>
            <w:noWrap/>
            <w:hideMark/>
          </w:tcPr>
          <w:p w14:paraId="2D27CC43" w14:textId="77777777" w:rsidR="008B2292" w:rsidRPr="008B2292" w:rsidRDefault="008B2292" w:rsidP="008B2292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</w:pPr>
            <w:r w:rsidRPr="008B2292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AU"/>
                <w14:ligatures w14:val="none"/>
              </w:rPr>
              <w:t>-53</w:t>
            </w:r>
          </w:p>
        </w:tc>
      </w:tr>
    </w:tbl>
    <w:p w14:paraId="0D34DB98" w14:textId="77777777" w:rsidR="006E41C7" w:rsidRPr="00F47A04" w:rsidRDefault="006E41C7" w:rsidP="00C06063">
      <w:pPr>
        <w:spacing w:line="360" w:lineRule="auto"/>
        <w:rPr>
          <w:b/>
          <w:bCs/>
          <w:sz w:val="24"/>
          <w:szCs w:val="24"/>
        </w:rPr>
      </w:pPr>
    </w:p>
    <w:p w14:paraId="53477723" w14:textId="77777777" w:rsidR="008D21CC" w:rsidRDefault="008D21CC" w:rsidP="00C06063">
      <w:pPr>
        <w:spacing w:line="360" w:lineRule="auto"/>
        <w:rPr>
          <w:b/>
          <w:bCs/>
        </w:rPr>
      </w:pPr>
    </w:p>
    <w:p w14:paraId="1B15FAA5" w14:textId="517C23BF" w:rsidR="002B0319" w:rsidRDefault="008D21CC" w:rsidP="002B0319">
      <w:pPr>
        <w:rPr>
          <w:b/>
          <w:bCs/>
          <w:sz w:val="24"/>
          <w:szCs w:val="24"/>
        </w:rPr>
      </w:pPr>
      <w:r>
        <w:rPr>
          <w:b/>
          <w:bCs/>
        </w:rPr>
        <w:br w:type="page"/>
      </w:r>
      <w:r w:rsidR="00BE6845">
        <w:rPr>
          <w:b/>
          <w:bCs/>
          <w:sz w:val="24"/>
          <w:szCs w:val="24"/>
        </w:rPr>
        <w:lastRenderedPageBreak/>
        <w:t>7</w:t>
      </w:r>
      <w:r w:rsidR="002B0319">
        <w:rPr>
          <w:b/>
          <w:bCs/>
          <w:sz w:val="24"/>
          <w:szCs w:val="24"/>
        </w:rPr>
        <w:t>. Delta Functional Connectivity Matrices</w:t>
      </w:r>
    </w:p>
    <w:p w14:paraId="353D3CF2" w14:textId="77777777" w:rsidR="002B0319" w:rsidRDefault="002B0319" w:rsidP="002B031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B7EB07F" wp14:editId="1645BA00">
            <wp:extent cx="5731510" cy="1963420"/>
            <wp:effectExtent l="0" t="0" r="2540" b="0"/>
            <wp:docPr id="1596124369" name="Picture 1" descr="A graph with colorful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24369" name="Picture 1" descr="A graph with colorful squar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9D04" w14:textId="591EA0A7" w:rsidR="005D1CDD" w:rsidRDefault="002B0319" w:rsidP="002B0319">
      <w:pPr>
        <w:spacing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Figure S</w:t>
      </w:r>
      <w:r w:rsidR="003C72FD"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 xml:space="preserve">. </w:t>
      </w:r>
      <w:r w:rsidRPr="00A559C5">
        <w:rPr>
          <w:b/>
          <w:bCs/>
          <w:sz w:val="20"/>
          <w:szCs w:val="20"/>
        </w:rPr>
        <w:t>Average difference in functional connectivity between rule dependent and rule independent regions for each domain.</w:t>
      </w:r>
      <w:r>
        <w:rPr>
          <w:sz w:val="20"/>
          <w:szCs w:val="20"/>
        </w:rPr>
        <w:t xml:space="preserve"> a) Motor domain: left hand – right hand. b) Logic domain: positive – negative. c) Sensory domain: visual – auditory. Rule dependent regions (columns) were assigned to specific domains (green = motor, purple = logic, orange = sensory) based off their strongest loading on the PLS axes.</w:t>
      </w:r>
    </w:p>
    <w:p w14:paraId="70A8AF43" w14:textId="12589095" w:rsidR="0087411F" w:rsidRDefault="0087411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AAF65B0" w14:textId="7E8B16EA" w:rsidR="0087411F" w:rsidRDefault="00195F62" w:rsidP="002B0319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8. </w:t>
      </w:r>
      <w:r w:rsidR="00DB6175">
        <w:rPr>
          <w:b/>
          <w:bCs/>
          <w:sz w:val="24"/>
          <w:szCs w:val="24"/>
        </w:rPr>
        <w:t>Recombination and Component characteristics with strict Bootstrap threshold</w:t>
      </w:r>
    </w:p>
    <w:p w14:paraId="59A8BA35" w14:textId="4BA039AF" w:rsidR="00B335CA" w:rsidRDefault="00543FE7" w:rsidP="002B0319">
      <w:pPr>
        <w:spacing w:line="360" w:lineRule="auto"/>
      </w:pPr>
      <w:r>
        <w:t xml:space="preserve">To assess whether characteristics of Recombination regions were driven by regions stable only on one latent variable, we applied a stricter criteria, including only regions that were stable on all three latent variables (|BSR| &gt; 2 on three latent variables). Overall, 46/51 Recombination and 51/54 Component regions passed this </w:t>
      </w:r>
      <w:r w:rsidR="00675B14">
        <w:t>threshold</w:t>
      </w:r>
      <w:r w:rsidR="00BA639B">
        <w:t xml:space="preserve"> (Figure S4a/b)</w:t>
      </w:r>
      <w:r w:rsidR="00675B14">
        <w:t xml:space="preserve">. </w:t>
      </w:r>
    </w:p>
    <w:p w14:paraId="2A3F3A94" w14:textId="74BC6907" w:rsidR="00B335CA" w:rsidRDefault="005973D2" w:rsidP="002B0319">
      <w:pPr>
        <w:spacing w:line="360" w:lineRule="auto"/>
        <w:rPr>
          <w:b/>
          <w:bCs/>
          <w:sz w:val="24"/>
          <w:szCs w:val="24"/>
        </w:rPr>
      </w:pPr>
      <w:r>
        <w:t>Dimensionality between Recombination and Component regions were compared using a paired t-test.</w:t>
      </w:r>
      <w:r w:rsidR="0059645C">
        <w:t xml:space="preserve"> Component regions had significantly higher dimensionality compared to Recombination regions (t</w:t>
      </w:r>
      <w:r w:rsidR="000B20F2">
        <w:rPr>
          <w:vertAlign w:val="subscript"/>
        </w:rPr>
        <w:t>86</w:t>
      </w:r>
      <w:r w:rsidR="0059645C">
        <w:t xml:space="preserve"> = 10.6</w:t>
      </w:r>
      <w:r w:rsidR="000B20F2">
        <w:t>9</w:t>
      </w:r>
      <w:r w:rsidR="0059645C">
        <w:t>, p &lt; 1e-16, 95% CI [1.1</w:t>
      </w:r>
      <w:r w:rsidR="00102E9B">
        <w:t>6</w:t>
      </w:r>
      <w:r w:rsidR="0059645C">
        <w:t xml:space="preserve"> 1.</w:t>
      </w:r>
      <w:r w:rsidR="00102E9B">
        <w:t>69</w:t>
      </w:r>
      <w:r w:rsidR="0059645C">
        <w:t xml:space="preserve">]; Figure </w:t>
      </w:r>
      <w:r w:rsidR="00857161">
        <w:t>S</w:t>
      </w:r>
      <w:r w:rsidR="0059645C">
        <w:t>4</w:t>
      </w:r>
      <w:r w:rsidR="00162B95">
        <w:t>c</w:t>
      </w:r>
      <w:r w:rsidR="000F7457">
        <w:t xml:space="preserve">). </w:t>
      </w:r>
      <w:r w:rsidR="008B09C7">
        <w:t xml:space="preserve">Participation coefficient between the two groups were compared using paired t-test. </w:t>
      </w:r>
      <w:r w:rsidR="00252580">
        <w:t>Recombination regions were found to be significantly more integrated with the rest of the brain compared to Component regions (t</w:t>
      </w:r>
      <w:r w:rsidR="003A70DE">
        <w:rPr>
          <w:vertAlign w:val="subscript"/>
        </w:rPr>
        <w:t>95</w:t>
      </w:r>
      <w:r w:rsidR="00252580">
        <w:t xml:space="preserve"> = 2.</w:t>
      </w:r>
      <w:r w:rsidR="007747DA">
        <w:t>52</w:t>
      </w:r>
      <w:r w:rsidR="00252580">
        <w:t>, p = 0.0</w:t>
      </w:r>
      <w:r w:rsidR="007747DA">
        <w:t>1</w:t>
      </w:r>
      <w:r w:rsidR="00252580">
        <w:t>, 95% CI [0.00</w:t>
      </w:r>
      <w:r w:rsidR="007747DA">
        <w:t xml:space="preserve">2 </w:t>
      </w:r>
      <w:r w:rsidR="00252580">
        <w:t>0.01</w:t>
      </w:r>
      <w:r w:rsidR="007747DA">
        <w:t>5</w:t>
      </w:r>
      <w:r w:rsidR="00252580">
        <w:t xml:space="preserve">]; Figure </w:t>
      </w:r>
      <w:r w:rsidR="00B47CD4">
        <w:t>S</w:t>
      </w:r>
      <w:r w:rsidR="00252580">
        <w:t>4</w:t>
      </w:r>
      <w:r w:rsidR="00162B95">
        <w:t>d</w:t>
      </w:r>
      <w:r w:rsidR="00252580">
        <w:t xml:space="preserve">). </w:t>
      </w:r>
      <w:r w:rsidR="00C409B8">
        <w:t>Recombination regions were more correlated than Component regions across mini-blocks (t</w:t>
      </w:r>
      <w:r w:rsidR="00837A0F">
        <w:rPr>
          <w:vertAlign w:val="subscript"/>
        </w:rPr>
        <w:t>8</w:t>
      </w:r>
      <w:r w:rsidR="00C409B8">
        <w:rPr>
          <w:vertAlign w:val="subscript"/>
        </w:rPr>
        <w:t>,</w:t>
      </w:r>
      <w:r w:rsidR="00837A0F">
        <w:rPr>
          <w:vertAlign w:val="subscript"/>
        </w:rPr>
        <w:t>437</w:t>
      </w:r>
      <w:r w:rsidR="00C409B8">
        <w:t xml:space="preserve"> = 42.</w:t>
      </w:r>
      <w:r w:rsidR="00837A0F">
        <w:t>99</w:t>
      </w:r>
      <w:r w:rsidR="00C409B8">
        <w:t>, p &lt; 1e-16, 95% CI [0.1</w:t>
      </w:r>
      <w:r w:rsidR="0030372B">
        <w:t>2</w:t>
      </w:r>
      <w:r w:rsidR="00C409B8">
        <w:t xml:space="preserve"> 0.1</w:t>
      </w:r>
      <w:r w:rsidR="0030372B">
        <w:t>3</w:t>
      </w:r>
      <w:r w:rsidR="00C409B8">
        <w:t>]</w:t>
      </w:r>
      <w:r w:rsidR="003A710B">
        <w:t>; Figure S4</w:t>
      </w:r>
      <w:r w:rsidR="00162B95">
        <w:t>e</w:t>
      </w:r>
      <w:r w:rsidR="00C409B8">
        <w:t>).</w:t>
      </w:r>
      <w:r w:rsidR="003548BA">
        <w:t xml:space="preserve"> </w:t>
      </w:r>
      <w:r w:rsidR="00560E68">
        <w:t xml:space="preserve">Therefore, </w:t>
      </w:r>
      <w:r w:rsidR="00AC2BE4">
        <w:t xml:space="preserve">Recombination regions were low-dimensional, </w:t>
      </w:r>
      <w:r w:rsidR="00D948AE">
        <w:t xml:space="preserve">integrated, and </w:t>
      </w:r>
      <w:r w:rsidR="00AC2BE4">
        <w:t>generalised across task contexts</w:t>
      </w:r>
      <w:r w:rsidR="009A119A">
        <w:t>, replicating our main findings</w:t>
      </w:r>
      <w:r w:rsidR="00AC2BE4">
        <w:t xml:space="preserve">. </w:t>
      </w:r>
      <w:r w:rsidR="00C409B8">
        <w:t xml:space="preserve"> </w:t>
      </w:r>
      <w:r>
        <w:t xml:space="preserve"> </w:t>
      </w:r>
    </w:p>
    <w:p w14:paraId="1318D5A4" w14:textId="5AA60C90" w:rsidR="00DB6175" w:rsidRDefault="00EC3153" w:rsidP="002B0319">
      <w:p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F3CD0F9" wp14:editId="1A24EBB3">
            <wp:extent cx="5731510" cy="3774440"/>
            <wp:effectExtent l="0" t="0" r="2540" b="0"/>
            <wp:docPr id="392092849" name="Picture 2" descr="A collage of images of different types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92849" name="Picture 2" descr="A collage of images of different types of object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EEE87" w14:textId="718937B8" w:rsidR="00042EC4" w:rsidRPr="00912F65" w:rsidRDefault="00042EC4" w:rsidP="00BA7716">
      <w:pPr>
        <w:spacing w:line="36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Figure S4. Characteristics of Recombination regions using strict Bootstrap threshold (|BSR| &gt; 2 on all three latent variables)</w:t>
      </w:r>
      <w:r>
        <w:rPr>
          <w:sz w:val="20"/>
          <w:szCs w:val="20"/>
        </w:rPr>
        <w:t xml:space="preserve">. </w:t>
      </w:r>
      <w:r w:rsidR="00EC3153">
        <w:rPr>
          <w:sz w:val="20"/>
          <w:szCs w:val="20"/>
        </w:rPr>
        <w:t xml:space="preserve">a) </w:t>
      </w:r>
      <w:r w:rsidR="006757C9" w:rsidRPr="00FA673E">
        <w:rPr>
          <w:sz w:val="20"/>
          <w:szCs w:val="20"/>
        </w:rPr>
        <w:t xml:space="preserve">Brain visualisation of </w:t>
      </w:r>
      <w:r w:rsidR="006757C9">
        <w:rPr>
          <w:sz w:val="20"/>
          <w:szCs w:val="20"/>
        </w:rPr>
        <w:t>Component</w:t>
      </w:r>
      <w:r w:rsidR="006757C9" w:rsidRPr="00FA673E">
        <w:rPr>
          <w:sz w:val="20"/>
          <w:szCs w:val="20"/>
        </w:rPr>
        <w:t xml:space="preserve"> regions</w:t>
      </w:r>
      <w:r w:rsidR="00355D81">
        <w:rPr>
          <w:sz w:val="20"/>
          <w:szCs w:val="20"/>
        </w:rPr>
        <w:t>.</w:t>
      </w:r>
      <w:r w:rsidR="006757C9">
        <w:rPr>
          <w:sz w:val="20"/>
          <w:szCs w:val="20"/>
        </w:rPr>
        <w:t xml:space="preserve"> </w:t>
      </w:r>
      <w:r w:rsidR="007769DE">
        <w:rPr>
          <w:sz w:val="20"/>
          <w:szCs w:val="20"/>
        </w:rPr>
        <w:t>b</w:t>
      </w:r>
      <w:r w:rsidR="006757C9">
        <w:rPr>
          <w:sz w:val="20"/>
          <w:szCs w:val="20"/>
        </w:rPr>
        <w:t>)</w:t>
      </w:r>
      <w:r w:rsidR="006757C9" w:rsidRPr="00FA673E">
        <w:rPr>
          <w:sz w:val="20"/>
          <w:szCs w:val="20"/>
        </w:rPr>
        <w:t xml:space="preserve"> Brain visualisation </w:t>
      </w:r>
      <w:r w:rsidR="006757C9">
        <w:rPr>
          <w:sz w:val="20"/>
          <w:szCs w:val="20"/>
        </w:rPr>
        <w:t>of Recombination</w:t>
      </w:r>
      <w:r w:rsidR="006757C9" w:rsidRPr="00FA673E">
        <w:rPr>
          <w:sz w:val="20"/>
          <w:szCs w:val="20"/>
        </w:rPr>
        <w:t xml:space="preserve"> regions</w:t>
      </w:r>
      <w:r w:rsidR="00757E90">
        <w:rPr>
          <w:sz w:val="20"/>
          <w:szCs w:val="20"/>
        </w:rPr>
        <w:t>.</w:t>
      </w:r>
      <w:r w:rsidR="007769DE">
        <w:rPr>
          <w:sz w:val="20"/>
          <w:szCs w:val="20"/>
        </w:rPr>
        <w:t xml:space="preserve"> </w:t>
      </w:r>
      <w:r w:rsidR="00042CDD">
        <w:rPr>
          <w:sz w:val="20"/>
          <w:szCs w:val="20"/>
        </w:rPr>
        <w:t>c</w:t>
      </w:r>
      <w:r w:rsidR="008303DD" w:rsidRPr="00D730C9">
        <w:rPr>
          <w:sz w:val="20"/>
          <w:szCs w:val="20"/>
        </w:rPr>
        <w:t xml:space="preserve">) Boxplot of Recombination (pink) and Component (silver) regions dimensionality measured by the participation ratio. </w:t>
      </w:r>
      <w:r w:rsidR="00EC3153">
        <w:rPr>
          <w:sz w:val="20"/>
          <w:szCs w:val="20"/>
        </w:rPr>
        <w:t>d</w:t>
      </w:r>
      <w:r w:rsidR="008303DD" w:rsidRPr="00D730C9">
        <w:rPr>
          <w:sz w:val="20"/>
          <w:szCs w:val="20"/>
        </w:rPr>
        <w:t xml:space="preserve">) Boxplot of participation coefficient scores for Recombination (pink) and Component (silver) regions. </w:t>
      </w:r>
      <w:r w:rsidR="00EC3153">
        <w:rPr>
          <w:sz w:val="20"/>
          <w:szCs w:val="20"/>
        </w:rPr>
        <w:t>e</w:t>
      </w:r>
      <w:r w:rsidR="008303DD" w:rsidRPr="00D730C9">
        <w:rPr>
          <w:sz w:val="20"/>
          <w:szCs w:val="20"/>
        </w:rPr>
        <w:t xml:space="preserve">) Group average beta estimates across time for an example region from Recombination (pink) </w:t>
      </w:r>
      <w:r w:rsidR="008303DD" w:rsidRPr="00D730C9">
        <w:rPr>
          <w:sz w:val="20"/>
          <w:szCs w:val="20"/>
        </w:rPr>
        <w:lastRenderedPageBreak/>
        <w:t>and Component (silver) regions. Each line is the FIR estimate for a different mini-block.</w:t>
      </w:r>
      <w:r w:rsidR="00FF743C">
        <w:rPr>
          <w:sz w:val="20"/>
          <w:szCs w:val="20"/>
        </w:rPr>
        <w:t xml:space="preserve"> For boxplots in a) and b), each dot is a brain region. </w:t>
      </w:r>
      <w:r w:rsidR="00FF743C" w:rsidRPr="00FA673E">
        <w:rPr>
          <w:sz w:val="20"/>
          <w:szCs w:val="20"/>
        </w:rPr>
        <w:t>Centre line, median, box limits, upper and lower quartiles. Whiskers, 1.5x interquartile range. * denotes significant difference p &lt; 0.0</w:t>
      </w:r>
      <w:r w:rsidR="00713758">
        <w:rPr>
          <w:sz w:val="20"/>
          <w:szCs w:val="20"/>
        </w:rPr>
        <w:t>5</w:t>
      </w:r>
      <w:r w:rsidR="00FF743C" w:rsidRPr="00FA673E">
        <w:rPr>
          <w:sz w:val="20"/>
          <w:szCs w:val="20"/>
        </w:rPr>
        <w:t>.</w:t>
      </w:r>
    </w:p>
    <w:sectPr w:rsidR="00042EC4" w:rsidRPr="00912F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A771E"/>
    <w:multiLevelType w:val="hybridMultilevel"/>
    <w:tmpl w:val="1D1ABA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D32527"/>
    <w:multiLevelType w:val="hybridMultilevel"/>
    <w:tmpl w:val="48F8E1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BD77BC"/>
    <w:multiLevelType w:val="hybridMultilevel"/>
    <w:tmpl w:val="FFF860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471768">
    <w:abstractNumId w:val="1"/>
  </w:num>
  <w:num w:numId="2" w16cid:durableId="1867719849">
    <w:abstractNumId w:val="0"/>
  </w:num>
  <w:num w:numId="3" w16cid:durableId="1177577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B2D"/>
    <w:rsid w:val="00026CD2"/>
    <w:rsid w:val="00032B20"/>
    <w:rsid w:val="00042CDD"/>
    <w:rsid w:val="00042EC4"/>
    <w:rsid w:val="000438DE"/>
    <w:rsid w:val="000913C3"/>
    <w:rsid w:val="00092726"/>
    <w:rsid w:val="00094ABF"/>
    <w:rsid w:val="000A3DCF"/>
    <w:rsid w:val="000B20F2"/>
    <w:rsid w:val="000B5368"/>
    <w:rsid w:val="000D026F"/>
    <w:rsid w:val="000F7457"/>
    <w:rsid w:val="001007EA"/>
    <w:rsid w:val="00102E9B"/>
    <w:rsid w:val="001079D2"/>
    <w:rsid w:val="00132B4D"/>
    <w:rsid w:val="00136D3A"/>
    <w:rsid w:val="001562BB"/>
    <w:rsid w:val="00162B95"/>
    <w:rsid w:val="00195F62"/>
    <w:rsid w:val="001E11EF"/>
    <w:rsid w:val="001F077F"/>
    <w:rsid w:val="001F65D4"/>
    <w:rsid w:val="00221DFB"/>
    <w:rsid w:val="00241355"/>
    <w:rsid w:val="00252580"/>
    <w:rsid w:val="0029757E"/>
    <w:rsid w:val="002B0319"/>
    <w:rsid w:val="0030372B"/>
    <w:rsid w:val="00304E12"/>
    <w:rsid w:val="00321A0C"/>
    <w:rsid w:val="00352879"/>
    <w:rsid w:val="003548BA"/>
    <w:rsid w:val="00355D81"/>
    <w:rsid w:val="00380F16"/>
    <w:rsid w:val="003A138B"/>
    <w:rsid w:val="003A70DE"/>
    <w:rsid w:val="003A710B"/>
    <w:rsid w:val="003C72FD"/>
    <w:rsid w:val="003D2CAB"/>
    <w:rsid w:val="003E09C6"/>
    <w:rsid w:val="004319CB"/>
    <w:rsid w:val="00456BB8"/>
    <w:rsid w:val="00464450"/>
    <w:rsid w:val="004A74D5"/>
    <w:rsid w:val="00531607"/>
    <w:rsid w:val="00540CB6"/>
    <w:rsid w:val="00543FE7"/>
    <w:rsid w:val="0054703A"/>
    <w:rsid w:val="00560E68"/>
    <w:rsid w:val="00572EAD"/>
    <w:rsid w:val="00577AC7"/>
    <w:rsid w:val="005860D3"/>
    <w:rsid w:val="0059645C"/>
    <w:rsid w:val="005973D2"/>
    <w:rsid w:val="005A3BB1"/>
    <w:rsid w:val="005D1CDD"/>
    <w:rsid w:val="00605467"/>
    <w:rsid w:val="0061235A"/>
    <w:rsid w:val="006757C9"/>
    <w:rsid w:val="00675B14"/>
    <w:rsid w:val="006B11A2"/>
    <w:rsid w:val="006B2833"/>
    <w:rsid w:val="006C610C"/>
    <w:rsid w:val="006D1335"/>
    <w:rsid w:val="006E41C7"/>
    <w:rsid w:val="006F6FA6"/>
    <w:rsid w:val="0071207E"/>
    <w:rsid w:val="00713758"/>
    <w:rsid w:val="00714129"/>
    <w:rsid w:val="00721483"/>
    <w:rsid w:val="00726CAA"/>
    <w:rsid w:val="007353D6"/>
    <w:rsid w:val="00744149"/>
    <w:rsid w:val="00744171"/>
    <w:rsid w:val="00757E90"/>
    <w:rsid w:val="00767A22"/>
    <w:rsid w:val="00771914"/>
    <w:rsid w:val="007747DA"/>
    <w:rsid w:val="007769DE"/>
    <w:rsid w:val="007B0AFA"/>
    <w:rsid w:val="007B45D3"/>
    <w:rsid w:val="007B6FDB"/>
    <w:rsid w:val="007C4BA9"/>
    <w:rsid w:val="007D1FBF"/>
    <w:rsid w:val="007E0400"/>
    <w:rsid w:val="00821C88"/>
    <w:rsid w:val="008303DD"/>
    <w:rsid w:val="00837A0F"/>
    <w:rsid w:val="00842346"/>
    <w:rsid w:val="00857161"/>
    <w:rsid w:val="00864B2D"/>
    <w:rsid w:val="00867CCD"/>
    <w:rsid w:val="0087411F"/>
    <w:rsid w:val="00894F9F"/>
    <w:rsid w:val="008A2076"/>
    <w:rsid w:val="008A562E"/>
    <w:rsid w:val="008B09C7"/>
    <w:rsid w:val="008B2292"/>
    <w:rsid w:val="008B3B0E"/>
    <w:rsid w:val="008D0587"/>
    <w:rsid w:val="008D21CC"/>
    <w:rsid w:val="008D53DE"/>
    <w:rsid w:val="008D5BCD"/>
    <w:rsid w:val="008F1AAB"/>
    <w:rsid w:val="008F3541"/>
    <w:rsid w:val="00907602"/>
    <w:rsid w:val="00912F65"/>
    <w:rsid w:val="00921F87"/>
    <w:rsid w:val="00943B9A"/>
    <w:rsid w:val="00950182"/>
    <w:rsid w:val="00960852"/>
    <w:rsid w:val="00973346"/>
    <w:rsid w:val="00987271"/>
    <w:rsid w:val="00995060"/>
    <w:rsid w:val="009A119A"/>
    <w:rsid w:val="009F3B0B"/>
    <w:rsid w:val="00A05552"/>
    <w:rsid w:val="00A21BA6"/>
    <w:rsid w:val="00A27718"/>
    <w:rsid w:val="00A30DBD"/>
    <w:rsid w:val="00A31C58"/>
    <w:rsid w:val="00A559C5"/>
    <w:rsid w:val="00AB4512"/>
    <w:rsid w:val="00AC2BE4"/>
    <w:rsid w:val="00B335CA"/>
    <w:rsid w:val="00B34B07"/>
    <w:rsid w:val="00B362EA"/>
    <w:rsid w:val="00B41C72"/>
    <w:rsid w:val="00B47CD4"/>
    <w:rsid w:val="00B50CD5"/>
    <w:rsid w:val="00B67442"/>
    <w:rsid w:val="00B879A5"/>
    <w:rsid w:val="00B93E8A"/>
    <w:rsid w:val="00BA639B"/>
    <w:rsid w:val="00BA7716"/>
    <w:rsid w:val="00BE6845"/>
    <w:rsid w:val="00C06063"/>
    <w:rsid w:val="00C409B8"/>
    <w:rsid w:val="00C44882"/>
    <w:rsid w:val="00C5717B"/>
    <w:rsid w:val="00C778F1"/>
    <w:rsid w:val="00CB6D71"/>
    <w:rsid w:val="00CE30FC"/>
    <w:rsid w:val="00CF4E5D"/>
    <w:rsid w:val="00D053FB"/>
    <w:rsid w:val="00D06A52"/>
    <w:rsid w:val="00D11911"/>
    <w:rsid w:val="00D160FA"/>
    <w:rsid w:val="00D730C9"/>
    <w:rsid w:val="00D75F1B"/>
    <w:rsid w:val="00D77A4A"/>
    <w:rsid w:val="00D93F1C"/>
    <w:rsid w:val="00D948AE"/>
    <w:rsid w:val="00DB6175"/>
    <w:rsid w:val="00E00480"/>
    <w:rsid w:val="00E815C3"/>
    <w:rsid w:val="00EA553B"/>
    <w:rsid w:val="00EB2A5C"/>
    <w:rsid w:val="00EC3153"/>
    <w:rsid w:val="00EC3F97"/>
    <w:rsid w:val="00EC6603"/>
    <w:rsid w:val="00EE7D1D"/>
    <w:rsid w:val="00F40C7E"/>
    <w:rsid w:val="00F47A04"/>
    <w:rsid w:val="00FC2B17"/>
    <w:rsid w:val="00FE56A7"/>
    <w:rsid w:val="00FF020F"/>
    <w:rsid w:val="00FF02C5"/>
    <w:rsid w:val="00FF2E83"/>
    <w:rsid w:val="00FF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4600D"/>
  <w15:chartTrackingRefBased/>
  <w15:docId w15:val="{1B3AA2EF-76A7-44F1-BF5D-DB222525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4B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4B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B2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4B2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4B2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4B2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4B2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4B2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4B2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4B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4B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B2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4B2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4B2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4B2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4B2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4B2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4B2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4B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4B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4B2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4B2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4B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4B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4B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4B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4B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4B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4B2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C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571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71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17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4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2282</Words>
  <Characters>13012</Characters>
  <Application>Microsoft Office Word</Application>
  <DocSecurity>0</DocSecurity>
  <Lines>108</Lines>
  <Paragraphs>30</Paragraphs>
  <ScaleCrop>false</ScaleCrop>
  <Company/>
  <LinksUpToDate>false</LinksUpToDate>
  <CharactersWithSpaces>15264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Tan</dc:creator>
  <cp:keywords/>
  <dc:description/>
  <cp:lastModifiedBy>Joshua Tan</cp:lastModifiedBy>
  <cp:revision>168</cp:revision>
  <dcterms:created xsi:type="dcterms:W3CDTF">2025-07-14T02:10:00Z</dcterms:created>
  <dcterms:modified xsi:type="dcterms:W3CDTF">2025-10-05T01:05:00Z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zotero-version="7.0.24"&gt;&lt;session id="p0GQkzId"/&gt;&lt;style id="" hasBibliography="0" bibliographyStyleHasBeenSet="0"/&gt;&lt;prefs/&gt;&lt;/data&gt;</vt:lpwstr>
  </property>
</Properties>
</file>