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466"/>
      </w:tblGrid>
      <w:tr w:rsidR="007E30E1" w:rsidRPr="003A2B51" w14:paraId="2A1B3D42" w14:textId="77777777" w:rsidTr="00F43F11">
        <w:trPr>
          <w:trHeight w:val="44"/>
        </w:trPr>
        <w:tc>
          <w:tcPr>
            <w:tcW w:w="5000" w:type="pct"/>
            <w:tcBorders>
              <w:top w:val="nil"/>
              <w:left w:val="nil"/>
              <w:right w:val="nil"/>
            </w:tcBorders>
          </w:tcPr>
          <w:p w14:paraId="6AEC1C5F" w14:textId="6636A211" w:rsidR="00D55252" w:rsidRDefault="00D55252">
            <w:r w:rsidRPr="00984D18">
              <w:rPr>
                <w:rFonts w:ascii="Times New Roman" w:hAnsi="Times New Roman" w:cs="Times New Roman"/>
                <w:b/>
                <w:bCs/>
                <w:kern w:val="0"/>
              </w:rPr>
              <w:t xml:space="preserve">Supplementary </w:t>
            </w:r>
            <w:r>
              <w:rPr>
                <w:rFonts w:ascii="Times New Roman" w:hAnsi="Times New Roman" w:cs="Times New Roman"/>
                <w:b/>
                <w:bCs/>
                <w:kern w:val="0"/>
              </w:rPr>
              <w:t>T</w:t>
            </w:r>
            <w:r w:rsidRPr="00984D18">
              <w:rPr>
                <w:rFonts w:ascii="Times New Roman" w:hAnsi="Times New Roman" w:cs="Times New Roman"/>
                <w:b/>
                <w:bCs/>
                <w:kern w:val="0"/>
              </w:rPr>
              <w:t xml:space="preserve">able </w:t>
            </w:r>
            <w:r>
              <w:rPr>
                <w:rFonts w:ascii="Times New Roman" w:hAnsi="Times New Roman" w:cs="Times New Roman"/>
                <w:b/>
                <w:bCs/>
                <w:kern w:val="0"/>
              </w:rPr>
              <w:t>1</w:t>
            </w:r>
            <w:r w:rsidRPr="00984D18">
              <w:rPr>
                <w:rFonts w:ascii="Times New Roman" w:hAnsi="Times New Roman" w:cs="Times New Roman"/>
                <w:b/>
                <w:bCs/>
                <w:kern w:val="0"/>
              </w:rPr>
              <w:t>.</w:t>
            </w:r>
            <w:r w:rsidRPr="00260C4F">
              <w:rPr>
                <w:rFonts w:ascii="Times New Roman" w:hAnsi="Times New Roman" w:cs="Times New Roman"/>
                <w:kern w:val="0"/>
              </w:rPr>
              <w:t xml:space="preserve"> </w:t>
            </w:r>
            <w:r w:rsidRPr="005E40DF">
              <w:rPr>
                <w:rFonts w:ascii="Times New Roman" w:hAnsi="Times New Roman" w:cs="Times New Roman"/>
                <w:b/>
                <w:kern w:val="0"/>
              </w:rPr>
              <w:t>Elimination half-life of each antipsychotic</w:t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 w:firstRow="1" w:lastRow="0" w:firstColumn="1" w:lastColumn="0" w:noHBand="0" w:noVBand="0"/>
            </w:tblPr>
            <w:tblGrid>
              <w:gridCol w:w="2865"/>
              <w:gridCol w:w="2933"/>
              <w:gridCol w:w="4442"/>
            </w:tblGrid>
            <w:tr w:rsidR="00D55252" w:rsidRPr="00E15B12" w14:paraId="0277807B" w14:textId="77777777" w:rsidTr="00633EE5">
              <w:trPr>
                <w:trHeight w:val="53"/>
              </w:trPr>
              <w:tc>
                <w:tcPr>
                  <w:tcW w:w="1399" w:type="pct"/>
                </w:tcPr>
                <w:p w14:paraId="5D998A2C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Category</w:t>
                  </w:r>
                </w:p>
              </w:tc>
              <w:tc>
                <w:tcPr>
                  <w:tcW w:w="1432" w:type="pct"/>
                </w:tcPr>
                <w:p w14:paraId="66569120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Name of drug</w:t>
                  </w:r>
                </w:p>
              </w:tc>
              <w:tc>
                <w:tcPr>
                  <w:tcW w:w="2169" w:type="pct"/>
                </w:tcPr>
                <w:p w14:paraId="220A5BFB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Elimination half life</w:t>
                  </w:r>
                </w:p>
              </w:tc>
            </w:tr>
            <w:tr w:rsidR="00D55252" w:rsidRPr="00E15B12" w14:paraId="27895A97" w14:textId="77777777" w:rsidTr="00633EE5">
              <w:trPr>
                <w:trHeight w:val="100"/>
              </w:trPr>
              <w:tc>
                <w:tcPr>
                  <w:tcW w:w="1399" w:type="pct"/>
                  <w:vMerge w:val="restart"/>
                </w:tcPr>
                <w:p w14:paraId="3D88AF6C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>
                    <w:rPr>
                      <w:rFonts w:ascii="Times New Roman" w:hAnsi="Times New Roman" w:cs="Times New Roman" w:hint="eastAsia"/>
                      <w:kern w:val="0"/>
                    </w:rPr>
                    <w:t>At</w:t>
                  </w: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ypical antipsychotics</w:t>
                  </w:r>
                </w:p>
              </w:tc>
              <w:tc>
                <w:tcPr>
                  <w:tcW w:w="1432" w:type="pct"/>
                </w:tcPr>
                <w:p w14:paraId="3FBE99AE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proofErr w:type="spellStart"/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Amisulpride</w:t>
                  </w:r>
                  <w:proofErr w:type="spellEnd"/>
                </w:p>
              </w:tc>
              <w:tc>
                <w:tcPr>
                  <w:tcW w:w="2169" w:type="pct"/>
                </w:tcPr>
                <w:p w14:paraId="0E1A71B8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4-5 hours</w:t>
                  </w:r>
                  <w:r w:rsidRPr="00D9721D"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  <w:t>1</w:t>
                  </w:r>
                </w:p>
              </w:tc>
            </w:tr>
            <w:tr w:rsidR="00D55252" w:rsidRPr="00E15B12" w14:paraId="6E28ED6F" w14:textId="77777777" w:rsidTr="00633EE5">
              <w:trPr>
                <w:trHeight w:val="44"/>
              </w:trPr>
              <w:tc>
                <w:tcPr>
                  <w:tcW w:w="1399" w:type="pct"/>
                  <w:vMerge/>
                </w:tcPr>
                <w:p w14:paraId="5B6515EA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</w:p>
              </w:tc>
              <w:tc>
                <w:tcPr>
                  <w:tcW w:w="1432" w:type="pct"/>
                </w:tcPr>
                <w:p w14:paraId="5006A1A6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Aripiprazole</w:t>
                  </w:r>
                </w:p>
              </w:tc>
              <w:tc>
                <w:tcPr>
                  <w:tcW w:w="2169" w:type="pct"/>
                </w:tcPr>
                <w:p w14:paraId="29744FDF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75-146 hours</w:t>
                  </w:r>
                  <w:r w:rsidRPr="00D9721D"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  <w:t>1</w:t>
                  </w:r>
                </w:p>
              </w:tc>
            </w:tr>
            <w:tr w:rsidR="00D55252" w:rsidRPr="0095145E" w14:paraId="65D2DE6F" w14:textId="77777777" w:rsidTr="00633EE5">
              <w:trPr>
                <w:trHeight w:val="345"/>
              </w:trPr>
              <w:tc>
                <w:tcPr>
                  <w:tcW w:w="1399" w:type="pct"/>
                  <w:vMerge/>
                </w:tcPr>
                <w:p w14:paraId="3329A9D8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</w:p>
              </w:tc>
              <w:tc>
                <w:tcPr>
                  <w:tcW w:w="1432" w:type="pct"/>
                </w:tcPr>
                <w:p w14:paraId="60659A4F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Clozapine</w:t>
                  </w:r>
                </w:p>
              </w:tc>
              <w:tc>
                <w:tcPr>
                  <w:tcW w:w="2169" w:type="pct"/>
                </w:tcPr>
                <w:p w14:paraId="34DDB68C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</w:pPr>
                  <w:r w:rsidRPr="00D9721D">
                    <w:rPr>
                      <w:rFonts w:ascii="Times New Roman" w:hAnsi="Times New Roman" w:cs="Times New Roman"/>
                      <w:color w:val="192027"/>
                      <w:kern w:val="0"/>
                    </w:rPr>
                    <w:t xml:space="preserve">Parent: 8-12 </w:t>
                  </w: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hours</w:t>
                  </w:r>
                  <w:r w:rsidRPr="00D9721D"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  <w:t>1</w:t>
                  </w:r>
                </w:p>
                <w:p w14:paraId="38B0D747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Metabolites:</w:t>
                  </w:r>
                  <w:r w:rsidRPr="00D9721D">
                    <w:rPr>
                      <w:rFonts w:ascii="Times New Roman" w:hAnsi="Times New Roman" w:cs="Times New Roman"/>
                      <w:kern w:val="0"/>
                    </w:rPr>
                    <w:br/>
                    <w:t>(1) N-</w:t>
                  </w:r>
                  <w:proofErr w:type="spellStart"/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desmethylclozapine</w:t>
                  </w:r>
                  <w:proofErr w:type="spellEnd"/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: 13.2 hours</w:t>
                  </w:r>
                  <w:r w:rsidRPr="00D9721D"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  <w:t>1</w:t>
                  </w:r>
                </w:p>
                <w:p w14:paraId="733F7E08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color w:val="192027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(2) N-oxide metabolite: 7 hours</w:t>
                  </w:r>
                  <w:r w:rsidRPr="00D9721D"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  <w:t>1</w:t>
                  </w:r>
                </w:p>
              </w:tc>
            </w:tr>
            <w:tr w:rsidR="00D55252" w:rsidRPr="00E15B12" w14:paraId="40ECC366" w14:textId="77777777" w:rsidTr="00633EE5">
              <w:trPr>
                <w:trHeight w:val="44"/>
              </w:trPr>
              <w:tc>
                <w:tcPr>
                  <w:tcW w:w="1399" w:type="pct"/>
                  <w:vMerge/>
                </w:tcPr>
                <w:p w14:paraId="65AC26F5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</w:p>
              </w:tc>
              <w:tc>
                <w:tcPr>
                  <w:tcW w:w="1432" w:type="pct"/>
                </w:tcPr>
                <w:p w14:paraId="185F6EA8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Olanzapine</w:t>
                  </w:r>
                </w:p>
              </w:tc>
              <w:tc>
                <w:tcPr>
                  <w:tcW w:w="2169" w:type="pct"/>
                </w:tcPr>
                <w:p w14:paraId="2024DADB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color w:val="192027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color w:val="192027"/>
                      <w:kern w:val="0"/>
                    </w:rPr>
                    <w:t xml:space="preserve">30 </w:t>
                  </w: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hours</w:t>
                  </w:r>
                  <w:r w:rsidRPr="00D9721D"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  <w:t>1</w:t>
                  </w:r>
                </w:p>
              </w:tc>
            </w:tr>
            <w:tr w:rsidR="00D55252" w:rsidRPr="00E15B12" w14:paraId="62852BEE" w14:textId="77777777" w:rsidTr="00633EE5">
              <w:trPr>
                <w:trHeight w:val="44"/>
              </w:trPr>
              <w:tc>
                <w:tcPr>
                  <w:tcW w:w="1399" w:type="pct"/>
                  <w:vMerge/>
                </w:tcPr>
                <w:p w14:paraId="5610F09A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</w:p>
              </w:tc>
              <w:tc>
                <w:tcPr>
                  <w:tcW w:w="1432" w:type="pct"/>
                </w:tcPr>
                <w:p w14:paraId="62EB27E6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Paliperidone</w:t>
                  </w:r>
                </w:p>
              </w:tc>
              <w:tc>
                <w:tcPr>
                  <w:tcW w:w="2169" w:type="pct"/>
                </w:tcPr>
                <w:p w14:paraId="7266883B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color w:val="000000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color w:val="192027"/>
                      <w:kern w:val="0"/>
                    </w:rPr>
                    <w:t xml:space="preserve">23 </w:t>
                  </w: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hours</w:t>
                  </w:r>
                  <w:r w:rsidRPr="00D9721D"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  <w:t>1</w:t>
                  </w:r>
                </w:p>
              </w:tc>
            </w:tr>
            <w:tr w:rsidR="00D55252" w:rsidRPr="00E15B12" w14:paraId="6A5A95CD" w14:textId="77777777" w:rsidTr="00633EE5">
              <w:trPr>
                <w:trHeight w:val="44"/>
              </w:trPr>
              <w:tc>
                <w:tcPr>
                  <w:tcW w:w="1399" w:type="pct"/>
                  <w:vMerge/>
                </w:tcPr>
                <w:p w14:paraId="29F323E7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</w:p>
              </w:tc>
              <w:tc>
                <w:tcPr>
                  <w:tcW w:w="1432" w:type="pct"/>
                </w:tcPr>
                <w:p w14:paraId="6FB5119B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  <w:lang w:val="it-IT"/>
                    </w:rPr>
                    <w:t>Quetiapine</w:t>
                  </w:r>
                </w:p>
              </w:tc>
              <w:tc>
                <w:tcPr>
                  <w:tcW w:w="2169" w:type="pct"/>
                </w:tcPr>
                <w:p w14:paraId="10716C76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color w:val="192027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color w:val="192027"/>
                      <w:kern w:val="0"/>
                    </w:rPr>
                    <w:t xml:space="preserve">6-7 </w:t>
                  </w: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hours</w:t>
                  </w:r>
                  <w:r w:rsidRPr="00D9721D"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  <w:t>1</w:t>
                  </w:r>
                </w:p>
              </w:tc>
            </w:tr>
            <w:tr w:rsidR="00D55252" w:rsidRPr="00E15B12" w14:paraId="2D6514A1" w14:textId="77777777" w:rsidTr="00633EE5">
              <w:trPr>
                <w:trHeight w:val="44"/>
              </w:trPr>
              <w:tc>
                <w:tcPr>
                  <w:tcW w:w="1399" w:type="pct"/>
                  <w:vMerge/>
                </w:tcPr>
                <w:p w14:paraId="3031B663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</w:p>
              </w:tc>
              <w:tc>
                <w:tcPr>
                  <w:tcW w:w="1432" w:type="pct"/>
                </w:tcPr>
                <w:p w14:paraId="7E2EB06E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  <w:lang w:val="it-IT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  <w:lang w:val="it-IT"/>
                    </w:rPr>
                    <w:t>Risperidone</w:t>
                  </w:r>
                </w:p>
              </w:tc>
              <w:tc>
                <w:tcPr>
                  <w:tcW w:w="2169" w:type="pct"/>
                </w:tcPr>
                <w:p w14:paraId="60335C34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</w:pPr>
                  <w:r w:rsidRPr="00D9721D">
                    <w:rPr>
                      <w:rFonts w:ascii="Times New Roman" w:hAnsi="Times New Roman" w:cs="Times New Roman"/>
                      <w:color w:val="192027"/>
                      <w:kern w:val="0"/>
                    </w:rPr>
                    <w:t xml:space="preserve">3-20 </w:t>
                  </w: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hours</w:t>
                  </w:r>
                  <w:r w:rsidRPr="00D9721D"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  <w:t>1</w:t>
                  </w:r>
                </w:p>
              </w:tc>
            </w:tr>
            <w:tr w:rsidR="00D55252" w:rsidRPr="001337E6" w14:paraId="2B155D43" w14:textId="77777777" w:rsidTr="00633EE5">
              <w:trPr>
                <w:trHeight w:val="44"/>
              </w:trPr>
              <w:tc>
                <w:tcPr>
                  <w:tcW w:w="1399" w:type="pct"/>
                  <w:vMerge/>
                </w:tcPr>
                <w:p w14:paraId="19D520E2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</w:p>
              </w:tc>
              <w:tc>
                <w:tcPr>
                  <w:tcW w:w="1432" w:type="pct"/>
                </w:tcPr>
                <w:p w14:paraId="205B4104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  <w:lang w:val="it-IT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  <w:lang w:val="it-IT"/>
                    </w:rPr>
                    <w:t>Ziprasidone</w:t>
                  </w:r>
                </w:p>
              </w:tc>
              <w:tc>
                <w:tcPr>
                  <w:tcW w:w="2169" w:type="pct"/>
                </w:tcPr>
                <w:p w14:paraId="67D9F1CB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  <w:lang w:val="it-IT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  <w:lang w:val="it-IT"/>
                    </w:rPr>
                    <w:t>Ziprasidone hydrochloride: 7 hours</w:t>
                  </w:r>
                  <w:r w:rsidRPr="00D9721D">
                    <w:rPr>
                      <w:rFonts w:ascii="Times New Roman" w:hAnsi="Times New Roman" w:cs="Times New Roman"/>
                      <w:kern w:val="0"/>
                      <w:vertAlign w:val="superscript"/>
                      <w:lang w:val="it-IT"/>
                    </w:rPr>
                    <w:t>1</w:t>
                  </w:r>
                </w:p>
                <w:p w14:paraId="2F1DF38E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color w:val="192027"/>
                      <w:kern w:val="0"/>
                      <w:lang w:val="it-IT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  <w:lang w:val="it-IT"/>
                    </w:rPr>
                    <w:t>Ziprasidone mesylate: 2-5 hours</w:t>
                  </w:r>
                  <w:r w:rsidRPr="00D9721D">
                    <w:rPr>
                      <w:rFonts w:ascii="Times New Roman" w:hAnsi="Times New Roman" w:cs="Times New Roman"/>
                      <w:kern w:val="0"/>
                      <w:vertAlign w:val="superscript"/>
                      <w:lang w:val="it-IT"/>
                    </w:rPr>
                    <w:t>1</w:t>
                  </w:r>
                </w:p>
              </w:tc>
            </w:tr>
            <w:tr w:rsidR="00D55252" w:rsidRPr="00E15B12" w14:paraId="3F4FF3E0" w14:textId="77777777" w:rsidTr="00633EE5">
              <w:trPr>
                <w:trHeight w:val="44"/>
              </w:trPr>
              <w:tc>
                <w:tcPr>
                  <w:tcW w:w="1399" w:type="pct"/>
                  <w:vMerge/>
                </w:tcPr>
                <w:p w14:paraId="6DA7A289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  <w:lang w:val="it-IT"/>
                    </w:rPr>
                  </w:pPr>
                </w:p>
              </w:tc>
              <w:tc>
                <w:tcPr>
                  <w:tcW w:w="1432" w:type="pct"/>
                </w:tcPr>
                <w:p w14:paraId="531361BF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  <w:lang w:val="it-IT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  <w:lang w:val="it-IT"/>
                    </w:rPr>
                    <w:t>Zotepine</w:t>
                  </w:r>
                </w:p>
              </w:tc>
              <w:tc>
                <w:tcPr>
                  <w:tcW w:w="2169" w:type="pct"/>
                </w:tcPr>
                <w:p w14:paraId="2999BF85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color w:val="192027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color w:val="192027"/>
                      <w:kern w:val="0"/>
                    </w:rPr>
                    <w:t>Biexponential pharmacokinetics:</w:t>
                  </w:r>
                </w:p>
                <w:p w14:paraId="0A5510B6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</w:pPr>
                  <w:r w:rsidRPr="00D9721D">
                    <w:rPr>
                      <w:rFonts w:ascii="Times New Roman" w:hAnsi="Times New Roman" w:cs="Times New Roman"/>
                      <w:color w:val="192027"/>
                      <w:kern w:val="0"/>
                    </w:rPr>
                    <w:t>Alpha 0.9-1.3 hours</w:t>
                  </w:r>
                  <w:r w:rsidRPr="00D9721D"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  <w:t>1</w:t>
                  </w:r>
                  <w:r w:rsidRPr="00D9721D">
                    <w:rPr>
                      <w:rFonts w:ascii="Times New Roman" w:hAnsi="Times New Roman" w:cs="Times New Roman"/>
                      <w:color w:val="192027"/>
                      <w:kern w:val="0"/>
                    </w:rPr>
                    <w:t>, beta 13.7-15.9 hours</w:t>
                  </w:r>
                  <w:r w:rsidRPr="00D9721D"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  <w:t>1</w:t>
                  </w:r>
                </w:p>
                <w:p w14:paraId="7C6EBCDA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color w:val="192027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 xml:space="preserve">Metabolite: </w:t>
                  </w:r>
                  <w:proofErr w:type="spellStart"/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Norzotepine</w:t>
                  </w:r>
                  <w:proofErr w:type="spellEnd"/>
                  <w:r w:rsidRPr="00D9721D">
                    <w:rPr>
                      <w:rFonts w:ascii="Times New Roman" w:hAnsi="Times New Roman" w:cs="Times New Roman"/>
                      <w:kern w:val="0"/>
                    </w:rPr>
                    <w:t xml:space="preserve"> 12 hours</w:t>
                  </w:r>
                  <w:r w:rsidRPr="00D9721D"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  <w:t>1</w:t>
                  </w:r>
                </w:p>
              </w:tc>
            </w:tr>
            <w:tr w:rsidR="00D55252" w:rsidRPr="00E15B12" w14:paraId="7565885E" w14:textId="77777777" w:rsidTr="00633EE5">
              <w:trPr>
                <w:trHeight w:val="283"/>
              </w:trPr>
              <w:tc>
                <w:tcPr>
                  <w:tcW w:w="1399" w:type="pct"/>
                  <w:vMerge w:val="restart"/>
                </w:tcPr>
                <w:p w14:paraId="794BBBCD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>
                    <w:rPr>
                      <w:rFonts w:ascii="Times New Roman" w:hAnsi="Times New Roman" w:cs="Times New Roman"/>
                      <w:kern w:val="0"/>
                    </w:rPr>
                    <w:t>T</w:t>
                  </w: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ypical antipsychotics</w:t>
                  </w:r>
                </w:p>
              </w:tc>
              <w:tc>
                <w:tcPr>
                  <w:tcW w:w="1432" w:type="pct"/>
                </w:tcPr>
                <w:p w14:paraId="6970A919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Chlorpromazine</w:t>
                  </w:r>
                </w:p>
              </w:tc>
              <w:tc>
                <w:tcPr>
                  <w:tcW w:w="2169" w:type="pct"/>
                </w:tcPr>
                <w:p w14:paraId="22140737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6 hours</w:t>
                  </w:r>
                  <w:r w:rsidRPr="00D9721D"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  <w:t>1</w:t>
                  </w:r>
                </w:p>
              </w:tc>
            </w:tr>
            <w:tr w:rsidR="00D55252" w:rsidRPr="00E15B12" w14:paraId="75286F99" w14:textId="77777777" w:rsidTr="00633EE5">
              <w:trPr>
                <w:trHeight w:val="44"/>
              </w:trPr>
              <w:tc>
                <w:tcPr>
                  <w:tcW w:w="1399" w:type="pct"/>
                  <w:vMerge/>
                </w:tcPr>
                <w:p w14:paraId="532D719D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</w:p>
              </w:tc>
              <w:tc>
                <w:tcPr>
                  <w:tcW w:w="1432" w:type="pct"/>
                </w:tcPr>
                <w:p w14:paraId="116C6A6E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Chlorprothixene</w:t>
                  </w:r>
                </w:p>
              </w:tc>
              <w:tc>
                <w:tcPr>
                  <w:tcW w:w="2169" w:type="pct"/>
                </w:tcPr>
                <w:p w14:paraId="073BC200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</w:pPr>
                  <w:r w:rsidRPr="00D9721D">
                    <w:rPr>
                      <w:rFonts w:ascii="Times New Roman" w:hAnsi="Times New Roman" w:cs="Times New Roman"/>
                      <w:color w:val="192027"/>
                      <w:kern w:val="0"/>
                    </w:rPr>
                    <w:t xml:space="preserve">Parent: 8-12 </w:t>
                  </w: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hours</w:t>
                  </w:r>
                  <w:r w:rsidRPr="00D9721D"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  <w:t>1</w:t>
                  </w:r>
                </w:p>
                <w:p w14:paraId="1A8E2AC8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 xml:space="preserve">Metabolite: </w:t>
                  </w:r>
                </w:p>
                <w:p w14:paraId="5B0BF7A6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Chlorprothixene sulfoxide 20-40 hours</w:t>
                  </w:r>
                  <w:r w:rsidRPr="00D9721D"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  <w:t>1</w:t>
                  </w:r>
                </w:p>
              </w:tc>
            </w:tr>
            <w:tr w:rsidR="00D55252" w:rsidRPr="00E15B12" w14:paraId="521F93C0" w14:textId="77777777" w:rsidTr="00633EE5">
              <w:trPr>
                <w:trHeight w:val="388"/>
              </w:trPr>
              <w:tc>
                <w:tcPr>
                  <w:tcW w:w="1399" w:type="pct"/>
                  <w:vMerge/>
                </w:tcPr>
                <w:p w14:paraId="2B4E27AF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</w:p>
              </w:tc>
              <w:tc>
                <w:tcPr>
                  <w:tcW w:w="1432" w:type="pct"/>
                </w:tcPr>
                <w:p w14:paraId="70553C03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Flupentixol</w:t>
                  </w:r>
                </w:p>
              </w:tc>
              <w:tc>
                <w:tcPr>
                  <w:tcW w:w="2169" w:type="pct"/>
                </w:tcPr>
                <w:p w14:paraId="10EC3E52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35 hours</w:t>
                  </w:r>
                </w:p>
              </w:tc>
            </w:tr>
            <w:tr w:rsidR="00D55252" w:rsidRPr="00E15B12" w14:paraId="7697EA64" w14:textId="77777777" w:rsidTr="00633EE5">
              <w:trPr>
                <w:trHeight w:val="44"/>
              </w:trPr>
              <w:tc>
                <w:tcPr>
                  <w:tcW w:w="1399" w:type="pct"/>
                  <w:vMerge/>
                </w:tcPr>
                <w:p w14:paraId="2073FCED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</w:p>
              </w:tc>
              <w:tc>
                <w:tcPr>
                  <w:tcW w:w="1432" w:type="pct"/>
                </w:tcPr>
                <w:p w14:paraId="1CBAD136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Haloperidol</w:t>
                  </w:r>
                </w:p>
              </w:tc>
              <w:tc>
                <w:tcPr>
                  <w:tcW w:w="2169" w:type="pct"/>
                </w:tcPr>
                <w:p w14:paraId="45F8D889" w14:textId="77777777" w:rsidR="00D55252" w:rsidRPr="00D9721D" w:rsidRDefault="00D55252" w:rsidP="00D55252">
                  <w:pPr>
                    <w:jc w:val="both"/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Haloperidol lactate: 10-37 hours</w:t>
                  </w:r>
                  <w:r w:rsidRPr="00D9721D"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  <w:t>1</w:t>
                  </w:r>
                </w:p>
              </w:tc>
            </w:tr>
            <w:tr w:rsidR="00D55252" w:rsidRPr="00E15B12" w14:paraId="0FDFE59F" w14:textId="77777777" w:rsidTr="00633EE5">
              <w:trPr>
                <w:trHeight w:val="44"/>
              </w:trPr>
              <w:tc>
                <w:tcPr>
                  <w:tcW w:w="1399" w:type="pct"/>
                  <w:vMerge/>
                </w:tcPr>
                <w:p w14:paraId="3D07EA60" w14:textId="77777777" w:rsidR="00D55252" w:rsidRPr="00D9721D" w:rsidRDefault="00D55252" w:rsidP="00D55252">
                  <w:pPr>
                    <w:ind w:firstLineChars="100" w:firstLine="240"/>
                    <w:rPr>
                      <w:rFonts w:ascii="Times New Roman" w:hAnsi="Times New Roman" w:cs="Times New Roman"/>
                      <w:kern w:val="0"/>
                    </w:rPr>
                  </w:pPr>
                </w:p>
              </w:tc>
              <w:tc>
                <w:tcPr>
                  <w:tcW w:w="1432" w:type="pct"/>
                </w:tcPr>
                <w:p w14:paraId="73B73C04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Levomepromazine</w:t>
                  </w:r>
                </w:p>
              </w:tc>
              <w:tc>
                <w:tcPr>
                  <w:tcW w:w="2169" w:type="pct"/>
                </w:tcPr>
                <w:p w14:paraId="578648CF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Metabolite:</w:t>
                  </w:r>
                </w:p>
                <w:p w14:paraId="55A401A4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Methotrimeprazine sulfoxide 15 hours</w:t>
                  </w:r>
                  <w:r w:rsidRPr="00D9721D"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  <w:t>1</w:t>
                  </w:r>
                </w:p>
              </w:tc>
            </w:tr>
            <w:tr w:rsidR="00D55252" w:rsidRPr="00E15B12" w14:paraId="116B0014" w14:textId="77777777" w:rsidTr="00633EE5">
              <w:trPr>
                <w:trHeight w:val="44"/>
              </w:trPr>
              <w:tc>
                <w:tcPr>
                  <w:tcW w:w="1399" w:type="pct"/>
                  <w:vMerge/>
                </w:tcPr>
                <w:p w14:paraId="1B78AD9A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</w:p>
              </w:tc>
              <w:tc>
                <w:tcPr>
                  <w:tcW w:w="1432" w:type="pct"/>
                </w:tcPr>
                <w:p w14:paraId="7FA8A031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proofErr w:type="spellStart"/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Loxapine</w:t>
                  </w:r>
                  <w:proofErr w:type="spellEnd"/>
                </w:p>
              </w:tc>
              <w:tc>
                <w:tcPr>
                  <w:tcW w:w="2169" w:type="pct"/>
                </w:tcPr>
                <w:p w14:paraId="0316814C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7.61 hours</w:t>
                  </w:r>
                  <w:r w:rsidRPr="00D9721D"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  <w:t>1</w:t>
                  </w:r>
                </w:p>
              </w:tc>
            </w:tr>
            <w:tr w:rsidR="00D55252" w:rsidRPr="00E15B12" w14:paraId="61920634" w14:textId="77777777" w:rsidTr="00633EE5">
              <w:trPr>
                <w:trHeight w:val="44"/>
              </w:trPr>
              <w:tc>
                <w:tcPr>
                  <w:tcW w:w="1399" w:type="pct"/>
                  <w:vMerge/>
                </w:tcPr>
                <w:p w14:paraId="50EEACF9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</w:p>
              </w:tc>
              <w:tc>
                <w:tcPr>
                  <w:tcW w:w="1432" w:type="pct"/>
                </w:tcPr>
                <w:p w14:paraId="6F6EB5A7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  <w:lang w:val="it-IT"/>
                    </w:rPr>
                    <w:t>Perphenazine</w:t>
                  </w:r>
                </w:p>
              </w:tc>
              <w:tc>
                <w:tcPr>
                  <w:tcW w:w="2169" w:type="pct"/>
                </w:tcPr>
                <w:p w14:paraId="053BC8C6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9.5 hours</w:t>
                  </w:r>
                  <w:r w:rsidRPr="00D9721D"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  <w:t>1</w:t>
                  </w:r>
                </w:p>
              </w:tc>
            </w:tr>
            <w:tr w:rsidR="00D55252" w:rsidRPr="00E15B12" w14:paraId="0079BCB4" w14:textId="77777777" w:rsidTr="00633EE5">
              <w:trPr>
                <w:trHeight w:val="44"/>
              </w:trPr>
              <w:tc>
                <w:tcPr>
                  <w:tcW w:w="1399" w:type="pct"/>
                  <w:vMerge/>
                </w:tcPr>
                <w:p w14:paraId="3A04F486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</w:p>
              </w:tc>
              <w:tc>
                <w:tcPr>
                  <w:tcW w:w="1432" w:type="pct"/>
                </w:tcPr>
                <w:p w14:paraId="6B258747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  <w:lang w:val="it-IT"/>
                    </w:rPr>
                    <w:t>Pimozide</w:t>
                  </w:r>
                </w:p>
              </w:tc>
              <w:tc>
                <w:tcPr>
                  <w:tcW w:w="2169" w:type="pct"/>
                </w:tcPr>
                <w:p w14:paraId="19C39D64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55-66 hours</w:t>
                  </w:r>
                  <w:r w:rsidRPr="00D9721D"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  <w:t>1</w:t>
                  </w:r>
                </w:p>
              </w:tc>
            </w:tr>
            <w:tr w:rsidR="00D55252" w:rsidRPr="00E15B12" w14:paraId="28329C48" w14:textId="77777777" w:rsidTr="00633EE5">
              <w:trPr>
                <w:trHeight w:val="44"/>
              </w:trPr>
              <w:tc>
                <w:tcPr>
                  <w:tcW w:w="1399" w:type="pct"/>
                  <w:vMerge/>
                </w:tcPr>
                <w:p w14:paraId="594901C8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</w:p>
              </w:tc>
              <w:tc>
                <w:tcPr>
                  <w:tcW w:w="1432" w:type="pct"/>
                </w:tcPr>
                <w:p w14:paraId="60D63EEE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  <w:lang w:val="it-IT"/>
                    </w:rPr>
                    <w:t>Pipotiazine</w:t>
                  </w:r>
                </w:p>
              </w:tc>
              <w:tc>
                <w:tcPr>
                  <w:tcW w:w="2169" w:type="pct"/>
                </w:tcPr>
                <w:p w14:paraId="16391DA2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11.2 hours</w:t>
                  </w:r>
                  <w:r w:rsidRPr="00D9721D"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  <w:t>2</w:t>
                  </w:r>
                </w:p>
              </w:tc>
            </w:tr>
            <w:tr w:rsidR="00D55252" w:rsidRPr="00E15B12" w14:paraId="58207826" w14:textId="77777777" w:rsidTr="00633EE5">
              <w:trPr>
                <w:trHeight w:val="300"/>
              </w:trPr>
              <w:tc>
                <w:tcPr>
                  <w:tcW w:w="1399" w:type="pct"/>
                  <w:vMerge/>
                </w:tcPr>
                <w:p w14:paraId="38A2341F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</w:p>
              </w:tc>
              <w:tc>
                <w:tcPr>
                  <w:tcW w:w="1432" w:type="pct"/>
                </w:tcPr>
                <w:p w14:paraId="41B66B6B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  <w:lang w:val="it-IT"/>
                    </w:rPr>
                    <w:t>Prochlorperazine</w:t>
                  </w:r>
                </w:p>
              </w:tc>
              <w:tc>
                <w:tcPr>
                  <w:tcW w:w="2169" w:type="pct"/>
                </w:tcPr>
                <w:p w14:paraId="0E43BFC4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color w:val="192027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color w:val="192027"/>
                      <w:kern w:val="0"/>
                    </w:rPr>
                    <w:t>6.8-9 hours</w:t>
                  </w:r>
                  <w:r w:rsidRPr="00D9721D"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  <w:t>1</w:t>
                  </w:r>
                </w:p>
              </w:tc>
            </w:tr>
            <w:tr w:rsidR="00D55252" w:rsidRPr="00E15B12" w14:paraId="59AEE6AB" w14:textId="77777777" w:rsidTr="00633EE5">
              <w:trPr>
                <w:trHeight w:val="300"/>
              </w:trPr>
              <w:tc>
                <w:tcPr>
                  <w:tcW w:w="1399" w:type="pct"/>
                  <w:vMerge/>
                </w:tcPr>
                <w:p w14:paraId="70AE419D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</w:p>
              </w:tc>
              <w:tc>
                <w:tcPr>
                  <w:tcW w:w="1432" w:type="pct"/>
                </w:tcPr>
                <w:p w14:paraId="68180EE1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  <w:lang w:val="it-IT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  <w:lang w:val="it-IT"/>
                    </w:rPr>
                    <w:t>Sulpiride</w:t>
                  </w:r>
                </w:p>
              </w:tc>
              <w:tc>
                <w:tcPr>
                  <w:tcW w:w="2169" w:type="pct"/>
                </w:tcPr>
                <w:p w14:paraId="7DFFCED6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color w:val="192027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color w:val="192027"/>
                      <w:kern w:val="0"/>
                    </w:rPr>
                    <w:t xml:space="preserve">6-8 </w:t>
                  </w: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hours</w:t>
                  </w:r>
                  <w:r w:rsidRPr="00D9721D"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  <w:t>1</w:t>
                  </w:r>
                </w:p>
              </w:tc>
            </w:tr>
            <w:tr w:rsidR="00D55252" w:rsidRPr="00E15B12" w14:paraId="749C5C66" w14:textId="77777777" w:rsidTr="00633EE5">
              <w:trPr>
                <w:trHeight w:val="300"/>
              </w:trPr>
              <w:tc>
                <w:tcPr>
                  <w:tcW w:w="1399" w:type="pct"/>
                  <w:vMerge/>
                </w:tcPr>
                <w:p w14:paraId="25D422F0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</w:p>
              </w:tc>
              <w:tc>
                <w:tcPr>
                  <w:tcW w:w="1432" w:type="pct"/>
                </w:tcPr>
                <w:p w14:paraId="564D0B7B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  <w:lang w:val="it-IT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  <w:lang w:val="it-IT"/>
                    </w:rPr>
                    <w:t>Thioridazine</w:t>
                  </w:r>
                </w:p>
              </w:tc>
              <w:tc>
                <w:tcPr>
                  <w:tcW w:w="2169" w:type="pct"/>
                </w:tcPr>
                <w:p w14:paraId="64BE53A9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color w:val="192027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color w:val="192027"/>
                      <w:kern w:val="0"/>
                    </w:rPr>
                    <w:t>21-24 hours</w:t>
                  </w:r>
                  <w:r w:rsidRPr="00D9721D"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  <w:t>1</w:t>
                  </w:r>
                </w:p>
              </w:tc>
            </w:tr>
            <w:tr w:rsidR="00D55252" w:rsidRPr="00E15B12" w14:paraId="401B54CB" w14:textId="77777777" w:rsidTr="00633EE5">
              <w:trPr>
                <w:trHeight w:val="300"/>
              </w:trPr>
              <w:tc>
                <w:tcPr>
                  <w:tcW w:w="1399" w:type="pct"/>
                  <w:vMerge/>
                </w:tcPr>
                <w:p w14:paraId="2D91A560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</w:p>
              </w:tc>
              <w:tc>
                <w:tcPr>
                  <w:tcW w:w="1432" w:type="pct"/>
                </w:tcPr>
                <w:p w14:paraId="47821224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  <w:lang w:val="it-IT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  <w:lang w:val="it-IT"/>
                    </w:rPr>
                    <w:t>Trifluoperazine</w:t>
                  </w:r>
                </w:p>
              </w:tc>
              <w:tc>
                <w:tcPr>
                  <w:tcW w:w="2169" w:type="pct"/>
                </w:tcPr>
                <w:p w14:paraId="63FEC6BE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color w:val="192027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color w:val="192027"/>
                      <w:kern w:val="0"/>
                    </w:rPr>
                    <w:t>24 hours</w:t>
                  </w:r>
                  <w:r w:rsidRPr="00D9721D"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  <w:t>1</w:t>
                  </w:r>
                </w:p>
              </w:tc>
            </w:tr>
            <w:tr w:rsidR="00D55252" w:rsidRPr="00E15B12" w14:paraId="12EFD626" w14:textId="77777777" w:rsidTr="00633EE5">
              <w:trPr>
                <w:trHeight w:val="300"/>
              </w:trPr>
              <w:tc>
                <w:tcPr>
                  <w:tcW w:w="1399" w:type="pct"/>
                  <w:vMerge/>
                </w:tcPr>
                <w:p w14:paraId="7390CD8E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</w:rPr>
                  </w:pPr>
                </w:p>
              </w:tc>
              <w:tc>
                <w:tcPr>
                  <w:tcW w:w="1432" w:type="pct"/>
                </w:tcPr>
                <w:p w14:paraId="152AAA50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kern w:val="0"/>
                      <w:lang w:val="it-IT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Zuclopenthixol</w:t>
                  </w:r>
                </w:p>
              </w:tc>
              <w:tc>
                <w:tcPr>
                  <w:tcW w:w="2169" w:type="pct"/>
                </w:tcPr>
                <w:p w14:paraId="20D47DEE" w14:textId="77777777" w:rsidR="00D55252" w:rsidRPr="00D9721D" w:rsidRDefault="00D55252" w:rsidP="00D55252">
                  <w:pPr>
                    <w:rPr>
                      <w:rFonts w:ascii="Times New Roman" w:hAnsi="Times New Roman" w:cs="Times New Roman"/>
                      <w:color w:val="192027"/>
                      <w:kern w:val="0"/>
                    </w:rPr>
                  </w:pPr>
                  <w:r w:rsidRPr="00D9721D">
                    <w:rPr>
                      <w:rFonts w:ascii="Times New Roman" w:hAnsi="Times New Roman" w:cs="Times New Roman"/>
                      <w:kern w:val="0"/>
                    </w:rPr>
                    <w:t>20 hours</w:t>
                  </w:r>
                  <w:r w:rsidRPr="00D9721D">
                    <w:rPr>
                      <w:rFonts w:ascii="Times New Roman" w:hAnsi="Times New Roman" w:cs="Times New Roman"/>
                      <w:kern w:val="0"/>
                      <w:vertAlign w:val="superscript"/>
                    </w:rPr>
                    <w:t>1</w:t>
                  </w:r>
                </w:p>
              </w:tc>
            </w:tr>
          </w:tbl>
          <w:p w14:paraId="15F73C9C" w14:textId="77777777" w:rsidR="00D55252" w:rsidRPr="00647F93" w:rsidRDefault="00D55252" w:rsidP="00D55252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References:</w:t>
            </w:r>
          </w:p>
          <w:p w14:paraId="48DCE71E" w14:textId="77777777" w:rsidR="00D55252" w:rsidRDefault="00D55252" w:rsidP="00D55252">
            <w:pPr>
              <w:numPr>
                <w:ilvl w:val="0"/>
                <w:numId w:val="12"/>
              </w:numPr>
              <w:rPr>
                <w:rFonts w:ascii="Times New Roman" w:hAnsi="Times New Roman"/>
              </w:rPr>
            </w:pPr>
            <w:r w:rsidRPr="00396453">
              <w:rPr>
                <w:rFonts w:ascii="Times New Roman" w:hAnsi="Times New Roman"/>
              </w:rPr>
              <w:t xml:space="preserve">In: </w:t>
            </w:r>
            <w:r w:rsidRPr="008E28DF">
              <w:rPr>
                <w:rFonts w:ascii="Times New Roman" w:hAnsi="Times New Roman"/>
                <w:bCs/>
              </w:rPr>
              <w:t>Pharmacokinetics</w:t>
            </w:r>
            <w:r w:rsidRPr="00396453">
              <w:rPr>
                <w:rFonts w:ascii="Times New Roman" w:hAnsi="Times New Roman"/>
                <w:b/>
                <w:bCs/>
              </w:rPr>
              <w:t xml:space="preserve"> </w:t>
            </w:r>
            <w:r w:rsidRPr="00396453">
              <w:rPr>
                <w:rFonts w:ascii="Times New Roman" w:hAnsi="Times New Roman"/>
              </w:rPr>
              <w:t>[database on the Internet] Greenwood Village (CO)</w:t>
            </w:r>
            <w:r>
              <w:rPr>
                <w:rFonts w:ascii="Times New Roman" w:hAnsi="Times New Roman"/>
              </w:rPr>
              <w:t xml:space="preserve">: Truven Health Analytics; </w:t>
            </w:r>
            <w:r w:rsidRPr="00396453">
              <w:rPr>
                <w:rFonts w:ascii="Times New Roman" w:hAnsi="Times New Roman"/>
              </w:rPr>
              <w:t>[cited 20</w:t>
            </w:r>
            <w:r>
              <w:rPr>
                <w:rFonts w:ascii="Times New Roman" w:hAnsi="Times New Roman"/>
              </w:rPr>
              <w:t>20</w:t>
            </w:r>
            <w:r w:rsidRPr="00396453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Aug</w:t>
            </w:r>
            <w:r w:rsidRPr="00396453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11</w:t>
            </w:r>
            <w:r w:rsidRPr="00396453">
              <w:rPr>
                <w:rFonts w:ascii="Times New Roman" w:hAnsi="Times New Roman"/>
              </w:rPr>
              <w:t>]. Available from:</w:t>
            </w:r>
            <w:r>
              <w:rPr>
                <w:rFonts w:ascii="Times New Roman" w:hAnsi="Times New Roman"/>
              </w:rPr>
              <w:t xml:space="preserve"> </w:t>
            </w:r>
            <w:r w:rsidRPr="00396453">
              <w:rPr>
                <w:rFonts w:ascii="Times New Roman" w:hAnsi="Times New Roman"/>
              </w:rPr>
              <w:t>www.micromedexsolutions.com. Subscription required to view.</w:t>
            </w:r>
          </w:p>
          <w:p w14:paraId="5D9B3773" w14:textId="26AB108B" w:rsidR="00D55252" w:rsidRDefault="00D55252" w:rsidP="00D55252">
            <w:pPr>
              <w:numPr>
                <w:ilvl w:val="0"/>
                <w:numId w:val="12"/>
              </w:numPr>
              <w:rPr>
                <w:rFonts w:ascii="Times New Roman" w:hAnsi="Times New Roman"/>
              </w:rPr>
            </w:pPr>
            <w:r w:rsidRPr="000565C3">
              <w:rPr>
                <w:rFonts w:ascii="Times New Roman" w:hAnsi="Times New Roman"/>
                <w:lang w:val="nl-NL"/>
              </w:rPr>
              <w:t xml:space="preserve">De Schepper PJ, Vranckx C, Verbeeck R, Van den Berghe ML. </w:t>
            </w:r>
            <w:r w:rsidRPr="000565C3">
              <w:rPr>
                <w:rFonts w:ascii="Times New Roman" w:hAnsi="Times New Roman"/>
              </w:rPr>
              <w:t xml:space="preserve">Pipotiazine pharmacokinetics after p.o. and </w:t>
            </w:r>
            <w:proofErr w:type="spellStart"/>
            <w:r w:rsidRPr="000565C3">
              <w:rPr>
                <w:rFonts w:ascii="Times New Roman" w:hAnsi="Times New Roman"/>
              </w:rPr>
              <w:t>i.v.</w:t>
            </w:r>
            <w:proofErr w:type="spellEnd"/>
            <w:r w:rsidRPr="000565C3">
              <w:rPr>
                <w:rFonts w:ascii="Times New Roman" w:hAnsi="Times New Roman"/>
              </w:rPr>
              <w:t xml:space="preserve"> administration in man. Correlation between blood levels and effect on the handwriting area. </w:t>
            </w:r>
            <w:proofErr w:type="spellStart"/>
            <w:r w:rsidRPr="000565C3">
              <w:rPr>
                <w:rFonts w:ascii="Times New Roman" w:hAnsi="Times New Roman"/>
              </w:rPr>
              <w:t>Arzneimittelforschung</w:t>
            </w:r>
            <w:proofErr w:type="spellEnd"/>
            <w:r w:rsidRPr="000565C3">
              <w:rPr>
                <w:rFonts w:ascii="Times New Roman" w:hAnsi="Times New Roman"/>
              </w:rPr>
              <w:t>. 1979;29(7):1056-1062.</w:t>
            </w:r>
          </w:p>
          <w:p w14:paraId="0BA66F34" w14:textId="22012FFF" w:rsidR="00D55252" w:rsidRDefault="00D55252" w:rsidP="00D55252">
            <w:pPr>
              <w:rPr>
                <w:rFonts w:ascii="Times New Roman" w:hAnsi="Times New Roman"/>
              </w:rPr>
            </w:pPr>
          </w:p>
          <w:p w14:paraId="342E56AF" w14:textId="36D7986F" w:rsidR="00605D83" w:rsidRPr="001E5487" w:rsidRDefault="00605D83" w:rsidP="00605D83">
            <w:pPr>
              <w:rPr>
                <w:rFonts w:ascii="Times New Roman" w:hAnsi="Times New Roman" w:cs="Times New Roman"/>
                <w:b/>
                <w:bCs/>
              </w:rPr>
            </w:pPr>
            <w:r w:rsidRPr="009473F9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Supplementary </w:t>
            </w:r>
            <w:r>
              <w:rPr>
                <w:rFonts w:ascii="Times New Roman" w:hAnsi="Times New Roman" w:cs="Times New Roman"/>
                <w:b/>
                <w:bCs/>
              </w:rPr>
              <w:t>T</w:t>
            </w:r>
            <w:r w:rsidRPr="009473F9">
              <w:rPr>
                <w:rFonts w:ascii="Times New Roman" w:hAnsi="Times New Roman" w:cs="Times New Roman"/>
                <w:b/>
                <w:bCs/>
              </w:rPr>
              <w:t xml:space="preserve">able </w:t>
            </w:r>
            <w:r w:rsidR="00DC757E">
              <w:rPr>
                <w:rFonts w:ascii="Times New Roman" w:hAnsi="Times New Roman" w:cs="Times New Roman"/>
                <w:b/>
                <w:bCs/>
              </w:rPr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1E5487">
              <w:rPr>
                <w:rFonts w:ascii="Times New Roman" w:hAnsi="Times New Roman" w:cs="Times New Roman"/>
                <w:b/>
                <w:bCs/>
              </w:rPr>
              <w:t>Ninth and 10</w:t>
            </w:r>
            <w:r w:rsidRPr="001E5487">
              <w:rPr>
                <w:rFonts w:ascii="Times New Roman" w:hAnsi="Times New Roman" w:cs="Times New Roman"/>
                <w:b/>
                <w:bCs/>
                <w:vertAlign w:val="superscript"/>
              </w:rPr>
              <w:t>th</w:t>
            </w:r>
            <w:r w:rsidRPr="001E5487">
              <w:rPr>
                <w:rFonts w:ascii="Times New Roman" w:hAnsi="Times New Roman" w:cs="Times New Roman"/>
                <w:b/>
                <w:bCs/>
              </w:rPr>
              <w:t xml:space="preserve"> revision </w:t>
            </w:r>
            <w:r>
              <w:rPr>
                <w:rFonts w:ascii="Times New Roman" w:hAnsi="Times New Roman" w:cs="Times New Roman"/>
                <w:b/>
                <w:bCs/>
              </w:rPr>
              <w:t>i</w:t>
            </w:r>
            <w:r w:rsidRPr="001E5487">
              <w:rPr>
                <w:rFonts w:ascii="Times New Roman" w:hAnsi="Times New Roman" w:cs="Times New Roman"/>
                <w:b/>
                <w:bCs/>
              </w:rPr>
              <w:t xml:space="preserve">nternational </w:t>
            </w:r>
            <w:r>
              <w:rPr>
                <w:rFonts w:ascii="Times New Roman" w:hAnsi="Times New Roman" w:cs="Times New Roman"/>
                <w:b/>
                <w:bCs/>
              </w:rPr>
              <w:t>c</w:t>
            </w:r>
            <w:r w:rsidRPr="001E5487">
              <w:rPr>
                <w:rFonts w:ascii="Times New Roman" w:hAnsi="Times New Roman" w:cs="Times New Roman"/>
                <w:b/>
                <w:bCs/>
              </w:rPr>
              <w:t xml:space="preserve">lassification of </w:t>
            </w:r>
            <w:r>
              <w:rPr>
                <w:rFonts w:ascii="Times New Roman" w:hAnsi="Times New Roman" w:cs="Times New Roman"/>
                <w:b/>
                <w:bCs/>
              </w:rPr>
              <w:t>d</w:t>
            </w:r>
            <w:r w:rsidRPr="001E5487">
              <w:rPr>
                <w:rFonts w:ascii="Times New Roman" w:hAnsi="Times New Roman" w:cs="Times New Roman"/>
                <w:b/>
                <w:bCs/>
              </w:rPr>
              <w:t xml:space="preserve">iseases </w:t>
            </w:r>
            <w:r>
              <w:rPr>
                <w:rFonts w:ascii="Times New Roman" w:hAnsi="Times New Roman" w:cs="Times New Roman"/>
                <w:b/>
                <w:bCs/>
              </w:rPr>
              <w:t>c</w:t>
            </w:r>
            <w:r w:rsidRPr="001E5487">
              <w:rPr>
                <w:rFonts w:ascii="Times New Roman" w:hAnsi="Times New Roman" w:cs="Times New Roman"/>
                <w:b/>
                <w:bCs/>
              </w:rPr>
              <w:t>odes of comorbidity</w:t>
            </w:r>
          </w:p>
          <w:tbl>
            <w:tblPr>
              <w:tblW w:w="10456" w:type="dxa"/>
              <w:tblInd w:w="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020" w:firstRow="1" w:lastRow="0" w:firstColumn="0" w:lastColumn="0" w:noHBand="0" w:noVBand="0"/>
            </w:tblPr>
            <w:tblGrid>
              <w:gridCol w:w="2188"/>
              <w:gridCol w:w="4042"/>
              <w:gridCol w:w="4226"/>
            </w:tblGrid>
            <w:tr w:rsidR="00605D83" w:rsidRPr="007E30E1" w14:paraId="7A61E510" w14:textId="77777777" w:rsidTr="00633EE5">
              <w:trPr>
                <w:trHeight w:val="584"/>
              </w:trPr>
              <w:tc>
                <w:tcPr>
                  <w:tcW w:w="2188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70C04679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  <w:b/>
                      <w:bCs/>
                    </w:rPr>
                    <w:t>Comorbidity</w:t>
                  </w:r>
                </w:p>
              </w:tc>
              <w:tc>
                <w:tcPr>
                  <w:tcW w:w="4042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1B5C7410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  <w:b/>
                      <w:bCs/>
                    </w:rPr>
                    <w:t>Operative definition by ICD 9</w:t>
                  </w:r>
                </w:p>
              </w:tc>
              <w:tc>
                <w:tcPr>
                  <w:tcW w:w="4226" w:type="dxa"/>
                </w:tcPr>
                <w:p w14:paraId="44DD5710" w14:textId="77777777" w:rsidR="00605D83" w:rsidRPr="001A4603" w:rsidRDefault="00605D83" w:rsidP="00605D83">
                  <w:pPr>
                    <w:ind w:firstLineChars="100" w:firstLine="240"/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1A4603">
                    <w:rPr>
                      <w:rFonts w:ascii="Times New Roman" w:hAnsi="Times New Roman" w:cs="Times New Roman"/>
                      <w:b/>
                      <w:bCs/>
                    </w:rPr>
                    <w:t>Operative definition by ICD 10</w:t>
                  </w:r>
                </w:p>
              </w:tc>
            </w:tr>
            <w:tr w:rsidR="00605D83" w:rsidRPr="007E30E1" w14:paraId="412C5C38" w14:textId="77777777" w:rsidTr="00633EE5">
              <w:trPr>
                <w:trHeight w:val="442"/>
              </w:trPr>
              <w:tc>
                <w:tcPr>
                  <w:tcW w:w="2188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189D985E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>Stroke</w:t>
                  </w:r>
                </w:p>
              </w:tc>
              <w:tc>
                <w:tcPr>
                  <w:tcW w:w="4042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70EB03DF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 xml:space="preserve">430-438 </w:t>
                  </w:r>
                </w:p>
              </w:tc>
              <w:tc>
                <w:tcPr>
                  <w:tcW w:w="4226" w:type="dxa"/>
                </w:tcPr>
                <w:p w14:paraId="030064EC" w14:textId="77777777" w:rsidR="00605D83" w:rsidRPr="001A4603" w:rsidRDefault="00605D83" w:rsidP="00605D83">
                  <w:pPr>
                    <w:ind w:firstLineChars="100" w:firstLine="240"/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>I60-I64</w:t>
                  </w:r>
                </w:p>
              </w:tc>
            </w:tr>
            <w:tr w:rsidR="00605D83" w:rsidRPr="007E30E1" w14:paraId="2717B1F1" w14:textId="77777777" w:rsidTr="00633EE5">
              <w:trPr>
                <w:trHeight w:val="584"/>
              </w:trPr>
              <w:tc>
                <w:tcPr>
                  <w:tcW w:w="2188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5DDAA9CF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>Ischemic heart disease</w:t>
                  </w:r>
                </w:p>
              </w:tc>
              <w:tc>
                <w:tcPr>
                  <w:tcW w:w="4042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28B15666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 xml:space="preserve">410-414 </w:t>
                  </w:r>
                </w:p>
              </w:tc>
              <w:tc>
                <w:tcPr>
                  <w:tcW w:w="4226" w:type="dxa"/>
                </w:tcPr>
                <w:p w14:paraId="364C459F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 xml:space="preserve">  I21-I25</w:t>
                  </w:r>
                </w:p>
              </w:tc>
            </w:tr>
            <w:tr w:rsidR="00605D83" w:rsidRPr="007E30E1" w14:paraId="4878B324" w14:textId="77777777" w:rsidTr="00633EE5">
              <w:trPr>
                <w:trHeight w:val="391"/>
              </w:trPr>
              <w:tc>
                <w:tcPr>
                  <w:tcW w:w="2188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53122179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>Heart failure</w:t>
                  </w:r>
                </w:p>
              </w:tc>
              <w:tc>
                <w:tcPr>
                  <w:tcW w:w="4042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799AFE43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 xml:space="preserve">428 </w:t>
                  </w:r>
                </w:p>
              </w:tc>
              <w:tc>
                <w:tcPr>
                  <w:tcW w:w="4226" w:type="dxa"/>
                </w:tcPr>
                <w:p w14:paraId="4A195257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 xml:space="preserve">  I50</w:t>
                  </w:r>
                </w:p>
              </w:tc>
            </w:tr>
            <w:tr w:rsidR="00605D83" w:rsidRPr="007E30E1" w14:paraId="67A2B6CF" w14:textId="77777777" w:rsidTr="00633EE5">
              <w:trPr>
                <w:trHeight w:val="413"/>
              </w:trPr>
              <w:tc>
                <w:tcPr>
                  <w:tcW w:w="2188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597D3642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>Depression</w:t>
                  </w:r>
                </w:p>
              </w:tc>
              <w:tc>
                <w:tcPr>
                  <w:tcW w:w="4042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33975513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>296.2x, 296.3x, 300.4x, 311.x</w:t>
                  </w:r>
                </w:p>
              </w:tc>
              <w:tc>
                <w:tcPr>
                  <w:tcW w:w="4226" w:type="dxa"/>
                </w:tcPr>
                <w:p w14:paraId="4FA77E3C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 xml:space="preserve">  F32-34</w:t>
                  </w:r>
                </w:p>
              </w:tc>
            </w:tr>
            <w:tr w:rsidR="00605D83" w:rsidRPr="007E30E1" w14:paraId="2A7E41C2" w14:textId="77777777" w:rsidTr="00633EE5">
              <w:trPr>
                <w:trHeight w:val="421"/>
              </w:trPr>
              <w:tc>
                <w:tcPr>
                  <w:tcW w:w="2188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684C1C6E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>Anxiety</w:t>
                  </w:r>
                </w:p>
              </w:tc>
              <w:tc>
                <w:tcPr>
                  <w:tcW w:w="4042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4AEBA41E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 xml:space="preserve">300, except 300.4 </w:t>
                  </w:r>
                </w:p>
              </w:tc>
              <w:tc>
                <w:tcPr>
                  <w:tcW w:w="4226" w:type="dxa"/>
                </w:tcPr>
                <w:p w14:paraId="4D03EBEA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 xml:space="preserve">  F40-45</w:t>
                  </w:r>
                </w:p>
              </w:tc>
            </w:tr>
            <w:tr w:rsidR="00605D83" w:rsidRPr="007E30E1" w14:paraId="54EA0C01" w14:textId="77777777" w:rsidTr="00633EE5">
              <w:trPr>
                <w:trHeight w:val="543"/>
              </w:trPr>
              <w:tc>
                <w:tcPr>
                  <w:tcW w:w="2188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48AD6979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>Bipolar disorder</w:t>
                  </w:r>
                </w:p>
              </w:tc>
              <w:tc>
                <w:tcPr>
                  <w:tcW w:w="4042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3FB41110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 xml:space="preserve">496.0, 496.1, 296.4-296.8 </w:t>
                  </w:r>
                </w:p>
              </w:tc>
              <w:tc>
                <w:tcPr>
                  <w:tcW w:w="4226" w:type="dxa"/>
                </w:tcPr>
                <w:p w14:paraId="79FF5EF0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 xml:space="preserve">  F30-31</w:t>
                  </w:r>
                </w:p>
              </w:tc>
            </w:tr>
            <w:tr w:rsidR="00605D83" w:rsidRPr="007E30E1" w14:paraId="6552ABEF" w14:textId="77777777" w:rsidTr="00633EE5">
              <w:trPr>
                <w:trHeight w:val="584"/>
              </w:trPr>
              <w:tc>
                <w:tcPr>
                  <w:tcW w:w="2188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31DB7514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>Schizophrenia</w:t>
                  </w:r>
                </w:p>
              </w:tc>
              <w:tc>
                <w:tcPr>
                  <w:tcW w:w="4042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4B275DA0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 xml:space="preserve">295 </w:t>
                  </w:r>
                </w:p>
              </w:tc>
              <w:tc>
                <w:tcPr>
                  <w:tcW w:w="4226" w:type="dxa"/>
                </w:tcPr>
                <w:p w14:paraId="403FA967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 xml:space="preserve">  F20-25, F28-29</w:t>
                  </w:r>
                </w:p>
              </w:tc>
            </w:tr>
            <w:tr w:rsidR="00605D83" w:rsidRPr="007E30E1" w14:paraId="68B70C24" w14:textId="77777777" w:rsidTr="00633EE5">
              <w:trPr>
                <w:trHeight w:val="584"/>
              </w:trPr>
              <w:tc>
                <w:tcPr>
                  <w:tcW w:w="2188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2F9ACFA9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 xml:space="preserve">Gastroesophageal reflux disease </w:t>
                  </w:r>
                </w:p>
              </w:tc>
              <w:tc>
                <w:tcPr>
                  <w:tcW w:w="4042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611D4615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 xml:space="preserve">530.11, 530.81 </w:t>
                  </w:r>
                  <w:r w:rsidRPr="001A4603">
                    <w:rPr>
                      <w:rFonts w:ascii="Times New Roman" w:hAnsi="Times New Roman" w:cs="Times New Roman"/>
                    </w:rPr>
                    <w:tab/>
                  </w:r>
                </w:p>
              </w:tc>
              <w:tc>
                <w:tcPr>
                  <w:tcW w:w="4226" w:type="dxa"/>
                </w:tcPr>
                <w:p w14:paraId="3B167C9B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 xml:space="preserve">  K21.0, K21.9</w:t>
                  </w:r>
                </w:p>
              </w:tc>
            </w:tr>
            <w:tr w:rsidR="00605D83" w:rsidRPr="007E30E1" w14:paraId="09C43847" w14:textId="77777777" w:rsidTr="00633EE5">
              <w:trPr>
                <w:trHeight w:val="502"/>
              </w:trPr>
              <w:tc>
                <w:tcPr>
                  <w:tcW w:w="2188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5159A601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>Obesity disorder</w:t>
                  </w:r>
                </w:p>
              </w:tc>
              <w:tc>
                <w:tcPr>
                  <w:tcW w:w="4042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774267E6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>278.0x</w:t>
                  </w:r>
                </w:p>
              </w:tc>
              <w:tc>
                <w:tcPr>
                  <w:tcW w:w="4226" w:type="dxa"/>
                </w:tcPr>
                <w:p w14:paraId="4998E634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 xml:space="preserve">  278.0x</w:t>
                  </w:r>
                </w:p>
              </w:tc>
            </w:tr>
            <w:tr w:rsidR="00605D83" w:rsidRPr="009473F9" w14:paraId="60E99733" w14:textId="77777777" w:rsidTr="00633EE5">
              <w:trPr>
                <w:trHeight w:val="584"/>
              </w:trPr>
              <w:tc>
                <w:tcPr>
                  <w:tcW w:w="2188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47AFB809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>Rhinitis, sinusitis</w:t>
                  </w:r>
                </w:p>
              </w:tc>
              <w:tc>
                <w:tcPr>
                  <w:tcW w:w="4042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3B340C9C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  <w:lang w:val="fr-FR"/>
                    </w:rPr>
                  </w:pPr>
                  <w:r w:rsidRPr="001A4603">
                    <w:rPr>
                      <w:rFonts w:ascii="Times New Roman" w:hAnsi="Times New Roman" w:cs="Times New Roman"/>
                      <w:lang w:val="fr-FR"/>
                    </w:rPr>
                    <w:t>472.x, 473.x, 477.x</w:t>
                  </w:r>
                </w:p>
              </w:tc>
              <w:tc>
                <w:tcPr>
                  <w:tcW w:w="4226" w:type="dxa"/>
                </w:tcPr>
                <w:p w14:paraId="56D48042" w14:textId="77777777" w:rsidR="00605D83" w:rsidRPr="001A4603" w:rsidRDefault="00605D83" w:rsidP="00605D83">
                  <w:pPr>
                    <w:ind w:firstLineChars="100" w:firstLine="240"/>
                    <w:rPr>
                      <w:rFonts w:ascii="Times New Roman" w:hAnsi="Times New Roman" w:cs="Times New Roman"/>
                      <w:lang w:val="fr-FR"/>
                    </w:rPr>
                  </w:pPr>
                  <w:r w:rsidRPr="001A4603">
                    <w:rPr>
                      <w:rFonts w:ascii="Times New Roman" w:hAnsi="Times New Roman" w:cs="Times New Roman"/>
                      <w:lang w:val="fr-FR"/>
                    </w:rPr>
                    <w:t xml:space="preserve">J30.0-30.2, J30.81, J30.89, J30.9, J30.5, </w:t>
                  </w:r>
                </w:p>
                <w:p w14:paraId="314937AC" w14:textId="77777777" w:rsidR="00605D83" w:rsidRPr="001A4603" w:rsidRDefault="00605D83" w:rsidP="00605D83">
                  <w:pPr>
                    <w:ind w:firstLineChars="100" w:firstLine="240"/>
                    <w:rPr>
                      <w:rFonts w:ascii="Times New Roman" w:hAnsi="Times New Roman" w:cs="Times New Roman"/>
                      <w:lang w:val="fr-FR"/>
                    </w:rPr>
                  </w:pPr>
                  <w:r w:rsidRPr="001A4603">
                    <w:rPr>
                      <w:rFonts w:ascii="Times New Roman" w:hAnsi="Times New Roman" w:cs="Times New Roman"/>
                      <w:lang w:val="fr-FR"/>
                    </w:rPr>
                    <w:t>J31, J32.0-32.4, J32.8-32.9, R09.82,</w:t>
                  </w:r>
                </w:p>
              </w:tc>
            </w:tr>
            <w:tr w:rsidR="00605D83" w:rsidRPr="007E30E1" w14:paraId="2BE1FCE8" w14:textId="77777777" w:rsidTr="00633EE5">
              <w:trPr>
                <w:trHeight w:val="584"/>
              </w:trPr>
              <w:tc>
                <w:tcPr>
                  <w:tcW w:w="2188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7C5A77EF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>Obstructive sleep apnea</w:t>
                  </w:r>
                </w:p>
              </w:tc>
              <w:tc>
                <w:tcPr>
                  <w:tcW w:w="4042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35B8080E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>327.23</w:t>
                  </w:r>
                </w:p>
              </w:tc>
              <w:tc>
                <w:tcPr>
                  <w:tcW w:w="4226" w:type="dxa"/>
                </w:tcPr>
                <w:p w14:paraId="7019E137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 xml:space="preserve">  G47.33</w:t>
                  </w:r>
                </w:p>
              </w:tc>
            </w:tr>
            <w:tr w:rsidR="00605D83" w:rsidRPr="007E30E1" w14:paraId="644E42F6" w14:textId="77777777" w:rsidTr="00633EE5">
              <w:trPr>
                <w:trHeight w:val="584"/>
              </w:trPr>
              <w:tc>
                <w:tcPr>
                  <w:tcW w:w="2188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17B028ED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>Chronic obstructive pulmonary disease</w:t>
                  </w:r>
                </w:p>
              </w:tc>
              <w:tc>
                <w:tcPr>
                  <w:tcW w:w="4042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5C1EBB00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>491.2, 493.2, 496</w:t>
                  </w:r>
                </w:p>
              </w:tc>
              <w:tc>
                <w:tcPr>
                  <w:tcW w:w="4226" w:type="dxa"/>
                </w:tcPr>
                <w:p w14:paraId="21F8E3F7" w14:textId="77777777" w:rsidR="00605D83" w:rsidRPr="001A4603" w:rsidRDefault="00605D83" w:rsidP="00605D83">
                  <w:pPr>
                    <w:ind w:firstLineChars="100" w:firstLine="240"/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>J44</w:t>
                  </w:r>
                </w:p>
              </w:tc>
            </w:tr>
            <w:tr w:rsidR="00605D83" w:rsidRPr="007E30E1" w14:paraId="7DE8642D" w14:textId="77777777" w:rsidTr="00633EE5">
              <w:trPr>
                <w:trHeight w:val="584"/>
              </w:trPr>
              <w:tc>
                <w:tcPr>
                  <w:tcW w:w="2188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296BB51B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>Chronic bronchiolitis</w:t>
                  </w:r>
                </w:p>
              </w:tc>
              <w:tc>
                <w:tcPr>
                  <w:tcW w:w="4042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240F8934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>491.0, 491.1, 491.8</w:t>
                  </w:r>
                </w:p>
              </w:tc>
              <w:tc>
                <w:tcPr>
                  <w:tcW w:w="4226" w:type="dxa"/>
                </w:tcPr>
                <w:p w14:paraId="030F52CE" w14:textId="77777777" w:rsidR="00605D83" w:rsidRPr="001A4603" w:rsidRDefault="00605D83" w:rsidP="00605D83">
                  <w:pPr>
                    <w:ind w:firstLineChars="100" w:firstLine="240"/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>J40, J41, J42</w:t>
                  </w:r>
                </w:p>
              </w:tc>
            </w:tr>
            <w:tr w:rsidR="00605D83" w:rsidRPr="007E30E1" w14:paraId="10952E31" w14:textId="77777777" w:rsidTr="00633EE5">
              <w:trPr>
                <w:trHeight w:val="584"/>
              </w:trPr>
              <w:tc>
                <w:tcPr>
                  <w:tcW w:w="2188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57580D28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>Emphysema</w:t>
                  </w:r>
                </w:p>
              </w:tc>
              <w:tc>
                <w:tcPr>
                  <w:tcW w:w="4042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67FD9D35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>492</w:t>
                  </w:r>
                </w:p>
              </w:tc>
              <w:tc>
                <w:tcPr>
                  <w:tcW w:w="4226" w:type="dxa"/>
                </w:tcPr>
                <w:p w14:paraId="0784E6C1" w14:textId="77777777" w:rsidR="00605D83" w:rsidRPr="001A4603" w:rsidRDefault="00605D83" w:rsidP="00605D83">
                  <w:pPr>
                    <w:ind w:firstLineChars="100" w:firstLine="240"/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>J43</w:t>
                  </w:r>
                </w:p>
              </w:tc>
            </w:tr>
            <w:tr w:rsidR="00605D83" w:rsidRPr="007E30E1" w14:paraId="0ADD02EE" w14:textId="77777777" w:rsidTr="00633EE5">
              <w:trPr>
                <w:trHeight w:val="501"/>
              </w:trPr>
              <w:tc>
                <w:tcPr>
                  <w:tcW w:w="2188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4619CA7E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>Bronchiectasis</w:t>
                  </w:r>
                </w:p>
              </w:tc>
              <w:tc>
                <w:tcPr>
                  <w:tcW w:w="4042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667A228E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>494</w:t>
                  </w:r>
                </w:p>
              </w:tc>
              <w:tc>
                <w:tcPr>
                  <w:tcW w:w="4226" w:type="dxa"/>
                </w:tcPr>
                <w:p w14:paraId="768C992B" w14:textId="77777777" w:rsidR="00605D83" w:rsidRPr="001A4603" w:rsidRDefault="00605D83" w:rsidP="00605D83">
                  <w:pPr>
                    <w:ind w:firstLineChars="100" w:firstLine="240"/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</w:rPr>
                    <w:t>J47</w:t>
                  </w:r>
                </w:p>
              </w:tc>
            </w:tr>
            <w:tr w:rsidR="00605D83" w:rsidRPr="007E30E1" w14:paraId="45437A94" w14:textId="77777777" w:rsidTr="00633EE5">
              <w:trPr>
                <w:trHeight w:val="584"/>
              </w:trPr>
              <w:tc>
                <w:tcPr>
                  <w:tcW w:w="2188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5BC6251F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  <w:color w:val="222222"/>
                      <w:shd w:val="clear" w:color="auto" w:fill="FFFFFF"/>
                    </w:rPr>
                    <w:t>Pneumonia</w:t>
                  </w:r>
                </w:p>
              </w:tc>
              <w:tc>
                <w:tcPr>
                  <w:tcW w:w="4042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5B8B0D19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  <w:color w:val="222222"/>
                      <w:shd w:val="clear" w:color="auto" w:fill="FFFFFF"/>
                    </w:rPr>
                    <w:t>480-486, 487.0, 507</w:t>
                  </w:r>
                </w:p>
              </w:tc>
              <w:tc>
                <w:tcPr>
                  <w:tcW w:w="4226" w:type="dxa"/>
                </w:tcPr>
                <w:p w14:paraId="00825512" w14:textId="77777777" w:rsidR="00605D83" w:rsidRPr="001A4603" w:rsidRDefault="00605D83" w:rsidP="00605D83">
                  <w:pPr>
                    <w:ind w:firstLineChars="100" w:firstLine="240"/>
                    <w:rPr>
                      <w:rFonts w:ascii="Times New Roman" w:hAnsi="Times New Roman" w:cs="Times New Roman"/>
                      <w:color w:val="222222"/>
                      <w:shd w:val="clear" w:color="auto" w:fill="FFFFFF"/>
                    </w:rPr>
                  </w:pPr>
                  <w:r w:rsidRPr="001A4603">
                    <w:rPr>
                      <w:rFonts w:ascii="Times New Roman" w:hAnsi="Times New Roman" w:cs="Times New Roman"/>
                      <w:color w:val="222222"/>
                      <w:shd w:val="clear" w:color="auto" w:fill="FFFFFF"/>
                    </w:rPr>
                    <w:t>A37.91, A48.1, B25.0, J11.1, J11.00,</w:t>
                  </w:r>
                </w:p>
                <w:p w14:paraId="230656FA" w14:textId="77777777" w:rsidR="00605D83" w:rsidRPr="001A4603" w:rsidRDefault="00605D83" w:rsidP="00605D83">
                  <w:pPr>
                    <w:ind w:firstLineChars="100" w:firstLine="240"/>
                    <w:rPr>
                      <w:rFonts w:ascii="Times New Roman" w:hAnsi="Times New Roman" w:cs="Times New Roman"/>
                      <w:color w:val="222222"/>
                      <w:shd w:val="clear" w:color="auto" w:fill="FFFFFF"/>
                    </w:rPr>
                  </w:pPr>
                  <w:r w:rsidRPr="001A4603">
                    <w:rPr>
                      <w:rFonts w:ascii="Times New Roman" w:hAnsi="Times New Roman" w:cs="Times New Roman"/>
                      <w:color w:val="222222"/>
                      <w:shd w:val="clear" w:color="auto" w:fill="FFFFFF"/>
                    </w:rPr>
                    <w:t>J11.08, J12-J18, J69,</w:t>
                  </w:r>
                </w:p>
              </w:tc>
            </w:tr>
            <w:tr w:rsidR="00605D83" w:rsidRPr="007E30E1" w14:paraId="6F3F30F5" w14:textId="77777777" w:rsidTr="00633EE5">
              <w:trPr>
                <w:trHeight w:val="584"/>
              </w:trPr>
              <w:tc>
                <w:tcPr>
                  <w:tcW w:w="2188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48C2693A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  <w:color w:val="222222"/>
                      <w:shd w:val="clear" w:color="auto" w:fill="FFFFFF"/>
                    </w:rPr>
                    <w:t>Acute upper airway infection</w:t>
                  </w:r>
                </w:p>
              </w:tc>
              <w:tc>
                <w:tcPr>
                  <w:tcW w:w="4042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654BB5FA" w14:textId="77777777" w:rsidR="00605D83" w:rsidRPr="001A4603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  <w:color w:val="222222"/>
                      <w:shd w:val="clear" w:color="auto" w:fill="FFFFFF"/>
                    </w:rPr>
                    <w:t>464, 465, 466</w:t>
                  </w:r>
                </w:p>
              </w:tc>
              <w:tc>
                <w:tcPr>
                  <w:tcW w:w="4226" w:type="dxa"/>
                </w:tcPr>
                <w:p w14:paraId="249124D8" w14:textId="77777777" w:rsidR="00605D83" w:rsidRPr="001A4603" w:rsidRDefault="00605D83" w:rsidP="00605D83">
                  <w:pPr>
                    <w:ind w:firstLineChars="100" w:firstLine="240"/>
                    <w:rPr>
                      <w:rFonts w:ascii="Times New Roman" w:hAnsi="Times New Roman" w:cs="Times New Roman"/>
                    </w:rPr>
                  </w:pPr>
                  <w:r w:rsidRPr="001A4603">
                    <w:rPr>
                      <w:rFonts w:ascii="Times New Roman" w:hAnsi="Times New Roman" w:cs="Times New Roman"/>
                      <w:color w:val="222222"/>
                      <w:shd w:val="clear" w:color="auto" w:fill="FFFFFF"/>
                    </w:rPr>
                    <w:t>J04-J06, J20, J21</w:t>
                  </w:r>
                </w:p>
              </w:tc>
            </w:tr>
          </w:tbl>
          <w:p w14:paraId="66461393" w14:textId="77777777" w:rsidR="00605D83" w:rsidRDefault="00605D83" w:rsidP="00605D83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2969CFE3" w14:textId="77777777" w:rsidR="00605D83" w:rsidRDefault="00605D83" w:rsidP="00605D83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5B58F701" w14:textId="77777777" w:rsidR="00605D83" w:rsidRDefault="00605D83" w:rsidP="00605D83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7F08BC66" w14:textId="77F75DB2" w:rsidR="00605D83" w:rsidRPr="00DA101C" w:rsidRDefault="00605D83" w:rsidP="00605D83">
            <w:pPr>
              <w:rPr>
                <w:rFonts w:ascii="Times New Roman" w:hAnsi="Times New Roman" w:cs="Times New Roman"/>
                <w:b/>
                <w:bCs/>
              </w:rPr>
            </w:pPr>
            <w:r w:rsidRPr="00DA101C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Supplementary </w:t>
            </w:r>
            <w:r>
              <w:rPr>
                <w:rFonts w:ascii="Times New Roman" w:hAnsi="Times New Roman" w:cs="Times New Roman"/>
                <w:b/>
                <w:bCs/>
              </w:rPr>
              <w:t>T</w:t>
            </w:r>
            <w:r w:rsidRPr="00DA101C">
              <w:rPr>
                <w:rFonts w:ascii="Times New Roman" w:hAnsi="Times New Roman" w:cs="Times New Roman"/>
                <w:b/>
                <w:bCs/>
              </w:rPr>
              <w:t xml:space="preserve">able </w:t>
            </w:r>
            <w:r w:rsidR="00DC757E">
              <w:rPr>
                <w:rFonts w:ascii="Times New Roman" w:hAnsi="Times New Roman" w:cs="Times New Roman"/>
                <w:b/>
                <w:bCs/>
              </w:rPr>
              <w:t>3</w:t>
            </w:r>
            <w:r>
              <w:rPr>
                <w:rFonts w:ascii="Times New Roman" w:hAnsi="Times New Roman" w:cs="Times New Roman"/>
                <w:b/>
                <w:bCs/>
              </w:rPr>
              <w:t>.</w:t>
            </w:r>
            <w:r w:rsidRPr="00DA101C">
              <w:rPr>
                <w:rFonts w:ascii="Times New Roman" w:hAnsi="Times New Roman" w:cs="Times New Roman"/>
                <w:b/>
                <w:bCs/>
              </w:rPr>
              <w:t xml:space="preserve"> List of </w:t>
            </w:r>
            <w:r>
              <w:rPr>
                <w:rFonts w:ascii="Times New Roman" w:hAnsi="Times New Roman" w:cs="Times New Roman"/>
                <w:b/>
                <w:bCs/>
              </w:rPr>
              <w:t>comedications in the presented study</w:t>
            </w:r>
          </w:p>
          <w:tbl>
            <w:tblPr>
              <w:tblW w:w="10201" w:type="dxa"/>
              <w:tblInd w:w="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020" w:firstRow="1" w:lastRow="0" w:firstColumn="0" w:lastColumn="0" w:noHBand="0" w:noVBand="0"/>
            </w:tblPr>
            <w:tblGrid>
              <w:gridCol w:w="1955"/>
              <w:gridCol w:w="8246"/>
            </w:tblGrid>
            <w:tr w:rsidR="00605D83" w:rsidRPr="00034E6D" w14:paraId="1440469B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0D30897F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</w:rPr>
                  </w:pPr>
                  <w:r w:rsidRPr="00FA1391">
                    <w:rPr>
                      <w:rFonts w:ascii="Times New Roman" w:eastAsia="標楷體" w:hAnsi="Times New Roman" w:cs="Times New Roman"/>
                      <w:b/>
                      <w:bCs/>
                    </w:rPr>
                    <w:t>Category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1A178B1B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</w:rPr>
                  </w:pPr>
                  <w:r w:rsidRPr="00FA1391">
                    <w:rPr>
                      <w:rFonts w:ascii="Times New Roman" w:eastAsia="標楷體" w:hAnsi="Times New Roman" w:cs="Times New Roman"/>
                      <w:b/>
                      <w:bCs/>
                    </w:rPr>
                    <w:t>Medication</w:t>
                  </w:r>
                </w:p>
              </w:tc>
            </w:tr>
            <w:tr w:rsidR="00605D83" w:rsidRPr="00034E6D" w14:paraId="6040430D" w14:textId="77777777" w:rsidTr="00633EE5">
              <w:trPr>
                <w:trHeight w:val="584"/>
              </w:trPr>
              <w:tc>
                <w:tcPr>
                  <w:tcW w:w="10201" w:type="dxa"/>
                  <w:gridSpan w:val="2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00E159D7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r w:rsidRPr="00FA1391">
                    <w:rPr>
                      <w:rFonts w:ascii="Times New Roman" w:eastAsia="標楷體" w:hAnsi="Times New Roman" w:cs="Times New Roman"/>
                      <w:b/>
                      <w:bCs/>
                    </w:rPr>
                    <w:t>C</w:t>
                  </w:r>
                  <w:r>
                    <w:rPr>
                      <w:rFonts w:ascii="Times New Roman" w:eastAsia="標楷體" w:hAnsi="Times New Roman" w:cs="Times New Roman"/>
                      <w:b/>
                      <w:bCs/>
                    </w:rPr>
                    <w:t>ardiovascular</w:t>
                  </w:r>
                  <w:r w:rsidRPr="00FA1391">
                    <w:rPr>
                      <w:rFonts w:ascii="Times New Roman" w:eastAsia="標楷體" w:hAnsi="Times New Roman" w:cs="Times New Roman"/>
                      <w:b/>
                      <w:bCs/>
                    </w:rPr>
                    <w:t xml:space="preserve"> medications</w:t>
                  </w:r>
                </w:p>
              </w:tc>
            </w:tr>
            <w:tr w:rsidR="00605D83" w:rsidRPr="00034E6D" w14:paraId="0F40096B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1C594189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r w:rsidRPr="00FA1391">
                    <w:rPr>
                      <w:rFonts w:ascii="Times New Roman" w:hAnsi="Times New Roman" w:cs="Times New Roman"/>
                    </w:rPr>
                    <w:t>Antiplatelet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2733F4B8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r w:rsidRPr="00FA1391">
                    <w:rPr>
                      <w:rFonts w:ascii="Times New Roman" w:hAnsi="Times New Roman" w:cs="Times New Roman"/>
                    </w:rPr>
                    <w:t>Aspirin, clopidogrel, dipyridamole, ticagrelor, ticlopidine</w:t>
                  </w:r>
                </w:p>
              </w:tc>
            </w:tr>
            <w:tr w:rsidR="00605D83" w:rsidRPr="00034E6D" w14:paraId="63C8E359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26B607CB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r w:rsidRPr="00FA1391">
                    <w:rPr>
                      <w:rFonts w:ascii="Times New Roman" w:hAnsi="Times New Roman" w:cs="Times New Roman"/>
                    </w:rPr>
                    <w:t>Cardiac selective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t>β</w:t>
                  </w:r>
                  <w:r>
                    <w:rPr>
                      <w:rFonts w:ascii="Times New Roman" w:hAnsi="Times New Roman" w:cs="Times New Roman"/>
                    </w:rPr>
                    <w:t xml:space="preserve"> blocker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3055B9E2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r w:rsidRPr="00FA1391">
                    <w:rPr>
                      <w:rFonts w:ascii="Times New Roman" w:hAnsi="Times New Roman" w:cs="Times New Roman"/>
                    </w:rPr>
                    <w:t xml:space="preserve">Acebutolol, atenolol,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betaxolol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>, bisoprolol, and metoprolol</w:t>
                  </w:r>
                </w:p>
              </w:tc>
            </w:tr>
            <w:tr w:rsidR="00605D83" w:rsidRPr="00034E6D" w14:paraId="32B10A5B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2CC6BBC7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r w:rsidRPr="00FA1391">
                    <w:rPr>
                      <w:rFonts w:ascii="Times New Roman" w:hAnsi="Times New Roman" w:cs="Times New Roman"/>
                    </w:rPr>
                    <w:t>Non-selective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t>β</w:t>
                  </w:r>
                  <w:r>
                    <w:rPr>
                      <w:rFonts w:ascii="Times New Roman" w:hAnsi="Times New Roman" w:cs="Times New Roman"/>
                    </w:rPr>
                    <w:t xml:space="preserve"> blocker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5F1E9117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Alprenolol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carteolol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>, carvedilol, labetalol, pindolol, propranolol, timolol</w:t>
                  </w:r>
                </w:p>
              </w:tc>
            </w:tr>
            <w:tr w:rsidR="00605D83" w:rsidRPr="00034E6D" w14:paraId="45CAE803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4CE70738" w14:textId="77777777" w:rsidR="00605D83" w:rsidRPr="00FA1391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FA1391">
                    <w:rPr>
                      <w:rFonts w:ascii="Times New Roman" w:hAnsi="Times New Roman" w:cs="Times New Roman"/>
                    </w:rPr>
                    <w:t>Statins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560CD818" w14:textId="77777777" w:rsidR="00605D83" w:rsidRPr="00FA1391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FA1391">
                    <w:rPr>
                      <w:rFonts w:ascii="Times New Roman" w:hAnsi="Times New Roman" w:cs="Times New Roman"/>
                    </w:rPr>
                    <w:t xml:space="preserve">Atorvastatin,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fluvastatin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, lovastatin,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pitavastatin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>, pravastatin, rosuvastatin, and simvastatin</w:t>
                  </w:r>
                </w:p>
              </w:tc>
            </w:tr>
            <w:tr w:rsidR="00605D83" w:rsidRPr="00034E6D" w14:paraId="17A939DF" w14:textId="77777777" w:rsidTr="00633EE5">
              <w:trPr>
                <w:trHeight w:val="584"/>
              </w:trPr>
              <w:tc>
                <w:tcPr>
                  <w:tcW w:w="10201" w:type="dxa"/>
                  <w:gridSpan w:val="2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14338605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r w:rsidRPr="00FA1391">
                    <w:rPr>
                      <w:rFonts w:ascii="Times New Roman" w:hAnsi="Times New Roman" w:cs="Times New Roman"/>
                      <w:b/>
                      <w:bCs/>
                    </w:rPr>
                    <w:t>Anti-inflammation</w:t>
                  </w:r>
                  <w:r>
                    <w:rPr>
                      <w:rFonts w:ascii="Times New Roman" w:hAnsi="Times New Roman" w:cs="Times New Roman"/>
                      <w:b/>
                      <w:bCs/>
                    </w:rPr>
                    <w:t xml:space="preserve"> agents</w:t>
                  </w:r>
                </w:p>
              </w:tc>
            </w:tr>
            <w:tr w:rsidR="00605D83" w:rsidRPr="00034E6D" w14:paraId="1D153C93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521DE180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r w:rsidRPr="00FA1391">
                    <w:rPr>
                      <w:rFonts w:ascii="Times New Roman" w:hAnsi="Times New Roman" w:cs="Times New Roman"/>
                    </w:rPr>
                    <w:t>NSAID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5F60BBE5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Aceclofenac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, acemetacin,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alclofenac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benzydamine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, celecoxib, diclofenac,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ethenzamide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, etodolac,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etofenamate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, etoricoxib,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fenbufen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flufenamic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 acid, flurbiprofen, ibuprofen, indomethacin, ketoprofen, ketorolac,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meclofenamic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 acid, mefenamic acid, meloxicam,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mepirizole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nabumetone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, naproxen, nefopam,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niflumic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 acid,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nimesulide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, phenylbutazone, piroxicam,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salsalate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, sulindac, tenoxicam,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tiaprofenic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 acid,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tiaramide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tolfenamic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 acid, and tolmetin</w:t>
                  </w:r>
                </w:p>
              </w:tc>
            </w:tr>
            <w:tr w:rsidR="00605D83" w:rsidRPr="00034E6D" w14:paraId="28F16B3C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52C19AF5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r w:rsidRPr="00FA1391">
                    <w:rPr>
                      <w:rFonts w:ascii="Times New Roman" w:hAnsi="Times New Roman" w:cs="Times New Roman"/>
                    </w:rPr>
                    <w:t>Others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686294C0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r w:rsidRPr="00FA1391">
                    <w:rPr>
                      <w:rFonts w:ascii="Times New Roman" w:hAnsi="Times New Roman" w:cs="Times New Roman"/>
                    </w:rPr>
                    <w:t>Colchicine, metformin</w:t>
                  </w:r>
                </w:p>
              </w:tc>
            </w:tr>
            <w:tr w:rsidR="00605D83" w:rsidRPr="00034E6D" w14:paraId="62996A47" w14:textId="77777777" w:rsidTr="00633EE5">
              <w:trPr>
                <w:trHeight w:val="584"/>
              </w:trPr>
              <w:tc>
                <w:tcPr>
                  <w:tcW w:w="10201" w:type="dxa"/>
                  <w:gridSpan w:val="2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50AB9C56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</w:rPr>
                    <w:t>Psychoactive drugs</w:t>
                  </w:r>
                </w:p>
              </w:tc>
            </w:tr>
            <w:tr w:rsidR="00605D83" w:rsidRPr="00034E6D" w14:paraId="6A58B441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328F1A3C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r w:rsidRPr="00FA1391">
                    <w:rPr>
                      <w:rFonts w:ascii="Times New Roman" w:hAnsi="Times New Roman" w:cs="Times New Roman"/>
                    </w:rPr>
                    <w:t>Typical antipsychotics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36EE2D9D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r w:rsidRPr="00FA1391">
                    <w:rPr>
                      <w:rFonts w:ascii="Times New Roman" w:hAnsi="Times New Roman" w:cs="Times New Roman"/>
                    </w:rPr>
                    <w:t xml:space="preserve">Chlorpromazine, chlorprothixene, clopenthixol, flupentixol, haloperidol, levomepromazine,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loxapine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>, p</w:t>
                  </w:r>
                  <w:r w:rsidRPr="00FA1391">
                    <w:rPr>
                      <w:rFonts w:ascii="Times New Roman" w:hAnsi="Times New Roman" w:cs="Times New Roman"/>
                      <w:lang w:val="it-IT"/>
                    </w:rPr>
                    <w:t>erphenazine,</w:t>
                  </w:r>
                  <w:r>
                    <w:rPr>
                      <w:rFonts w:ascii="Times New Roman" w:hAnsi="Times New Roman" w:cs="Times New Roman"/>
                      <w:lang w:val="it-IT"/>
                    </w:rPr>
                    <w:t xml:space="preserve"> </w:t>
                  </w:r>
                  <w:r w:rsidRPr="00FA1391">
                    <w:rPr>
                      <w:rFonts w:ascii="Times New Roman" w:hAnsi="Times New Roman" w:cs="Times New Roman"/>
                    </w:rPr>
                    <w:t>p</w:t>
                  </w:r>
                  <w:r w:rsidRPr="00FA1391">
                    <w:rPr>
                      <w:rFonts w:ascii="Times New Roman" w:hAnsi="Times New Roman" w:cs="Times New Roman"/>
                      <w:lang w:val="it-IT"/>
                    </w:rPr>
                    <w:t>imozide,</w:t>
                  </w:r>
                  <w:r w:rsidRPr="00FA1391">
                    <w:rPr>
                      <w:rFonts w:ascii="Times New Roman" w:hAnsi="Times New Roman" w:cs="Times New Roman"/>
                    </w:rPr>
                    <w:t xml:space="preserve"> p</w:t>
                  </w:r>
                  <w:r w:rsidRPr="00FA1391">
                    <w:rPr>
                      <w:rFonts w:ascii="Times New Roman" w:hAnsi="Times New Roman" w:cs="Times New Roman"/>
                      <w:lang w:val="it-IT"/>
                    </w:rPr>
                    <w:t>ipotiazine,</w:t>
                  </w:r>
                  <w:r w:rsidRPr="00FA1391">
                    <w:rPr>
                      <w:rFonts w:ascii="Times New Roman" w:hAnsi="Times New Roman" w:cs="Times New Roman"/>
                    </w:rPr>
                    <w:t xml:space="preserve"> p</w:t>
                  </w:r>
                  <w:r w:rsidRPr="00FA1391">
                    <w:rPr>
                      <w:rFonts w:ascii="Times New Roman" w:hAnsi="Times New Roman" w:cs="Times New Roman"/>
                      <w:lang w:val="it-IT"/>
                    </w:rPr>
                    <w:t>rochlorperazine</w:t>
                  </w:r>
                  <w:r w:rsidRPr="00FA1391">
                    <w:rPr>
                      <w:rFonts w:ascii="Times New Roman" w:hAnsi="Times New Roman" w:cs="Times New Roman"/>
                    </w:rPr>
                    <w:t xml:space="preserve">, </w:t>
                  </w:r>
                  <w:r w:rsidRPr="00FA1391">
                    <w:rPr>
                      <w:rFonts w:ascii="Times New Roman" w:hAnsi="Times New Roman" w:cs="Times New Roman"/>
                      <w:lang w:val="it-IT"/>
                    </w:rPr>
                    <w:t>sulpiride</w:t>
                  </w:r>
                  <w:r w:rsidRPr="00FA1391">
                    <w:rPr>
                      <w:rFonts w:ascii="Times New Roman" w:hAnsi="Times New Roman" w:cs="Times New Roman"/>
                    </w:rPr>
                    <w:t xml:space="preserve"> t</w:t>
                  </w:r>
                  <w:r w:rsidRPr="00FA1391">
                    <w:rPr>
                      <w:rFonts w:ascii="Times New Roman" w:hAnsi="Times New Roman" w:cs="Times New Roman"/>
                      <w:lang w:val="it-IT"/>
                    </w:rPr>
                    <w:t>hioridazine,</w:t>
                  </w:r>
                  <w:r w:rsidRPr="00FA1391">
                    <w:rPr>
                      <w:rFonts w:ascii="Times New Roman" w:hAnsi="Times New Roman" w:cs="Times New Roman"/>
                    </w:rPr>
                    <w:t xml:space="preserve"> t</w:t>
                  </w:r>
                  <w:r w:rsidRPr="00FA1391">
                    <w:rPr>
                      <w:rFonts w:ascii="Times New Roman" w:hAnsi="Times New Roman" w:cs="Times New Roman"/>
                      <w:lang w:val="it-IT"/>
                    </w:rPr>
                    <w:t>rifluoperazine</w:t>
                  </w:r>
                </w:p>
              </w:tc>
            </w:tr>
            <w:tr w:rsidR="00605D83" w:rsidRPr="00034E6D" w14:paraId="77645DC4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680801BF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r w:rsidRPr="00FA1391">
                    <w:rPr>
                      <w:rFonts w:ascii="Times New Roman" w:hAnsi="Times New Roman" w:cs="Times New Roman"/>
                    </w:rPr>
                    <w:t>Atypical antipsychotics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1637D7F4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Amisulpride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>, aripiprazole, clozapine, olanzapine, paliperidone,</w:t>
                  </w:r>
                  <w:r w:rsidRPr="00FA1391">
                    <w:rPr>
                      <w:rFonts w:ascii="Times New Roman" w:hAnsi="Times New Roman" w:cs="Times New Roman"/>
                      <w:lang w:val="it-IT"/>
                    </w:rPr>
                    <w:t xml:space="preserve"> </w:t>
                  </w:r>
                  <w:r w:rsidRPr="00FA1391">
                    <w:rPr>
                      <w:rFonts w:ascii="Times New Roman" w:hAnsi="Times New Roman" w:cs="Times New Roman"/>
                    </w:rPr>
                    <w:t>q</w:t>
                  </w:r>
                  <w:r w:rsidRPr="00FA1391">
                    <w:rPr>
                      <w:rFonts w:ascii="Times New Roman" w:hAnsi="Times New Roman" w:cs="Times New Roman"/>
                      <w:lang w:val="it-IT"/>
                    </w:rPr>
                    <w:t>uetiapine,</w:t>
                  </w:r>
                  <w:r w:rsidRPr="00FA1391">
                    <w:rPr>
                      <w:rFonts w:ascii="Times New Roman" w:hAnsi="Times New Roman" w:cs="Times New Roman"/>
                    </w:rPr>
                    <w:t xml:space="preserve"> r</w:t>
                  </w:r>
                  <w:r w:rsidRPr="00FA1391">
                    <w:rPr>
                      <w:rFonts w:ascii="Times New Roman" w:hAnsi="Times New Roman" w:cs="Times New Roman"/>
                      <w:lang w:val="it-IT"/>
                    </w:rPr>
                    <w:t>isperidone, ziprasidone,</w:t>
                  </w:r>
                  <w:r w:rsidRPr="00FA1391">
                    <w:rPr>
                      <w:rFonts w:ascii="Times New Roman" w:hAnsi="Times New Roman" w:cs="Times New Roman"/>
                    </w:rPr>
                    <w:t xml:space="preserve"> z</w:t>
                  </w:r>
                  <w:r w:rsidRPr="00FA1391">
                    <w:rPr>
                      <w:rFonts w:ascii="Times New Roman" w:hAnsi="Times New Roman" w:cs="Times New Roman"/>
                      <w:lang w:val="it-IT"/>
                    </w:rPr>
                    <w:t>otepine</w:t>
                  </w:r>
                </w:p>
              </w:tc>
            </w:tr>
            <w:tr w:rsidR="00605D83" w:rsidRPr="00034E6D" w14:paraId="27CEE38A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606E15E6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r w:rsidRPr="00FA1391">
                    <w:rPr>
                      <w:rFonts w:ascii="Times New Roman" w:hAnsi="Times New Roman" w:cs="Times New Roman"/>
                    </w:rPr>
                    <w:t>Antidepressants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7A4AEF65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r w:rsidRPr="00FA1391">
                    <w:rPr>
                      <w:rFonts w:ascii="Times New Roman" w:hAnsi="Times New Roman" w:cs="Times New Roman"/>
                    </w:rPr>
                    <w:t xml:space="preserve">Amitriptyline, </w:t>
                  </w:r>
                  <w:r>
                    <w:rPr>
                      <w:rFonts w:ascii="Times New Roman" w:hAnsi="Times New Roman" w:cs="Times New Roman"/>
                    </w:rPr>
                    <w:t>b</w:t>
                  </w:r>
                  <w:r w:rsidRPr="00FA1391">
                    <w:rPr>
                      <w:rFonts w:ascii="Times New Roman" w:hAnsi="Times New Roman" w:cs="Times New Roman"/>
                    </w:rPr>
                    <w:t>upropion, citalopram, clomipramine, dothiepin, doxepin, duloxetine, escitalopram, fluoxetine, fluvoxamine, imipramine, maprotiline, melitracen, milnacipran, mirtazapine, moclobemide, paroxetine, sertraline, trazodone, venlafaxine</w:t>
                  </w:r>
                </w:p>
              </w:tc>
            </w:tr>
            <w:tr w:rsidR="00605D83" w:rsidRPr="00034E6D" w14:paraId="6996032D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46FBE3B3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r w:rsidRPr="00FA1391">
                    <w:rPr>
                      <w:rFonts w:ascii="Times New Roman" w:hAnsi="Times New Roman" w:cs="Times New Roman"/>
                    </w:rPr>
                    <w:t>Lithium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485B1734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r w:rsidRPr="00FA1391">
                    <w:rPr>
                      <w:rFonts w:ascii="Times New Roman" w:hAnsi="Times New Roman" w:cs="Times New Roman"/>
                    </w:rPr>
                    <w:t>Lithium carbonate</w:t>
                  </w:r>
                </w:p>
              </w:tc>
            </w:tr>
            <w:tr w:rsidR="00605D83" w:rsidRPr="00034E6D" w14:paraId="3E936CAB" w14:textId="77777777" w:rsidTr="00633EE5">
              <w:trPr>
                <w:trHeight w:val="584"/>
              </w:trPr>
              <w:tc>
                <w:tcPr>
                  <w:tcW w:w="10201" w:type="dxa"/>
                  <w:gridSpan w:val="2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3B04B4A8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r w:rsidRPr="00FA1391">
                    <w:rPr>
                      <w:rFonts w:ascii="Times New Roman" w:hAnsi="Times New Roman" w:cs="Times New Roman"/>
                      <w:b/>
                      <w:bCs/>
                    </w:rPr>
                    <w:t>Anticholinergic agents</w:t>
                  </w:r>
                </w:p>
              </w:tc>
            </w:tr>
            <w:tr w:rsidR="00605D83" w:rsidRPr="00034E6D" w14:paraId="13810ED3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38BCBB95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r w:rsidRPr="00FA1391">
                    <w:rPr>
                      <w:rFonts w:ascii="Times New Roman" w:hAnsi="Times New Roman" w:cs="Times New Roman"/>
                    </w:rPr>
                    <w:lastRenderedPageBreak/>
                    <w:t>Bladder antimuscarinics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3B750657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r w:rsidRPr="00FA1391">
                    <w:rPr>
                      <w:rFonts w:ascii="Times New Roman" w:hAnsi="Times New Roman" w:cs="Times New Roman"/>
                    </w:rPr>
                    <w:t xml:space="preserve">Flavoxate, oxybutynin,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solifenacin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, tolterodine, and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trospium</w:t>
                  </w:r>
                  <w:proofErr w:type="spellEnd"/>
                </w:p>
              </w:tc>
            </w:tr>
            <w:tr w:rsidR="00605D83" w:rsidRPr="00034E6D" w14:paraId="52DAABBB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5922789C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r w:rsidRPr="00FA1391">
                    <w:rPr>
                      <w:rFonts w:ascii="Times New Roman" w:hAnsi="Times New Roman" w:cs="Times New Roman"/>
                    </w:rPr>
                    <w:t>Gastrointestinal antispasmodics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1A79EF36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Alverine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, atropine, dicyclomine,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dicycloverine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, glycopyrrolate, homatropine,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mebeverine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mepenzolate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methscopolamine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otilonium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, piperidolate, propantheline, scopolamine,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timepidium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valethamate</w:t>
                  </w:r>
                  <w:proofErr w:type="spellEnd"/>
                </w:p>
              </w:tc>
            </w:tr>
            <w:tr w:rsidR="00605D83" w:rsidRPr="00034E6D" w14:paraId="05FE16FA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29FAF8DB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r w:rsidRPr="00FA1391">
                    <w:rPr>
                      <w:rFonts w:ascii="Times New Roman" w:hAnsi="Times New Roman" w:cs="Times New Roman"/>
                    </w:rPr>
                    <w:t>Antiparkinsonian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1C29ADD2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r w:rsidRPr="00FA1391">
                    <w:rPr>
                      <w:rFonts w:ascii="Times New Roman" w:hAnsi="Times New Roman" w:cs="Times New Roman"/>
                    </w:rPr>
                    <w:t>Benztropine, biperiden, piroheptine and trihexyphenidyl</w:t>
                  </w:r>
                </w:p>
              </w:tc>
            </w:tr>
            <w:tr w:rsidR="00605D83" w:rsidRPr="00034E6D" w14:paraId="22DD8233" w14:textId="77777777" w:rsidTr="00633EE5">
              <w:trPr>
                <w:trHeight w:val="584"/>
              </w:trPr>
              <w:tc>
                <w:tcPr>
                  <w:tcW w:w="10201" w:type="dxa"/>
                  <w:gridSpan w:val="2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7FC42572" w14:textId="77777777" w:rsidR="00605D83" w:rsidRPr="00FA1391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FA1391">
                    <w:rPr>
                      <w:rFonts w:ascii="Times New Roman" w:hAnsi="Times New Roman" w:cs="Times New Roman"/>
                      <w:b/>
                      <w:bCs/>
                    </w:rPr>
                    <w:t>Antihistamine</w:t>
                  </w:r>
                  <w:r>
                    <w:rPr>
                      <w:rFonts w:ascii="Times New Roman" w:hAnsi="Times New Roman" w:cs="Times New Roman"/>
                      <w:b/>
                      <w:bCs/>
                    </w:rPr>
                    <w:t>s</w:t>
                  </w:r>
                </w:p>
              </w:tc>
            </w:tr>
            <w:tr w:rsidR="00605D83" w:rsidRPr="00034E6D" w14:paraId="2F4FD0B9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26D894B4" w14:textId="77777777" w:rsidR="00605D83" w:rsidRPr="00FA1391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FA1391">
                    <w:rPr>
                      <w:rFonts w:ascii="Times New Roman" w:hAnsi="Times New Roman" w:cs="Times New Roman"/>
                    </w:rPr>
                    <w:t>First generation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5DCD7D61" w14:textId="77777777" w:rsidR="00605D83" w:rsidRPr="00FA1391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FA1391">
                    <w:rPr>
                      <w:rFonts w:ascii="Times New Roman" w:hAnsi="Times New Roman" w:cs="Times New Roman"/>
                    </w:rPr>
                    <w:t xml:space="preserve">Brompheniramine, buclizine,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chlorcyclizine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, chlorpheniramine,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clemastine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cyclizine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>, cyproheptadine, dexchlorpheniramine, dimenhydrinate, diphenhydramine, homochlorcyclizine, hydroxyzine, ketotifen, meclizine, mequitazine, promethazine, triprolidine</w:t>
                  </w:r>
                </w:p>
              </w:tc>
            </w:tr>
            <w:tr w:rsidR="00605D83" w:rsidRPr="00034E6D" w14:paraId="0B234491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240724EC" w14:textId="77777777" w:rsidR="00605D83" w:rsidRPr="00FA1391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FA1391">
                    <w:rPr>
                      <w:rFonts w:ascii="Times New Roman" w:hAnsi="Times New Roman" w:cs="Times New Roman"/>
                    </w:rPr>
                    <w:t>Second/third generation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412031CC" w14:textId="77777777" w:rsidR="00605D83" w:rsidRPr="00FA1391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Astemizole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, cetirizine, desloratadine,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ebastine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, fexofenadine, levocetirizine, Loratadine,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mebhydroline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FA1391">
                    <w:rPr>
                      <w:rFonts w:ascii="Times New Roman" w:hAnsi="Times New Roman" w:cs="Times New Roman"/>
                    </w:rPr>
                    <w:t>mizolastine</w:t>
                  </w:r>
                  <w:proofErr w:type="spellEnd"/>
                  <w:r w:rsidRPr="00FA1391">
                    <w:rPr>
                      <w:rFonts w:ascii="Times New Roman" w:hAnsi="Times New Roman" w:cs="Times New Roman"/>
                    </w:rPr>
                    <w:t>, terfenadine</w:t>
                  </w:r>
                </w:p>
              </w:tc>
            </w:tr>
            <w:tr w:rsidR="00605D83" w:rsidRPr="00034E6D" w14:paraId="1676C7B9" w14:textId="77777777" w:rsidTr="00633EE5">
              <w:trPr>
                <w:trHeight w:val="584"/>
              </w:trPr>
              <w:tc>
                <w:tcPr>
                  <w:tcW w:w="10201" w:type="dxa"/>
                  <w:gridSpan w:val="2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630A1FE7" w14:textId="77777777" w:rsidR="00605D83" w:rsidRPr="00FA1391" w:rsidRDefault="00605D83" w:rsidP="00605D83">
                  <w:pPr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FA1391">
                    <w:rPr>
                      <w:rFonts w:ascii="Times New Roman" w:hAnsi="Times New Roman" w:cs="Times New Roman" w:hint="eastAsia"/>
                      <w:b/>
                      <w:bCs/>
                    </w:rPr>
                    <w:t>B</w:t>
                  </w:r>
                  <w:r w:rsidRPr="00FA1391">
                    <w:rPr>
                      <w:rFonts w:ascii="Times New Roman" w:hAnsi="Times New Roman" w:cs="Times New Roman"/>
                      <w:b/>
                      <w:bCs/>
                    </w:rPr>
                    <w:t>ronchodilators</w:t>
                  </w:r>
                </w:p>
              </w:tc>
            </w:tr>
            <w:tr w:rsidR="00605D83" w:rsidRPr="00034E6D" w14:paraId="4741F847" w14:textId="77777777" w:rsidTr="00633EE5">
              <w:trPr>
                <w:trHeight w:val="584"/>
              </w:trPr>
              <w:tc>
                <w:tcPr>
                  <w:tcW w:w="10201" w:type="dxa"/>
                  <w:gridSpan w:val="2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65D8BFC6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r w:rsidRPr="00FA1391">
                    <w:rPr>
                      <w:rFonts w:ascii="Times New Roman" w:eastAsia="標楷體" w:hAnsi="Times New Roman" w:cs="Times New Roman"/>
                      <w:b/>
                      <w:bCs/>
                    </w:rPr>
                    <w:t>Long-acting bronchodilators</w:t>
                  </w:r>
                </w:p>
              </w:tc>
            </w:tr>
            <w:tr w:rsidR="00605D83" w:rsidRPr="00034E6D" w14:paraId="7964896B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48DEA478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</w:rPr>
                  </w:pPr>
                  <w:r w:rsidRPr="00FA1391">
                    <w:rPr>
                      <w:rFonts w:ascii="Times New Roman" w:eastAsia="標楷體" w:hAnsi="Times New Roman" w:cs="Times New Roman"/>
                    </w:rPr>
                    <w:t>ICS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20585FEB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</w:rPr>
                  </w:pPr>
                  <w:r w:rsidRPr="00FA1391">
                    <w:rPr>
                      <w:rFonts w:ascii="Times New Roman" w:eastAsia="標楷體" w:hAnsi="Times New Roman" w:cs="Times New Roman"/>
                    </w:rPr>
                    <w:t>Beclomethasone dipropionate</w:t>
                  </w:r>
                  <w:r>
                    <w:rPr>
                      <w:rFonts w:ascii="Times New Roman" w:eastAsia="標楷體" w:hAnsi="Times New Roman" w:cs="Times New Roman"/>
                    </w:rPr>
                    <w:t>,</w:t>
                  </w:r>
                  <w:r w:rsidRPr="00FA1391">
                    <w:rPr>
                      <w:rFonts w:ascii="Times New Roman" w:eastAsia="標楷體" w:hAnsi="Times New Roman" w:cs="Times New Roman"/>
                    </w:rPr>
                    <w:t xml:space="preserve"> </w:t>
                  </w:r>
                  <w:r>
                    <w:rPr>
                      <w:rFonts w:ascii="Times New Roman" w:eastAsia="標楷體" w:hAnsi="Times New Roman" w:cs="Times New Roman"/>
                    </w:rPr>
                    <w:t>b</w:t>
                  </w:r>
                  <w:r w:rsidRPr="00FA1391">
                    <w:rPr>
                      <w:rFonts w:ascii="Times New Roman" w:eastAsia="標楷體" w:hAnsi="Times New Roman" w:cs="Times New Roman"/>
                    </w:rPr>
                    <w:t>udesonide</w:t>
                  </w:r>
                  <w:r>
                    <w:rPr>
                      <w:rFonts w:ascii="Times New Roman" w:eastAsia="標楷體" w:hAnsi="Times New Roman" w:cs="Times New Roman"/>
                    </w:rPr>
                    <w:t>,</w:t>
                  </w:r>
                  <w:r w:rsidRPr="00FA1391">
                    <w:rPr>
                      <w:rFonts w:ascii="Times New Roman" w:eastAsia="標楷體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標楷體" w:hAnsi="Times New Roman" w:cs="Times New Roman"/>
                    </w:rPr>
                    <w:t>c</w:t>
                  </w:r>
                  <w:r w:rsidRPr="00FA1391">
                    <w:rPr>
                      <w:rFonts w:ascii="Times New Roman" w:eastAsia="標楷體" w:hAnsi="Times New Roman" w:cs="Times New Roman"/>
                    </w:rPr>
                    <w:t>iclesonide</w:t>
                  </w:r>
                  <w:proofErr w:type="spellEnd"/>
                  <w:r>
                    <w:rPr>
                      <w:rFonts w:ascii="Times New Roman" w:eastAsia="標楷體" w:hAnsi="Times New Roman" w:cs="Times New Roman"/>
                    </w:rPr>
                    <w:t>,</w:t>
                  </w:r>
                  <w:r w:rsidRPr="00FA1391">
                    <w:rPr>
                      <w:rFonts w:ascii="Times New Roman" w:eastAsia="標楷體" w:hAnsi="Times New Roman" w:cs="Times New Roman"/>
                    </w:rPr>
                    <w:t xml:space="preserve"> </w:t>
                  </w:r>
                  <w:r>
                    <w:rPr>
                      <w:rFonts w:ascii="Times New Roman" w:eastAsia="標楷體" w:hAnsi="Times New Roman" w:cs="Times New Roman"/>
                    </w:rPr>
                    <w:t>f</w:t>
                  </w:r>
                  <w:r w:rsidRPr="00FA1391">
                    <w:rPr>
                      <w:rFonts w:ascii="Times New Roman" w:eastAsia="標楷體" w:hAnsi="Times New Roman" w:cs="Times New Roman"/>
                    </w:rPr>
                    <w:t>luticasone propionate.</w:t>
                  </w:r>
                </w:p>
              </w:tc>
            </w:tr>
            <w:tr w:rsidR="00605D83" w:rsidRPr="00034E6D" w14:paraId="1E88F333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20F8BFEA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</w:rPr>
                  </w:pPr>
                  <w:r w:rsidRPr="00FA1391">
                    <w:rPr>
                      <w:rFonts w:ascii="Times New Roman" w:eastAsia="標楷體" w:hAnsi="Times New Roman" w:cs="Times New Roman"/>
                    </w:rPr>
                    <w:t>LABA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01E7392C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</w:rPr>
                  </w:pPr>
                  <w:r w:rsidRPr="00FA1391">
                    <w:rPr>
                      <w:rFonts w:ascii="Times New Roman" w:eastAsia="標楷體" w:hAnsi="Times New Roman" w:cs="Times New Roman"/>
                    </w:rPr>
                    <w:t>Indacaterol.</w:t>
                  </w:r>
                </w:p>
              </w:tc>
            </w:tr>
            <w:tr w:rsidR="00605D83" w:rsidRPr="00034E6D" w14:paraId="1C277251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06E6B770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</w:rPr>
                  </w:pPr>
                  <w:r w:rsidRPr="00FA1391">
                    <w:rPr>
                      <w:rFonts w:ascii="Times New Roman" w:eastAsia="標楷體" w:hAnsi="Times New Roman" w:cs="Times New Roman"/>
                    </w:rPr>
                    <w:t>LAMA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5C17E7E0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</w:rPr>
                  </w:pPr>
                  <w:r w:rsidRPr="00FA1391">
                    <w:rPr>
                      <w:rFonts w:ascii="Times New Roman" w:eastAsia="標楷體" w:hAnsi="Times New Roman" w:cs="Times New Roman"/>
                    </w:rPr>
                    <w:t>Tiotropium</w:t>
                  </w:r>
                  <w:r>
                    <w:rPr>
                      <w:rFonts w:ascii="Times New Roman" w:eastAsia="標楷體" w:hAnsi="Times New Roman" w:cs="Times New Roman"/>
                    </w:rPr>
                    <w:t>,</w:t>
                  </w:r>
                  <w:r w:rsidRPr="00FA1391">
                    <w:rPr>
                      <w:rFonts w:ascii="Times New Roman" w:eastAsia="標楷體" w:hAnsi="Times New Roman" w:cs="Times New Roman"/>
                    </w:rPr>
                    <w:t xml:space="preserve"> </w:t>
                  </w:r>
                  <w:r>
                    <w:rPr>
                      <w:rFonts w:ascii="Times New Roman" w:eastAsia="標楷體" w:hAnsi="Times New Roman" w:cs="Times New Roman"/>
                    </w:rPr>
                    <w:t>u</w:t>
                  </w:r>
                  <w:r w:rsidRPr="00FA1391">
                    <w:rPr>
                      <w:rFonts w:ascii="Times New Roman" w:eastAsia="標楷體" w:hAnsi="Times New Roman" w:cs="Times New Roman"/>
                    </w:rPr>
                    <w:t>meclidinium.</w:t>
                  </w:r>
                </w:p>
              </w:tc>
            </w:tr>
            <w:tr w:rsidR="00605D83" w:rsidRPr="00034E6D" w14:paraId="166B5EB7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30593D28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</w:rPr>
                  </w:pPr>
                  <w:r w:rsidRPr="00FA1391">
                    <w:rPr>
                      <w:rFonts w:ascii="Times New Roman" w:eastAsia="標楷體" w:hAnsi="Times New Roman" w:cs="Times New Roman"/>
                    </w:rPr>
                    <w:t>LABA + LAMA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6A8BF60E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</w:rPr>
                  </w:pPr>
                  <w:r w:rsidRPr="00FA1391">
                    <w:rPr>
                      <w:rFonts w:ascii="Times New Roman" w:eastAsia="標楷體" w:hAnsi="Times New Roman" w:cs="Times New Roman"/>
                    </w:rPr>
                    <w:t xml:space="preserve">Indacaterol plus </w:t>
                  </w:r>
                  <w:proofErr w:type="spellStart"/>
                  <w:r w:rsidRPr="00FA1391">
                    <w:rPr>
                      <w:rFonts w:ascii="Times New Roman" w:eastAsia="標楷體" w:hAnsi="Times New Roman" w:cs="Times New Roman"/>
                    </w:rPr>
                    <w:t>glycopyrronium</w:t>
                  </w:r>
                  <w:proofErr w:type="spellEnd"/>
                  <w:r w:rsidRPr="00FA1391">
                    <w:rPr>
                      <w:rFonts w:ascii="Times New Roman" w:eastAsia="標楷體" w:hAnsi="Times New Roman" w:cs="Times New Roman"/>
                    </w:rPr>
                    <w:t xml:space="preserve">; Vilanterol plus umeclidinium; </w:t>
                  </w:r>
                  <w:proofErr w:type="spellStart"/>
                  <w:r w:rsidRPr="00FA1391">
                    <w:rPr>
                      <w:rFonts w:ascii="Times New Roman" w:eastAsia="標楷體" w:hAnsi="Times New Roman" w:cs="Times New Roman"/>
                    </w:rPr>
                    <w:t>Olodacterol</w:t>
                  </w:r>
                  <w:proofErr w:type="spellEnd"/>
                  <w:r w:rsidRPr="00FA1391">
                    <w:rPr>
                      <w:rFonts w:ascii="Times New Roman" w:eastAsia="標楷體" w:hAnsi="Times New Roman" w:cs="Times New Roman"/>
                    </w:rPr>
                    <w:t xml:space="preserve"> plus tiotropium.</w:t>
                  </w:r>
                </w:p>
              </w:tc>
            </w:tr>
            <w:tr w:rsidR="00605D83" w:rsidRPr="00034E6D" w14:paraId="4BAF9D8A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301D4DFA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</w:rPr>
                  </w:pPr>
                  <w:r w:rsidRPr="00FA1391">
                    <w:rPr>
                      <w:rFonts w:ascii="Times New Roman" w:eastAsia="標楷體" w:hAnsi="Times New Roman" w:cs="Times New Roman"/>
                    </w:rPr>
                    <w:t>LABA + ICS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6F452BD6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</w:rPr>
                  </w:pPr>
                  <w:r w:rsidRPr="00FA1391">
                    <w:rPr>
                      <w:rFonts w:ascii="Times New Roman" w:eastAsia="標楷體" w:hAnsi="Times New Roman" w:cs="Times New Roman"/>
                    </w:rPr>
                    <w:t>Formoterol plus beclomethasone</w:t>
                  </w:r>
                  <w:r>
                    <w:rPr>
                      <w:rFonts w:ascii="Times New Roman" w:eastAsia="標楷體" w:hAnsi="Times New Roman" w:cs="Times New Roman"/>
                    </w:rPr>
                    <w:t>,</w:t>
                  </w:r>
                  <w:r w:rsidRPr="00FA1391">
                    <w:rPr>
                      <w:rFonts w:ascii="Times New Roman" w:eastAsia="標楷體" w:hAnsi="Times New Roman" w:cs="Times New Roman"/>
                    </w:rPr>
                    <w:t xml:space="preserve"> </w:t>
                  </w:r>
                  <w:r>
                    <w:rPr>
                      <w:rFonts w:ascii="Times New Roman" w:eastAsia="標楷體" w:hAnsi="Times New Roman" w:cs="Times New Roman"/>
                    </w:rPr>
                    <w:t>f</w:t>
                  </w:r>
                  <w:r w:rsidRPr="00FA1391">
                    <w:rPr>
                      <w:rFonts w:ascii="Times New Roman" w:eastAsia="標楷體" w:hAnsi="Times New Roman" w:cs="Times New Roman"/>
                    </w:rPr>
                    <w:t>ormoterol plus budesonide</w:t>
                  </w:r>
                  <w:r>
                    <w:rPr>
                      <w:rFonts w:ascii="Times New Roman" w:eastAsia="標楷體" w:hAnsi="Times New Roman" w:cs="Times New Roman"/>
                    </w:rPr>
                    <w:t>,</w:t>
                  </w:r>
                  <w:r w:rsidRPr="00FA1391">
                    <w:rPr>
                      <w:rFonts w:ascii="Times New Roman" w:eastAsia="標楷體" w:hAnsi="Times New Roman" w:cs="Times New Roman"/>
                    </w:rPr>
                    <w:t xml:space="preserve"> </w:t>
                  </w:r>
                  <w:r>
                    <w:rPr>
                      <w:rFonts w:ascii="Times New Roman" w:eastAsia="標楷體" w:hAnsi="Times New Roman" w:cs="Times New Roman"/>
                    </w:rPr>
                    <w:t>s</w:t>
                  </w:r>
                  <w:r w:rsidRPr="00FA1391">
                    <w:rPr>
                      <w:rFonts w:ascii="Times New Roman" w:eastAsia="標楷體" w:hAnsi="Times New Roman" w:cs="Times New Roman"/>
                    </w:rPr>
                    <w:t xml:space="preserve">almeterol plus fluticasone; </w:t>
                  </w:r>
                  <w:r>
                    <w:rPr>
                      <w:rFonts w:ascii="Times New Roman" w:eastAsia="標楷體" w:hAnsi="Times New Roman" w:cs="Times New Roman"/>
                    </w:rPr>
                    <w:t>v</w:t>
                  </w:r>
                  <w:r w:rsidRPr="00FA1391">
                    <w:rPr>
                      <w:rFonts w:ascii="Times New Roman" w:eastAsia="標楷體" w:hAnsi="Times New Roman" w:cs="Times New Roman"/>
                    </w:rPr>
                    <w:t xml:space="preserve">ilanterol plus fluticasone furoate; </w:t>
                  </w:r>
                  <w:r>
                    <w:rPr>
                      <w:rFonts w:ascii="Times New Roman" w:eastAsia="標楷體" w:hAnsi="Times New Roman" w:cs="Times New Roman"/>
                    </w:rPr>
                    <w:t>f</w:t>
                  </w:r>
                  <w:r w:rsidRPr="00FA1391">
                    <w:rPr>
                      <w:rFonts w:ascii="Times New Roman" w:eastAsia="標楷體" w:hAnsi="Times New Roman" w:cs="Times New Roman"/>
                    </w:rPr>
                    <w:t>luticasone plus formoterol.</w:t>
                  </w:r>
                </w:p>
              </w:tc>
            </w:tr>
            <w:tr w:rsidR="00605D83" w:rsidRPr="00034E6D" w14:paraId="6C199BCF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2B3B8715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</w:rPr>
                  </w:pPr>
                  <w:r w:rsidRPr="00FA1391">
                    <w:rPr>
                      <w:rFonts w:ascii="Times New Roman" w:eastAsia="標楷體" w:hAnsi="Times New Roman" w:cs="Times New Roman"/>
                    </w:rPr>
                    <w:t>ICS + LABA + LAMA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25BA0334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</w:rPr>
                  </w:pPr>
                  <w:r w:rsidRPr="00FA1391">
                    <w:rPr>
                      <w:rFonts w:ascii="Times New Roman" w:eastAsia="標楷體" w:hAnsi="Times New Roman" w:cs="Times New Roman"/>
                    </w:rPr>
                    <w:t>Fluticasone plus umeclidinium plus vilanterol.</w:t>
                  </w:r>
                </w:p>
              </w:tc>
            </w:tr>
            <w:tr w:rsidR="00605D83" w:rsidRPr="00034E6D" w14:paraId="6BFACC46" w14:textId="77777777" w:rsidTr="00633EE5">
              <w:trPr>
                <w:trHeight w:val="584"/>
              </w:trPr>
              <w:tc>
                <w:tcPr>
                  <w:tcW w:w="10201" w:type="dxa"/>
                  <w:gridSpan w:val="2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2D7B3DB3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r w:rsidRPr="00FA1391">
                    <w:rPr>
                      <w:rFonts w:ascii="Times New Roman" w:eastAsia="標楷體" w:hAnsi="Times New Roman" w:cs="Times New Roman"/>
                      <w:b/>
                      <w:bCs/>
                    </w:rPr>
                    <w:t>Short-acting bronchodilators</w:t>
                  </w:r>
                </w:p>
              </w:tc>
            </w:tr>
            <w:tr w:rsidR="00605D83" w:rsidRPr="00034E6D" w14:paraId="71007EB8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0F7B87E1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</w:rPr>
                  </w:pPr>
                  <w:r w:rsidRPr="00FA1391">
                    <w:rPr>
                      <w:rFonts w:ascii="Times New Roman" w:eastAsia="標楷體" w:hAnsi="Times New Roman" w:cs="Times New Roman"/>
                    </w:rPr>
                    <w:t>SABA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11186C54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</w:rPr>
                  </w:pPr>
                  <w:proofErr w:type="spellStart"/>
                  <w:r w:rsidRPr="00FA1391">
                    <w:rPr>
                      <w:rFonts w:ascii="Times New Roman" w:eastAsia="標楷體" w:hAnsi="Times New Roman" w:cs="Times New Roman"/>
                    </w:rPr>
                    <w:t>Fenoterol</w:t>
                  </w:r>
                  <w:proofErr w:type="spellEnd"/>
                  <w:r>
                    <w:rPr>
                      <w:rFonts w:ascii="Times New Roman" w:eastAsia="標楷體" w:hAnsi="Times New Roman" w:cs="Times New Roman"/>
                    </w:rPr>
                    <w:t>,</w:t>
                  </w:r>
                  <w:r w:rsidRPr="00FA1391">
                    <w:rPr>
                      <w:rFonts w:ascii="Times New Roman" w:eastAsia="標楷體" w:hAnsi="Times New Roman" w:cs="Times New Roman"/>
                    </w:rPr>
                    <w:t xml:space="preserve"> </w:t>
                  </w:r>
                  <w:r>
                    <w:rPr>
                      <w:rFonts w:ascii="Times New Roman" w:eastAsia="標楷體" w:hAnsi="Times New Roman" w:cs="Times New Roman"/>
                    </w:rPr>
                    <w:t>s</w:t>
                  </w:r>
                  <w:r w:rsidRPr="00FA1391">
                    <w:rPr>
                      <w:rFonts w:ascii="Times New Roman" w:eastAsia="標楷體" w:hAnsi="Times New Roman" w:cs="Times New Roman"/>
                    </w:rPr>
                    <w:t>albutamol</w:t>
                  </w:r>
                  <w:r>
                    <w:rPr>
                      <w:rFonts w:ascii="Times New Roman" w:eastAsia="標楷體" w:hAnsi="Times New Roman" w:cs="Times New Roman"/>
                    </w:rPr>
                    <w:t>,</w:t>
                  </w:r>
                  <w:r w:rsidRPr="00FA1391">
                    <w:rPr>
                      <w:rFonts w:ascii="Times New Roman" w:eastAsia="標楷體" w:hAnsi="Times New Roman" w:cs="Times New Roman"/>
                    </w:rPr>
                    <w:t xml:space="preserve"> </w:t>
                  </w:r>
                  <w:r>
                    <w:rPr>
                      <w:rFonts w:ascii="Times New Roman" w:eastAsia="標楷體" w:hAnsi="Times New Roman" w:cs="Times New Roman"/>
                    </w:rPr>
                    <w:t>t</w:t>
                  </w:r>
                  <w:r w:rsidRPr="00FA1391">
                    <w:rPr>
                      <w:rFonts w:ascii="Times New Roman" w:eastAsia="標楷體" w:hAnsi="Times New Roman" w:cs="Times New Roman"/>
                    </w:rPr>
                    <w:t>erbutaline.</w:t>
                  </w:r>
                </w:p>
              </w:tc>
            </w:tr>
            <w:tr w:rsidR="00605D83" w:rsidRPr="00034E6D" w14:paraId="0C50C5C4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3B0A5F7E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</w:rPr>
                  </w:pPr>
                  <w:r w:rsidRPr="00FA1391">
                    <w:rPr>
                      <w:rFonts w:ascii="Times New Roman" w:eastAsia="標楷體" w:hAnsi="Times New Roman" w:cs="Times New Roman"/>
                    </w:rPr>
                    <w:t>SAMA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17FE27FD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lang w:val="fr-FR"/>
                    </w:rPr>
                  </w:pPr>
                  <w:r w:rsidRPr="00FA1391">
                    <w:rPr>
                      <w:rFonts w:ascii="Times New Roman" w:eastAsia="標楷體" w:hAnsi="Times New Roman" w:cs="Times New Roman"/>
                    </w:rPr>
                    <w:t>Ipratropium bromide.</w:t>
                  </w:r>
                </w:p>
              </w:tc>
            </w:tr>
            <w:tr w:rsidR="00605D83" w:rsidRPr="00034E6D" w14:paraId="0A788671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11BFB42B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</w:rPr>
                  </w:pPr>
                  <w:r w:rsidRPr="00FA1391">
                    <w:rPr>
                      <w:rFonts w:ascii="Times New Roman" w:eastAsia="標楷體" w:hAnsi="Times New Roman" w:cs="Times New Roman"/>
                    </w:rPr>
                    <w:t>SABA + SAMA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026F7F6F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</w:rPr>
                  </w:pPr>
                  <w:proofErr w:type="spellStart"/>
                  <w:r w:rsidRPr="00FA1391">
                    <w:rPr>
                      <w:rFonts w:ascii="Times New Roman" w:eastAsia="標楷體" w:hAnsi="Times New Roman" w:cs="Times New Roman"/>
                    </w:rPr>
                    <w:t>Fenoterol</w:t>
                  </w:r>
                  <w:proofErr w:type="spellEnd"/>
                  <w:r w:rsidRPr="00FA1391">
                    <w:rPr>
                      <w:rFonts w:ascii="Times New Roman" w:eastAsia="標楷體" w:hAnsi="Times New Roman" w:cs="Times New Roman"/>
                    </w:rPr>
                    <w:t xml:space="preserve"> plus </w:t>
                  </w:r>
                  <w:r>
                    <w:rPr>
                      <w:rFonts w:ascii="Times New Roman" w:eastAsia="標楷體" w:hAnsi="Times New Roman" w:cs="Times New Roman"/>
                    </w:rPr>
                    <w:t>i</w:t>
                  </w:r>
                  <w:r w:rsidRPr="00FA1391">
                    <w:rPr>
                      <w:rFonts w:ascii="Times New Roman" w:eastAsia="標楷體" w:hAnsi="Times New Roman" w:cs="Times New Roman"/>
                    </w:rPr>
                    <w:t>pratropium bromide</w:t>
                  </w:r>
                  <w:r>
                    <w:rPr>
                      <w:rFonts w:ascii="Times New Roman" w:eastAsia="標楷體" w:hAnsi="Times New Roman" w:cs="Times New Roman"/>
                    </w:rPr>
                    <w:t>,</w:t>
                  </w:r>
                  <w:r w:rsidRPr="00FA1391">
                    <w:rPr>
                      <w:rFonts w:ascii="Times New Roman" w:eastAsia="標楷體" w:hAnsi="Times New Roman" w:cs="Times New Roman"/>
                    </w:rPr>
                    <w:t xml:space="preserve"> </w:t>
                  </w:r>
                  <w:r>
                    <w:rPr>
                      <w:rFonts w:ascii="Times New Roman" w:eastAsia="標楷體" w:hAnsi="Times New Roman" w:cs="Times New Roman"/>
                    </w:rPr>
                    <w:t>s</w:t>
                  </w:r>
                  <w:r w:rsidRPr="00FA1391">
                    <w:rPr>
                      <w:rFonts w:ascii="Times New Roman" w:eastAsia="標楷體" w:hAnsi="Times New Roman" w:cs="Times New Roman"/>
                    </w:rPr>
                    <w:t xml:space="preserve">albutamol plus </w:t>
                  </w:r>
                  <w:r>
                    <w:rPr>
                      <w:rFonts w:ascii="Times New Roman" w:eastAsia="標楷體" w:hAnsi="Times New Roman" w:cs="Times New Roman"/>
                    </w:rPr>
                    <w:t>i</w:t>
                  </w:r>
                  <w:r w:rsidRPr="00FA1391">
                    <w:rPr>
                      <w:rFonts w:ascii="Times New Roman" w:eastAsia="標楷體" w:hAnsi="Times New Roman" w:cs="Times New Roman"/>
                    </w:rPr>
                    <w:t>pratropium bromide.</w:t>
                  </w:r>
                </w:p>
              </w:tc>
            </w:tr>
            <w:tr w:rsidR="00605D83" w:rsidRPr="00034E6D" w14:paraId="079D1DEE" w14:textId="77777777" w:rsidTr="00633EE5">
              <w:trPr>
                <w:trHeight w:val="584"/>
              </w:trPr>
              <w:tc>
                <w:tcPr>
                  <w:tcW w:w="10201" w:type="dxa"/>
                  <w:gridSpan w:val="2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4CCA4A9C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r w:rsidRPr="00FA1391">
                    <w:rPr>
                      <w:rFonts w:ascii="Times New Roman" w:eastAsia="標楷體" w:hAnsi="Times New Roman" w:cs="Times New Roman"/>
                      <w:b/>
                      <w:bCs/>
                    </w:rPr>
                    <w:lastRenderedPageBreak/>
                    <w:t>Oral bronchodilator</w:t>
                  </w:r>
                </w:p>
              </w:tc>
            </w:tr>
            <w:tr w:rsidR="00605D83" w:rsidRPr="00034E6D" w14:paraId="23642447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3191E0CB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</w:rPr>
                  </w:pPr>
                  <w:r w:rsidRPr="00FA1391">
                    <w:rPr>
                      <w:rFonts w:ascii="Times New Roman" w:eastAsia="標楷體" w:hAnsi="Times New Roman" w:cs="Times New Roman"/>
                    </w:rPr>
                    <w:t>Xanthine inhibitor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4469A177" w14:textId="77777777" w:rsidR="00605D83" w:rsidRPr="00FA1391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FA1391">
                    <w:rPr>
                      <w:rFonts w:ascii="Times New Roman" w:hAnsi="Times New Roman" w:cs="Times New Roman"/>
                    </w:rPr>
                    <w:t>Aminophylline, theophylline</w:t>
                  </w:r>
                </w:p>
              </w:tc>
            </w:tr>
            <w:tr w:rsidR="00605D83" w:rsidRPr="00034E6D" w14:paraId="1D6592DE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53D08DA9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</w:rPr>
                  </w:pPr>
                  <w:r w:rsidRPr="00FA1391">
                    <w:rPr>
                      <w:rFonts w:ascii="Times New Roman" w:eastAsia="標楷體" w:hAnsi="Times New Roman" w:cs="Times New Roman"/>
                    </w:rPr>
                    <w:t>Leukotriene inhibitor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02D76C62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</w:rPr>
                  </w:pPr>
                  <w:r w:rsidRPr="00FA1391">
                    <w:rPr>
                      <w:rFonts w:ascii="Times New Roman" w:eastAsia="標楷體" w:hAnsi="Times New Roman" w:cs="Times New Roman"/>
                    </w:rPr>
                    <w:t>Montelukast, zafirlukast</w:t>
                  </w:r>
                </w:p>
              </w:tc>
            </w:tr>
            <w:tr w:rsidR="00605D83" w:rsidRPr="00034E6D" w14:paraId="4E26E267" w14:textId="77777777" w:rsidTr="00633EE5">
              <w:trPr>
                <w:trHeight w:val="584"/>
              </w:trPr>
              <w:tc>
                <w:tcPr>
                  <w:tcW w:w="10201" w:type="dxa"/>
                  <w:gridSpan w:val="2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5CC00905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  <w:b/>
                      <w:bCs/>
                    </w:rPr>
                  </w:pPr>
                  <w:r w:rsidRPr="00FA1391">
                    <w:rPr>
                      <w:rFonts w:ascii="Times New Roman" w:eastAsia="標楷體" w:hAnsi="Times New Roman" w:cs="Times New Roman"/>
                      <w:b/>
                      <w:bCs/>
                    </w:rPr>
                    <w:t>Systemic corticosteroid</w:t>
                  </w:r>
                </w:p>
              </w:tc>
            </w:tr>
            <w:tr w:rsidR="00605D83" w:rsidRPr="00034E6D" w14:paraId="44427F05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44C85E3D" w14:textId="77777777" w:rsidR="00605D83" w:rsidRPr="00FA1391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FA1391">
                    <w:rPr>
                      <w:rFonts w:ascii="Times New Roman" w:hAnsi="Times New Roman" w:cs="Times New Roman"/>
                    </w:rPr>
                    <w:t>Oral corticosteroid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55D41550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B</w:t>
                  </w:r>
                  <w:r w:rsidRPr="00FA1391">
                    <w:rPr>
                      <w:rFonts w:ascii="Times New Roman" w:hAnsi="Times New Roman" w:cs="Times New Roman"/>
                    </w:rPr>
                    <w:t>etamethasone</w:t>
                  </w:r>
                  <w:r>
                    <w:rPr>
                      <w:rFonts w:ascii="Times New Roman" w:hAnsi="Times New Roman" w:cs="Times New Roman"/>
                    </w:rPr>
                    <w:t>, b</w:t>
                  </w:r>
                  <w:r w:rsidRPr="00FA1391">
                    <w:rPr>
                      <w:rFonts w:ascii="Times New Roman" w:hAnsi="Times New Roman" w:cs="Times New Roman"/>
                    </w:rPr>
                    <w:t>udesonide</w:t>
                  </w:r>
                  <w:r>
                    <w:rPr>
                      <w:rFonts w:ascii="Times New Roman" w:hAnsi="Times New Roman" w:cs="Times New Roman"/>
                    </w:rPr>
                    <w:t>, c</w:t>
                  </w:r>
                  <w:r w:rsidRPr="00FA1391">
                    <w:rPr>
                      <w:rFonts w:ascii="Times New Roman" w:hAnsi="Times New Roman" w:cs="Times New Roman"/>
                    </w:rPr>
                    <w:t>ortisone</w:t>
                  </w:r>
                  <w:r>
                    <w:rPr>
                      <w:rFonts w:ascii="Times New Roman" w:hAnsi="Times New Roman" w:cs="Times New Roman"/>
                    </w:rPr>
                    <w:t>,</w:t>
                  </w:r>
                  <w:r w:rsidRPr="00FA1391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>d</w:t>
                  </w:r>
                  <w:r w:rsidRPr="00FA1391">
                    <w:rPr>
                      <w:rFonts w:ascii="Times New Roman" w:hAnsi="Times New Roman" w:cs="Times New Roman"/>
                    </w:rPr>
                    <w:t>examethasone</w:t>
                  </w:r>
                  <w:r>
                    <w:rPr>
                      <w:rFonts w:ascii="Times New Roman" w:hAnsi="Times New Roman" w:cs="Times New Roman"/>
                    </w:rPr>
                    <w:t xml:space="preserve">, </w:t>
                  </w:r>
                  <w:r w:rsidRPr="00FA1391">
                    <w:rPr>
                      <w:rFonts w:ascii="Times New Roman" w:hAnsi="Times New Roman" w:cs="Times New Roman"/>
                    </w:rPr>
                    <w:t>methylprednisolone</w:t>
                  </w:r>
                  <w:r>
                    <w:rPr>
                      <w:rFonts w:ascii="Times New Roman" w:hAnsi="Times New Roman" w:cs="Times New Roman"/>
                    </w:rPr>
                    <w:t>,</w:t>
                  </w:r>
                  <w:r w:rsidRPr="00FA1391">
                    <w:rPr>
                      <w:rFonts w:ascii="Times New Roman" w:hAnsi="Times New Roman" w:cs="Times New Roman"/>
                    </w:rPr>
                    <w:t xml:space="preserve"> fludrocortisone</w:t>
                  </w:r>
                  <w:r>
                    <w:rPr>
                      <w:rFonts w:ascii="Times New Roman" w:hAnsi="Times New Roman" w:cs="Times New Roman"/>
                    </w:rPr>
                    <w:t>,</w:t>
                  </w:r>
                  <w:r w:rsidRPr="00FA1391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>p</w:t>
                  </w:r>
                  <w:r w:rsidRPr="00FA1391">
                    <w:rPr>
                      <w:rFonts w:ascii="Times New Roman" w:hAnsi="Times New Roman" w:cs="Times New Roman"/>
                    </w:rPr>
                    <w:t>rednisolone</w:t>
                  </w:r>
                  <w:r>
                    <w:rPr>
                      <w:rFonts w:ascii="Times New Roman" w:hAnsi="Times New Roman" w:cs="Times New Roman"/>
                    </w:rPr>
                    <w:t>,</w:t>
                  </w:r>
                  <w:r w:rsidRPr="00FA1391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>t</w:t>
                  </w:r>
                  <w:r w:rsidRPr="00FA1391">
                    <w:rPr>
                      <w:rFonts w:ascii="Times New Roman" w:hAnsi="Times New Roman" w:cs="Times New Roman"/>
                    </w:rPr>
                    <w:t>riamcinolone</w:t>
                  </w:r>
                  <w:r>
                    <w:rPr>
                      <w:rFonts w:ascii="Times New Roman" w:hAnsi="Times New Roman" w:cs="Times New Roman"/>
                    </w:rPr>
                    <w:t>.</w:t>
                  </w:r>
                  <w:r w:rsidRPr="00FA1391">
                    <w:rPr>
                      <w:rFonts w:ascii="Times New Roman" w:hAnsi="Times New Roman" w:cs="Times New Roman"/>
                    </w:rPr>
                    <w:t xml:space="preserve"> </w:t>
                  </w:r>
                </w:p>
              </w:tc>
            </w:tr>
            <w:tr w:rsidR="00605D83" w:rsidRPr="00034E6D" w14:paraId="79DCCE5F" w14:textId="77777777" w:rsidTr="00633EE5">
              <w:trPr>
                <w:trHeight w:val="584"/>
              </w:trPr>
              <w:tc>
                <w:tcPr>
                  <w:tcW w:w="1955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460FBE4E" w14:textId="77777777" w:rsidR="00605D83" w:rsidRPr="00FA1391" w:rsidRDefault="00605D83" w:rsidP="00605D83">
                  <w:pPr>
                    <w:rPr>
                      <w:rFonts w:ascii="Times New Roman" w:hAnsi="Times New Roman" w:cs="Times New Roman"/>
                    </w:rPr>
                  </w:pPr>
                  <w:r w:rsidRPr="00FA1391">
                    <w:rPr>
                      <w:rFonts w:ascii="Times New Roman" w:hAnsi="Times New Roman" w:cs="Times New Roman"/>
                    </w:rPr>
                    <w:t>I</w:t>
                  </w:r>
                  <w:r>
                    <w:rPr>
                      <w:rFonts w:ascii="Times New Roman" w:hAnsi="Times New Roman" w:cs="Times New Roman"/>
                    </w:rPr>
                    <w:t>ntravenous</w:t>
                  </w:r>
                  <w:r w:rsidRPr="00FA1391">
                    <w:rPr>
                      <w:rFonts w:ascii="Times New Roman" w:hAnsi="Times New Roman" w:cs="Times New Roman"/>
                    </w:rPr>
                    <w:t xml:space="preserve"> corticosteroid</w:t>
                  </w:r>
                </w:p>
              </w:tc>
              <w:tc>
                <w:tcPr>
                  <w:tcW w:w="8246" w:type="dxa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650487DB" w14:textId="77777777" w:rsidR="00605D83" w:rsidRPr="00FA1391" w:rsidRDefault="00605D83" w:rsidP="00605D83">
                  <w:pPr>
                    <w:rPr>
                      <w:rFonts w:ascii="Times New Roman" w:eastAsia="標楷體" w:hAnsi="Times New Roman" w:cs="Times New Roman"/>
                    </w:rPr>
                  </w:pPr>
                  <w:r w:rsidRPr="00FA1391">
                    <w:rPr>
                      <w:rFonts w:ascii="Times New Roman" w:hAnsi="Times New Roman" w:cs="Times New Roman"/>
                      <w:shd w:val="clear" w:color="auto" w:fill="FFFFFF"/>
                    </w:rPr>
                    <w:t>Betamethasone</w:t>
                  </w:r>
                  <w:r>
                    <w:rPr>
                      <w:rFonts w:ascii="Times New Roman" w:hAnsi="Times New Roman" w:cs="Times New Roman"/>
                      <w:shd w:val="clear" w:color="auto" w:fill="FFFFFF"/>
                    </w:rPr>
                    <w:t>,</w:t>
                  </w:r>
                  <w:r w:rsidRPr="00FA1391">
                    <w:rPr>
                      <w:rFonts w:ascii="Times New Roman" w:hAnsi="Times New Roman" w:cs="Times New Roman"/>
                      <w:shd w:val="clear" w:color="auto" w:fill="FFFFFF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hd w:val="clear" w:color="auto" w:fill="FFFFFF"/>
                    </w:rPr>
                    <w:t>d</w:t>
                  </w:r>
                  <w:r w:rsidRPr="00FA1391">
                    <w:rPr>
                      <w:rFonts w:ascii="Times New Roman" w:hAnsi="Times New Roman" w:cs="Times New Roman"/>
                      <w:shd w:val="clear" w:color="auto" w:fill="FFFFFF"/>
                    </w:rPr>
                    <w:t>examethasone</w:t>
                  </w:r>
                  <w:r>
                    <w:rPr>
                      <w:rFonts w:ascii="Times New Roman" w:hAnsi="Times New Roman" w:cs="Times New Roman"/>
                      <w:shd w:val="clear" w:color="auto" w:fill="FFFFFF"/>
                    </w:rPr>
                    <w:t>, h</w:t>
                  </w:r>
                  <w:r w:rsidRPr="00FA1391">
                    <w:rPr>
                      <w:rFonts w:ascii="Times New Roman" w:hAnsi="Times New Roman" w:cs="Times New Roman"/>
                    </w:rPr>
                    <w:t>ydrocortisone</w:t>
                  </w:r>
                  <w:r>
                    <w:rPr>
                      <w:rFonts w:ascii="Times New Roman" w:hAnsi="Times New Roman" w:cs="Times New Roman"/>
                    </w:rPr>
                    <w:t>,</w:t>
                  </w:r>
                  <w:r w:rsidRPr="00FA1391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>m</w:t>
                  </w:r>
                  <w:r w:rsidRPr="00FA1391">
                    <w:rPr>
                      <w:rFonts w:ascii="Times New Roman" w:hAnsi="Times New Roman" w:cs="Times New Roman"/>
                    </w:rPr>
                    <w:t>ethylprednisolone</w:t>
                  </w:r>
                  <w:r>
                    <w:rPr>
                      <w:rFonts w:ascii="Times New Roman" w:hAnsi="Times New Roman" w:cs="Times New Roman"/>
                    </w:rPr>
                    <w:t>,</w:t>
                  </w:r>
                  <w:r w:rsidRPr="00FA1391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>p</w:t>
                  </w:r>
                  <w:r w:rsidRPr="00FA1391">
                    <w:rPr>
                      <w:rFonts w:ascii="Times New Roman" w:hAnsi="Times New Roman" w:cs="Times New Roman"/>
                    </w:rPr>
                    <w:t>rednisolone</w:t>
                  </w:r>
                  <w:r>
                    <w:rPr>
                      <w:rFonts w:ascii="Times New Roman" w:hAnsi="Times New Roman" w:cs="Times New Roman"/>
                    </w:rPr>
                    <w:t>,</w:t>
                  </w:r>
                  <w:r w:rsidRPr="00FA1391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>t</w:t>
                  </w:r>
                  <w:r w:rsidRPr="00FA1391">
                    <w:rPr>
                      <w:rFonts w:ascii="Times New Roman" w:hAnsi="Times New Roman" w:cs="Times New Roman"/>
                      <w:shd w:val="clear" w:color="auto" w:fill="FFFFFF"/>
                    </w:rPr>
                    <w:t xml:space="preserve">riamcinolone </w:t>
                  </w:r>
                </w:p>
              </w:tc>
            </w:tr>
          </w:tbl>
          <w:p w14:paraId="26E60F58" w14:textId="77777777" w:rsidR="00605D83" w:rsidRPr="00BD18AC" w:rsidRDefault="00605D83" w:rsidP="00605D83">
            <w:pPr>
              <w:rPr>
                <w:rFonts w:ascii="Times New Roman" w:eastAsia="標楷體" w:hAnsi="Times New Roman" w:cs="Times New Roman"/>
              </w:rPr>
            </w:pPr>
            <w:r w:rsidRPr="00147B07">
              <w:rPr>
                <w:rFonts w:ascii="Times New Roman" w:eastAsia="標楷體" w:hAnsi="Times New Roman" w:cs="Times New Roman"/>
              </w:rPr>
              <w:t xml:space="preserve">ICS: inhaled corticosteroid, LABA: long-acting beta-agonist; LAMA: long-acting muscarinic antagonist; </w:t>
            </w:r>
            <w:r w:rsidRPr="00FA1391">
              <w:rPr>
                <w:rFonts w:ascii="Times New Roman" w:hAnsi="Times New Roman" w:cs="Times New Roman"/>
              </w:rPr>
              <w:t>NSAID</w:t>
            </w:r>
            <w:r>
              <w:rPr>
                <w:rFonts w:ascii="Times New Roman" w:hAnsi="Times New Roman" w:cs="Times New Roman" w:hint="eastAsia"/>
              </w:rPr>
              <w:t>: n</w:t>
            </w:r>
            <w:r>
              <w:rPr>
                <w:rFonts w:ascii="Times New Roman" w:hAnsi="Times New Roman" w:cs="Times New Roman"/>
              </w:rPr>
              <w:t>on-steroidal anti-inflammatory drug;</w:t>
            </w:r>
            <w:r w:rsidRPr="00147B07">
              <w:rPr>
                <w:rFonts w:ascii="Times New Roman" w:eastAsia="標楷體" w:hAnsi="Times New Roman" w:cs="Times New Roman"/>
              </w:rPr>
              <w:t xml:space="preserve"> SABA: short-acting beta-agonist; SAMA: short-acting muscarinic antagonist.</w:t>
            </w:r>
          </w:p>
          <w:p w14:paraId="229B202E" w14:textId="62E76E1F" w:rsidR="00605D83" w:rsidRDefault="00605D83" w:rsidP="00D55252">
            <w:pPr>
              <w:rPr>
                <w:rFonts w:ascii="Times New Roman" w:hAnsi="Times New Roman"/>
              </w:rPr>
            </w:pPr>
          </w:p>
          <w:p w14:paraId="63787C38" w14:textId="20424BD5" w:rsidR="00605D83" w:rsidRDefault="00605D83" w:rsidP="00D55252">
            <w:pPr>
              <w:rPr>
                <w:rFonts w:ascii="Times New Roman" w:hAnsi="Times New Roman"/>
              </w:rPr>
            </w:pPr>
          </w:p>
          <w:p w14:paraId="2A63FBE7" w14:textId="58C3985F" w:rsidR="00605D83" w:rsidRDefault="00605D83" w:rsidP="00D55252">
            <w:pPr>
              <w:rPr>
                <w:rFonts w:ascii="Times New Roman" w:hAnsi="Times New Roman"/>
              </w:rPr>
            </w:pPr>
          </w:p>
          <w:p w14:paraId="62B94AFA" w14:textId="797E4A2F" w:rsidR="00605D83" w:rsidRDefault="00605D83" w:rsidP="00D55252">
            <w:pPr>
              <w:rPr>
                <w:rFonts w:ascii="Times New Roman" w:hAnsi="Times New Roman"/>
              </w:rPr>
            </w:pPr>
          </w:p>
          <w:p w14:paraId="7CF0E674" w14:textId="40C5FA3C" w:rsidR="00605D83" w:rsidRDefault="00605D83" w:rsidP="00D55252">
            <w:pPr>
              <w:rPr>
                <w:rFonts w:ascii="Times New Roman" w:hAnsi="Times New Roman"/>
              </w:rPr>
            </w:pPr>
          </w:p>
          <w:p w14:paraId="061DA0A6" w14:textId="39A8B368" w:rsidR="00605D83" w:rsidRDefault="00605D83" w:rsidP="00D55252">
            <w:pPr>
              <w:rPr>
                <w:rFonts w:ascii="Times New Roman" w:hAnsi="Times New Roman"/>
              </w:rPr>
            </w:pPr>
          </w:p>
          <w:p w14:paraId="17F771FA" w14:textId="0ADC4B75" w:rsidR="00605D83" w:rsidRDefault="00605D83" w:rsidP="00D55252">
            <w:pPr>
              <w:rPr>
                <w:rFonts w:ascii="Times New Roman" w:hAnsi="Times New Roman"/>
              </w:rPr>
            </w:pPr>
          </w:p>
          <w:p w14:paraId="40476D7E" w14:textId="0F405823" w:rsidR="00605D83" w:rsidRDefault="00605D83" w:rsidP="00D55252">
            <w:pPr>
              <w:rPr>
                <w:rFonts w:ascii="Times New Roman" w:hAnsi="Times New Roman"/>
              </w:rPr>
            </w:pPr>
          </w:p>
          <w:p w14:paraId="3281F6A1" w14:textId="3EDF5601" w:rsidR="00605D83" w:rsidRDefault="00605D83" w:rsidP="00D55252">
            <w:pPr>
              <w:rPr>
                <w:rFonts w:ascii="Times New Roman" w:hAnsi="Times New Roman"/>
              </w:rPr>
            </w:pPr>
          </w:p>
          <w:p w14:paraId="18F34433" w14:textId="478C1837" w:rsidR="00605D83" w:rsidRDefault="00605D83" w:rsidP="00D55252">
            <w:pPr>
              <w:rPr>
                <w:rFonts w:ascii="Times New Roman" w:hAnsi="Times New Roman"/>
              </w:rPr>
            </w:pPr>
          </w:p>
          <w:p w14:paraId="6489DEF4" w14:textId="183B22D7" w:rsidR="00605D83" w:rsidRDefault="00605D83" w:rsidP="00D55252">
            <w:pPr>
              <w:rPr>
                <w:rFonts w:ascii="Times New Roman" w:hAnsi="Times New Roman"/>
              </w:rPr>
            </w:pPr>
          </w:p>
          <w:p w14:paraId="2FB450AC" w14:textId="3387A3A9" w:rsidR="00605D83" w:rsidRDefault="00605D83" w:rsidP="00D55252">
            <w:pPr>
              <w:rPr>
                <w:rFonts w:ascii="Times New Roman" w:hAnsi="Times New Roman"/>
              </w:rPr>
            </w:pPr>
          </w:p>
          <w:p w14:paraId="759E67AD" w14:textId="58FC5D85" w:rsidR="00605D83" w:rsidRDefault="00605D83" w:rsidP="00D55252">
            <w:pPr>
              <w:rPr>
                <w:rFonts w:ascii="Times New Roman" w:hAnsi="Times New Roman"/>
              </w:rPr>
            </w:pPr>
          </w:p>
          <w:p w14:paraId="649C92F4" w14:textId="65BE7A19" w:rsidR="00605D83" w:rsidRDefault="00605D83" w:rsidP="00D55252">
            <w:pPr>
              <w:rPr>
                <w:rFonts w:ascii="Times New Roman" w:hAnsi="Times New Roman"/>
              </w:rPr>
            </w:pPr>
          </w:p>
          <w:p w14:paraId="575EFAA8" w14:textId="71C2D63F" w:rsidR="00605D83" w:rsidRDefault="00605D83" w:rsidP="00D55252">
            <w:pPr>
              <w:rPr>
                <w:rFonts w:ascii="Times New Roman" w:hAnsi="Times New Roman"/>
              </w:rPr>
            </w:pPr>
          </w:p>
          <w:p w14:paraId="5AA21935" w14:textId="17ADFCDE" w:rsidR="00605D83" w:rsidRDefault="00605D83" w:rsidP="00D55252">
            <w:pPr>
              <w:rPr>
                <w:rFonts w:ascii="Times New Roman" w:hAnsi="Times New Roman"/>
              </w:rPr>
            </w:pPr>
          </w:p>
          <w:p w14:paraId="08CA98BC" w14:textId="5F520DBB" w:rsidR="00605D83" w:rsidRDefault="00605D83" w:rsidP="00D55252">
            <w:pPr>
              <w:rPr>
                <w:rFonts w:ascii="Times New Roman" w:hAnsi="Times New Roman"/>
              </w:rPr>
            </w:pPr>
          </w:p>
          <w:p w14:paraId="69E5A9EE" w14:textId="2AB4F7FD" w:rsidR="00605D83" w:rsidRDefault="00605D83" w:rsidP="00D55252">
            <w:pPr>
              <w:rPr>
                <w:rFonts w:ascii="Times New Roman" w:hAnsi="Times New Roman"/>
              </w:rPr>
            </w:pPr>
          </w:p>
          <w:p w14:paraId="7B9A674B" w14:textId="6D79A5E6" w:rsidR="00605D83" w:rsidRDefault="00605D83" w:rsidP="00D55252">
            <w:pPr>
              <w:rPr>
                <w:rFonts w:ascii="Times New Roman" w:hAnsi="Times New Roman"/>
              </w:rPr>
            </w:pPr>
          </w:p>
          <w:p w14:paraId="6EDE59EB" w14:textId="632C85D4" w:rsidR="00605D83" w:rsidRDefault="00605D83" w:rsidP="00D55252">
            <w:pPr>
              <w:rPr>
                <w:rFonts w:ascii="Times New Roman" w:hAnsi="Times New Roman" w:hint="eastAsia"/>
              </w:rPr>
            </w:pPr>
          </w:p>
          <w:p w14:paraId="290F26D4" w14:textId="4551692F" w:rsidR="00D74F98" w:rsidRDefault="00D74F98" w:rsidP="00D55252">
            <w:pPr>
              <w:rPr>
                <w:rFonts w:ascii="Times New Roman" w:hAnsi="Times New Roman" w:hint="eastAsia"/>
              </w:rPr>
            </w:pPr>
          </w:p>
          <w:p w14:paraId="28B519F2" w14:textId="11F5C157" w:rsidR="00D74F98" w:rsidRDefault="00D74F98" w:rsidP="00D55252">
            <w:pPr>
              <w:rPr>
                <w:rFonts w:ascii="Times New Roman" w:hAnsi="Times New Roman" w:hint="eastAsia"/>
              </w:rPr>
            </w:pPr>
          </w:p>
          <w:p w14:paraId="521EE433" w14:textId="77777777" w:rsidR="00D74F98" w:rsidRPr="00D74F98" w:rsidRDefault="00D74F98" w:rsidP="00D74F98">
            <w:pPr>
              <w:rPr>
                <w:rFonts w:ascii="Times New Roman" w:eastAsia="標楷體" w:hAnsi="Times New Roman" w:cs="Times New Roman" w:hint="eastAsia"/>
              </w:rPr>
            </w:pPr>
          </w:p>
          <w:tbl>
            <w:tblPr>
              <w:tblStyle w:val="a9"/>
              <w:tblpPr w:leftFromText="180" w:rightFromText="180" w:horzAnchor="margin" w:tblpY="690"/>
              <w:tblW w:w="5000" w:type="pct"/>
              <w:tblLook w:val="04A0" w:firstRow="1" w:lastRow="0" w:firstColumn="1" w:lastColumn="0" w:noHBand="0" w:noVBand="1"/>
            </w:tblPr>
            <w:tblGrid>
              <w:gridCol w:w="2143"/>
              <w:gridCol w:w="1740"/>
              <w:gridCol w:w="1665"/>
              <w:gridCol w:w="2222"/>
              <w:gridCol w:w="2470"/>
            </w:tblGrid>
            <w:tr w:rsidR="00D74F98" w14:paraId="7DB52211" w14:textId="77777777" w:rsidTr="00633EE5">
              <w:tc>
                <w:tcPr>
                  <w:tcW w:w="1046" w:type="pct"/>
                </w:tcPr>
                <w:p w14:paraId="06256900" w14:textId="18E87623" w:rsidR="00D74F98" w:rsidRPr="00CF408B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CF408B">
                    <w:rPr>
                      <w:rFonts w:ascii="Times New Roman" w:hAnsi="Times New Roman" w:cs="Times New Roman"/>
                      <w:sz w:val="24"/>
                    </w:rPr>
                    <w:lastRenderedPageBreak/>
                    <w:t>Anti-psychotics</w:t>
                  </w:r>
                  <w:r w:rsidRPr="00CF408B">
                    <w:rPr>
                      <w:rFonts w:ascii="Times New Roman" w:hAnsi="Times New Roman" w:cs="Times New Roman"/>
                      <w:sz w:val="24"/>
                      <w:vertAlign w:val="superscript"/>
                    </w:rPr>
                    <w:t>*</w:t>
                  </w:r>
                </w:p>
              </w:tc>
              <w:tc>
                <w:tcPr>
                  <w:tcW w:w="849" w:type="pct"/>
                </w:tcPr>
                <w:p w14:paraId="6439CAC3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β2</w:t>
                  </w:r>
                  <w:r w:rsidRPr="00426E23">
                    <w:rPr>
                      <w:rFonts w:ascii="Times New Roman" w:hAnsi="Times New Roman" w:cs="Times New Roman"/>
                      <w:color w:val="222222"/>
                      <w:sz w:val="24"/>
                      <w:shd w:val="clear" w:color="auto" w:fill="FFFFFF"/>
                    </w:rPr>
                    <w:t xml:space="preserve"> adrenergic</w:t>
                  </w:r>
                  <w:r w:rsidRPr="00426E23">
                    <w:rPr>
                      <w:rFonts w:ascii="Times New Roman" w:hAnsi="Times New Roman" w:cs="Times New Roman"/>
                      <w:sz w:val="24"/>
                    </w:rPr>
                    <w:t xml:space="preserve"> receptor</w:t>
                  </w:r>
                </w:p>
              </w:tc>
              <w:tc>
                <w:tcPr>
                  <w:tcW w:w="813" w:type="pct"/>
                </w:tcPr>
                <w:p w14:paraId="182489A9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Muscarinic 2 receptor</w:t>
                  </w:r>
                </w:p>
              </w:tc>
              <w:tc>
                <w:tcPr>
                  <w:tcW w:w="1085" w:type="pct"/>
                </w:tcPr>
                <w:p w14:paraId="4CC1E4AC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Dopamine 1 receptor</w:t>
                  </w:r>
                </w:p>
              </w:tc>
              <w:tc>
                <w:tcPr>
                  <w:tcW w:w="1206" w:type="pct"/>
                </w:tcPr>
                <w:p w14:paraId="456E70E0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Dopamine 2 receptor</w:t>
                  </w:r>
                </w:p>
                <w:p w14:paraId="38ED2BC6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</w:p>
              </w:tc>
            </w:tr>
            <w:tr w:rsidR="00D74F98" w14:paraId="751358A9" w14:textId="77777777" w:rsidTr="00633EE5">
              <w:tc>
                <w:tcPr>
                  <w:tcW w:w="1046" w:type="pct"/>
                </w:tcPr>
                <w:p w14:paraId="28E8EFE5" w14:textId="77777777" w:rsidR="00D74F98" w:rsidRPr="00CF408B" w:rsidRDefault="00D74F98" w:rsidP="00D74F98">
                  <w:pPr>
                    <w:pStyle w:val="Default"/>
                    <w:rPr>
                      <w:sz w:val="24"/>
                    </w:rPr>
                  </w:pPr>
                  <w:proofErr w:type="spellStart"/>
                  <w:r w:rsidRPr="00CF408B">
                    <w:rPr>
                      <w:sz w:val="24"/>
                    </w:rPr>
                    <w:t>Amisulpride</w:t>
                  </w:r>
                  <w:proofErr w:type="spellEnd"/>
                  <w:r w:rsidRPr="00CF408B">
                    <w:rPr>
                      <w:sz w:val="24"/>
                    </w:rPr>
                    <w:t xml:space="preserve"> </w:t>
                  </w:r>
                </w:p>
              </w:tc>
              <w:tc>
                <w:tcPr>
                  <w:tcW w:w="849" w:type="pct"/>
                </w:tcPr>
                <w:p w14:paraId="0B47F8A4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</w:p>
              </w:tc>
              <w:tc>
                <w:tcPr>
                  <w:tcW w:w="813" w:type="pct"/>
                </w:tcPr>
                <w:p w14:paraId="631A53E3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</w:p>
              </w:tc>
              <w:tc>
                <w:tcPr>
                  <w:tcW w:w="1085" w:type="pct"/>
                </w:tcPr>
                <w:p w14:paraId="04112108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</w:p>
              </w:tc>
              <w:tc>
                <w:tcPr>
                  <w:tcW w:w="1206" w:type="pct"/>
                </w:tcPr>
                <w:p w14:paraId="202CE329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+++</w:t>
                  </w:r>
                </w:p>
              </w:tc>
            </w:tr>
            <w:tr w:rsidR="00D74F98" w14:paraId="1CAF8A1B" w14:textId="77777777" w:rsidTr="00633EE5">
              <w:tc>
                <w:tcPr>
                  <w:tcW w:w="1046" w:type="pct"/>
                </w:tcPr>
                <w:p w14:paraId="023D3127" w14:textId="77777777" w:rsidR="00D74F98" w:rsidRPr="00CF408B" w:rsidRDefault="00D74F98" w:rsidP="00D74F98">
                  <w:pPr>
                    <w:pStyle w:val="Default"/>
                    <w:rPr>
                      <w:sz w:val="24"/>
                    </w:rPr>
                  </w:pPr>
                  <w:r w:rsidRPr="00CF408B">
                    <w:rPr>
                      <w:sz w:val="24"/>
                    </w:rPr>
                    <w:t xml:space="preserve">Aripiprazole </w:t>
                  </w:r>
                </w:p>
              </w:tc>
              <w:tc>
                <w:tcPr>
                  <w:tcW w:w="849" w:type="pct"/>
                </w:tcPr>
                <w:p w14:paraId="00934C0F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</w:t>
                  </w:r>
                </w:p>
              </w:tc>
              <w:tc>
                <w:tcPr>
                  <w:tcW w:w="813" w:type="pct"/>
                </w:tcPr>
                <w:p w14:paraId="2DD99958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</w:p>
              </w:tc>
              <w:tc>
                <w:tcPr>
                  <w:tcW w:w="1085" w:type="pct"/>
                </w:tcPr>
                <w:p w14:paraId="0FDC90CB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 (partial agonist)</w:t>
                  </w:r>
                  <w:r>
                    <w:rPr>
                      <w:rFonts w:ascii="Times New Roman" w:hAnsi="Times New Roman" w:cs="Times New Roman"/>
                      <w:sz w:val="24"/>
                    </w:rPr>
                    <w:t xml:space="preserve"> </w:t>
                  </w:r>
                  <w:r w:rsidRPr="00426E23">
                    <w:rPr>
                      <w:rFonts w:ascii="Times New Roman" w:hAnsi="Times New Roman" w:cs="Times New Roman"/>
                      <w:sz w:val="24"/>
                      <w:vertAlign w:val="superscript"/>
                    </w:rPr>
                    <w:t>**</w:t>
                  </w:r>
                </w:p>
              </w:tc>
              <w:tc>
                <w:tcPr>
                  <w:tcW w:w="1206" w:type="pct"/>
                </w:tcPr>
                <w:p w14:paraId="1BAB7B8D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+++ (partial agonist)</w:t>
                  </w:r>
                  <w:r>
                    <w:rPr>
                      <w:rFonts w:ascii="Times New Roman" w:hAnsi="Times New Roman" w:cs="Times New Roman"/>
                      <w:sz w:val="24"/>
                    </w:rPr>
                    <w:t xml:space="preserve"> </w:t>
                  </w:r>
                  <w:r w:rsidRPr="00426E23">
                    <w:rPr>
                      <w:rFonts w:ascii="Times New Roman" w:hAnsi="Times New Roman" w:cs="Times New Roman"/>
                      <w:sz w:val="24"/>
                      <w:vertAlign w:val="superscript"/>
                    </w:rPr>
                    <w:t>**</w:t>
                  </w:r>
                </w:p>
              </w:tc>
            </w:tr>
            <w:tr w:rsidR="00D74F98" w14:paraId="3F66F205" w14:textId="77777777" w:rsidTr="00633EE5">
              <w:tc>
                <w:tcPr>
                  <w:tcW w:w="1046" w:type="pct"/>
                </w:tcPr>
                <w:p w14:paraId="155200A5" w14:textId="77777777" w:rsidR="00D74F98" w:rsidRPr="00CF408B" w:rsidRDefault="00D74F98" w:rsidP="00D74F98">
                  <w:pPr>
                    <w:pStyle w:val="Default"/>
                    <w:rPr>
                      <w:sz w:val="24"/>
                    </w:rPr>
                  </w:pPr>
                  <w:r w:rsidRPr="00CF408B">
                    <w:rPr>
                      <w:sz w:val="24"/>
                    </w:rPr>
                    <w:t xml:space="preserve">Chlorpromazine </w:t>
                  </w:r>
                </w:p>
              </w:tc>
              <w:tc>
                <w:tcPr>
                  <w:tcW w:w="849" w:type="pct"/>
                </w:tcPr>
                <w:p w14:paraId="05EF7913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</w:p>
              </w:tc>
              <w:tc>
                <w:tcPr>
                  <w:tcW w:w="813" w:type="pct"/>
                </w:tcPr>
                <w:p w14:paraId="4F046F6F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</w:t>
                  </w:r>
                </w:p>
              </w:tc>
              <w:tc>
                <w:tcPr>
                  <w:tcW w:w="1085" w:type="pct"/>
                </w:tcPr>
                <w:p w14:paraId="7833C6E1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</w:t>
                  </w:r>
                </w:p>
              </w:tc>
              <w:tc>
                <w:tcPr>
                  <w:tcW w:w="1206" w:type="pct"/>
                </w:tcPr>
                <w:p w14:paraId="7561AE41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+++</w:t>
                  </w:r>
                </w:p>
              </w:tc>
            </w:tr>
            <w:tr w:rsidR="00D74F98" w14:paraId="7F9C8742" w14:textId="77777777" w:rsidTr="00633EE5">
              <w:tc>
                <w:tcPr>
                  <w:tcW w:w="1046" w:type="pct"/>
                </w:tcPr>
                <w:p w14:paraId="6B5F6DC6" w14:textId="77777777" w:rsidR="00D74F98" w:rsidRPr="00CF408B" w:rsidRDefault="00D74F98" w:rsidP="00D74F98">
                  <w:pPr>
                    <w:pStyle w:val="Default"/>
                    <w:rPr>
                      <w:sz w:val="24"/>
                    </w:rPr>
                  </w:pPr>
                  <w:r w:rsidRPr="00CF408B">
                    <w:rPr>
                      <w:sz w:val="24"/>
                    </w:rPr>
                    <w:t xml:space="preserve">Chlorprothixene </w:t>
                  </w:r>
                </w:p>
              </w:tc>
              <w:tc>
                <w:tcPr>
                  <w:tcW w:w="849" w:type="pct"/>
                </w:tcPr>
                <w:p w14:paraId="47033B77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813" w:type="pct"/>
                </w:tcPr>
                <w:p w14:paraId="620D2BDB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</w:t>
                  </w:r>
                </w:p>
              </w:tc>
              <w:tc>
                <w:tcPr>
                  <w:tcW w:w="1085" w:type="pct"/>
                </w:tcPr>
                <w:p w14:paraId="2E58526B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</w:t>
                  </w:r>
                </w:p>
              </w:tc>
              <w:tc>
                <w:tcPr>
                  <w:tcW w:w="1206" w:type="pct"/>
                </w:tcPr>
                <w:p w14:paraId="0D5E8EE4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+++</w:t>
                  </w:r>
                </w:p>
              </w:tc>
            </w:tr>
            <w:tr w:rsidR="00D74F98" w14:paraId="7F42824E" w14:textId="77777777" w:rsidTr="00633EE5">
              <w:tc>
                <w:tcPr>
                  <w:tcW w:w="1046" w:type="pct"/>
                </w:tcPr>
                <w:p w14:paraId="32FDE54A" w14:textId="77777777" w:rsidR="00D74F98" w:rsidRPr="00CF408B" w:rsidRDefault="00D74F98" w:rsidP="00D74F98">
                  <w:pPr>
                    <w:pStyle w:val="Default"/>
                    <w:rPr>
                      <w:sz w:val="24"/>
                    </w:rPr>
                  </w:pPr>
                  <w:r w:rsidRPr="00CF408B">
                    <w:rPr>
                      <w:sz w:val="24"/>
                    </w:rPr>
                    <w:t xml:space="preserve">Clopenthixol </w:t>
                  </w:r>
                </w:p>
              </w:tc>
              <w:tc>
                <w:tcPr>
                  <w:tcW w:w="849" w:type="pct"/>
                </w:tcPr>
                <w:p w14:paraId="51521A87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813" w:type="pct"/>
                </w:tcPr>
                <w:p w14:paraId="55D0944B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1085" w:type="pct"/>
                </w:tcPr>
                <w:p w14:paraId="3DD5E6A0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1206" w:type="pct"/>
                </w:tcPr>
                <w:p w14:paraId="51FD58BF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</w:tr>
            <w:tr w:rsidR="00D74F98" w14:paraId="4C2E08DD" w14:textId="77777777" w:rsidTr="00633EE5">
              <w:tc>
                <w:tcPr>
                  <w:tcW w:w="1046" w:type="pct"/>
                </w:tcPr>
                <w:p w14:paraId="358DF242" w14:textId="77777777" w:rsidR="00D74F98" w:rsidRPr="00CF408B" w:rsidRDefault="00D74F98" w:rsidP="00D74F98">
                  <w:pPr>
                    <w:pStyle w:val="Default"/>
                    <w:rPr>
                      <w:sz w:val="24"/>
                    </w:rPr>
                  </w:pPr>
                  <w:proofErr w:type="spellStart"/>
                  <w:r w:rsidRPr="00CF408B">
                    <w:rPr>
                      <w:sz w:val="24"/>
                    </w:rPr>
                    <w:t>Clothiapine</w:t>
                  </w:r>
                  <w:proofErr w:type="spellEnd"/>
                  <w:r w:rsidRPr="00CF408B">
                    <w:rPr>
                      <w:sz w:val="24"/>
                    </w:rPr>
                    <w:t xml:space="preserve"> </w:t>
                  </w:r>
                </w:p>
              </w:tc>
              <w:tc>
                <w:tcPr>
                  <w:tcW w:w="849" w:type="pct"/>
                </w:tcPr>
                <w:p w14:paraId="219394A3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813" w:type="pct"/>
                </w:tcPr>
                <w:p w14:paraId="35B9EFB5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1085" w:type="pct"/>
                </w:tcPr>
                <w:p w14:paraId="392DB8F6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1206" w:type="pct"/>
                </w:tcPr>
                <w:p w14:paraId="2A1D96C7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</w:tr>
            <w:tr w:rsidR="00D74F98" w14:paraId="224060EF" w14:textId="77777777" w:rsidTr="00633EE5">
              <w:tc>
                <w:tcPr>
                  <w:tcW w:w="1046" w:type="pct"/>
                </w:tcPr>
                <w:p w14:paraId="1D16E572" w14:textId="77777777" w:rsidR="00D74F98" w:rsidRPr="00CF408B" w:rsidRDefault="00D74F98" w:rsidP="00D74F98">
                  <w:pPr>
                    <w:pStyle w:val="Default"/>
                    <w:rPr>
                      <w:sz w:val="24"/>
                    </w:rPr>
                  </w:pPr>
                  <w:r w:rsidRPr="00CF408B">
                    <w:rPr>
                      <w:sz w:val="24"/>
                    </w:rPr>
                    <w:t xml:space="preserve">Clozapine </w:t>
                  </w:r>
                </w:p>
              </w:tc>
              <w:tc>
                <w:tcPr>
                  <w:tcW w:w="849" w:type="pct"/>
                </w:tcPr>
                <w:p w14:paraId="126D141E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</w:p>
              </w:tc>
              <w:tc>
                <w:tcPr>
                  <w:tcW w:w="813" w:type="pct"/>
                </w:tcPr>
                <w:p w14:paraId="7DA9843C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</w:t>
                  </w:r>
                </w:p>
              </w:tc>
              <w:tc>
                <w:tcPr>
                  <w:tcW w:w="1085" w:type="pct"/>
                </w:tcPr>
                <w:p w14:paraId="6B42DA9F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</w:t>
                  </w:r>
                </w:p>
              </w:tc>
              <w:tc>
                <w:tcPr>
                  <w:tcW w:w="1206" w:type="pct"/>
                </w:tcPr>
                <w:p w14:paraId="7EC9E418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</w:t>
                  </w:r>
                </w:p>
              </w:tc>
            </w:tr>
            <w:tr w:rsidR="00D74F98" w14:paraId="5EA7957C" w14:textId="77777777" w:rsidTr="00633EE5">
              <w:tc>
                <w:tcPr>
                  <w:tcW w:w="1046" w:type="pct"/>
                </w:tcPr>
                <w:p w14:paraId="1AD3802D" w14:textId="77777777" w:rsidR="00D74F98" w:rsidRPr="00CF408B" w:rsidRDefault="00D74F98" w:rsidP="00D74F98">
                  <w:pPr>
                    <w:pStyle w:val="Default"/>
                    <w:rPr>
                      <w:sz w:val="24"/>
                    </w:rPr>
                  </w:pPr>
                  <w:proofErr w:type="spellStart"/>
                  <w:r w:rsidRPr="00CF408B">
                    <w:rPr>
                      <w:sz w:val="24"/>
                    </w:rPr>
                    <w:t>Droperidol</w:t>
                  </w:r>
                  <w:proofErr w:type="spellEnd"/>
                  <w:r w:rsidRPr="00CF408B">
                    <w:rPr>
                      <w:sz w:val="24"/>
                    </w:rPr>
                    <w:t xml:space="preserve"> </w:t>
                  </w:r>
                </w:p>
              </w:tc>
              <w:tc>
                <w:tcPr>
                  <w:tcW w:w="849" w:type="pct"/>
                </w:tcPr>
                <w:p w14:paraId="3EE8FF89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813" w:type="pct"/>
                </w:tcPr>
                <w:p w14:paraId="0BA005A9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1085" w:type="pct"/>
                </w:tcPr>
                <w:p w14:paraId="1505E489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1206" w:type="pct"/>
                </w:tcPr>
                <w:p w14:paraId="1E1D21D4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++++</w:t>
                  </w:r>
                </w:p>
              </w:tc>
            </w:tr>
            <w:tr w:rsidR="00D74F98" w14:paraId="37B66381" w14:textId="77777777" w:rsidTr="00633EE5">
              <w:tc>
                <w:tcPr>
                  <w:tcW w:w="1046" w:type="pct"/>
                </w:tcPr>
                <w:p w14:paraId="5E1E9D39" w14:textId="77777777" w:rsidR="00D74F98" w:rsidRPr="00CF408B" w:rsidRDefault="00D74F98" w:rsidP="00D74F98">
                  <w:pPr>
                    <w:pStyle w:val="Default"/>
                    <w:rPr>
                      <w:sz w:val="24"/>
                    </w:rPr>
                  </w:pPr>
                  <w:r w:rsidRPr="00CF408B">
                    <w:rPr>
                      <w:sz w:val="24"/>
                    </w:rPr>
                    <w:t xml:space="preserve">Flupentixol </w:t>
                  </w:r>
                </w:p>
              </w:tc>
              <w:tc>
                <w:tcPr>
                  <w:tcW w:w="849" w:type="pct"/>
                </w:tcPr>
                <w:p w14:paraId="5782721E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813" w:type="pct"/>
                </w:tcPr>
                <w:p w14:paraId="4260BDA4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1085" w:type="pct"/>
                </w:tcPr>
                <w:p w14:paraId="14582721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1206" w:type="pct"/>
                </w:tcPr>
                <w:p w14:paraId="14E1DBB5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</w:tr>
            <w:tr w:rsidR="00D74F98" w14:paraId="7A595CED" w14:textId="77777777" w:rsidTr="00633EE5">
              <w:tc>
                <w:tcPr>
                  <w:tcW w:w="1046" w:type="pct"/>
                </w:tcPr>
                <w:p w14:paraId="6B1420E8" w14:textId="77777777" w:rsidR="00D74F98" w:rsidRPr="00CF408B" w:rsidRDefault="00D74F98" w:rsidP="00D74F98">
                  <w:pPr>
                    <w:pStyle w:val="Default"/>
                    <w:rPr>
                      <w:sz w:val="24"/>
                    </w:rPr>
                  </w:pPr>
                  <w:r w:rsidRPr="00CF408B">
                    <w:rPr>
                      <w:sz w:val="24"/>
                    </w:rPr>
                    <w:t xml:space="preserve">Fluphenazine </w:t>
                  </w:r>
                </w:p>
              </w:tc>
              <w:tc>
                <w:tcPr>
                  <w:tcW w:w="849" w:type="pct"/>
                </w:tcPr>
                <w:p w14:paraId="7E3F4456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</w:p>
              </w:tc>
              <w:tc>
                <w:tcPr>
                  <w:tcW w:w="813" w:type="pct"/>
                </w:tcPr>
                <w:p w14:paraId="5C2D9259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</w:p>
              </w:tc>
              <w:tc>
                <w:tcPr>
                  <w:tcW w:w="1085" w:type="pct"/>
                </w:tcPr>
                <w:p w14:paraId="5B544AF4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</w:t>
                  </w:r>
                </w:p>
              </w:tc>
              <w:tc>
                <w:tcPr>
                  <w:tcW w:w="1206" w:type="pct"/>
                </w:tcPr>
                <w:p w14:paraId="4BCC5EB0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++++</w:t>
                  </w:r>
                </w:p>
              </w:tc>
            </w:tr>
            <w:tr w:rsidR="00D74F98" w14:paraId="4DAD8CCF" w14:textId="77777777" w:rsidTr="00633EE5">
              <w:tc>
                <w:tcPr>
                  <w:tcW w:w="1046" w:type="pct"/>
                </w:tcPr>
                <w:p w14:paraId="514EEBE1" w14:textId="77777777" w:rsidR="00D74F98" w:rsidRPr="00CF408B" w:rsidRDefault="00D74F98" w:rsidP="00D74F98">
                  <w:pPr>
                    <w:pStyle w:val="Default"/>
                    <w:rPr>
                      <w:sz w:val="24"/>
                    </w:rPr>
                  </w:pPr>
                  <w:r w:rsidRPr="00CF408B">
                    <w:rPr>
                      <w:sz w:val="24"/>
                    </w:rPr>
                    <w:t xml:space="preserve">Haloperidol </w:t>
                  </w:r>
                </w:p>
              </w:tc>
              <w:tc>
                <w:tcPr>
                  <w:tcW w:w="849" w:type="pct"/>
                </w:tcPr>
                <w:p w14:paraId="5BBBF346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</w:p>
              </w:tc>
              <w:tc>
                <w:tcPr>
                  <w:tcW w:w="813" w:type="pct"/>
                </w:tcPr>
                <w:p w14:paraId="5470AAC8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</w:p>
              </w:tc>
              <w:tc>
                <w:tcPr>
                  <w:tcW w:w="1085" w:type="pct"/>
                </w:tcPr>
                <w:p w14:paraId="01549925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</w:t>
                  </w:r>
                </w:p>
              </w:tc>
              <w:tc>
                <w:tcPr>
                  <w:tcW w:w="1206" w:type="pct"/>
                </w:tcPr>
                <w:p w14:paraId="2583D5CB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+++</w:t>
                  </w:r>
                </w:p>
              </w:tc>
            </w:tr>
            <w:tr w:rsidR="00D74F98" w14:paraId="6F2EAA36" w14:textId="77777777" w:rsidTr="00633EE5">
              <w:tc>
                <w:tcPr>
                  <w:tcW w:w="1046" w:type="pct"/>
                </w:tcPr>
                <w:p w14:paraId="15FFD228" w14:textId="77777777" w:rsidR="00D74F98" w:rsidRPr="00CF408B" w:rsidRDefault="00D74F98" w:rsidP="00D74F98">
                  <w:pPr>
                    <w:pStyle w:val="Default"/>
                    <w:rPr>
                      <w:sz w:val="24"/>
                    </w:rPr>
                  </w:pPr>
                  <w:r w:rsidRPr="00CF408B">
                    <w:rPr>
                      <w:sz w:val="24"/>
                    </w:rPr>
                    <w:t xml:space="preserve">Levomepromazine </w:t>
                  </w:r>
                </w:p>
              </w:tc>
              <w:tc>
                <w:tcPr>
                  <w:tcW w:w="849" w:type="pct"/>
                </w:tcPr>
                <w:p w14:paraId="122E0860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813" w:type="pct"/>
                </w:tcPr>
                <w:p w14:paraId="0B03F510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1085" w:type="pct"/>
                </w:tcPr>
                <w:p w14:paraId="31DD2468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1206" w:type="pct"/>
                </w:tcPr>
                <w:p w14:paraId="0BCA6919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</w:tr>
            <w:tr w:rsidR="00D74F98" w14:paraId="54EB133E" w14:textId="77777777" w:rsidTr="00633EE5">
              <w:tc>
                <w:tcPr>
                  <w:tcW w:w="1046" w:type="pct"/>
                </w:tcPr>
                <w:p w14:paraId="6C44DA6B" w14:textId="77777777" w:rsidR="00D74F98" w:rsidRPr="00CF408B" w:rsidRDefault="00D74F98" w:rsidP="00D74F98">
                  <w:pPr>
                    <w:pStyle w:val="Default"/>
                    <w:rPr>
                      <w:sz w:val="24"/>
                    </w:rPr>
                  </w:pPr>
                  <w:proofErr w:type="spellStart"/>
                  <w:r w:rsidRPr="00CF408B">
                    <w:rPr>
                      <w:sz w:val="24"/>
                    </w:rPr>
                    <w:t>Loxapine</w:t>
                  </w:r>
                  <w:proofErr w:type="spellEnd"/>
                  <w:r w:rsidRPr="00CF408B">
                    <w:rPr>
                      <w:sz w:val="24"/>
                    </w:rPr>
                    <w:t xml:space="preserve"> </w:t>
                  </w:r>
                </w:p>
              </w:tc>
              <w:tc>
                <w:tcPr>
                  <w:tcW w:w="849" w:type="pct"/>
                </w:tcPr>
                <w:p w14:paraId="287C1E01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</w:p>
              </w:tc>
              <w:tc>
                <w:tcPr>
                  <w:tcW w:w="813" w:type="pct"/>
                </w:tcPr>
                <w:p w14:paraId="3C97CBD4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</w:t>
                  </w:r>
                </w:p>
              </w:tc>
              <w:tc>
                <w:tcPr>
                  <w:tcW w:w="1085" w:type="pct"/>
                </w:tcPr>
                <w:p w14:paraId="26735816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</w:t>
                  </w:r>
                </w:p>
              </w:tc>
              <w:tc>
                <w:tcPr>
                  <w:tcW w:w="1206" w:type="pct"/>
                </w:tcPr>
                <w:p w14:paraId="32071631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</w:t>
                  </w:r>
                </w:p>
              </w:tc>
            </w:tr>
            <w:tr w:rsidR="00D74F98" w14:paraId="45FB74CC" w14:textId="77777777" w:rsidTr="00633EE5">
              <w:tc>
                <w:tcPr>
                  <w:tcW w:w="1046" w:type="pct"/>
                </w:tcPr>
                <w:p w14:paraId="594E0943" w14:textId="77777777" w:rsidR="00D74F98" w:rsidRPr="00CF408B" w:rsidRDefault="00D74F98" w:rsidP="00D74F98">
                  <w:pPr>
                    <w:pStyle w:val="Default"/>
                    <w:rPr>
                      <w:sz w:val="24"/>
                    </w:rPr>
                  </w:pPr>
                  <w:r w:rsidRPr="00CF408B">
                    <w:rPr>
                      <w:sz w:val="24"/>
                    </w:rPr>
                    <w:t xml:space="preserve">Olanzapine </w:t>
                  </w:r>
                </w:p>
              </w:tc>
              <w:tc>
                <w:tcPr>
                  <w:tcW w:w="849" w:type="pct"/>
                </w:tcPr>
                <w:p w14:paraId="21C64415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</w:p>
              </w:tc>
              <w:tc>
                <w:tcPr>
                  <w:tcW w:w="813" w:type="pct"/>
                </w:tcPr>
                <w:p w14:paraId="4E2E8CF4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</w:t>
                  </w:r>
                </w:p>
              </w:tc>
              <w:tc>
                <w:tcPr>
                  <w:tcW w:w="1085" w:type="pct"/>
                </w:tcPr>
                <w:p w14:paraId="6AE256BD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</w:t>
                  </w:r>
                </w:p>
              </w:tc>
              <w:tc>
                <w:tcPr>
                  <w:tcW w:w="1206" w:type="pct"/>
                </w:tcPr>
                <w:p w14:paraId="0826724C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</w:t>
                  </w:r>
                </w:p>
              </w:tc>
            </w:tr>
            <w:tr w:rsidR="00D74F98" w14:paraId="1967759B" w14:textId="77777777" w:rsidTr="00633EE5">
              <w:tc>
                <w:tcPr>
                  <w:tcW w:w="1046" w:type="pct"/>
                </w:tcPr>
                <w:p w14:paraId="5ABC8FDF" w14:textId="77777777" w:rsidR="00D74F98" w:rsidRPr="00CF408B" w:rsidRDefault="00D74F98" w:rsidP="00D74F98">
                  <w:pPr>
                    <w:pStyle w:val="Default"/>
                    <w:rPr>
                      <w:sz w:val="24"/>
                    </w:rPr>
                  </w:pPr>
                  <w:r w:rsidRPr="00CF408B">
                    <w:rPr>
                      <w:sz w:val="24"/>
                    </w:rPr>
                    <w:t xml:space="preserve">Paliperidone </w:t>
                  </w:r>
                </w:p>
              </w:tc>
              <w:tc>
                <w:tcPr>
                  <w:tcW w:w="849" w:type="pct"/>
                </w:tcPr>
                <w:p w14:paraId="0EE84F15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813" w:type="pct"/>
                </w:tcPr>
                <w:p w14:paraId="012E8FC8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1085" w:type="pct"/>
                </w:tcPr>
                <w:p w14:paraId="724E9324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</w:t>
                  </w:r>
                </w:p>
              </w:tc>
              <w:tc>
                <w:tcPr>
                  <w:tcW w:w="1206" w:type="pct"/>
                </w:tcPr>
                <w:p w14:paraId="4B6FC1B7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+++</w:t>
                  </w:r>
                </w:p>
              </w:tc>
            </w:tr>
            <w:tr w:rsidR="00D74F98" w14:paraId="690260CF" w14:textId="77777777" w:rsidTr="00633EE5">
              <w:tc>
                <w:tcPr>
                  <w:tcW w:w="1046" w:type="pct"/>
                </w:tcPr>
                <w:p w14:paraId="311772E8" w14:textId="77777777" w:rsidR="00D74F98" w:rsidRPr="00CF408B" w:rsidRDefault="00D74F98" w:rsidP="00D74F98">
                  <w:pPr>
                    <w:pStyle w:val="Default"/>
                    <w:rPr>
                      <w:sz w:val="24"/>
                    </w:rPr>
                  </w:pPr>
                  <w:r w:rsidRPr="00CF408B">
                    <w:rPr>
                      <w:sz w:val="24"/>
                    </w:rPr>
                    <w:t xml:space="preserve">Perphenazine </w:t>
                  </w:r>
                </w:p>
              </w:tc>
              <w:tc>
                <w:tcPr>
                  <w:tcW w:w="849" w:type="pct"/>
                </w:tcPr>
                <w:p w14:paraId="6B9FFF93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813" w:type="pct"/>
                </w:tcPr>
                <w:p w14:paraId="741CADAD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</w:p>
              </w:tc>
              <w:tc>
                <w:tcPr>
                  <w:tcW w:w="1085" w:type="pct"/>
                </w:tcPr>
                <w:p w14:paraId="0B3FA8AE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</w:p>
              </w:tc>
              <w:tc>
                <w:tcPr>
                  <w:tcW w:w="1206" w:type="pct"/>
                </w:tcPr>
                <w:p w14:paraId="2436E52B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++++</w:t>
                  </w:r>
                </w:p>
              </w:tc>
            </w:tr>
            <w:tr w:rsidR="00D74F98" w14:paraId="3A9616C6" w14:textId="77777777" w:rsidTr="00633EE5">
              <w:tc>
                <w:tcPr>
                  <w:tcW w:w="1046" w:type="pct"/>
                </w:tcPr>
                <w:p w14:paraId="1B48DC43" w14:textId="77777777" w:rsidR="00D74F98" w:rsidRPr="00CF408B" w:rsidRDefault="00D74F98" w:rsidP="00D74F98">
                  <w:pPr>
                    <w:pStyle w:val="Default"/>
                    <w:rPr>
                      <w:sz w:val="24"/>
                    </w:rPr>
                  </w:pPr>
                  <w:r w:rsidRPr="00CF408B">
                    <w:rPr>
                      <w:sz w:val="24"/>
                    </w:rPr>
                    <w:t xml:space="preserve">Pimozide </w:t>
                  </w:r>
                </w:p>
              </w:tc>
              <w:tc>
                <w:tcPr>
                  <w:tcW w:w="849" w:type="pct"/>
                </w:tcPr>
                <w:p w14:paraId="5536C1DE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813" w:type="pct"/>
                </w:tcPr>
                <w:p w14:paraId="30B83F16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1085" w:type="pct"/>
                </w:tcPr>
                <w:p w14:paraId="2758F5E0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</w:p>
              </w:tc>
              <w:tc>
                <w:tcPr>
                  <w:tcW w:w="1206" w:type="pct"/>
                </w:tcPr>
                <w:p w14:paraId="1ADD65C6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+++</w:t>
                  </w:r>
                </w:p>
              </w:tc>
            </w:tr>
            <w:tr w:rsidR="00D74F98" w14:paraId="192D67D5" w14:textId="77777777" w:rsidTr="00633EE5">
              <w:tc>
                <w:tcPr>
                  <w:tcW w:w="1046" w:type="pct"/>
                </w:tcPr>
                <w:p w14:paraId="2AF48C76" w14:textId="77777777" w:rsidR="00D74F98" w:rsidRPr="00CF408B" w:rsidRDefault="00D74F98" w:rsidP="00D74F98">
                  <w:pPr>
                    <w:pStyle w:val="Default"/>
                    <w:rPr>
                      <w:sz w:val="24"/>
                    </w:rPr>
                  </w:pPr>
                  <w:proofErr w:type="spellStart"/>
                  <w:r w:rsidRPr="00CF408B">
                    <w:rPr>
                      <w:sz w:val="24"/>
                    </w:rPr>
                    <w:t>Pipotazine</w:t>
                  </w:r>
                  <w:proofErr w:type="spellEnd"/>
                  <w:r w:rsidRPr="00CF408B">
                    <w:rPr>
                      <w:sz w:val="24"/>
                    </w:rPr>
                    <w:t xml:space="preserve"> </w:t>
                  </w:r>
                </w:p>
              </w:tc>
              <w:tc>
                <w:tcPr>
                  <w:tcW w:w="849" w:type="pct"/>
                </w:tcPr>
                <w:p w14:paraId="02BD5F3E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813" w:type="pct"/>
                </w:tcPr>
                <w:p w14:paraId="35FB6EDE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1085" w:type="pct"/>
                </w:tcPr>
                <w:p w14:paraId="09D90DFA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1206" w:type="pct"/>
                </w:tcPr>
                <w:p w14:paraId="66F9D356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</w:tr>
            <w:tr w:rsidR="00D74F98" w14:paraId="4AD5B639" w14:textId="77777777" w:rsidTr="00633EE5">
              <w:tc>
                <w:tcPr>
                  <w:tcW w:w="1046" w:type="pct"/>
                </w:tcPr>
                <w:p w14:paraId="7DF504D5" w14:textId="77777777" w:rsidR="00D74F98" w:rsidRPr="00CF408B" w:rsidRDefault="00D74F98" w:rsidP="00D74F98">
                  <w:pPr>
                    <w:pStyle w:val="Default"/>
                    <w:rPr>
                      <w:sz w:val="24"/>
                    </w:rPr>
                  </w:pPr>
                  <w:r w:rsidRPr="00CF408B">
                    <w:rPr>
                      <w:sz w:val="24"/>
                    </w:rPr>
                    <w:t xml:space="preserve">Prochlorperazine </w:t>
                  </w:r>
                </w:p>
              </w:tc>
              <w:tc>
                <w:tcPr>
                  <w:tcW w:w="849" w:type="pct"/>
                </w:tcPr>
                <w:p w14:paraId="3BC750E5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813" w:type="pct"/>
                </w:tcPr>
                <w:p w14:paraId="68774239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</w:p>
              </w:tc>
              <w:tc>
                <w:tcPr>
                  <w:tcW w:w="1085" w:type="pct"/>
                </w:tcPr>
                <w:p w14:paraId="4234672A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1206" w:type="pct"/>
                </w:tcPr>
                <w:p w14:paraId="6F6683A8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+++</w:t>
                  </w:r>
                </w:p>
              </w:tc>
            </w:tr>
            <w:tr w:rsidR="00D74F98" w14:paraId="7370DEFB" w14:textId="77777777" w:rsidTr="00633EE5">
              <w:tc>
                <w:tcPr>
                  <w:tcW w:w="1046" w:type="pct"/>
                </w:tcPr>
                <w:p w14:paraId="03BC7BA8" w14:textId="77777777" w:rsidR="00D74F98" w:rsidRPr="00CF408B" w:rsidRDefault="00D74F98" w:rsidP="00D74F98">
                  <w:pPr>
                    <w:pStyle w:val="Default"/>
                    <w:rPr>
                      <w:sz w:val="24"/>
                    </w:rPr>
                  </w:pPr>
                  <w:r w:rsidRPr="00CF408B">
                    <w:rPr>
                      <w:sz w:val="24"/>
                    </w:rPr>
                    <w:t xml:space="preserve">Quetiapine </w:t>
                  </w:r>
                </w:p>
              </w:tc>
              <w:tc>
                <w:tcPr>
                  <w:tcW w:w="849" w:type="pct"/>
                </w:tcPr>
                <w:p w14:paraId="70E0926D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</w:p>
              </w:tc>
              <w:tc>
                <w:tcPr>
                  <w:tcW w:w="813" w:type="pct"/>
                </w:tcPr>
                <w:p w14:paraId="725E5ADA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</w:t>
                  </w:r>
                </w:p>
              </w:tc>
              <w:tc>
                <w:tcPr>
                  <w:tcW w:w="1085" w:type="pct"/>
                </w:tcPr>
                <w:p w14:paraId="28D055C2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</w:t>
                  </w:r>
                </w:p>
              </w:tc>
              <w:tc>
                <w:tcPr>
                  <w:tcW w:w="1206" w:type="pct"/>
                </w:tcPr>
                <w:p w14:paraId="5B76B0FE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</w:t>
                  </w:r>
                </w:p>
              </w:tc>
            </w:tr>
            <w:tr w:rsidR="00D74F98" w14:paraId="5706867C" w14:textId="77777777" w:rsidTr="00633EE5">
              <w:tc>
                <w:tcPr>
                  <w:tcW w:w="1046" w:type="pct"/>
                </w:tcPr>
                <w:p w14:paraId="4C2733CD" w14:textId="77777777" w:rsidR="00D74F98" w:rsidRPr="00CF408B" w:rsidRDefault="00D74F98" w:rsidP="00D74F98">
                  <w:pPr>
                    <w:pStyle w:val="Default"/>
                    <w:rPr>
                      <w:sz w:val="24"/>
                    </w:rPr>
                  </w:pPr>
                  <w:r w:rsidRPr="00CF408B">
                    <w:rPr>
                      <w:sz w:val="24"/>
                    </w:rPr>
                    <w:t xml:space="preserve">Risperidone </w:t>
                  </w:r>
                </w:p>
              </w:tc>
              <w:tc>
                <w:tcPr>
                  <w:tcW w:w="849" w:type="pct"/>
                </w:tcPr>
                <w:p w14:paraId="16FB199D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</w:p>
              </w:tc>
              <w:tc>
                <w:tcPr>
                  <w:tcW w:w="813" w:type="pct"/>
                </w:tcPr>
                <w:p w14:paraId="3A126338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</w:p>
              </w:tc>
              <w:tc>
                <w:tcPr>
                  <w:tcW w:w="1085" w:type="pct"/>
                </w:tcPr>
                <w:p w14:paraId="6E75243F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</w:t>
                  </w:r>
                </w:p>
              </w:tc>
              <w:tc>
                <w:tcPr>
                  <w:tcW w:w="1206" w:type="pct"/>
                </w:tcPr>
                <w:p w14:paraId="1EFC7AFA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+++</w:t>
                  </w:r>
                </w:p>
              </w:tc>
            </w:tr>
            <w:tr w:rsidR="00D74F98" w14:paraId="76F500AC" w14:textId="77777777" w:rsidTr="00633EE5">
              <w:tc>
                <w:tcPr>
                  <w:tcW w:w="1046" w:type="pct"/>
                </w:tcPr>
                <w:p w14:paraId="30622FB2" w14:textId="77777777" w:rsidR="00D74F98" w:rsidRPr="00CF408B" w:rsidRDefault="00D74F98" w:rsidP="00D74F98">
                  <w:pPr>
                    <w:pStyle w:val="Default"/>
                    <w:rPr>
                      <w:sz w:val="24"/>
                    </w:rPr>
                  </w:pPr>
                  <w:proofErr w:type="spellStart"/>
                  <w:r w:rsidRPr="00CF408B">
                    <w:rPr>
                      <w:sz w:val="24"/>
                    </w:rPr>
                    <w:t>Sulpiride</w:t>
                  </w:r>
                  <w:proofErr w:type="spellEnd"/>
                  <w:r w:rsidRPr="00CF408B">
                    <w:rPr>
                      <w:sz w:val="24"/>
                    </w:rPr>
                    <w:t xml:space="preserve"> </w:t>
                  </w:r>
                </w:p>
              </w:tc>
              <w:tc>
                <w:tcPr>
                  <w:tcW w:w="849" w:type="pct"/>
                </w:tcPr>
                <w:p w14:paraId="41CC81AD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813" w:type="pct"/>
                </w:tcPr>
                <w:p w14:paraId="5D97A4A9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1085" w:type="pct"/>
                </w:tcPr>
                <w:p w14:paraId="1D94C6EE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</w:p>
              </w:tc>
              <w:tc>
                <w:tcPr>
                  <w:tcW w:w="1206" w:type="pct"/>
                </w:tcPr>
                <w:p w14:paraId="6FA062A3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</w:t>
                  </w:r>
                </w:p>
              </w:tc>
            </w:tr>
            <w:tr w:rsidR="00D74F98" w14:paraId="081D1DF2" w14:textId="77777777" w:rsidTr="00633EE5">
              <w:tc>
                <w:tcPr>
                  <w:tcW w:w="1046" w:type="pct"/>
                </w:tcPr>
                <w:p w14:paraId="3027B142" w14:textId="77777777" w:rsidR="00D74F98" w:rsidRPr="00CF408B" w:rsidRDefault="00D74F98" w:rsidP="00D74F98">
                  <w:pPr>
                    <w:pStyle w:val="Default"/>
                    <w:rPr>
                      <w:sz w:val="24"/>
                    </w:rPr>
                  </w:pPr>
                  <w:r w:rsidRPr="00CF408B">
                    <w:rPr>
                      <w:sz w:val="24"/>
                    </w:rPr>
                    <w:t xml:space="preserve">Thioridazine </w:t>
                  </w:r>
                </w:p>
              </w:tc>
              <w:tc>
                <w:tcPr>
                  <w:tcW w:w="849" w:type="pct"/>
                </w:tcPr>
                <w:p w14:paraId="7DC804AB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</w:p>
              </w:tc>
              <w:tc>
                <w:tcPr>
                  <w:tcW w:w="813" w:type="pct"/>
                </w:tcPr>
                <w:p w14:paraId="7D681033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</w:t>
                  </w:r>
                </w:p>
              </w:tc>
              <w:tc>
                <w:tcPr>
                  <w:tcW w:w="1085" w:type="pct"/>
                </w:tcPr>
                <w:p w14:paraId="1C426CF1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</w:t>
                  </w:r>
                </w:p>
              </w:tc>
              <w:tc>
                <w:tcPr>
                  <w:tcW w:w="1206" w:type="pct"/>
                </w:tcPr>
                <w:p w14:paraId="3B5A0922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</w:t>
                  </w:r>
                </w:p>
              </w:tc>
            </w:tr>
            <w:tr w:rsidR="00D74F98" w14:paraId="65A947FA" w14:textId="77777777" w:rsidTr="00633EE5">
              <w:tc>
                <w:tcPr>
                  <w:tcW w:w="1046" w:type="pct"/>
                </w:tcPr>
                <w:p w14:paraId="6012700E" w14:textId="77777777" w:rsidR="00D74F98" w:rsidRPr="00CF408B" w:rsidRDefault="00D74F98" w:rsidP="00D74F98">
                  <w:pPr>
                    <w:pStyle w:val="Default"/>
                    <w:rPr>
                      <w:sz w:val="24"/>
                    </w:rPr>
                  </w:pPr>
                  <w:r w:rsidRPr="00CF408B">
                    <w:rPr>
                      <w:sz w:val="24"/>
                    </w:rPr>
                    <w:t xml:space="preserve">Trifluoperazine </w:t>
                  </w:r>
                </w:p>
              </w:tc>
              <w:tc>
                <w:tcPr>
                  <w:tcW w:w="849" w:type="pct"/>
                </w:tcPr>
                <w:p w14:paraId="3E61AA32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813" w:type="pct"/>
                </w:tcPr>
                <w:p w14:paraId="43CB033A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1085" w:type="pct"/>
                </w:tcPr>
                <w:p w14:paraId="5E479159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1206" w:type="pct"/>
                </w:tcPr>
                <w:p w14:paraId="7A9FF5E5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+++</w:t>
                  </w:r>
                </w:p>
              </w:tc>
            </w:tr>
            <w:tr w:rsidR="00D74F98" w14:paraId="2282CEA4" w14:textId="77777777" w:rsidTr="00633EE5">
              <w:tc>
                <w:tcPr>
                  <w:tcW w:w="1046" w:type="pct"/>
                </w:tcPr>
                <w:p w14:paraId="2A3B3057" w14:textId="77777777" w:rsidR="00D74F98" w:rsidRPr="00CF408B" w:rsidRDefault="00D74F98" w:rsidP="00D74F98">
                  <w:pPr>
                    <w:pStyle w:val="Default"/>
                    <w:rPr>
                      <w:sz w:val="24"/>
                    </w:rPr>
                  </w:pPr>
                  <w:r w:rsidRPr="00CF408B">
                    <w:rPr>
                      <w:sz w:val="24"/>
                    </w:rPr>
                    <w:t xml:space="preserve">Ziprasidone </w:t>
                  </w:r>
                </w:p>
              </w:tc>
              <w:tc>
                <w:tcPr>
                  <w:tcW w:w="849" w:type="pct"/>
                </w:tcPr>
                <w:p w14:paraId="3BBA505F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</w:p>
              </w:tc>
              <w:tc>
                <w:tcPr>
                  <w:tcW w:w="813" w:type="pct"/>
                </w:tcPr>
                <w:p w14:paraId="75AA3363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</w:p>
              </w:tc>
              <w:tc>
                <w:tcPr>
                  <w:tcW w:w="1085" w:type="pct"/>
                </w:tcPr>
                <w:p w14:paraId="1D8245DE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</w:t>
                  </w:r>
                </w:p>
              </w:tc>
              <w:tc>
                <w:tcPr>
                  <w:tcW w:w="1206" w:type="pct"/>
                </w:tcPr>
                <w:p w14:paraId="29BF1484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+++</w:t>
                  </w:r>
                </w:p>
              </w:tc>
            </w:tr>
            <w:tr w:rsidR="00D74F98" w14:paraId="7BBB7957" w14:textId="77777777" w:rsidTr="00633EE5">
              <w:tc>
                <w:tcPr>
                  <w:tcW w:w="1046" w:type="pct"/>
                </w:tcPr>
                <w:p w14:paraId="0F3E3662" w14:textId="77777777" w:rsidR="00D74F98" w:rsidRPr="00CF408B" w:rsidRDefault="00D74F98" w:rsidP="00D74F98">
                  <w:pPr>
                    <w:pStyle w:val="Default"/>
                    <w:rPr>
                      <w:sz w:val="24"/>
                    </w:rPr>
                  </w:pPr>
                  <w:r w:rsidRPr="00CF408B">
                    <w:rPr>
                      <w:sz w:val="24"/>
                    </w:rPr>
                    <w:t xml:space="preserve">Zotepine </w:t>
                  </w:r>
                </w:p>
              </w:tc>
              <w:tc>
                <w:tcPr>
                  <w:tcW w:w="849" w:type="pct"/>
                </w:tcPr>
                <w:p w14:paraId="60B9080B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-</w:t>
                  </w:r>
                </w:p>
              </w:tc>
              <w:tc>
                <w:tcPr>
                  <w:tcW w:w="813" w:type="pct"/>
                </w:tcPr>
                <w:p w14:paraId="357681E9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</w:t>
                  </w:r>
                </w:p>
              </w:tc>
              <w:tc>
                <w:tcPr>
                  <w:tcW w:w="1085" w:type="pct"/>
                </w:tcPr>
                <w:p w14:paraId="1E62A169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</w:t>
                  </w:r>
                </w:p>
              </w:tc>
              <w:tc>
                <w:tcPr>
                  <w:tcW w:w="1206" w:type="pct"/>
                </w:tcPr>
                <w:p w14:paraId="48D703D9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+++</w:t>
                  </w:r>
                </w:p>
              </w:tc>
            </w:tr>
            <w:tr w:rsidR="00D74F98" w14:paraId="58B2E4FB" w14:textId="77777777" w:rsidTr="00633EE5">
              <w:tc>
                <w:tcPr>
                  <w:tcW w:w="1046" w:type="pct"/>
                </w:tcPr>
                <w:p w14:paraId="622AF2D1" w14:textId="77777777" w:rsidR="00D74F98" w:rsidRPr="00CF408B" w:rsidRDefault="00D74F98" w:rsidP="00D74F98">
                  <w:pPr>
                    <w:pStyle w:val="Default"/>
                    <w:rPr>
                      <w:sz w:val="24"/>
                    </w:rPr>
                  </w:pPr>
                  <w:r w:rsidRPr="00CF408B">
                    <w:rPr>
                      <w:sz w:val="24"/>
                    </w:rPr>
                    <w:t xml:space="preserve">Zuclopenthixol </w:t>
                  </w:r>
                </w:p>
              </w:tc>
              <w:tc>
                <w:tcPr>
                  <w:tcW w:w="849" w:type="pct"/>
                </w:tcPr>
                <w:p w14:paraId="24B231A4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813" w:type="pct"/>
                </w:tcPr>
                <w:p w14:paraId="632721C4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1085" w:type="pct"/>
                </w:tcPr>
                <w:p w14:paraId="6F473717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  <w:tc>
                <w:tcPr>
                  <w:tcW w:w="1206" w:type="pct"/>
                </w:tcPr>
                <w:p w14:paraId="1A1953DC" w14:textId="77777777" w:rsidR="00D74F98" w:rsidRPr="00426E23" w:rsidRDefault="00D74F98" w:rsidP="00D74F98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426E23">
                    <w:rPr>
                      <w:rFonts w:ascii="Times New Roman" w:hAnsi="Times New Roman" w:cs="Times New Roman"/>
                      <w:sz w:val="24"/>
                    </w:rPr>
                    <w:t>NA</w:t>
                  </w:r>
                </w:p>
              </w:tc>
            </w:tr>
          </w:tbl>
          <w:p w14:paraId="54CB8012" w14:textId="0F1E7EEE" w:rsidR="00847792" w:rsidRDefault="00847792" w:rsidP="00847792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b/>
                <w:bCs/>
              </w:rPr>
            </w:pPr>
            <w:r w:rsidRPr="0025294B">
              <w:rPr>
                <w:rFonts w:ascii="Times New Roman" w:eastAsia="標楷體" w:hAnsi="Times New Roman" w:cs="Times New Roman" w:hint="eastAsia"/>
                <w:b/>
                <w:bCs/>
              </w:rPr>
              <w:t>Su</w:t>
            </w:r>
            <w:r w:rsidRPr="0025294B">
              <w:rPr>
                <w:rFonts w:ascii="Times New Roman" w:eastAsia="標楷體" w:hAnsi="Times New Roman" w:cs="Times New Roman"/>
                <w:b/>
                <w:bCs/>
              </w:rPr>
              <w:t xml:space="preserve">pplementary </w:t>
            </w:r>
            <w:r>
              <w:rPr>
                <w:rFonts w:ascii="Times New Roman" w:eastAsia="標楷體" w:hAnsi="Times New Roman" w:cs="Times New Roman"/>
                <w:b/>
                <w:bCs/>
              </w:rPr>
              <w:t>T</w:t>
            </w:r>
            <w:r w:rsidRPr="0025294B">
              <w:rPr>
                <w:rFonts w:ascii="Times New Roman" w:eastAsia="標楷體" w:hAnsi="Times New Roman" w:cs="Times New Roman"/>
                <w:b/>
                <w:bCs/>
              </w:rPr>
              <w:t xml:space="preserve">able </w:t>
            </w:r>
            <w:r>
              <w:rPr>
                <w:rFonts w:ascii="Times New Roman" w:eastAsia="標楷體" w:hAnsi="Times New Roman" w:cs="Times New Roman"/>
                <w:b/>
                <w:bCs/>
              </w:rPr>
              <w:t>4</w:t>
            </w:r>
            <w:r>
              <w:rPr>
                <w:rFonts w:ascii="Times New Roman" w:eastAsia="標楷體" w:hAnsi="Times New Roman" w:cs="Times New Roman" w:hint="eastAsia"/>
                <w:b/>
                <w:bCs/>
              </w:rPr>
              <w:t>.</w:t>
            </w:r>
            <w:r w:rsidRPr="001E5487">
              <w:rPr>
                <w:rFonts w:ascii="Times New Roman" w:eastAsia="標楷體" w:hAnsi="Times New Roman" w:cs="Times New Roman"/>
                <w:b/>
                <w:bCs/>
              </w:rPr>
              <w:t xml:space="preserve"> </w:t>
            </w:r>
            <w:r w:rsidRPr="00FF6256">
              <w:rPr>
                <w:rFonts w:ascii="Times New Roman" w:eastAsia="標楷體" w:hAnsi="Times New Roman" w:cs="Times New Roman"/>
                <w:b/>
                <w:bCs/>
              </w:rPr>
              <w:t>Receptor-binding profile of antipsychotics with bronchial relaxation effect</w:t>
            </w:r>
          </w:p>
          <w:p w14:paraId="18296E96" w14:textId="77777777" w:rsidR="00847792" w:rsidRPr="00847792" w:rsidRDefault="00847792" w:rsidP="00D74F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  <w:p w14:paraId="4BE1A1D8" w14:textId="77777777" w:rsidR="00D74F98" w:rsidRDefault="00D74F98" w:rsidP="00D74F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  <w:r>
              <w:rPr>
                <w:rFonts w:ascii="Times New Roman" w:hAnsi="Times New Roman" w:cs="Times New Roman" w:hint="eastAsia"/>
                <w:kern w:val="0"/>
              </w:rPr>
              <w:t>N</w:t>
            </w:r>
            <w:r>
              <w:rPr>
                <w:rFonts w:ascii="Times New Roman" w:hAnsi="Times New Roman" w:cs="Times New Roman"/>
                <w:kern w:val="0"/>
              </w:rPr>
              <w:t>A: not available.</w:t>
            </w:r>
          </w:p>
          <w:p w14:paraId="2A0AB9E1" w14:textId="77777777" w:rsidR="00D74F98" w:rsidRPr="0020237E" w:rsidRDefault="00D74F98" w:rsidP="00D74F98">
            <w:pPr>
              <w:rPr>
                <w:rFonts w:ascii="Times New Roman" w:hAnsi="Times New Roman" w:cs="Times New Roman"/>
                <w:kern w:val="0"/>
              </w:rPr>
            </w:pPr>
            <w:r w:rsidRPr="00426E23">
              <w:rPr>
                <w:rFonts w:ascii="Times New Roman" w:hAnsi="Times New Roman" w:cs="Times New Roman"/>
                <w:kern w:val="0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kern w:val="0"/>
                <w:vertAlign w:val="superscript"/>
              </w:rPr>
              <w:t xml:space="preserve"> </w:t>
            </w:r>
            <w:r w:rsidRPr="0020237E">
              <w:rPr>
                <w:rFonts w:ascii="Times New Roman" w:hAnsi="Times New Roman" w:cs="Times New Roman"/>
                <w:kern w:val="0"/>
              </w:rPr>
              <w:t>The number of crosses are correlated to binding affinity. Ki &gt; 1000: -</w:t>
            </w:r>
            <w:r>
              <w:rPr>
                <w:rFonts w:ascii="Times New Roman" w:hAnsi="Times New Roman" w:cs="Times New Roman"/>
                <w:kern w:val="0"/>
              </w:rPr>
              <w:t>;</w:t>
            </w:r>
            <w:r w:rsidRPr="0020237E">
              <w:rPr>
                <w:rFonts w:ascii="Times New Roman" w:hAnsi="Times New Roman" w:cs="Times New Roman"/>
                <w:kern w:val="0"/>
              </w:rPr>
              <w:t xml:space="preserve"> 100 &lt; Ki &lt; 1000: +</w:t>
            </w:r>
            <w:r>
              <w:rPr>
                <w:rFonts w:ascii="Times New Roman" w:hAnsi="Times New Roman" w:cs="Times New Roman"/>
                <w:kern w:val="0"/>
              </w:rPr>
              <w:t>;</w:t>
            </w:r>
            <w:r w:rsidRPr="0020237E">
              <w:rPr>
                <w:rFonts w:ascii="Times New Roman" w:hAnsi="Times New Roman" w:cs="Times New Roman"/>
                <w:kern w:val="0"/>
              </w:rPr>
              <w:t xml:space="preserve"> 10</w:t>
            </w:r>
            <w:r>
              <w:rPr>
                <w:rFonts w:ascii="Times New Roman" w:hAnsi="Times New Roman" w:cs="Times New Roman"/>
                <w:kern w:val="0"/>
              </w:rPr>
              <w:t xml:space="preserve"> </w:t>
            </w:r>
            <w:r w:rsidRPr="0020237E">
              <w:rPr>
                <w:rFonts w:ascii="Times New Roman" w:hAnsi="Times New Roman" w:cs="Times New Roman"/>
                <w:kern w:val="0"/>
              </w:rPr>
              <w:t>&lt; Ki &lt; 100: ++</w:t>
            </w:r>
            <w:r>
              <w:rPr>
                <w:rFonts w:ascii="Times New Roman" w:hAnsi="Times New Roman" w:cs="Times New Roman"/>
                <w:kern w:val="0"/>
              </w:rPr>
              <w:t>;</w:t>
            </w:r>
            <w:r w:rsidRPr="0020237E">
              <w:rPr>
                <w:rFonts w:ascii="Times New Roman" w:hAnsi="Times New Roman" w:cs="Times New Roman"/>
                <w:kern w:val="0"/>
              </w:rPr>
              <w:t xml:space="preserve"> 1</w:t>
            </w:r>
            <w:r>
              <w:rPr>
                <w:rFonts w:ascii="Times New Roman" w:hAnsi="Times New Roman" w:cs="Times New Roman"/>
                <w:kern w:val="0"/>
              </w:rPr>
              <w:t xml:space="preserve"> </w:t>
            </w:r>
            <w:r w:rsidRPr="0020237E">
              <w:rPr>
                <w:rFonts w:ascii="Times New Roman" w:hAnsi="Times New Roman" w:cs="Times New Roman"/>
                <w:kern w:val="0"/>
              </w:rPr>
              <w:t>&lt; Ki &lt; 10: +++</w:t>
            </w:r>
            <w:r>
              <w:rPr>
                <w:rFonts w:ascii="Times New Roman" w:hAnsi="Times New Roman" w:cs="Times New Roman"/>
                <w:kern w:val="0"/>
              </w:rPr>
              <w:t>;</w:t>
            </w:r>
            <w:r w:rsidRPr="0020237E">
              <w:rPr>
                <w:rFonts w:ascii="Times New Roman" w:hAnsi="Times New Roman" w:cs="Times New Roman"/>
                <w:kern w:val="0"/>
              </w:rPr>
              <w:t xml:space="preserve"> 1 &lt; Ki: ++++</w:t>
            </w:r>
            <w:r>
              <w:rPr>
                <w:rFonts w:ascii="Times New Roman" w:hAnsi="Times New Roman" w:cs="Times New Roman"/>
                <w:kern w:val="0"/>
              </w:rPr>
              <w:t>.</w:t>
            </w:r>
            <w:r>
              <w:rPr>
                <w:rFonts w:ascii="Times New Roman" w:hAnsi="Times New Roman" w:cs="Times New Roman" w:hint="eastAsia"/>
                <w:kern w:val="0"/>
              </w:rPr>
              <w:t xml:space="preserve"> </w:t>
            </w:r>
            <w:r w:rsidRPr="00CB1DF1">
              <w:rPr>
                <w:rFonts w:ascii="Times New Roman" w:hAnsi="Times New Roman" w:cs="Times New Roman"/>
                <w:bCs/>
              </w:rPr>
              <w:t xml:space="preserve">Note: </w:t>
            </w:r>
            <w:r w:rsidRPr="0020237E">
              <w:rPr>
                <w:rFonts w:ascii="Times New Roman" w:hAnsi="Times New Roman" w:cs="Times New Roman"/>
              </w:rPr>
              <w:t>Ki values were retrieved from table of</w:t>
            </w:r>
            <w:r w:rsidRPr="00CB1DF1">
              <w:rPr>
                <w:rFonts w:ascii="Times New Roman" w:hAnsi="Times New Roman" w:cs="Times New Roman"/>
              </w:rPr>
              <w:t xml:space="preserve"> </w:t>
            </w:r>
            <w:r w:rsidRPr="00CB1DF1">
              <w:rPr>
                <w:rFonts w:ascii="Times New Roman" w:hAnsi="Times New Roman" w:cs="Times New Roman"/>
                <w:bCs/>
                <w:i/>
                <w:iCs/>
                <w:kern w:val="0"/>
              </w:rPr>
              <w:t>Current Neuropharmacology</w:t>
            </w:r>
            <w:r w:rsidRPr="00CB1DF1">
              <w:rPr>
                <w:rFonts w:ascii="Times New Roman" w:hAnsi="Times New Roman" w:cs="Times New Roman"/>
                <w:i/>
                <w:iCs/>
                <w:kern w:val="0"/>
              </w:rPr>
              <w:t xml:space="preserve">. </w:t>
            </w:r>
            <w:r w:rsidRPr="00CB1DF1">
              <w:rPr>
                <w:rFonts w:ascii="Times New Roman" w:hAnsi="Times New Roman" w:cs="Times New Roman"/>
                <w:bCs/>
                <w:kern w:val="0"/>
              </w:rPr>
              <w:t>2018</w:t>
            </w:r>
            <w:r w:rsidRPr="00CB1DF1">
              <w:rPr>
                <w:rFonts w:ascii="Times New Roman" w:hAnsi="Times New Roman" w:cs="Times New Roman"/>
                <w:iCs/>
                <w:kern w:val="0"/>
              </w:rPr>
              <w:t>;</w:t>
            </w:r>
            <w:r w:rsidRPr="00CB1DF1">
              <w:rPr>
                <w:rFonts w:ascii="Times New Roman" w:hAnsi="Times New Roman" w:cs="Times New Roman"/>
                <w:bCs/>
                <w:iCs/>
                <w:kern w:val="0"/>
              </w:rPr>
              <w:t>16</w:t>
            </w:r>
            <w:r w:rsidRPr="00CB1DF1">
              <w:rPr>
                <w:rFonts w:ascii="Times New Roman" w:hAnsi="Times New Roman" w:cs="Times New Roman"/>
                <w:iCs/>
                <w:kern w:val="0"/>
              </w:rPr>
              <w:t>:</w:t>
            </w:r>
            <w:r w:rsidRPr="00CB1DF1">
              <w:rPr>
                <w:rFonts w:ascii="Times New Roman" w:hAnsi="Times New Roman" w:cs="Times New Roman"/>
                <w:bCs/>
                <w:kern w:val="0"/>
              </w:rPr>
              <w:t>1210-1223</w:t>
            </w:r>
            <w:r w:rsidRPr="0020237E">
              <w:rPr>
                <w:rFonts w:ascii="Times New Roman" w:hAnsi="Times New Roman" w:cs="Times New Roman"/>
                <w:b/>
                <w:bCs/>
                <w:kern w:val="0"/>
              </w:rPr>
              <w:t xml:space="preserve"> </w:t>
            </w:r>
            <w:r w:rsidRPr="0020237E">
              <w:rPr>
                <w:rFonts w:ascii="Times New Roman" w:hAnsi="Times New Roman" w:cs="Times New Roman"/>
                <w:kern w:val="0"/>
              </w:rPr>
              <w:t xml:space="preserve">and </w:t>
            </w:r>
            <w:r w:rsidRPr="0020237E">
              <w:rPr>
                <w:rFonts w:ascii="Times New Roman" w:hAnsi="Times New Roman" w:cs="Times New Roman"/>
              </w:rPr>
              <w:t xml:space="preserve">National Institute of Mental Health’s Psychoactive Drug Screening Program database: http://kidbdev.med.unc.edu/databases/pdsp.php (accessed 2020/08), based on Roth BL, </w:t>
            </w:r>
            <w:r w:rsidRPr="00CB1DF1">
              <w:rPr>
                <w:rFonts w:ascii="Times New Roman" w:hAnsi="Times New Roman" w:cs="Times New Roman"/>
                <w:i/>
              </w:rPr>
              <w:t>et al.</w:t>
            </w:r>
            <w:r w:rsidRPr="0020237E">
              <w:rPr>
                <w:rFonts w:ascii="Times New Roman" w:hAnsi="Times New Roman" w:cs="Times New Roman"/>
              </w:rPr>
              <w:t xml:space="preserve"> Screening the </w:t>
            </w:r>
            <w:proofErr w:type="spellStart"/>
            <w:r w:rsidRPr="0020237E">
              <w:rPr>
                <w:rFonts w:ascii="Times New Roman" w:hAnsi="Times New Roman" w:cs="Times New Roman"/>
              </w:rPr>
              <w:t>receptorome</w:t>
            </w:r>
            <w:proofErr w:type="spellEnd"/>
            <w:r w:rsidRPr="0020237E">
              <w:rPr>
                <w:rFonts w:ascii="Times New Roman" w:hAnsi="Times New Roman" w:cs="Times New Roman"/>
              </w:rPr>
              <w:t xml:space="preserve"> to discover the molecular targets for plant-derived psychoactive compounds: a novel approach for CNS drug discovery. </w:t>
            </w:r>
            <w:proofErr w:type="spellStart"/>
            <w:r w:rsidRPr="00CB1DF1">
              <w:rPr>
                <w:rFonts w:ascii="Times New Roman" w:hAnsi="Times New Roman" w:cs="Times New Roman"/>
                <w:i/>
              </w:rPr>
              <w:t>Pharmacol</w:t>
            </w:r>
            <w:proofErr w:type="spellEnd"/>
            <w:r w:rsidRPr="00CB1DF1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CB1DF1">
              <w:rPr>
                <w:rFonts w:ascii="Times New Roman" w:hAnsi="Times New Roman" w:cs="Times New Roman"/>
                <w:i/>
              </w:rPr>
              <w:t>Ther</w:t>
            </w:r>
            <w:proofErr w:type="spellEnd"/>
            <w:r w:rsidRPr="00CB1DF1">
              <w:rPr>
                <w:rFonts w:ascii="Times New Roman" w:hAnsi="Times New Roman" w:cs="Times New Roman"/>
                <w:i/>
              </w:rPr>
              <w:t>.</w:t>
            </w:r>
            <w:r>
              <w:rPr>
                <w:rFonts w:ascii="Times New Roman" w:hAnsi="Times New Roman" w:cs="Times New Roman"/>
              </w:rPr>
              <w:t xml:space="preserve"> 2004;102:99–11.</w:t>
            </w:r>
          </w:p>
          <w:p w14:paraId="7889C17B" w14:textId="77777777" w:rsidR="00D74F98" w:rsidRDefault="00D74F98" w:rsidP="00D74F98">
            <w:pPr>
              <w:rPr>
                <w:rFonts w:ascii="Times New Roman" w:hAnsi="Times New Roman" w:cs="Times New Roman" w:hint="eastAsia"/>
              </w:rPr>
            </w:pPr>
            <w:r w:rsidRPr="00426E23">
              <w:rPr>
                <w:rFonts w:ascii="Times New Roman" w:hAnsi="Times New Roman" w:cs="Times New Roman" w:hint="eastAsia"/>
                <w:b/>
                <w:bCs/>
                <w:vertAlign w:val="superscript"/>
              </w:rPr>
              <w:t>*</w:t>
            </w:r>
            <w:r w:rsidRPr="00426E23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  <w:r w:rsidRPr="00426E2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We did not analyze dopamine receptor affinity of </w:t>
            </w:r>
            <w:r w:rsidRPr="00426E23">
              <w:rPr>
                <w:rFonts w:ascii="Times New Roman" w:hAnsi="Times New Roman" w:cs="Times New Roman"/>
              </w:rPr>
              <w:t>Aripiprazole</w:t>
            </w:r>
            <w:r>
              <w:rPr>
                <w:rFonts w:ascii="Times New Roman" w:hAnsi="Times New Roman" w:cs="Times New Roman"/>
              </w:rPr>
              <w:t xml:space="preserve"> because its partial agonist and antagonist effect.</w:t>
            </w:r>
          </w:p>
          <w:p w14:paraId="507FBDD0" w14:textId="4FA1A6C2" w:rsidR="00D74F98" w:rsidRDefault="00D74F98" w:rsidP="00D55252">
            <w:pPr>
              <w:rPr>
                <w:rFonts w:ascii="Times New Roman" w:hAnsi="Times New Roman"/>
              </w:rPr>
            </w:pPr>
          </w:p>
          <w:p w14:paraId="2A6725B9" w14:textId="77777777" w:rsidR="00D74F98" w:rsidRPr="00605D83" w:rsidRDefault="00D74F98" w:rsidP="00D55252">
            <w:pPr>
              <w:rPr>
                <w:rFonts w:ascii="Times New Roman" w:hAnsi="Times New Roman" w:hint="eastAsia"/>
              </w:rPr>
            </w:pPr>
          </w:p>
          <w:p w14:paraId="5D34CD09" w14:textId="022C46B7" w:rsidR="008E42CA" w:rsidRPr="00FF6256" w:rsidRDefault="008E42CA" w:rsidP="008E42CA">
            <w:pPr>
              <w:rPr>
                <w:rFonts w:ascii="Times New Roman" w:hAnsi="Times New Roman" w:cs="Times New Roman"/>
                <w:b/>
                <w:bCs/>
              </w:rPr>
            </w:pPr>
            <w:r w:rsidRPr="0025294B">
              <w:rPr>
                <w:rFonts w:ascii="Times New Roman" w:eastAsia="標楷體" w:hAnsi="Times New Roman" w:cs="Times New Roman" w:hint="eastAsia"/>
                <w:b/>
                <w:bCs/>
              </w:rPr>
              <w:lastRenderedPageBreak/>
              <w:t>Su</w:t>
            </w:r>
            <w:r w:rsidRPr="0025294B">
              <w:rPr>
                <w:rFonts w:ascii="Times New Roman" w:eastAsia="標楷體" w:hAnsi="Times New Roman" w:cs="Times New Roman"/>
                <w:b/>
                <w:bCs/>
              </w:rPr>
              <w:t>pplementar</w:t>
            </w:r>
            <w:r w:rsidRPr="001F7B70">
              <w:rPr>
                <w:rFonts w:ascii="Times New Roman" w:eastAsia="標楷體" w:hAnsi="Times New Roman" w:cs="Times New Roman"/>
                <w:b/>
                <w:bCs/>
              </w:rPr>
              <w:t>y</w:t>
            </w:r>
            <w:r w:rsidRPr="001F7B70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>T</w:t>
            </w:r>
            <w:r w:rsidRPr="001F7B70">
              <w:rPr>
                <w:rFonts w:ascii="Times New Roman" w:hAnsi="Times New Roman" w:cs="Times New Roman"/>
                <w:b/>
                <w:bCs/>
              </w:rPr>
              <w:t xml:space="preserve">able </w:t>
            </w:r>
            <w:r w:rsidR="002B2C3F">
              <w:rPr>
                <w:rFonts w:ascii="Times New Roman" w:hAnsi="Times New Roman" w:cs="Times New Roman"/>
                <w:b/>
                <w:bCs/>
              </w:rPr>
              <w:t>5</w:t>
            </w:r>
            <w:r w:rsidRPr="007F0FE9">
              <w:rPr>
                <w:rFonts w:ascii="Times New Roman" w:hAnsi="Times New Roman" w:cs="Times New Roman"/>
                <w:b/>
              </w:rPr>
              <w:t>.</w:t>
            </w:r>
            <w:r w:rsidRPr="00260C4F">
              <w:rPr>
                <w:rFonts w:ascii="Times New Roman" w:hAnsi="Times New Roman" w:cs="Times New Roman"/>
              </w:rPr>
              <w:t xml:space="preserve"> </w:t>
            </w:r>
            <w:r w:rsidRPr="00FF6256">
              <w:rPr>
                <w:rFonts w:ascii="Times New Roman" w:hAnsi="Times New Roman" w:cs="Times New Roman"/>
                <w:b/>
                <w:bCs/>
              </w:rPr>
              <w:t>The adjusted ORs of all covariates in multivariable conditional logistic</w:t>
            </w:r>
          </w:p>
          <w:p w14:paraId="4DAAC655" w14:textId="77777777" w:rsidR="008E42CA" w:rsidRPr="00FF6256" w:rsidRDefault="008E42CA" w:rsidP="008E42CA">
            <w:pPr>
              <w:rPr>
                <w:rFonts w:ascii="Times New Roman" w:hAnsi="Times New Roman" w:cs="Times New Roman"/>
                <w:b/>
                <w:bCs/>
              </w:rPr>
            </w:pPr>
            <w:r w:rsidRPr="00FF6256">
              <w:rPr>
                <w:rFonts w:ascii="Times New Roman" w:hAnsi="Times New Roman" w:cs="Times New Roman"/>
                <w:b/>
                <w:bCs/>
              </w:rPr>
              <w:t>regression.</w:t>
            </w:r>
          </w:p>
          <w:tbl>
            <w:tblPr>
              <w:tblW w:w="0" w:type="auto"/>
              <w:tblBorders>
                <w:top w:val="single" w:sz="4" w:space="0" w:color="auto"/>
                <w:bottom w:val="single" w:sz="4" w:space="0" w:color="auto"/>
              </w:tblBorders>
              <w:tblLook w:val="00A0" w:firstRow="1" w:lastRow="0" w:firstColumn="1" w:lastColumn="0" w:noHBand="0" w:noVBand="0"/>
            </w:tblPr>
            <w:tblGrid>
              <w:gridCol w:w="4536"/>
              <w:gridCol w:w="2552"/>
              <w:gridCol w:w="2126"/>
            </w:tblGrid>
            <w:tr w:rsidR="008E42CA" w:rsidRPr="000E6084" w14:paraId="5E621F1D" w14:textId="77777777" w:rsidTr="00BD32B9">
              <w:tc>
                <w:tcPr>
                  <w:tcW w:w="4536" w:type="dxa"/>
                </w:tcPr>
                <w:p w14:paraId="2B879295" w14:textId="77777777" w:rsidR="008E42CA" w:rsidRPr="000E6084" w:rsidRDefault="008E42CA" w:rsidP="008E42CA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678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B0F2098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Conditional logistic regression</w:t>
                  </w:r>
                </w:p>
              </w:tc>
            </w:tr>
            <w:tr w:rsidR="008E42CA" w:rsidRPr="000E6084" w14:paraId="0D7B5ACB" w14:textId="77777777" w:rsidTr="00BD32B9">
              <w:tc>
                <w:tcPr>
                  <w:tcW w:w="4536" w:type="dxa"/>
                  <w:tcBorders>
                    <w:bottom w:val="single" w:sz="4" w:space="0" w:color="auto"/>
                  </w:tcBorders>
                  <w:vAlign w:val="bottom"/>
                </w:tcPr>
                <w:p w14:paraId="755088B4" w14:textId="77777777" w:rsidR="008E42CA" w:rsidRPr="000E6084" w:rsidRDefault="008E42CA" w:rsidP="008E42CA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C05909">
                    <w:rPr>
                      <w:rFonts w:ascii="Times New Roman" w:hAnsi="Times New Roman" w:cs="Times New Roman"/>
                      <w:bCs/>
                    </w:rPr>
                    <w:t>Characteristics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2D99542F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Adjusted OR (95% CI)</w:t>
                  </w:r>
                  <w:r w:rsidRPr="000E6084">
                    <w:rPr>
                      <w:rFonts w:ascii="Times New Roman" w:hAnsi="Times New Roman" w:cs="Times New Roman"/>
                      <w:vertAlign w:val="superscript"/>
                    </w:rPr>
                    <w:t xml:space="preserve"> </w:t>
                  </w:r>
                  <w:r w:rsidRPr="000E6084">
                    <w:rPr>
                      <w:rFonts w:ascii="Times New Roman" w:hAnsi="Times New Roman" w:cs="Times New Roman"/>
                    </w:rPr>
                    <w:t xml:space="preserve">  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6E3F4D0A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05909">
                    <w:rPr>
                      <w:rFonts w:ascii="Times New Roman" w:hAnsi="Times New Roman" w:cs="Times New Roman"/>
                      <w:i/>
                    </w:rPr>
                    <w:t>P</w:t>
                  </w:r>
                  <w:r w:rsidRPr="000E6084">
                    <w:rPr>
                      <w:rFonts w:ascii="Times New Roman" w:hAnsi="Times New Roman" w:cs="Times New Roman"/>
                    </w:rPr>
                    <w:t xml:space="preserve"> value</w:t>
                  </w:r>
                </w:p>
              </w:tc>
            </w:tr>
            <w:tr w:rsidR="008E42CA" w:rsidRPr="000E6084" w14:paraId="0A2754DA" w14:textId="77777777" w:rsidTr="00BD32B9">
              <w:tc>
                <w:tcPr>
                  <w:tcW w:w="4536" w:type="dxa"/>
                </w:tcPr>
                <w:p w14:paraId="5056CF6C" w14:textId="77777777" w:rsidR="008E42CA" w:rsidRPr="00C05909" w:rsidRDefault="008E42CA" w:rsidP="008E42CA">
                  <w:pPr>
                    <w:rPr>
                      <w:rFonts w:ascii="Times New Roman" w:hAnsi="Times New Roman" w:cs="Times New Roman"/>
                      <w:bCs/>
                    </w:rPr>
                  </w:pPr>
                  <w:r w:rsidRPr="00C05909">
                    <w:rPr>
                      <w:rFonts w:ascii="Times New Roman" w:hAnsi="Times New Roman" w:cs="Times New Roman"/>
                      <w:bCs/>
                    </w:rPr>
                    <w:t>Comorbidities</w:t>
                  </w:r>
                  <w:r>
                    <w:rPr>
                      <w:rFonts w:ascii="Times New Roman" w:hAnsi="Times New Roman" w:cs="Times New Roman"/>
                      <w:bCs/>
                    </w:rPr>
                    <w:t>:</w:t>
                  </w:r>
                </w:p>
              </w:tc>
              <w:tc>
                <w:tcPr>
                  <w:tcW w:w="2552" w:type="dxa"/>
                </w:tcPr>
                <w:p w14:paraId="2D604C7C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  <w:szCs w:val="20"/>
                    </w:rPr>
                  </w:pPr>
                </w:p>
              </w:tc>
              <w:tc>
                <w:tcPr>
                  <w:tcW w:w="2126" w:type="dxa"/>
                </w:tcPr>
                <w:p w14:paraId="6262FA40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8E42CA" w:rsidRPr="000E6084" w14:paraId="6FA7B7ED" w14:textId="77777777" w:rsidTr="00BD32B9">
              <w:tc>
                <w:tcPr>
                  <w:tcW w:w="4536" w:type="dxa"/>
                </w:tcPr>
                <w:p w14:paraId="21EEDC61" w14:textId="77777777" w:rsidR="008E42CA" w:rsidRPr="000E6084" w:rsidRDefault="008E42CA" w:rsidP="008E42CA">
                  <w:pPr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Heart failure</w:t>
                  </w:r>
                </w:p>
              </w:tc>
              <w:tc>
                <w:tcPr>
                  <w:tcW w:w="2552" w:type="dxa"/>
                </w:tcPr>
                <w:p w14:paraId="63893D05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  <w:szCs w:val="20"/>
                    </w:rPr>
                  </w:pPr>
                  <w:r w:rsidRPr="000E6084">
                    <w:rPr>
                      <w:rFonts w:ascii="Times New Roman" w:hAnsi="Times New Roman" w:cs="Times New Roman"/>
                      <w:szCs w:val="20"/>
                    </w:rPr>
                    <w:t>1.68 (1.11-2.54)</w:t>
                  </w:r>
                </w:p>
              </w:tc>
              <w:tc>
                <w:tcPr>
                  <w:tcW w:w="2126" w:type="dxa"/>
                </w:tcPr>
                <w:p w14:paraId="22F6C31B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0.015</w:t>
                  </w:r>
                </w:p>
              </w:tc>
            </w:tr>
            <w:tr w:rsidR="008E42CA" w:rsidRPr="000E6084" w14:paraId="099D85DE" w14:textId="77777777" w:rsidTr="00BD32B9">
              <w:tc>
                <w:tcPr>
                  <w:tcW w:w="4536" w:type="dxa"/>
                </w:tcPr>
                <w:p w14:paraId="1047E621" w14:textId="77777777" w:rsidR="008E42CA" w:rsidRPr="000E6084" w:rsidRDefault="008E42CA" w:rsidP="008E42CA">
                  <w:pPr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Ischemic heart disease</w:t>
                  </w:r>
                </w:p>
              </w:tc>
              <w:tc>
                <w:tcPr>
                  <w:tcW w:w="2552" w:type="dxa"/>
                </w:tcPr>
                <w:p w14:paraId="31542A2D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  <w:szCs w:val="20"/>
                    </w:rPr>
                  </w:pPr>
                  <w:r w:rsidRPr="000E6084">
                    <w:rPr>
                      <w:rFonts w:ascii="Times New Roman" w:hAnsi="Times New Roman" w:cs="Times New Roman"/>
                      <w:szCs w:val="20"/>
                    </w:rPr>
                    <w:t>1.35 (1.02-1.79)</w:t>
                  </w:r>
                </w:p>
              </w:tc>
              <w:tc>
                <w:tcPr>
                  <w:tcW w:w="2126" w:type="dxa"/>
                </w:tcPr>
                <w:p w14:paraId="04E2BDF1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0.039</w:t>
                  </w:r>
                </w:p>
              </w:tc>
            </w:tr>
            <w:tr w:rsidR="008E42CA" w:rsidRPr="000E6084" w14:paraId="59A58B95" w14:textId="77777777" w:rsidTr="00BD32B9">
              <w:tc>
                <w:tcPr>
                  <w:tcW w:w="4536" w:type="dxa"/>
                </w:tcPr>
                <w:p w14:paraId="7B255BC7" w14:textId="77777777" w:rsidR="008E42CA" w:rsidRPr="000E6084" w:rsidRDefault="008E42CA" w:rsidP="008E42CA">
                  <w:pPr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Stroke</w:t>
                  </w:r>
                </w:p>
              </w:tc>
              <w:tc>
                <w:tcPr>
                  <w:tcW w:w="2552" w:type="dxa"/>
                </w:tcPr>
                <w:p w14:paraId="633EE218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  <w:szCs w:val="20"/>
                    </w:rPr>
                  </w:pPr>
                  <w:r w:rsidRPr="000E6084">
                    <w:rPr>
                      <w:rFonts w:ascii="Times New Roman" w:hAnsi="Times New Roman" w:cs="Times New Roman"/>
                      <w:szCs w:val="20"/>
                    </w:rPr>
                    <w:t>1.41 (0.96-2.07)</w:t>
                  </w:r>
                </w:p>
              </w:tc>
              <w:tc>
                <w:tcPr>
                  <w:tcW w:w="2126" w:type="dxa"/>
                </w:tcPr>
                <w:p w14:paraId="7E7495D8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0.077</w:t>
                  </w:r>
                </w:p>
              </w:tc>
            </w:tr>
            <w:tr w:rsidR="008E42CA" w:rsidRPr="000E6084" w14:paraId="76CE2232" w14:textId="77777777" w:rsidTr="00BD32B9">
              <w:tc>
                <w:tcPr>
                  <w:tcW w:w="4536" w:type="dxa"/>
                </w:tcPr>
                <w:p w14:paraId="3EE8C6BE" w14:textId="77777777" w:rsidR="008E42CA" w:rsidRPr="000E6084" w:rsidRDefault="008E42CA" w:rsidP="008E42CA">
                  <w:pPr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GERD</w:t>
                  </w:r>
                </w:p>
              </w:tc>
              <w:tc>
                <w:tcPr>
                  <w:tcW w:w="2552" w:type="dxa"/>
                </w:tcPr>
                <w:p w14:paraId="031D4B48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  <w:szCs w:val="20"/>
                    </w:rPr>
                  </w:pPr>
                  <w:r w:rsidRPr="000E6084">
                    <w:rPr>
                      <w:rFonts w:ascii="Times New Roman" w:hAnsi="Times New Roman" w:cs="Times New Roman"/>
                      <w:szCs w:val="20"/>
                    </w:rPr>
                    <w:t>1.59 (1.27-2.00)</w:t>
                  </w:r>
                </w:p>
              </w:tc>
              <w:tc>
                <w:tcPr>
                  <w:tcW w:w="2126" w:type="dxa"/>
                </w:tcPr>
                <w:p w14:paraId="15DDBDFC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&lt; 0.001</w:t>
                  </w:r>
                </w:p>
              </w:tc>
            </w:tr>
            <w:tr w:rsidR="008E42CA" w:rsidRPr="000E6084" w14:paraId="32884554" w14:textId="77777777" w:rsidTr="00BD32B9">
              <w:tc>
                <w:tcPr>
                  <w:tcW w:w="4536" w:type="dxa"/>
                </w:tcPr>
                <w:p w14:paraId="5D02CB1A" w14:textId="77777777" w:rsidR="008E42CA" w:rsidRPr="000E6084" w:rsidRDefault="008E42CA" w:rsidP="008E42CA">
                  <w:pPr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Obesity</w:t>
                  </w:r>
                </w:p>
              </w:tc>
              <w:tc>
                <w:tcPr>
                  <w:tcW w:w="2552" w:type="dxa"/>
                </w:tcPr>
                <w:p w14:paraId="4F3696DC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  <w:szCs w:val="20"/>
                    </w:rPr>
                  </w:pPr>
                  <w:r w:rsidRPr="000E6084">
                    <w:rPr>
                      <w:rFonts w:ascii="Times New Roman" w:hAnsi="Times New Roman" w:cs="Times New Roman"/>
                      <w:szCs w:val="20"/>
                    </w:rPr>
                    <w:t>3.98 (1.87-8.45)</w:t>
                  </w:r>
                </w:p>
              </w:tc>
              <w:tc>
                <w:tcPr>
                  <w:tcW w:w="2126" w:type="dxa"/>
                </w:tcPr>
                <w:p w14:paraId="7C465DC5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&lt; 0.001</w:t>
                  </w:r>
                </w:p>
              </w:tc>
            </w:tr>
            <w:tr w:rsidR="008E42CA" w:rsidRPr="000E6084" w14:paraId="2C903051" w14:textId="77777777" w:rsidTr="00BD32B9">
              <w:tc>
                <w:tcPr>
                  <w:tcW w:w="4536" w:type="dxa"/>
                </w:tcPr>
                <w:p w14:paraId="30D87D9C" w14:textId="77777777" w:rsidR="008E42CA" w:rsidRPr="000E6084" w:rsidRDefault="008E42CA" w:rsidP="008E42CA">
                  <w:pPr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Rhinosinusitis</w:t>
                  </w:r>
                </w:p>
              </w:tc>
              <w:tc>
                <w:tcPr>
                  <w:tcW w:w="2552" w:type="dxa"/>
                </w:tcPr>
                <w:p w14:paraId="7C579832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  <w:szCs w:val="20"/>
                    </w:rPr>
                  </w:pPr>
                  <w:r w:rsidRPr="000E6084">
                    <w:rPr>
                      <w:rFonts w:ascii="Times New Roman" w:hAnsi="Times New Roman" w:cs="Times New Roman"/>
                      <w:szCs w:val="20"/>
                    </w:rPr>
                    <w:t>1.15 (1.02-1.28)</w:t>
                  </w:r>
                </w:p>
              </w:tc>
              <w:tc>
                <w:tcPr>
                  <w:tcW w:w="2126" w:type="dxa"/>
                </w:tcPr>
                <w:p w14:paraId="47769DCA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0.020</w:t>
                  </w:r>
                </w:p>
              </w:tc>
            </w:tr>
            <w:tr w:rsidR="008E42CA" w:rsidRPr="000E6084" w14:paraId="49AEF016" w14:textId="77777777" w:rsidTr="00BD32B9">
              <w:tc>
                <w:tcPr>
                  <w:tcW w:w="4536" w:type="dxa"/>
                </w:tcPr>
                <w:p w14:paraId="329A566A" w14:textId="77777777" w:rsidR="008E42CA" w:rsidRPr="00C05909" w:rsidRDefault="008E42CA" w:rsidP="008E42CA">
                  <w:pPr>
                    <w:rPr>
                      <w:rFonts w:ascii="Times New Roman" w:hAnsi="Times New Roman" w:cs="Times New Roman"/>
                      <w:bCs/>
                    </w:rPr>
                  </w:pPr>
                  <w:r w:rsidRPr="00C05909">
                    <w:rPr>
                      <w:rFonts w:ascii="Times New Roman" w:hAnsi="Times New Roman" w:cs="Times New Roman"/>
                      <w:bCs/>
                    </w:rPr>
                    <w:t>Psychiatric disorder</w:t>
                  </w:r>
                </w:p>
              </w:tc>
              <w:tc>
                <w:tcPr>
                  <w:tcW w:w="2552" w:type="dxa"/>
                </w:tcPr>
                <w:p w14:paraId="65F1E2D1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  <w:szCs w:val="20"/>
                    </w:rPr>
                  </w:pPr>
                </w:p>
              </w:tc>
              <w:tc>
                <w:tcPr>
                  <w:tcW w:w="2126" w:type="dxa"/>
                </w:tcPr>
                <w:p w14:paraId="0B97629E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8E42CA" w:rsidRPr="000E6084" w14:paraId="40A61A70" w14:textId="77777777" w:rsidTr="00BD32B9">
              <w:tc>
                <w:tcPr>
                  <w:tcW w:w="4536" w:type="dxa"/>
                </w:tcPr>
                <w:p w14:paraId="573D47AB" w14:textId="77777777" w:rsidR="008E42CA" w:rsidRPr="000E6084" w:rsidRDefault="008E42CA" w:rsidP="008E42CA">
                  <w:pPr>
                    <w:ind w:leftChars="100" w:left="240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Schizophrenia</w:t>
                  </w:r>
                </w:p>
              </w:tc>
              <w:tc>
                <w:tcPr>
                  <w:tcW w:w="2552" w:type="dxa"/>
                </w:tcPr>
                <w:p w14:paraId="64F3567E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  <w:szCs w:val="20"/>
                    </w:rPr>
                  </w:pPr>
                  <w:r w:rsidRPr="000E6084">
                    <w:rPr>
                      <w:rFonts w:ascii="Times New Roman" w:hAnsi="Times New Roman" w:cs="Times New Roman"/>
                      <w:szCs w:val="20"/>
                    </w:rPr>
                    <w:t>5.46 (1.48-20.18)</w:t>
                  </w:r>
                </w:p>
              </w:tc>
              <w:tc>
                <w:tcPr>
                  <w:tcW w:w="2126" w:type="dxa"/>
                </w:tcPr>
                <w:p w14:paraId="664A04C6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0.011</w:t>
                  </w:r>
                </w:p>
              </w:tc>
            </w:tr>
            <w:tr w:rsidR="008E42CA" w:rsidRPr="000E6084" w14:paraId="0C62486A" w14:textId="77777777" w:rsidTr="00BD32B9">
              <w:tc>
                <w:tcPr>
                  <w:tcW w:w="4536" w:type="dxa"/>
                </w:tcPr>
                <w:p w14:paraId="3F5113DA" w14:textId="77777777" w:rsidR="008E42CA" w:rsidRPr="00C05909" w:rsidRDefault="008E42CA" w:rsidP="008E42CA">
                  <w:pPr>
                    <w:rPr>
                      <w:rFonts w:ascii="Times New Roman" w:hAnsi="Times New Roman" w:cs="Times New Roman"/>
                      <w:bCs/>
                    </w:rPr>
                  </w:pPr>
                  <w:r w:rsidRPr="00C05909">
                    <w:rPr>
                      <w:rFonts w:ascii="Times New Roman" w:hAnsi="Times New Roman" w:cs="Times New Roman"/>
                      <w:bCs/>
                    </w:rPr>
                    <w:t>Respiratory infection</w:t>
                  </w:r>
                </w:p>
              </w:tc>
              <w:tc>
                <w:tcPr>
                  <w:tcW w:w="2552" w:type="dxa"/>
                </w:tcPr>
                <w:p w14:paraId="247371E1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  <w:szCs w:val="20"/>
                    </w:rPr>
                  </w:pPr>
                </w:p>
              </w:tc>
              <w:tc>
                <w:tcPr>
                  <w:tcW w:w="2126" w:type="dxa"/>
                </w:tcPr>
                <w:p w14:paraId="7BE49CDA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8E42CA" w:rsidRPr="000E6084" w14:paraId="532BC160" w14:textId="77777777" w:rsidTr="00BD32B9">
              <w:tc>
                <w:tcPr>
                  <w:tcW w:w="4536" w:type="dxa"/>
                </w:tcPr>
                <w:p w14:paraId="3180CFAB" w14:textId="77777777" w:rsidR="008E42CA" w:rsidRPr="000E6084" w:rsidRDefault="008E42CA" w:rsidP="008E42CA">
                  <w:pPr>
                    <w:ind w:leftChars="100" w:left="240"/>
                    <w:rPr>
                      <w:rFonts w:ascii="Times New Roman" w:hAnsi="Times New Roman" w:cs="Times New Roman"/>
                      <w:color w:val="FF0000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Pneumonia</w:t>
                  </w:r>
                </w:p>
              </w:tc>
              <w:tc>
                <w:tcPr>
                  <w:tcW w:w="2552" w:type="dxa"/>
                </w:tcPr>
                <w:p w14:paraId="35AB9FB3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  <w:szCs w:val="20"/>
                    </w:rPr>
                  </w:pPr>
                  <w:r w:rsidRPr="000E6084">
                    <w:rPr>
                      <w:rFonts w:ascii="Times New Roman" w:hAnsi="Times New Roman" w:cs="Times New Roman"/>
                      <w:szCs w:val="20"/>
                    </w:rPr>
                    <w:t>1.82 (1.45-2.27)</w:t>
                  </w:r>
                </w:p>
              </w:tc>
              <w:tc>
                <w:tcPr>
                  <w:tcW w:w="2126" w:type="dxa"/>
                </w:tcPr>
                <w:p w14:paraId="141A61EF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&lt;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0E6084">
                    <w:rPr>
                      <w:rFonts w:ascii="Times New Roman" w:hAnsi="Times New Roman" w:cs="Times New Roman"/>
                    </w:rPr>
                    <w:t>0.001</w:t>
                  </w:r>
                </w:p>
              </w:tc>
            </w:tr>
            <w:tr w:rsidR="008E42CA" w:rsidRPr="000E6084" w14:paraId="3093F0EE" w14:textId="77777777" w:rsidTr="00BD32B9">
              <w:tc>
                <w:tcPr>
                  <w:tcW w:w="4536" w:type="dxa"/>
                </w:tcPr>
                <w:p w14:paraId="50A65884" w14:textId="77777777" w:rsidR="008E42CA" w:rsidRPr="000E6084" w:rsidRDefault="008E42CA" w:rsidP="008E42CA">
                  <w:pPr>
                    <w:ind w:leftChars="100" w:left="240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Acute upper airway infection</w:t>
                  </w:r>
                </w:p>
              </w:tc>
              <w:tc>
                <w:tcPr>
                  <w:tcW w:w="2552" w:type="dxa"/>
                </w:tcPr>
                <w:p w14:paraId="189E9539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  <w:szCs w:val="20"/>
                    </w:rPr>
                  </w:pPr>
                  <w:r w:rsidRPr="000E6084">
                    <w:rPr>
                      <w:rFonts w:ascii="Times New Roman" w:hAnsi="Times New Roman" w:cs="Times New Roman"/>
                      <w:szCs w:val="20"/>
                    </w:rPr>
                    <w:t>1.48 (1.37-1.60)</w:t>
                  </w:r>
                </w:p>
              </w:tc>
              <w:tc>
                <w:tcPr>
                  <w:tcW w:w="2126" w:type="dxa"/>
                </w:tcPr>
                <w:p w14:paraId="16CF7A4F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&lt;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0E6084">
                    <w:rPr>
                      <w:rFonts w:ascii="Times New Roman" w:hAnsi="Times New Roman" w:cs="Times New Roman"/>
                    </w:rPr>
                    <w:t>0.001</w:t>
                  </w:r>
                </w:p>
              </w:tc>
            </w:tr>
            <w:tr w:rsidR="008E42CA" w:rsidRPr="000E6084" w14:paraId="46CA33A6" w14:textId="77777777" w:rsidTr="00BD32B9">
              <w:tc>
                <w:tcPr>
                  <w:tcW w:w="4536" w:type="dxa"/>
                </w:tcPr>
                <w:p w14:paraId="368EB832" w14:textId="77777777" w:rsidR="008E42CA" w:rsidRPr="00C05909" w:rsidRDefault="008E42CA" w:rsidP="008E42CA">
                  <w:pPr>
                    <w:rPr>
                      <w:rFonts w:ascii="Times New Roman" w:hAnsi="Times New Roman" w:cs="Times New Roman"/>
                      <w:bCs/>
                    </w:rPr>
                  </w:pPr>
                  <w:r w:rsidRPr="00C05909">
                    <w:rPr>
                      <w:rFonts w:ascii="Times New Roman" w:hAnsi="Times New Roman" w:cs="Times New Roman"/>
                      <w:bCs/>
                    </w:rPr>
                    <w:t>Medication</w:t>
                  </w:r>
                  <w:r>
                    <w:rPr>
                      <w:rFonts w:ascii="Times New Roman" w:hAnsi="Times New Roman" w:cs="Times New Roman"/>
                      <w:bCs/>
                    </w:rPr>
                    <w:t>s:</w:t>
                  </w:r>
                </w:p>
              </w:tc>
              <w:tc>
                <w:tcPr>
                  <w:tcW w:w="2552" w:type="dxa"/>
                </w:tcPr>
                <w:p w14:paraId="1C3D38EC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126" w:type="dxa"/>
                </w:tcPr>
                <w:p w14:paraId="73BD78A4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8E42CA" w:rsidRPr="000E6084" w14:paraId="17F7DACD" w14:textId="77777777" w:rsidTr="00BD32B9">
              <w:tc>
                <w:tcPr>
                  <w:tcW w:w="4536" w:type="dxa"/>
                </w:tcPr>
                <w:p w14:paraId="562C3BBF" w14:textId="77777777" w:rsidR="008E42CA" w:rsidRPr="000E6084" w:rsidRDefault="008E42CA" w:rsidP="008E42CA">
                  <w:pPr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C</w:t>
                  </w:r>
                  <w:r>
                    <w:rPr>
                      <w:rFonts w:ascii="Times New Roman" w:hAnsi="Times New Roman" w:cs="Times New Roman"/>
                    </w:rPr>
                    <w:t>ardiovascular</w:t>
                  </w:r>
                  <w:r w:rsidRPr="000E6084">
                    <w:rPr>
                      <w:rFonts w:ascii="Times New Roman" w:hAnsi="Times New Roman" w:cs="Times New Roman"/>
                    </w:rPr>
                    <w:t xml:space="preserve"> drugs</w:t>
                  </w:r>
                </w:p>
              </w:tc>
              <w:tc>
                <w:tcPr>
                  <w:tcW w:w="2552" w:type="dxa"/>
                </w:tcPr>
                <w:p w14:paraId="79FD036C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126" w:type="dxa"/>
                </w:tcPr>
                <w:p w14:paraId="7A793BCB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8E42CA" w:rsidRPr="000E6084" w14:paraId="00B0758E" w14:textId="77777777" w:rsidTr="00BD32B9">
              <w:tc>
                <w:tcPr>
                  <w:tcW w:w="4536" w:type="dxa"/>
                </w:tcPr>
                <w:p w14:paraId="1A91AE49" w14:textId="77777777" w:rsidR="008E42CA" w:rsidRPr="000E6084" w:rsidRDefault="008E42CA" w:rsidP="008E42CA">
                  <w:pPr>
                    <w:ind w:leftChars="100" w:left="240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Antiplatelet</w:t>
                  </w:r>
                </w:p>
              </w:tc>
              <w:tc>
                <w:tcPr>
                  <w:tcW w:w="2552" w:type="dxa"/>
                </w:tcPr>
                <w:p w14:paraId="61D7E8C1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1.33 (1.13-1.56)</w:t>
                  </w:r>
                </w:p>
              </w:tc>
              <w:tc>
                <w:tcPr>
                  <w:tcW w:w="2126" w:type="dxa"/>
                </w:tcPr>
                <w:p w14:paraId="330923D5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0.001</w:t>
                  </w:r>
                </w:p>
              </w:tc>
            </w:tr>
            <w:tr w:rsidR="008E42CA" w:rsidRPr="000E6084" w14:paraId="49329CB9" w14:textId="77777777" w:rsidTr="00BD32B9">
              <w:tc>
                <w:tcPr>
                  <w:tcW w:w="4536" w:type="dxa"/>
                </w:tcPr>
                <w:p w14:paraId="0C9A6D87" w14:textId="77777777" w:rsidR="008E42CA" w:rsidRPr="000E6084" w:rsidRDefault="008E42CA" w:rsidP="008E42CA">
                  <w:pPr>
                    <w:ind w:leftChars="100" w:left="240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 xml:space="preserve">Non-selective </w:t>
                  </w:r>
                  <w:r w:rsidRPr="000E6084">
                    <w:t>β</w:t>
                  </w:r>
                  <w:r w:rsidRPr="000E6084">
                    <w:rPr>
                      <w:rFonts w:ascii="Times New Roman" w:hAnsi="Times New Roman" w:cs="Times New Roman"/>
                    </w:rPr>
                    <w:t>-blocker</w:t>
                  </w:r>
                  <w:r>
                    <w:rPr>
                      <w:rFonts w:ascii="Times New Roman" w:hAnsi="Times New Roman" w:cs="Times New Roman"/>
                    </w:rPr>
                    <w:t>s</w:t>
                  </w:r>
                </w:p>
              </w:tc>
              <w:tc>
                <w:tcPr>
                  <w:tcW w:w="2552" w:type="dxa"/>
                </w:tcPr>
                <w:p w14:paraId="1B689C94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1.26 (1.05-1.51)</w:t>
                  </w:r>
                </w:p>
              </w:tc>
              <w:tc>
                <w:tcPr>
                  <w:tcW w:w="2126" w:type="dxa"/>
                </w:tcPr>
                <w:p w14:paraId="174B9227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0.014</w:t>
                  </w:r>
                </w:p>
              </w:tc>
            </w:tr>
            <w:tr w:rsidR="008E42CA" w:rsidRPr="000E6084" w14:paraId="657892B8" w14:textId="77777777" w:rsidTr="00BD32B9">
              <w:tc>
                <w:tcPr>
                  <w:tcW w:w="4536" w:type="dxa"/>
                </w:tcPr>
                <w:p w14:paraId="35B35065" w14:textId="77777777" w:rsidR="008E42CA" w:rsidRPr="000E6084" w:rsidRDefault="008E42CA" w:rsidP="008E42CA">
                  <w:pPr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Psychoactive drugs</w:t>
                  </w:r>
                </w:p>
              </w:tc>
              <w:tc>
                <w:tcPr>
                  <w:tcW w:w="2552" w:type="dxa"/>
                </w:tcPr>
                <w:p w14:paraId="3B1FF321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126" w:type="dxa"/>
                </w:tcPr>
                <w:p w14:paraId="53BF1AEB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8E42CA" w:rsidRPr="000E6084" w14:paraId="62504D2A" w14:textId="77777777" w:rsidTr="00BD32B9">
              <w:tc>
                <w:tcPr>
                  <w:tcW w:w="4536" w:type="dxa"/>
                </w:tcPr>
                <w:p w14:paraId="5DA18584" w14:textId="77777777" w:rsidR="008E42CA" w:rsidRPr="00266136" w:rsidRDefault="008E42CA" w:rsidP="008E42CA">
                  <w:pPr>
                    <w:ind w:leftChars="100" w:left="240"/>
                    <w:rPr>
                      <w:rFonts w:ascii="Times New Roman" w:hAnsi="Times New Roman" w:cs="Times New Roman"/>
                    </w:rPr>
                  </w:pPr>
                  <w:r w:rsidRPr="00CB1DF1">
                    <w:rPr>
                      <w:rFonts w:ascii="Times New Roman" w:hAnsi="Times New Roman" w:cs="Times New Roman"/>
                    </w:rPr>
                    <w:t>Antidepressant</w:t>
                  </w:r>
                  <w:r>
                    <w:rPr>
                      <w:rFonts w:ascii="Times New Roman" w:hAnsi="Times New Roman" w:cs="Times New Roman"/>
                    </w:rPr>
                    <w:t>s</w:t>
                  </w:r>
                </w:p>
              </w:tc>
              <w:tc>
                <w:tcPr>
                  <w:tcW w:w="2552" w:type="dxa"/>
                </w:tcPr>
                <w:p w14:paraId="188C0FA4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66136">
                    <w:rPr>
                      <w:rFonts w:ascii="Times New Roman" w:hAnsi="Times New Roman" w:cs="Times New Roman" w:hint="eastAsia"/>
                    </w:rPr>
                    <w:t>1.15 (</w:t>
                  </w:r>
                  <w:r w:rsidRPr="00266136">
                    <w:rPr>
                      <w:rFonts w:ascii="Times New Roman" w:hAnsi="Times New Roman" w:cs="Times New Roman"/>
                    </w:rPr>
                    <w:t>0.96-1.38</w:t>
                  </w:r>
                  <w:r w:rsidRPr="00266136">
                    <w:rPr>
                      <w:rFonts w:ascii="Times New Roman" w:hAnsi="Times New Roman" w:cs="Times New Roman" w:hint="eastAsia"/>
                    </w:rPr>
                    <w:t>)</w:t>
                  </w:r>
                </w:p>
              </w:tc>
              <w:tc>
                <w:tcPr>
                  <w:tcW w:w="2126" w:type="dxa"/>
                </w:tcPr>
                <w:p w14:paraId="5040D5A0" w14:textId="77777777" w:rsidR="008E42CA" w:rsidRPr="00266136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66136">
                    <w:rPr>
                      <w:rFonts w:ascii="Times New Roman" w:hAnsi="Times New Roman" w:cs="Times New Roman" w:hint="eastAsia"/>
                    </w:rPr>
                    <w:t>0.125</w:t>
                  </w:r>
                </w:p>
              </w:tc>
            </w:tr>
            <w:tr w:rsidR="008E42CA" w:rsidRPr="000E6084" w14:paraId="486EA989" w14:textId="77777777" w:rsidTr="00BD32B9">
              <w:tc>
                <w:tcPr>
                  <w:tcW w:w="4536" w:type="dxa"/>
                </w:tcPr>
                <w:p w14:paraId="3DAD2FA1" w14:textId="77777777" w:rsidR="008E42CA" w:rsidRPr="000E6084" w:rsidRDefault="008E42CA" w:rsidP="008E42CA">
                  <w:pPr>
                    <w:ind w:leftChars="100" w:left="240"/>
                    <w:rPr>
                      <w:rFonts w:ascii="Times New Roman" w:hAnsi="Times New Roman" w:cs="Times New Roman"/>
                    </w:rPr>
                  </w:pPr>
                  <w:r w:rsidRPr="00CB1DF1">
                    <w:rPr>
                      <w:rFonts w:ascii="Times New Roman" w:hAnsi="Times New Roman" w:cs="Times New Roman"/>
                    </w:rPr>
                    <w:t>Antipsychotic</w:t>
                  </w:r>
                  <w:r>
                    <w:rPr>
                      <w:rFonts w:ascii="Times New Roman" w:hAnsi="Times New Roman" w:cs="Times New Roman"/>
                    </w:rPr>
                    <w:t>s</w:t>
                  </w:r>
                </w:p>
              </w:tc>
              <w:tc>
                <w:tcPr>
                  <w:tcW w:w="2552" w:type="dxa"/>
                </w:tcPr>
                <w:p w14:paraId="3809187E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66136">
                    <w:rPr>
                      <w:rFonts w:ascii="Times New Roman" w:hAnsi="Times New Roman" w:cs="Times New Roman" w:hint="eastAsia"/>
                    </w:rPr>
                    <w:t>1.27 (</w:t>
                  </w:r>
                  <w:r w:rsidRPr="00266136">
                    <w:rPr>
                      <w:rFonts w:ascii="Times New Roman" w:hAnsi="Times New Roman" w:cs="Times New Roman"/>
                    </w:rPr>
                    <w:t>1.05-1.54</w:t>
                  </w:r>
                  <w:r w:rsidRPr="00266136">
                    <w:rPr>
                      <w:rFonts w:ascii="Times New Roman" w:hAnsi="Times New Roman" w:cs="Times New Roman" w:hint="eastAsia"/>
                    </w:rPr>
                    <w:t>)</w:t>
                  </w:r>
                </w:p>
              </w:tc>
              <w:tc>
                <w:tcPr>
                  <w:tcW w:w="2126" w:type="dxa"/>
                </w:tcPr>
                <w:p w14:paraId="4FFD6DEB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66136">
                    <w:rPr>
                      <w:rFonts w:ascii="Times New Roman" w:hAnsi="Times New Roman" w:cs="Times New Roman" w:hint="eastAsia"/>
                    </w:rPr>
                    <w:t>0.013</w:t>
                  </w:r>
                </w:p>
              </w:tc>
            </w:tr>
            <w:tr w:rsidR="008E42CA" w:rsidRPr="000E6084" w14:paraId="7F416C76" w14:textId="77777777" w:rsidTr="00BD32B9">
              <w:tc>
                <w:tcPr>
                  <w:tcW w:w="4536" w:type="dxa"/>
                </w:tcPr>
                <w:p w14:paraId="586ACC74" w14:textId="77777777" w:rsidR="008E42CA" w:rsidRPr="000E6084" w:rsidRDefault="008E42CA" w:rsidP="008E42CA">
                  <w:pPr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Anticholinergic agents</w:t>
                  </w:r>
                </w:p>
              </w:tc>
              <w:tc>
                <w:tcPr>
                  <w:tcW w:w="2552" w:type="dxa"/>
                </w:tcPr>
                <w:p w14:paraId="14325642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126" w:type="dxa"/>
                </w:tcPr>
                <w:p w14:paraId="6A23ECD4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8E42CA" w:rsidRPr="000E6084" w14:paraId="2509B619" w14:textId="77777777" w:rsidTr="00BD32B9">
              <w:tc>
                <w:tcPr>
                  <w:tcW w:w="4536" w:type="dxa"/>
                </w:tcPr>
                <w:p w14:paraId="0BEAD6D8" w14:textId="77777777" w:rsidR="008E42CA" w:rsidRPr="000E6084" w:rsidRDefault="008E42CA" w:rsidP="008E42CA">
                  <w:pPr>
                    <w:ind w:leftChars="100" w:left="240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Bladder</w:t>
                  </w:r>
                </w:p>
              </w:tc>
              <w:tc>
                <w:tcPr>
                  <w:tcW w:w="2552" w:type="dxa"/>
                </w:tcPr>
                <w:p w14:paraId="4B40C634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1.27 (0.86-1.86)</w:t>
                  </w:r>
                </w:p>
              </w:tc>
              <w:tc>
                <w:tcPr>
                  <w:tcW w:w="2126" w:type="dxa"/>
                </w:tcPr>
                <w:p w14:paraId="0F009967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0.225</w:t>
                  </w:r>
                </w:p>
              </w:tc>
            </w:tr>
            <w:tr w:rsidR="008E42CA" w:rsidRPr="000E6084" w14:paraId="0E4C6E57" w14:textId="77777777" w:rsidTr="00BD32B9">
              <w:tc>
                <w:tcPr>
                  <w:tcW w:w="4536" w:type="dxa"/>
                </w:tcPr>
                <w:p w14:paraId="009BA0F9" w14:textId="77777777" w:rsidR="008E42CA" w:rsidRPr="000E6084" w:rsidRDefault="008E42CA" w:rsidP="008E42CA">
                  <w:pPr>
                    <w:ind w:leftChars="100" w:left="240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Gastrointestinal tract</w:t>
                  </w:r>
                </w:p>
              </w:tc>
              <w:tc>
                <w:tcPr>
                  <w:tcW w:w="2552" w:type="dxa"/>
                </w:tcPr>
                <w:p w14:paraId="6D7B134C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1.40 (1.26-1.56)</w:t>
                  </w:r>
                </w:p>
              </w:tc>
              <w:tc>
                <w:tcPr>
                  <w:tcW w:w="2126" w:type="dxa"/>
                </w:tcPr>
                <w:p w14:paraId="25A03636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&lt;</w:t>
                  </w:r>
                  <w:r>
                    <w:rPr>
                      <w:rFonts w:ascii="Times New Roman" w:hAnsi="Times New Roman" w:cs="Times New Roman" w:hint="eastAsia"/>
                    </w:rPr>
                    <w:t xml:space="preserve"> </w:t>
                  </w:r>
                  <w:r w:rsidRPr="000E6084">
                    <w:rPr>
                      <w:rFonts w:ascii="Times New Roman" w:hAnsi="Times New Roman" w:cs="Times New Roman"/>
                    </w:rPr>
                    <w:t>0.001</w:t>
                  </w:r>
                </w:p>
              </w:tc>
            </w:tr>
            <w:tr w:rsidR="008E42CA" w:rsidRPr="000E6084" w14:paraId="49F9A71F" w14:textId="77777777" w:rsidTr="00BD32B9">
              <w:tc>
                <w:tcPr>
                  <w:tcW w:w="4536" w:type="dxa"/>
                </w:tcPr>
                <w:p w14:paraId="2531C657" w14:textId="77777777" w:rsidR="008E42CA" w:rsidRPr="000E6084" w:rsidRDefault="008E42CA" w:rsidP="008E42CA">
                  <w:pPr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Antihistamine</w:t>
                  </w:r>
                </w:p>
              </w:tc>
              <w:tc>
                <w:tcPr>
                  <w:tcW w:w="2552" w:type="dxa"/>
                </w:tcPr>
                <w:p w14:paraId="0192BD11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126" w:type="dxa"/>
                </w:tcPr>
                <w:p w14:paraId="756BF742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8E42CA" w:rsidRPr="000E6084" w14:paraId="7EB881CB" w14:textId="77777777" w:rsidTr="00BD32B9">
              <w:tc>
                <w:tcPr>
                  <w:tcW w:w="4536" w:type="dxa"/>
                </w:tcPr>
                <w:p w14:paraId="098D374B" w14:textId="77777777" w:rsidR="008E42CA" w:rsidRPr="000E6084" w:rsidRDefault="008E42CA" w:rsidP="008E42CA">
                  <w:pPr>
                    <w:ind w:leftChars="100" w:left="240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First generation</w:t>
                  </w:r>
                </w:p>
              </w:tc>
              <w:tc>
                <w:tcPr>
                  <w:tcW w:w="2552" w:type="dxa"/>
                </w:tcPr>
                <w:p w14:paraId="098EE25C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1.46 (1.35-1.57)</w:t>
                  </w:r>
                </w:p>
              </w:tc>
              <w:tc>
                <w:tcPr>
                  <w:tcW w:w="2126" w:type="dxa"/>
                </w:tcPr>
                <w:p w14:paraId="498E9A0B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&lt;</w:t>
                  </w:r>
                  <w:r>
                    <w:rPr>
                      <w:rFonts w:ascii="Times New Roman" w:hAnsi="Times New Roman" w:cs="Times New Roman" w:hint="eastAsia"/>
                    </w:rPr>
                    <w:t xml:space="preserve"> </w:t>
                  </w:r>
                  <w:r w:rsidRPr="000E6084">
                    <w:rPr>
                      <w:rFonts w:ascii="Times New Roman" w:hAnsi="Times New Roman" w:cs="Times New Roman"/>
                    </w:rPr>
                    <w:t>0.001</w:t>
                  </w:r>
                </w:p>
              </w:tc>
            </w:tr>
            <w:tr w:rsidR="008E42CA" w:rsidRPr="000E6084" w14:paraId="728FF3E5" w14:textId="77777777" w:rsidTr="00BD32B9">
              <w:tc>
                <w:tcPr>
                  <w:tcW w:w="4536" w:type="dxa"/>
                </w:tcPr>
                <w:p w14:paraId="075834DF" w14:textId="77777777" w:rsidR="008E42CA" w:rsidRPr="000E6084" w:rsidRDefault="008E42CA" w:rsidP="008E42CA">
                  <w:pPr>
                    <w:ind w:leftChars="100" w:left="240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Second/third generation</w:t>
                  </w:r>
                </w:p>
              </w:tc>
              <w:tc>
                <w:tcPr>
                  <w:tcW w:w="2552" w:type="dxa"/>
                </w:tcPr>
                <w:p w14:paraId="5DF106AF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1.47 (1.37-1.57)</w:t>
                  </w:r>
                </w:p>
              </w:tc>
              <w:tc>
                <w:tcPr>
                  <w:tcW w:w="2126" w:type="dxa"/>
                </w:tcPr>
                <w:p w14:paraId="029A3FD8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&lt;</w:t>
                  </w:r>
                  <w:r>
                    <w:rPr>
                      <w:rFonts w:ascii="Times New Roman" w:hAnsi="Times New Roman" w:cs="Times New Roman" w:hint="eastAsia"/>
                    </w:rPr>
                    <w:t xml:space="preserve"> </w:t>
                  </w:r>
                  <w:r w:rsidRPr="000E6084">
                    <w:rPr>
                      <w:rFonts w:ascii="Times New Roman" w:hAnsi="Times New Roman" w:cs="Times New Roman"/>
                    </w:rPr>
                    <w:t>0.001</w:t>
                  </w:r>
                </w:p>
              </w:tc>
            </w:tr>
            <w:tr w:rsidR="008E42CA" w:rsidRPr="000E6084" w14:paraId="2A94456E" w14:textId="77777777" w:rsidTr="00BD32B9">
              <w:tc>
                <w:tcPr>
                  <w:tcW w:w="4536" w:type="dxa"/>
                </w:tcPr>
                <w:p w14:paraId="178C7B67" w14:textId="77777777" w:rsidR="008E42CA" w:rsidRPr="000E6084" w:rsidRDefault="008E42CA" w:rsidP="008E42CA">
                  <w:pPr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Inhaled or oral bronchodilator</w:t>
                  </w:r>
                  <w:r>
                    <w:rPr>
                      <w:rFonts w:ascii="Times New Roman" w:hAnsi="Times New Roman" w:cs="Times New Roman" w:hint="eastAsia"/>
                    </w:rPr>
                    <w:t>s</w:t>
                  </w:r>
                </w:p>
              </w:tc>
              <w:tc>
                <w:tcPr>
                  <w:tcW w:w="2552" w:type="dxa"/>
                </w:tcPr>
                <w:p w14:paraId="0366D57F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126" w:type="dxa"/>
                </w:tcPr>
                <w:p w14:paraId="1B1909A8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8E42CA" w:rsidRPr="000E6084" w14:paraId="27449F06" w14:textId="77777777" w:rsidTr="00BD32B9">
              <w:tc>
                <w:tcPr>
                  <w:tcW w:w="4536" w:type="dxa"/>
                </w:tcPr>
                <w:p w14:paraId="153846CF" w14:textId="77777777" w:rsidR="008E42CA" w:rsidRPr="000E6084" w:rsidRDefault="008E42CA" w:rsidP="008E42CA">
                  <w:pPr>
                    <w:ind w:leftChars="100" w:left="240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SABA</w:t>
                  </w:r>
                </w:p>
              </w:tc>
              <w:tc>
                <w:tcPr>
                  <w:tcW w:w="2552" w:type="dxa"/>
                </w:tcPr>
                <w:p w14:paraId="2B012F5E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1.86 (1.69-2.05)</w:t>
                  </w:r>
                </w:p>
              </w:tc>
              <w:tc>
                <w:tcPr>
                  <w:tcW w:w="2126" w:type="dxa"/>
                </w:tcPr>
                <w:p w14:paraId="6782FD84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&lt;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0E6084">
                    <w:rPr>
                      <w:rFonts w:ascii="Times New Roman" w:hAnsi="Times New Roman" w:cs="Times New Roman"/>
                    </w:rPr>
                    <w:t>0.001</w:t>
                  </w:r>
                </w:p>
              </w:tc>
            </w:tr>
            <w:tr w:rsidR="008E42CA" w:rsidRPr="000E6084" w14:paraId="07A47110" w14:textId="77777777" w:rsidTr="00BD32B9">
              <w:tc>
                <w:tcPr>
                  <w:tcW w:w="4536" w:type="dxa"/>
                </w:tcPr>
                <w:p w14:paraId="0E957C81" w14:textId="77777777" w:rsidR="008E42CA" w:rsidRPr="000E6084" w:rsidRDefault="008E42CA" w:rsidP="008E42CA">
                  <w:pPr>
                    <w:ind w:leftChars="100" w:left="240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SAMA</w:t>
                  </w:r>
                </w:p>
              </w:tc>
              <w:tc>
                <w:tcPr>
                  <w:tcW w:w="2552" w:type="dxa"/>
                </w:tcPr>
                <w:p w14:paraId="17D613BE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2.50 (1.78-3.53)</w:t>
                  </w:r>
                </w:p>
              </w:tc>
              <w:tc>
                <w:tcPr>
                  <w:tcW w:w="2126" w:type="dxa"/>
                </w:tcPr>
                <w:p w14:paraId="0AC02051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&lt;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0E6084">
                    <w:rPr>
                      <w:rFonts w:ascii="Times New Roman" w:hAnsi="Times New Roman" w:cs="Times New Roman"/>
                    </w:rPr>
                    <w:t>0.001</w:t>
                  </w:r>
                </w:p>
              </w:tc>
            </w:tr>
            <w:tr w:rsidR="008E42CA" w:rsidRPr="000E6084" w14:paraId="7CCEB381" w14:textId="77777777" w:rsidTr="00BD32B9">
              <w:tc>
                <w:tcPr>
                  <w:tcW w:w="4536" w:type="dxa"/>
                </w:tcPr>
                <w:p w14:paraId="4A9217AD" w14:textId="77777777" w:rsidR="008E42CA" w:rsidRPr="000E6084" w:rsidRDefault="008E42CA" w:rsidP="008E42CA">
                  <w:pPr>
                    <w:ind w:leftChars="100" w:left="240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SABA + SAMA</w:t>
                  </w:r>
                </w:p>
              </w:tc>
              <w:tc>
                <w:tcPr>
                  <w:tcW w:w="2552" w:type="dxa"/>
                </w:tcPr>
                <w:p w14:paraId="61A32FC5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1.62 (1.14-2.31)</w:t>
                  </w:r>
                </w:p>
              </w:tc>
              <w:tc>
                <w:tcPr>
                  <w:tcW w:w="2126" w:type="dxa"/>
                </w:tcPr>
                <w:p w14:paraId="4C6C964C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0.008</w:t>
                  </w:r>
                </w:p>
              </w:tc>
            </w:tr>
            <w:tr w:rsidR="008E42CA" w:rsidRPr="000E6084" w14:paraId="63CD6F78" w14:textId="77777777" w:rsidTr="00BD32B9">
              <w:tc>
                <w:tcPr>
                  <w:tcW w:w="4536" w:type="dxa"/>
                </w:tcPr>
                <w:p w14:paraId="20C94A29" w14:textId="77777777" w:rsidR="008E42CA" w:rsidRPr="000E6084" w:rsidRDefault="008E42CA" w:rsidP="008E42CA">
                  <w:pPr>
                    <w:ind w:leftChars="100" w:left="240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LABA + ICS</w:t>
                  </w:r>
                </w:p>
              </w:tc>
              <w:tc>
                <w:tcPr>
                  <w:tcW w:w="2552" w:type="dxa"/>
                </w:tcPr>
                <w:p w14:paraId="652EC8C1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0.92 (0.82-1.03)</w:t>
                  </w:r>
                </w:p>
              </w:tc>
              <w:tc>
                <w:tcPr>
                  <w:tcW w:w="2126" w:type="dxa"/>
                </w:tcPr>
                <w:p w14:paraId="4ED8875A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0.156</w:t>
                  </w:r>
                </w:p>
              </w:tc>
            </w:tr>
            <w:tr w:rsidR="008E42CA" w:rsidRPr="000E6084" w14:paraId="5BBB892D" w14:textId="77777777" w:rsidTr="00BD32B9">
              <w:tc>
                <w:tcPr>
                  <w:tcW w:w="4536" w:type="dxa"/>
                </w:tcPr>
                <w:p w14:paraId="5B3A3E63" w14:textId="77777777" w:rsidR="008E42CA" w:rsidRPr="000E6084" w:rsidRDefault="008E42CA" w:rsidP="008E42CA">
                  <w:pPr>
                    <w:ind w:leftChars="100" w:left="240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ICS</w:t>
                  </w:r>
                </w:p>
              </w:tc>
              <w:tc>
                <w:tcPr>
                  <w:tcW w:w="2552" w:type="dxa"/>
                </w:tcPr>
                <w:p w14:paraId="6478361A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0.88 (0.72-1.08)</w:t>
                  </w:r>
                </w:p>
              </w:tc>
              <w:tc>
                <w:tcPr>
                  <w:tcW w:w="2126" w:type="dxa"/>
                </w:tcPr>
                <w:p w14:paraId="72C070FD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0.217</w:t>
                  </w:r>
                </w:p>
              </w:tc>
            </w:tr>
            <w:tr w:rsidR="008E42CA" w:rsidRPr="000E6084" w14:paraId="32ECFA2F" w14:textId="77777777" w:rsidTr="00BD32B9">
              <w:tc>
                <w:tcPr>
                  <w:tcW w:w="4536" w:type="dxa"/>
                </w:tcPr>
                <w:p w14:paraId="448A7982" w14:textId="77777777" w:rsidR="008E42CA" w:rsidRPr="00A71CD3" w:rsidRDefault="008E42CA" w:rsidP="008E42CA">
                  <w:pPr>
                    <w:ind w:leftChars="100" w:left="240"/>
                    <w:rPr>
                      <w:rFonts w:ascii="Times New Roman" w:hAnsi="Times New Roman" w:cs="Times New Roman"/>
                    </w:rPr>
                  </w:pPr>
                  <w:r w:rsidRPr="00A71CD3">
                    <w:rPr>
                      <w:rFonts w:ascii="Times New Roman" w:hAnsi="Times New Roman" w:cs="Times New Roman"/>
                    </w:rPr>
                    <w:t>Xanthi</w:t>
                  </w:r>
                  <w:r>
                    <w:rPr>
                      <w:rFonts w:ascii="Times New Roman" w:hAnsi="Times New Roman" w:cs="Times New Roman"/>
                    </w:rPr>
                    <w:t>um</w:t>
                  </w:r>
                </w:p>
              </w:tc>
              <w:tc>
                <w:tcPr>
                  <w:tcW w:w="2552" w:type="dxa"/>
                </w:tcPr>
                <w:p w14:paraId="0F645B3A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2.18 (2.01-2.38)</w:t>
                  </w:r>
                </w:p>
              </w:tc>
              <w:tc>
                <w:tcPr>
                  <w:tcW w:w="2126" w:type="dxa"/>
                </w:tcPr>
                <w:p w14:paraId="180C823C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&lt;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0E6084">
                    <w:rPr>
                      <w:rFonts w:ascii="Times New Roman" w:hAnsi="Times New Roman" w:cs="Times New Roman"/>
                    </w:rPr>
                    <w:t>0.001</w:t>
                  </w:r>
                </w:p>
              </w:tc>
            </w:tr>
            <w:tr w:rsidR="008E42CA" w:rsidRPr="000E6084" w14:paraId="4930F747" w14:textId="77777777" w:rsidTr="00BD32B9">
              <w:tc>
                <w:tcPr>
                  <w:tcW w:w="4536" w:type="dxa"/>
                </w:tcPr>
                <w:p w14:paraId="4846B45E" w14:textId="77777777" w:rsidR="008E42CA" w:rsidRPr="000E6084" w:rsidRDefault="008E42CA" w:rsidP="008E42CA">
                  <w:pPr>
                    <w:ind w:leftChars="100" w:left="240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Leukotriene receptor antagonist</w:t>
                  </w:r>
                </w:p>
              </w:tc>
              <w:tc>
                <w:tcPr>
                  <w:tcW w:w="2552" w:type="dxa"/>
                </w:tcPr>
                <w:p w14:paraId="5B824513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1.07 (0.87-1.30)</w:t>
                  </w:r>
                </w:p>
              </w:tc>
              <w:tc>
                <w:tcPr>
                  <w:tcW w:w="2126" w:type="dxa"/>
                </w:tcPr>
                <w:p w14:paraId="2FA0DC52" w14:textId="77777777" w:rsidR="008E42CA" w:rsidRPr="000E6084" w:rsidRDefault="008E42CA" w:rsidP="008E42C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E6084">
                    <w:rPr>
                      <w:rFonts w:ascii="Times New Roman" w:hAnsi="Times New Roman" w:cs="Times New Roman"/>
                    </w:rPr>
                    <w:t>0.522</w:t>
                  </w:r>
                </w:p>
              </w:tc>
            </w:tr>
          </w:tbl>
          <w:p w14:paraId="768B2F30" w14:textId="549E40D1" w:rsidR="008E42CA" w:rsidRDefault="008E42CA" w:rsidP="008E42CA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 xml:space="preserve">GERD: </w:t>
            </w:r>
            <w:r w:rsidRPr="00442CA5">
              <w:rPr>
                <w:rFonts w:ascii="Times New Roman" w:hAnsi="Times New Roman" w:cs="Times New Roman"/>
              </w:rPr>
              <w:t>Gastroesophageal reflux disease</w:t>
            </w:r>
            <w:r>
              <w:rPr>
                <w:rFonts w:ascii="Times New Roman" w:eastAsia="標楷體" w:hAnsi="Times New Roman" w:cs="Times New Roman"/>
              </w:rPr>
              <w:t xml:space="preserve">; </w:t>
            </w:r>
            <w:r w:rsidRPr="00147B07">
              <w:rPr>
                <w:rFonts w:ascii="Times New Roman" w:eastAsia="標楷體" w:hAnsi="Times New Roman" w:cs="Times New Roman"/>
              </w:rPr>
              <w:t xml:space="preserve">ICS: inhaled corticosteroid, LABA: long-acting beta-agonist; </w:t>
            </w:r>
            <w:r w:rsidRPr="00FA1391">
              <w:rPr>
                <w:rFonts w:ascii="Times New Roman" w:hAnsi="Times New Roman" w:cs="Times New Roman"/>
              </w:rPr>
              <w:t>NSAID</w:t>
            </w:r>
            <w:r>
              <w:rPr>
                <w:rFonts w:ascii="Times New Roman" w:hAnsi="Times New Roman" w:cs="Times New Roman" w:hint="eastAsia"/>
              </w:rPr>
              <w:t>: n</w:t>
            </w:r>
            <w:r>
              <w:rPr>
                <w:rFonts w:ascii="Times New Roman" w:hAnsi="Times New Roman" w:cs="Times New Roman"/>
              </w:rPr>
              <w:t>on-steroidal anti-inflammatory drug;</w:t>
            </w:r>
            <w:r w:rsidRPr="00147B07">
              <w:rPr>
                <w:rFonts w:ascii="Times New Roman" w:eastAsia="標楷體" w:hAnsi="Times New Roman" w:cs="Times New Roman"/>
              </w:rPr>
              <w:t xml:space="preserve"> SABA: short-acting beta-agonist; SAMA: short-acting muscarinic antagonist</w:t>
            </w:r>
            <w:r>
              <w:rPr>
                <w:rFonts w:ascii="Times New Roman" w:eastAsia="標楷體" w:hAnsi="Times New Roman" w:cs="Times New Roman"/>
              </w:rPr>
              <w:t>.</w:t>
            </w:r>
          </w:p>
          <w:p w14:paraId="388A3B8C" w14:textId="18461ECE" w:rsidR="0006572B" w:rsidRPr="0006572B" w:rsidRDefault="0006572B" w:rsidP="002B2C3F">
            <w:pPr>
              <w:rPr>
                <w:rFonts w:ascii="Times New Roman" w:hAnsi="Times New Roman" w:cs="Times New Roman" w:hint="eastAsia"/>
                <w:b/>
                <w:bCs/>
                <w:kern w:val="0"/>
              </w:rPr>
            </w:pPr>
          </w:p>
        </w:tc>
      </w:tr>
    </w:tbl>
    <w:p w14:paraId="53AB0B56" w14:textId="304CD786" w:rsidR="00031627" w:rsidRPr="00BD18AC" w:rsidRDefault="00031627" w:rsidP="00BD18AC">
      <w:pPr>
        <w:rPr>
          <w:rFonts w:ascii="Times New Roman" w:eastAsia="標楷體" w:hAnsi="Times New Roman" w:cs="Times New Roman"/>
        </w:rPr>
      </w:pPr>
      <w:bookmarkStart w:id="0" w:name="_Hlk47914484"/>
      <w:bookmarkEnd w:id="0"/>
    </w:p>
    <w:sectPr w:rsidR="00031627" w:rsidRPr="00BD18AC" w:rsidSect="00C73D56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33A406" w14:textId="77777777" w:rsidR="00CD561C" w:rsidRDefault="00CD561C" w:rsidP="008E65A6">
      <w:r>
        <w:separator/>
      </w:r>
    </w:p>
  </w:endnote>
  <w:endnote w:type="continuationSeparator" w:id="0">
    <w:p w14:paraId="6FB50A4B" w14:textId="77777777" w:rsidR="00CD561C" w:rsidRDefault="00CD561C" w:rsidP="008E65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F4F517" w14:textId="77777777" w:rsidR="00CD561C" w:rsidRDefault="00CD561C" w:rsidP="008E65A6">
      <w:r>
        <w:separator/>
      </w:r>
    </w:p>
  </w:footnote>
  <w:footnote w:type="continuationSeparator" w:id="0">
    <w:p w14:paraId="25BF3A5A" w14:textId="77777777" w:rsidR="00CD561C" w:rsidRDefault="00CD561C" w:rsidP="008E65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01AD5"/>
    <w:multiLevelType w:val="hybridMultilevel"/>
    <w:tmpl w:val="082E3652"/>
    <w:lvl w:ilvl="0" w:tplc="EE7A4CF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23456D6"/>
    <w:multiLevelType w:val="hybridMultilevel"/>
    <w:tmpl w:val="C4ACB154"/>
    <w:lvl w:ilvl="0" w:tplc="5C38563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5D819F4"/>
    <w:multiLevelType w:val="hybridMultilevel"/>
    <w:tmpl w:val="75A82732"/>
    <w:lvl w:ilvl="0" w:tplc="CF50A5D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E8269C8"/>
    <w:multiLevelType w:val="hybridMultilevel"/>
    <w:tmpl w:val="EE76CF46"/>
    <w:lvl w:ilvl="0" w:tplc="4120EDC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8196582"/>
    <w:multiLevelType w:val="hybridMultilevel"/>
    <w:tmpl w:val="B9C070FC"/>
    <w:lvl w:ilvl="0" w:tplc="70E68570">
      <w:start w:val="1"/>
      <w:numFmt w:val="decimal"/>
      <w:lvlText w:val="%1)"/>
      <w:lvlJc w:val="left"/>
      <w:pPr>
        <w:ind w:left="435" w:hanging="435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F5558B0"/>
    <w:multiLevelType w:val="hybridMultilevel"/>
    <w:tmpl w:val="8E98E3EA"/>
    <w:lvl w:ilvl="0" w:tplc="37B8FE6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20C000A"/>
    <w:multiLevelType w:val="hybridMultilevel"/>
    <w:tmpl w:val="745C542E"/>
    <w:lvl w:ilvl="0" w:tplc="D49CEE3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4F10C79"/>
    <w:multiLevelType w:val="hybridMultilevel"/>
    <w:tmpl w:val="AC52585A"/>
    <w:lvl w:ilvl="0" w:tplc="AFFA951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5004981"/>
    <w:multiLevelType w:val="hybridMultilevel"/>
    <w:tmpl w:val="304A1178"/>
    <w:lvl w:ilvl="0" w:tplc="AA28614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9" w15:restartNumberingAfterBreak="0">
    <w:nsid w:val="6DAC313F"/>
    <w:multiLevelType w:val="hybridMultilevel"/>
    <w:tmpl w:val="00AE5A2C"/>
    <w:lvl w:ilvl="0" w:tplc="AF8E5B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D00E9D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 w:tplc="82A6AF5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 w:tplc="20A016B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 w:tplc="9BB03EE6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 w:tplc="64989396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 w:tplc="59C2D5BE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 w:tplc="5E6005BA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 w:tplc="FFC4A65E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10" w15:restartNumberingAfterBreak="0">
    <w:nsid w:val="79797052"/>
    <w:multiLevelType w:val="hybridMultilevel"/>
    <w:tmpl w:val="5084407C"/>
    <w:lvl w:ilvl="0" w:tplc="B76AEBC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7B1C3DAF"/>
    <w:multiLevelType w:val="hybridMultilevel"/>
    <w:tmpl w:val="1CE6F084"/>
    <w:lvl w:ilvl="0" w:tplc="D26E3F1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0"/>
  </w:num>
  <w:num w:numId="2">
    <w:abstractNumId w:val="6"/>
  </w:num>
  <w:num w:numId="3">
    <w:abstractNumId w:val="7"/>
  </w:num>
  <w:num w:numId="4">
    <w:abstractNumId w:val="3"/>
  </w:num>
  <w:num w:numId="5">
    <w:abstractNumId w:val="2"/>
  </w:num>
  <w:num w:numId="6">
    <w:abstractNumId w:val="5"/>
  </w:num>
  <w:num w:numId="7">
    <w:abstractNumId w:val="0"/>
  </w:num>
  <w:num w:numId="8">
    <w:abstractNumId w:val="9"/>
  </w:num>
  <w:num w:numId="9">
    <w:abstractNumId w:val="4"/>
  </w:num>
  <w:num w:numId="10">
    <w:abstractNumId w:val="1"/>
  </w:num>
  <w:num w:numId="11">
    <w:abstractNumId w:val="11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073A"/>
    <w:rsid w:val="0001583D"/>
    <w:rsid w:val="000253B2"/>
    <w:rsid w:val="000259E3"/>
    <w:rsid w:val="00031627"/>
    <w:rsid w:val="000616D2"/>
    <w:rsid w:val="0006572B"/>
    <w:rsid w:val="000A4AB8"/>
    <w:rsid w:val="000E6084"/>
    <w:rsid w:val="000F0046"/>
    <w:rsid w:val="00107DDF"/>
    <w:rsid w:val="001167E0"/>
    <w:rsid w:val="0013008A"/>
    <w:rsid w:val="00141E73"/>
    <w:rsid w:val="00143669"/>
    <w:rsid w:val="00147B07"/>
    <w:rsid w:val="00147B4C"/>
    <w:rsid w:val="00151FC0"/>
    <w:rsid w:val="00157301"/>
    <w:rsid w:val="00194F07"/>
    <w:rsid w:val="001A4603"/>
    <w:rsid w:val="001C073A"/>
    <w:rsid w:val="001E2605"/>
    <w:rsid w:val="001E5487"/>
    <w:rsid w:val="001F7B70"/>
    <w:rsid w:val="0020237E"/>
    <w:rsid w:val="0020483E"/>
    <w:rsid w:val="0025294B"/>
    <w:rsid w:val="00260C4F"/>
    <w:rsid w:val="00266136"/>
    <w:rsid w:val="002B2C3F"/>
    <w:rsid w:val="002C4A21"/>
    <w:rsid w:val="00334D6D"/>
    <w:rsid w:val="00360FF4"/>
    <w:rsid w:val="00390AC7"/>
    <w:rsid w:val="00393699"/>
    <w:rsid w:val="003A2B51"/>
    <w:rsid w:val="003A69E1"/>
    <w:rsid w:val="003D4872"/>
    <w:rsid w:val="004002F4"/>
    <w:rsid w:val="00426E23"/>
    <w:rsid w:val="00430E30"/>
    <w:rsid w:val="00471BA2"/>
    <w:rsid w:val="00473185"/>
    <w:rsid w:val="004771FB"/>
    <w:rsid w:val="00503481"/>
    <w:rsid w:val="00531EA6"/>
    <w:rsid w:val="005502E4"/>
    <w:rsid w:val="00566FC4"/>
    <w:rsid w:val="00574B11"/>
    <w:rsid w:val="00592BDA"/>
    <w:rsid w:val="00593684"/>
    <w:rsid w:val="005A0A35"/>
    <w:rsid w:val="005A6F89"/>
    <w:rsid w:val="005E40DF"/>
    <w:rsid w:val="0060227B"/>
    <w:rsid w:val="00605D83"/>
    <w:rsid w:val="00647F93"/>
    <w:rsid w:val="00651353"/>
    <w:rsid w:val="0067392E"/>
    <w:rsid w:val="00730564"/>
    <w:rsid w:val="007663E8"/>
    <w:rsid w:val="00792043"/>
    <w:rsid w:val="007E30E1"/>
    <w:rsid w:val="007F0FE9"/>
    <w:rsid w:val="0080068F"/>
    <w:rsid w:val="00823F05"/>
    <w:rsid w:val="00845AEB"/>
    <w:rsid w:val="00847547"/>
    <w:rsid w:val="00847792"/>
    <w:rsid w:val="0088241F"/>
    <w:rsid w:val="008A3516"/>
    <w:rsid w:val="008B4AE7"/>
    <w:rsid w:val="008B7AF3"/>
    <w:rsid w:val="008E42CA"/>
    <w:rsid w:val="008E65A6"/>
    <w:rsid w:val="008E6A57"/>
    <w:rsid w:val="008E7742"/>
    <w:rsid w:val="008F68E3"/>
    <w:rsid w:val="00900CB1"/>
    <w:rsid w:val="009064A0"/>
    <w:rsid w:val="009201DE"/>
    <w:rsid w:val="009473F9"/>
    <w:rsid w:val="00962595"/>
    <w:rsid w:val="00967C87"/>
    <w:rsid w:val="009A1146"/>
    <w:rsid w:val="009F1006"/>
    <w:rsid w:val="00A47C8D"/>
    <w:rsid w:val="00A53F39"/>
    <w:rsid w:val="00A71CD3"/>
    <w:rsid w:val="00AC5814"/>
    <w:rsid w:val="00AD1C6D"/>
    <w:rsid w:val="00AE601E"/>
    <w:rsid w:val="00AF2441"/>
    <w:rsid w:val="00B07D9D"/>
    <w:rsid w:val="00B3322F"/>
    <w:rsid w:val="00B63315"/>
    <w:rsid w:val="00B77CEC"/>
    <w:rsid w:val="00BA0E84"/>
    <w:rsid w:val="00BB116A"/>
    <w:rsid w:val="00BD18AC"/>
    <w:rsid w:val="00BD4832"/>
    <w:rsid w:val="00C05909"/>
    <w:rsid w:val="00C170C3"/>
    <w:rsid w:val="00C3529C"/>
    <w:rsid w:val="00C4383C"/>
    <w:rsid w:val="00C51F89"/>
    <w:rsid w:val="00C73D56"/>
    <w:rsid w:val="00CB6DA1"/>
    <w:rsid w:val="00CD561C"/>
    <w:rsid w:val="00CD6F84"/>
    <w:rsid w:val="00CF408B"/>
    <w:rsid w:val="00D55252"/>
    <w:rsid w:val="00D62639"/>
    <w:rsid w:val="00D74F98"/>
    <w:rsid w:val="00D90310"/>
    <w:rsid w:val="00D93847"/>
    <w:rsid w:val="00D9721D"/>
    <w:rsid w:val="00DA101C"/>
    <w:rsid w:val="00DC62E8"/>
    <w:rsid w:val="00DC757E"/>
    <w:rsid w:val="00E21E9E"/>
    <w:rsid w:val="00E359C5"/>
    <w:rsid w:val="00E51D2E"/>
    <w:rsid w:val="00E83F40"/>
    <w:rsid w:val="00ED57C7"/>
    <w:rsid w:val="00EE14ED"/>
    <w:rsid w:val="00F35981"/>
    <w:rsid w:val="00F40158"/>
    <w:rsid w:val="00F43F11"/>
    <w:rsid w:val="00F60029"/>
    <w:rsid w:val="00F7720F"/>
    <w:rsid w:val="00F779C6"/>
    <w:rsid w:val="00F8408A"/>
    <w:rsid w:val="00FA1391"/>
    <w:rsid w:val="00FF3C7E"/>
    <w:rsid w:val="00FF6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FFC93C6"/>
  <w15:chartTrackingRefBased/>
  <w15:docId w15:val="{96684C91-EA82-47D2-AF61-5BBDBA33B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65A6"/>
    <w:pPr>
      <w:widowControl w:val="0"/>
    </w:pPr>
    <w:rPr>
      <w:rFonts w:ascii="Calibri" w:eastAsia="新細明體" w:hAnsi="Calibri" w:cs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65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E65A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E65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E65A6"/>
    <w:rPr>
      <w:sz w:val="20"/>
      <w:szCs w:val="20"/>
    </w:rPr>
  </w:style>
  <w:style w:type="character" w:styleId="a7">
    <w:name w:val="Hyperlink"/>
    <w:uiPriority w:val="99"/>
    <w:semiHidden/>
    <w:rsid w:val="008E65A6"/>
    <w:rPr>
      <w:color w:val="0000FF"/>
      <w:u w:val="single"/>
    </w:rPr>
  </w:style>
  <w:style w:type="paragraph" w:styleId="a8">
    <w:name w:val="List Paragraph"/>
    <w:basedOn w:val="a"/>
    <w:uiPriority w:val="99"/>
    <w:qFormat/>
    <w:rsid w:val="004002F4"/>
    <w:pPr>
      <w:ind w:leftChars="200" w:left="480"/>
    </w:pPr>
  </w:style>
  <w:style w:type="paragraph" w:styleId="Web">
    <w:name w:val="Normal (Web)"/>
    <w:basedOn w:val="a"/>
    <w:uiPriority w:val="99"/>
    <w:semiHidden/>
    <w:rsid w:val="004002F4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table" w:styleId="a9">
    <w:name w:val="Table Grid"/>
    <w:basedOn w:val="a1"/>
    <w:uiPriority w:val="39"/>
    <w:rsid w:val="004002F4"/>
    <w:rPr>
      <w:rFonts w:ascii="Calibri" w:eastAsia="新細明體" w:hAnsi="Calibri"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5294B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Cs w:val="24"/>
    </w:rPr>
  </w:style>
  <w:style w:type="character" w:styleId="aa">
    <w:name w:val="annotation reference"/>
    <w:basedOn w:val="a0"/>
    <w:uiPriority w:val="99"/>
    <w:semiHidden/>
    <w:unhideWhenUsed/>
    <w:rsid w:val="005502E4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5502E4"/>
  </w:style>
  <w:style w:type="character" w:customStyle="1" w:styleId="ac">
    <w:name w:val="註解文字 字元"/>
    <w:basedOn w:val="a0"/>
    <w:link w:val="ab"/>
    <w:uiPriority w:val="99"/>
    <w:semiHidden/>
    <w:rsid w:val="005502E4"/>
    <w:rPr>
      <w:rFonts w:ascii="Calibri" w:eastAsia="新細明體" w:hAnsi="Calibri" w:cs="Calibri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502E4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5502E4"/>
    <w:rPr>
      <w:rFonts w:ascii="Calibri" w:eastAsia="新細明體" w:hAnsi="Calibri" w:cs="Calibri"/>
      <w:b/>
      <w:bCs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5502E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5502E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1447</Words>
  <Characters>8253</Characters>
  <Application>Microsoft Office Word</Application>
  <DocSecurity>0</DocSecurity>
  <Lines>68</Lines>
  <Paragraphs>19</Paragraphs>
  <ScaleCrop>false</ScaleCrop>
  <Company/>
  <LinksUpToDate>false</LinksUpToDate>
  <CharactersWithSpaces>9681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柏豪 郭</cp:lastModifiedBy>
  <cp:revision>12</cp:revision>
  <dcterms:created xsi:type="dcterms:W3CDTF">2021-08-02T14:24:00Z</dcterms:created>
  <dcterms:modified xsi:type="dcterms:W3CDTF">2021-08-02T14:52:00Z</dcterms:modified>
</cp:coreProperties>
</file>