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Table S1 Composition of the HCC meta-cohort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TCGA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ICGC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GEO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Normal Sample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69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Cancer Sample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355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260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Total Sample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424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260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166</w:t>
            </w:r>
          </w:p>
        </w:tc>
      </w:tr>
    </w:tbl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34ABE"/>
    <w:rsid w:val="1BC34ABE"/>
    <w:rsid w:val="3F4D0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2021-07-18T01:51:00Z</dcterms:created>
  <dc:creator>Henry</dc:creator>
  <cp:lastModifiedBy>Henry</cp:lastModifiedBy>
  <dcterms:modified xsi:type="dcterms:W3CDTF">2021-07-31T13:44:30Z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E234A23573C04D5AADCECEEBEDD25233</vt:lpwstr>
  </property>
</Properties>
</file>