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A5DA0" w14:textId="77777777" w:rsidR="001D0046" w:rsidRPr="002C6D92" w:rsidRDefault="001D0046" w:rsidP="001D0046">
      <w:pPr>
        <w:spacing w:line="480" w:lineRule="auto"/>
      </w:pPr>
    </w:p>
    <w:p w14:paraId="3A46831D" w14:textId="77777777" w:rsidR="001D0046" w:rsidRPr="002C6D92" w:rsidRDefault="001D0046" w:rsidP="001D0046">
      <w:pPr>
        <w:spacing w:line="480" w:lineRule="auto"/>
        <w:rPr>
          <w:b/>
          <w:bCs/>
        </w:rPr>
      </w:pPr>
      <w:r w:rsidRPr="002C6D92">
        <w:rPr>
          <w:b/>
          <w:bCs/>
        </w:rPr>
        <w:t xml:space="preserve">Tables: </w:t>
      </w:r>
    </w:p>
    <w:p w14:paraId="3E20CE05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0B8C7188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25EC2E79" w14:textId="77777777" w:rsidR="001D0046" w:rsidRPr="002C6D92" w:rsidRDefault="001D0046" w:rsidP="001D0046">
      <w:pPr>
        <w:spacing w:line="480" w:lineRule="auto"/>
        <w:jc w:val="center"/>
        <w:rPr>
          <w:b/>
        </w:rPr>
      </w:pPr>
      <w:r w:rsidRPr="002C6D92">
        <w:rPr>
          <w:b/>
        </w:rPr>
        <w:t>Patient Characteristics</w:t>
      </w:r>
    </w:p>
    <w:p w14:paraId="70BF970B" w14:textId="77777777" w:rsidR="001D0046" w:rsidRPr="002C6D92" w:rsidRDefault="001D0046" w:rsidP="001D0046">
      <w:pPr>
        <w:spacing w:line="480" w:lineRule="auto"/>
        <w:rPr>
          <w:b/>
          <w:bCs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647"/>
        <w:gridCol w:w="1030"/>
        <w:gridCol w:w="1349"/>
      </w:tblGrid>
      <w:tr w:rsidR="001D0046" w:rsidRPr="002C6D92" w14:paraId="3CD7A8DE" w14:textId="77777777" w:rsidTr="005B72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01127EF4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 w14:paraId="3D9D1728" w14:textId="77777777" w:rsidR="001D0046" w:rsidRPr="002C6D92" w:rsidRDefault="001D0046" w:rsidP="005B720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No. of patients</w:t>
            </w:r>
          </w:p>
        </w:tc>
        <w:tc>
          <w:tcPr>
            <w:tcW w:w="1349" w:type="dxa"/>
          </w:tcPr>
          <w:p w14:paraId="4E8E1C11" w14:textId="77777777" w:rsidR="001D0046" w:rsidRPr="002C6D92" w:rsidRDefault="001D0046" w:rsidP="005B720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Percentage</w:t>
            </w:r>
          </w:p>
        </w:tc>
      </w:tr>
      <w:tr w:rsidR="001D0046" w:rsidRPr="002C6D92" w14:paraId="171F7BFE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38762DAE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Age Group</w:t>
            </w:r>
          </w:p>
          <w:p w14:paraId="28C34EA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 xml:space="preserve">          </w:t>
            </w:r>
            <w:r w:rsidRPr="002C6D92">
              <w:rPr>
                <w:b w:val="0"/>
                <w:bCs w:val="0"/>
                <w:sz w:val="24"/>
                <w:szCs w:val="24"/>
              </w:rPr>
              <w:t>18-39 years</w:t>
            </w:r>
          </w:p>
          <w:p w14:paraId="67ADC38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40-59 years</w:t>
            </w:r>
          </w:p>
          <w:p w14:paraId="1032B783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&gt;60 years</w:t>
            </w:r>
          </w:p>
        </w:tc>
        <w:tc>
          <w:tcPr>
            <w:tcW w:w="1030" w:type="dxa"/>
          </w:tcPr>
          <w:p w14:paraId="04B6C92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35079B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63</w:t>
            </w:r>
          </w:p>
          <w:p w14:paraId="715B694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167</w:t>
            </w:r>
          </w:p>
          <w:p w14:paraId="5AE2C15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70</w:t>
            </w:r>
          </w:p>
        </w:tc>
        <w:tc>
          <w:tcPr>
            <w:tcW w:w="1349" w:type="dxa"/>
          </w:tcPr>
          <w:p w14:paraId="48207D9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17E4F1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21%</w:t>
            </w:r>
          </w:p>
          <w:p w14:paraId="05ADD5C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55.7%</w:t>
            </w:r>
          </w:p>
          <w:p w14:paraId="78EF807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23.3%</w:t>
            </w:r>
          </w:p>
        </w:tc>
      </w:tr>
      <w:tr w:rsidR="001D0046" w:rsidRPr="002C6D92" w14:paraId="60AF8704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2DE48C60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Gender</w:t>
            </w:r>
          </w:p>
          <w:p w14:paraId="33EA1532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Female</w:t>
            </w:r>
          </w:p>
          <w:p w14:paraId="363BDC3B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Male</w:t>
            </w:r>
          </w:p>
        </w:tc>
        <w:tc>
          <w:tcPr>
            <w:tcW w:w="1030" w:type="dxa"/>
          </w:tcPr>
          <w:p w14:paraId="317C9EB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4E0F5A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49</w:t>
            </w:r>
          </w:p>
          <w:p w14:paraId="153C92C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251</w:t>
            </w:r>
          </w:p>
        </w:tc>
        <w:tc>
          <w:tcPr>
            <w:tcW w:w="1349" w:type="dxa"/>
          </w:tcPr>
          <w:p w14:paraId="4FD6F1D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407DAD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16.3%</w:t>
            </w:r>
          </w:p>
          <w:p w14:paraId="3C63EE0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84%</w:t>
            </w:r>
          </w:p>
        </w:tc>
      </w:tr>
      <w:tr w:rsidR="001D0046" w:rsidRPr="002C6D92" w14:paraId="00C07ED6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48DB83B0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Place of Domicile (zones)</w:t>
            </w:r>
          </w:p>
          <w:p w14:paraId="2857CB9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Central</w:t>
            </w:r>
          </w:p>
          <w:p w14:paraId="4B2ADCE3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East</w:t>
            </w:r>
          </w:p>
          <w:p w14:paraId="4668D9AA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North</w:t>
            </w:r>
          </w:p>
          <w:p w14:paraId="3F73297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South</w:t>
            </w:r>
          </w:p>
          <w:p w14:paraId="400BC5B4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West</w:t>
            </w:r>
          </w:p>
        </w:tc>
        <w:tc>
          <w:tcPr>
            <w:tcW w:w="1030" w:type="dxa"/>
          </w:tcPr>
          <w:p w14:paraId="1EAC58B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4D35105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83</w:t>
            </w:r>
          </w:p>
          <w:p w14:paraId="49D81B0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62</w:t>
            </w:r>
          </w:p>
          <w:p w14:paraId="0292098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13</w:t>
            </w:r>
          </w:p>
          <w:p w14:paraId="3784510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</w:t>
            </w:r>
          </w:p>
          <w:p w14:paraId="6A25D40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140</w:t>
            </w:r>
          </w:p>
        </w:tc>
        <w:tc>
          <w:tcPr>
            <w:tcW w:w="1349" w:type="dxa"/>
          </w:tcPr>
          <w:p w14:paraId="4844413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7D870D6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27.7%</w:t>
            </w:r>
          </w:p>
          <w:p w14:paraId="4119551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20.7%</w:t>
            </w:r>
          </w:p>
          <w:p w14:paraId="03E27A8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4.3%</w:t>
            </w:r>
          </w:p>
          <w:p w14:paraId="2283236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0.7%</w:t>
            </w:r>
          </w:p>
          <w:p w14:paraId="1BF0D24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46.7%</w:t>
            </w:r>
          </w:p>
        </w:tc>
      </w:tr>
      <w:tr w:rsidR="001D0046" w:rsidRPr="002C6D92" w14:paraId="72B7A54A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73CE8752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Education</w:t>
            </w:r>
          </w:p>
          <w:p w14:paraId="552A3BB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Below High School Education </w:t>
            </w:r>
          </w:p>
          <w:p w14:paraId="5042BD1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lastRenderedPageBreak/>
              <w:t xml:space="preserve">High School Education </w:t>
            </w:r>
          </w:p>
          <w:p w14:paraId="2B5C153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Graduate &amp; above</w:t>
            </w:r>
          </w:p>
        </w:tc>
        <w:tc>
          <w:tcPr>
            <w:tcW w:w="1030" w:type="dxa"/>
          </w:tcPr>
          <w:p w14:paraId="06A7736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1029FF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165</w:t>
            </w:r>
          </w:p>
          <w:p w14:paraId="3CBEA78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lastRenderedPageBreak/>
              <w:t>64</w:t>
            </w:r>
          </w:p>
          <w:p w14:paraId="792D009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71</w:t>
            </w:r>
          </w:p>
        </w:tc>
        <w:tc>
          <w:tcPr>
            <w:tcW w:w="1349" w:type="dxa"/>
          </w:tcPr>
          <w:p w14:paraId="4E7C7CF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8D20C8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55.0%</w:t>
            </w:r>
          </w:p>
          <w:p w14:paraId="4D37953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lastRenderedPageBreak/>
              <w:t>21.3%</w:t>
            </w:r>
          </w:p>
          <w:p w14:paraId="6864810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23.7%</w:t>
            </w:r>
          </w:p>
        </w:tc>
      </w:tr>
      <w:tr w:rsidR="001D0046" w:rsidRPr="002C6D92" w14:paraId="2E18C303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0A4CF25C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lastRenderedPageBreak/>
              <w:t>Occupation</w:t>
            </w:r>
          </w:p>
          <w:p w14:paraId="44FA6B3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Unemployed</w:t>
            </w:r>
          </w:p>
          <w:p w14:paraId="55F10FBA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Self-employed/ business</w:t>
            </w:r>
          </w:p>
          <w:p w14:paraId="1BF5231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Salaried</w:t>
            </w:r>
          </w:p>
          <w:p w14:paraId="265119D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Retired</w:t>
            </w:r>
          </w:p>
        </w:tc>
        <w:tc>
          <w:tcPr>
            <w:tcW w:w="1030" w:type="dxa"/>
          </w:tcPr>
          <w:p w14:paraId="1059A5E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A3D488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79</w:t>
            </w:r>
          </w:p>
          <w:p w14:paraId="7C137DA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169</w:t>
            </w:r>
          </w:p>
          <w:p w14:paraId="12C8C5D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35</w:t>
            </w:r>
          </w:p>
          <w:p w14:paraId="3B599B7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17</w:t>
            </w:r>
          </w:p>
        </w:tc>
        <w:tc>
          <w:tcPr>
            <w:tcW w:w="1349" w:type="dxa"/>
          </w:tcPr>
          <w:p w14:paraId="77AF364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7C2CF5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26.3%</w:t>
            </w:r>
          </w:p>
          <w:p w14:paraId="2797F17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56.3%</w:t>
            </w:r>
          </w:p>
          <w:p w14:paraId="0B179EC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11.7%</w:t>
            </w:r>
          </w:p>
          <w:p w14:paraId="243205E4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5.7%</w:t>
            </w:r>
          </w:p>
        </w:tc>
      </w:tr>
      <w:tr w:rsidR="001D0046" w:rsidRPr="002C6D92" w14:paraId="6C88C321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06FE1300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Marital Status</w:t>
            </w:r>
          </w:p>
          <w:p w14:paraId="5C2B905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Married</w:t>
            </w:r>
          </w:p>
          <w:p w14:paraId="0E4DFD74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Widower</w:t>
            </w:r>
          </w:p>
          <w:p w14:paraId="6101116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Single</w:t>
            </w:r>
          </w:p>
          <w:p w14:paraId="0106449D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Divorced</w:t>
            </w:r>
          </w:p>
        </w:tc>
        <w:tc>
          <w:tcPr>
            <w:tcW w:w="1030" w:type="dxa"/>
          </w:tcPr>
          <w:p w14:paraId="6882EF7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22A479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265</w:t>
            </w:r>
          </w:p>
          <w:p w14:paraId="2B08F4C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22</w:t>
            </w:r>
          </w:p>
          <w:p w14:paraId="11A31B0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10</w:t>
            </w:r>
          </w:p>
          <w:p w14:paraId="39500CB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</w:t>
            </w:r>
          </w:p>
        </w:tc>
        <w:tc>
          <w:tcPr>
            <w:tcW w:w="1349" w:type="dxa"/>
          </w:tcPr>
          <w:p w14:paraId="4F04C56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51538F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88.3%</w:t>
            </w:r>
          </w:p>
          <w:p w14:paraId="1A361E1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7.3%</w:t>
            </w:r>
          </w:p>
          <w:p w14:paraId="292D161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3.3%</w:t>
            </w:r>
          </w:p>
          <w:p w14:paraId="41B58A5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1.0%</w:t>
            </w:r>
          </w:p>
        </w:tc>
      </w:tr>
      <w:tr w:rsidR="001D0046" w:rsidRPr="002C6D92" w14:paraId="3FA2BCF4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55B2CA8A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Site of Primary tumour</w:t>
            </w:r>
          </w:p>
          <w:p w14:paraId="4710EC38" w14:textId="77777777" w:rsidR="001D0046" w:rsidRPr="002C6D92" w:rsidRDefault="001D0046" w:rsidP="005B7207">
            <w:pPr>
              <w:spacing w:line="480" w:lineRule="auto"/>
              <w:rPr>
                <w:b w:val="0"/>
                <w:sz w:val="24"/>
                <w:szCs w:val="24"/>
              </w:rPr>
            </w:pPr>
            <w:r w:rsidRPr="002C6D92">
              <w:rPr>
                <w:b w:val="0"/>
                <w:sz w:val="24"/>
                <w:szCs w:val="24"/>
              </w:rPr>
              <w:t xml:space="preserve">          Oral Cavity Carcinoma</w:t>
            </w:r>
          </w:p>
          <w:p w14:paraId="6F43033F" w14:textId="77777777" w:rsidR="001D0046" w:rsidRPr="002C6D92" w:rsidRDefault="001D0046" w:rsidP="005B7207">
            <w:pPr>
              <w:spacing w:line="480" w:lineRule="auto"/>
              <w:rPr>
                <w:b w:val="0"/>
                <w:sz w:val="24"/>
                <w:szCs w:val="24"/>
              </w:rPr>
            </w:pPr>
            <w:r w:rsidRPr="002C6D92">
              <w:rPr>
                <w:b w:val="0"/>
                <w:sz w:val="24"/>
                <w:szCs w:val="24"/>
              </w:rPr>
              <w:t xml:space="preserve">          Pharyngeal Cancers</w:t>
            </w:r>
          </w:p>
          <w:p w14:paraId="78E07F18" w14:textId="77777777" w:rsidR="001D0046" w:rsidRPr="002C6D92" w:rsidRDefault="001D0046" w:rsidP="005B7207">
            <w:pPr>
              <w:spacing w:line="480" w:lineRule="auto"/>
              <w:rPr>
                <w:b w:val="0"/>
                <w:sz w:val="24"/>
                <w:szCs w:val="24"/>
              </w:rPr>
            </w:pPr>
            <w:r w:rsidRPr="002C6D92">
              <w:rPr>
                <w:b w:val="0"/>
                <w:sz w:val="24"/>
                <w:szCs w:val="24"/>
              </w:rPr>
              <w:t xml:space="preserve">          Laryngeal Cancers</w:t>
            </w:r>
          </w:p>
          <w:p w14:paraId="5778BB9F" w14:textId="77777777" w:rsidR="001D0046" w:rsidRPr="002C6D92" w:rsidRDefault="001D0046" w:rsidP="005B7207">
            <w:pPr>
              <w:spacing w:line="480" w:lineRule="auto"/>
              <w:rPr>
                <w:b w:val="0"/>
                <w:sz w:val="24"/>
                <w:szCs w:val="24"/>
              </w:rPr>
            </w:pPr>
            <w:r w:rsidRPr="002C6D92">
              <w:rPr>
                <w:b w:val="0"/>
                <w:sz w:val="24"/>
                <w:szCs w:val="24"/>
              </w:rPr>
              <w:t xml:space="preserve">          Sinonasal Cancer</w:t>
            </w:r>
          </w:p>
          <w:p w14:paraId="4DC29EFF" w14:textId="77777777" w:rsidR="001D0046" w:rsidRPr="002C6D92" w:rsidRDefault="001D0046" w:rsidP="005B7207">
            <w:pPr>
              <w:spacing w:line="480" w:lineRule="auto"/>
              <w:rPr>
                <w:b w:val="0"/>
                <w:sz w:val="24"/>
                <w:szCs w:val="24"/>
              </w:rPr>
            </w:pPr>
            <w:r w:rsidRPr="002C6D92">
              <w:rPr>
                <w:b w:val="0"/>
                <w:sz w:val="24"/>
                <w:szCs w:val="24"/>
              </w:rPr>
              <w:t xml:space="preserve">          Salivary and endocrine cancers</w:t>
            </w:r>
          </w:p>
          <w:p w14:paraId="3E5A8D7B" w14:textId="77777777" w:rsidR="001D0046" w:rsidRPr="002C6D92" w:rsidRDefault="001D0046" w:rsidP="005B7207">
            <w:pPr>
              <w:spacing w:line="480" w:lineRule="auto"/>
              <w:rPr>
                <w:b w:val="0"/>
                <w:sz w:val="24"/>
                <w:szCs w:val="24"/>
              </w:rPr>
            </w:pPr>
            <w:r w:rsidRPr="002C6D92">
              <w:rPr>
                <w:b w:val="0"/>
                <w:sz w:val="24"/>
                <w:szCs w:val="24"/>
              </w:rPr>
              <w:t xml:space="preserve">          Lip cancer</w:t>
            </w:r>
          </w:p>
          <w:p w14:paraId="32F2704A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b w:val="0"/>
                <w:sz w:val="24"/>
                <w:szCs w:val="24"/>
              </w:rPr>
              <w:t xml:space="preserve">          Carcinoma of Unknown Primary (CUP)</w:t>
            </w:r>
          </w:p>
        </w:tc>
        <w:tc>
          <w:tcPr>
            <w:tcW w:w="1030" w:type="dxa"/>
          </w:tcPr>
          <w:p w14:paraId="19CAA11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D930A3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227</w:t>
            </w:r>
          </w:p>
          <w:p w14:paraId="5CFC6494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31</w:t>
            </w:r>
          </w:p>
          <w:p w14:paraId="59AB783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15</w:t>
            </w:r>
          </w:p>
          <w:p w14:paraId="22302995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11</w:t>
            </w:r>
          </w:p>
          <w:p w14:paraId="2CB7EAC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</w:t>
            </w:r>
          </w:p>
          <w:p w14:paraId="26B7CB1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4</w:t>
            </w:r>
          </w:p>
          <w:p w14:paraId="73F6D43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4</w:t>
            </w:r>
          </w:p>
        </w:tc>
        <w:tc>
          <w:tcPr>
            <w:tcW w:w="1349" w:type="dxa"/>
          </w:tcPr>
          <w:p w14:paraId="5F376DC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C7AA56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75.7%</w:t>
            </w:r>
          </w:p>
          <w:p w14:paraId="38278EB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10.3%</w:t>
            </w:r>
          </w:p>
          <w:p w14:paraId="609C0FD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5%</w:t>
            </w:r>
          </w:p>
          <w:p w14:paraId="5E17F4B5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2C6D92">
              <w:rPr>
                <w:sz w:val="24"/>
                <w:szCs w:val="24"/>
                <w:lang w:val="en-GB"/>
              </w:rPr>
              <w:t>3.7%</w:t>
            </w:r>
          </w:p>
          <w:p w14:paraId="5813A28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2C6D92">
              <w:rPr>
                <w:sz w:val="24"/>
                <w:szCs w:val="24"/>
                <w:lang w:val="en-GB"/>
              </w:rPr>
              <w:t>2.7%</w:t>
            </w:r>
          </w:p>
          <w:p w14:paraId="044F595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2C6D92">
              <w:rPr>
                <w:sz w:val="24"/>
                <w:szCs w:val="24"/>
                <w:lang w:val="en-GB"/>
              </w:rPr>
              <w:t>1.3%</w:t>
            </w:r>
          </w:p>
          <w:p w14:paraId="7323CE0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2C6D92">
              <w:rPr>
                <w:sz w:val="24"/>
                <w:szCs w:val="24"/>
                <w:lang w:val="en-GB"/>
              </w:rPr>
              <w:t>1.3%</w:t>
            </w:r>
          </w:p>
        </w:tc>
      </w:tr>
      <w:tr w:rsidR="001D0046" w:rsidRPr="002C6D92" w14:paraId="1EE585FA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6137A64B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Comorbidities</w:t>
            </w:r>
          </w:p>
          <w:p w14:paraId="2EF37A4B" w14:textId="77777777" w:rsidR="001D0046" w:rsidRPr="002C6D92" w:rsidRDefault="001D0046" w:rsidP="001D0046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Absent</w:t>
            </w:r>
          </w:p>
          <w:p w14:paraId="4DA74A10" w14:textId="77777777" w:rsidR="001D0046" w:rsidRPr="002C6D92" w:rsidRDefault="001D0046" w:rsidP="001D0046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 xml:space="preserve"> Present</w:t>
            </w:r>
          </w:p>
          <w:p w14:paraId="25D1383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lastRenderedPageBreak/>
              <w:t xml:space="preserve">          </w:t>
            </w: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Hypertension</w:t>
            </w:r>
          </w:p>
          <w:p w14:paraId="66660E69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  Diabetes Mellitus</w:t>
            </w:r>
          </w:p>
          <w:p w14:paraId="7443C51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  HIV</w:t>
            </w:r>
          </w:p>
          <w:p w14:paraId="66ECA8E4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  HBV</w:t>
            </w:r>
          </w:p>
          <w:p w14:paraId="2018332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 HCV</w:t>
            </w:r>
          </w:p>
          <w:p w14:paraId="5B704B5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 Cardiac</w:t>
            </w:r>
          </w:p>
          <w:p w14:paraId="7E0659E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 Hypo/Hyperthyroidism</w:t>
            </w:r>
          </w:p>
          <w:p w14:paraId="54B51B29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Asthma/COPD</w:t>
            </w:r>
          </w:p>
          <w:p w14:paraId="42DFDF1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i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Neurological</w:t>
            </w:r>
          </w:p>
          <w:p w14:paraId="217F58F8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i/>
                <w:sz w:val="24"/>
                <w:szCs w:val="24"/>
              </w:rPr>
              <w:t xml:space="preserve">                 Others</w:t>
            </w:r>
          </w:p>
        </w:tc>
        <w:tc>
          <w:tcPr>
            <w:tcW w:w="1030" w:type="dxa"/>
          </w:tcPr>
          <w:p w14:paraId="2D84D81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C63CF5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217</w:t>
            </w:r>
          </w:p>
          <w:p w14:paraId="7C1516C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83</w:t>
            </w:r>
          </w:p>
          <w:p w14:paraId="50181E5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lastRenderedPageBreak/>
              <w:t>24</w:t>
            </w:r>
          </w:p>
          <w:p w14:paraId="4851039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17</w:t>
            </w:r>
          </w:p>
          <w:p w14:paraId="670387B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2</w:t>
            </w:r>
          </w:p>
          <w:p w14:paraId="0D7ADC8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4</w:t>
            </w:r>
          </w:p>
          <w:p w14:paraId="3D6B582D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1</w:t>
            </w:r>
          </w:p>
          <w:p w14:paraId="5A22791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6</w:t>
            </w:r>
          </w:p>
          <w:p w14:paraId="778CFAF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9</w:t>
            </w:r>
          </w:p>
          <w:p w14:paraId="7683CC3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7</w:t>
            </w:r>
          </w:p>
          <w:p w14:paraId="393F0E2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2</w:t>
            </w:r>
          </w:p>
          <w:p w14:paraId="430F182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11</w:t>
            </w:r>
          </w:p>
        </w:tc>
        <w:tc>
          <w:tcPr>
            <w:tcW w:w="1349" w:type="dxa"/>
          </w:tcPr>
          <w:p w14:paraId="351F7C0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3E5A77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72.3%</w:t>
            </w:r>
          </w:p>
          <w:p w14:paraId="6C55EC9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27.7%</w:t>
            </w:r>
          </w:p>
          <w:p w14:paraId="3762932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lastRenderedPageBreak/>
              <w:t>8.0%</w:t>
            </w:r>
          </w:p>
          <w:p w14:paraId="5BB43CD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5.7%</w:t>
            </w:r>
          </w:p>
          <w:p w14:paraId="2C8E359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0.7%</w:t>
            </w:r>
          </w:p>
          <w:p w14:paraId="66AA612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1.3%</w:t>
            </w:r>
          </w:p>
          <w:p w14:paraId="315F099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0.3%</w:t>
            </w:r>
          </w:p>
          <w:p w14:paraId="25FEA9B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2.0%</w:t>
            </w:r>
          </w:p>
          <w:p w14:paraId="35C1812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3.0%</w:t>
            </w:r>
          </w:p>
          <w:p w14:paraId="5B83E34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2.4%</w:t>
            </w:r>
          </w:p>
          <w:p w14:paraId="6DB2B9D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0.7%</w:t>
            </w:r>
          </w:p>
          <w:p w14:paraId="7C8F420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i/>
                <w:sz w:val="24"/>
                <w:szCs w:val="24"/>
              </w:rPr>
              <w:t>3.7%</w:t>
            </w:r>
          </w:p>
        </w:tc>
      </w:tr>
      <w:tr w:rsidR="001D0046" w:rsidRPr="002C6D92" w14:paraId="4F73F1AE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66518389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lastRenderedPageBreak/>
              <w:t>Treatment Modalities</w:t>
            </w:r>
          </w:p>
          <w:p w14:paraId="6030160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 xml:space="preserve">          </w:t>
            </w:r>
            <w:r w:rsidRPr="002C6D92">
              <w:rPr>
                <w:b w:val="0"/>
                <w:bCs w:val="0"/>
                <w:sz w:val="24"/>
                <w:szCs w:val="24"/>
              </w:rPr>
              <w:t>CT</w:t>
            </w:r>
          </w:p>
          <w:p w14:paraId="2FCAF78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 xml:space="preserve">          </w:t>
            </w:r>
            <w:r w:rsidRPr="002C6D92">
              <w:rPr>
                <w:b w:val="0"/>
                <w:bCs w:val="0"/>
                <w:sz w:val="24"/>
                <w:szCs w:val="24"/>
              </w:rPr>
              <w:t>RT</w:t>
            </w:r>
          </w:p>
          <w:p w14:paraId="18867A64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Surgery</w:t>
            </w:r>
          </w:p>
          <w:p w14:paraId="7A12165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CT + RT</w:t>
            </w:r>
          </w:p>
          <w:p w14:paraId="22EFAA13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CT + Surgery</w:t>
            </w:r>
          </w:p>
          <w:p w14:paraId="5F5C63A8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RT + Surgery</w:t>
            </w:r>
          </w:p>
          <w:p w14:paraId="76680C2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CT + RT + Surgery</w:t>
            </w:r>
          </w:p>
          <w:p w14:paraId="10A82CFC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Received no Treatment</w:t>
            </w:r>
            <w:r w:rsidRPr="002C6D9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30" w:type="dxa"/>
          </w:tcPr>
          <w:p w14:paraId="1ED2852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D4B1F8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75</w:t>
            </w:r>
          </w:p>
          <w:p w14:paraId="1606642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13</w:t>
            </w:r>
          </w:p>
          <w:p w14:paraId="0E3BFBC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9</w:t>
            </w:r>
          </w:p>
          <w:p w14:paraId="2E3737E5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60</w:t>
            </w:r>
          </w:p>
          <w:p w14:paraId="176818E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</w:t>
            </w:r>
          </w:p>
          <w:p w14:paraId="0F90C93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20</w:t>
            </w:r>
          </w:p>
          <w:p w14:paraId="4083EE4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84</w:t>
            </w:r>
          </w:p>
          <w:p w14:paraId="2059664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32</w:t>
            </w:r>
          </w:p>
        </w:tc>
        <w:tc>
          <w:tcPr>
            <w:tcW w:w="1349" w:type="dxa"/>
          </w:tcPr>
          <w:p w14:paraId="20B559A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83D4DC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25%</w:t>
            </w:r>
          </w:p>
          <w:p w14:paraId="12DDE40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4.3%</w:t>
            </w:r>
          </w:p>
          <w:p w14:paraId="65808E84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3%</w:t>
            </w:r>
          </w:p>
          <w:p w14:paraId="0FE858D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20%</w:t>
            </w:r>
          </w:p>
          <w:p w14:paraId="5FA4DF6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2.3%</w:t>
            </w:r>
          </w:p>
          <w:p w14:paraId="531AA40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6.7%</w:t>
            </w:r>
          </w:p>
          <w:p w14:paraId="401413F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28%</w:t>
            </w:r>
          </w:p>
          <w:p w14:paraId="5D4F8A2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10.7%</w:t>
            </w:r>
          </w:p>
        </w:tc>
      </w:tr>
      <w:tr w:rsidR="001D0046" w:rsidRPr="002C6D92" w14:paraId="202ED16E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2E0B6F30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Stage of disease</w:t>
            </w:r>
          </w:p>
          <w:p w14:paraId="07B54927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T2</w:t>
            </w:r>
          </w:p>
          <w:p w14:paraId="50C3FFE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T3</w:t>
            </w:r>
          </w:p>
          <w:p w14:paraId="0A3E587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T4</w:t>
            </w:r>
          </w:p>
          <w:p w14:paraId="14D431C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lastRenderedPageBreak/>
              <w:t xml:space="preserve">          Stage Unknown (Advanced Presentation)</w:t>
            </w:r>
          </w:p>
        </w:tc>
        <w:tc>
          <w:tcPr>
            <w:tcW w:w="1030" w:type="dxa"/>
          </w:tcPr>
          <w:p w14:paraId="2B87999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C1CAD1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27</w:t>
            </w:r>
          </w:p>
          <w:p w14:paraId="432A419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54</w:t>
            </w:r>
          </w:p>
          <w:p w14:paraId="472455E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211</w:t>
            </w:r>
          </w:p>
          <w:p w14:paraId="5800D41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349" w:type="dxa"/>
          </w:tcPr>
          <w:p w14:paraId="32D5474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B1C4F3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9.0%</w:t>
            </w:r>
          </w:p>
          <w:p w14:paraId="4818352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18.0%</w:t>
            </w:r>
          </w:p>
          <w:p w14:paraId="63BB947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70.3%</w:t>
            </w:r>
          </w:p>
          <w:p w14:paraId="2E3AC89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lastRenderedPageBreak/>
              <w:t>2.7%</w:t>
            </w:r>
          </w:p>
        </w:tc>
      </w:tr>
      <w:tr w:rsidR="001D0046" w:rsidRPr="002C6D92" w14:paraId="12538914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3F252AC0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lastRenderedPageBreak/>
              <w:t>ECOG</w:t>
            </w:r>
          </w:p>
          <w:p w14:paraId="0FE5CDA9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PS 0-2</w:t>
            </w:r>
          </w:p>
          <w:p w14:paraId="7E0F91ED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PS 3-4</w:t>
            </w:r>
          </w:p>
        </w:tc>
        <w:tc>
          <w:tcPr>
            <w:tcW w:w="1030" w:type="dxa"/>
          </w:tcPr>
          <w:p w14:paraId="365E2084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41245B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212</w:t>
            </w:r>
          </w:p>
          <w:p w14:paraId="5C0853B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88</w:t>
            </w:r>
          </w:p>
        </w:tc>
        <w:tc>
          <w:tcPr>
            <w:tcW w:w="1349" w:type="dxa"/>
          </w:tcPr>
          <w:p w14:paraId="467F969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27C0671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70.7%</w:t>
            </w:r>
          </w:p>
          <w:p w14:paraId="1B40719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29.3%</w:t>
            </w:r>
          </w:p>
        </w:tc>
      </w:tr>
      <w:tr w:rsidR="001D0046" w:rsidRPr="002C6D92" w14:paraId="0355BD1B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29BE6D1A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Reason for referral</w:t>
            </w:r>
          </w:p>
          <w:p w14:paraId="096C5810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Disease-modifying treatment with palliative intent (DMTWPI)</w:t>
            </w:r>
          </w:p>
          <w:p w14:paraId="1C7B1A9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Best supportive care (BSC)</w:t>
            </w:r>
          </w:p>
          <w:p w14:paraId="39B7858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Intent not clear </w:t>
            </w:r>
          </w:p>
        </w:tc>
        <w:tc>
          <w:tcPr>
            <w:tcW w:w="1030" w:type="dxa"/>
          </w:tcPr>
          <w:p w14:paraId="508A0C6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B0B3B3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206</w:t>
            </w:r>
          </w:p>
          <w:p w14:paraId="58EA83D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92</w:t>
            </w:r>
          </w:p>
          <w:p w14:paraId="37D1B6E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</w:t>
            </w:r>
          </w:p>
        </w:tc>
        <w:tc>
          <w:tcPr>
            <w:tcW w:w="1349" w:type="dxa"/>
          </w:tcPr>
          <w:p w14:paraId="0362EBA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4F630F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68.7%</w:t>
            </w:r>
          </w:p>
          <w:p w14:paraId="73C062E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30.7%</w:t>
            </w:r>
          </w:p>
          <w:p w14:paraId="369EC0C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0.6%</w:t>
            </w:r>
          </w:p>
        </w:tc>
      </w:tr>
      <w:tr w:rsidR="001D0046" w:rsidRPr="002C6D92" w14:paraId="654646EF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7" w:type="dxa"/>
          </w:tcPr>
          <w:p w14:paraId="0B445422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Caregiver</w:t>
            </w:r>
          </w:p>
          <w:p w14:paraId="575C4CF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 xml:space="preserve">          </w:t>
            </w:r>
            <w:r w:rsidRPr="002C6D92">
              <w:rPr>
                <w:b w:val="0"/>
                <w:sz w:val="24"/>
                <w:szCs w:val="24"/>
              </w:rPr>
              <w:t>S</w:t>
            </w:r>
            <w:r w:rsidRPr="002C6D92">
              <w:rPr>
                <w:b w:val="0"/>
                <w:bCs w:val="0"/>
                <w:sz w:val="24"/>
                <w:szCs w:val="24"/>
              </w:rPr>
              <w:t xml:space="preserve">pouse </w:t>
            </w:r>
          </w:p>
          <w:p w14:paraId="0B020E9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Family (other than spouse)</w:t>
            </w:r>
          </w:p>
          <w:p w14:paraId="68F7067B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 xml:space="preserve">          None</w:t>
            </w:r>
          </w:p>
        </w:tc>
        <w:tc>
          <w:tcPr>
            <w:tcW w:w="1030" w:type="dxa"/>
          </w:tcPr>
          <w:p w14:paraId="67C0830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F6FCEC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196</w:t>
            </w:r>
          </w:p>
          <w:p w14:paraId="5F5B9DD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103</w:t>
            </w:r>
          </w:p>
          <w:p w14:paraId="58C28E14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</w:t>
            </w:r>
          </w:p>
        </w:tc>
        <w:tc>
          <w:tcPr>
            <w:tcW w:w="1349" w:type="dxa"/>
          </w:tcPr>
          <w:p w14:paraId="3AD17AB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115DBC7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65.3%</w:t>
            </w:r>
          </w:p>
          <w:p w14:paraId="5412D52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34.3%</w:t>
            </w:r>
          </w:p>
          <w:p w14:paraId="71870E8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0.3%</w:t>
            </w:r>
          </w:p>
        </w:tc>
      </w:tr>
    </w:tbl>
    <w:p w14:paraId="541C27A6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  <w:r w:rsidRPr="002C6D92">
        <w:rPr>
          <w:b/>
          <w:bCs/>
        </w:rPr>
        <w:t>Table no. 1</w:t>
      </w:r>
    </w:p>
    <w:p w14:paraId="5729E990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7DF2267B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4DBB2F79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2119194A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  <w:r w:rsidRPr="002C6D92">
        <w:rPr>
          <w:b/>
          <w:bCs/>
        </w:rPr>
        <w:t>Patient Characteristics: Comparison of HNC patients with and without neuropathic pain</w:t>
      </w:r>
    </w:p>
    <w:p w14:paraId="5AEBE7AD" w14:textId="77777777" w:rsidR="001D0046" w:rsidRPr="002C6D92" w:rsidRDefault="001D0046" w:rsidP="001D0046">
      <w:pPr>
        <w:spacing w:line="480" w:lineRule="auto"/>
        <w:rPr>
          <w:b/>
          <w:bCs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4201"/>
        <w:gridCol w:w="1857"/>
        <w:gridCol w:w="1642"/>
        <w:gridCol w:w="1660"/>
      </w:tblGrid>
      <w:tr w:rsidR="001D0046" w:rsidRPr="002C6D92" w14:paraId="52A04FCA" w14:textId="77777777" w:rsidTr="005B72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  <w:vMerge w:val="restart"/>
            <w:vAlign w:val="center"/>
          </w:tcPr>
          <w:p w14:paraId="2723AFBE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Patient Characteristics</w:t>
            </w:r>
          </w:p>
        </w:tc>
        <w:tc>
          <w:tcPr>
            <w:tcW w:w="1869" w:type="pct"/>
            <w:gridSpan w:val="2"/>
          </w:tcPr>
          <w:p w14:paraId="1F19C1F9" w14:textId="77777777" w:rsidR="001D0046" w:rsidRPr="002C6D92" w:rsidRDefault="001D0046" w:rsidP="005B720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Neuropathic Pain</w:t>
            </w:r>
          </w:p>
          <w:p w14:paraId="3A333EE8" w14:textId="77777777" w:rsidR="001D0046" w:rsidRPr="002C6D92" w:rsidRDefault="001D0046" w:rsidP="005B720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>(n = 300)</w:t>
            </w:r>
          </w:p>
        </w:tc>
        <w:tc>
          <w:tcPr>
            <w:tcW w:w="887" w:type="pct"/>
            <w:vMerge w:val="restart"/>
            <w:vAlign w:val="center"/>
          </w:tcPr>
          <w:p w14:paraId="5B010EC4" w14:textId="77777777" w:rsidR="001D0046" w:rsidRPr="002C6D92" w:rsidRDefault="001D0046" w:rsidP="005B720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i/>
                <w:iCs/>
                <w:sz w:val="20"/>
                <w:szCs w:val="20"/>
              </w:rPr>
              <w:t xml:space="preserve">   p</w:t>
            </w:r>
            <w:r w:rsidRPr="002C6D92">
              <w:rPr>
                <w:sz w:val="20"/>
                <w:szCs w:val="20"/>
              </w:rPr>
              <w:t>-value</w:t>
            </w:r>
          </w:p>
        </w:tc>
      </w:tr>
      <w:tr w:rsidR="001D0046" w:rsidRPr="002C6D92" w14:paraId="33C57AB1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  <w:vMerge/>
          </w:tcPr>
          <w:p w14:paraId="6B21E95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992" w:type="pct"/>
          </w:tcPr>
          <w:p w14:paraId="0F02DE6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C6D92">
              <w:rPr>
                <w:b/>
                <w:bCs/>
                <w:sz w:val="20"/>
                <w:szCs w:val="20"/>
              </w:rPr>
              <w:t>Absent</w:t>
            </w:r>
          </w:p>
          <w:p w14:paraId="7C1B80E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(</w:t>
            </w:r>
            <w:r w:rsidRPr="002C6D92">
              <w:rPr>
                <w:b/>
                <w:sz w:val="20"/>
                <w:szCs w:val="20"/>
              </w:rPr>
              <w:t>n = 89</w:t>
            </w:r>
            <w:r w:rsidRPr="002C6D92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77" w:type="pct"/>
          </w:tcPr>
          <w:p w14:paraId="462D8D3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C6D92">
              <w:rPr>
                <w:b/>
                <w:bCs/>
                <w:sz w:val="20"/>
                <w:szCs w:val="20"/>
              </w:rPr>
              <w:t>Present</w:t>
            </w:r>
          </w:p>
          <w:p w14:paraId="5C903D4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(</w:t>
            </w:r>
            <w:r w:rsidRPr="002C6D92">
              <w:rPr>
                <w:b/>
                <w:sz w:val="20"/>
                <w:szCs w:val="20"/>
              </w:rPr>
              <w:t>n = 211</w:t>
            </w:r>
            <w:r w:rsidRPr="002C6D92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887" w:type="pct"/>
            <w:vMerge/>
          </w:tcPr>
          <w:p w14:paraId="248C41C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D0046" w:rsidRPr="002C6D92" w14:paraId="7FC7A6C3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3A009FA2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Age, in years</w:t>
            </w:r>
          </w:p>
          <w:p w14:paraId="44F8E0B2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lastRenderedPageBreak/>
              <w:t xml:space="preserve">          18-39 years</w:t>
            </w:r>
          </w:p>
          <w:p w14:paraId="1AD0D426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40-59 years</w:t>
            </w:r>
          </w:p>
          <w:p w14:paraId="58677438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≥60 years</w:t>
            </w:r>
          </w:p>
        </w:tc>
        <w:tc>
          <w:tcPr>
            <w:tcW w:w="992" w:type="pct"/>
          </w:tcPr>
          <w:p w14:paraId="13E26DF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0A0C27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16 (18%)</w:t>
            </w:r>
          </w:p>
          <w:p w14:paraId="6250479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51 (57.3%)</w:t>
            </w:r>
          </w:p>
          <w:p w14:paraId="3CD80E8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22 (24.7%)</w:t>
            </w:r>
          </w:p>
        </w:tc>
        <w:tc>
          <w:tcPr>
            <w:tcW w:w="877" w:type="pct"/>
          </w:tcPr>
          <w:p w14:paraId="47B134B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4413A9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47 (22.3%)</w:t>
            </w:r>
          </w:p>
          <w:p w14:paraId="0572477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116 (55%)</w:t>
            </w:r>
          </w:p>
          <w:p w14:paraId="0C2D77E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48 (22.7%)</w:t>
            </w:r>
          </w:p>
        </w:tc>
        <w:tc>
          <w:tcPr>
            <w:tcW w:w="887" w:type="pct"/>
          </w:tcPr>
          <w:p w14:paraId="475EA00E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42F1494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0.50</w:t>
            </w:r>
          </w:p>
          <w:p w14:paraId="6D351CE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0.81</w:t>
            </w:r>
          </w:p>
          <w:p w14:paraId="29A37B8D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0.83</w:t>
            </w:r>
          </w:p>
        </w:tc>
      </w:tr>
      <w:tr w:rsidR="001D0046" w:rsidRPr="002C6D92" w14:paraId="7E381D7D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29557F2D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Gender</w:t>
            </w:r>
          </w:p>
          <w:p w14:paraId="4FFCB065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</w:t>
            </w:r>
            <w:r w:rsidRPr="002C6D92">
              <w:rPr>
                <w:b w:val="0"/>
                <w:sz w:val="20"/>
                <w:szCs w:val="20"/>
              </w:rPr>
              <w:t>Mal</w:t>
            </w:r>
            <w:r w:rsidRPr="002C6D92">
              <w:rPr>
                <w:b w:val="0"/>
                <w:bCs w:val="0"/>
                <w:sz w:val="20"/>
                <w:szCs w:val="20"/>
              </w:rPr>
              <w:t>e</w:t>
            </w:r>
          </w:p>
          <w:p w14:paraId="2C0804B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Female                                                                               </w:t>
            </w:r>
          </w:p>
        </w:tc>
        <w:tc>
          <w:tcPr>
            <w:tcW w:w="992" w:type="pct"/>
          </w:tcPr>
          <w:p w14:paraId="4AAA654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5FD465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76 (85.4%)   </w:t>
            </w:r>
          </w:p>
          <w:p w14:paraId="60804BC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13 (14.6%)                  </w:t>
            </w:r>
          </w:p>
        </w:tc>
        <w:tc>
          <w:tcPr>
            <w:tcW w:w="877" w:type="pct"/>
          </w:tcPr>
          <w:p w14:paraId="34E6DDE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7DC39B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175 (82.9%)</w:t>
            </w:r>
          </w:p>
          <w:p w14:paraId="769E136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36 (17.1%)</w:t>
            </w:r>
          </w:p>
        </w:tc>
        <w:tc>
          <w:tcPr>
            <w:tcW w:w="887" w:type="pct"/>
          </w:tcPr>
          <w:p w14:paraId="295BBABA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F1736BB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0.72</w:t>
            </w:r>
          </w:p>
          <w:p w14:paraId="789B7082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0.72</w:t>
            </w:r>
          </w:p>
        </w:tc>
      </w:tr>
      <w:tr w:rsidR="001D0046" w:rsidRPr="002C6D92" w14:paraId="624E989E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49D044C3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Site of Primary tumour</w:t>
            </w:r>
          </w:p>
          <w:p w14:paraId="55EACC86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Oral Cavity Carcinoma</w:t>
            </w:r>
          </w:p>
          <w:p w14:paraId="2BB508CC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Pharyngeal Cancers</w:t>
            </w:r>
          </w:p>
          <w:p w14:paraId="5B1F44F6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Laryngeal Cancers</w:t>
            </w:r>
          </w:p>
          <w:p w14:paraId="59A57CD0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Sinonasal Cancer</w:t>
            </w:r>
          </w:p>
          <w:p w14:paraId="3CB22389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Salivary and endocrine cancers</w:t>
            </w:r>
          </w:p>
          <w:p w14:paraId="190A0ECC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Lip cancer</w:t>
            </w:r>
          </w:p>
          <w:p w14:paraId="31E65B49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Carcinoma of Unknown Primary (CUP)</w:t>
            </w:r>
          </w:p>
        </w:tc>
        <w:tc>
          <w:tcPr>
            <w:tcW w:w="992" w:type="pct"/>
          </w:tcPr>
          <w:p w14:paraId="6D48DBA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F208C1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54 (60.7%)</w:t>
            </w:r>
          </w:p>
          <w:p w14:paraId="3EAAF4C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 (15.7%)</w:t>
            </w:r>
          </w:p>
          <w:p w14:paraId="3F7DF08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8 (9%)</w:t>
            </w:r>
          </w:p>
          <w:p w14:paraId="5D82452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 (5.6%)</w:t>
            </w:r>
          </w:p>
          <w:p w14:paraId="69A3297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 (5.6%)</w:t>
            </w:r>
          </w:p>
          <w:p w14:paraId="337B1E6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 (3.4%)</w:t>
            </w:r>
          </w:p>
          <w:p w14:paraId="1549997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</w:tc>
        <w:tc>
          <w:tcPr>
            <w:tcW w:w="877" w:type="pct"/>
          </w:tcPr>
          <w:p w14:paraId="4391AB2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660864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173 (82%)</w:t>
            </w:r>
          </w:p>
          <w:p w14:paraId="000B729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17 (8.1%)</w:t>
            </w:r>
          </w:p>
          <w:p w14:paraId="5236B6F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7 (3.3%)</w:t>
            </w:r>
          </w:p>
          <w:p w14:paraId="1815BB2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 (2.8%)</w:t>
            </w:r>
          </w:p>
          <w:p w14:paraId="14B8DE9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 (1.4%)</w:t>
            </w:r>
          </w:p>
          <w:p w14:paraId="133F4B0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(0.5%)</w:t>
            </w:r>
          </w:p>
          <w:p w14:paraId="7E2D0F2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 (1.9%)</w:t>
            </w:r>
          </w:p>
        </w:tc>
        <w:tc>
          <w:tcPr>
            <w:tcW w:w="887" w:type="pct"/>
          </w:tcPr>
          <w:p w14:paraId="21ABF276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  <w:p w14:paraId="5C816CD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2C6D92">
              <w:rPr>
                <w:b/>
                <w:bCs/>
                <w:sz w:val="20"/>
                <w:szCs w:val="20"/>
              </w:rPr>
              <w:t>&lt;0.001</w:t>
            </w:r>
          </w:p>
          <w:p w14:paraId="6C3A2583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0.07</w:t>
            </w:r>
          </w:p>
          <w:p w14:paraId="0DBDFA85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0.08</w:t>
            </w:r>
          </w:p>
          <w:p w14:paraId="4C407165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0.41</w:t>
            </w:r>
          </w:p>
          <w:p w14:paraId="5F4B088E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0.09</w:t>
            </w:r>
          </w:p>
          <w:p w14:paraId="5C9419C2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0.15</w:t>
            </w:r>
          </w:p>
          <w:p w14:paraId="38AD1014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0.45</w:t>
            </w:r>
          </w:p>
        </w:tc>
      </w:tr>
      <w:tr w:rsidR="001D0046" w:rsidRPr="002C6D92" w14:paraId="3091B361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7C41DEEE" w14:textId="77777777" w:rsidR="001D0046" w:rsidRPr="002C6D92" w:rsidRDefault="001D0046" w:rsidP="005B7207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Comorbidities</w:t>
            </w:r>
          </w:p>
          <w:p w14:paraId="06124222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Present</w:t>
            </w:r>
          </w:p>
          <w:p w14:paraId="057FB499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Absent</w:t>
            </w:r>
          </w:p>
        </w:tc>
        <w:tc>
          <w:tcPr>
            <w:tcW w:w="992" w:type="pct"/>
          </w:tcPr>
          <w:p w14:paraId="0F40057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61D417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24 (27%)</w:t>
            </w:r>
          </w:p>
          <w:p w14:paraId="4B65AA1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65 (73%)</w:t>
            </w:r>
          </w:p>
        </w:tc>
        <w:tc>
          <w:tcPr>
            <w:tcW w:w="877" w:type="pct"/>
          </w:tcPr>
          <w:p w14:paraId="163B9DE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825ADC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59 (28%)</w:t>
            </w:r>
          </w:p>
          <w:p w14:paraId="2888F66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152 (72%)</w:t>
            </w:r>
          </w:p>
        </w:tc>
        <w:tc>
          <w:tcPr>
            <w:tcW w:w="887" w:type="pct"/>
          </w:tcPr>
          <w:p w14:paraId="2962777C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18E9941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0.97</w:t>
            </w:r>
          </w:p>
          <w:p w14:paraId="169A17DA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0.97</w:t>
            </w:r>
          </w:p>
        </w:tc>
      </w:tr>
      <w:tr w:rsidR="001D0046" w:rsidRPr="002C6D92" w14:paraId="483B86DB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609B5805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Treatment Modalities</w:t>
            </w:r>
          </w:p>
          <w:p w14:paraId="428C921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</w:t>
            </w:r>
          </w:p>
          <w:p w14:paraId="25CDEAE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RT</w:t>
            </w:r>
          </w:p>
          <w:p w14:paraId="67BA6D1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Surgery</w:t>
            </w:r>
          </w:p>
          <w:p w14:paraId="75F93518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 + RT</w:t>
            </w:r>
          </w:p>
          <w:p w14:paraId="7476DD1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 + Surgery</w:t>
            </w:r>
          </w:p>
          <w:p w14:paraId="0F0BBF0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RT + Surgery</w:t>
            </w:r>
          </w:p>
          <w:p w14:paraId="50AD2286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 + RT + Surgery</w:t>
            </w:r>
          </w:p>
          <w:p w14:paraId="1D124F7D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None</w:t>
            </w:r>
          </w:p>
        </w:tc>
        <w:tc>
          <w:tcPr>
            <w:tcW w:w="992" w:type="pct"/>
          </w:tcPr>
          <w:p w14:paraId="62803BF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C89262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21 (23.6%)</w:t>
            </w:r>
          </w:p>
          <w:p w14:paraId="6488B10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 (4.5%)</w:t>
            </w:r>
          </w:p>
          <w:p w14:paraId="6AFD43A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(1.1%)</w:t>
            </w:r>
          </w:p>
          <w:p w14:paraId="1119F24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27 (30.3%)</w:t>
            </w:r>
          </w:p>
          <w:p w14:paraId="2B71657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(1.1%)</w:t>
            </w:r>
          </w:p>
          <w:p w14:paraId="384F4D5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7 (7.9%)</w:t>
            </w:r>
          </w:p>
          <w:p w14:paraId="5557EAA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18 (20.2%)</w:t>
            </w:r>
          </w:p>
          <w:p w14:paraId="28D140BD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10 (11.2%)</w:t>
            </w:r>
          </w:p>
        </w:tc>
        <w:tc>
          <w:tcPr>
            <w:tcW w:w="877" w:type="pct"/>
          </w:tcPr>
          <w:p w14:paraId="7EAD5E1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C00550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54 (25.6%)</w:t>
            </w:r>
          </w:p>
          <w:p w14:paraId="13C9D28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9 (4.3%)</w:t>
            </w:r>
          </w:p>
          <w:p w14:paraId="409DF2E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8 (3.8%)</w:t>
            </w:r>
          </w:p>
          <w:p w14:paraId="067CB02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33 (15.6%)</w:t>
            </w:r>
          </w:p>
          <w:p w14:paraId="787DD9D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 (2.8%)</w:t>
            </w:r>
          </w:p>
          <w:p w14:paraId="0F1C31D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13 (6.2%)</w:t>
            </w:r>
          </w:p>
          <w:p w14:paraId="47B0688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66 (31.3%)</w:t>
            </w:r>
          </w:p>
          <w:p w14:paraId="55A807E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22 (10.4%)</w:t>
            </w:r>
          </w:p>
        </w:tc>
        <w:tc>
          <w:tcPr>
            <w:tcW w:w="887" w:type="pct"/>
          </w:tcPr>
          <w:p w14:paraId="2A44B7A3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945A5F5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0.83</w:t>
            </w:r>
          </w:p>
          <w:p w14:paraId="6FFC7541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432B22DE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0.39</w:t>
            </w:r>
          </w:p>
          <w:p w14:paraId="68E579F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2C6D92">
              <w:rPr>
                <w:b/>
                <w:sz w:val="20"/>
                <w:szCs w:val="20"/>
              </w:rPr>
              <w:t>0.004</w:t>
            </w:r>
          </w:p>
          <w:p w14:paraId="4685A27F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0.63</w:t>
            </w:r>
          </w:p>
          <w:p w14:paraId="0FB7B5D6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0.77</w:t>
            </w:r>
          </w:p>
          <w:p w14:paraId="15C7821A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0.07</w:t>
            </w:r>
          </w:p>
          <w:p w14:paraId="21D6CB21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0.99</w:t>
            </w:r>
          </w:p>
        </w:tc>
      </w:tr>
      <w:tr w:rsidR="001D0046" w:rsidRPr="002C6D92" w14:paraId="0F4B797D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2EB15F8B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Stage of disease</w:t>
            </w:r>
          </w:p>
          <w:p w14:paraId="65AB251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T2</w:t>
            </w:r>
          </w:p>
          <w:p w14:paraId="71BBF6F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lastRenderedPageBreak/>
              <w:t xml:space="preserve">          T3</w:t>
            </w:r>
          </w:p>
          <w:p w14:paraId="52FF5B38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T4</w:t>
            </w:r>
          </w:p>
        </w:tc>
        <w:tc>
          <w:tcPr>
            <w:tcW w:w="992" w:type="pct"/>
          </w:tcPr>
          <w:p w14:paraId="295B516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F4DCE8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10 (11.2%)</w:t>
            </w:r>
          </w:p>
          <w:p w14:paraId="56F803A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16 (18%)</w:t>
            </w:r>
          </w:p>
          <w:p w14:paraId="03B100E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62 (69.7%)</w:t>
            </w:r>
          </w:p>
        </w:tc>
        <w:tc>
          <w:tcPr>
            <w:tcW w:w="877" w:type="pct"/>
          </w:tcPr>
          <w:p w14:paraId="387B57B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EE1904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17 (8.1%)</w:t>
            </w:r>
          </w:p>
          <w:p w14:paraId="5E68CA7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38 (18%)</w:t>
            </w:r>
          </w:p>
          <w:p w14:paraId="752CD70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154 (73%)</w:t>
            </w:r>
          </w:p>
        </w:tc>
        <w:tc>
          <w:tcPr>
            <w:tcW w:w="887" w:type="pct"/>
          </w:tcPr>
          <w:p w14:paraId="54421B88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7271124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0.51</w:t>
            </w:r>
          </w:p>
          <w:p w14:paraId="00C958AA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1.00</w:t>
            </w:r>
          </w:p>
          <w:p w14:paraId="475B2948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0.66</w:t>
            </w:r>
          </w:p>
        </w:tc>
      </w:tr>
      <w:tr w:rsidR="001D0046" w:rsidRPr="002C6D92" w14:paraId="5DC31235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5D80768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ECOG</w:t>
            </w:r>
          </w:p>
          <w:p w14:paraId="24508CF0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PS 0-2</w:t>
            </w:r>
          </w:p>
          <w:p w14:paraId="413B8FE1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PS 3-4</w:t>
            </w:r>
          </w:p>
        </w:tc>
        <w:tc>
          <w:tcPr>
            <w:tcW w:w="992" w:type="pct"/>
          </w:tcPr>
          <w:p w14:paraId="250B898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6A7AAE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65 (73%)</w:t>
            </w:r>
          </w:p>
          <w:p w14:paraId="295435DD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24 (27%)</w:t>
            </w:r>
          </w:p>
        </w:tc>
        <w:tc>
          <w:tcPr>
            <w:tcW w:w="877" w:type="pct"/>
          </w:tcPr>
          <w:p w14:paraId="1EA31FE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30A9DE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147 (69.7%)</w:t>
            </w:r>
          </w:p>
          <w:p w14:paraId="7957A1D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64 (30.3%)</w:t>
            </w:r>
          </w:p>
        </w:tc>
        <w:tc>
          <w:tcPr>
            <w:tcW w:w="887" w:type="pct"/>
          </w:tcPr>
          <w:p w14:paraId="31E8C4E5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</w:p>
          <w:p w14:paraId="49D64E8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0.66</w:t>
            </w:r>
          </w:p>
          <w:p w14:paraId="3D902408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0"/>
                <w:szCs w:val="20"/>
              </w:rPr>
            </w:pPr>
            <w:r w:rsidRPr="002C6D92">
              <w:rPr>
                <w:bCs/>
                <w:sz w:val="20"/>
                <w:szCs w:val="20"/>
              </w:rPr>
              <w:t>0.66</w:t>
            </w:r>
          </w:p>
        </w:tc>
      </w:tr>
      <w:tr w:rsidR="001D0046" w:rsidRPr="002C6D92" w14:paraId="46FB3BBD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1F9E6A26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Reason for referral</w:t>
            </w:r>
          </w:p>
          <w:p w14:paraId="1B5B070D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Best supportive care (BSC)</w:t>
            </w:r>
          </w:p>
          <w:p w14:paraId="0E2A4FF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Disease modifying treatment with palliative intent (DMTWPI)</w:t>
            </w:r>
          </w:p>
          <w:p w14:paraId="084BAE0D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DMTWPI or BSC</w:t>
            </w:r>
          </w:p>
        </w:tc>
        <w:tc>
          <w:tcPr>
            <w:tcW w:w="992" w:type="pct"/>
          </w:tcPr>
          <w:p w14:paraId="5A60D5F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FFDCCE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27 (30.3%)</w:t>
            </w:r>
          </w:p>
          <w:p w14:paraId="56ABC2F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61 (68.5%)</w:t>
            </w:r>
          </w:p>
          <w:p w14:paraId="16645FC5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3BAC5B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(1.1%)</w:t>
            </w:r>
          </w:p>
        </w:tc>
        <w:tc>
          <w:tcPr>
            <w:tcW w:w="877" w:type="pct"/>
          </w:tcPr>
          <w:p w14:paraId="4F3F92F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4F6AC6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65 (30.8%)</w:t>
            </w:r>
          </w:p>
          <w:p w14:paraId="1640E9F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145 (68.7%)</w:t>
            </w:r>
          </w:p>
          <w:p w14:paraId="535CC74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955D61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(0.5%)</w:t>
            </w:r>
          </w:p>
        </w:tc>
        <w:tc>
          <w:tcPr>
            <w:tcW w:w="887" w:type="pct"/>
          </w:tcPr>
          <w:p w14:paraId="5D04293E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3AF2264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70C71B42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216DB761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920B638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</w:tc>
      </w:tr>
      <w:tr w:rsidR="001D0046" w:rsidRPr="002C6D92" w14:paraId="3C7793A1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pct"/>
          </w:tcPr>
          <w:p w14:paraId="2F2FA0BF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Depression</w:t>
            </w:r>
          </w:p>
          <w:p w14:paraId="5136861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Present</w:t>
            </w:r>
          </w:p>
          <w:p w14:paraId="33C418B9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Absent</w:t>
            </w:r>
          </w:p>
        </w:tc>
        <w:tc>
          <w:tcPr>
            <w:tcW w:w="992" w:type="pct"/>
          </w:tcPr>
          <w:p w14:paraId="04F5334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DBDA60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66 (74.2%)</w:t>
            </w:r>
          </w:p>
          <w:p w14:paraId="7F9735F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23 (25.8%)</w:t>
            </w:r>
          </w:p>
        </w:tc>
        <w:tc>
          <w:tcPr>
            <w:tcW w:w="877" w:type="pct"/>
          </w:tcPr>
          <w:p w14:paraId="66FDC28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01DB79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177 (83.9%)</w:t>
            </w:r>
          </w:p>
          <w:p w14:paraId="7F1945A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34 (16.1%)</w:t>
            </w:r>
          </w:p>
        </w:tc>
        <w:tc>
          <w:tcPr>
            <w:tcW w:w="887" w:type="pct"/>
          </w:tcPr>
          <w:p w14:paraId="07919559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71B390B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0.07</w:t>
            </w:r>
          </w:p>
          <w:p w14:paraId="6A68404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0.07</w:t>
            </w:r>
          </w:p>
        </w:tc>
      </w:tr>
    </w:tbl>
    <w:p w14:paraId="5267502B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  <w:r w:rsidRPr="002C6D92">
        <w:rPr>
          <w:b/>
          <w:bCs/>
        </w:rPr>
        <w:t>Table no. 2</w:t>
      </w:r>
    </w:p>
    <w:p w14:paraId="607B62CD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788A42DD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6B3403CE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</w:p>
    <w:p w14:paraId="4582E8DA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  <w:r w:rsidRPr="002C6D92">
        <w:rPr>
          <w:b/>
          <w:bCs/>
        </w:rPr>
        <w:t>Patient Characteristics: Comparison of HNC patients with NPP those with and without depression</w:t>
      </w:r>
    </w:p>
    <w:p w14:paraId="4A2BC624" w14:textId="77777777" w:rsidR="001D0046" w:rsidRPr="002C6D92" w:rsidRDefault="001D0046" w:rsidP="001D0046">
      <w:pPr>
        <w:spacing w:line="480" w:lineRule="auto"/>
        <w:rPr>
          <w:b/>
          <w:bCs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4254"/>
        <w:gridCol w:w="2042"/>
        <w:gridCol w:w="1724"/>
        <w:gridCol w:w="1340"/>
      </w:tblGrid>
      <w:tr w:rsidR="001D0046" w:rsidRPr="002C6D92" w14:paraId="52D956F1" w14:textId="77777777" w:rsidTr="005B72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  <w:vMerge w:val="restart"/>
            <w:vAlign w:val="center"/>
          </w:tcPr>
          <w:p w14:paraId="0C5D2FD8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Patient Characteristics</w:t>
            </w:r>
          </w:p>
        </w:tc>
        <w:tc>
          <w:tcPr>
            <w:tcW w:w="2012" w:type="pct"/>
            <w:gridSpan w:val="2"/>
          </w:tcPr>
          <w:p w14:paraId="6E011FFF" w14:textId="77777777" w:rsidR="001D0046" w:rsidRPr="002C6D92" w:rsidRDefault="001D0046" w:rsidP="005B720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Neuropathic Pain (Present)</w:t>
            </w:r>
          </w:p>
          <w:p w14:paraId="3C35721F" w14:textId="77777777" w:rsidR="001D0046" w:rsidRPr="002C6D92" w:rsidRDefault="001D0046" w:rsidP="005B720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(n = 211)</w:t>
            </w:r>
          </w:p>
        </w:tc>
        <w:tc>
          <w:tcPr>
            <w:tcW w:w="716" w:type="pct"/>
          </w:tcPr>
          <w:p w14:paraId="6967EC18" w14:textId="77777777" w:rsidR="001D0046" w:rsidRPr="002C6D92" w:rsidRDefault="001D0046" w:rsidP="005B720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0"/>
                <w:szCs w:val="20"/>
              </w:rPr>
            </w:pPr>
            <w:r w:rsidRPr="002C6D92">
              <w:rPr>
                <w:i/>
                <w:iCs/>
                <w:sz w:val="20"/>
                <w:szCs w:val="20"/>
              </w:rPr>
              <w:t>p-</w:t>
            </w:r>
            <w:r w:rsidRPr="002C6D92">
              <w:rPr>
                <w:iCs/>
                <w:sz w:val="20"/>
                <w:szCs w:val="20"/>
              </w:rPr>
              <w:t>value</w:t>
            </w:r>
          </w:p>
        </w:tc>
      </w:tr>
      <w:tr w:rsidR="001D0046" w:rsidRPr="002C6D92" w14:paraId="66EC85F7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  <w:vMerge/>
          </w:tcPr>
          <w:p w14:paraId="76E94FE9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091" w:type="pct"/>
          </w:tcPr>
          <w:p w14:paraId="6FABA13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2C6D92">
              <w:rPr>
                <w:b/>
                <w:sz w:val="20"/>
                <w:szCs w:val="20"/>
              </w:rPr>
              <w:t>No Depression</w:t>
            </w:r>
          </w:p>
          <w:p w14:paraId="2654B9B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(n = 34)</w:t>
            </w:r>
          </w:p>
        </w:tc>
        <w:tc>
          <w:tcPr>
            <w:tcW w:w="921" w:type="pct"/>
          </w:tcPr>
          <w:p w14:paraId="1B644E6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2C6D92">
              <w:rPr>
                <w:b/>
                <w:sz w:val="20"/>
                <w:szCs w:val="20"/>
              </w:rPr>
              <w:t>Depression</w:t>
            </w:r>
          </w:p>
          <w:p w14:paraId="7220D1D5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(</w:t>
            </w:r>
            <w:r w:rsidRPr="002C6D92">
              <w:rPr>
                <w:b/>
                <w:bCs/>
                <w:sz w:val="20"/>
                <w:szCs w:val="20"/>
              </w:rPr>
              <w:t>n = 177</w:t>
            </w:r>
            <w:r w:rsidRPr="002C6D92">
              <w:rPr>
                <w:sz w:val="20"/>
                <w:szCs w:val="20"/>
              </w:rPr>
              <w:t>)</w:t>
            </w:r>
          </w:p>
        </w:tc>
        <w:tc>
          <w:tcPr>
            <w:tcW w:w="716" w:type="pct"/>
          </w:tcPr>
          <w:p w14:paraId="701EC15A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D0046" w:rsidRPr="002C6D92" w14:paraId="1787DF3E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1ADC40B4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Age, in years</w:t>
            </w:r>
          </w:p>
          <w:p w14:paraId="0EAB096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18-39 years</w:t>
            </w:r>
          </w:p>
          <w:p w14:paraId="5295010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 xml:space="preserve">          40-59 years</w:t>
            </w:r>
          </w:p>
          <w:p w14:paraId="39560586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≥60 years</w:t>
            </w:r>
          </w:p>
        </w:tc>
        <w:tc>
          <w:tcPr>
            <w:tcW w:w="1091" w:type="pct"/>
          </w:tcPr>
          <w:p w14:paraId="341EA93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74D898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8 (23.5%)</w:t>
            </w:r>
          </w:p>
          <w:p w14:paraId="14A1D9E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18 (52.9%)</w:t>
            </w:r>
          </w:p>
          <w:p w14:paraId="203084C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8 (23.5%)</w:t>
            </w:r>
          </w:p>
        </w:tc>
        <w:tc>
          <w:tcPr>
            <w:tcW w:w="921" w:type="pct"/>
          </w:tcPr>
          <w:p w14:paraId="0062795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CD50D0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39 (22%)</w:t>
            </w:r>
          </w:p>
          <w:p w14:paraId="74611E3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98 (55.4%)</w:t>
            </w:r>
          </w:p>
          <w:p w14:paraId="4CD0B19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40 (22.6%)</w:t>
            </w:r>
          </w:p>
        </w:tc>
        <w:tc>
          <w:tcPr>
            <w:tcW w:w="716" w:type="pct"/>
          </w:tcPr>
          <w:p w14:paraId="7D3AD6A2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548F5B1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6B06766B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0.94</w:t>
            </w:r>
          </w:p>
          <w:p w14:paraId="71F9CF05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</w:tc>
      </w:tr>
      <w:tr w:rsidR="001D0046" w:rsidRPr="002C6D92" w14:paraId="4B463ADB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528BFAB4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Gender</w:t>
            </w:r>
          </w:p>
          <w:p w14:paraId="5F1DB989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</w:t>
            </w:r>
            <w:r w:rsidRPr="002C6D92">
              <w:rPr>
                <w:b w:val="0"/>
                <w:sz w:val="20"/>
                <w:szCs w:val="20"/>
              </w:rPr>
              <w:t>Mal</w:t>
            </w:r>
            <w:r w:rsidRPr="002C6D92">
              <w:rPr>
                <w:b w:val="0"/>
                <w:bCs w:val="0"/>
                <w:sz w:val="20"/>
                <w:szCs w:val="20"/>
              </w:rPr>
              <w:t>e</w:t>
            </w:r>
          </w:p>
          <w:p w14:paraId="12639710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Female                                                                               </w:t>
            </w:r>
          </w:p>
        </w:tc>
        <w:tc>
          <w:tcPr>
            <w:tcW w:w="1091" w:type="pct"/>
          </w:tcPr>
          <w:p w14:paraId="11A6EF9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C4174B4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31 (91.2%)</w:t>
            </w:r>
          </w:p>
          <w:p w14:paraId="0626EDD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 (8.8%)</w:t>
            </w:r>
          </w:p>
        </w:tc>
        <w:tc>
          <w:tcPr>
            <w:tcW w:w="921" w:type="pct"/>
          </w:tcPr>
          <w:p w14:paraId="1E80144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29684D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144 (81.4%)</w:t>
            </w:r>
          </w:p>
          <w:p w14:paraId="5373FE6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33 (18.6%)</w:t>
            </w:r>
          </w:p>
        </w:tc>
        <w:tc>
          <w:tcPr>
            <w:tcW w:w="716" w:type="pct"/>
          </w:tcPr>
          <w:p w14:paraId="23F3B9BE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8297F52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0.25</w:t>
            </w:r>
          </w:p>
          <w:p w14:paraId="4B0649B3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0.25</w:t>
            </w:r>
          </w:p>
        </w:tc>
      </w:tr>
      <w:tr w:rsidR="001D0046" w:rsidRPr="002C6D92" w14:paraId="1507F307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604CD3CD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Site of Primary tumour</w:t>
            </w:r>
          </w:p>
          <w:p w14:paraId="7E663D0E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Oral Cavity Carcinoma</w:t>
            </w:r>
          </w:p>
          <w:p w14:paraId="33413D45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Pharyngeal Cancers</w:t>
            </w:r>
          </w:p>
          <w:p w14:paraId="68D84B38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Laryngeal Cancers</w:t>
            </w:r>
          </w:p>
          <w:p w14:paraId="4CCA844D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Sinonasal Cancer</w:t>
            </w:r>
          </w:p>
          <w:p w14:paraId="10425977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Salivary and endocrine cancers</w:t>
            </w:r>
          </w:p>
          <w:p w14:paraId="5C6ED563" w14:textId="77777777" w:rsidR="001D0046" w:rsidRPr="002C6D92" w:rsidRDefault="001D0046" w:rsidP="005B7207">
            <w:pPr>
              <w:spacing w:line="480" w:lineRule="auto"/>
              <w:rPr>
                <w:b w:val="0"/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Lip cancer</w:t>
            </w:r>
          </w:p>
          <w:p w14:paraId="22FD28C8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b w:val="0"/>
                <w:sz w:val="20"/>
                <w:szCs w:val="20"/>
              </w:rPr>
              <w:t xml:space="preserve">          Carcinoma of Unknown Primary (CUP)</w:t>
            </w:r>
          </w:p>
        </w:tc>
        <w:tc>
          <w:tcPr>
            <w:tcW w:w="1091" w:type="pct"/>
          </w:tcPr>
          <w:p w14:paraId="6512571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BA531A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27 (79.4%)</w:t>
            </w:r>
          </w:p>
          <w:p w14:paraId="5B6DC08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 (8.8%)</w:t>
            </w:r>
          </w:p>
          <w:p w14:paraId="1C7F1EF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(2.9%)</w:t>
            </w:r>
          </w:p>
          <w:p w14:paraId="53D36DC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(2.9%)</w:t>
            </w:r>
          </w:p>
          <w:p w14:paraId="71273DC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  <w:p w14:paraId="097A47B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  <w:p w14:paraId="331D654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 (5.9%)</w:t>
            </w:r>
          </w:p>
        </w:tc>
        <w:tc>
          <w:tcPr>
            <w:tcW w:w="921" w:type="pct"/>
          </w:tcPr>
          <w:p w14:paraId="09C3716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9E1FB4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146 (82.5%)</w:t>
            </w:r>
          </w:p>
          <w:p w14:paraId="5D7250A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 (7.9%)</w:t>
            </w:r>
          </w:p>
          <w:p w14:paraId="058CD96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 (3.4%)</w:t>
            </w:r>
          </w:p>
          <w:p w14:paraId="077E24B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 (2.8%)</w:t>
            </w:r>
          </w:p>
          <w:p w14:paraId="0D53F6A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 (1.7%)</w:t>
            </w:r>
          </w:p>
          <w:p w14:paraId="6928FFA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 (0.6%)</w:t>
            </w:r>
          </w:p>
          <w:p w14:paraId="64E5D92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 (1.1%)</w:t>
            </w:r>
          </w:p>
        </w:tc>
        <w:tc>
          <w:tcPr>
            <w:tcW w:w="716" w:type="pct"/>
          </w:tcPr>
          <w:p w14:paraId="60C9962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092F55F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0.85</w:t>
            </w:r>
          </w:p>
          <w:p w14:paraId="10DBF9C2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62093C73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1760F1BB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7D264043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3F7C466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1DA66F49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0.24</w:t>
            </w:r>
          </w:p>
        </w:tc>
      </w:tr>
      <w:tr w:rsidR="001D0046" w:rsidRPr="002C6D92" w14:paraId="098FB141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6D030D29" w14:textId="77777777" w:rsidR="001D0046" w:rsidRPr="002C6D92" w:rsidRDefault="001D0046" w:rsidP="005B7207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Comorbidities</w:t>
            </w:r>
          </w:p>
          <w:p w14:paraId="291CD1E3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Present</w:t>
            </w:r>
          </w:p>
          <w:p w14:paraId="51ACABD5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Absent</w:t>
            </w:r>
          </w:p>
        </w:tc>
        <w:tc>
          <w:tcPr>
            <w:tcW w:w="1091" w:type="pct"/>
          </w:tcPr>
          <w:p w14:paraId="6848F75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245090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 (41.2%)</w:t>
            </w:r>
          </w:p>
          <w:p w14:paraId="3D788EF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20 (58.8%)</w:t>
            </w:r>
          </w:p>
        </w:tc>
        <w:tc>
          <w:tcPr>
            <w:tcW w:w="921" w:type="pct"/>
          </w:tcPr>
          <w:p w14:paraId="5511546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14DFAF8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45 (25.4%)</w:t>
            </w:r>
          </w:p>
          <w:p w14:paraId="645D01F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132 (74.6%)</w:t>
            </w:r>
          </w:p>
        </w:tc>
        <w:tc>
          <w:tcPr>
            <w:tcW w:w="716" w:type="pct"/>
          </w:tcPr>
          <w:p w14:paraId="5F223919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EF56D64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0.09</w:t>
            </w:r>
          </w:p>
          <w:p w14:paraId="68727216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0.09</w:t>
            </w:r>
          </w:p>
        </w:tc>
      </w:tr>
      <w:tr w:rsidR="001D0046" w:rsidRPr="002C6D92" w14:paraId="52FE70A5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688FB65F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Treatment modalities </w:t>
            </w:r>
          </w:p>
          <w:p w14:paraId="6C543758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</w:t>
            </w:r>
          </w:p>
          <w:p w14:paraId="75DC2D3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RT</w:t>
            </w:r>
          </w:p>
          <w:p w14:paraId="1ABEA55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Surgery</w:t>
            </w:r>
          </w:p>
          <w:p w14:paraId="1ED8D94A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 + RT</w:t>
            </w:r>
          </w:p>
          <w:p w14:paraId="00149C97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 + Surgery</w:t>
            </w:r>
          </w:p>
          <w:p w14:paraId="31C802E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RT + Surgery</w:t>
            </w:r>
          </w:p>
          <w:p w14:paraId="61234A27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CT + RT + Surgery</w:t>
            </w:r>
          </w:p>
          <w:p w14:paraId="21E0AE89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None</w:t>
            </w:r>
          </w:p>
        </w:tc>
        <w:tc>
          <w:tcPr>
            <w:tcW w:w="1091" w:type="pct"/>
          </w:tcPr>
          <w:p w14:paraId="4394749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14AA9BD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10 (29.4%)</w:t>
            </w:r>
          </w:p>
          <w:p w14:paraId="185E976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  <w:p w14:paraId="7FE3C2F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  <w:p w14:paraId="5FBAF7B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 (17.6%)</w:t>
            </w:r>
          </w:p>
          <w:p w14:paraId="22BED31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 (5.9%)</w:t>
            </w:r>
          </w:p>
          <w:p w14:paraId="0DB60E5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  <w:p w14:paraId="1C514E1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11 (32.4%)</w:t>
            </w:r>
          </w:p>
          <w:p w14:paraId="762E89F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 (14.7%)</w:t>
            </w:r>
          </w:p>
        </w:tc>
        <w:tc>
          <w:tcPr>
            <w:tcW w:w="921" w:type="pct"/>
          </w:tcPr>
          <w:p w14:paraId="726EF9D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673300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44 (24.9%)</w:t>
            </w:r>
          </w:p>
          <w:p w14:paraId="2C0659A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9 (5.1%)</w:t>
            </w:r>
          </w:p>
          <w:p w14:paraId="0AAB399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8 (4.5%)</w:t>
            </w:r>
          </w:p>
          <w:p w14:paraId="65CCED0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27 (15.3%)</w:t>
            </w:r>
          </w:p>
          <w:p w14:paraId="01AD447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 (2.3%)</w:t>
            </w:r>
          </w:p>
          <w:p w14:paraId="6F2746F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13 (7.3%)</w:t>
            </w:r>
          </w:p>
          <w:p w14:paraId="50D9659E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55 (31.3%)</w:t>
            </w:r>
          </w:p>
          <w:p w14:paraId="3F1C35B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17 (9.6%)</w:t>
            </w:r>
          </w:p>
        </w:tc>
        <w:tc>
          <w:tcPr>
            <w:tcW w:w="716" w:type="pct"/>
          </w:tcPr>
          <w:p w14:paraId="3844923B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9AAAD7D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0.73</w:t>
            </w:r>
          </w:p>
          <w:p w14:paraId="63CE55E5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0.38</w:t>
            </w:r>
          </w:p>
          <w:p w14:paraId="7DC228F3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0.44</w:t>
            </w:r>
          </w:p>
          <w:p w14:paraId="1CA9EEA9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0.92</w:t>
            </w:r>
          </w:p>
          <w:p w14:paraId="3E3590F4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0.55</w:t>
            </w:r>
          </w:p>
          <w:p w14:paraId="2806A607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0.21</w:t>
            </w:r>
          </w:p>
          <w:p w14:paraId="221C15AA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1.00</w:t>
            </w:r>
          </w:p>
          <w:p w14:paraId="2A77DA4C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0.56</w:t>
            </w:r>
          </w:p>
        </w:tc>
      </w:tr>
      <w:tr w:rsidR="001D0046" w:rsidRPr="002C6D92" w14:paraId="42ABED18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06345E62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Stage of disease</w:t>
            </w:r>
          </w:p>
          <w:p w14:paraId="2215936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T2</w:t>
            </w:r>
          </w:p>
          <w:p w14:paraId="30C54417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T3</w:t>
            </w:r>
          </w:p>
          <w:p w14:paraId="1AD2067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lastRenderedPageBreak/>
              <w:t xml:space="preserve">          T4</w:t>
            </w:r>
          </w:p>
        </w:tc>
        <w:tc>
          <w:tcPr>
            <w:tcW w:w="1091" w:type="pct"/>
          </w:tcPr>
          <w:p w14:paraId="064FC4F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D445CF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4 (11.8%)</w:t>
            </w:r>
          </w:p>
          <w:p w14:paraId="02AE9D9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7 (20.6%)</w:t>
            </w:r>
          </w:p>
          <w:p w14:paraId="7FE1408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23 (67.6%)</w:t>
            </w:r>
          </w:p>
        </w:tc>
        <w:tc>
          <w:tcPr>
            <w:tcW w:w="921" w:type="pct"/>
          </w:tcPr>
          <w:p w14:paraId="7F74CF6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F46D12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14 (7.9%)</w:t>
            </w:r>
          </w:p>
          <w:p w14:paraId="1AD3B54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32 (18.1%)</w:t>
            </w:r>
          </w:p>
          <w:p w14:paraId="46DEC115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131 (74%)</w:t>
            </w:r>
          </w:p>
        </w:tc>
        <w:tc>
          <w:tcPr>
            <w:tcW w:w="716" w:type="pct"/>
          </w:tcPr>
          <w:p w14:paraId="6AA21D5D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84D77B6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0.69</w:t>
            </w:r>
          </w:p>
          <w:p w14:paraId="7EF675C7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0.92</w:t>
            </w:r>
          </w:p>
          <w:p w14:paraId="50114C60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0.58</w:t>
            </w:r>
          </w:p>
        </w:tc>
      </w:tr>
      <w:tr w:rsidR="001D0046" w:rsidRPr="002C6D92" w14:paraId="1335F07A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58B392F9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lastRenderedPageBreak/>
              <w:t>ECOG</w:t>
            </w:r>
          </w:p>
          <w:p w14:paraId="7C1A51D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PS 0-2</w:t>
            </w:r>
          </w:p>
          <w:p w14:paraId="18C1A654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 xml:space="preserve">          PS 3-4</w:t>
            </w:r>
          </w:p>
        </w:tc>
        <w:tc>
          <w:tcPr>
            <w:tcW w:w="1091" w:type="pct"/>
          </w:tcPr>
          <w:p w14:paraId="5816B17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9A310F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31 (91.2%)</w:t>
            </w:r>
          </w:p>
          <w:p w14:paraId="7FCF0C2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3 (8.8%)</w:t>
            </w:r>
          </w:p>
        </w:tc>
        <w:tc>
          <w:tcPr>
            <w:tcW w:w="921" w:type="pct"/>
          </w:tcPr>
          <w:p w14:paraId="4511289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E4E807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116 (65.5%)</w:t>
            </w:r>
          </w:p>
          <w:p w14:paraId="64A3591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61 (34.5%)</w:t>
            </w:r>
          </w:p>
        </w:tc>
        <w:tc>
          <w:tcPr>
            <w:tcW w:w="716" w:type="pct"/>
          </w:tcPr>
          <w:p w14:paraId="699E2EA8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470D8AA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 w:rsidRPr="002C6D92">
              <w:rPr>
                <w:b/>
                <w:sz w:val="20"/>
                <w:szCs w:val="20"/>
              </w:rPr>
              <w:t>0.006</w:t>
            </w:r>
          </w:p>
          <w:p w14:paraId="2834F8B5" w14:textId="77777777" w:rsidR="001D0046" w:rsidRPr="002C6D92" w:rsidRDefault="001D0046" w:rsidP="005B720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b/>
                <w:sz w:val="20"/>
                <w:szCs w:val="20"/>
              </w:rPr>
              <w:t>0.006</w:t>
            </w:r>
          </w:p>
        </w:tc>
      </w:tr>
      <w:tr w:rsidR="001D0046" w:rsidRPr="002C6D92" w14:paraId="75F9A7ED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2" w:type="pct"/>
          </w:tcPr>
          <w:p w14:paraId="17573F0E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Reason for referral</w:t>
            </w:r>
          </w:p>
          <w:p w14:paraId="091AC18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Best supportive care (BSC)</w:t>
            </w:r>
          </w:p>
          <w:p w14:paraId="627FD9F2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Disease modifying treatment with palliative intent (DMTWPI)</w:t>
            </w:r>
          </w:p>
          <w:p w14:paraId="5DD8FAB2" w14:textId="77777777" w:rsidR="001D0046" w:rsidRPr="002C6D92" w:rsidRDefault="001D0046" w:rsidP="005B7207">
            <w:pPr>
              <w:spacing w:line="480" w:lineRule="auto"/>
              <w:rPr>
                <w:sz w:val="20"/>
                <w:szCs w:val="20"/>
              </w:rPr>
            </w:pPr>
            <w:r w:rsidRPr="002C6D92">
              <w:rPr>
                <w:b w:val="0"/>
                <w:bCs w:val="0"/>
                <w:sz w:val="20"/>
                <w:szCs w:val="20"/>
              </w:rPr>
              <w:t xml:space="preserve">          DMTWPI or BSC</w:t>
            </w:r>
          </w:p>
        </w:tc>
        <w:tc>
          <w:tcPr>
            <w:tcW w:w="1091" w:type="pct"/>
          </w:tcPr>
          <w:p w14:paraId="68165A1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C8A7BD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9 (26.5%)</w:t>
            </w:r>
          </w:p>
          <w:p w14:paraId="27BCF6D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25 (73.5%)</w:t>
            </w:r>
          </w:p>
          <w:p w14:paraId="1757526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C0021C4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</w:tc>
        <w:tc>
          <w:tcPr>
            <w:tcW w:w="921" w:type="pct"/>
          </w:tcPr>
          <w:p w14:paraId="7C1C1D7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DA3401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56 (31.6%)</w:t>
            </w:r>
          </w:p>
          <w:p w14:paraId="5ADE6E8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121 (68.4%)</w:t>
            </w:r>
          </w:p>
          <w:p w14:paraId="2242DF0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A73BD6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 (0%)</w:t>
            </w:r>
          </w:p>
        </w:tc>
        <w:tc>
          <w:tcPr>
            <w:tcW w:w="716" w:type="pct"/>
          </w:tcPr>
          <w:p w14:paraId="4536F848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8DFBB65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0.69</w:t>
            </w:r>
          </w:p>
          <w:p w14:paraId="6A24F857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0.69</w:t>
            </w:r>
          </w:p>
          <w:p w14:paraId="27581BF7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A359DF5" w14:textId="77777777" w:rsidR="001D0046" w:rsidRPr="002C6D92" w:rsidRDefault="001D0046" w:rsidP="005B720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C6D92">
              <w:rPr>
                <w:sz w:val="20"/>
                <w:szCs w:val="20"/>
              </w:rPr>
              <w:t>-</w:t>
            </w:r>
          </w:p>
        </w:tc>
      </w:tr>
    </w:tbl>
    <w:p w14:paraId="05AC2CE8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  <w:r w:rsidRPr="002C6D92">
        <w:rPr>
          <w:b/>
          <w:bCs/>
        </w:rPr>
        <w:t>Table 3</w:t>
      </w:r>
    </w:p>
    <w:p w14:paraId="394372DC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6B9A2CB3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14B1B382" w14:textId="77777777" w:rsidR="001D0046" w:rsidRPr="002C6D92" w:rsidRDefault="001D0046" w:rsidP="001D0046">
      <w:pPr>
        <w:spacing w:line="480" w:lineRule="auto"/>
        <w:rPr>
          <w:b/>
          <w:bCs/>
        </w:rPr>
      </w:pPr>
    </w:p>
    <w:p w14:paraId="00404C09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  <w:r w:rsidRPr="002C6D92">
        <w:rPr>
          <w:b/>
          <w:bCs/>
        </w:rPr>
        <w:t>Correlation Of Quality-Of-Life Domains with Neuropathic Pain &amp; Without Neuropathic Pain</w:t>
      </w:r>
    </w:p>
    <w:p w14:paraId="3DB1A586" w14:textId="77777777" w:rsidR="001D0046" w:rsidRPr="002C6D92" w:rsidRDefault="001D0046" w:rsidP="001D0046">
      <w:pPr>
        <w:spacing w:line="480" w:lineRule="auto"/>
        <w:jc w:val="center"/>
        <w:rPr>
          <w:b/>
          <w:bCs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820"/>
        <w:gridCol w:w="1818"/>
        <w:gridCol w:w="2536"/>
        <w:gridCol w:w="1686"/>
        <w:gridCol w:w="1166"/>
      </w:tblGrid>
      <w:tr w:rsidR="001D0046" w:rsidRPr="002C6D92" w14:paraId="36A7F32E" w14:textId="77777777" w:rsidTr="005B72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6327DE9F" w14:textId="77777777" w:rsidR="001D0046" w:rsidRPr="002C6D92" w:rsidRDefault="001D0046" w:rsidP="005B7207">
            <w:pPr>
              <w:spacing w:line="480" w:lineRule="auto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QoL Factors</w:t>
            </w:r>
          </w:p>
        </w:tc>
        <w:tc>
          <w:tcPr>
            <w:tcW w:w="1818" w:type="dxa"/>
          </w:tcPr>
          <w:p w14:paraId="0B9452EE" w14:textId="77777777" w:rsidR="001D0046" w:rsidRPr="002C6D92" w:rsidRDefault="001D0046" w:rsidP="005B720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Mean (S.D.)</w:t>
            </w:r>
          </w:p>
        </w:tc>
        <w:tc>
          <w:tcPr>
            <w:tcW w:w="2536" w:type="dxa"/>
          </w:tcPr>
          <w:p w14:paraId="543E2DC8" w14:textId="77777777" w:rsidR="001D0046" w:rsidRPr="002C6D92" w:rsidRDefault="001D0046" w:rsidP="005B720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Median (Q1-Q3)</w:t>
            </w:r>
          </w:p>
        </w:tc>
        <w:tc>
          <w:tcPr>
            <w:tcW w:w="1686" w:type="dxa"/>
          </w:tcPr>
          <w:p w14:paraId="706F29C5" w14:textId="77777777" w:rsidR="001D0046" w:rsidRPr="002C6D92" w:rsidRDefault="001D0046" w:rsidP="005B720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Correlation, r</w:t>
            </w:r>
          </w:p>
        </w:tc>
        <w:tc>
          <w:tcPr>
            <w:tcW w:w="1166" w:type="dxa"/>
          </w:tcPr>
          <w:p w14:paraId="73A25BC8" w14:textId="77777777" w:rsidR="001D0046" w:rsidRPr="002C6D92" w:rsidRDefault="001D0046" w:rsidP="005B7207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i/>
                <w:iCs/>
                <w:sz w:val="24"/>
                <w:szCs w:val="24"/>
              </w:rPr>
              <w:t>p</w:t>
            </w:r>
            <w:r w:rsidRPr="002C6D92">
              <w:rPr>
                <w:sz w:val="24"/>
                <w:szCs w:val="24"/>
              </w:rPr>
              <w:t>-value</w:t>
            </w:r>
          </w:p>
        </w:tc>
      </w:tr>
      <w:tr w:rsidR="001D0046" w:rsidRPr="002C6D92" w14:paraId="12CCDAA9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6" w:type="dxa"/>
            <w:gridSpan w:val="5"/>
            <w:shd w:val="clear" w:color="auto" w:fill="D1D1D1" w:themeFill="background2" w:themeFillShade="E6"/>
          </w:tcPr>
          <w:p w14:paraId="6428F85C" w14:textId="77777777" w:rsidR="001D0046" w:rsidRPr="002C6D92" w:rsidRDefault="001D0046" w:rsidP="005B7207">
            <w:pPr>
              <w:spacing w:line="480" w:lineRule="auto"/>
              <w:jc w:val="center"/>
              <w:rPr>
                <w:i/>
                <w:iCs/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With Neuropathic Pain</w:t>
            </w:r>
          </w:p>
        </w:tc>
      </w:tr>
      <w:tr w:rsidR="001D0046" w:rsidRPr="002C6D92" w14:paraId="7ABD4281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57ED34D3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GHS</w:t>
            </w:r>
          </w:p>
        </w:tc>
        <w:tc>
          <w:tcPr>
            <w:tcW w:w="1818" w:type="dxa"/>
          </w:tcPr>
          <w:p w14:paraId="42105BA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64.1 (24.6)</w:t>
            </w:r>
          </w:p>
        </w:tc>
        <w:tc>
          <w:tcPr>
            <w:tcW w:w="2536" w:type="dxa"/>
          </w:tcPr>
          <w:p w14:paraId="089980D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66.67 (55-83.33)</w:t>
            </w:r>
          </w:p>
        </w:tc>
        <w:tc>
          <w:tcPr>
            <w:tcW w:w="1686" w:type="dxa"/>
          </w:tcPr>
          <w:p w14:paraId="03F1A50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-0.04</w:t>
            </w:r>
          </w:p>
        </w:tc>
        <w:tc>
          <w:tcPr>
            <w:tcW w:w="1166" w:type="dxa"/>
          </w:tcPr>
          <w:p w14:paraId="685407D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0.490</w:t>
            </w:r>
          </w:p>
        </w:tc>
      </w:tr>
      <w:tr w:rsidR="001D0046" w:rsidRPr="002C6D92" w14:paraId="5160D8D1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49AD3DAF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Physical</w:t>
            </w:r>
          </w:p>
        </w:tc>
        <w:tc>
          <w:tcPr>
            <w:tcW w:w="1818" w:type="dxa"/>
          </w:tcPr>
          <w:p w14:paraId="16242EE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76.7 (20.3)</w:t>
            </w:r>
          </w:p>
        </w:tc>
        <w:tc>
          <w:tcPr>
            <w:tcW w:w="2536" w:type="dxa"/>
          </w:tcPr>
          <w:p w14:paraId="0529177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77.78 (66.67-88.89)</w:t>
            </w:r>
          </w:p>
        </w:tc>
        <w:tc>
          <w:tcPr>
            <w:tcW w:w="1686" w:type="dxa"/>
          </w:tcPr>
          <w:p w14:paraId="1475C9C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0.007</w:t>
            </w:r>
          </w:p>
        </w:tc>
        <w:tc>
          <w:tcPr>
            <w:tcW w:w="1166" w:type="dxa"/>
          </w:tcPr>
          <w:p w14:paraId="05CAD52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0.907</w:t>
            </w:r>
          </w:p>
        </w:tc>
      </w:tr>
      <w:tr w:rsidR="001D0046" w:rsidRPr="002C6D92" w14:paraId="6BAE1B35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0B6AAFF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Emotional</w:t>
            </w:r>
          </w:p>
        </w:tc>
        <w:tc>
          <w:tcPr>
            <w:tcW w:w="1818" w:type="dxa"/>
          </w:tcPr>
          <w:p w14:paraId="16EDF2C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76.0 (24.6)</w:t>
            </w:r>
          </w:p>
        </w:tc>
        <w:tc>
          <w:tcPr>
            <w:tcW w:w="2536" w:type="dxa"/>
          </w:tcPr>
          <w:p w14:paraId="418841F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83.33 (66.67-100)</w:t>
            </w:r>
          </w:p>
        </w:tc>
        <w:tc>
          <w:tcPr>
            <w:tcW w:w="1686" w:type="dxa"/>
          </w:tcPr>
          <w:p w14:paraId="23569F7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-0.05</w:t>
            </w:r>
          </w:p>
        </w:tc>
        <w:tc>
          <w:tcPr>
            <w:tcW w:w="1166" w:type="dxa"/>
          </w:tcPr>
          <w:p w14:paraId="4D30FED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0.391</w:t>
            </w:r>
          </w:p>
        </w:tc>
      </w:tr>
      <w:tr w:rsidR="001D0046" w:rsidRPr="002C6D92" w14:paraId="7D2B5164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11569F9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Fatigue</w:t>
            </w:r>
          </w:p>
        </w:tc>
        <w:tc>
          <w:tcPr>
            <w:tcW w:w="1818" w:type="dxa"/>
          </w:tcPr>
          <w:p w14:paraId="433432F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38.8 (22.6)</w:t>
            </w:r>
          </w:p>
        </w:tc>
        <w:tc>
          <w:tcPr>
            <w:tcW w:w="2536" w:type="dxa"/>
          </w:tcPr>
          <w:p w14:paraId="449373B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33.33 (33.33-50)</w:t>
            </w:r>
          </w:p>
        </w:tc>
        <w:tc>
          <w:tcPr>
            <w:tcW w:w="1686" w:type="dxa"/>
          </w:tcPr>
          <w:p w14:paraId="67CBDCD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0.082</w:t>
            </w:r>
          </w:p>
        </w:tc>
        <w:tc>
          <w:tcPr>
            <w:tcW w:w="1166" w:type="dxa"/>
          </w:tcPr>
          <w:p w14:paraId="12E52E3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0.157</w:t>
            </w:r>
          </w:p>
        </w:tc>
      </w:tr>
      <w:tr w:rsidR="001D0046" w:rsidRPr="002C6D92" w14:paraId="005E7C28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01DE5FD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Nausea</w:t>
            </w:r>
          </w:p>
        </w:tc>
        <w:tc>
          <w:tcPr>
            <w:tcW w:w="1818" w:type="dxa"/>
          </w:tcPr>
          <w:p w14:paraId="4B1088E9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12.1 (21.6)</w:t>
            </w:r>
          </w:p>
        </w:tc>
        <w:tc>
          <w:tcPr>
            <w:tcW w:w="2536" w:type="dxa"/>
          </w:tcPr>
          <w:p w14:paraId="5461348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0.00 (0-3.33)</w:t>
            </w:r>
          </w:p>
        </w:tc>
        <w:tc>
          <w:tcPr>
            <w:tcW w:w="1686" w:type="dxa"/>
          </w:tcPr>
          <w:p w14:paraId="30280BE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-0.003</w:t>
            </w:r>
          </w:p>
        </w:tc>
        <w:tc>
          <w:tcPr>
            <w:tcW w:w="1166" w:type="dxa"/>
          </w:tcPr>
          <w:p w14:paraId="0B5CC0D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0.956</w:t>
            </w:r>
          </w:p>
        </w:tc>
      </w:tr>
      <w:tr w:rsidR="001D0046" w:rsidRPr="002C6D92" w14:paraId="23D0DEF5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43CDB6AA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Pain</w:t>
            </w:r>
          </w:p>
        </w:tc>
        <w:tc>
          <w:tcPr>
            <w:tcW w:w="1818" w:type="dxa"/>
          </w:tcPr>
          <w:p w14:paraId="45E5711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45.4 (22.1)</w:t>
            </w:r>
          </w:p>
        </w:tc>
        <w:tc>
          <w:tcPr>
            <w:tcW w:w="2536" w:type="dxa"/>
          </w:tcPr>
          <w:p w14:paraId="0E2FBB8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50.00 (33.33-66.67)</w:t>
            </w:r>
          </w:p>
        </w:tc>
        <w:tc>
          <w:tcPr>
            <w:tcW w:w="1686" w:type="dxa"/>
          </w:tcPr>
          <w:p w14:paraId="583AB4F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0.182</w:t>
            </w:r>
          </w:p>
        </w:tc>
        <w:tc>
          <w:tcPr>
            <w:tcW w:w="1166" w:type="dxa"/>
          </w:tcPr>
          <w:p w14:paraId="5F3C352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2C6D92">
              <w:rPr>
                <w:b/>
                <w:bCs/>
                <w:sz w:val="24"/>
                <w:szCs w:val="24"/>
              </w:rPr>
              <w:t>0.002</w:t>
            </w:r>
          </w:p>
        </w:tc>
      </w:tr>
      <w:tr w:rsidR="001D0046" w:rsidRPr="002C6D92" w14:paraId="76DD09D3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1F062E27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lastRenderedPageBreak/>
              <w:t>Dyspnea</w:t>
            </w:r>
          </w:p>
        </w:tc>
        <w:tc>
          <w:tcPr>
            <w:tcW w:w="1818" w:type="dxa"/>
          </w:tcPr>
          <w:p w14:paraId="4B255D2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13.1 (22.4)</w:t>
            </w:r>
          </w:p>
        </w:tc>
        <w:tc>
          <w:tcPr>
            <w:tcW w:w="2536" w:type="dxa"/>
          </w:tcPr>
          <w:p w14:paraId="73731926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0.00 (0-33.33)</w:t>
            </w:r>
          </w:p>
        </w:tc>
        <w:tc>
          <w:tcPr>
            <w:tcW w:w="1686" w:type="dxa"/>
          </w:tcPr>
          <w:p w14:paraId="2198B64D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0.002</w:t>
            </w:r>
          </w:p>
        </w:tc>
        <w:tc>
          <w:tcPr>
            <w:tcW w:w="1166" w:type="dxa"/>
          </w:tcPr>
          <w:p w14:paraId="7A96663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0.974</w:t>
            </w:r>
          </w:p>
        </w:tc>
      </w:tr>
      <w:tr w:rsidR="001D0046" w:rsidRPr="002C6D92" w14:paraId="433CCCF3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18CED193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Sleep</w:t>
            </w:r>
          </w:p>
        </w:tc>
        <w:tc>
          <w:tcPr>
            <w:tcW w:w="1818" w:type="dxa"/>
          </w:tcPr>
          <w:p w14:paraId="514AB9DC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33.8 (29.7)</w:t>
            </w:r>
          </w:p>
        </w:tc>
        <w:tc>
          <w:tcPr>
            <w:tcW w:w="2536" w:type="dxa"/>
          </w:tcPr>
          <w:p w14:paraId="3AC9155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33.33 (0-58.33)</w:t>
            </w:r>
          </w:p>
        </w:tc>
        <w:tc>
          <w:tcPr>
            <w:tcW w:w="1686" w:type="dxa"/>
          </w:tcPr>
          <w:p w14:paraId="4F45BF4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0.074</w:t>
            </w:r>
          </w:p>
        </w:tc>
        <w:tc>
          <w:tcPr>
            <w:tcW w:w="1166" w:type="dxa"/>
          </w:tcPr>
          <w:p w14:paraId="41C87BA9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0.203</w:t>
            </w:r>
          </w:p>
        </w:tc>
      </w:tr>
      <w:tr w:rsidR="001D0046" w:rsidRPr="002C6D92" w14:paraId="56582ABF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0E8F55D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Appetite</w:t>
            </w:r>
          </w:p>
        </w:tc>
        <w:tc>
          <w:tcPr>
            <w:tcW w:w="1818" w:type="dxa"/>
          </w:tcPr>
          <w:p w14:paraId="2BDD624A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30.9 (30.3)</w:t>
            </w:r>
          </w:p>
        </w:tc>
        <w:tc>
          <w:tcPr>
            <w:tcW w:w="2536" w:type="dxa"/>
          </w:tcPr>
          <w:p w14:paraId="67107F6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33.33 (0-33.33)</w:t>
            </w:r>
          </w:p>
        </w:tc>
        <w:tc>
          <w:tcPr>
            <w:tcW w:w="1686" w:type="dxa"/>
          </w:tcPr>
          <w:p w14:paraId="7EF4A06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0.027</w:t>
            </w:r>
          </w:p>
        </w:tc>
        <w:tc>
          <w:tcPr>
            <w:tcW w:w="1166" w:type="dxa"/>
          </w:tcPr>
          <w:p w14:paraId="09BA97A4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0.638</w:t>
            </w:r>
          </w:p>
        </w:tc>
      </w:tr>
      <w:tr w:rsidR="001D0046" w:rsidRPr="002C6D92" w14:paraId="54C6CD87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0F6CB5C2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Constipation</w:t>
            </w:r>
          </w:p>
        </w:tc>
        <w:tc>
          <w:tcPr>
            <w:tcW w:w="1818" w:type="dxa"/>
          </w:tcPr>
          <w:p w14:paraId="58859B2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22.0 (23.2)</w:t>
            </w:r>
          </w:p>
        </w:tc>
        <w:tc>
          <w:tcPr>
            <w:tcW w:w="2536" w:type="dxa"/>
          </w:tcPr>
          <w:p w14:paraId="189F2D6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33.33 (0-33.33)</w:t>
            </w:r>
          </w:p>
        </w:tc>
        <w:tc>
          <w:tcPr>
            <w:tcW w:w="1686" w:type="dxa"/>
          </w:tcPr>
          <w:p w14:paraId="2D9D54E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0.046</w:t>
            </w:r>
          </w:p>
        </w:tc>
        <w:tc>
          <w:tcPr>
            <w:tcW w:w="1166" w:type="dxa"/>
          </w:tcPr>
          <w:p w14:paraId="07D0151E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0.425</w:t>
            </w:r>
          </w:p>
        </w:tc>
      </w:tr>
      <w:tr w:rsidR="001D0046" w:rsidRPr="002C6D92" w14:paraId="2B2A1FC7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6" w:type="dxa"/>
            <w:gridSpan w:val="5"/>
            <w:shd w:val="clear" w:color="auto" w:fill="D1D1D1" w:themeFill="background2" w:themeFillShade="E6"/>
          </w:tcPr>
          <w:p w14:paraId="69C7A5A2" w14:textId="77777777" w:rsidR="001D0046" w:rsidRPr="002C6D92" w:rsidRDefault="001D0046" w:rsidP="005B7207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Without Neuropathic Pain</w:t>
            </w:r>
          </w:p>
        </w:tc>
      </w:tr>
      <w:tr w:rsidR="001D0046" w:rsidRPr="002C6D92" w14:paraId="3180AF92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0A11ECAA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GHS</w:t>
            </w:r>
          </w:p>
        </w:tc>
        <w:tc>
          <w:tcPr>
            <w:tcW w:w="1818" w:type="dxa"/>
          </w:tcPr>
          <w:p w14:paraId="6CB0E14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66.5 (25.9)</w:t>
            </w:r>
          </w:p>
        </w:tc>
        <w:tc>
          <w:tcPr>
            <w:tcW w:w="2536" w:type="dxa"/>
          </w:tcPr>
          <w:p w14:paraId="58BFC22D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66.7 (50-83.3)</w:t>
            </w:r>
          </w:p>
        </w:tc>
        <w:tc>
          <w:tcPr>
            <w:tcW w:w="1686" w:type="dxa"/>
          </w:tcPr>
          <w:p w14:paraId="4F89209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-0.05</w:t>
            </w:r>
          </w:p>
        </w:tc>
        <w:tc>
          <w:tcPr>
            <w:tcW w:w="1166" w:type="dxa"/>
          </w:tcPr>
          <w:p w14:paraId="5AB3744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0.63</w:t>
            </w:r>
          </w:p>
        </w:tc>
      </w:tr>
      <w:tr w:rsidR="001D0046" w:rsidRPr="002C6D92" w14:paraId="02F424CD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30DC3D78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Physical</w:t>
            </w:r>
          </w:p>
        </w:tc>
        <w:tc>
          <w:tcPr>
            <w:tcW w:w="1818" w:type="dxa"/>
          </w:tcPr>
          <w:p w14:paraId="0C2EFEB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75.9 (23.5)</w:t>
            </w:r>
          </w:p>
        </w:tc>
        <w:tc>
          <w:tcPr>
            <w:tcW w:w="2536" w:type="dxa"/>
          </w:tcPr>
          <w:p w14:paraId="01EF397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77.8 (66.7-88.9)</w:t>
            </w:r>
          </w:p>
        </w:tc>
        <w:tc>
          <w:tcPr>
            <w:tcW w:w="1686" w:type="dxa"/>
          </w:tcPr>
          <w:p w14:paraId="517CEC97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0.02</w:t>
            </w:r>
          </w:p>
        </w:tc>
        <w:tc>
          <w:tcPr>
            <w:tcW w:w="1166" w:type="dxa"/>
          </w:tcPr>
          <w:p w14:paraId="408D2C95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0.85</w:t>
            </w:r>
          </w:p>
        </w:tc>
      </w:tr>
      <w:tr w:rsidR="001D0046" w:rsidRPr="002C6D92" w14:paraId="10DB1514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6B3489B0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Emotional</w:t>
            </w:r>
          </w:p>
        </w:tc>
        <w:tc>
          <w:tcPr>
            <w:tcW w:w="1818" w:type="dxa"/>
          </w:tcPr>
          <w:p w14:paraId="59930E23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77.3 (25.9)</w:t>
            </w:r>
          </w:p>
        </w:tc>
        <w:tc>
          <w:tcPr>
            <w:tcW w:w="2536" w:type="dxa"/>
          </w:tcPr>
          <w:p w14:paraId="79924687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66.7 (25.9-83.3)</w:t>
            </w:r>
          </w:p>
        </w:tc>
        <w:tc>
          <w:tcPr>
            <w:tcW w:w="1686" w:type="dxa"/>
          </w:tcPr>
          <w:p w14:paraId="7BA8A5D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0.01</w:t>
            </w:r>
          </w:p>
        </w:tc>
        <w:tc>
          <w:tcPr>
            <w:tcW w:w="1166" w:type="dxa"/>
          </w:tcPr>
          <w:p w14:paraId="0FF04D88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0.92</w:t>
            </w:r>
          </w:p>
        </w:tc>
      </w:tr>
      <w:tr w:rsidR="001D0046" w:rsidRPr="002C6D92" w14:paraId="42B11225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3FC45C5C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Fatigue</w:t>
            </w:r>
          </w:p>
        </w:tc>
        <w:tc>
          <w:tcPr>
            <w:tcW w:w="1818" w:type="dxa"/>
          </w:tcPr>
          <w:p w14:paraId="6B1802D2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38.2 (27.3)</w:t>
            </w:r>
          </w:p>
        </w:tc>
        <w:tc>
          <w:tcPr>
            <w:tcW w:w="2536" w:type="dxa"/>
          </w:tcPr>
          <w:p w14:paraId="1331247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16.7 (27.3-33.3)</w:t>
            </w:r>
          </w:p>
        </w:tc>
        <w:tc>
          <w:tcPr>
            <w:tcW w:w="1686" w:type="dxa"/>
          </w:tcPr>
          <w:p w14:paraId="5F5155A1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0.08</w:t>
            </w:r>
          </w:p>
        </w:tc>
        <w:tc>
          <w:tcPr>
            <w:tcW w:w="1166" w:type="dxa"/>
          </w:tcPr>
          <w:p w14:paraId="4E4EDE40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0.48</w:t>
            </w:r>
          </w:p>
        </w:tc>
      </w:tr>
      <w:tr w:rsidR="001D0046" w:rsidRPr="002C6D92" w14:paraId="297A6F4D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1E11E79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Nausea</w:t>
            </w:r>
          </w:p>
        </w:tc>
        <w:tc>
          <w:tcPr>
            <w:tcW w:w="1818" w:type="dxa"/>
          </w:tcPr>
          <w:p w14:paraId="2FED5C2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13.5 (24.9)</w:t>
            </w:r>
          </w:p>
        </w:tc>
        <w:tc>
          <w:tcPr>
            <w:tcW w:w="2536" w:type="dxa"/>
          </w:tcPr>
          <w:p w14:paraId="3FF4F9A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 (0-33.3)</w:t>
            </w:r>
          </w:p>
        </w:tc>
        <w:tc>
          <w:tcPr>
            <w:tcW w:w="1686" w:type="dxa"/>
          </w:tcPr>
          <w:p w14:paraId="341AE31F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-0.15</w:t>
            </w:r>
          </w:p>
        </w:tc>
        <w:tc>
          <w:tcPr>
            <w:tcW w:w="1166" w:type="dxa"/>
          </w:tcPr>
          <w:p w14:paraId="0687F97A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0.15</w:t>
            </w:r>
          </w:p>
        </w:tc>
      </w:tr>
      <w:tr w:rsidR="001D0046" w:rsidRPr="002C6D92" w14:paraId="40CAC914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590C965E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Pain</w:t>
            </w:r>
          </w:p>
        </w:tc>
        <w:tc>
          <w:tcPr>
            <w:tcW w:w="1818" w:type="dxa"/>
          </w:tcPr>
          <w:p w14:paraId="52F1733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39.7 (25.8)</w:t>
            </w:r>
          </w:p>
        </w:tc>
        <w:tc>
          <w:tcPr>
            <w:tcW w:w="2536" w:type="dxa"/>
          </w:tcPr>
          <w:p w14:paraId="13DE8B8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33.3 (16.7-50)</w:t>
            </w:r>
          </w:p>
        </w:tc>
        <w:tc>
          <w:tcPr>
            <w:tcW w:w="1686" w:type="dxa"/>
          </w:tcPr>
          <w:p w14:paraId="5B9BA5DD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0.15</w:t>
            </w:r>
          </w:p>
        </w:tc>
        <w:tc>
          <w:tcPr>
            <w:tcW w:w="1166" w:type="dxa"/>
          </w:tcPr>
          <w:p w14:paraId="7D36F7B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0.15</w:t>
            </w:r>
          </w:p>
        </w:tc>
      </w:tr>
      <w:tr w:rsidR="001D0046" w:rsidRPr="002C6D92" w14:paraId="36B927F1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3E90DFC1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Dyspnea</w:t>
            </w:r>
          </w:p>
        </w:tc>
        <w:tc>
          <w:tcPr>
            <w:tcW w:w="1818" w:type="dxa"/>
          </w:tcPr>
          <w:p w14:paraId="56E4C0A2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15.7 (26.6)</w:t>
            </w:r>
          </w:p>
        </w:tc>
        <w:tc>
          <w:tcPr>
            <w:tcW w:w="2536" w:type="dxa"/>
          </w:tcPr>
          <w:p w14:paraId="20BEF8A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 (0-33.3)</w:t>
            </w:r>
          </w:p>
        </w:tc>
        <w:tc>
          <w:tcPr>
            <w:tcW w:w="1686" w:type="dxa"/>
          </w:tcPr>
          <w:p w14:paraId="59568E96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-0.15</w:t>
            </w:r>
          </w:p>
        </w:tc>
        <w:tc>
          <w:tcPr>
            <w:tcW w:w="1166" w:type="dxa"/>
          </w:tcPr>
          <w:p w14:paraId="68A901D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0.15</w:t>
            </w:r>
          </w:p>
        </w:tc>
      </w:tr>
      <w:tr w:rsidR="001D0046" w:rsidRPr="002C6D92" w14:paraId="6F6E5BB6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783E2C47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Sleep</w:t>
            </w:r>
          </w:p>
        </w:tc>
        <w:tc>
          <w:tcPr>
            <w:tcW w:w="1818" w:type="dxa"/>
          </w:tcPr>
          <w:p w14:paraId="043596E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32.9 (32.7)</w:t>
            </w:r>
          </w:p>
        </w:tc>
        <w:tc>
          <w:tcPr>
            <w:tcW w:w="2536" w:type="dxa"/>
          </w:tcPr>
          <w:p w14:paraId="16EBFB1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33.3 (0-66.7)</w:t>
            </w:r>
          </w:p>
        </w:tc>
        <w:tc>
          <w:tcPr>
            <w:tcW w:w="1686" w:type="dxa"/>
          </w:tcPr>
          <w:p w14:paraId="760D220F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0.06</w:t>
            </w:r>
          </w:p>
        </w:tc>
        <w:tc>
          <w:tcPr>
            <w:tcW w:w="1166" w:type="dxa"/>
          </w:tcPr>
          <w:p w14:paraId="70E07ED3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0.60</w:t>
            </w:r>
          </w:p>
        </w:tc>
      </w:tr>
      <w:tr w:rsidR="001D0046" w:rsidRPr="002C6D92" w14:paraId="53C3C045" w14:textId="77777777" w:rsidTr="005B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77C14714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Appetite</w:t>
            </w:r>
          </w:p>
        </w:tc>
        <w:tc>
          <w:tcPr>
            <w:tcW w:w="1818" w:type="dxa"/>
          </w:tcPr>
          <w:p w14:paraId="4CD0D51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29.9 (32.2)</w:t>
            </w:r>
          </w:p>
        </w:tc>
        <w:tc>
          <w:tcPr>
            <w:tcW w:w="2536" w:type="dxa"/>
          </w:tcPr>
          <w:p w14:paraId="028C5CFB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33.3 (0-33.3)</w:t>
            </w:r>
          </w:p>
        </w:tc>
        <w:tc>
          <w:tcPr>
            <w:tcW w:w="1686" w:type="dxa"/>
          </w:tcPr>
          <w:p w14:paraId="5DD7B970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-0.09</w:t>
            </w:r>
          </w:p>
        </w:tc>
        <w:tc>
          <w:tcPr>
            <w:tcW w:w="1166" w:type="dxa"/>
          </w:tcPr>
          <w:p w14:paraId="37F1D6A1" w14:textId="77777777" w:rsidR="001D0046" w:rsidRPr="002C6D92" w:rsidRDefault="001D0046" w:rsidP="005B7207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0.36</w:t>
            </w:r>
          </w:p>
        </w:tc>
      </w:tr>
      <w:tr w:rsidR="001D0046" w:rsidRPr="002C6D92" w14:paraId="667CAC9A" w14:textId="77777777" w:rsidTr="005B72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0" w:type="dxa"/>
          </w:tcPr>
          <w:p w14:paraId="17B3F27B" w14:textId="77777777" w:rsidR="001D0046" w:rsidRPr="002C6D92" w:rsidRDefault="001D0046" w:rsidP="005B7207">
            <w:pPr>
              <w:spacing w:line="480" w:lineRule="auto"/>
              <w:rPr>
                <w:b w:val="0"/>
                <w:bCs w:val="0"/>
                <w:sz w:val="24"/>
                <w:szCs w:val="24"/>
              </w:rPr>
            </w:pPr>
            <w:r w:rsidRPr="002C6D92">
              <w:rPr>
                <w:b w:val="0"/>
                <w:bCs w:val="0"/>
                <w:sz w:val="24"/>
                <w:szCs w:val="24"/>
              </w:rPr>
              <w:t>Constipation</w:t>
            </w:r>
          </w:p>
        </w:tc>
        <w:tc>
          <w:tcPr>
            <w:tcW w:w="1818" w:type="dxa"/>
          </w:tcPr>
          <w:p w14:paraId="6D6A233C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20.9 (26.8)</w:t>
            </w:r>
          </w:p>
        </w:tc>
        <w:tc>
          <w:tcPr>
            <w:tcW w:w="2536" w:type="dxa"/>
          </w:tcPr>
          <w:p w14:paraId="1BD6AABD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 (0-33.3)</w:t>
            </w:r>
          </w:p>
        </w:tc>
        <w:tc>
          <w:tcPr>
            <w:tcW w:w="1686" w:type="dxa"/>
          </w:tcPr>
          <w:p w14:paraId="1560C48B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0.02</w:t>
            </w:r>
          </w:p>
        </w:tc>
        <w:tc>
          <w:tcPr>
            <w:tcW w:w="1166" w:type="dxa"/>
          </w:tcPr>
          <w:p w14:paraId="3C60BE98" w14:textId="77777777" w:rsidR="001D0046" w:rsidRPr="002C6D92" w:rsidRDefault="001D0046" w:rsidP="005B7207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2C6D92">
              <w:rPr>
                <w:sz w:val="24"/>
                <w:szCs w:val="24"/>
              </w:rPr>
              <w:t>0.86</w:t>
            </w:r>
          </w:p>
        </w:tc>
      </w:tr>
    </w:tbl>
    <w:p w14:paraId="57F6728D" w14:textId="77777777" w:rsidR="001D0046" w:rsidRDefault="001D0046" w:rsidP="001D0046">
      <w:pPr>
        <w:spacing w:line="480" w:lineRule="auto"/>
        <w:jc w:val="center"/>
        <w:rPr>
          <w:b/>
          <w:bCs/>
        </w:rPr>
      </w:pPr>
      <w:r w:rsidRPr="002C6D92">
        <w:rPr>
          <w:b/>
          <w:bCs/>
        </w:rPr>
        <w:t>Table no. 4</w:t>
      </w:r>
    </w:p>
    <w:p w14:paraId="24956690" w14:textId="77777777" w:rsidR="001D0046" w:rsidRPr="00F43912" w:rsidRDefault="001D0046" w:rsidP="001D0046">
      <w:pPr>
        <w:spacing w:line="480" w:lineRule="auto"/>
        <w:rPr>
          <w:b/>
          <w:bCs/>
        </w:rPr>
      </w:pPr>
    </w:p>
    <w:p w14:paraId="128C65E7" w14:textId="77777777" w:rsidR="001D0046" w:rsidRDefault="001D0046" w:rsidP="001D0046"/>
    <w:p w14:paraId="215D3D08" w14:textId="77777777" w:rsidR="00DE6AE2" w:rsidRDefault="00DE6AE2"/>
    <w:sectPr w:rsidR="00DE6AE2" w:rsidSect="001D0046">
      <w:footerReference w:type="default" r:id="rId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DFC40" w14:textId="77777777" w:rsidR="001D0046" w:rsidRDefault="001D0046">
    <w:pPr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D00023"/>
    <w:multiLevelType w:val="hybridMultilevel"/>
    <w:tmpl w:val="54DCF6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684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046"/>
    <w:rsid w:val="00144552"/>
    <w:rsid w:val="00195413"/>
    <w:rsid w:val="001D0046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CCAE5"/>
  <w15:chartTrackingRefBased/>
  <w15:docId w15:val="{FF7E5C6C-3456-4054-92BC-D96B5EB78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046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00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0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0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0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0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0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00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00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00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0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0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0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0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0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0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00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00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00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00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00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00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00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00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00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00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00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00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0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0046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1D0046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1092</Words>
  <Characters>6225</Characters>
  <Application>Microsoft Office Word</Application>
  <DocSecurity>0</DocSecurity>
  <Lines>51</Lines>
  <Paragraphs>14</Paragraphs>
  <ScaleCrop>false</ScaleCrop>
  <Company>Springer Nature</Company>
  <LinksUpToDate>false</LinksUpToDate>
  <CharactersWithSpaces>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2025-12-11T14:43:00Z</dcterms:created>
  <dcterms:modified xsi:type="dcterms:W3CDTF">2025-12-11T14:44:00Z</dcterms:modified>
</cp:coreProperties>
</file>