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CFE6A" w14:textId="421436C7" w:rsidR="00315B57" w:rsidRPr="00315B57" w:rsidRDefault="00315B57" w:rsidP="00642735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kern w:val="0"/>
          <w:sz w:val="24"/>
          <w:lang w:val="en-GB"/>
        </w:rPr>
      </w:pPr>
      <w:r w:rsidRPr="00315B57">
        <w:rPr>
          <w:rFonts w:ascii="Times New Roman" w:eastAsia="宋体" w:hAnsi="Times New Roman" w:cs="Times New Roman"/>
          <w:b/>
          <w:kern w:val="0"/>
          <w:sz w:val="24"/>
          <w:lang w:val="en-GB"/>
        </w:rPr>
        <w:t>Supplement 1</w:t>
      </w:r>
      <w:r w:rsidRPr="00315B57">
        <w:rPr>
          <w:rFonts w:ascii="Times New Roman" w:eastAsia="宋体" w:hAnsi="Times New Roman" w:cs="Times New Roman"/>
          <w:b/>
          <w:kern w:val="0"/>
          <w:sz w:val="24"/>
          <w:lang w:val="en-GB"/>
        </w:rPr>
        <w:t xml:space="preserve"> C</w:t>
      </w:r>
      <w:r w:rsidRPr="00315B57">
        <w:rPr>
          <w:rFonts w:ascii="Times New Roman" w:eastAsia="宋体" w:hAnsi="Times New Roman" w:cs="Times New Roman" w:hint="eastAsia"/>
          <w:b/>
          <w:kern w:val="0"/>
          <w:sz w:val="24"/>
          <w:lang w:val="en-GB"/>
        </w:rPr>
        <w:t>linical</w:t>
      </w:r>
      <w:r w:rsidRPr="00315B57">
        <w:rPr>
          <w:rFonts w:ascii="Times New Roman" w:eastAsia="宋体" w:hAnsi="Times New Roman" w:cs="Times New Roman"/>
          <w:b/>
          <w:kern w:val="0"/>
          <w:sz w:val="24"/>
          <w:lang w:val="en-GB"/>
        </w:rPr>
        <w:t xml:space="preserve"> symptoms and comorbidities </w:t>
      </w:r>
    </w:p>
    <w:tbl>
      <w:tblPr>
        <w:tblW w:w="8177" w:type="dxa"/>
        <w:tblBorders>
          <w:top w:val="single" w:sz="6" w:space="0" w:color="auto"/>
          <w:bottom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247"/>
        <w:gridCol w:w="1366"/>
        <w:gridCol w:w="733"/>
        <w:gridCol w:w="1269"/>
        <w:gridCol w:w="968"/>
        <w:gridCol w:w="784"/>
      </w:tblGrid>
      <w:tr w:rsidR="00315B57" w:rsidRPr="0071604E" w14:paraId="43153AB4" w14:textId="77777777" w:rsidTr="00A61360">
        <w:tc>
          <w:tcPr>
            <w:tcW w:w="1810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E5281D5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Diagnosis</w:t>
            </w:r>
          </w:p>
        </w:tc>
        <w:tc>
          <w:tcPr>
            <w:tcW w:w="3346" w:type="dxa"/>
            <w:gridSpan w:val="3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E4BA0F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Development Cohort</w:t>
            </w:r>
          </w:p>
        </w:tc>
        <w:tc>
          <w:tcPr>
            <w:tcW w:w="3021" w:type="dxa"/>
            <w:gridSpan w:val="3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6A323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Validation Cohort</w:t>
            </w:r>
          </w:p>
        </w:tc>
      </w:tr>
      <w:tr w:rsidR="00315B57" w:rsidRPr="0071604E" w14:paraId="5A1BEA12" w14:textId="77777777" w:rsidTr="00A61360">
        <w:tc>
          <w:tcPr>
            <w:tcW w:w="1810" w:type="dxa"/>
            <w:tcBorders>
              <w:top w:val="nil"/>
              <w:bottom w:val="single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079D34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247" w:type="dxa"/>
            <w:tcBorders>
              <w:top w:val="single" w:sz="6" w:space="0" w:color="auto"/>
              <w:bottom w:val="single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CA9F92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Not or non-reactive NS</w:t>
            </w:r>
          </w:p>
        </w:tc>
        <w:tc>
          <w:tcPr>
            <w:tcW w:w="1366" w:type="dxa"/>
            <w:tcBorders>
              <w:top w:val="single" w:sz="6" w:space="0" w:color="auto"/>
              <w:bottom w:val="single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FC7D171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Reactive NS</w:t>
            </w: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FBA9D2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 value</w:t>
            </w:r>
          </w:p>
        </w:tc>
        <w:tc>
          <w:tcPr>
            <w:tcW w:w="1269" w:type="dxa"/>
            <w:tcBorders>
              <w:top w:val="single" w:sz="6" w:space="0" w:color="auto"/>
              <w:bottom w:val="single" w:sz="6" w:space="0" w:color="auto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452C282D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Not or non-reactive NS</w:t>
            </w:r>
          </w:p>
        </w:tc>
        <w:tc>
          <w:tcPr>
            <w:tcW w:w="96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A0E30F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Reactive NS</w:t>
            </w:r>
          </w:p>
        </w:tc>
        <w:tc>
          <w:tcPr>
            <w:tcW w:w="78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79862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 value</w:t>
            </w:r>
          </w:p>
        </w:tc>
      </w:tr>
      <w:tr w:rsidR="00315B57" w:rsidRPr="0071604E" w14:paraId="26D032CF" w14:textId="77777777" w:rsidTr="00A61360">
        <w:tc>
          <w:tcPr>
            <w:tcW w:w="1810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BEF89F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N</w:t>
            </w:r>
          </w:p>
        </w:tc>
        <w:tc>
          <w:tcPr>
            <w:tcW w:w="1247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F8C588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44</w:t>
            </w:r>
          </w:p>
        </w:tc>
        <w:tc>
          <w:tcPr>
            <w:tcW w:w="1366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362D8C9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104</w:t>
            </w:r>
          </w:p>
        </w:tc>
        <w:tc>
          <w:tcPr>
            <w:tcW w:w="733" w:type="dxa"/>
            <w:tcBorders>
              <w:top w:val="single" w:sz="6" w:space="0" w:color="auto"/>
              <w:bottom w:val="nil"/>
            </w:tcBorders>
            <w:vAlign w:val="center"/>
          </w:tcPr>
          <w:p w14:paraId="0C762F6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269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2D055A03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40</w:t>
            </w:r>
          </w:p>
        </w:tc>
        <w:tc>
          <w:tcPr>
            <w:tcW w:w="968" w:type="dxa"/>
            <w:tcBorders>
              <w:top w:val="single" w:sz="6" w:space="0" w:color="auto"/>
              <w:bottom w:val="nil"/>
            </w:tcBorders>
            <w:vAlign w:val="center"/>
          </w:tcPr>
          <w:p w14:paraId="415AE58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</w:t>
            </w:r>
          </w:p>
        </w:tc>
        <w:tc>
          <w:tcPr>
            <w:tcW w:w="784" w:type="dxa"/>
            <w:tcBorders>
              <w:top w:val="single" w:sz="6" w:space="0" w:color="auto"/>
              <w:bottom w:val="nil"/>
            </w:tcBorders>
            <w:vAlign w:val="center"/>
          </w:tcPr>
          <w:p w14:paraId="57244DF9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</w:tr>
      <w:tr w:rsidR="00315B57" w:rsidRPr="0071604E" w14:paraId="27E69EB0" w14:textId="77777777" w:rsidTr="00A61360">
        <w:tc>
          <w:tcPr>
            <w:tcW w:w="1810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1C39F183" w14:textId="77777777" w:rsidR="00315B57" w:rsidRPr="00E617EF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b/>
                <w:bCs/>
                <w:color w:val="000000" w:themeColor="text1"/>
                <w:kern w:val="0"/>
                <w:sz w:val="24"/>
              </w:rPr>
            </w:pPr>
            <w:r w:rsidRPr="00E617EF">
              <w:rPr>
                <w:rFonts w:ascii="-webkit-standard" w:eastAsia="宋体" w:hAnsi="-webkit-standard" w:cs="宋体"/>
                <w:b/>
                <w:bCs/>
                <w:color w:val="000000" w:themeColor="text1"/>
                <w:kern w:val="0"/>
                <w:sz w:val="24"/>
              </w:rPr>
              <w:t>S</w:t>
            </w:r>
            <w:r w:rsidRPr="00E617EF">
              <w:rPr>
                <w:rFonts w:ascii="-webkit-standard" w:eastAsia="宋体" w:hAnsi="-webkit-standard" w:cs="宋体" w:hint="eastAsia"/>
                <w:b/>
                <w:bCs/>
                <w:color w:val="000000" w:themeColor="text1"/>
                <w:kern w:val="0"/>
                <w:sz w:val="24"/>
              </w:rPr>
              <w:t>ym</w:t>
            </w:r>
            <w:r>
              <w:rPr>
                <w:rFonts w:ascii="-webkit-standard" w:eastAsia="宋体" w:hAnsi="-webkit-standard" w:cs="宋体"/>
                <w:b/>
                <w:bCs/>
                <w:color w:val="000000" w:themeColor="text1"/>
                <w:kern w:val="0"/>
                <w:sz w:val="24"/>
              </w:rPr>
              <w:t>p</w:t>
            </w:r>
            <w:r w:rsidRPr="00E617EF">
              <w:rPr>
                <w:rFonts w:ascii="-webkit-standard" w:eastAsia="宋体" w:hAnsi="-webkit-standard" w:cs="宋体" w:hint="eastAsia"/>
                <w:b/>
                <w:bCs/>
                <w:color w:val="000000" w:themeColor="text1"/>
                <w:kern w:val="0"/>
                <w:sz w:val="24"/>
              </w:rPr>
              <w:t>tom</w:t>
            </w:r>
          </w:p>
        </w:tc>
        <w:tc>
          <w:tcPr>
            <w:tcW w:w="1247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5F2FEE9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366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062A261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733" w:type="dxa"/>
            <w:tcBorders>
              <w:top w:val="single" w:sz="6" w:space="0" w:color="auto"/>
              <w:bottom w:val="nil"/>
            </w:tcBorders>
            <w:vAlign w:val="center"/>
          </w:tcPr>
          <w:p w14:paraId="1A02D93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269" w:type="dxa"/>
            <w:tcBorders>
              <w:top w:val="single" w:sz="6" w:space="0" w:color="auto"/>
              <w:bottom w:val="nil"/>
            </w:tcBorders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7A536BDD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968" w:type="dxa"/>
            <w:tcBorders>
              <w:top w:val="single" w:sz="6" w:space="0" w:color="auto"/>
              <w:bottom w:val="nil"/>
            </w:tcBorders>
            <w:vAlign w:val="center"/>
          </w:tcPr>
          <w:p w14:paraId="6D5E048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784" w:type="dxa"/>
            <w:tcBorders>
              <w:top w:val="single" w:sz="6" w:space="0" w:color="auto"/>
              <w:bottom w:val="nil"/>
            </w:tcBorders>
            <w:vAlign w:val="center"/>
          </w:tcPr>
          <w:p w14:paraId="4AE0AA0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</w:tr>
      <w:tr w:rsidR="00315B57" w:rsidRPr="0071604E" w14:paraId="6E194B1B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56293DD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Headache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1CF5B87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(9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09)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AF7268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11 (10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58)</w:t>
            </w:r>
          </w:p>
        </w:tc>
        <w:tc>
          <w:tcPr>
            <w:tcW w:w="733" w:type="dxa"/>
          </w:tcPr>
          <w:p w14:paraId="068D024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784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A9C0D7D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7FBE761C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4)</w:t>
            </w:r>
          </w:p>
        </w:tc>
        <w:tc>
          <w:tcPr>
            <w:tcW w:w="784" w:type="dxa"/>
          </w:tcPr>
          <w:p w14:paraId="48C5FA1F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347</w:t>
            </w:r>
          </w:p>
        </w:tc>
      </w:tr>
      <w:tr w:rsidR="00315B57" w:rsidRPr="0071604E" w14:paraId="39907D56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B632E76" w14:textId="77777777" w:rsidR="00315B57" w:rsidRPr="0071604E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sychiatric symptoms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6FA553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 (20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45)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CA2D0A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52 (50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00)</w:t>
            </w:r>
          </w:p>
        </w:tc>
        <w:tc>
          <w:tcPr>
            <w:tcW w:w="733" w:type="dxa"/>
          </w:tcPr>
          <w:p w14:paraId="1D2A813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&lt;0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001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2AAD9F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 (20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6F78B62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 (25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9)</w:t>
            </w:r>
          </w:p>
        </w:tc>
        <w:tc>
          <w:tcPr>
            <w:tcW w:w="784" w:type="dxa"/>
          </w:tcPr>
          <w:p w14:paraId="04F1568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568</w:t>
            </w:r>
          </w:p>
        </w:tc>
      </w:tr>
      <w:tr w:rsidR="00315B57" w:rsidRPr="0071604E" w14:paraId="7D208BA6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7252A59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M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emory change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7D69DED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 (20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45)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F758835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40 (38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46)</w:t>
            </w:r>
          </w:p>
        </w:tc>
        <w:tc>
          <w:tcPr>
            <w:tcW w:w="733" w:type="dxa"/>
          </w:tcPr>
          <w:p w14:paraId="4AF71D7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033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53136C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 (17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4C0ED851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(18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784" w:type="dxa"/>
          </w:tcPr>
          <w:p w14:paraId="708D707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915</w:t>
            </w:r>
          </w:p>
        </w:tc>
      </w:tr>
      <w:tr w:rsidR="00315B57" w:rsidRPr="0071604E" w14:paraId="5BFDFDF4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49A5A69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S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eizure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08B58C5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CD9434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12 (11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54)</w:t>
            </w:r>
          </w:p>
        </w:tc>
        <w:tc>
          <w:tcPr>
            <w:tcW w:w="733" w:type="dxa"/>
          </w:tcPr>
          <w:p w14:paraId="45F5C53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069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09CB0F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163CEA1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784" w:type="dxa"/>
          </w:tcPr>
          <w:p w14:paraId="39ED3459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</w:tr>
      <w:tr w:rsidR="00315B57" w:rsidRPr="0071604E" w14:paraId="326293B5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A04640A" w14:textId="77777777" w:rsidR="00315B57" w:rsidRPr="0071604E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leeping difficulty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57EAAC6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36)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76A5148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23 (22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12)</w:t>
            </w:r>
          </w:p>
        </w:tc>
        <w:tc>
          <w:tcPr>
            <w:tcW w:w="733" w:type="dxa"/>
          </w:tcPr>
          <w:p w14:paraId="44BD31D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127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92CDFBE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3990341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7)</w:t>
            </w:r>
          </w:p>
        </w:tc>
        <w:tc>
          <w:tcPr>
            <w:tcW w:w="784" w:type="dxa"/>
          </w:tcPr>
          <w:p w14:paraId="6C2A6B48" w14:textId="77777777" w:rsidR="00315B57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776</w:t>
            </w:r>
          </w:p>
        </w:tc>
      </w:tr>
      <w:tr w:rsidR="00315B57" w:rsidRPr="0071604E" w14:paraId="657F3F72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AC9459F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Lightening pain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680A77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64)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0A4B39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 (6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73)</w:t>
            </w:r>
          </w:p>
        </w:tc>
        <w:tc>
          <w:tcPr>
            <w:tcW w:w="733" w:type="dxa"/>
          </w:tcPr>
          <w:p w14:paraId="798A159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175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16A75F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2C3BEB7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784" w:type="dxa"/>
          </w:tcPr>
          <w:p w14:paraId="11C59F5C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056</w:t>
            </w:r>
          </w:p>
        </w:tc>
      </w:tr>
      <w:tr w:rsidR="00315B57" w:rsidRPr="0071604E" w14:paraId="1FC4A14A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DB1ED00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</w:t>
            </w: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h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otophobia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DDE0B1F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64)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A5D49E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69)</w:t>
            </w:r>
          </w:p>
        </w:tc>
        <w:tc>
          <w:tcPr>
            <w:tcW w:w="733" w:type="dxa"/>
          </w:tcPr>
          <w:p w14:paraId="07E7F743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259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905737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112CA4C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7)</w:t>
            </w:r>
          </w:p>
        </w:tc>
        <w:tc>
          <w:tcPr>
            <w:tcW w:w="784" w:type="dxa"/>
          </w:tcPr>
          <w:p w14:paraId="78BA57B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801</w:t>
            </w:r>
          </w:p>
        </w:tc>
      </w:tr>
      <w:tr w:rsidR="00315B57" w:rsidRPr="0071604E" w14:paraId="1536BC5D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56C4D34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N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o symptom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6DA9C0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64)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B9FC39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69)</w:t>
            </w:r>
          </w:p>
        </w:tc>
        <w:tc>
          <w:tcPr>
            <w:tcW w:w="733" w:type="dxa"/>
          </w:tcPr>
          <w:p w14:paraId="3B1EF037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259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CF233BD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62B7B79E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 (11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1)</w:t>
            </w:r>
          </w:p>
        </w:tc>
        <w:tc>
          <w:tcPr>
            <w:tcW w:w="784" w:type="dxa"/>
          </w:tcPr>
          <w:p w14:paraId="3D0C200F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863</w:t>
            </w:r>
          </w:p>
        </w:tc>
      </w:tr>
      <w:tr w:rsidR="00315B57" w:rsidRPr="0071604E" w14:paraId="4A330F7D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FE4F840" w14:textId="302A10EC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B84970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Cranial nerve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 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impairs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E149F7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36)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837828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 (6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73)</w:t>
            </w:r>
          </w:p>
        </w:tc>
        <w:tc>
          <w:tcPr>
            <w:tcW w:w="733" w:type="dxa"/>
          </w:tcPr>
          <w:p w14:paraId="449697F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345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0516175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2D14A736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4)</w:t>
            </w:r>
          </w:p>
        </w:tc>
        <w:tc>
          <w:tcPr>
            <w:tcW w:w="784" w:type="dxa"/>
          </w:tcPr>
          <w:p w14:paraId="0C5F9711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341</w:t>
            </w:r>
          </w:p>
        </w:tc>
      </w:tr>
      <w:tr w:rsidR="00315B57" w:rsidRPr="0071604E" w14:paraId="05A8AF94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23E5FD9D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C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onfusion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493F2349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(4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55)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16398AA7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92)</w:t>
            </w:r>
          </w:p>
        </w:tc>
        <w:tc>
          <w:tcPr>
            <w:tcW w:w="733" w:type="dxa"/>
          </w:tcPr>
          <w:p w14:paraId="3888E80F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369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773B548C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(4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55)</w:t>
            </w:r>
          </w:p>
        </w:tc>
        <w:tc>
          <w:tcPr>
            <w:tcW w:w="968" w:type="dxa"/>
          </w:tcPr>
          <w:p w14:paraId="3A277B8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92)</w:t>
            </w:r>
          </w:p>
        </w:tc>
        <w:tc>
          <w:tcPr>
            <w:tcW w:w="784" w:type="dxa"/>
          </w:tcPr>
          <w:p w14:paraId="17BB4091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369</w:t>
            </w:r>
          </w:p>
        </w:tc>
      </w:tr>
      <w:tr w:rsidR="00315B57" w:rsidRPr="0071604E" w14:paraId="6385412F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3647D62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B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lurred version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12AF06B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(9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09)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7560E37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77)</w:t>
            </w:r>
          </w:p>
        </w:tc>
        <w:tc>
          <w:tcPr>
            <w:tcW w:w="733" w:type="dxa"/>
          </w:tcPr>
          <w:p w14:paraId="1B6C298D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462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F82CA56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7798FCFC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7)</w:t>
            </w:r>
          </w:p>
        </w:tc>
        <w:tc>
          <w:tcPr>
            <w:tcW w:w="784" w:type="dxa"/>
          </w:tcPr>
          <w:p w14:paraId="432E552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520</w:t>
            </w:r>
          </w:p>
        </w:tc>
      </w:tr>
      <w:tr w:rsidR="00315B57" w:rsidRPr="0071604E" w14:paraId="2683AD74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0A2292A0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Myasthenia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6B5FC2D6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64)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53C28D38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11 (10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58)</w:t>
            </w:r>
          </w:p>
        </w:tc>
        <w:tc>
          <w:tcPr>
            <w:tcW w:w="733" w:type="dxa"/>
          </w:tcPr>
          <w:p w14:paraId="69B07263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594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  <w:hideMark/>
          </w:tcPr>
          <w:p w14:paraId="31212006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(13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64)</w:t>
            </w:r>
          </w:p>
        </w:tc>
        <w:tc>
          <w:tcPr>
            <w:tcW w:w="968" w:type="dxa"/>
          </w:tcPr>
          <w:p w14:paraId="5ED65AC6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11 (10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58)</w:t>
            </w:r>
          </w:p>
        </w:tc>
        <w:tc>
          <w:tcPr>
            <w:tcW w:w="784" w:type="dxa"/>
          </w:tcPr>
          <w:p w14:paraId="60653A8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594</w:t>
            </w:r>
          </w:p>
        </w:tc>
      </w:tr>
      <w:tr w:rsidR="00315B57" w:rsidRPr="0071604E" w14:paraId="1DA31576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4A21582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T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remor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91FD1F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(4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55)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4C63A2F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 (5</w:t>
            </w:r>
            <w:bookmarkStart w:id="0" w:name="OLE_LINK62"/>
            <w:bookmarkStart w:id="1" w:name="OLE_LINK63"/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bookmarkEnd w:id="0"/>
            <w:bookmarkEnd w:id="1"/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77)</w:t>
            </w:r>
          </w:p>
        </w:tc>
        <w:tc>
          <w:tcPr>
            <w:tcW w:w="733" w:type="dxa"/>
          </w:tcPr>
          <w:p w14:paraId="53B2EDEC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763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25E503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473789B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4)</w:t>
            </w:r>
          </w:p>
        </w:tc>
        <w:tc>
          <w:tcPr>
            <w:tcW w:w="784" w:type="dxa"/>
          </w:tcPr>
          <w:p w14:paraId="38AB45D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683</w:t>
            </w:r>
          </w:p>
        </w:tc>
      </w:tr>
      <w:tr w:rsidR="00315B57" w:rsidRPr="0071604E" w14:paraId="09F05B04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47B06DE" w14:textId="77777777" w:rsidR="00315B57" w:rsidRPr="00E617EF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b/>
                <w:bCs/>
                <w:color w:val="000000" w:themeColor="text1"/>
                <w:kern w:val="0"/>
                <w:sz w:val="24"/>
                <w:lang w:val="en-GB"/>
              </w:rPr>
            </w:pPr>
            <w:r w:rsidRPr="00E617EF">
              <w:rPr>
                <w:rFonts w:ascii="-webkit-standard" w:eastAsia="宋体" w:hAnsi="-webkit-standard" w:cs="宋体" w:hint="eastAsia"/>
                <w:b/>
                <w:bCs/>
                <w:color w:val="000000" w:themeColor="text1"/>
                <w:kern w:val="0"/>
                <w:sz w:val="24"/>
                <w:lang w:val="en-GB"/>
              </w:rPr>
              <w:t>C</w:t>
            </w:r>
            <w:r w:rsidRPr="00E617EF">
              <w:rPr>
                <w:rFonts w:ascii="-webkit-standard" w:eastAsia="宋体" w:hAnsi="-webkit-standard" w:cs="宋体"/>
                <w:b/>
                <w:bCs/>
                <w:color w:val="000000" w:themeColor="text1"/>
                <w:kern w:val="0"/>
                <w:sz w:val="24"/>
                <w:lang w:val="en-GB"/>
              </w:rPr>
              <w:t>omorbidity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EC3329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17795D4" w14:textId="77777777" w:rsidR="00315B57" w:rsidRPr="00840051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733" w:type="dxa"/>
          </w:tcPr>
          <w:p w14:paraId="53BBC5D9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5A1FBE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968" w:type="dxa"/>
          </w:tcPr>
          <w:p w14:paraId="1248F61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  <w:tc>
          <w:tcPr>
            <w:tcW w:w="784" w:type="dxa"/>
          </w:tcPr>
          <w:p w14:paraId="1415231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</w:p>
        </w:tc>
      </w:tr>
      <w:tr w:rsidR="00315B57" w:rsidRPr="0071604E" w14:paraId="645D01EC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4E04F44" w14:textId="77777777" w:rsidR="00315B57" w:rsidRPr="0071604E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H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ypertension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C4DC0F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 (11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36)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DF18939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 (8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65)</w:t>
            </w:r>
          </w:p>
        </w:tc>
        <w:tc>
          <w:tcPr>
            <w:tcW w:w="733" w:type="dxa"/>
          </w:tcPr>
          <w:p w14:paraId="562A04FB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607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50DF0A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22D5AD27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784" w:type="dxa"/>
          </w:tcPr>
          <w:p w14:paraId="7A60886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408</w:t>
            </w:r>
          </w:p>
        </w:tc>
      </w:tr>
      <w:tr w:rsidR="00315B57" w:rsidRPr="0071604E" w14:paraId="52641CEF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F1FB158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C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ardiovascular disease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DE36B69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89C914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(1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92)</w:t>
            </w:r>
          </w:p>
        </w:tc>
        <w:tc>
          <w:tcPr>
            <w:tcW w:w="733" w:type="dxa"/>
          </w:tcPr>
          <w:p w14:paraId="297F4856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890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306CD68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5)</w:t>
            </w:r>
          </w:p>
        </w:tc>
        <w:tc>
          <w:tcPr>
            <w:tcW w:w="968" w:type="dxa"/>
          </w:tcPr>
          <w:p w14:paraId="0702D12C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4)</w:t>
            </w:r>
          </w:p>
        </w:tc>
        <w:tc>
          <w:tcPr>
            <w:tcW w:w="784" w:type="dxa"/>
          </w:tcPr>
          <w:p w14:paraId="121F35E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341</w:t>
            </w:r>
          </w:p>
        </w:tc>
      </w:tr>
      <w:tr w:rsidR="00315B57" w:rsidRPr="0071604E" w14:paraId="5943CE21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5B6EF3D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D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iabetes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3604DF03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3EC467C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85)</w:t>
            </w:r>
          </w:p>
        </w:tc>
        <w:tc>
          <w:tcPr>
            <w:tcW w:w="733" w:type="dxa"/>
          </w:tcPr>
          <w:p w14:paraId="4A58FF6D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628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34BE68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21D741B4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784" w:type="dxa"/>
          </w:tcPr>
          <w:p w14:paraId="5A005182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</w:tr>
      <w:tr w:rsidR="00315B57" w:rsidRPr="0071604E" w14:paraId="1D5C85F0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947A307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troke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C46119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571EBE9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85)</w:t>
            </w:r>
          </w:p>
        </w:tc>
        <w:tc>
          <w:tcPr>
            <w:tcW w:w="733" w:type="dxa"/>
          </w:tcPr>
          <w:p w14:paraId="5182080F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628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47C0E8E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26470EAA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(7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4)</w:t>
            </w:r>
          </w:p>
        </w:tc>
        <w:tc>
          <w:tcPr>
            <w:tcW w:w="784" w:type="dxa"/>
          </w:tcPr>
          <w:p w14:paraId="0F0A68A0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683</w:t>
            </w:r>
          </w:p>
        </w:tc>
      </w:tr>
      <w:tr w:rsidR="00315B57" w:rsidRPr="0071604E" w14:paraId="263111A9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18B0A6E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C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hronic liver disease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E1BC0F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(4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55)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19C623D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85)</w:t>
            </w:r>
          </w:p>
        </w:tc>
        <w:tc>
          <w:tcPr>
            <w:tcW w:w="733" w:type="dxa"/>
          </w:tcPr>
          <w:p w14:paraId="6158B954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844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23CAB26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322A8F3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784" w:type="dxa"/>
          </w:tcPr>
          <w:p w14:paraId="25C5894D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N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A</w:t>
            </w:r>
          </w:p>
        </w:tc>
      </w:tr>
      <w:tr w:rsidR="00315B57" w:rsidRPr="0071604E" w14:paraId="65938FB5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37F4D32" w14:textId="77777777" w:rsidR="00315B57" w:rsidRPr="0071604E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D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ermatosis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5C157FA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 (6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82)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558B902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85)</w:t>
            </w:r>
          </w:p>
        </w:tc>
        <w:tc>
          <w:tcPr>
            <w:tcW w:w="733" w:type="dxa"/>
          </w:tcPr>
          <w:p w14:paraId="17BE5B7E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436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7CC8BB79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 (5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0)</w:t>
            </w:r>
          </w:p>
        </w:tc>
        <w:tc>
          <w:tcPr>
            <w:tcW w:w="968" w:type="dxa"/>
          </w:tcPr>
          <w:p w14:paraId="3BCD14D5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(3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7)</w:t>
            </w:r>
          </w:p>
        </w:tc>
        <w:tc>
          <w:tcPr>
            <w:tcW w:w="784" w:type="dxa"/>
          </w:tcPr>
          <w:p w14:paraId="45A4FD3B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801</w:t>
            </w:r>
          </w:p>
        </w:tc>
      </w:tr>
      <w:tr w:rsidR="00315B57" w:rsidRPr="0071604E" w14:paraId="0B3548F5" w14:textId="77777777" w:rsidTr="00A61360">
        <w:tc>
          <w:tcPr>
            <w:tcW w:w="1810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68FCF356" w14:textId="77777777" w:rsidR="00315B57" w:rsidRPr="007D03E5" w:rsidRDefault="00315B57" w:rsidP="00A61360">
            <w:pPr>
              <w:widowControl/>
              <w:ind w:firstLineChars="50" w:firstLine="120"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Drug abuse</w:t>
            </w:r>
          </w:p>
        </w:tc>
        <w:tc>
          <w:tcPr>
            <w:tcW w:w="1247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B100940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1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27)</w:t>
            </w:r>
          </w:p>
        </w:tc>
        <w:tc>
          <w:tcPr>
            <w:tcW w:w="1366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413FC26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 (2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88)</w:t>
            </w:r>
          </w:p>
        </w:tc>
        <w:tc>
          <w:tcPr>
            <w:tcW w:w="733" w:type="dxa"/>
          </w:tcPr>
          <w:p w14:paraId="4610CCD1" w14:textId="77777777" w:rsidR="00315B57" w:rsidRPr="007D03E5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·</w:t>
            </w:r>
            <w:r w:rsidRPr="007D03E5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834</w:t>
            </w:r>
          </w:p>
        </w:tc>
        <w:tc>
          <w:tcPr>
            <w:tcW w:w="1269" w:type="dxa"/>
            <w:tcMar>
              <w:top w:w="15" w:type="dxa"/>
              <w:left w:w="75" w:type="dxa"/>
              <w:bottom w:w="15" w:type="dxa"/>
              <w:right w:w="75" w:type="dxa"/>
            </w:tcMar>
          </w:tcPr>
          <w:p w14:paraId="0D8E5601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853C74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(0·0)</w:t>
            </w:r>
          </w:p>
        </w:tc>
        <w:tc>
          <w:tcPr>
            <w:tcW w:w="968" w:type="dxa"/>
          </w:tcPr>
          <w:p w14:paraId="2886234E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853C74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 (0·0)</w:t>
            </w:r>
          </w:p>
        </w:tc>
        <w:tc>
          <w:tcPr>
            <w:tcW w:w="784" w:type="dxa"/>
          </w:tcPr>
          <w:p w14:paraId="3D0530FE" w14:textId="77777777" w:rsidR="00315B57" w:rsidRPr="0071604E" w:rsidRDefault="00315B57" w:rsidP="00A61360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71604E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</w:tr>
    </w:tbl>
    <w:p w14:paraId="2700A1F8" w14:textId="089E6B90" w:rsidR="00315B57" w:rsidRDefault="00315B57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sz w:val="24"/>
          <w:lang w:val="en-GB"/>
        </w:rPr>
      </w:pP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>N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 xml:space="preserve">S: </w:t>
      </w:r>
      <w:proofErr w:type="spellStart"/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>neurosyhilis</w:t>
      </w:r>
      <w:proofErr w:type="spellEnd"/>
    </w:p>
    <w:p w14:paraId="4091176E" w14:textId="193C9F92" w:rsidR="00315B57" w:rsidRDefault="00315B57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sz w:val="24"/>
          <w:lang w:val="en-GB"/>
        </w:rPr>
      </w:pPr>
    </w:p>
    <w:p w14:paraId="45C257E4" w14:textId="4BB293FA" w:rsidR="00315B57" w:rsidRDefault="00315B57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sz w:val="24"/>
          <w:lang w:val="en-GB"/>
        </w:rPr>
      </w:pPr>
    </w:p>
    <w:p w14:paraId="78D8124E" w14:textId="77777777" w:rsidR="00315B57" w:rsidRPr="00315B57" w:rsidRDefault="00315B57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 w:hint="eastAsia"/>
          <w:kern w:val="0"/>
          <w:sz w:val="24"/>
          <w:lang w:val="en-GB"/>
        </w:rPr>
      </w:pPr>
    </w:p>
    <w:p w14:paraId="211EF738" w14:textId="25AF9893" w:rsidR="00642735" w:rsidRPr="00315B57" w:rsidRDefault="00642735" w:rsidP="00642735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kern w:val="0"/>
          <w:sz w:val="24"/>
          <w:lang w:val="en-GB"/>
        </w:rPr>
      </w:pPr>
      <w:r w:rsidRPr="00315B57">
        <w:rPr>
          <w:rFonts w:ascii="Times New Roman" w:eastAsia="宋体" w:hAnsi="Times New Roman" w:cs="Times New Roman"/>
          <w:b/>
          <w:kern w:val="0"/>
          <w:sz w:val="24"/>
          <w:lang w:val="en-GB"/>
        </w:rPr>
        <w:lastRenderedPageBreak/>
        <w:t xml:space="preserve">Supplement 2 cost of neurosyphilis diagnosis tests </w:t>
      </w:r>
    </w:p>
    <w:tbl>
      <w:tblPr>
        <w:tblStyle w:val="a3"/>
        <w:tblW w:w="85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4"/>
        <w:gridCol w:w="925"/>
        <w:gridCol w:w="884"/>
        <w:gridCol w:w="1323"/>
        <w:gridCol w:w="1024"/>
        <w:gridCol w:w="798"/>
        <w:gridCol w:w="925"/>
        <w:gridCol w:w="1223"/>
        <w:gridCol w:w="891"/>
      </w:tblGrid>
      <w:tr w:rsidR="009C4E58" w14:paraId="799646AC" w14:textId="77777777" w:rsidTr="00315B57">
        <w:trPr>
          <w:trHeight w:val="1581"/>
        </w:trPr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64615275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I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tems,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 price </w:t>
            </w:r>
          </w:p>
          <w:p w14:paraId="04A53723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(RMB / time)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5140EB04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S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erum TRUST</w:t>
            </w:r>
          </w:p>
          <w:p w14:paraId="4284E639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4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9 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14:paraId="7F80F684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S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erum TPPA</w:t>
            </w:r>
          </w:p>
          <w:p w14:paraId="117E0FAE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3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1F43A772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S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pinal tap operation* 200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14:paraId="017B7ADD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C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SF Routine tests*</w:t>
            </w:r>
          </w:p>
          <w:p w14:paraId="79251778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7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</w:tcPr>
          <w:p w14:paraId="1F0256BA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C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SF VDRL</w:t>
            </w:r>
          </w:p>
          <w:p w14:paraId="37C5CD73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1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35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3A67913D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C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SF</w:t>
            </w:r>
          </w:p>
          <w:p w14:paraId="323BB08C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T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RUST</w:t>
            </w:r>
          </w:p>
          <w:p w14:paraId="36F0A71A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4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</w:tcPr>
          <w:p w14:paraId="49476BC8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C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SF TPPA</w:t>
            </w:r>
          </w:p>
          <w:p w14:paraId="53FEC19B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3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0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</w:tcPr>
          <w:p w14:paraId="6F562B00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T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otal</w:t>
            </w:r>
          </w:p>
          <w:p w14:paraId="57BC9B15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Price (RMB)</w:t>
            </w:r>
          </w:p>
        </w:tc>
      </w:tr>
      <w:tr w:rsidR="009C4E58" w14:paraId="424422A6" w14:textId="77777777" w:rsidTr="00315B57">
        <w:trPr>
          <w:trHeight w:val="2231"/>
        </w:trPr>
        <w:tc>
          <w:tcPr>
            <w:tcW w:w="1177" w:type="dxa"/>
            <w:tcBorders>
              <w:top w:val="single" w:sz="4" w:space="0" w:color="auto"/>
            </w:tcBorders>
          </w:tcPr>
          <w:p w14:paraId="152230B8" w14:textId="77777777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G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o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ld 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S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tandard D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iagnosis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 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P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rocedure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5BB3BC9D" w14:textId="7182A710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820" w:type="dxa"/>
            <w:tcBorders>
              <w:top w:val="single" w:sz="4" w:space="0" w:color="auto"/>
            </w:tcBorders>
          </w:tcPr>
          <w:p w14:paraId="1957AE9A" w14:textId="444E0596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39C02C3C" w14:textId="2DE3A253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944" w:type="dxa"/>
            <w:tcBorders>
              <w:top w:val="single" w:sz="4" w:space="0" w:color="auto"/>
            </w:tcBorders>
          </w:tcPr>
          <w:p w14:paraId="1C6DD0A4" w14:textId="26E33A79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742" w:type="dxa"/>
            <w:tcBorders>
              <w:top w:val="single" w:sz="4" w:space="0" w:color="auto"/>
            </w:tcBorders>
          </w:tcPr>
          <w:p w14:paraId="3BE9EB0F" w14:textId="1D8A6C90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17EB833B" w14:textId="051DA7DA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1123" w:type="dxa"/>
            <w:tcBorders>
              <w:top w:val="single" w:sz="4" w:space="0" w:color="auto"/>
            </w:tcBorders>
          </w:tcPr>
          <w:p w14:paraId="41162DAC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Optional alteration of VDRL</w:t>
            </w:r>
          </w:p>
        </w:tc>
        <w:tc>
          <w:tcPr>
            <w:tcW w:w="826" w:type="dxa"/>
            <w:tcBorders>
              <w:top w:val="single" w:sz="4" w:space="0" w:color="auto"/>
            </w:tcBorders>
          </w:tcPr>
          <w:p w14:paraId="0AE30504" w14:textId="42A3F7AC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 xml:space="preserve">At least 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4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70</w:t>
            </w:r>
          </w:p>
        </w:tc>
      </w:tr>
      <w:tr w:rsidR="009C4E58" w14:paraId="5725843F" w14:textId="77777777" w:rsidTr="00315B57">
        <w:trPr>
          <w:trHeight w:val="306"/>
        </w:trPr>
        <w:tc>
          <w:tcPr>
            <w:tcW w:w="1177" w:type="dxa"/>
          </w:tcPr>
          <w:p w14:paraId="4AF21CFC" w14:textId="068FB77E" w:rsidR="009C4E58" w:rsidRPr="00315B57" w:rsidRDefault="009C4E58" w:rsidP="00315B57">
            <w:pPr>
              <w:widowControl/>
              <w:jc w:val="left"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model</w:t>
            </w:r>
          </w:p>
        </w:tc>
        <w:tc>
          <w:tcPr>
            <w:tcW w:w="857" w:type="dxa"/>
          </w:tcPr>
          <w:p w14:paraId="454ED1DA" w14:textId="3731A847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820" w:type="dxa"/>
          </w:tcPr>
          <w:p w14:paraId="7BD57E05" w14:textId="478DDA85" w:rsidR="009C4E58" w:rsidRPr="00315B57" w:rsidRDefault="00315B57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</w:rPr>
              <w:t>YES</w:t>
            </w:r>
          </w:p>
        </w:tc>
        <w:tc>
          <w:tcPr>
            <w:tcW w:w="1213" w:type="dxa"/>
          </w:tcPr>
          <w:p w14:paraId="5354E998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  <w:tc>
          <w:tcPr>
            <w:tcW w:w="944" w:type="dxa"/>
          </w:tcPr>
          <w:p w14:paraId="7B925DF5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  <w:tc>
          <w:tcPr>
            <w:tcW w:w="742" w:type="dxa"/>
          </w:tcPr>
          <w:p w14:paraId="392B75DE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  <w:tc>
          <w:tcPr>
            <w:tcW w:w="857" w:type="dxa"/>
          </w:tcPr>
          <w:p w14:paraId="535594D9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-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  <w:tc>
          <w:tcPr>
            <w:tcW w:w="1123" w:type="dxa"/>
          </w:tcPr>
          <w:p w14:paraId="153C2273" w14:textId="77777777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-</w:t>
            </w: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-</w:t>
            </w:r>
          </w:p>
        </w:tc>
        <w:tc>
          <w:tcPr>
            <w:tcW w:w="826" w:type="dxa"/>
          </w:tcPr>
          <w:p w14:paraId="3F02528B" w14:textId="4D260204" w:rsidR="009C4E58" w:rsidRPr="00315B57" w:rsidRDefault="009C4E58" w:rsidP="00315B57">
            <w:pPr>
              <w:widowControl/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</w:pPr>
            <w:r w:rsidRPr="00315B57">
              <w:rPr>
                <w:rFonts w:ascii="-webkit-standard" w:eastAsia="宋体" w:hAnsi="-webkit-standard" w:cs="宋体" w:hint="eastAsia"/>
                <w:color w:val="000000" w:themeColor="text1"/>
                <w:kern w:val="0"/>
                <w:sz w:val="24"/>
                <w:lang w:val="en-GB"/>
              </w:rPr>
              <w:t>7</w:t>
            </w:r>
            <w:r w:rsidRPr="00315B57">
              <w:rPr>
                <w:rFonts w:ascii="-webkit-standard" w:eastAsia="宋体" w:hAnsi="-webkit-standard" w:cs="宋体"/>
                <w:color w:val="000000" w:themeColor="text1"/>
                <w:kern w:val="0"/>
                <w:sz w:val="24"/>
                <w:lang w:val="en-GB"/>
              </w:rPr>
              <w:t>9</w:t>
            </w:r>
          </w:p>
        </w:tc>
      </w:tr>
    </w:tbl>
    <w:p w14:paraId="7B99FA1B" w14:textId="1A48D0E2" w:rsidR="00642735" w:rsidRPr="00315B57" w:rsidRDefault="00642735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sz w:val="24"/>
          <w:lang w:val="en-GB"/>
        </w:rPr>
      </w:pP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>*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 xml:space="preserve">Not including additional </w:t>
      </w: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>cost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 xml:space="preserve"> of a</w:t>
      </w: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>dmi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>ssion of hospitalization</w:t>
      </w:r>
    </w:p>
    <w:p w14:paraId="5D1CE940" w14:textId="7DE3AAAA" w:rsidR="00642735" w:rsidRPr="00315B57" w:rsidRDefault="00642735" w:rsidP="0064273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kern w:val="0"/>
          <w:sz w:val="24"/>
          <w:lang w:val="en-GB"/>
        </w:rPr>
      </w:pP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>*</w:t>
      </w: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 xml:space="preserve"> C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>SF Routine: P</w:t>
      </w:r>
      <w:r w:rsidRPr="00315B57">
        <w:rPr>
          <w:rFonts w:ascii="Times New Roman" w:eastAsia="Times New Roman" w:hAnsi="Times New Roman" w:cs="Times New Roman" w:hint="eastAsia"/>
          <w:kern w:val="0"/>
          <w:sz w:val="24"/>
          <w:lang w:val="en-GB"/>
        </w:rPr>
        <w:t>ro</w:t>
      </w:r>
      <w:r w:rsidRPr="00315B57">
        <w:rPr>
          <w:rFonts w:ascii="Times New Roman" w:eastAsia="Times New Roman" w:hAnsi="Times New Roman" w:cs="Times New Roman"/>
          <w:kern w:val="0"/>
          <w:sz w:val="24"/>
          <w:lang w:val="en-GB"/>
        </w:rPr>
        <w:t>tein, Glucose, Nucleated cells</w:t>
      </w:r>
    </w:p>
    <w:p w14:paraId="4768F8D6" w14:textId="77777777" w:rsidR="00642735" w:rsidRPr="00642735" w:rsidRDefault="00642735"/>
    <w:sectPr w:rsidR="00642735" w:rsidRPr="00642735" w:rsidSect="002C7E0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-webkit-standard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735"/>
    <w:rsid w:val="002C7E06"/>
    <w:rsid w:val="00315B57"/>
    <w:rsid w:val="00642735"/>
    <w:rsid w:val="009C4E58"/>
    <w:rsid w:val="00C9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E39272"/>
  <w15:chartTrackingRefBased/>
  <w15:docId w15:val="{FB44B45A-45BE-6343-AB1F-54C547302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C99BCD-E327-2143-9D36-E6FB819CA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291</Words>
  <Characters>1661</Characters>
  <Application>Microsoft Office Word</Application>
  <DocSecurity>0</DocSecurity>
  <Lines>13</Lines>
  <Paragraphs>3</Paragraphs>
  <ScaleCrop>false</ScaleCrop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rer</dc:creator>
  <cp:keywords/>
  <dc:description/>
  <cp:lastModifiedBy>rer</cp:lastModifiedBy>
  <cp:revision>2</cp:revision>
  <dcterms:created xsi:type="dcterms:W3CDTF">2021-07-29T14:07:00Z</dcterms:created>
  <dcterms:modified xsi:type="dcterms:W3CDTF">2021-07-29T14:07:00Z</dcterms:modified>
</cp:coreProperties>
</file>