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313F" w14:textId="77777777" w:rsidR="00912E63" w:rsidRPr="00585135" w:rsidRDefault="00912E63" w:rsidP="00912E63">
      <w:pPr>
        <w:spacing w:line="480" w:lineRule="auto"/>
        <w:jc w:val="both"/>
        <w:rPr>
          <w:rFonts w:ascii="Times New Roman" w:hAnsi="Times New Roman" w:cs="Times New Roman"/>
          <w:b/>
          <w:bCs/>
        </w:rPr>
      </w:pPr>
      <w:r w:rsidRPr="00585135">
        <w:rPr>
          <w:rFonts w:ascii="Times New Roman" w:hAnsi="Times New Roman" w:cs="Times New Roman"/>
          <w:b/>
          <w:bCs/>
        </w:rPr>
        <w:t>Supplementary Materials</w:t>
      </w:r>
    </w:p>
    <w:p w14:paraId="0587406A" w14:textId="77777777" w:rsidR="00912E63" w:rsidRPr="00585135" w:rsidRDefault="00912E63" w:rsidP="00912E63">
      <w:pPr>
        <w:spacing w:line="240" w:lineRule="auto"/>
        <w:jc w:val="both"/>
        <w:rPr>
          <w:rFonts w:ascii="Times New Roman" w:hAnsi="Times New Roman" w:cs="Times New Roman"/>
        </w:rPr>
      </w:pPr>
      <w:r w:rsidRPr="00585135">
        <w:rPr>
          <w:rFonts w:ascii="Times New Roman" w:hAnsi="Times New Roman" w:cs="Times New Roman"/>
          <w:b/>
          <w:bCs/>
        </w:rPr>
        <w:t xml:space="preserve">Supplementary Table 1. </w:t>
      </w:r>
      <w:r w:rsidRPr="00585135">
        <w:rPr>
          <w:rFonts w:ascii="Times New Roman" w:hAnsi="Times New Roman" w:cs="Times New Roman"/>
        </w:rPr>
        <w:t xml:space="preserve">Participant descriptives. </w:t>
      </w:r>
    </w:p>
    <w:tbl>
      <w:tblPr>
        <w:tblStyle w:val="GridTable1Light"/>
        <w:tblW w:w="9515" w:type="dxa"/>
        <w:jc w:val="center"/>
        <w:tblLook w:val="04A0" w:firstRow="1" w:lastRow="0" w:firstColumn="1" w:lastColumn="0" w:noHBand="0" w:noVBand="1"/>
      </w:tblPr>
      <w:tblGrid>
        <w:gridCol w:w="2603"/>
        <w:gridCol w:w="2299"/>
        <w:gridCol w:w="2300"/>
        <w:gridCol w:w="2313"/>
      </w:tblGrid>
      <w:tr w:rsidR="00912E63" w:rsidRPr="00585135" w14:paraId="1C2D6E66" w14:textId="77777777" w:rsidTr="001111DE">
        <w:trPr>
          <w:cnfStyle w:val="100000000000" w:firstRow="1" w:lastRow="0" w:firstColumn="0" w:lastColumn="0" w:oddVBand="0" w:evenVBand="0" w:oddHBand="0"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2603" w:type="dxa"/>
            <w:vAlign w:val="center"/>
          </w:tcPr>
          <w:p w14:paraId="30BEE605" w14:textId="77777777" w:rsidR="00912E63" w:rsidRPr="00585135" w:rsidRDefault="00912E63" w:rsidP="001A5632">
            <w:pPr>
              <w:jc w:val="center"/>
              <w:rPr>
                <w:rFonts w:ascii="Times New Roman" w:hAnsi="Times New Roman" w:cs="Times New Roman"/>
                <w:sz w:val="20"/>
                <w:szCs w:val="20"/>
              </w:rPr>
            </w:pPr>
            <w:r w:rsidRPr="00585135">
              <w:rPr>
                <w:rFonts w:ascii="Times New Roman" w:hAnsi="Times New Roman" w:cs="Times New Roman"/>
                <w:sz w:val="20"/>
                <w:szCs w:val="20"/>
              </w:rPr>
              <w:t>Variable</w:t>
            </w:r>
          </w:p>
        </w:tc>
        <w:tc>
          <w:tcPr>
            <w:tcW w:w="2299" w:type="dxa"/>
            <w:vAlign w:val="center"/>
          </w:tcPr>
          <w:p w14:paraId="268B1A8B" w14:textId="77777777" w:rsidR="00912E63" w:rsidRPr="00585135" w:rsidRDefault="00912E63" w:rsidP="001A56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HBN – NT</w:t>
            </w:r>
          </w:p>
        </w:tc>
        <w:tc>
          <w:tcPr>
            <w:tcW w:w="2300" w:type="dxa"/>
            <w:vAlign w:val="center"/>
          </w:tcPr>
          <w:p w14:paraId="41862056" w14:textId="77777777" w:rsidR="00912E63" w:rsidRPr="00585135" w:rsidRDefault="00912E63" w:rsidP="001A56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HBN – ASD</w:t>
            </w:r>
          </w:p>
        </w:tc>
        <w:tc>
          <w:tcPr>
            <w:tcW w:w="2313" w:type="dxa"/>
            <w:vAlign w:val="center"/>
          </w:tcPr>
          <w:p w14:paraId="519354EA" w14:textId="77777777" w:rsidR="00912E63" w:rsidRPr="00585135" w:rsidRDefault="00912E63" w:rsidP="001A56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McGill – ASD</w:t>
            </w:r>
          </w:p>
        </w:tc>
      </w:tr>
      <w:tr w:rsidR="00912E63" w:rsidRPr="00585135" w14:paraId="0EEB5E77" w14:textId="77777777" w:rsidTr="001111DE">
        <w:trPr>
          <w:trHeight w:val="558"/>
          <w:jc w:val="center"/>
        </w:trPr>
        <w:tc>
          <w:tcPr>
            <w:cnfStyle w:val="001000000000" w:firstRow="0" w:lastRow="0" w:firstColumn="1" w:lastColumn="0" w:oddVBand="0" w:evenVBand="0" w:oddHBand="0" w:evenHBand="0" w:firstRowFirstColumn="0" w:firstRowLastColumn="0" w:lastRowFirstColumn="0" w:lastRowLastColumn="0"/>
            <w:tcW w:w="2603" w:type="dxa"/>
            <w:vAlign w:val="center"/>
          </w:tcPr>
          <w:p w14:paraId="15F10D48" w14:textId="77777777" w:rsidR="00912E63" w:rsidRPr="00585135" w:rsidRDefault="00912E63" w:rsidP="001A5632">
            <w:pPr>
              <w:jc w:val="center"/>
              <w:rPr>
                <w:rFonts w:ascii="Times New Roman" w:hAnsi="Times New Roman" w:cs="Times New Roman"/>
                <w:sz w:val="20"/>
                <w:szCs w:val="20"/>
              </w:rPr>
            </w:pPr>
            <w:r w:rsidRPr="00585135">
              <w:rPr>
                <w:rFonts w:ascii="Times New Roman" w:hAnsi="Times New Roman" w:cs="Times New Roman"/>
                <w:sz w:val="20"/>
                <w:szCs w:val="20"/>
              </w:rPr>
              <w:t>Age (years)</w:t>
            </w:r>
          </w:p>
        </w:tc>
        <w:tc>
          <w:tcPr>
            <w:tcW w:w="2299" w:type="dxa"/>
            <w:vAlign w:val="center"/>
          </w:tcPr>
          <w:p w14:paraId="5B974EE8"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9.97 ± 3.50</w:t>
            </w:r>
          </w:p>
        </w:tc>
        <w:tc>
          <w:tcPr>
            <w:tcW w:w="2300" w:type="dxa"/>
            <w:vAlign w:val="center"/>
          </w:tcPr>
          <w:p w14:paraId="56BB0C9F"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11.56 ± 4.02</w:t>
            </w:r>
          </w:p>
        </w:tc>
        <w:tc>
          <w:tcPr>
            <w:tcW w:w="2313" w:type="dxa"/>
            <w:vAlign w:val="center"/>
          </w:tcPr>
          <w:p w14:paraId="60E010A4"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11.41 ± 2.03</w:t>
            </w:r>
          </w:p>
        </w:tc>
      </w:tr>
      <w:tr w:rsidR="00912E63" w:rsidRPr="00585135" w14:paraId="1021A6CF" w14:textId="77777777" w:rsidTr="001111DE">
        <w:trPr>
          <w:trHeight w:val="558"/>
          <w:jc w:val="center"/>
        </w:trPr>
        <w:tc>
          <w:tcPr>
            <w:cnfStyle w:val="001000000000" w:firstRow="0" w:lastRow="0" w:firstColumn="1" w:lastColumn="0" w:oddVBand="0" w:evenVBand="0" w:oddHBand="0" w:evenHBand="0" w:firstRowFirstColumn="0" w:firstRowLastColumn="0" w:lastRowFirstColumn="0" w:lastRowLastColumn="0"/>
            <w:tcW w:w="2603" w:type="dxa"/>
            <w:vAlign w:val="center"/>
          </w:tcPr>
          <w:p w14:paraId="7693AA82" w14:textId="77777777" w:rsidR="00912E63" w:rsidRPr="00585135" w:rsidRDefault="00912E63" w:rsidP="001A5632">
            <w:pPr>
              <w:jc w:val="center"/>
              <w:rPr>
                <w:rFonts w:ascii="Times New Roman" w:hAnsi="Times New Roman" w:cs="Times New Roman"/>
                <w:sz w:val="20"/>
                <w:szCs w:val="20"/>
              </w:rPr>
            </w:pPr>
            <w:r w:rsidRPr="00585135">
              <w:rPr>
                <w:rFonts w:ascii="Times New Roman" w:hAnsi="Times New Roman" w:cs="Times New Roman"/>
                <w:sz w:val="20"/>
                <w:szCs w:val="20"/>
              </w:rPr>
              <w:t xml:space="preserve">SRS-2 </w:t>
            </w:r>
            <w:r w:rsidRPr="00585135">
              <w:rPr>
                <w:rFonts w:ascii="Times New Roman" w:hAnsi="Times New Roman" w:cs="Times New Roman"/>
                <w:i/>
                <w:iCs/>
                <w:sz w:val="20"/>
                <w:szCs w:val="20"/>
              </w:rPr>
              <w:t>T</w:t>
            </w:r>
            <w:r w:rsidRPr="00585135">
              <w:rPr>
                <w:rFonts w:ascii="Times New Roman" w:hAnsi="Times New Roman" w:cs="Times New Roman"/>
                <w:sz w:val="20"/>
                <w:szCs w:val="20"/>
              </w:rPr>
              <w:t>-score</w:t>
            </w:r>
          </w:p>
        </w:tc>
        <w:tc>
          <w:tcPr>
            <w:tcW w:w="2299" w:type="dxa"/>
            <w:vAlign w:val="center"/>
          </w:tcPr>
          <w:p w14:paraId="1A012EAC"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49.11 ± 7.49</w:t>
            </w:r>
          </w:p>
        </w:tc>
        <w:tc>
          <w:tcPr>
            <w:tcW w:w="2300" w:type="dxa"/>
            <w:vAlign w:val="center"/>
          </w:tcPr>
          <w:p w14:paraId="3A68301C"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67.62 ± 11.52</w:t>
            </w:r>
          </w:p>
        </w:tc>
        <w:tc>
          <w:tcPr>
            <w:tcW w:w="2313" w:type="dxa"/>
            <w:vAlign w:val="center"/>
          </w:tcPr>
          <w:p w14:paraId="4A0A81C8"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74.15 ± 7.98</w:t>
            </w:r>
          </w:p>
        </w:tc>
      </w:tr>
      <w:tr w:rsidR="00912E63" w:rsidRPr="00585135" w14:paraId="7EDE0281" w14:textId="77777777" w:rsidTr="001111DE">
        <w:trPr>
          <w:trHeight w:val="558"/>
          <w:jc w:val="center"/>
        </w:trPr>
        <w:tc>
          <w:tcPr>
            <w:cnfStyle w:val="001000000000" w:firstRow="0" w:lastRow="0" w:firstColumn="1" w:lastColumn="0" w:oddVBand="0" w:evenVBand="0" w:oddHBand="0" w:evenHBand="0" w:firstRowFirstColumn="0" w:firstRowLastColumn="0" w:lastRowFirstColumn="0" w:lastRowLastColumn="0"/>
            <w:tcW w:w="2603" w:type="dxa"/>
            <w:vAlign w:val="center"/>
          </w:tcPr>
          <w:p w14:paraId="3C949A02" w14:textId="77777777" w:rsidR="00912E63" w:rsidRPr="00585135" w:rsidRDefault="00912E63" w:rsidP="001A5632">
            <w:pPr>
              <w:jc w:val="center"/>
              <w:rPr>
                <w:rFonts w:ascii="Times New Roman" w:hAnsi="Times New Roman" w:cs="Times New Roman"/>
                <w:sz w:val="20"/>
                <w:szCs w:val="20"/>
              </w:rPr>
            </w:pPr>
            <w:r w:rsidRPr="00585135">
              <w:rPr>
                <w:rFonts w:ascii="Times New Roman" w:hAnsi="Times New Roman" w:cs="Times New Roman"/>
                <w:sz w:val="20"/>
                <w:szCs w:val="20"/>
              </w:rPr>
              <w:t>CELF score</w:t>
            </w:r>
          </w:p>
        </w:tc>
        <w:tc>
          <w:tcPr>
            <w:tcW w:w="2299" w:type="dxa"/>
            <w:vAlign w:val="center"/>
          </w:tcPr>
          <w:p w14:paraId="2BE51FFC"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18.99 ± 5.54</w:t>
            </w:r>
          </w:p>
        </w:tc>
        <w:tc>
          <w:tcPr>
            <w:tcW w:w="2300" w:type="dxa"/>
            <w:vAlign w:val="center"/>
          </w:tcPr>
          <w:p w14:paraId="1008D78C"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18.57 ± 6.60</w:t>
            </w:r>
          </w:p>
        </w:tc>
        <w:tc>
          <w:tcPr>
            <w:tcW w:w="2313" w:type="dxa"/>
            <w:vAlign w:val="center"/>
          </w:tcPr>
          <w:p w14:paraId="3E41D6E6"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w:t>
            </w:r>
          </w:p>
        </w:tc>
      </w:tr>
      <w:tr w:rsidR="00912E63" w:rsidRPr="00585135" w14:paraId="1A2E2E67" w14:textId="77777777" w:rsidTr="001111DE">
        <w:trPr>
          <w:trHeight w:val="558"/>
          <w:jc w:val="center"/>
        </w:trPr>
        <w:tc>
          <w:tcPr>
            <w:cnfStyle w:val="001000000000" w:firstRow="0" w:lastRow="0" w:firstColumn="1" w:lastColumn="0" w:oddVBand="0" w:evenVBand="0" w:oddHBand="0" w:evenHBand="0" w:firstRowFirstColumn="0" w:firstRowLastColumn="0" w:lastRowFirstColumn="0" w:lastRowLastColumn="0"/>
            <w:tcW w:w="2603" w:type="dxa"/>
            <w:vAlign w:val="center"/>
          </w:tcPr>
          <w:p w14:paraId="69BF2333" w14:textId="4A55BD0C" w:rsidR="00912E63" w:rsidRPr="00585135" w:rsidRDefault="00F83587" w:rsidP="001A5632">
            <w:pPr>
              <w:jc w:val="center"/>
              <w:rPr>
                <w:rFonts w:ascii="Times New Roman" w:hAnsi="Times New Roman" w:cs="Times New Roman"/>
                <w:sz w:val="20"/>
                <w:szCs w:val="20"/>
              </w:rPr>
            </w:pPr>
            <w:r>
              <w:rPr>
                <w:rFonts w:ascii="Times New Roman" w:hAnsi="Times New Roman" w:cs="Times New Roman"/>
                <w:sz w:val="20"/>
                <w:szCs w:val="20"/>
              </w:rPr>
              <w:t xml:space="preserve">Nonverbal IQ: </w:t>
            </w:r>
            <w:r>
              <w:rPr>
                <w:rFonts w:ascii="Times New Roman" w:hAnsi="Times New Roman" w:cs="Times New Roman"/>
                <w:sz w:val="20"/>
                <w:szCs w:val="20"/>
              </w:rPr>
              <w:br/>
            </w:r>
            <w:r w:rsidR="00912E63" w:rsidRPr="00585135">
              <w:rPr>
                <w:rFonts w:ascii="Times New Roman" w:hAnsi="Times New Roman" w:cs="Times New Roman"/>
                <w:sz w:val="20"/>
                <w:szCs w:val="20"/>
              </w:rPr>
              <w:t>WISC MR scaled score</w:t>
            </w:r>
          </w:p>
        </w:tc>
        <w:tc>
          <w:tcPr>
            <w:tcW w:w="2299" w:type="dxa"/>
            <w:vAlign w:val="center"/>
          </w:tcPr>
          <w:p w14:paraId="64B64A0B" w14:textId="53E3C293" w:rsidR="00912E63" w:rsidRPr="00585135" w:rsidRDefault="00474935"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11.12 </w:t>
            </w:r>
            <w:r w:rsidRPr="00585135">
              <w:rPr>
                <w:rFonts w:ascii="Times New Roman" w:hAnsi="Times New Roman" w:cs="Times New Roman"/>
                <w:sz w:val="20"/>
                <w:szCs w:val="20"/>
              </w:rPr>
              <w:t>±</w:t>
            </w:r>
            <w:r w:rsidR="006655E6">
              <w:rPr>
                <w:rFonts w:ascii="Times New Roman" w:hAnsi="Times New Roman" w:cs="Times New Roman"/>
                <w:sz w:val="20"/>
                <w:szCs w:val="20"/>
              </w:rPr>
              <w:t xml:space="preserve"> 2.95</w:t>
            </w:r>
          </w:p>
        </w:tc>
        <w:tc>
          <w:tcPr>
            <w:tcW w:w="2300" w:type="dxa"/>
            <w:vAlign w:val="center"/>
          </w:tcPr>
          <w:p w14:paraId="40438520" w14:textId="651EC6A9" w:rsidR="00912E63" w:rsidRPr="00585135" w:rsidRDefault="000C1326"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10.79 </w:t>
            </w:r>
            <w:r w:rsidRPr="00585135">
              <w:rPr>
                <w:rFonts w:ascii="Times New Roman" w:hAnsi="Times New Roman" w:cs="Times New Roman"/>
                <w:sz w:val="20"/>
                <w:szCs w:val="20"/>
              </w:rPr>
              <w:t>±</w:t>
            </w:r>
            <w:r>
              <w:rPr>
                <w:rFonts w:ascii="Times New Roman" w:hAnsi="Times New Roman" w:cs="Times New Roman"/>
                <w:sz w:val="20"/>
                <w:szCs w:val="20"/>
              </w:rPr>
              <w:t xml:space="preserve"> 3.98</w:t>
            </w:r>
          </w:p>
        </w:tc>
        <w:tc>
          <w:tcPr>
            <w:tcW w:w="2313" w:type="dxa"/>
            <w:vAlign w:val="center"/>
          </w:tcPr>
          <w:p w14:paraId="79570380"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10.12 ± 3.43</w:t>
            </w:r>
          </w:p>
        </w:tc>
      </w:tr>
      <w:tr w:rsidR="00912E63" w:rsidRPr="00585135" w14:paraId="357F64BE" w14:textId="77777777" w:rsidTr="001111DE">
        <w:trPr>
          <w:trHeight w:val="558"/>
          <w:jc w:val="center"/>
        </w:trPr>
        <w:tc>
          <w:tcPr>
            <w:cnfStyle w:val="001000000000" w:firstRow="0" w:lastRow="0" w:firstColumn="1" w:lastColumn="0" w:oddVBand="0" w:evenVBand="0" w:oddHBand="0" w:evenHBand="0" w:firstRowFirstColumn="0" w:firstRowLastColumn="0" w:lastRowFirstColumn="0" w:lastRowLastColumn="0"/>
            <w:tcW w:w="2603" w:type="dxa"/>
            <w:vAlign w:val="center"/>
          </w:tcPr>
          <w:p w14:paraId="31D86ACC" w14:textId="77777777" w:rsidR="00F83587" w:rsidRDefault="00F83587" w:rsidP="001A5632">
            <w:pPr>
              <w:jc w:val="center"/>
              <w:rPr>
                <w:rFonts w:ascii="Times New Roman" w:hAnsi="Times New Roman" w:cs="Times New Roman"/>
                <w:b w:val="0"/>
                <w:bCs w:val="0"/>
                <w:sz w:val="20"/>
                <w:szCs w:val="20"/>
              </w:rPr>
            </w:pPr>
            <w:r>
              <w:rPr>
                <w:rFonts w:ascii="Times New Roman" w:hAnsi="Times New Roman" w:cs="Times New Roman"/>
                <w:sz w:val="20"/>
                <w:szCs w:val="20"/>
              </w:rPr>
              <w:t xml:space="preserve">Verbal IQ: </w:t>
            </w:r>
          </w:p>
          <w:p w14:paraId="78B6E448" w14:textId="0958E1BB" w:rsidR="00912E63" w:rsidRPr="00585135" w:rsidRDefault="00912E63" w:rsidP="001A5632">
            <w:pPr>
              <w:jc w:val="center"/>
              <w:rPr>
                <w:rFonts w:ascii="Times New Roman" w:hAnsi="Times New Roman" w:cs="Times New Roman"/>
                <w:sz w:val="20"/>
                <w:szCs w:val="20"/>
              </w:rPr>
            </w:pPr>
            <w:r w:rsidRPr="00585135">
              <w:rPr>
                <w:rFonts w:ascii="Times New Roman" w:hAnsi="Times New Roman" w:cs="Times New Roman"/>
                <w:sz w:val="20"/>
                <w:szCs w:val="20"/>
              </w:rPr>
              <w:t>WISC VC scaled score</w:t>
            </w:r>
          </w:p>
        </w:tc>
        <w:tc>
          <w:tcPr>
            <w:tcW w:w="2299" w:type="dxa"/>
            <w:vAlign w:val="center"/>
          </w:tcPr>
          <w:p w14:paraId="1B608735" w14:textId="1DF5EDA6" w:rsidR="00912E63" w:rsidRPr="00585135" w:rsidRDefault="006655E6"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12.42 </w:t>
            </w:r>
            <w:r w:rsidRPr="00585135">
              <w:rPr>
                <w:rFonts w:ascii="Times New Roman" w:hAnsi="Times New Roman" w:cs="Times New Roman"/>
                <w:sz w:val="20"/>
                <w:szCs w:val="20"/>
              </w:rPr>
              <w:t>±</w:t>
            </w:r>
            <w:r>
              <w:rPr>
                <w:rFonts w:ascii="Times New Roman" w:hAnsi="Times New Roman" w:cs="Times New Roman"/>
                <w:sz w:val="20"/>
                <w:szCs w:val="20"/>
              </w:rPr>
              <w:t xml:space="preserve"> 2.95</w:t>
            </w:r>
          </w:p>
        </w:tc>
        <w:tc>
          <w:tcPr>
            <w:tcW w:w="2300" w:type="dxa"/>
            <w:vAlign w:val="center"/>
          </w:tcPr>
          <w:p w14:paraId="612FC90E" w14:textId="1E044415" w:rsidR="00912E63" w:rsidRPr="00585135" w:rsidRDefault="00EE23A6"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11.48 </w:t>
            </w:r>
            <w:r w:rsidRPr="00585135">
              <w:rPr>
                <w:rFonts w:ascii="Times New Roman" w:hAnsi="Times New Roman" w:cs="Times New Roman"/>
                <w:sz w:val="20"/>
                <w:szCs w:val="20"/>
              </w:rPr>
              <w:t>±</w:t>
            </w:r>
            <w:r>
              <w:rPr>
                <w:rFonts w:ascii="Times New Roman" w:hAnsi="Times New Roman" w:cs="Times New Roman"/>
                <w:sz w:val="20"/>
                <w:szCs w:val="20"/>
              </w:rPr>
              <w:t xml:space="preserve"> 3.84</w:t>
            </w:r>
          </w:p>
        </w:tc>
        <w:tc>
          <w:tcPr>
            <w:tcW w:w="2313" w:type="dxa"/>
            <w:vAlign w:val="center"/>
          </w:tcPr>
          <w:p w14:paraId="0140FEE6"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10.15 ± 4.14</w:t>
            </w:r>
          </w:p>
        </w:tc>
      </w:tr>
      <w:tr w:rsidR="00912E63" w:rsidRPr="00585135" w14:paraId="6DE28BC6" w14:textId="77777777" w:rsidTr="001111DE">
        <w:trPr>
          <w:trHeight w:val="558"/>
          <w:jc w:val="center"/>
        </w:trPr>
        <w:tc>
          <w:tcPr>
            <w:cnfStyle w:val="001000000000" w:firstRow="0" w:lastRow="0" w:firstColumn="1" w:lastColumn="0" w:oddVBand="0" w:evenVBand="0" w:oddHBand="0" w:evenHBand="0" w:firstRowFirstColumn="0" w:firstRowLastColumn="0" w:lastRowFirstColumn="0" w:lastRowLastColumn="0"/>
            <w:tcW w:w="2603" w:type="dxa"/>
            <w:vAlign w:val="center"/>
          </w:tcPr>
          <w:p w14:paraId="7348A6C9" w14:textId="77777777" w:rsidR="00912E63" w:rsidRPr="00585135" w:rsidRDefault="00912E63" w:rsidP="001A5632">
            <w:pPr>
              <w:jc w:val="center"/>
              <w:rPr>
                <w:rFonts w:ascii="Times New Roman" w:hAnsi="Times New Roman" w:cs="Times New Roman"/>
                <w:sz w:val="20"/>
                <w:szCs w:val="20"/>
              </w:rPr>
            </w:pPr>
            <w:r w:rsidRPr="00585135">
              <w:rPr>
                <w:rFonts w:ascii="Times New Roman" w:hAnsi="Times New Roman" w:cs="Times New Roman"/>
                <w:sz w:val="20"/>
                <w:szCs w:val="20"/>
              </w:rPr>
              <w:t>Self-encoded recall accuracy (%)</w:t>
            </w:r>
          </w:p>
        </w:tc>
        <w:tc>
          <w:tcPr>
            <w:tcW w:w="2299" w:type="dxa"/>
            <w:vAlign w:val="center"/>
          </w:tcPr>
          <w:p w14:paraId="4533698D"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w:t>
            </w:r>
          </w:p>
        </w:tc>
        <w:tc>
          <w:tcPr>
            <w:tcW w:w="2300" w:type="dxa"/>
            <w:vAlign w:val="center"/>
          </w:tcPr>
          <w:p w14:paraId="60651BB7"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w:t>
            </w:r>
          </w:p>
        </w:tc>
        <w:tc>
          <w:tcPr>
            <w:tcW w:w="2313" w:type="dxa"/>
            <w:vAlign w:val="center"/>
          </w:tcPr>
          <w:p w14:paraId="21E51EFD"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32.6 ± 18.9</w:t>
            </w:r>
          </w:p>
        </w:tc>
      </w:tr>
      <w:tr w:rsidR="00912E63" w:rsidRPr="00585135" w14:paraId="0D93912F" w14:textId="77777777" w:rsidTr="001111DE">
        <w:trPr>
          <w:trHeight w:val="558"/>
          <w:jc w:val="center"/>
        </w:trPr>
        <w:tc>
          <w:tcPr>
            <w:cnfStyle w:val="001000000000" w:firstRow="0" w:lastRow="0" w:firstColumn="1" w:lastColumn="0" w:oddVBand="0" w:evenVBand="0" w:oddHBand="0" w:evenHBand="0" w:firstRowFirstColumn="0" w:firstRowLastColumn="0" w:lastRowFirstColumn="0" w:lastRowLastColumn="0"/>
            <w:tcW w:w="2603" w:type="dxa"/>
            <w:vAlign w:val="center"/>
          </w:tcPr>
          <w:p w14:paraId="27193027" w14:textId="77777777" w:rsidR="00912E63" w:rsidRPr="00585135" w:rsidRDefault="00912E63" w:rsidP="001A5632">
            <w:pPr>
              <w:jc w:val="center"/>
              <w:rPr>
                <w:rFonts w:ascii="Times New Roman" w:hAnsi="Times New Roman" w:cs="Times New Roman"/>
                <w:sz w:val="20"/>
                <w:szCs w:val="20"/>
              </w:rPr>
            </w:pPr>
            <w:r w:rsidRPr="00585135">
              <w:rPr>
                <w:rFonts w:ascii="Times New Roman" w:hAnsi="Times New Roman" w:cs="Times New Roman"/>
                <w:sz w:val="20"/>
                <w:szCs w:val="20"/>
              </w:rPr>
              <w:t>Other-encoded recall accuracy (%)</w:t>
            </w:r>
          </w:p>
        </w:tc>
        <w:tc>
          <w:tcPr>
            <w:tcW w:w="2299" w:type="dxa"/>
            <w:vAlign w:val="center"/>
          </w:tcPr>
          <w:p w14:paraId="0C59205D"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w:t>
            </w:r>
          </w:p>
        </w:tc>
        <w:tc>
          <w:tcPr>
            <w:tcW w:w="2300" w:type="dxa"/>
            <w:vAlign w:val="center"/>
          </w:tcPr>
          <w:p w14:paraId="523B3B3E"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w:t>
            </w:r>
          </w:p>
        </w:tc>
        <w:tc>
          <w:tcPr>
            <w:tcW w:w="2313" w:type="dxa"/>
            <w:vAlign w:val="center"/>
          </w:tcPr>
          <w:p w14:paraId="455CA0D9"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21.3 ± 14.8</w:t>
            </w:r>
          </w:p>
        </w:tc>
      </w:tr>
      <w:tr w:rsidR="00912E63" w:rsidRPr="00585135" w14:paraId="5F811821" w14:textId="77777777" w:rsidTr="001111DE">
        <w:trPr>
          <w:trHeight w:val="558"/>
          <w:jc w:val="center"/>
        </w:trPr>
        <w:tc>
          <w:tcPr>
            <w:cnfStyle w:val="001000000000" w:firstRow="0" w:lastRow="0" w:firstColumn="1" w:lastColumn="0" w:oddVBand="0" w:evenVBand="0" w:oddHBand="0" w:evenHBand="0" w:firstRowFirstColumn="0" w:firstRowLastColumn="0" w:lastRowFirstColumn="0" w:lastRowLastColumn="0"/>
            <w:tcW w:w="2603" w:type="dxa"/>
            <w:vAlign w:val="center"/>
          </w:tcPr>
          <w:p w14:paraId="71355E36" w14:textId="77777777" w:rsidR="00912E63" w:rsidRPr="00585135" w:rsidRDefault="00912E63" w:rsidP="001A5632">
            <w:pPr>
              <w:jc w:val="center"/>
              <w:rPr>
                <w:rFonts w:ascii="Times New Roman" w:hAnsi="Times New Roman" w:cs="Times New Roman"/>
                <w:sz w:val="20"/>
                <w:szCs w:val="20"/>
              </w:rPr>
            </w:pPr>
            <w:r w:rsidRPr="00585135">
              <w:rPr>
                <w:rFonts w:ascii="Times New Roman" w:hAnsi="Times New Roman" w:cs="Times New Roman"/>
                <w:sz w:val="20"/>
                <w:szCs w:val="20"/>
              </w:rPr>
              <w:t>Theory of Mind test accuracy (%)</w:t>
            </w:r>
          </w:p>
        </w:tc>
        <w:tc>
          <w:tcPr>
            <w:tcW w:w="2299" w:type="dxa"/>
            <w:vAlign w:val="center"/>
          </w:tcPr>
          <w:p w14:paraId="276C28EB"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w:t>
            </w:r>
          </w:p>
        </w:tc>
        <w:tc>
          <w:tcPr>
            <w:tcW w:w="2300" w:type="dxa"/>
            <w:vAlign w:val="center"/>
          </w:tcPr>
          <w:p w14:paraId="7B6A770A"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w:t>
            </w:r>
          </w:p>
        </w:tc>
        <w:tc>
          <w:tcPr>
            <w:tcW w:w="2313" w:type="dxa"/>
            <w:vAlign w:val="center"/>
          </w:tcPr>
          <w:p w14:paraId="3E65B943"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89.2 ± 13.5</w:t>
            </w:r>
          </w:p>
        </w:tc>
      </w:tr>
      <w:tr w:rsidR="00912E63" w:rsidRPr="00585135" w14:paraId="49407D86" w14:textId="77777777" w:rsidTr="001A5632">
        <w:trPr>
          <w:trHeight w:val="762"/>
          <w:jc w:val="center"/>
        </w:trPr>
        <w:tc>
          <w:tcPr>
            <w:cnfStyle w:val="001000000000" w:firstRow="0" w:lastRow="0" w:firstColumn="1" w:lastColumn="0" w:oddVBand="0" w:evenVBand="0" w:oddHBand="0" w:evenHBand="0" w:firstRowFirstColumn="0" w:firstRowLastColumn="0" w:lastRowFirstColumn="0" w:lastRowLastColumn="0"/>
            <w:tcW w:w="9515" w:type="dxa"/>
            <w:gridSpan w:val="4"/>
            <w:vAlign w:val="center"/>
          </w:tcPr>
          <w:p w14:paraId="76878D31" w14:textId="1FFC964D" w:rsidR="00912E63" w:rsidRPr="00585135" w:rsidRDefault="00912E63" w:rsidP="001A5632">
            <w:pPr>
              <w:rPr>
                <w:rFonts w:ascii="Times New Roman" w:hAnsi="Times New Roman" w:cs="Times New Roman"/>
                <w:b w:val="0"/>
                <w:bCs w:val="0"/>
                <w:sz w:val="20"/>
                <w:szCs w:val="20"/>
              </w:rPr>
            </w:pPr>
            <w:r w:rsidRPr="00585135">
              <w:rPr>
                <w:rFonts w:ascii="Times New Roman" w:hAnsi="Times New Roman" w:cs="Times New Roman"/>
                <w:b w:val="0"/>
                <w:bCs w:val="0"/>
                <w:sz w:val="20"/>
                <w:szCs w:val="20"/>
              </w:rPr>
              <w:t>HBN, Healthy Brain Network; NT, neurotypical; ASD; autism spectrum disorder; SRS-2, Social Responsiveness Scale; SCQ, Social Communication Questionnaire; CELF, Clinical Evaluation of Language Fundamentals; WISC, Wechsler Intelligence Scale for Children; MR, matrix reasoning; VC, vocabulary.</w:t>
            </w:r>
          </w:p>
        </w:tc>
      </w:tr>
    </w:tbl>
    <w:p w14:paraId="4A1C46BC" w14:textId="77777777" w:rsidR="00912E63" w:rsidRPr="00585135" w:rsidRDefault="00912E63" w:rsidP="00912E63">
      <w:pPr>
        <w:spacing w:line="480" w:lineRule="auto"/>
        <w:jc w:val="both"/>
        <w:rPr>
          <w:rFonts w:ascii="Times New Roman" w:hAnsi="Times New Roman" w:cs="Times New Roman"/>
        </w:rPr>
      </w:pPr>
    </w:p>
    <w:p w14:paraId="39D277F5" w14:textId="77777777" w:rsidR="00912E63" w:rsidRPr="00585135" w:rsidRDefault="00912E63" w:rsidP="00912E63">
      <w:pPr>
        <w:spacing w:line="480" w:lineRule="auto"/>
        <w:jc w:val="both"/>
        <w:rPr>
          <w:rFonts w:ascii="Times New Roman" w:hAnsi="Times New Roman" w:cs="Times New Roman"/>
          <w:b/>
          <w:bCs/>
        </w:rPr>
      </w:pPr>
      <w:r w:rsidRPr="00585135">
        <w:rPr>
          <w:rFonts w:ascii="Times New Roman" w:hAnsi="Times New Roman" w:cs="Times New Roman"/>
          <w:b/>
          <w:bCs/>
        </w:rPr>
        <w:t>Global functional connectivity measures</w:t>
      </w:r>
    </w:p>
    <w:p w14:paraId="5A50CDCA" w14:textId="77777777" w:rsidR="00912E63" w:rsidRPr="00585135" w:rsidRDefault="00912E63" w:rsidP="00912E63">
      <w:pPr>
        <w:spacing w:line="480" w:lineRule="auto"/>
        <w:jc w:val="both"/>
        <w:rPr>
          <w:rFonts w:ascii="Times New Roman" w:hAnsi="Times New Roman" w:cs="Times New Roman"/>
        </w:rPr>
      </w:pPr>
      <w:r w:rsidRPr="00585135">
        <w:rPr>
          <w:rFonts w:ascii="Times New Roman" w:hAnsi="Times New Roman" w:cs="Times New Roman"/>
        </w:rPr>
        <w:t>Mean FC, mean within- and between-network FC, and FC variance all remained relatively stable across our age range, with a slight decrease seen in mean and between-network FC (Supplementary Figure 1). We found greater accuracy of other-encoded episodic memories associated with more positive deviations in mean functional connectivity (</w:t>
      </w:r>
      <w:r w:rsidRPr="00585135">
        <w:rPr>
          <w:rFonts w:ascii="Times New Roman" w:hAnsi="Times New Roman" w:cs="Times New Roman"/>
          <w:i/>
          <w:iCs/>
        </w:rPr>
        <w:t>rho</w:t>
      </w:r>
      <w:r w:rsidRPr="00585135">
        <w:rPr>
          <w:rFonts w:ascii="Times New Roman" w:hAnsi="Times New Roman" w:cs="Times New Roman"/>
        </w:rPr>
        <w:t xml:space="preserve"> = .39, </w:t>
      </w:r>
      <w:r w:rsidRPr="00585135">
        <w:rPr>
          <w:rFonts w:ascii="Times New Roman" w:hAnsi="Times New Roman" w:cs="Times New Roman"/>
          <w:i/>
          <w:iCs/>
        </w:rPr>
        <w:t>p</w:t>
      </w:r>
      <w:r w:rsidRPr="00585135">
        <w:rPr>
          <w:rFonts w:ascii="Times New Roman" w:hAnsi="Times New Roman" w:cs="Times New Roman"/>
        </w:rPr>
        <w:t xml:space="preserve"> = .032; did not survive correction for multiple comparisons).</w:t>
      </w:r>
    </w:p>
    <w:p w14:paraId="68F3ABC7" w14:textId="77777777" w:rsidR="00912E63" w:rsidRPr="00585135" w:rsidRDefault="00912E63" w:rsidP="00912E63">
      <w:pPr>
        <w:spacing w:line="480" w:lineRule="auto"/>
        <w:jc w:val="both"/>
        <w:rPr>
          <w:rFonts w:ascii="Times New Roman" w:hAnsi="Times New Roman" w:cs="Times New Roman"/>
        </w:rPr>
      </w:pPr>
      <w:r w:rsidRPr="00585135">
        <w:rPr>
          <w:rFonts w:ascii="Times New Roman" w:hAnsi="Times New Roman" w:cs="Times New Roman"/>
          <w:noProof/>
        </w:rPr>
        <w:lastRenderedPageBreak/>
        <w:drawing>
          <wp:inline distT="0" distB="0" distL="0" distR="0" wp14:anchorId="0773DAF6" wp14:editId="2B858AA0">
            <wp:extent cx="6349042" cy="4311379"/>
            <wp:effectExtent l="0" t="0" r="1270" b="0"/>
            <wp:docPr id="1414842774" name="Picture 2" descr="A group of graphs with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42774" name="Picture 2" descr="A group of graphs with different colored line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63603" cy="4321267"/>
                    </a:xfrm>
                    <a:prstGeom prst="rect">
                      <a:avLst/>
                    </a:prstGeom>
                    <a:noFill/>
                    <a:ln>
                      <a:noFill/>
                    </a:ln>
                  </pic:spPr>
                </pic:pic>
              </a:graphicData>
            </a:graphic>
          </wp:inline>
        </w:drawing>
      </w:r>
    </w:p>
    <w:p w14:paraId="6711D29F" w14:textId="0BBEE9DE" w:rsidR="00912E63" w:rsidRPr="00585135" w:rsidRDefault="00912E63" w:rsidP="00912E63">
      <w:pPr>
        <w:spacing w:line="240" w:lineRule="auto"/>
        <w:rPr>
          <w:rFonts w:ascii="Times New Roman" w:hAnsi="Times New Roman" w:cs="Times New Roman"/>
        </w:rPr>
      </w:pPr>
      <w:r w:rsidRPr="00585135">
        <w:rPr>
          <w:rFonts w:ascii="Times New Roman" w:hAnsi="Times New Roman" w:cs="Times New Roman"/>
          <w:b/>
          <w:bCs/>
        </w:rPr>
        <w:t xml:space="preserve">Supplementary Figure 1. </w:t>
      </w:r>
      <w:r w:rsidRPr="00585135">
        <w:rPr>
          <w:rFonts w:ascii="Times New Roman" w:hAnsi="Times New Roman" w:cs="Times New Roman"/>
        </w:rPr>
        <w:t xml:space="preserve">Population reference models with centiles of 7 Yeo networks and global connectivity metrics. Plotted points are from the reference population, the non-autistic HBN sample. SS, system segregation; FC, functional connectivity; </w:t>
      </w:r>
      <w:proofErr w:type="spellStart"/>
      <w:r w:rsidRPr="00585135">
        <w:rPr>
          <w:rFonts w:ascii="Times New Roman" w:hAnsi="Times New Roman" w:cs="Times New Roman"/>
        </w:rPr>
        <w:t>FCw</w:t>
      </w:r>
      <w:proofErr w:type="spellEnd"/>
      <w:r w:rsidRPr="00585135">
        <w:rPr>
          <w:rFonts w:ascii="Times New Roman" w:hAnsi="Times New Roman" w:cs="Times New Roman"/>
        </w:rPr>
        <w:t xml:space="preserve">, FC within-network; </w:t>
      </w:r>
      <w:proofErr w:type="spellStart"/>
      <w:r w:rsidRPr="00585135">
        <w:rPr>
          <w:rFonts w:ascii="Times New Roman" w:hAnsi="Times New Roman" w:cs="Times New Roman"/>
        </w:rPr>
        <w:t>FCb</w:t>
      </w:r>
      <w:proofErr w:type="spellEnd"/>
      <w:r w:rsidRPr="00585135">
        <w:rPr>
          <w:rFonts w:ascii="Times New Roman" w:hAnsi="Times New Roman" w:cs="Times New Roman"/>
        </w:rPr>
        <w:t>, FC between-network</w:t>
      </w:r>
      <w:r w:rsidR="009B191C">
        <w:rPr>
          <w:rFonts w:ascii="Times New Roman" w:hAnsi="Times New Roman" w:cs="Times New Roman"/>
        </w:rPr>
        <w:t>.</w:t>
      </w:r>
    </w:p>
    <w:p w14:paraId="31CA1C18" w14:textId="77777777" w:rsidR="00912E63" w:rsidRPr="00585135" w:rsidRDefault="00912E63" w:rsidP="00912E63">
      <w:pPr>
        <w:spacing w:line="240" w:lineRule="auto"/>
        <w:rPr>
          <w:rFonts w:ascii="Times New Roman" w:hAnsi="Times New Roman" w:cs="Times New Roman"/>
        </w:rPr>
      </w:pPr>
    </w:p>
    <w:p w14:paraId="31A481A3" w14:textId="77777777" w:rsidR="00912E63" w:rsidRPr="00585135" w:rsidRDefault="00912E63" w:rsidP="00912E63">
      <w:pPr>
        <w:spacing w:line="240" w:lineRule="auto"/>
        <w:rPr>
          <w:rFonts w:ascii="Times New Roman" w:hAnsi="Times New Roman" w:cs="Times New Roman"/>
        </w:rPr>
      </w:pPr>
    </w:p>
    <w:p w14:paraId="0F0E178B" w14:textId="77777777" w:rsidR="00912E63" w:rsidRPr="00585135" w:rsidRDefault="00912E63" w:rsidP="00912E63">
      <w:pPr>
        <w:spacing w:line="480" w:lineRule="auto"/>
        <w:rPr>
          <w:rFonts w:ascii="Times New Roman" w:hAnsi="Times New Roman" w:cs="Times New Roman"/>
        </w:rPr>
      </w:pPr>
      <w:r w:rsidRPr="00585135">
        <w:rPr>
          <w:rFonts w:ascii="Times New Roman" w:hAnsi="Times New Roman" w:cs="Times New Roman"/>
          <w:noProof/>
        </w:rPr>
        <w:drawing>
          <wp:inline distT="0" distB="0" distL="0" distR="0" wp14:anchorId="5CD8E846" wp14:editId="08539FF3">
            <wp:extent cx="5943600" cy="1452880"/>
            <wp:effectExtent l="0" t="0" r="0" b="0"/>
            <wp:docPr id="1162984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984089" name=""/>
                    <pic:cNvPicPr/>
                  </pic:nvPicPr>
                  <pic:blipFill>
                    <a:blip r:embed="rId5"/>
                    <a:stretch>
                      <a:fillRect/>
                    </a:stretch>
                  </pic:blipFill>
                  <pic:spPr>
                    <a:xfrm>
                      <a:off x="0" y="0"/>
                      <a:ext cx="5943600" cy="1452880"/>
                    </a:xfrm>
                    <a:prstGeom prst="rect">
                      <a:avLst/>
                    </a:prstGeom>
                  </pic:spPr>
                </pic:pic>
              </a:graphicData>
            </a:graphic>
          </wp:inline>
        </w:drawing>
      </w:r>
    </w:p>
    <w:p w14:paraId="2AA9F45B" w14:textId="62973BE2" w:rsidR="00912E63" w:rsidRPr="00585135" w:rsidRDefault="00912E63" w:rsidP="00912E63">
      <w:pPr>
        <w:spacing w:line="240" w:lineRule="auto"/>
        <w:jc w:val="both"/>
        <w:rPr>
          <w:rFonts w:ascii="Times New Roman" w:hAnsi="Times New Roman" w:cs="Times New Roman"/>
        </w:rPr>
      </w:pPr>
      <w:r w:rsidRPr="00585135">
        <w:rPr>
          <w:rFonts w:ascii="Times New Roman" w:hAnsi="Times New Roman" w:cs="Times New Roman"/>
          <w:b/>
          <w:bCs/>
        </w:rPr>
        <w:t xml:space="preserve">Supplementary Figure 2. </w:t>
      </w:r>
      <w:r w:rsidRPr="00585135">
        <w:rPr>
          <w:rFonts w:ascii="Times New Roman" w:hAnsi="Times New Roman" w:cs="Times New Roman"/>
        </w:rPr>
        <w:t>Distribution of HBN-ASD deviations from the population reference models of system segregation. SS, system segregation</w:t>
      </w:r>
      <w:r w:rsidR="007229F4">
        <w:rPr>
          <w:rFonts w:ascii="Times New Roman" w:hAnsi="Times New Roman" w:cs="Times New Roman"/>
        </w:rPr>
        <w:t>; HBN, Healthy Brain Network; ASD, autism spectrum disorder.</w:t>
      </w:r>
    </w:p>
    <w:p w14:paraId="55101E20" w14:textId="77777777" w:rsidR="00912E63" w:rsidRPr="00585135" w:rsidRDefault="00912E63" w:rsidP="00912E63">
      <w:pPr>
        <w:spacing w:line="480" w:lineRule="auto"/>
        <w:jc w:val="both"/>
        <w:rPr>
          <w:rFonts w:ascii="Times New Roman" w:hAnsi="Times New Roman" w:cs="Times New Roman"/>
        </w:rPr>
      </w:pPr>
      <w:r w:rsidRPr="00585135">
        <w:rPr>
          <w:rFonts w:ascii="Times New Roman" w:hAnsi="Times New Roman" w:cs="Times New Roman"/>
          <w:b/>
          <w:bCs/>
        </w:rPr>
        <w:lastRenderedPageBreak/>
        <w:t xml:space="preserve">Extreme </w:t>
      </w:r>
      <w:proofErr w:type="gramStart"/>
      <w:r w:rsidRPr="00585135">
        <w:rPr>
          <w:rFonts w:ascii="Times New Roman" w:hAnsi="Times New Roman" w:cs="Times New Roman"/>
          <w:b/>
          <w:bCs/>
        </w:rPr>
        <w:t>deviants</w:t>
      </w:r>
      <w:proofErr w:type="gramEnd"/>
      <w:r w:rsidRPr="00585135">
        <w:rPr>
          <w:rFonts w:ascii="Times New Roman" w:hAnsi="Times New Roman" w:cs="Times New Roman"/>
          <w:b/>
          <w:bCs/>
        </w:rPr>
        <w:t xml:space="preserve"> exploration</w:t>
      </w:r>
      <w:r w:rsidRPr="00585135">
        <w:rPr>
          <w:rFonts w:ascii="Times New Roman" w:hAnsi="Times New Roman" w:cs="Times New Roman"/>
        </w:rPr>
        <w:tab/>
      </w:r>
    </w:p>
    <w:p w14:paraId="66608E02" w14:textId="0202B5FA" w:rsidR="00912E63" w:rsidRPr="00585135" w:rsidRDefault="00912E63" w:rsidP="00912E63">
      <w:pPr>
        <w:spacing w:line="480" w:lineRule="auto"/>
        <w:ind w:firstLine="720"/>
        <w:jc w:val="both"/>
        <w:rPr>
          <w:rFonts w:ascii="Times New Roman" w:hAnsi="Times New Roman" w:cs="Times New Roman"/>
        </w:rPr>
      </w:pPr>
      <w:r w:rsidRPr="00585135">
        <w:rPr>
          <w:rFonts w:ascii="Times New Roman" w:hAnsi="Times New Roman" w:cs="Times New Roman"/>
        </w:rPr>
        <w:t>Both the HBN and McGill datasets had several cases of extreme deviants, with |</w:t>
      </w:r>
      <w:r w:rsidRPr="00585135">
        <w:rPr>
          <w:rFonts w:ascii="Times New Roman" w:hAnsi="Times New Roman" w:cs="Times New Roman"/>
          <w:i/>
          <w:iCs/>
        </w:rPr>
        <w:t>Z</w:t>
      </w:r>
      <w:r w:rsidRPr="00585135">
        <w:rPr>
          <w:rFonts w:ascii="Times New Roman" w:hAnsi="Times New Roman" w:cs="Times New Roman"/>
        </w:rPr>
        <w:t xml:space="preserve">| &gt; 1.645. To understand the behavioural profiles of these cases, Table S2 and S3 summarize the results of each subject with an extreme deviation in mean system segregation. In the HBN sample (Table S2), we found that 10 out of 11 deviants were negative. All subjects with deviations in mean system segregation had extreme deviations in at least one other network, mainly in the same direction of deviation as the mean system segregation (ie. negative system segregation deviants had negative deviations in individual networks and vice versa). </w:t>
      </w:r>
      <w:r w:rsidR="000C7667">
        <w:rPr>
          <w:rFonts w:ascii="Times New Roman" w:hAnsi="Times New Roman" w:cs="Times New Roman"/>
        </w:rPr>
        <w:t xml:space="preserve">Half </w:t>
      </w:r>
      <w:r w:rsidRPr="00585135">
        <w:rPr>
          <w:rFonts w:ascii="Times New Roman" w:hAnsi="Times New Roman" w:cs="Times New Roman"/>
        </w:rPr>
        <w:t xml:space="preserve">of the negative deviants also had some positive deviations in global FC measures. There was no clear pattern of behaviour apparent for deviants and no notable differences between the positive and negative deviants, except that the positive deviant, subject 7, had the highest CELF score. The subject with the most extreme negative deviations, subject 5, had the highest SRS-2 score and the lowest CELF score. </w:t>
      </w:r>
    </w:p>
    <w:p w14:paraId="2134E182" w14:textId="77777777" w:rsidR="00912E63" w:rsidRPr="00585135" w:rsidRDefault="00912E63" w:rsidP="00912E63">
      <w:pPr>
        <w:spacing w:line="480" w:lineRule="auto"/>
        <w:ind w:firstLine="720"/>
        <w:jc w:val="both"/>
        <w:rPr>
          <w:rFonts w:ascii="Times New Roman" w:hAnsi="Times New Roman" w:cs="Times New Roman"/>
        </w:rPr>
      </w:pPr>
      <w:r w:rsidRPr="00585135">
        <w:rPr>
          <w:rFonts w:ascii="Times New Roman" w:hAnsi="Times New Roman" w:cs="Times New Roman"/>
        </w:rPr>
        <w:t xml:space="preserve">In the McGill sample (Table S3), all 9 system segregation deviants were in the positive direction. All deviants had positive deviations in 2 to 4 individual networks, with only one subject, subject 3, having an extreme negative deviation in mean within-network FC. This subject had generally low, but not the lowest, memory scores and very high percentiles on 3 out of 4 of the WISC subtests. There was no deviant who clearly had the most extreme deviations, and no apparent behavioural patterns among them. </w:t>
      </w:r>
    </w:p>
    <w:p w14:paraId="04BBF898" w14:textId="77777777" w:rsidR="00912E63" w:rsidRPr="00585135" w:rsidRDefault="00912E63" w:rsidP="00912E63">
      <w:pPr>
        <w:spacing w:line="240" w:lineRule="auto"/>
        <w:jc w:val="both"/>
        <w:rPr>
          <w:rFonts w:ascii="Times New Roman" w:hAnsi="Times New Roman" w:cs="Times New Roman"/>
        </w:rPr>
      </w:pPr>
      <w:r w:rsidRPr="00585135">
        <w:rPr>
          <w:rFonts w:ascii="Times New Roman" w:hAnsi="Times New Roman" w:cs="Times New Roman"/>
          <w:b/>
          <w:bCs/>
        </w:rPr>
        <w:t xml:space="preserve">Supplementary Table 2. </w:t>
      </w:r>
      <w:r w:rsidRPr="00585135">
        <w:rPr>
          <w:rFonts w:ascii="Times New Roman" w:hAnsi="Times New Roman" w:cs="Times New Roman"/>
        </w:rPr>
        <w:t>Profiles of</w:t>
      </w:r>
      <w:r w:rsidRPr="00585135">
        <w:rPr>
          <w:rFonts w:ascii="Times New Roman" w:hAnsi="Times New Roman" w:cs="Times New Roman"/>
          <w:b/>
          <w:bCs/>
        </w:rPr>
        <w:t xml:space="preserve"> </w:t>
      </w:r>
      <w:r w:rsidRPr="00585135">
        <w:rPr>
          <w:rFonts w:ascii="Times New Roman" w:hAnsi="Times New Roman" w:cs="Times New Roman"/>
        </w:rPr>
        <w:t xml:space="preserve">HBN-ASD subjects with extreme deviations in mean system segregation. </w:t>
      </w:r>
    </w:p>
    <w:tbl>
      <w:tblPr>
        <w:tblStyle w:val="PlainTable3"/>
        <w:tblW w:w="9375" w:type="dxa"/>
        <w:tblLook w:val="04A0" w:firstRow="1" w:lastRow="0" w:firstColumn="1" w:lastColumn="0" w:noHBand="0" w:noVBand="1"/>
      </w:tblPr>
      <w:tblGrid>
        <w:gridCol w:w="1379"/>
        <w:gridCol w:w="790"/>
        <w:gridCol w:w="729"/>
        <w:gridCol w:w="805"/>
        <w:gridCol w:w="684"/>
        <w:gridCol w:w="805"/>
        <w:gridCol w:w="694"/>
        <w:gridCol w:w="696"/>
        <w:gridCol w:w="696"/>
        <w:gridCol w:w="696"/>
        <w:gridCol w:w="701"/>
        <w:gridCol w:w="700"/>
      </w:tblGrid>
      <w:tr w:rsidR="00912E63" w:rsidRPr="00585135" w14:paraId="122E0ECE" w14:textId="77777777" w:rsidTr="001A5632">
        <w:trPr>
          <w:cnfStyle w:val="100000000000" w:firstRow="1" w:lastRow="0" w:firstColumn="0" w:lastColumn="0" w:oddVBand="0" w:evenVBand="0" w:oddHBand="0" w:evenHBand="0" w:firstRowFirstColumn="0" w:firstRowLastColumn="0" w:lastRowFirstColumn="0" w:lastRowLastColumn="0"/>
          <w:trHeight w:val="525"/>
        </w:trPr>
        <w:tc>
          <w:tcPr>
            <w:cnfStyle w:val="001000000100" w:firstRow="0" w:lastRow="0" w:firstColumn="1" w:lastColumn="0" w:oddVBand="0" w:evenVBand="0" w:oddHBand="0" w:evenHBand="0" w:firstRowFirstColumn="1" w:firstRowLastColumn="0" w:lastRowFirstColumn="0" w:lastRowLastColumn="0"/>
            <w:tcW w:w="1379" w:type="dxa"/>
            <w:vAlign w:val="center"/>
          </w:tcPr>
          <w:p w14:paraId="3A3C93D2" w14:textId="77777777" w:rsidR="00912E63" w:rsidRPr="00585135" w:rsidRDefault="00912E63" w:rsidP="001A5632">
            <w:pPr>
              <w:jc w:val="center"/>
              <w:rPr>
                <w:rFonts w:ascii="Times New Roman" w:hAnsi="Times New Roman" w:cs="Times New Roman"/>
                <w:sz w:val="20"/>
                <w:szCs w:val="20"/>
              </w:rPr>
            </w:pPr>
            <w:r w:rsidRPr="00585135">
              <w:rPr>
                <w:rFonts w:ascii="Times New Roman" w:hAnsi="Times New Roman" w:cs="Times New Roman"/>
                <w:caps w:val="0"/>
                <w:sz w:val="20"/>
                <w:szCs w:val="20"/>
              </w:rPr>
              <w:t>Subject #</w:t>
            </w:r>
          </w:p>
        </w:tc>
        <w:tc>
          <w:tcPr>
            <w:tcW w:w="790" w:type="dxa"/>
            <w:vAlign w:val="center"/>
          </w:tcPr>
          <w:p w14:paraId="40FFA665" w14:textId="77777777" w:rsidR="00912E63" w:rsidRPr="00585135" w:rsidRDefault="00912E63" w:rsidP="001A56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1</w:t>
            </w:r>
          </w:p>
        </w:tc>
        <w:tc>
          <w:tcPr>
            <w:tcW w:w="729" w:type="dxa"/>
            <w:vAlign w:val="center"/>
          </w:tcPr>
          <w:p w14:paraId="2A9F58FE" w14:textId="77777777" w:rsidR="00912E63" w:rsidRPr="00585135" w:rsidRDefault="00912E63" w:rsidP="001A56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2</w:t>
            </w:r>
          </w:p>
        </w:tc>
        <w:tc>
          <w:tcPr>
            <w:tcW w:w="805" w:type="dxa"/>
            <w:vAlign w:val="center"/>
          </w:tcPr>
          <w:p w14:paraId="3E25DC1E" w14:textId="77777777" w:rsidR="00912E63" w:rsidRPr="00585135" w:rsidRDefault="00912E63" w:rsidP="001A56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3</w:t>
            </w:r>
          </w:p>
        </w:tc>
        <w:tc>
          <w:tcPr>
            <w:tcW w:w="684" w:type="dxa"/>
            <w:vAlign w:val="center"/>
          </w:tcPr>
          <w:p w14:paraId="4D7A4E8D" w14:textId="77777777" w:rsidR="00912E63" w:rsidRPr="00585135" w:rsidRDefault="00912E63" w:rsidP="001A56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4</w:t>
            </w:r>
          </w:p>
        </w:tc>
        <w:tc>
          <w:tcPr>
            <w:tcW w:w="805" w:type="dxa"/>
            <w:vAlign w:val="center"/>
          </w:tcPr>
          <w:p w14:paraId="68246763" w14:textId="77777777" w:rsidR="00912E63" w:rsidRPr="00585135" w:rsidRDefault="00912E63" w:rsidP="001A56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5</w:t>
            </w:r>
          </w:p>
        </w:tc>
        <w:tc>
          <w:tcPr>
            <w:tcW w:w="694" w:type="dxa"/>
            <w:vAlign w:val="center"/>
          </w:tcPr>
          <w:p w14:paraId="579F3DF2" w14:textId="77777777" w:rsidR="00912E63" w:rsidRPr="00585135" w:rsidRDefault="00912E63" w:rsidP="001A56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6</w:t>
            </w:r>
          </w:p>
        </w:tc>
        <w:tc>
          <w:tcPr>
            <w:tcW w:w="696" w:type="dxa"/>
            <w:vAlign w:val="center"/>
          </w:tcPr>
          <w:p w14:paraId="131845DB" w14:textId="77777777" w:rsidR="00912E63" w:rsidRPr="00585135" w:rsidRDefault="00912E63" w:rsidP="001A56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7</w:t>
            </w:r>
          </w:p>
        </w:tc>
        <w:tc>
          <w:tcPr>
            <w:tcW w:w="696" w:type="dxa"/>
            <w:vAlign w:val="center"/>
          </w:tcPr>
          <w:p w14:paraId="253CAD57" w14:textId="77777777" w:rsidR="00912E63" w:rsidRPr="00585135" w:rsidRDefault="00912E63" w:rsidP="001A56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8</w:t>
            </w:r>
          </w:p>
        </w:tc>
        <w:tc>
          <w:tcPr>
            <w:tcW w:w="696" w:type="dxa"/>
            <w:vAlign w:val="center"/>
          </w:tcPr>
          <w:p w14:paraId="23D2A0B9" w14:textId="77777777" w:rsidR="00912E63" w:rsidRPr="00585135" w:rsidRDefault="00912E63" w:rsidP="001A56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9</w:t>
            </w:r>
          </w:p>
        </w:tc>
        <w:tc>
          <w:tcPr>
            <w:tcW w:w="701" w:type="dxa"/>
            <w:vAlign w:val="center"/>
          </w:tcPr>
          <w:p w14:paraId="626CA2EF" w14:textId="77777777" w:rsidR="00912E63" w:rsidRPr="00585135" w:rsidRDefault="00912E63" w:rsidP="001A56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10</w:t>
            </w:r>
          </w:p>
        </w:tc>
        <w:tc>
          <w:tcPr>
            <w:tcW w:w="700" w:type="dxa"/>
            <w:vAlign w:val="center"/>
          </w:tcPr>
          <w:p w14:paraId="7CB3A0D5" w14:textId="77777777" w:rsidR="00912E63" w:rsidRPr="00585135" w:rsidRDefault="00912E63" w:rsidP="001A56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11</w:t>
            </w:r>
          </w:p>
        </w:tc>
      </w:tr>
      <w:tr w:rsidR="00912E63" w:rsidRPr="00585135" w14:paraId="2BC60130" w14:textId="77777777" w:rsidTr="001A563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379" w:type="dxa"/>
            <w:vAlign w:val="center"/>
          </w:tcPr>
          <w:p w14:paraId="0BFABF3E" w14:textId="29BC62B9"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caps w:val="0"/>
                <w:sz w:val="20"/>
                <w:szCs w:val="20"/>
              </w:rPr>
              <w:t>Age</w:t>
            </w:r>
            <w:r w:rsidR="00E767E0">
              <w:rPr>
                <w:rFonts w:ascii="Times New Roman" w:hAnsi="Times New Roman" w:cs="Times New Roman"/>
                <w:b w:val="0"/>
                <w:bCs w:val="0"/>
                <w:caps w:val="0"/>
                <w:sz w:val="20"/>
                <w:szCs w:val="20"/>
              </w:rPr>
              <w:t xml:space="preserve"> (years)</w:t>
            </w:r>
          </w:p>
        </w:tc>
        <w:tc>
          <w:tcPr>
            <w:tcW w:w="790" w:type="dxa"/>
            <w:vAlign w:val="center"/>
          </w:tcPr>
          <w:p w14:paraId="2D876F29"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6.65</w:t>
            </w:r>
          </w:p>
        </w:tc>
        <w:tc>
          <w:tcPr>
            <w:tcW w:w="729" w:type="dxa"/>
            <w:vAlign w:val="center"/>
          </w:tcPr>
          <w:p w14:paraId="3FC0563B"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8.22</w:t>
            </w:r>
          </w:p>
        </w:tc>
        <w:tc>
          <w:tcPr>
            <w:tcW w:w="805" w:type="dxa"/>
            <w:vAlign w:val="center"/>
          </w:tcPr>
          <w:p w14:paraId="50B8E335"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8.53</w:t>
            </w:r>
          </w:p>
        </w:tc>
        <w:tc>
          <w:tcPr>
            <w:tcW w:w="684" w:type="dxa"/>
            <w:vAlign w:val="center"/>
          </w:tcPr>
          <w:p w14:paraId="5FF156EC"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9.53</w:t>
            </w:r>
          </w:p>
        </w:tc>
        <w:tc>
          <w:tcPr>
            <w:tcW w:w="805" w:type="dxa"/>
            <w:vAlign w:val="center"/>
          </w:tcPr>
          <w:p w14:paraId="48A08070"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9.80</w:t>
            </w:r>
          </w:p>
        </w:tc>
        <w:tc>
          <w:tcPr>
            <w:tcW w:w="694" w:type="dxa"/>
            <w:vAlign w:val="center"/>
          </w:tcPr>
          <w:p w14:paraId="506C2752"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11.43</w:t>
            </w:r>
          </w:p>
        </w:tc>
        <w:tc>
          <w:tcPr>
            <w:tcW w:w="696" w:type="dxa"/>
            <w:vAlign w:val="center"/>
          </w:tcPr>
          <w:p w14:paraId="602D5E70"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12.45</w:t>
            </w:r>
          </w:p>
        </w:tc>
        <w:tc>
          <w:tcPr>
            <w:tcW w:w="696" w:type="dxa"/>
            <w:vAlign w:val="center"/>
          </w:tcPr>
          <w:p w14:paraId="478CCCDF"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14.18</w:t>
            </w:r>
          </w:p>
        </w:tc>
        <w:tc>
          <w:tcPr>
            <w:tcW w:w="696" w:type="dxa"/>
            <w:vAlign w:val="center"/>
          </w:tcPr>
          <w:p w14:paraId="7F9C6D36"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15.32</w:t>
            </w:r>
          </w:p>
        </w:tc>
        <w:tc>
          <w:tcPr>
            <w:tcW w:w="701" w:type="dxa"/>
            <w:vAlign w:val="center"/>
          </w:tcPr>
          <w:p w14:paraId="2F16A788"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15.41</w:t>
            </w:r>
          </w:p>
        </w:tc>
        <w:tc>
          <w:tcPr>
            <w:tcW w:w="700" w:type="dxa"/>
            <w:vAlign w:val="center"/>
          </w:tcPr>
          <w:p w14:paraId="1325CA13"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19.79</w:t>
            </w:r>
          </w:p>
        </w:tc>
      </w:tr>
      <w:tr w:rsidR="00912E63" w:rsidRPr="00585135" w14:paraId="35E8E585" w14:textId="77777777" w:rsidTr="001A5632">
        <w:trPr>
          <w:trHeight w:val="525"/>
        </w:trPr>
        <w:tc>
          <w:tcPr>
            <w:cnfStyle w:val="001000000000" w:firstRow="0" w:lastRow="0" w:firstColumn="1" w:lastColumn="0" w:oddVBand="0" w:evenVBand="0" w:oddHBand="0" w:evenHBand="0" w:firstRowFirstColumn="0" w:firstRowLastColumn="0" w:lastRowFirstColumn="0" w:lastRowLastColumn="0"/>
            <w:tcW w:w="1379" w:type="dxa"/>
            <w:vAlign w:val="center"/>
          </w:tcPr>
          <w:p w14:paraId="66285073"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sz w:val="20"/>
                <w:szCs w:val="20"/>
              </w:rPr>
              <w:t>S</w:t>
            </w:r>
            <w:r w:rsidRPr="00585135">
              <w:rPr>
                <w:rFonts w:ascii="Times New Roman" w:hAnsi="Times New Roman" w:cs="Times New Roman"/>
                <w:b w:val="0"/>
                <w:bCs w:val="0"/>
                <w:caps w:val="0"/>
                <w:sz w:val="20"/>
                <w:szCs w:val="20"/>
              </w:rPr>
              <w:t>ex</w:t>
            </w:r>
          </w:p>
        </w:tc>
        <w:tc>
          <w:tcPr>
            <w:tcW w:w="790" w:type="dxa"/>
            <w:vAlign w:val="center"/>
          </w:tcPr>
          <w:p w14:paraId="33A32697"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Male</w:t>
            </w:r>
          </w:p>
        </w:tc>
        <w:tc>
          <w:tcPr>
            <w:tcW w:w="729" w:type="dxa"/>
            <w:vAlign w:val="center"/>
          </w:tcPr>
          <w:p w14:paraId="150C4E64"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Male</w:t>
            </w:r>
          </w:p>
        </w:tc>
        <w:tc>
          <w:tcPr>
            <w:tcW w:w="805" w:type="dxa"/>
            <w:vAlign w:val="center"/>
          </w:tcPr>
          <w:p w14:paraId="14281C83"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Female</w:t>
            </w:r>
          </w:p>
        </w:tc>
        <w:tc>
          <w:tcPr>
            <w:tcW w:w="684" w:type="dxa"/>
            <w:vAlign w:val="center"/>
          </w:tcPr>
          <w:p w14:paraId="61DA7A52"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Male</w:t>
            </w:r>
          </w:p>
        </w:tc>
        <w:tc>
          <w:tcPr>
            <w:tcW w:w="805" w:type="dxa"/>
            <w:vAlign w:val="center"/>
          </w:tcPr>
          <w:p w14:paraId="1593867D"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Female</w:t>
            </w:r>
          </w:p>
        </w:tc>
        <w:tc>
          <w:tcPr>
            <w:tcW w:w="694" w:type="dxa"/>
            <w:vAlign w:val="center"/>
          </w:tcPr>
          <w:p w14:paraId="579B3610"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Male</w:t>
            </w:r>
          </w:p>
        </w:tc>
        <w:tc>
          <w:tcPr>
            <w:tcW w:w="696" w:type="dxa"/>
            <w:vAlign w:val="center"/>
          </w:tcPr>
          <w:p w14:paraId="7875D6AE"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Male</w:t>
            </w:r>
          </w:p>
        </w:tc>
        <w:tc>
          <w:tcPr>
            <w:tcW w:w="696" w:type="dxa"/>
            <w:vAlign w:val="center"/>
          </w:tcPr>
          <w:p w14:paraId="5BB9CD5E"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Male</w:t>
            </w:r>
          </w:p>
        </w:tc>
        <w:tc>
          <w:tcPr>
            <w:tcW w:w="696" w:type="dxa"/>
            <w:vAlign w:val="center"/>
          </w:tcPr>
          <w:p w14:paraId="0208683E"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Male</w:t>
            </w:r>
          </w:p>
        </w:tc>
        <w:tc>
          <w:tcPr>
            <w:tcW w:w="701" w:type="dxa"/>
            <w:vAlign w:val="center"/>
          </w:tcPr>
          <w:p w14:paraId="1793C4E1"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Male</w:t>
            </w:r>
          </w:p>
        </w:tc>
        <w:tc>
          <w:tcPr>
            <w:tcW w:w="700" w:type="dxa"/>
            <w:vAlign w:val="center"/>
          </w:tcPr>
          <w:p w14:paraId="1AF4A19E"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Male</w:t>
            </w:r>
          </w:p>
        </w:tc>
      </w:tr>
      <w:tr w:rsidR="00912E63" w:rsidRPr="00585135" w14:paraId="22D36E05" w14:textId="77777777" w:rsidTr="001A563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379" w:type="dxa"/>
            <w:vAlign w:val="center"/>
          </w:tcPr>
          <w:p w14:paraId="42B9DEDB"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sz w:val="20"/>
                <w:szCs w:val="20"/>
              </w:rPr>
              <w:lastRenderedPageBreak/>
              <w:t>SRS-2</w:t>
            </w:r>
          </w:p>
        </w:tc>
        <w:tc>
          <w:tcPr>
            <w:tcW w:w="790" w:type="dxa"/>
            <w:vAlign w:val="center"/>
          </w:tcPr>
          <w:p w14:paraId="6FA75298"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55</w:t>
            </w:r>
          </w:p>
        </w:tc>
        <w:tc>
          <w:tcPr>
            <w:tcW w:w="729" w:type="dxa"/>
            <w:vAlign w:val="center"/>
          </w:tcPr>
          <w:p w14:paraId="011885A9"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45</w:t>
            </w:r>
          </w:p>
        </w:tc>
        <w:tc>
          <w:tcPr>
            <w:tcW w:w="805" w:type="dxa"/>
            <w:vAlign w:val="center"/>
          </w:tcPr>
          <w:p w14:paraId="24CC6236"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52</w:t>
            </w:r>
          </w:p>
        </w:tc>
        <w:tc>
          <w:tcPr>
            <w:tcW w:w="684" w:type="dxa"/>
            <w:vAlign w:val="center"/>
          </w:tcPr>
          <w:p w14:paraId="4FE085D6"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80</w:t>
            </w:r>
          </w:p>
        </w:tc>
        <w:tc>
          <w:tcPr>
            <w:tcW w:w="805" w:type="dxa"/>
            <w:vAlign w:val="center"/>
          </w:tcPr>
          <w:p w14:paraId="737B4E60"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90</w:t>
            </w:r>
          </w:p>
        </w:tc>
        <w:tc>
          <w:tcPr>
            <w:tcW w:w="694" w:type="dxa"/>
            <w:vAlign w:val="center"/>
          </w:tcPr>
          <w:p w14:paraId="5C7AA31F"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70</w:t>
            </w:r>
          </w:p>
        </w:tc>
        <w:tc>
          <w:tcPr>
            <w:tcW w:w="696" w:type="dxa"/>
            <w:vAlign w:val="center"/>
          </w:tcPr>
          <w:p w14:paraId="67D0CBD4"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73</w:t>
            </w:r>
          </w:p>
        </w:tc>
        <w:tc>
          <w:tcPr>
            <w:tcW w:w="696" w:type="dxa"/>
            <w:vAlign w:val="center"/>
          </w:tcPr>
          <w:p w14:paraId="50286F9D"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83</w:t>
            </w:r>
          </w:p>
        </w:tc>
        <w:tc>
          <w:tcPr>
            <w:tcW w:w="696" w:type="dxa"/>
            <w:vAlign w:val="center"/>
          </w:tcPr>
          <w:p w14:paraId="3A4EAD95"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80</w:t>
            </w:r>
          </w:p>
        </w:tc>
        <w:tc>
          <w:tcPr>
            <w:tcW w:w="701" w:type="dxa"/>
            <w:vAlign w:val="center"/>
          </w:tcPr>
          <w:p w14:paraId="7765F4E8"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72</w:t>
            </w:r>
          </w:p>
        </w:tc>
        <w:tc>
          <w:tcPr>
            <w:tcW w:w="700" w:type="dxa"/>
            <w:vAlign w:val="center"/>
          </w:tcPr>
          <w:p w14:paraId="1D7168F0"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w:t>
            </w:r>
          </w:p>
        </w:tc>
      </w:tr>
      <w:tr w:rsidR="00912E63" w:rsidRPr="00585135" w14:paraId="6D3D50CC" w14:textId="77777777" w:rsidTr="001A5632">
        <w:trPr>
          <w:trHeight w:val="498"/>
        </w:trPr>
        <w:tc>
          <w:tcPr>
            <w:cnfStyle w:val="001000000000" w:firstRow="0" w:lastRow="0" w:firstColumn="1" w:lastColumn="0" w:oddVBand="0" w:evenVBand="0" w:oddHBand="0" w:evenHBand="0" w:firstRowFirstColumn="0" w:firstRowLastColumn="0" w:lastRowFirstColumn="0" w:lastRowLastColumn="0"/>
            <w:tcW w:w="1379" w:type="dxa"/>
            <w:vAlign w:val="center"/>
          </w:tcPr>
          <w:p w14:paraId="74C9762E"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sz w:val="20"/>
                <w:szCs w:val="20"/>
              </w:rPr>
              <w:t>CELF</w:t>
            </w:r>
          </w:p>
        </w:tc>
        <w:tc>
          <w:tcPr>
            <w:tcW w:w="790" w:type="dxa"/>
            <w:vAlign w:val="center"/>
          </w:tcPr>
          <w:p w14:paraId="6FC7A696"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12</w:t>
            </w:r>
          </w:p>
        </w:tc>
        <w:tc>
          <w:tcPr>
            <w:tcW w:w="729" w:type="dxa"/>
            <w:vAlign w:val="center"/>
          </w:tcPr>
          <w:p w14:paraId="594ECDA3"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21</w:t>
            </w:r>
          </w:p>
        </w:tc>
        <w:tc>
          <w:tcPr>
            <w:tcW w:w="805" w:type="dxa"/>
            <w:vAlign w:val="center"/>
          </w:tcPr>
          <w:p w14:paraId="3F33DDE0"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18</w:t>
            </w:r>
          </w:p>
        </w:tc>
        <w:tc>
          <w:tcPr>
            <w:tcW w:w="684" w:type="dxa"/>
            <w:vAlign w:val="center"/>
          </w:tcPr>
          <w:p w14:paraId="43D3B749"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11</w:t>
            </w:r>
          </w:p>
        </w:tc>
        <w:tc>
          <w:tcPr>
            <w:tcW w:w="805" w:type="dxa"/>
            <w:vAlign w:val="center"/>
          </w:tcPr>
          <w:p w14:paraId="2C2B4E5A"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4</w:t>
            </w:r>
          </w:p>
        </w:tc>
        <w:tc>
          <w:tcPr>
            <w:tcW w:w="694" w:type="dxa"/>
            <w:vAlign w:val="center"/>
          </w:tcPr>
          <w:p w14:paraId="14699C94"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27</w:t>
            </w:r>
          </w:p>
        </w:tc>
        <w:tc>
          <w:tcPr>
            <w:tcW w:w="696" w:type="dxa"/>
            <w:vAlign w:val="center"/>
          </w:tcPr>
          <w:p w14:paraId="32A890FD"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30</w:t>
            </w:r>
          </w:p>
        </w:tc>
        <w:tc>
          <w:tcPr>
            <w:tcW w:w="696" w:type="dxa"/>
            <w:vAlign w:val="center"/>
          </w:tcPr>
          <w:p w14:paraId="07CF0EBC"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17</w:t>
            </w:r>
          </w:p>
        </w:tc>
        <w:tc>
          <w:tcPr>
            <w:tcW w:w="696" w:type="dxa"/>
            <w:vAlign w:val="center"/>
          </w:tcPr>
          <w:p w14:paraId="2D74E717"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19</w:t>
            </w:r>
          </w:p>
        </w:tc>
        <w:tc>
          <w:tcPr>
            <w:tcW w:w="701" w:type="dxa"/>
            <w:vAlign w:val="center"/>
          </w:tcPr>
          <w:p w14:paraId="78D217F2"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27</w:t>
            </w:r>
          </w:p>
        </w:tc>
        <w:tc>
          <w:tcPr>
            <w:tcW w:w="700" w:type="dxa"/>
            <w:vAlign w:val="center"/>
          </w:tcPr>
          <w:p w14:paraId="2EEDA0C4"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eastAsia="Malgun Gothic" w:hAnsi="Times New Roman" w:cs="Times New Roman"/>
                <w:color w:val="000000"/>
                <w:sz w:val="20"/>
                <w:szCs w:val="20"/>
              </w:rPr>
              <w:t>21</w:t>
            </w:r>
          </w:p>
        </w:tc>
      </w:tr>
      <w:tr w:rsidR="00912E63" w:rsidRPr="00585135" w14:paraId="2F4959C8" w14:textId="77777777" w:rsidTr="001A563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379" w:type="dxa"/>
            <w:vAlign w:val="center"/>
          </w:tcPr>
          <w:p w14:paraId="64519AE4"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caps w:val="0"/>
                <w:sz w:val="20"/>
                <w:szCs w:val="20"/>
              </w:rPr>
              <w:t xml:space="preserve">SS mean </w:t>
            </w:r>
            <w:r w:rsidRPr="00585135">
              <w:rPr>
                <w:rFonts w:ascii="Times New Roman" w:hAnsi="Times New Roman" w:cs="Times New Roman"/>
                <w:b w:val="0"/>
                <w:bCs w:val="0"/>
                <w:i/>
                <w:iCs/>
                <w:caps w:val="0"/>
                <w:sz w:val="20"/>
                <w:szCs w:val="20"/>
              </w:rPr>
              <w:t>Z</w:t>
            </w:r>
            <w:r w:rsidRPr="00585135">
              <w:rPr>
                <w:rFonts w:ascii="Times New Roman" w:hAnsi="Times New Roman" w:cs="Times New Roman"/>
                <w:b w:val="0"/>
                <w:bCs w:val="0"/>
                <w:caps w:val="0"/>
                <w:sz w:val="20"/>
                <w:szCs w:val="20"/>
              </w:rPr>
              <w:t>-score</w:t>
            </w:r>
          </w:p>
        </w:tc>
        <w:tc>
          <w:tcPr>
            <w:tcW w:w="790" w:type="dxa"/>
            <w:shd w:val="clear" w:color="auto" w:fill="DC9391"/>
            <w:vAlign w:val="center"/>
          </w:tcPr>
          <w:p w14:paraId="29B0158A"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-2.10</w:t>
            </w:r>
          </w:p>
        </w:tc>
        <w:tc>
          <w:tcPr>
            <w:tcW w:w="729" w:type="dxa"/>
            <w:shd w:val="clear" w:color="auto" w:fill="DC9391"/>
            <w:vAlign w:val="center"/>
          </w:tcPr>
          <w:p w14:paraId="63371A82"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-2.82</w:t>
            </w:r>
          </w:p>
        </w:tc>
        <w:tc>
          <w:tcPr>
            <w:tcW w:w="805" w:type="dxa"/>
            <w:shd w:val="clear" w:color="auto" w:fill="DC9391"/>
            <w:vAlign w:val="center"/>
          </w:tcPr>
          <w:p w14:paraId="5400E316"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-2.44</w:t>
            </w:r>
          </w:p>
        </w:tc>
        <w:tc>
          <w:tcPr>
            <w:tcW w:w="684" w:type="dxa"/>
            <w:shd w:val="clear" w:color="auto" w:fill="DC9391"/>
            <w:vAlign w:val="center"/>
          </w:tcPr>
          <w:p w14:paraId="4114B87B"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-1.73</w:t>
            </w:r>
          </w:p>
        </w:tc>
        <w:tc>
          <w:tcPr>
            <w:tcW w:w="805" w:type="dxa"/>
            <w:shd w:val="clear" w:color="auto" w:fill="DC9391"/>
            <w:vAlign w:val="center"/>
          </w:tcPr>
          <w:p w14:paraId="52F61954"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-5.31</w:t>
            </w:r>
          </w:p>
        </w:tc>
        <w:tc>
          <w:tcPr>
            <w:tcW w:w="694" w:type="dxa"/>
            <w:shd w:val="clear" w:color="auto" w:fill="DC9391"/>
            <w:vAlign w:val="center"/>
          </w:tcPr>
          <w:p w14:paraId="463692C4"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-1.75</w:t>
            </w:r>
          </w:p>
        </w:tc>
        <w:tc>
          <w:tcPr>
            <w:tcW w:w="696" w:type="dxa"/>
            <w:shd w:val="clear" w:color="auto" w:fill="D9F2D0" w:themeFill="accent6" w:themeFillTint="33"/>
            <w:vAlign w:val="center"/>
          </w:tcPr>
          <w:p w14:paraId="36A94E95"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3A7C22" w:themeColor="accent6" w:themeShade="BF"/>
                <w:sz w:val="20"/>
                <w:szCs w:val="20"/>
              </w:rPr>
              <w:t>1.96</w:t>
            </w:r>
          </w:p>
        </w:tc>
        <w:tc>
          <w:tcPr>
            <w:tcW w:w="696" w:type="dxa"/>
            <w:shd w:val="clear" w:color="auto" w:fill="DC9391"/>
            <w:vAlign w:val="center"/>
          </w:tcPr>
          <w:p w14:paraId="18387AC1"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-1.83</w:t>
            </w:r>
          </w:p>
        </w:tc>
        <w:tc>
          <w:tcPr>
            <w:tcW w:w="696" w:type="dxa"/>
            <w:shd w:val="clear" w:color="auto" w:fill="DC9391"/>
            <w:vAlign w:val="center"/>
          </w:tcPr>
          <w:p w14:paraId="49CA02AC"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-2.03</w:t>
            </w:r>
          </w:p>
        </w:tc>
        <w:tc>
          <w:tcPr>
            <w:tcW w:w="701" w:type="dxa"/>
            <w:shd w:val="clear" w:color="auto" w:fill="DC9391"/>
            <w:vAlign w:val="center"/>
          </w:tcPr>
          <w:p w14:paraId="65D5620A"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-2.81</w:t>
            </w:r>
          </w:p>
        </w:tc>
        <w:tc>
          <w:tcPr>
            <w:tcW w:w="700" w:type="dxa"/>
            <w:shd w:val="clear" w:color="auto" w:fill="DC9391"/>
            <w:vAlign w:val="center"/>
          </w:tcPr>
          <w:p w14:paraId="461F0681"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-1.83</w:t>
            </w:r>
          </w:p>
        </w:tc>
      </w:tr>
      <w:tr w:rsidR="00912E63" w:rsidRPr="00585135" w14:paraId="1C183715" w14:textId="77777777" w:rsidTr="001A5632">
        <w:trPr>
          <w:trHeight w:val="525"/>
        </w:trPr>
        <w:tc>
          <w:tcPr>
            <w:cnfStyle w:val="001000000000" w:firstRow="0" w:lastRow="0" w:firstColumn="1" w:lastColumn="0" w:oddVBand="0" w:evenVBand="0" w:oddHBand="0" w:evenHBand="0" w:firstRowFirstColumn="0" w:firstRowLastColumn="0" w:lastRowFirstColumn="0" w:lastRowLastColumn="0"/>
            <w:tcW w:w="1379" w:type="dxa"/>
            <w:vAlign w:val="center"/>
          </w:tcPr>
          <w:p w14:paraId="2C061C1C"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sz w:val="20"/>
                <w:szCs w:val="20"/>
              </w:rPr>
              <w:t>V</w:t>
            </w:r>
            <w:r w:rsidRPr="00585135">
              <w:rPr>
                <w:rFonts w:ascii="Times New Roman" w:hAnsi="Times New Roman" w:cs="Times New Roman"/>
                <w:b w:val="0"/>
                <w:bCs w:val="0"/>
                <w:caps w:val="0"/>
                <w:sz w:val="20"/>
                <w:szCs w:val="20"/>
              </w:rPr>
              <w:t xml:space="preserve">isual SS </w:t>
            </w:r>
            <w:r w:rsidRPr="00585135">
              <w:rPr>
                <w:rFonts w:ascii="Times New Roman" w:hAnsi="Times New Roman" w:cs="Times New Roman"/>
                <w:b w:val="0"/>
                <w:bCs w:val="0"/>
                <w:i/>
                <w:iCs/>
                <w:caps w:val="0"/>
                <w:sz w:val="20"/>
                <w:szCs w:val="20"/>
              </w:rPr>
              <w:t>Z</w:t>
            </w:r>
            <w:r w:rsidRPr="00585135">
              <w:rPr>
                <w:rFonts w:ascii="Times New Roman" w:hAnsi="Times New Roman" w:cs="Times New Roman"/>
                <w:b w:val="0"/>
                <w:bCs w:val="0"/>
                <w:caps w:val="0"/>
                <w:sz w:val="20"/>
                <w:szCs w:val="20"/>
              </w:rPr>
              <w:t>-score</w:t>
            </w:r>
          </w:p>
        </w:tc>
        <w:tc>
          <w:tcPr>
            <w:tcW w:w="790" w:type="dxa"/>
            <w:vAlign w:val="center"/>
          </w:tcPr>
          <w:p w14:paraId="01711878"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-0.10</w:t>
            </w:r>
          </w:p>
        </w:tc>
        <w:tc>
          <w:tcPr>
            <w:tcW w:w="729" w:type="dxa"/>
            <w:shd w:val="clear" w:color="auto" w:fill="DC9391"/>
            <w:vAlign w:val="center"/>
          </w:tcPr>
          <w:p w14:paraId="6AC47335"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-3.03</w:t>
            </w:r>
          </w:p>
        </w:tc>
        <w:tc>
          <w:tcPr>
            <w:tcW w:w="805" w:type="dxa"/>
            <w:vAlign w:val="center"/>
          </w:tcPr>
          <w:p w14:paraId="0D849A44"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-1.44</w:t>
            </w:r>
          </w:p>
        </w:tc>
        <w:tc>
          <w:tcPr>
            <w:tcW w:w="684" w:type="dxa"/>
            <w:vAlign w:val="center"/>
          </w:tcPr>
          <w:p w14:paraId="331ED1D6"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-0.88</w:t>
            </w:r>
          </w:p>
        </w:tc>
        <w:tc>
          <w:tcPr>
            <w:tcW w:w="805" w:type="dxa"/>
            <w:shd w:val="clear" w:color="auto" w:fill="DC9391"/>
            <w:vAlign w:val="center"/>
          </w:tcPr>
          <w:p w14:paraId="4064BBE2"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-5.88</w:t>
            </w:r>
          </w:p>
        </w:tc>
        <w:tc>
          <w:tcPr>
            <w:tcW w:w="694" w:type="dxa"/>
            <w:vAlign w:val="center"/>
          </w:tcPr>
          <w:p w14:paraId="7388AF54"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-1.39</w:t>
            </w:r>
          </w:p>
        </w:tc>
        <w:tc>
          <w:tcPr>
            <w:tcW w:w="696" w:type="dxa"/>
            <w:shd w:val="clear" w:color="auto" w:fill="D9F2D0" w:themeFill="accent6" w:themeFillTint="33"/>
            <w:vAlign w:val="center"/>
          </w:tcPr>
          <w:p w14:paraId="5DBB2EBD"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3A7C22" w:themeColor="accent6" w:themeShade="BF"/>
                <w:sz w:val="20"/>
                <w:szCs w:val="20"/>
              </w:rPr>
              <w:t>2.25</w:t>
            </w:r>
          </w:p>
        </w:tc>
        <w:tc>
          <w:tcPr>
            <w:tcW w:w="696" w:type="dxa"/>
            <w:shd w:val="clear" w:color="auto" w:fill="DC9391"/>
            <w:vAlign w:val="center"/>
          </w:tcPr>
          <w:p w14:paraId="70FCE0D9"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-1.69</w:t>
            </w:r>
          </w:p>
        </w:tc>
        <w:tc>
          <w:tcPr>
            <w:tcW w:w="696" w:type="dxa"/>
            <w:vAlign w:val="center"/>
          </w:tcPr>
          <w:p w14:paraId="304ADD05"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-1.56</w:t>
            </w:r>
          </w:p>
        </w:tc>
        <w:tc>
          <w:tcPr>
            <w:tcW w:w="701" w:type="dxa"/>
            <w:shd w:val="clear" w:color="auto" w:fill="DC9391"/>
            <w:vAlign w:val="center"/>
          </w:tcPr>
          <w:p w14:paraId="430DC9C8"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-4.18</w:t>
            </w:r>
          </w:p>
        </w:tc>
        <w:tc>
          <w:tcPr>
            <w:tcW w:w="700" w:type="dxa"/>
            <w:shd w:val="clear" w:color="auto" w:fill="DC9391"/>
            <w:vAlign w:val="center"/>
          </w:tcPr>
          <w:p w14:paraId="0302C3A5"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-1.69</w:t>
            </w:r>
          </w:p>
        </w:tc>
      </w:tr>
      <w:tr w:rsidR="00912E63" w:rsidRPr="00585135" w14:paraId="2323F132" w14:textId="77777777" w:rsidTr="001A563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379" w:type="dxa"/>
            <w:vAlign w:val="center"/>
          </w:tcPr>
          <w:p w14:paraId="6805E590"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caps w:val="0"/>
                <w:sz w:val="20"/>
                <w:szCs w:val="20"/>
              </w:rPr>
              <w:t xml:space="preserve">Somatomotor SS </w:t>
            </w:r>
            <w:r w:rsidRPr="00585135">
              <w:rPr>
                <w:rFonts w:ascii="Times New Roman" w:hAnsi="Times New Roman" w:cs="Times New Roman"/>
                <w:b w:val="0"/>
                <w:bCs w:val="0"/>
                <w:i/>
                <w:iCs/>
                <w:caps w:val="0"/>
                <w:sz w:val="20"/>
                <w:szCs w:val="20"/>
              </w:rPr>
              <w:t>Z</w:t>
            </w:r>
            <w:r w:rsidRPr="00585135">
              <w:rPr>
                <w:rFonts w:ascii="Times New Roman" w:hAnsi="Times New Roman" w:cs="Times New Roman"/>
                <w:b w:val="0"/>
                <w:bCs w:val="0"/>
                <w:caps w:val="0"/>
                <w:sz w:val="20"/>
                <w:szCs w:val="20"/>
              </w:rPr>
              <w:t>-score</w:t>
            </w:r>
          </w:p>
        </w:tc>
        <w:tc>
          <w:tcPr>
            <w:tcW w:w="790" w:type="dxa"/>
            <w:shd w:val="clear" w:color="auto" w:fill="DC9391"/>
            <w:vAlign w:val="center"/>
          </w:tcPr>
          <w:p w14:paraId="4544BA5A"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-3.08</w:t>
            </w:r>
          </w:p>
        </w:tc>
        <w:tc>
          <w:tcPr>
            <w:tcW w:w="729" w:type="dxa"/>
            <w:shd w:val="clear" w:color="auto" w:fill="DC9391"/>
            <w:vAlign w:val="center"/>
          </w:tcPr>
          <w:p w14:paraId="78ADDDE4"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-2.58</w:t>
            </w:r>
          </w:p>
        </w:tc>
        <w:tc>
          <w:tcPr>
            <w:tcW w:w="805" w:type="dxa"/>
            <w:shd w:val="clear" w:color="auto" w:fill="DC9391"/>
            <w:vAlign w:val="center"/>
          </w:tcPr>
          <w:p w14:paraId="412673CE"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-3.34</w:t>
            </w:r>
          </w:p>
        </w:tc>
        <w:tc>
          <w:tcPr>
            <w:tcW w:w="684" w:type="dxa"/>
            <w:vAlign w:val="center"/>
          </w:tcPr>
          <w:p w14:paraId="7B3588F6"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-1.49</w:t>
            </w:r>
          </w:p>
        </w:tc>
        <w:tc>
          <w:tcPr>
            <w:tcW w:w="805" w:type="dxa"/>
            <w:shd w:val="clear" w:color="auto" w:fill="DC9391"/>
            <w:vAlign w:val="center"/>
          </w:tcPr>
          <w:p w14:paraId="4FD4517C"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-6.88</w:t>
            </w:r>
          </w:p>
        </w:tc>
        <w:tc>
          <w:tcPr>
            <w:tcW w:w="694" w:type="dxa"/>
            <w:vAlign w:val="center"/>
          </w:tcPr>
          <w:p w14:paraId="1F46CF27"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-0.53</w:t>
            </w:r>
          </w:p>
        </w:tc>
        <w:tc>
          <w:tcPr>
            <w:tcW w:w="696" w:type="dxa"/>
            <w:shd w:val="clear" w:color="auto" w:fill="D9F2D0" w:themeFill="accent6" w:themeFillTint="33"/>
            <w:vAlign w:val="center"/>
          </w:tcPr>
          <w:p w14:paraId="7A85BB1E"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3A7C22" w:themeColor="accent6" w:themeShade="BF"/>
                <w:sz w:val="20"/>
                <w:szCs w:val="20"/>
              </w:rPr>
              <w:t>2.25</w:t>
            </w:r>
          </w:p>
        </w:tc>
        <w:tc>
          <w:tcPr>
            <w:tcW w:w="696" w:type="dxa"/>
            <w:vAlign w:val="center"/>
          </w:tcPr>
          <w:p w14:paraId="776877B0"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-0.65</w:t>
            </w:r>
          </w:p>
        </w:tc>
        <w:tc>
          <w:tcPr>
            <w:tcW w:w="696" w:type="dxa"/>
            <w:vAlign w:val="center"/>
          </w:tcPr>
          <w:p w14:paraId="7DC49CA3"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-0.67</w:t>
            </w:r>
          </w:p>
        </w:tc>
        <w:tc>
          <w:tcPr>
            <w:tcW w:w="701" w:type="dxa"/>
            <w:vAlign w:val="center"/>
          </w:tcPr>
          <w:p w14:paraId="7ABA033C"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-1.36</w:t>
            </w:r>
          </w:p>
        </w:tc>
        <w:tc>
          <w:tcPr>
            <w:tcW w:w="700" w:type="dxa"/>
            <w:vAlign w:val="center"/>
          </w:tcPr>
          <w:p w14:paraId="4D1B15E6"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-1.10</w:t>
            </w:r>
          </w:p>
        </w:tc>
      </w:tr>
      <w:tr w:rsidR="00912E63" w:rsidRPr="00585135" w14:paraId="7B7AE3A0" w14:textId="77777777" w:rsidTr="001A5632">
        <w:trPr>
          <w:trHeight w:val="525"/>
        </w:trPr>
        <w:tc>
          <w:tcPr>
            <w:cnfStyle w:val="001000000000" w:firstRow="0" w:lastRow="0" w:firstColumn="1" w:lastColumn="0" w:oddVBand="0" w:evenVBand="0" w:oddHBand="0" w:evenHBand="0" w:firstRowFirstColumn="0" w:firstRowLastColumn="0" w:lastRowFirstColumn="0" w:lastRowLastColumn="0"/>
            <w:tcW w:w="1379" w:type="dxa"/>
            <w:vAlign w:val="center"/>
          </w:tcPr>
          <w:p w14:paraId="34E8E06F"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caps w:val="0"/>
                <w:sz w:val="20"/>
                <w:szCs w:val="20"/>
              </w:rPr>
              <w:t xml:space="preserve">Dorsal Attention SS </w:t>
            </w:r>
            <w:r w:rsidRPr="00585135">
              <w:rPr>
                <w:rFonts w:ascii="Times New Roman" w:hAnsi="Times New Roman" w:cs="Times New Roman"/>
                <w:b w:val="0"/>
                <w:bCs w:val="0"/>
                <w:i/>
                <w:iCs/>
                <w:caps w:val="0"/>
                <w:sz w:val="20"/>
                <w:szCs w:val="20"/>
              </w:rPr>
              <w:t>Z</w:t>
            </w:r>
            <w:r w:rsidRPr="00585135">
              <w:rPr>
                <w:rFonts w:ascii="Times New Roman" w:hAnsi="Times New Roman" w:cs="Times New Roman"/>
                <w:b w:val="0"/>
                <w:bCs w:val="0"/>
                <w:caps w:val="0"/>
                <w:sz w:val="20"/>
                <w:szCs w:val="20"/>
              </w:rPr>
              <w:t>-score</w:t>
            </w:r>
          </w:p>
        </w:tc>
        <w:tc>
          <w:tcPr>
            <w:tcW w:w="790" w:type="dxa"/>
            <w:shd w:val="clear" w:color="auto" w:fill="DC9391"/>
            <w:vAlign w:val="center"/>
          </w:tcPr>
          <w:p w14:paraId="64F6D0EC"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-2.69</w:t>
            </w:r>
          </w:p>
        </w:tc>
        <w:tc>
          <w:tcPr>
            <w:tcW w:w="729" w:type="dxa"/>
            <w:shd w:val="clear" w:color="auto" w:fill="DC9391"/>
            <w:vAlign w:val="center"/>
          </w:tcPr>
          <w:p w14:paraId="6BB9DC54"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-2.31</w:t>
            </w:r>
          </w:p>
        </w:tc>
        <w:tc>
          <w:tcPr>
            <w:tcW w:w="805" w:type="dxa"/>
            <w:shd w:val="clear" w:color="auto" w:fill="DC9391"/>
            <w:vAlign w:val="center"/>
          </w:tcPr>
          <w:p w14:paraId="54466040"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-2.59</w:t>
            </w:r>
          </w:p>
        </w:tc>
        <w:tc>
          <w:tcPr>
            <w:tcW w:w="684" w:type="dxa"/>
            <w:vAlign w:val="center"/>
          </w:tcPr>
          <w:p w14:paraId="2AE75A15"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-1.12</w:t>
            </w:r>
          </w:p>
        </w:tc>
        <w:tc>
          <w:tcPr>
            <w:tcW w:w="805" w:type="dxa"/>
            <w:shd w:val="clear" w:color="auto" w:fill="DC9391"/>
            <w:vAlign w:val="center"/>
          </w:tcPr>
          <w:p w14:paraId="0877A183"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-6.82</w:t>
            </w:r>
          </w:p>
        </w:tc>
        <w:tc>
          <w:tcPr>
            <w:tcW w:w="694" w:type="dxa"/>
            <w:vAlign w:val="center"/>
          </w:tcPr>
          <w:p w14:paraId="707BD5CF"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-1.31</w:t>
            </w:r>
          </w:p>
        </w:tc>
        <w:tc>
          <w:tcPr>
            <w:tcW w:w="696" w:type="dxa"/>
            <w:vAlign w:val="center"/>
          </w:tcPr>
          <w:p w14:paraId="59C66161"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0.71</w:t>
            </w:r>
          </w:p>
        </w:tc>
        <w:tc>
          <w:tcPr>
            <w:tcW w:w="696" w:type="dxa"/>
            <w:shd w:val="clear" w:color="auto" w:fill="DC9391"/>
            <w:vAlign w:val="center"/>
          </w:tcPr>
          <w:p w14:paraId="2A92B7C2"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-1.98</w:t>
            </w:r>
          </w:p>
        </w:tc>
        <w:tc>
          <w:tcPr>
            <w:tcW w:w="696" w:type="dxa"/>
            <w:shd w:val="clear" w:color="auto" w:fill="DC9391"/>
            <w:vAlign w:val="center"/>
          </w:tcPr>
          <w:p w14:paraId="59A04812"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-3.23</w:t>
            </w:r>
          </w:p>
        </w:tc>
        <w:tc>
          <w:tcPr>
            <w:tcW w:w="701" w:type="dxa"/>
            <w:shd w:val="clear" w:color="auto" w:fill="DC9391"/>
            <w:vAlign w:val="center"/>
          </w:tcPr>
          <w:p w14:paraId="74F9B606"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-1.71</w:t>
            </w:r>
          </w:p>
        </w:tc>
        <w:tc>
          <w:tcPr>
            <w:tcW w:w="700" w:type="dxa"/>
            <w:vAlign w:val="center"/>
          </w:tcPr>
          <w:p w14:paraId="2AC8FC11"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-0.80</w:t>
            </w:r>
          </w:p>
        </w:tc>
      </w:tr>
      <w:tr w:rsidR="00912E63" w:rsidRPr="00585135" w14:paraId="4CFAE88C" w14:textId="77777777" w:rsidTr="001A563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379" w:type="dxa"/>
            <w:vAlign w:val="center"/>
          </w:tcPr>
          <w:p w14:paraId="347B6DF5"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caps w:val="0"/>
                <w:sz w:val="20"/>
                <w:szCs w:val="20"/>
              </w:rPr>
              <w:t xml:space="preserve">Salience SS </w:t>
            </w:r>
            <w:r w:rsidRPr="00585135">
              <w:rPr>
                <w:rFonts w:ascii="Times New Roman" w:hAnsi="Times New Roman" w:cs="Times New Roman"/>
                <w:b w:val="0"/>
                <w:bCs w:val="0"/>
                <w:i/>
                <w:iCs/>
                <w:caps w:val="0"/>
                <w:sz w:val="20"/>
                <w:szCs w:val="20"/>
              </w:rPr>
              <w:t>Z</w:t>
            </w:r>
            <w:r w:rsidRPr="00585135">
              <w:rPr>
                <w:rFonts w:ascii="Times New Roman" w:hAnsi="Times New Roman" w:cs="Times New Roman"/>
                <w:b w:val="0"/>
                <w:bCs w:val="0"/>
                <w:caps w:val="0"/>
                <w:sz w:val="20"/>
                <w:szCs w:val="20"/>
              </w:rPr>
              <w:t>-score</w:t>
            </w:r>
          </w:p>
        </w:tc>
        <w:tc>
          <w:tcPr>
            <w:tcW w:w="790" w:type="dxa"/>
            <w:shd w:val="clear" w:color="auto" w:fill="DC9391"/>
            <w:vAlign w:val="center"/>
          </w:tcPr>
          <w:p w14:paraId="7E361B01"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-3.43</w:t>
            </w:r>
          </w:p>
        </w:tc>
        <w:tc>
          <w:tcPr>
            <w:tcW w:w="729" w:type="dxa"/>
            <w:shd w:val="clear" w:color="auto" w:fill="DC9391"/>
            <w:vAlign w:val="center"/>
          </w:tcPr>
          <w:p w14:paraId="7CB6EEBE"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-2.44</w:t>
            </w:r>
          </w:p>
        </w:tc>
        <w:tc>
          <w:tcPr>
            <w:tcW w:w="805" w:type="dxa"/>
            <w:shd w:val="clear" w:color="auto" w:fill="DC9391"/>
            <w:vAlign w:val="center"/>
          </w:tcPr>
          <w:p w14:paraId="10F1F91F"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-2.96</w:t>
            </w:r>
          </w:p>
        </w:tc>
        <w:tc>
          <w:tcPr>
            <w:tcW w:w="684" w:type="dxa"/>
            <w:vAlign w:val="center"/>
          </w:tcPr>
          <w:p w14:paraId="2DEEC4BF"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-1.60</w:t>
            </w:r>
          </w:p>
        </w:tc>
        <w:tc>
          <w:tcPr>
            <w:tcW w:w="805" w:type="dxa"/>
            <w:shd w:val="clear" w:color="auto" w:fill="DC9391"/>
            <w:vAlign w:val="center"/>
          </w:tcPr>
          <w:p w14:paraId="3BFEACDA"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-4.17</w:t>
            </w:r>
          </w:p>
        </w:tc>
        <w:tc>
          <w:tcPr>
            <w:tcW w:w="694" w:type="dxa"/>
            <w:shd w:val="clear" w:color="auto" w:fill="DC9391"/>
            <w:vAlign w:val="center"/>
          </w:tcPr>
          <w:p w14:paraId="3439FC64"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-2.55</w:t>
            </w:r>
          </w:p>
        </w:tc>
        <w:tc>
          <w:tcPr>
            <w:tcW w:w="696" w:type="dxa"/>
            <w:vAlign w:val="center"/>
          </w:tcPr>
          <w:p w14:paraId="2F944FF6"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-0.08</w:t>
            </w:r>
          </w:p>
        </w:tc>
        <w:tc>
          <w:tcPr>
            <w:tcW w:w="696" w:type="dxa"/>
            <w:shd w:val="clear" w:color="auto" w:fill="DC9391"/>
            <w:vAlign w:val="center"/>
          </w:tcPr>
          <w:p w14:paraId="67CC5CB8"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-2.03</w:t>
            </w:r>
          </w:p>
        </w:tc>
        <w:tc>
          <w:tcPr>
            <w:tcW w:w="696" w:type="dxa"/>
            <w:vAlign w:val="center"/>
          </w:tcPr>
          <w:p w14:paraId="260DDC35"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-1.10</w:t>
            </w:r>
          </w:p>
        </w:tc>
        <w:tc>
          <w:tcPr>
            <w:tcW w:w="701" w:type="dxa"/>
            <w:shd w:val="clear" w:color="auto" w:fill="DC9391"/>
            <w:vAlign w:val="center"/>
          </w:tcPr>
          <w:p w14:paraId="7CC59D2A"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-1.65</w:t>
            </w:r>
          </w:p>
        </w:tc>
        <w:tc>
          <w:tcPr>
            <w:tcW w:w="700" w:type="dxa"/>
            <w:shd w:val="clear" w:color="auto" w:fill="DC9391"/>
            <w:vAlign w:val="center"/>
          </w:tcPr>
          <w:p w14:paraId="442B5223"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-2.86</w:t>
            </w:r>
          </w:p>
        </w:tc>
      </w:tr>
      <w:tr w:rsidR="00912E63" w:rsidRPr="00585135" w14:paraId="4455FF5C" w14:textId="77777777" w:rsidTr="001A5632">
        <w:trPr>
          <w:trHeight w:val="525"/>
        </w:trPr>
        <w:tc>
          <w:tcPr>
            <w:cnfStyle w:val="001000000000" w:firstRow="0" w:lastRow="0" w:firstColumn="1" w:lastColumn="0" w:oddVBand="0" w:evenVBand="0" w:oddHBand="0" w:evenHBand="0" w:firstRowFirstColumn="0" w:firstRowLastColumn="0" w:lastRowFirstColumn="0" w:lastRowLastColumn="0"/>
            <w:tcW w:w="1379" w:type="dxa"/>
            <w:vAlign w:val="center"/>
          </w:tcPr>
          <w:p w14:paraId="50B828E9"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caps w:val="0"/>
                <w:sz w:val="20"/>
                <w:szCs w:val="20"/>
              </w:rPr>
              <w:t xml:space="preserve">Limbic SS </w:t>
            </w:r>
            <w:r w:rsidRPr="00585135">
              <w:rPr>
                <w:rFonts w:ascii="Times New Roman" w:hAnsi="Times New Roman" w:cs="Times New Roman"/>
                <w:b w:val="0"/>
                <w:bCs w:val="0"/>
                <w:i/>
                <w:iCs/>
                <w:caps w:val="0"/>
                <w:sz w:val="20"/>
                <w:szCs w:val="20"/>
              </w:rPr>
              <w:t>Z</w:t>
            </w:r>
            <w:r w:rsidRPr="00585135">
              <w:rPr>
                <w:rFonts w:ascii="Times New Roman" w:hAnsi="Times New Roman" w:cs="Times New Roman"/>
                <w:b w:val="0"/>
                <w:bCs w:val="0"/>
                <w:caps w:val="0"/>
                <w:sz w:val="20"/>
                <w:szCs w:val="20"/>
              </w:rPr>
              <w:t>-score</w:t>
            </w:r>
          </w:p>
        </w:tc>
        <w:tc>
          <w:tcPr>
            <w:tcW w:w="790" w:type="dxa"/>
            <w:vAlign w:val="center"/>
          </w:tcPr>
          <w:p w14:paraId="44065B9F"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-0.13</w:t>
            </w:r>
          </w:p>
        </w:tc>
        <w:tc>
          <w:tcPr>
            <w:tcW w:w="729" w:type="dxa"/>
            <w:shd w:val="clear" w:color="auto" w:fill="DC9391"/>
            <w:vAlign w:val="center"/>
          </w:tcPr>
          <w:p w14:paraId="42F5A898"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-1.82</w:t>
            </w:r>
          </w:p>
        </w:tc>
        <w:tc>
          <w:tcPr>
            <w:tcW w:w="805" w:type="dxa"/>
            <w:vAlign w:val="center"/>
          </w:tcPr>
          <w:p w14:paraId="6551B425"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-0.44</w:t>
            </w:r>
          </w:p>
        </w:tc>
        <w:tc>
          <w:tcPr>
            <w:tcW w:w="684" w:type="dxa"/>
            <w:vAlign w:val="center"/>
          </w:tcPr>
          <w:p w14:paraId="0A78E2FC"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-1.61</w:t>
            </w:r>
          </w:p>
        </w:tc>
        <w:tc>
          <w:tcPr>
            <w:tcW w:w="805" w:type="dxa"/>
            <w:vAlign w:val="center"/>
          </w:tcPr>
          <w:p w14:paraId="5AA89478"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0.32</w:t>
            </w:r>
          </w:p>
        </w:tc>
        <w:tc>
          <w:tcPr>
            <w:tcW w:w="694" w:type="dxa"/>
            <w:vAlign w:val="center"/>
          </w:tcPr>
          <w:p w14:paraId="10549EE8"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-1.34</w:t>
            </w:r>
          </w:p>
        </w:tc>
        <w:tc>
          <w:tcPr>
            <w:tcW w:w="696" w:type="dxa"/>
            <w:shd w:val="clear" w:color="auto" w:fill="D9F2D0" w:themeFill="accent6" w:themeFillTint="33"/>
            <w:vAlign w:val="center"/>
          </w:tcPr>
          <w:p w14:paraId="1960DF8F"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1.85</w:t>
            </w:r>
          </w:p>
        </w:tc>
        <w:tc>
          <w:tcPr>
            <w:tcW w:w="696" w:type="dxa"/>
            <w:vAlign w:val="center"/>
          </w:tcPr>
          <w:p w14:paraId="346D2A0C"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0.21</w:t>
            </w:r>
          </w:p>
        </w:tc>
        <w:tc>
          <w:tcPr>
            <w:tcW w:w="696" w:type="dxa"/>
            <w:vAlign w:val="center"/>
          </w:tcPr>
          <w:p w14:paraId="5AF2D192"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1.09</w:t>
            </w:r>
          </w:p>
        </w:tc>
        <w:tc>
          <w:tcPr>
            <w:tcW w:w="701" w:type="dxa"/>
            <w:shd w:val="clear" w:color="auto" w:fill="DC9391"/>
            <w:vAlign w:val="center"/>
          </w:tcPr>
          <w:p w14:paraId="305EA542"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-2.45</w:t>
            </w:r>
          </w:p>
        </w:tc>
        <w:tc>
          <w:tcPr>
            <w:tcW w:w="700" w:type="dxa"/>
            <w:vAlign w:val="center"/>
          </w:tcPr>
          <w:p w14:paraId="39F698F0"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0.91</w:t>
            </w:r>
          </w:p>
        </w:tc>
      </w:tr>
      <w:tr w:rsidR="00912E63" w:rsidRPr="00585135" w14:paraId="7AEC3DE1" w14:textId="77777777" w:rsidTr="001A563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379" w:type="dxa"/>
            <w:vAlign w:val="center"/>
          </w:tcPr>
          <w:p w14:paraId="323253E6"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sz w:val="20"/>
                <w:szCs w:val="20"/>
              </w:rPr>
              <w:t>C</w:t>
            </w:r>
            <w:r w:rsidRPr="00585135">
              <w:rPr>
                <w:rFonts w:ascii="Times New Roman" w:hAnsi="Times New Roman" w:cs="Times New Roman"/>
                <w:b w:val="0"/>
                <w:bCs w:val="0"/>
                <w:caps w:val="0"/>
                <w:sz w:val="20"/>
                <w:szCs w:val="20"/>
              </w:rPr>
              <w:t xml:space="preserve">ontrol SS </w:t>
            </w:r>
            <w:r w:rsidRPr="00585135">
              <w:rPr>
                <w:rFonts w:ascii="Times New Roman" w:hAnsi="Times New Roman" w:cs="Times New Roman"/>
                <w:b w:val="0"/>
                <w:bCs w:val="0"/>
                <w:i/>
                <w:iCs/>
                <w:caps w:val="0"/>
                <w:sz w:val="20"/>
                <w:szCs w:val="20"/>
              </w:rPr>
              <w:t>Z</w:t>
            </w:r>
            <w:r w:rsidRPr="00585135">
              <w:rPr>
                <w:rFonts w:ascii="Times New Roman" w:hAnsi="Times New Roman" w:cs="Times New Roman"/>
                <w:b w:val="0"/>
                <w:bCs w:val="0"/>
                <w:caps w:val="0"/>
                <w:sz w:val="20"/>
                <w:szCs w:val="20"/>
              </w:rPr>
              <w:t>-score</w:t>
            </w:r>
          </w:p>
        </w:tc>
        <w:tc>
          <w:tcPr>
            <w:tcW w:w="790" w:type="dxa"/>
            <w:shd w:val="clear" w:color="auto" w:fill="DC9391"/>
            <w:vAlign w:val="center"/>
          </w:tcPr>
          <w:p w14:paraId="4FC97279"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-2.34</w:t>
            </w:r>
          </w:p>
        </w:tc>
        <w:tc>
          <w:tcPr>
            <w:tcW w:w="729" w:type="dxa"/>
            <w:shd w:val="clear" w:color="auto" w:fill="DC9391"/>
            <w:vAlign w:val="center"/>
          </w:tcPr>
          <w:p w14:paraId="7E397694"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-2.00</w:t>
            </w:r>
          </w:p>
        </w:tc>
        <w:tc>
          <w:tcPr>
            <w:tcW w:w="805" w:type="dxa"/>
            <w:shd w:val="clear" w:color="auto" w:fill="DC9391"/>
            <w:vAlign w:val="center"/>
          </w:tcPr>
          <w:p w14:paraId="7D86F7CF"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-2.11</w:t>
            </w:r>
          </w:p>
        </w:tc>
        <w:tc>
          <w:tcPr>
            <w:tcW w:w="684" w:type="dxa"/>
            <w:vAlign w:val="center"/>
          </w:tcPr>
          <w:p w14:paraId="3DDDBD8E"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-1.52</w:t>
            </w:r>
          </w:p>
        </w:tc>
        <w:tc>
          <w:tcPr>
            <w:tcW w:w="805" w:type="dxa"/>
            <w:shd w:val="clear" w:color="auto" w:fill="DC9391"/>
            <w:vAlign w:val="center"/>
          </w:tcPr>
          <w:p w14:paraId="7EBDC613"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-3.45</w:t>
            </w:r>
          </w:p>
        </w:tc>
        <w:tc>
          <w:tcPr>
            <w:tcW w:w="694" w:type="dxa"/>
            <w:vAlign w:val="center"/>
          </w:tcPr>
          <w:p w14:paraId="5164D0C5"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-1.05</w:t>
            </w:r>
          </w:p>
        </w:tc>
        <w:tc>
          <w:tcPr>
            <w:tcW w:w="696" w:type="dxa"/>
            <w:shd w:val="clear" w:color="auto" w:fill="D9F2D0" w:themeFill="accent6" w:themeFillTint="33"/>
            <w:vAlign w:val="center"/>
          </w:tcPr>
          <w:p w14:paraId="23A9F7CD"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1.98</w:t>
            </w:r>
          </w:p>
        </w:tc>
        <w:tc>
          <w:tcPr>
            <w:tcW w:w="696" w:type="dxa"/>
            <w:vAlign w:val="center"/>
          </w:tcPr>
          <w:p w14:paraId="4A942BF8"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-1.22</w:t>
            </w:r>
          </w:p>
        </w:tc>
        <w:tc>
          <w:tcPr>
            <w:tcW w:w="696" w:type="dxa"/>
            <w:shd w:val="clear" w:color="auto" w:fill="DC9391"/>
            <w:vAlign w:val="center"/>
          </w:tcPr>
          <w:p w14:paraId="3167A149"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-2.02</w:t>
            </w:r>
          </w:p>
        </w:tc>
        <w:tc>
          <w:tcPr>
            <w:tcW w:w="701" w:type="dxa"/>
            <w:shd w:val="clear" w:color="auto" w:fill="DC9391"/>
            <w:vAlign w:val="center"/>
          </w:tcPr>
          <w:p w14:paraId="6FA33F57"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-2.33</w:t>
            </w:r>
          </w:p>
        </w:tc>
        <w:tc>
          <w:tcPr>
            <w:tcW w:w="700" w:type="dxa"/>
            <w:vAlign w:val="center"/>
          </w:tcPr>
          <w:p w14:paraId="64C1D3EE"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-0.99</w:t>
            </w:r>
          </w:p>
        </w:tc>
      </w:tr>
      <w:tr w:rsidR="00912E63" w:rsidRPr="00585135" w14:paraId="70B3BD57" w14:textId="77777777" w:rsidTr="001A5632">
        <w:trPr>
          <w:trHeight w:val="525"/>
        </w:trPr>
        <w:tc>
          <w:tcPr>
            <w:cnfStyle w:val="001000000000" w:firstRow="0" w:lastRow="0" w:firstColumn="1" w:lastColumn="0" w:oddVBand="0" w:evenVBand="0" w:oddHBand="0" w:evenHBand="0" w:firstRowFirstColumn="0" w:firstRowLastColumn="0" w:lastRowFirstColumn="0" w:lastRowLastColumn="0"/>
            <w:tcW w:w="1379" w:type="dxa"/>
            <w:vAlign w:val="center"/>
          </w:tcPr>
          <w:p w14:paraId="540EDA92"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caps w:val="0"/>
                <w:sz w:val="20"/>
                <w:szCs w:val="20"/>
              </w:rPr>
              <w:t xml:space="preserve">Default SS </w:t>
            </w:r>
            <w:r w:rsidRPr="00585135">
              <w:rPr>
                <w:rFonts w:ascii="Times New Roman" w:hAnsi="Times New Roman" w:cs="Times New Roman"/>
                <w:b w:val="0"/>
                <w:bCs w:val="0"/>
                <w:i/>
                <w:iCs/>
                <w:caps w:val="0"/>
                <w:sz w:val="20"/>
                <w:szCs w:val="20"/>
              </w:rPr>
              <w:t>Z</w:t>
            </w:r>
            <w:r w:rsidRPr="00585135">
              <w:rPr>
                <w:rFonts w:ascii="Times New Roman" w:hAnsi="Times New Roman" w:cs="Times New Roman"/>
                <w:b w:val="0"/>
                <w:bCs w:val="0"/>
                <w:caps w:val="0"/>
                <w:sz w:val="20"/>
                <w:szCs w:val="20"/>
              </w:rPr>
              <w:t>-score</w:t>
            </w:r>
          </w:p>
        </w:tc>
        <w:tc>
          <w:tcPr>
            <w:tcW w:w="790" w:type="dxa"/>
            <w:shd w:val="clear" w:color="auto" w:fill="DC9391"/>
            <w:vAlign w:val="center"/>
          </w:tcPr>
          <w:p w14:paraId="58E3FA37"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-2.31</w:t>
            </w:r>
          </w:p>
        </w:tc>
        <w:tc>
          <w:tcPr>
            <w:tcW w:w="729" w:type="dxa"/>
            <w:shd w:val="clear" w:color="auto" w:fill="DC9391"/>
            <w:vAlign w:val="center"/>
          </w:tcPr>
          <w:p w14:paraId="3D02EE64"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-2.00</w:t>
            </w:r>
          </w:p>
        </w:tc>
        <w:tc>
          <w:tcPr>
            <w:tcW w:w="805" w:type="dxa"/>
            <w:vAlign w:val="center"/>
          </w:tcPr>
          <w:p w14:paraId="34804713"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-1.64</w:t>
            </w:r>
          </w:p>
        </w:tc>
        <w:tc>
          <w:tcPr>
            <w:tcW w:w="684" w:type="dxa"/>
            <w:shd w:val="clear" w:color="auto" w:fill="DC9391"/>
            <w:vAlign w:val="center"/>
          </w:tcPr>
          <w:p w14:paraId="38336817"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-2.21</w:t>
            </w:r>
          </w:p>
        </w:tc>
        <w:tc>
          <w:tcPr>
            <w:tcW w:w="805" w:type="dxa"/>
            <w:shd w:val="clear" w:color="auto" w:fill="DC9391"/>
            <w:vAlign w:val="center"/>
          </w:tcPr>
          <w:p w14:paraId="272CF913"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-3.94</w:t>
            </w:r>
          </w:p>
        </w:tc>
        <w:tc>
          <w:tcPr>
            <w:tcW w:w="694" w:type="dxa"/>
            <w:shd w:val="clear" w:color="auto" w:fill="DC9391"/>
            <w:vAlign w:val="center"/>
          </w:tcPr>
          <w:p w14:paraId="035C02A8"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-1.65</w:t>
            </w:r>
          </w:p>
        </w:tc>
        <w:tc>
          <w:tcPr>
            <w:tcW w:w="696" w:type="dxa"/>
            <w:vAlign w:val="center"/>
          </w:tcPr>
          <w:p w14:paraId="7BDE95B5"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1.17</w:t>
            </w:r>
          </w:p>
        </w:tc>
        <w:tc>
          <w:tcPr>
            <w:tcW w:w="696" w:type="dxa"/>
            <w:shd w:val="clear" w:color="auto" w:fill="DC9391"/>
            <w:vAlign w:val="center"/>
          </w:tcPr>
          <w:p w14:paraId="2522472D"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-2.70</w:t>
            </w:r>
          </w:p>
        </w:tc>
        <w:tc>
          <w:tcPr>
            <w:tcW w:w="696" w:type="dxa"/>
            <w:shd w:val="clear" w:color="auto" w:fill="DC9391"/>
            <w:vAlign w:val="center"/>
          </w:tcPr>
          <w:p w14:paraId="2F115DF1"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-3.64</w:t>
            </w:r>
          </w:p>
        </w:tc>
        <w:tc>
          <w:tcPr>
            <w:tcW w:w="701" w:type="dxa"/>
            <w:vAlign w:val="center"/>
          </w:tcPr>
          <w:p w14:paraId="484DC329"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-1.36</w:t>
            </w:r>
          </w:p>
        </w:tc>
        <w:tc>
          <w:tcPr>
            <w:tcW w:w="700" w:type="dxa"/>
            <w:shd w:val="clear" w:color="auto" w:fill="DC9391"/>
            <w:vAlign w:val="center"/>
          </w:tcPr>
          <w:p w14:paraId="6A44E936"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-1.71</w:t>
            </w:r>
          </w:p>
        </w:tc>
      </w:tr>
      <w:tr w:rsidR="00912E63" w:rsidRPr="00585135" w14:paraId="441BB3AE" w14:textId="77777777" w:rsidTr="001A563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379" w:type="dxa"/>
            <w:vAlign w:val="center"/>
          </w:tcPr>
          <w:p w14:paraId="3A73B50E"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caps w:val="0"/>
                <w:sz w:val="20"/>
                <w:szCs w:val="20"/>
              </w:rPr>
              <w:t xml:space="preserve">Mean FC </w:t>
            </w:r>
            <w:r w:rsidRPr="00585135">
              <w:rPr>
                <w:rFonts w:ascii="Times New Roman" w:hAnsi="Times New Roman" w:cs="Times New Roman"/>
                <w:b w:val="0"/>
                <w:bCs w:val="0"/>
                <w:i/>
                <w:iCs/>
                <w:caps w:val="0"/>
                <w:sz w:val="20"/>
                <w:szCs w:val="20"/>
              </w:rPr>
              <w:t>Z</w:t>
            </w:r>
            <w:r w:rsidRPr="00585135">
              <w:rPr>
                <w:rFonts w:ascii="Times New Roman" w:hAnsi="Times New Roman" w:cs="Times New Roman"/>
                <w:b w:val="0"/>
                <w:bCs w:val="0"/>
                <w:caps w:val="0"/>
                <w:sz w:val="20"/>
                <w:szCs w:val="20"/>
              </w:rPr>
              <w:t>-score</w:t>
            </w:r>
          </w:p>
        </w:tc>
        <w:tc>
          <w:tcPr>
            <w:tcW w:w="790" w:type="dxa"/>
            <w:shd w:val="clear" w:color="auto" w:fill="D9F2D0" w:themeFill="accent6" w:themeFillTint="33"/>
            <w:vAlign w:val="center"/>
          </w:tcPr>
          <w:p w14:paraId="03F5BD12"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3.03</w:t>
            </w:r>
          </w:p>
        </w:tc>
        <w:tc>
          <w:tcPr>
            <w:tcW w:w="729" w:type="dxa"/>
            <w:shd w:val="clear" w:color="auto" w:fill="D9F2D0" w:themeFill="accent6" w:themeFillTint="33"/>
            <w:vAlign w:val="center"/>
          </w:tcPr>
          <w:p w14:paraId="05630CFF"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2.92</w:t>
            </w:r>
          </w:p>
        </w:tc>
        <w:tc>
          <w:tcPr>
            <w:tcW w:w="805" w:type="dxa"/>
            <w:vAlign w:val="center"/>
          </w:tcPr>
          <w:p w14:paraId="43F6419E"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1.34</w:t>
            </w:r>
          </w:p>
        </w:tc>
        <w:tc>
          <w:tcPr>
            <w:tcW w:w="684" w:type="dxa"/>
            <w:vAlign w:val="center"/>
          </w:tcPr>
          <w:p w14:paraId="59401FF7"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0.70</w:t>
            </w:r>
          </w:p>
        </w:tc>
        <w:tc>
          <w:tcPr>
            <w:tcW w:w="805" w:type="dxa"/>
            <w:vAlign w:val="center"/>
          </w:tcPr>
          <w:p w14:paraId="0C173135"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-0.72</w:t>
            </w:r>
          </w:p>
        </w:tc>
        <w:tc>
          <w:tcPr>
            <w:tcW w:w="694" w:type="dxa"/>
            <w:vAlign w:val="center"/>
          </w:tcPr>
          <w:p w14:paraId="70C775FF"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1.60</w:t>
            </w:r>
          </w:p>
        </w:tc>
        <w:tc>
          <w:tcPr>
            <w:tcW w:w="696" w:type="dxa"/>
            <w:vAlign w:val="center"/>
          </w:tcPr>
          <w:p w14:paraId="2F06BD3C"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-1.04</w:t>
            </w:r>
          </w:p>
        </w:tc>
        <w:tc>
          <w:tcPr>
            <w:tcW w:w="696" w:type="dxa"/>
            <w:vAlign w:val="center"/>
          </w:tcPr>
          <w:p w14:paraId="30967B8B"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1.19</w:t>
            </w:r>
          </w:p>
        </w:tc>
        <w:tc>
          <w:tcPr>
            <w:tcW w:w="696" w:type="dxa"/>
            <w:vAlign w:val="center"/>
          </w:tcPr>
          <w:p w14:paraId="180E47AF"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1.22</w:t>
            </w:r>
          </w:p>
        </w:tc>
        <w:tc>
          <w:tcPr>
            <w:tcW w:w="701" w:type="dxa"/>
            <w:shd w:val="clear" w:color="auto" w:fill="D9F2D0" w:themeFill="accent6" w:themeFillTint="33"/>
            <w:vAlign w:val="center"/>
          </w:tcPr>
          <w:p w14:paraId="76E0C349"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2.64</w:t>
            </w:r>
          </w:p>
        </w:tc>
        <w:tc>
          <w:tcPr>
            <w:tcW w:w="700" w:type="dxa"/>
            <w:shd w:val="clear" w:color="auto" w:fill="D9F2D0" w:themeFill="accent6" w:themeFillTint="33"/>
            <w:vAlign w:val="center"/>
          </w:tcPr>
          <w:p w14:paraId="27B0C8FF"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2.30</w:t>
            </w:r>
          </w:p>
        </w:tc>
      </w:tr>
      <w:tr w:rsidR="00912E63" w:rsidRPr="00585135" w14:paraId="096400C3" w14:textId="77777777" w:rsidTr="001A5632">
        <w:trPr>
          <w:trHeight w:val="525"/>
        </w:trPr>
        <w:tc>
          <w:tcPr>
            <w:cnfStyle w:val="001000000000" w:firstRow="0" w:lastRow="0" w:firstColumn="1" w:lastColumn="0" w:oddVBand="0" w:evenVBand="0" w:oddHBand="0" w:evenHBand="0" w:firstRowFirstColumn="0" w:firstRowLastColumn="0" w:lastRowFirstColumn="0" w:lastRowLastColumn="0"/>
            <w:tcW w:w="1379" w:type="dxa"/>
            <w:vAlign w:val="center"/>
          </w:tcPr>
          <w:p w14:paraId="75C8FA44"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caps w:val="0"/>
                <w:sz w:val="20"/>
                <w:szCs w:val="20"/>
              </w:rPr>
              <w:t xml:space="preserve">FC variance </w:t>
            </w:r>
            <w:r w:rsidRPr="00585135">
              <w:rPr>
                <w:rFonts w:ascii="Times New Roman" w:hAnsi="Times New Roman" w:cs="Times New Roman"/>
                <w:b w:val="0"/>
                <w:bCs w:val="0"/>
                <w:i/>
                <w:iCs/>
                <w:caps w:val="0"/>
                <w:sz w:val="20"/>
                <w:szCs w:val="20"/>
              </w:rPr>
              <w:t>Z</w:t>
            </w:r>
            <w:r w:rsidRPr="00585135">
              <w:rPr>
                <w:rFonts w:ascii="Times New Roman" w:hAnsi="Times New Roman" w:cs="Times New Roman"/>
                <w:b w:val="0"/>
                <w:bCs w:val="0"/>
                <w:caps w:val="0"/>
                <w:sz w:val="20"/>
                <w:szCs w:val="20"/>
              </w:rPr>
              <w:t>-score</w:t>
            </w:r>
          </w:p>
        </w:tc>
        <w:tc>
          <w:tcPr>
            <w:tcW w:w="790" w:type="dxa"/>
            <w:shd w:val="clear" w:color="auto" w:fill="D9F2D0" w:themeFill="accent6" w:themeFillTint="33"/>
            <w:vAlign w:val="center"/>
          </w:tcPr>
          <w:p w14:paraId="3A35FDA9"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3A7C22" w:themeColor="accent6" w:themeShade="BF"/>
                <w:sz w:val="20"/>
                <w:szCs w:val="20"/>
              </w:rPr>
              <w:t>4.43</w:t>
            </w:r>
          </w:p>
        </w:tc>
        <w:tc>
          <w:tcPr>
            <w:tcW w:w="729" w:type="dxa"/>
            <w:vAlign w:val="center"/>
          </w:tcPr>
          <w:p w14:paraId="44511915"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1.32</w:t>
            </w:r>
          </w:p>
        </w:tc>
        <w:tc>
          <w:tcPr>
            <w:tcW w:w="805" w:type="dxa"/>
            <w:vAlign w:val="center"/>
          </w:tcPr>
          <w:p w14:paraId="763C088D"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1.15</w:t>
            </w:r>
          </w:p>
        </w:tc>
        <w:tc>
          <w:tcPr>
            <w:tcW w:w="684" w:type="dxa"/>
            <w:vAlign w:val="center"/>
          </w:tcPr>
          <w:p w14:paraId="782105D3"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0.27</w:t>
            </w:r>
          </w:p>
        </w:tc>
        <w:tc>
          <w:tcPr>
            <w:tcW w:w="805" w:type="dxa"/>
            <w:vAlign w:val="center"/>
          </w:tcPr>
          <w:p w14:paraId="25E9728E"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-1.33</w:t>
            </w:r>
          </w:p>
        </w:tc>
        <w:tc>
          <w:tcPr>
            <w:tcW w:w="694" w:type="dxa"/>
            <w:vAlign w:val="center"/>
          </w:tcPr>
          <w:p w14:paraId="07DC71A7"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0.34</w:t>
            </w:r>
          </w:p>
        </w:tc>
        <w:tc>
          <w:tcPr>
            <w:tcW w:w="696" w:type="dxa"/>
            <w:vAlign w:val="center"/>
          </w:tcPr>
          <w:p w14:paraId="2F00D2C2"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0.85</w:t>
            </w:r>
          </w:p>
        </w:tc>
        <w:tc>
          <w:tcPr>
            <w:tcW w:w="696" w:type="dxa"/>
            <w:vAlign w:val="center"/>
          </w:tcPr>
          <w:p w14:paraId="4DA23411"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0.72</w:t>
            </w:r>
          </w:p>
        </w:tc>
        <w:tc>
          <w:tcPr>
            <w:tcW w:w="696" w:type="dxa"/>
            <w:vAlign w:val="center"/>
          </w:tcPr>
          <w:p w14:paraId="62B456FA"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-0.03</w:t>
            </w:r>
          </w:p>
        </w:tc>
        <w:tc>
          <w:tcPr>
            <w:tcW w:w="701" w:type="dxa"/>
            <w:vAlign w:val="center"/>
          </w:tcPr>
          <w:p w14:paraId="3B7996C1"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0.40</w:t>
            </w:r>
          </w:p>
        </w:tc>
        <w:tc>
          <w:tcPr>
            <w:tcW w:w="700" w:type="dxa"/>
            <w:vAlign w:val="center"/>
          </w:tcPr>
          <w:p w14:paraId="42992D19"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0.36</w:t>
            </w:r>
          </w:p>
        </w:tc>
      </w:tr>
      <w:tr w:rsidR="00912E63" w:rsidRPr="00585135" w14:paraId="4F10ED3A" w14:textId="77777777" w:rsidTr="001A563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379" w:type="dxa"/>
            <w:vAlign w:val="center"/>
          </w:tcPr>
          <w:p w14:paraId="5C7DE2CC" w14:textId="77777777" w:rsidR="00912E63" w:rsidRPr="00585135" w:rsidRDefault="00912E63" w:rsidP="001A5632">
            <w:pPr>
              <w:jc w:val="center"/>
              <w:rPr>
                <w:rFonts w:ascii="Times New Roman" w:hAnsi="Times New Roman" w:cs="Times New Roman"/>
                <w:b w:val="0"/>
                <w:bCs w:val="0"/>
                <w:sz w:val="20"/>
                <w:szCs w:val="20"/>
                <w:vertAlign w:val="subscript"/>
              </w:rPr>
            </w:pPr>
            <w:r w:rsidRPr="00585135">
              <w:rPr>
                <w:rFonts w:ascii="Times New Roman" w:hAnsi="Times New Roman" w:cs="Times New Roman"/>
                <w:b w:val="0"/>
                <w:bCs w:val="0"/>
                <w:caps w:val="0"/>
                <w:sz w:val="20"/>
                <w:szCs w:val="20"/>
              </w:rPr>
              <w:t xml:space="preserve">Mean </w:t>
            </w:r>
            <w:proofErr w:type="spellStart"/>
            <w:r w:rsidRPr="00585135">
              <w:rPr>
                <w:rFonts w:ascii="Times New Roman" w:hAnsi="Times New Roman" w:cs="Times New Roman"/>
                <w:b w:val="0"/>
                <w:bCs w:val="0"/>
                <w:caps w:val="0"/>
                <w:sz w:val="20"/>
                <w:szCs w:val="20"/>
              </w:rPr>
              <w:t>FC</w:t>
            </w:r>
            <w:r w:rsidRPr="00585135">
              <w:rPr>
                <w:rFonts w:ascii="Times New Roman" w:hAnsi="Times New Roman" w:cs="Times New Roman"/>
                <w:b w:val="0"/>
                <w:bCs w:val="0"/>
                <w:caps w:val="0"/>
                <w:sz w:val="20"/>
                <w:szCs w:val="20"/>
                <w:vertAlign w:val="subscript"/>
              </w:rPr>
              <w:t>w</w:t>
            </w:r>
            <w:proofErr w:type="spellEnd"/>
            <w:r w:rsidRPr="00585135">
              <w:rPr>
                <w:rFonts w:ascii="Times New Roman" w:hAnsi="Times New Roman" w:cs="Times New Roman"/>
                <w:b w:val="0"/>
                <w:bCs w:val="0"/>
                <w:caps w:val="0"/>
                <w:sz w:val="20"/>
                <w:szCs w:val="20"/>
              </w:rPr>
              <w:t xml:space="preserve"> </w:t>
            </w:r>
            <w:r w:rsidRPr="00585135">
              <w:rPr>
                <w:rFonts w:ascii="Times New Roman" w:hAnsi="Times New Roman" w:cs="Times New Roman"/>
                <w:b w:val="0"/>
                <w:bCs w:val="0"/>
                <w:i/>
                <w:iCs/>
                <w:caps w:val="0"/>
                <w:sz w:val="20"/>
                <w:szCs w:val="20"/>
              </w:rPr>
              <w:t>Z</w:t>
            </w:r>
            <w:r w:rsidRPr="00585135">
              <w:rPr>
                <w:rFonts w:ascii="Times New Roman" w:hAnsi="Times New Roman" w:cs="Times New Roman"/>
                <w:b w:val="0"/>
                <w:bCs w:val="0"/>
                <w:caps w:val="0"/>
                <w:sz w:val="20"/>
                <w:szCs w:val="20"/>
              </w:rPr>
              <w:t>-score</w:t>
            </w:r>
          </w:p>
        </w:tc>
        <w:tc>
          <w:tcPr>
            <w:tcW w:w="790" w:type="dxa"/>
            <w:shd w:val="clear" w:color="auto" w:fill="D9F2D0" w:themeFill="accent6" w:themeFillTint="33"/>
            <w:vAlign w:val="center"/>
          </w:tcPr>
          <w:p w14:paraId="6472A185"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2.81</w:t>
            </w:r>
          </w:p>
        </w:tc>
        <w:tc>
          <w:tcPr>
            <w:tcW w:w="729" w:type="dxa"/>
            <w:shd w:val="clear" w:color="auto" w:fill="D9F2D0" w:themeFill="accent6" w:themeFillTint="33"/>
            <w:vAlign w:val="center"/>
          </w:tcPr>
          <w:p w14:paraId="1CAB5D5C"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2.00</w:t>
            </w:r>
          </w:p>
        </w:tc>
        <w:tc>
          <w:tcPr>
            <w:tcW w:w="805" w:type="dxa"/>
            <w:vAlign w:val="center"/>
          </w:tcPr>
          <w:p w14:paraId="7529576E"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0.12</w:t>
            </w:r>
          </w:p>
        </w:tc>
        <w:tc>
          <w:tcPr>
            <w:tcW w:w="684" w:type="dxa"/>
            <w:vAlign w:val="center"/>
          </w:tcPr>
          <w:p w14:paraId="4E0BFBF7"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-0.06</w:t>
            </w:r>
          </w:p>
        </w:tc>
        <w:tc>
          <w:tcPr>
            <w:tcW w:w="805" w:type="dxa"/>
            <w:shd w:val="clear" w:color="auto" w:fill="DC9391"/>
            <w:vAlign w:val="center"/>
          </w:tcPr>
          <w:p w14:paraId="3CCE06E0"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-3.37</w:t>
            </w:r>
          </w:p>
        </w:tc>
        <w:tc>
          <w:tcPr>
            <w:tcW w:w="694" w:type="dxa"/>
            <w:vAlign w:val="center"/>
          </w:tcPr>
          <w:p w14:paraId="46EA988A"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1.16</w:t>
            </w:r>
          </w:p>
        </w:tc>
        <w:tc>
          <w:tcPr>
            <w:tcW w:w="696" w:type="dxa"/>
            <w:vAlign w:val="center"/>
          </w:tcPr>
          <w:p w14:paraId="30EAC5D1"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-0.32</w:t>
            </w:r>
          </w:p>
        </w:tc>
        <w:tc>
          <w:tcPr>
            <w:tcW w:w="696" w:type="dxa"/>
            <w:vAlign w:val="center"/>
          </w:tcPr>
          <w:p w14:paraId="39B3BB0B"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0.43</w:t>
            </w:r>
          </w:p>
        </w:tc>
        <w:tc>
          <w:tcPr>
            <w:tcW w:w="696" w:type="dxa"/>
            <w:vAlign w:val="center"/>
          </w:tcPr>
          <w:p w14:paraId="3F1B5FDA"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0.38</w:t>
            </w:r>
          </w:p>
        </w:tc>
        <w:tc>
          <w:tcPr>
            <w:tcW w:w="701" w:type="dxa"/>
            <w:vAlign w:val="center"/>
          </w:tcPr>
          <w:p w14:paraId="1838F348"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1.63</w:t>
            </w:r>
          </w:p>
        </w:tc>
        <w:tc>
          <w:tcPr>
            <w:tcW w:w="700" w:type="dxa"/>
            <w:shd w:val="clear" w:color="auto" w:fill="D9F2D0" w:themeFill="accent6" w:themeFillTint="33"/>
            <w:vAlign w:val="center"/>
          </w:tcPr>
          <w:p w14:paraId="5BD9D6C3"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3A7C22" w:themeColor="accent6" w:themeShade="BF"/>
                <w:sz w:val="20"/>
                <w:szCs w:val="20"/>
              </w:rPr>
              <w:t>2.12</w:t>
            </w:r>
          </w:p>
        </w:tc>
      </w:tr>
      <w:tr w:rsidR="00912E63" w:rsidRPr="00585135" w14:paraId="0D185D1F" w14:textId="77777777" w:rsidTr="001A5632">
        <w:trPr>
          <w:trHeight w:val="525"/>
        </w:trPr>
        <w:tc>
          <w:tcPr>
            <w:cnfStyle w:val="001000000000" w:firstRow="0" w:lastRow="0" w:firstColumn="1" w:lastColumn="0" w:oddVBand="0" w:evenVBand="0" w:oddHBand="0" w:evenHBand="0" w:firstRowFirstColumn="0" w:firstRowLastColumn="0" w:lastRowFirstColumn="0" w:lastRowLastColumn="0"/>
            <w:tcW w:w="1379" w:type="dxa"/>
            <w:vAlign w:val="center"/>
          </w:tcPr>
          <w:p w14:paraId="5769A39C" w14:textId="77777777" w:rsidR="00912E63" w:rsidRPr="00585135" w:rsidRDefault="00912E63" w:rsidP="001A5632">
            <w:pPr>
              <w:jc w:val="center"/>
              <w:rPr>
                <w:rFonts w:ascii="Times New Roman" w:hAnsi="Times New Roman" w:cs="Times New Roman"/>
                <w:b w:val="0"/>
                <w:bCs w:val="0"/>
                <w:sz w:val="20"/>
                <w:szCs w:val="20"/>
                <w:vertAlign w:val="subscript"/>
              </w:rPr>
            </w:pPr>
            <w:r w:rsidRPr="00585135">
              <w:rPr>
                <w:rFonts w:ascii="Times New Roman" w:hAnsi="Times New Roman" w:cs="Times New Roman"/>
                <w:b w:val="0"/>
                <w:bCs w:val="0"/>
                <w:caps w:val="0"/>
                <w:sz w:val="20"/>
                <w:szCs w:val="20"/>
              </w:rPr>
              <w:t xml:space="preserve">Mean </w:t>
            </w:r>
            <w:proofErr w:type="spellStart"/>
            <w:r w:rsidRPr="00585135">
              <w:rPr>
                <w:rFonts w:ascii="Times New Roman" w:hAnsi="Times New Roman" w:cs="Times New Roman"/>
                <w:b w:val="0"/>
                <w:bCs w:val="0"/>
                <w:caps w:val="0"/>
                <w:sz w:val="20"/>
                <w:szCs w:val="20"/>
              </w:rPr>
              <w:t>FC</w:t>
            </w:r>
            <w:r w:rsidRPr="00585135">
              <w:rPr>
                <w:rFonts w:ascii="Times New Roman" w:hAnsi="Times New Roman" w:cs="Times New Roman"/>
                <w:b w:val="0"/>
                <w:bCs w:val="0"/>
                <w:caps w:val="0"/>
                <w:sz w:val="20"/>
                <w:szCs w:val="20"/>
                <w:vertAlign w:val="subscript"/>
              </w:rPr>
              <w:t>b</w:t>
            </w:r>
            <w:proofErr w:type="spellEnd"/>
            <w:r w:rsidRPr="00585135">
              <w:rPr>
                <w:rFonts w:ascii="Times New Roman" w:hAnsi="Times New Roman" w:cs="Times New Roman"/>
                <w:b w:val="0"/>
                <w:bCs w:val="0"/>
                <w:caps w:val="0"/>
                <w:sz w:val="20"/>
                <w:szCs w:val="20"/>
              </w:rPr>
              <w:t xml:space="preserve"> </w:t>
            </w:r>
            <w:r w:rsidRPr="00585135">
              <w:rPr>
                <w:rFonts w:ascii="Times New Roman" w:hAnsi="Times New Roman" w:cs="Times New Roman"/>
                <w:b w:val="0"/>
                <w:bCs w:val="0"/>
                <w:i/>
                <w:iCs/>
                <w:caps w:val="0"/>
                <w:sz w:val="20"/>
                <w:szCs w:val="20"/>
              </w:rPr>
              <w:t>Z</w:t>
            </w:r>
            <w:r w:rsidRPr="00585135">
              <w:rPr>
                <w:rFonts w:ascii="Times New Roman" w:hAnsi="Times New Roman" w:cs="Times New Roman"/>
                <w:b w:val="0"/>
                <w:bCs w:val="0"/>
                <w:caps w:val="0"/>
                <w:sz w:val="20"/>
                <w:szCs w:val="20"/>
              </w:rPr>
              <w:t>-score</w:t>
            </w:r>
          </w:p>
        </w:tc>
        <w:tc>
          <w:tcPr>
            <w:tcW w:w="790" w:type="dxa"/>
            <w:shd w:val="clear" w:color="auto" w:fill="D9F2D0" w:themeFill="accent6" w:themeFillTint="33"/>
            <w:vAlign w:val="center"/>
          </w:tcPr>
          <w:p w14:paraId="0AB673D6"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3.07</w:t>
            </w:r>
          </w:p>
        </w:tc>
        <w:tc>
          <w:tcPr>
            <w:tcW w:w="729" w:type="dxa"/>
            <w:shd w:val="clear" w:color="auto" w:fill="D9F2D0" w:themeFill="accent6" w:themeFillTint="33"/>
            <w:vAlign w:val="center"/>
          </w:tcPr>
          <w:p w14:paraId="14869C41"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3.01</w:t>
            </w:r>
          </w:p>
        </w:tc>
        <w:tc>
          <w:tcPr>
            <w:tcW w:w="805" w:type="dxa"/>
            <w:vAlign w:val="center"/>
          </w:tcPr>
          <w:p w14:paraId="0B253658"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1.42</w:t>
            </w:r>
          </w:p>
        </w:tc>
        <w:tc>
          <w:tcPr>
            <w:tcW w:w="684" w:type="dxa"/>
            <w:vAlign w:val="center"/>
          </w:tcPr>
          <w:p w14:paraId="2DA28172"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0.86</w:t>
            </w:r>
          </w:p>
        </w:tc>
        <w:tc>
          <w:tcPr>
            <w:tcW w:w="805" w:type="dxa"/>
            <w:vAlign w:val="center"/>
          </w:tcPr>
          <w:p w14:paraId="4E4CC416"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-0.27</w:t>
            </w:r>
          </w:p>
        </w:tc>
        <w:tc>
          <w:tcPr>
            <w:tcW w:w="694" w:type="dxa"/>
            <w:shd w:val="clear" w:color="auto" w:fill="D9F2D0" w:themeFill="accent6" w:themeFillTint="33"/>
            <w:vAlign w:val="center"/>
          </w:tcPr>
          <w:p w14:paraId="720B5961"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3A7C22" w:themeColor="accent6" w:themeShade="BF"/>
                <w:sz w:val="20"/>
                <w:szCs w:val="20"/>
              </w:rPr>
              <w:t>1.67</w:t>
            </w:r>
          </w:p>
        </w:tc>
        <w:tc>
          <w:tcPr>
            <w:tcW w:w="696" w:type="dxa"/>
            <w:vAlign w:val="center"/>
          </w:tcPr>
          <w:p w14:paraId="3870D2D4"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-1.27</w:t>
            </w:r>
          </w:p>
        </w:tc>
        <w:tc>
          <w:tcPr>
            <w:tcW w:w="696" w:type="dxa"/>
            <w:vAlign w:val="center"/>
          </w:tcPr>
          <w:p w14:paraId="5B54DAC4"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1.29</w:t>
            </w:r>
          </w:p>
        </w:tc>
        <w:tc>
          <w:tcPr>
            <w:tcW w:w="696" w:type="dxa"/>
            <w:vAlign w:val="center"/>
          </w:tcPr>
          <w:p w14:paraId="6159838B"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1.39</w:t>
            </w:r>
          </w:p>
        </w:tc>
        <w:tc>
          <w:tcPr>
            <w:tcW w:w="701" w:type="dxa"/>
            <w:shd w:val="clear" w:color="auto" w:fill="D9F2D0" w:themeFill="accent6" w:themeFillTint="33"/>
            <w:vAlign w:val="center"/>
          </w:tcPr>
          <w:p w14:paraId="42184C61"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2.73</w:t>
            </w:r>
          </w:p>
        </w:tc>
        <w:tc>
          <w:tcPr>
            <w:tcW w:w="700" w:type="dxa"/>
            <w:shd w:val="clear" w:color="auto" w:fill="D9F2D0" w:themeFill="accent6" w:themeFillTint="33"/>
            <w:vAlign w:val="center"/>
          </w:tcPr>
          <w:p w14:paraId="3936F9C2"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2.32</w:t>
            </w:r>
          </w:p>
        </w:tc>
      </w:tr>
      <w:tr w:rsidR="00912E63" w:rsidRPr="00585135" w14:paraId="6CBFDEE6" w14:textId="77777777" w:rsidTr="001A563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9375" w:type="dxa"/>
            <w:gridSpan w:val="12"/>
            <w:tcBorders>
              <w:right w:val="single" w:sz="4" w:space="0" w:color="FFFFFF" w:themeColor="background1"/>
            </w:tcBorders>
            <w:vAlign w:val="center"/>
          </w:tcPr>
          <w:p w14:paraId="7AB93956" w14:textId="77777777" w:rsidR="00912E63" w:rsidRPr="00585135" w:rsidRDefault="00912E63" w:rsidP="001A5632">
            <w:pPr>
              <w:rPr>
                <w:rFonts w:ascii="Times New Roman" w:hAnsi="Times New Roman" w:cs="Times New Roman"/>
                <w:sz w:val="20"/>
                <w:szCs w:val="20"/>
              </w:rPr>
            </w:pPr>
          </w:p>
          <w:p w14:paraId="2ED99899" w14:textId="77777777" w:rsidR="00912E63" w:rsidRPr="00585135" w:rsidRDefault="00912E63" w:rsidP="001A5632">
            <w:pPr>
              <w:rPr>
                <w:rFonts w:ascii="Times New Roman" w:hAnsi="Times New Roman" w:cs="Times New Roman"/>
                <w:b w:val="0"/>
                <w:bCs w:val="0"/>
                <w:sz w:val="20"/>
                <w:szCs w:val="20"/>
              </w:rPr>
            </w:pPr>
            <w:r w:rsidRPr="00585135">
              <w:rPr>
                <w:rFonts w:ascii="Times New Roman" w:hAnsi="Times New Roman" w:cs="Times New Roman"/>
                <w:b w:val="0"/>
                <w:bCs w:val="0"/>
                <w:caps w:val="0"/>
                <w:sz w:val="20"/>
                <w:szCs w:val="20"/>
              </w:rPr>
              <w:t>Subject IDs are arbitrary, ordered by age. Red cells indicate negative deviants (</w:t>
            </w:r>
            <w:r w:rsidRPr="00585135">
              <w:rPr>
                <w:rFonts w:ascii="Times New Roman" w:hAnsi="Times New Roman" w:cs="Times New Roman"/>
                <w:b w:val="0"/>
                <w:bCs w:val="0"/>
                <w:i/>
                <w:iCs/>
                <w:caps w:val="0"/>
                <w:sz w:val="20"/>
                <w:szCs w:val="20"/>
              </w:rPr>
              <w:t xml:space="preserve">Z </w:t>
            </w:r>
            <w:r w:rsidRPr="00585135">
              <w:rPr>
                <w:rFonts w:ascii="Times New Roman" w:hAnsi="Times New Roman" w:cs="Times New Roman"/>
                <w:b w:val="0"/>
                <w:bCs w:val="0"/>
                <w:caps w:val="0"/>
                <w:sz w:val="20"/>
                <w:szCs w:val="20"/>
              </w:rPr>
              <w:t>&lt; -1.645), while green cells indicate positive deviants (</w:t>
            </w:r>
            <w:r w:rsidRPr="00585135">
              <w:rPr>
                <w:rFonts w:ascii="Times New Roman" w:hAnsi="Times New Roman" w:cs="Times New Roman"/>
                <w:b w:val="0"/>
                <w:bCs w:val="0"/>
                <w:i/>
                <w:iCs/>
                <w:caps w:val="0"/>
                <w:sz w:val="20"/>
                <w:szCs w:val="20"/>
              </w:rPr>
              <w:t xml:space="preserve">Z </w:t>
            </w:r>
            <w:r w:rsidRPr="00585135">
              <w:rPr>
                <w:rFonts w:ascii="Times New Roman" w:hAnsi="Times New Roman" w:cs="Times New Roman"/>
                <w:b w:val="0"/>
                <w:bCs w:val="0"/>
                <w:caps w:val="0"/>
                <w:sz w:val="20"/>
                <w:szCs w:val="20"/>
              </w:rPr>
              <w:t xml:space="preserve">&gt; 1.645). SRS-2, Social Responsiveness Scale; SCQ, Social Communication Questionnaire; CELF, Clinical Evaluation of Language Fundamentals; SS, system segregation; FC, functional connectivity; </w:t>
            </w:r>
            <w:proofErr w:type="spellStart"/>
            <w:r w:rsidRPr="00585135">
              <w:rPr>
                <w:rFonts w:ascii="Times New Roman" w:hAnsi="Times New Roman" w:cs="Times New Roman"/>
                <w:b w:val="0"/>
                <w:bCs w:val="0"/>
                <w:caps w:val="0"/>
                <w:sz w:val="20"/>
                <w:szCs w:val="20"/>
              </w:rPr>
              <w:t>FCw</w:t>
            </w:r>
            <w:proofErr w:type="spellEnd"/>
            <w:r w:rsidRPr="00585135">
              <w:rPr>
                <w:rFonts w:ascii="Times New Roman" w:hAnsi="Times New Roman" w:cs="Times New Roman"/>
                <w:b w:val="0"/>
                <w:bCs w:val="0"/>
                <w:caps w:val="0"/>
                <w:sz w:val="20"/>
                <w:szCs w:val="20"/>
              </w:rPr>
              <w:t xml:space="preserve">, FC within-network; </w:t>
            </w:r>
            <w:proofErr w:type="spellStart"/>
            <w:r w:rsidRPr="00585135">
              <w:rPr>
                <w:rFonts w:ascii="Times New Roman" w:hAnsi="Times New Roman" w:cs="Times New Roman"/>
                <w:b w:val="0"/>
                <w:bCs w:val="0"/>
                <w:caps w:val="0"/>
                <w:sz w:val="20"/>
                <w:szCs w:val="20"/>
              </w:rPr>
              <w:t>FCb</w:t>
            </w:r>
            <w:proofErr w:type="spellEnd"/>
            <w:r w:rsidRPr="00585135">
              <w:rPr>
                <w:rFonts w:ascii="Times New Roman" w:hAnsi="Times New Roman" w:cs="Times New Roman"/>
                <w:b w:val="0"/>
                <w:bCs w:val="0"/>
                <w:caps w:val="0"/>
                <w:sz w:val="20"/>
                <w:szCs w:val="20"/>
              </w:rPr>
              <w:t>, FC between-network.</w:t>
            </w:r>
          </w:p>
        </w:tc>
      </w:tr>
    </w:tbl>
    <w:p w14:paraId="17D71C09" w14:textId="77777777" w:rsidR="00912E63" w:rsidRPr="00585135" w:rsidRDefault="00912E63" w:rsidP="00912E63">
      <w:pPr>
        <w:spacing w:line="480" w:lineRule="auto"/>
        <w:jc w:val="both"/>
        <w:rPr>
          <w:rFonts w:ascii="Times New Roman" w:hAnsi="Times New Roman" w:cs="Times New Roman"/>
          <w:b/>
          <w:bCs/>
        </w:rPr>
      </w:pPr>
    </w:p>
    <w:p w14:paraId="325B5020" w14:textId="77777777" w:rsidR="00912E63" w:rsidRPr="00585135" w:rsidRDefault="00912E63" w:rsidP="00912E63">
      <w:pPr>
        <w:spacing w:line="240" w:lineRule="auto"/>
        <w:jc w:val="both"/>
        <w:rPr>
          <w:rFonts w:ascii="Times New Roman" w:hAnsi="Times New Roman" w:cs="Times New Roman"/>
        </w:rPr>
      </w:pPr>
      <w:r w:rsidRPr="00585135">
        <w:rPr>
          <w:rFonts w:ascii="Times New Roman" w:hAnsi="Times New Roman" w:cs="Times New Roman"/>
          <w:b/>
          <w:bCs/>
        </w:rPr>
        <w:t xml:space="preserve">Supplementary Table 3. </w:t>
      </w:r>
      <w:r w:rsidRPr="00585135">
        <w:rPr>
          <w:rFonts w:ascii="Times New Roman" w:hAnsi="Times New Roman" w:cs="Times New Roman"/>
        </w:rPr>
        <w:t>Profiles of</w:t>
      </w:r>
      <w:r w:rsidRPr="00585135">
        <w:rPr>
          <w:rFonts w:ascii="Times New Roman" w:hAnsi="Times New Roman" w:cs="Times New Roman"/>
          <w:b/>
          <w:bCs/>
        </w:rPr>
        <w:t xml:space="preserve"> </w:t>
      </w:r>
      <w:r w:rsidRPr="00585135">
        <w:rPr>
          <w:rFonts w:ascii="Times New Roman" w:hAnsi="Times New Roman" w:cs="Times New Roman"/>
        </w:rPr>
        <w:t xml:space="preserve">McGill-ASD subjects with extreme deviations in mean system segregation. </w:t>
      </w:r>
    </w:p>
    <w:tbl>
      <w:tblPr>
        <w:tblStyle w:val="PlainTable3"/>
        <w:tblW w:w="8941" w:type="dxa"/>
        <w:tblLook w:val="04A0" w:firstRow="1" w:lastRow="0" w:firstColumn="1" w:lastColumn="0" w:noHBand="0" w:noVBand="1"/>
      </w:tblPr>
      <w:tblGrid>
        <w:gridCol w:w="1546"/>
        <w:gridCol w:w="885"/>
        <w:gridCol w:w="817"/>
        <w:gridCol w:w="902"/>
        <w:gridCol w:w="766"/>
        <w:gridCol w:w="902"/>
        <w:gridCol w:w="778"/>
        <w:gridCol w:w="780"/>
        <w:gridCol w:w="780"/>
        <w:gridCol w:w="785"/>
      </w:tblGrid>
      <w:tr w:rsidR="00912E63" w:rsidRPr="00585135" w14:paraId="2D8844BE" w14:textId="77777777" w:rsidTr="00AE6D02">
        <w:trPr>
          <w:cnfStyle w:val="100000000000" w:firstRow="1" w:lastRow="0" w:firstColumn="0" w:lastColumn="0" w:oddVBand="0" w:evenVBand="0" w:oddHBand="0" w:evenHBand="0" w:firstRowFirstColumn="0" w:firstRowLastColumn="0" w:lastRowFirstColumn="0" w:lastRowLastColumn="0"/>
          <w:trHeight w:val="525"/>
        </w:trPr>
        <w:tc>
          <w:tcPr>
            <w:cnfStyle w:val="001000000100" w:firstRow="0" w:lastRow="0" w:firstColumn="1" w:lastColumn="0" w:oddVBand="0" w:evenVBand="0" w:oddHBand="0" w:evenHBand="0" w:firstRowFirstColumn="1" w:firstRowLastColumn="0" w:lastRowFirstColumn="0" w:lastRowLastColumn="0"/>
            <w:tcW w:w="1546" w:type="dxa"/>
            <w:vAlign w:val="center"/>
          </w:tcPr>
          <w:p w14:paraId="741DA0B5" w14:textId="77777777" w:rsidR="00912E63" w:rsidRPr="00585135" w:rsidRDefault="00912E63" w:rsidP="001A5632">
            <w:pPr>
              <w:jc w:val="center"/>
              <w:rPr>
                <w:rFonts w:ascii="Times New Roman" w:hAnsi="Times New Roman" w:cs="Times New Roman"/>
                <w:sz w:val="20"/>
                <w:szCs w:val="20"/>
              </w:rPr>
            </w:pPr>
            <w:r w:rsidRPr="00585135">
              <w:rPr>
                <w:rFonts w:ascii="Times New Roman" w:hAnsi="Times New Roman" w:cs="Times New Roman"/>
                <w:caps w:val="0"/>
                <w:sz w:val="20"/>
                <w:szCs w:val="20"/>
              </w:rPr>
              <w:t>Subject #</w:t>
            </w:r>
          </w:p>
        </w:tc>
        <w:tc>
          <w:tcPr>
            <w:tcW w:w="885" w:type="dxa"/>
            <w:vAlign w:val="center"/>
          </w:tcPr>
          <w:p w14:paraId="2FAB2BBA" w14:textId="77777777" w:rsidR="00912E63" w:rsidRPr="00585135" w:rsidRDefault="00912E63" w:rsidP="001A56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1</w:t>
            </w:r>
          </w:p>
        </w:tc>
        <w:tc>
          <w:tcPr>
            <w:tcW w:w="817" w:type="dxa"/>
            <w:vAlign w:val="center"/>
          </w:tcPr>
          <w:p w14:paraId="54B94EAB" w14:textId="77777777" w:rsidR="00912E63" w:rsidRPr="00585135" w:rsidRDefault="00912E63" w:rsidP="001A56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2</w:t>
            </w:r>
          </w:p>
        </w:tc>
        <w:tc>
          <w:tcPr>
            <w:tcW w:w="902" w:type="dxa"/>
            <w:vAlign w:val="center"/>
          </w:tcPr>
          <w:p w14:paraId="640BD6A0" w14:textId="77777777" w:rsidR="00912E63" w:rsidRPr="00585135" w:rsidRDefault="00912E63" w:rsidP="001A56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3</w:t>
            </w:r>
          </w:p>
        </w:tc>
        <w:tc>
          <w:tcPr>
            <w:tcW w:w="766" w:type="dxa"/>
            <w:vAlign w:val="center"/>
          </w:tcPr>
          <w:p w14:paraId="3535B688" w14:textId="77777777" w:rsidR="00912E63" w:rsidRPr="00585135" w:rsidRDefault="00912E63" w:rsidP="001A56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4</w:t>
            </w:r>
          </w:p>
        </w:tc>
        <w:tc>
          <w:tcPr>
            <w:tcW w:w="902" w:type="dxa"/>
            <w:vAlign w:val="center"/>
          </w:tcPr>
          <w:p w14:paraId="68A8434A" w14:textId="77777777" w:rsidR="00912E63" w:rsidRPr="00585135" w:rsidRDefault="00912E63" w:rsidP="001A56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5</w:t>
            </w:r>
          </w:p>
        </w:tc>
        <w:tc>
          <w:tcPr>
            <w:tcW w:w="778" w:type="dxa"/>
            <w:vAlign w:val="center"/>
          </w:tcPr>
          <w:p w14:paraId="1A2A5D74" w14:textId="77777777" w:rsidR="00912E63" w:rsidRPr="00585135" w:rsidRDefault="00912E63" w:rsidP="001A56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6</w:t>
            </w:r>
          </w:p>
        </w:tc>
        <w:tc>
          <w:tcPr>
            <w:tcW w:w="780" w:type="dxa"/>
            <w:vAlign w:val="center"/>
          </w:tcPr>
          <w:p w14:paraId="664FF05F" w14:textId="77777777" w:rsidR="00912E63" w:rsidRPr="00585135" w:rsidRDefault="00912E63" w:rsidP="001A56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7</w:t>
            </w:r>
          </w:p>
        </w:tc>
        <w:tc>
          <w:tcPr>
            <w:tcW w:w="780" w:type="dxa"/>
            <w:vAlign w:val="center"/>
          </w:tcPr>
          <w:p w14:paraId="23C5666C" w14:textId="77777777" w:rsidR="00912E63" w:rsidRPr="00585135" w:rsidRDefault="00912E63" w:rsidP="001A56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8</w:t>
            </w:r>
          </w:p>
        </w:tc>
        <w:tc>
          <w:tcPr>
            <w:tcW w:w="785" w:type="dxa"/>
            <w:vAlign w:val="center"/>
          </w:tcPr>
          <w:p w14:paraId="66F70503" w14:textId="77777777" w:rsidR="00912E63" w:rsidRPr="00585135" w:rsidRDefault="00912E63" w:rsidP="001A56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9</w:t>
            </w:r>
          </w:p>
        </w:tc>
      </w:tr>
      <w:tr w:rsidR="00912E63" w:rsidRPr="00585135" w14:paraId="3850FB18" w14:textId="77777777" w:rsidTr="00AE6D0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546" w:type="dxa"/>
            <w:vAlign w:val="center"/>
          </w:tcPr>
          <w:p w14:paraId="5FC20224" w14:textId="40D3AB64"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caps w:val="0"/>
                <w:sz w:val="20"/>
                <w:szCs w:val="20"/>
              </w:rPr>
              <w:t>Age</w:t>
            </w:r>
            <w:r w:rsidR="00E767E0">
              <w:rPr>
                <w:rFonts w:ascii="Times New Roman" w:hAnsi="Times New Roman" w:cs="Times New Roman"/>
                <w:b w:val="0"/>
                <w:bCs w:val="0"/>
                <w:caps w:val="0"/>
                <w:sz w:val="20"/>
                <w:szCs w:val="20"/>
              </w:rPr>
              <w:t xml:space="preserve"> (years)</w:t>
            </w:r>
          </w:p>
        </w:tc>
        <w:tc>
          <w:tcPr>
            <w:tcW w:w="885" w:type="dxa"/>
            <w:vAlign w:val="center"/>
          </w:tcPr>
          <w:p w14:paraId="30D9061B"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6.98</w:t>
            </w:r>
          </w:p>
        </w:tc>
        <w:tc>
          <w:tcPr>
            <w:tcW w:w="817" w:type="dxa"/>
            <w:vAlign w:val="center"/>
          </w:tcPr>
          <w:p w14:paraId="10CC0A49"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9.23</w:t>
            </w:r>
          </w:p>
        </w:tc>
        <w:tc>
          <w:tcPr>
            <w:tcW w:w="902" w:type="dxa"/>
            <w:vAlign w:val="center"/>
          </w:tcPr>
          <w:p w14:paraId="7EB34924"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9.24</w:t>
            </w:r>
          </w:p>
        </w:tc>
        <w:tc>
          <w:tcPr>
            <w:tcW w:w="766" w:type="dxa"/>
            <w:vAlign w:val="center"/>
          </w:tcPr>
          <w:p w14:paraId="3F09D3E1"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10.42</w:t>
            </w:r>
          </w:p>
        </w:tc>
        <w:tc>
          <w:tcPr>
            <w:tcW w:w="902" w:type="dxa"/>
            <w:vAlign w:val="center"/>
          </w:tcPr>
          <w:p w14:paraId="7712247E"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10.44</w:t>
            </w:r>
          </w:p>
        </w:tc>
        <w:tc>
          <w:tcPr>
            <w:tcW w:w="778" w:type="dxa"/>
            <w:vAlign w:val="center"/>
          </w:tcPr>
          <w:p w14:paraId="0E0EFA1A"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12.67</w:t>
            </w:r>
          </w:p>
        </w:tc>
        <w:tc>
          <w:tcPr>
            <w:tcW w:w="780" w:type="dxa"/>
            <w:vAlign w:val="center"/>
          </w:tcPr>
          <w:p w14:paraId="6F9D6260"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12.90</w:t>
            </w:r>
          </w:p>
        </w:tc>
        <w:tc>
          <w:tcPr>
            <w:tcW w:w="780" w:type="dxa"/>
            <w:vAlign w:val="center"/>
          </w:tcPr>
          <w:p w14:paraId="03D40027"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14.82</w:t>
            </w:r>
          </w:p>
        </w:tc>
        <w:tc>
          <w:tcPr>
            <w:tcW w:w="785" w:type="dxa"/>
            <w:vAlign w:val="center"/>
          </w:tcPr>
          <w:p w14:paraId="771694A2"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15.87</w:t>
            </w:r>
          </w:p>
        </w:tc>
      </w:tr>
      <w:tr w:rsidR="00912E63" w:rsidRPr="00585135" w14:paraId="1C8ECD02" w14:textId="77777777" w:rsidTr="00AE6D02">
        <w:trPr>
          <w:trHeight w:val="525"/>
        </w:trPr>
        <w:tc>
          <w:tcPr>
            <w:cnfStyle w:val="001000000000" w:firstRow="0" w:lastRow="0" w:firstColumn="1" w:lastColumn="0" w:oddVBand="0" w:evenVBand="0" w:oddHBand="0" w:evenHBand="0" w:firstRowFirstColumn="0" w:firstRowLastColumn="0" w:lastRowFirstColumn="0" w:lastRowLastColumn="0"/>
            <w:tcW w:w="1546" w:type="dxa"/>
            <w:vAlign w:val="center"/>
          </w:tcPr>
          <w:p w14:paraId="15BDA54F"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sz w:val="20"/>
                <w:szCs w:val="20"/>
              </w:rPr>
              <w:t>S</w:t>
            </w:r>
            <w:r w:rsidRPr="00585135">
              <w:rPr>
                <w:rFonts w:ascii="Times New Roman" w:hAnsi="Times New Roman" w:cs="Times New Roman"/>
                <w:b w:val="0"/>
                <w:bCs w:val="0"/>
                <w:caps w:val="0"/>
                <w:sz w:val="20"/>
                <w:szCs w:val="20"/>
              </w:rPr>
              <w:t>ex</w:t>
            </w:r>
          </w:p>
        </w:tc>
        <w:tc>
          <w:tcPr>
            <w:tcW w:w="885" w:type="dxa"/>
            <w:vAlign w:val="center"/>
          </w:tcPr>
          <w:p w14:paraId="277B7628"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F</w:t>
            </w:r>
          </w:p>
        </w:tc>
        <w:tc>
          <w:tcPr>
            <w:tcW w:w="817" w:type="dxa"/>
            <w:vAlign w:val="center"/>
          </w:tcPr>
          <w:p w14:paraId="4670A7AF"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M</w:t>
            </w:r>
          </w:p>
        </w:tc>
        <w:tc>
          <w:tcPr>
            <w:tcW w:w="902" w:type="dxa"/>
            <w:vAlign w:val="center"/>
          </w:tcPr>
          <w:p w14:paraId="6ADDC587"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M</w:t>
            </w:r>
          </w:p>
        </w:tc>
        <w:tc>
          <w:tcPr>
            <w:tcW w:w="766" w:type="dxa"/>
            <w:vAlign w:val="center"/>
          </w:tcPr>
          <w:p w14:paraId="58EFCDE4"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F</w:t>
            </w:r>
          </w:p>
        </w:tc>
        <w:tc>
          <w:tcPr>
            <w:tcW w:w="902" w:type="dxa"/>
            <w:vAlign w:val="center"/>
          </w:tcPr>
          <w:p w14:paraId="02BA9BCB"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M</w:t>
            </w:r>
          </w:p>
        </w:tc>
        <w:tc>
          <w:tcPr>
            <w:tcW w:w="778" w:type="dxa"/>
            <w:vAlign w:val="center"/>
          </w:tcPr>
          <w:p w14:paraId="4BF766CE"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M</w:t>
            </w:r>
          </w:p>
        </w:tc>
        <w:tc>
          <w:tcPr>
            <w:tcW w:w="780" w:type="dxa"/>
            <w:vAlign w:val="center"/>
          </w:tcPr>
          <w:p w14:paraId="6D2FBF2F"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M</w:t>
            </w:r>
          </w:p>
        </w:tc>
        <w:tc>
          <w:tcPr>
            <w:tcW w:w="780" w:type="dxa"/>
            <w:vAlign w:val="center"/>
          </w:tcPr>
          <w:p w14:paraId="5BC65074"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M</w:t>
            </w:r>
          </w:p>
        </w:tc>
        <w:tc>
          <w:tcPr>
            <w:tcW w:w="785" w:type="dxa"/>
            <w:vAlign w:val="center"/>
          </w:tcPr>
          <w:p w14:paraId="62095F02"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F</w:t>
            </w:r>
          </w:p>
        </w:tc>
      </w:tr>
      <w:tr w:rsidR="00912E63" w:rsidRPr="00585135" w14:paraId="1195D795" w14:textId="77777777" w:rsidTr="00AE6D0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546" w:type="dxa"/>
            <w:vAlign w:val="center"/>
          </w:tcPr>
          <w:p w14:paraId="2D5B942E"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sz w:val="20"/>
                <w:szCs w:val="20"/>
              </w:rPr>
              <w:t>SRS-2</w:t>
            </w:r>
          </w:p>
        </w:tc>
        <w:tc>
          <w:tcPr>
            <w:tcW w:w="885" w:type="dxa"/>
            <w:vAlign w:val="center"/>
          </w:tcPr>
          <w:p w14:paraId="2D506302"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74</w:t>
            </w:r>
          </w:p>
        </w:tc>
        <w:tc>
          <w:tcPr>
            <w:tcW w:w="817" w:type="dxa"/>
            <w:vAlign w:val="center"/>
          </w:tcPr>
          <w:p w14:paraId="7FF30356"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87</w:t>
            </w:r>
          </w:p>
        </w:tc>
        <w:tc>
          <w:tcPr>
            <w:tcW w:w="902" w:type="dxa"/>
            <w:vAlign w:val="center"/>
          </w:tcPr>
          <w:p w14:paraId="28D4029D"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82</w:t>
            </w:r>
          </w:p>
        </w:tc>
        <w:tc>
          <w:tcPr>
            <w:tcW w:w="766" w:type="dxa"/>
            <w:vAlign w:val="center"/>
          </w:tcPr>
          <w:p w14:paraId="68750AFD"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66</w:t>
            </w:r>
          </w:p>
        </w:tc>
        <w:tc>
          <w:tcPr>
            <w:tcW w:w="902" w:type="dxa"/>
            <w:vAlign w:val="center"/>
          </w:tcPr>
          <w:p w14:paraId="6D337076"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74</w:t>
            </w:r>
          </w:p>
        </w:tc>
        <w:tc>
          <w:tcPr>
            <w:tcW w:w="778" w:type="dxa"/>
            <w:vAlign w:val="center"/>
          </w:tcPr>
          <w:p w14:paraId="696E55ED"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71</w:t>
            </w:r>
          </w:p>
        </w:tc>
        <w:tc>
          <w:tcPr>
            <w:tcW w:w="780" w:type="dxa"/>
            <w:vAlign w:val="center"/>
          </w:tcPr>
          <w:p w14:paraId="48E35710"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70</w:t>
            </w:r>
          </w:p>
        </w:tc>
        <w:tc>
          <w:tcPr>
            <w:tcW w:w="780" w:type="dxa"/>
            <w:vAlign w:val="center"/>
          </w:tcPr>
          <w:p w14:paraId="548FE537"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80</w:t>
            </w:r>
          </w:p>
        </w:tc>
        <w:tc>
          <w:tcPr>
            <w:tcW w:w="785" w:type="dxa"/>
            <w:vAlign w:val="center"/>
          </w:tcPr>
          <w:p w14:paraId="2F59581B"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79</w:t>
            </w:r>
          </w:p>
        </w:tc>
      </w:tr>
      <w:tr w:rsidR="00912E63" w:rsidRPr="00585135" w14:paraId="1E8DA8F2" w14:textId="77777777" w:rsidTr="00AE6D02">
        <w:trPr>
          <w:trHeight w:val="498"/>
        </w:trPr>
        <w:tc>
          <w:tcPr>
            <w:cnfStyle w:val="001000000000" w:firstRow="0" w:lastRow="0" w:firstColumn="1" w:lastColumn="0" w:oddVBand="0" w:evenVBand="0" w:oddHBand="0" w:evenHBand="0" w:firstRowFirstColumn="0" w:firstRowLastColumn="0" w:lastRowFirstColumn="0" w:lastRowLastColumn="0"/>
            <w:tcW w:w="1546" w:type="dxa"/>
            <w:vAlign w:val="center"/>
          </w:tcPr>
          <w:p w14:paraId="3C8102D0" w14:textId="3783A848" w:rsidR="00912E63" w:rsidRPr="00585135" w:rsidRDefault="00AE6D02" w:rsidP="001A5632">
            <w:pPr>
              <w:jc w:val="center"/>
              <w:rPr>
                <w:rFonts w:ascii="Times New Roman" w:hAnsi="Times New Roman" w:cs="Times New Roman"/>
                <w:b w:val="0"/>
                <w:bCs w:val="0"/>
                <w:sz w:val="20"/>
                <w:szCs w:val="20"/>
              </w:rPr>
            </w:pPr>
            <w:r>
              <w:rPr>
                <w:rFonts w:ascii="Times New Roman" w:hAnsi="Times New Roman" w:cs="Times New Roman"/>
                <w:b w:val="0"/>
                <w:bCs w:val="0"/>
                <w:caps w:val="0"/>
                <w:sz w:val="20"/>
                <w:szCs w:val="20"/>
              </w:rPr>
              <w:t>Nonverbal IQ:</w:t>
            </w:r>
            <w:r>
              <w:rPr>
                <w:rFonts w:ascii="Times New Roman" w:hAnsi="Times New Roman" w:cs="Times New Roman"/>
                <w:b w:val="0"/>
                <w:bCs w:val="0"/>
                <w:caps w:val="0"/>
                <w:sz w:val="20"/>
                <w:szCs w:val="20"/>
              </w:rPr>
              <w:br/>
            </w:r>
            <w:r w:rsidR="00912E63" w:rsidRPr="00585135">
              <w:rPr>
                <w:rFonts w:ascii="Times New Roman" w:hAnsi="Times New Roman" w:cs="Times New Roman"/>
                <w:b w:val="0"/>
                <w:bCs w:val="0"/>
                <w:caps w:val="0"/>
                <w:sz w:val="20"/>
                <w:szCs w:val="20"/>
              </w:rPr>
              <w:t>WISC MR</w:t>
            </w:r>
            <w:r w:rsidR="00912E63" w:rsidRPr="00585135">
              <w:rPr>
                <w:rFonts w:ascii="Times New Roman" w:hAnsi="Times New Roman" w:cs="Times New Roman"/>
                <w:b w:val="0"/>
                <w:bCs w:val="0"/>
                <w:sz w:val="20"/>
                <w:szCs w:val="20"/>
              </w:rPr>
              <w:t xml:space="preserve"> </w:t>
            </w:r>
            <w:r w:rsidR="00912E63" w:rsidRPr="00585135">
              <w:rPr>
                <w:rFonts w:ascii="Times New Roman" w:hAnsi="Times New Roman" w:cs="Times New Roman"/>
                <w:b w:val="0"/>
                <w:bCs w:val="0"/>
                <w:caps w:val="0"/>
                <w:sz w:val="20"/>
                <w:szCs w:val="20"/>
              </w:rPr>
              <w:t>percentile</w:t>
            </w:r>
          </w:p>
        </w:tc>
        <w:tc>
          <w:tcPr>
            <w:tcW w:w="885" w:type="dxa"/>
            <w:vAlign w:val="center"/>
          </w:tcPr>
          <w:p w14:paraId="3C55C53F"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50</w:t>
            </w:r>
          </w:p>
        </w:tc>
        <w:tc>
          <w:tcPr>
            <w:tcW w:w="817" w:type="dxa"/>
            <w:vAlign w:val="center"/>
          </w:tcPr>
          <w:p w14:paraId="417CDA01"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84</w:t>
            </w:r>
          </w:p>
        </w:tc>
        <w:tc>
          <w:tcPr>
            <w:tcW w:w="902" w:type="dxa"/>
            <w:vAlign w:val="center"/>
          </w:tcPr>
          <w:p w14:paraId="6DC42337"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95</w:t>
            </w:r>
          </w:p>
        </w:tc>
        <w:tc>
          <w:tcPr>
            <w:tcW w:w="766" w:type="dxa"/>
            <w:vAlign w:val="center"/>
          </w:tcPr>
          <w:p w14:paraId="1887E06E"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5</w:t>
            </w:r>
          </w:p>
        </w:tc>
        <w:tc>
          <w:tcPr>
            <w:tcW w:w="902" w:type="dxa"/>
            <w:vAlign w:val="center"/>
          </w:tcPr>
          <w:p w14:paraId="2FB9A192"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25</w:t>
            </w:r>
          </w:p>
        </w:tc>
        <w:tc>
          <w:tcPr>
            <w:tcW w:w="778" w:type="dxa"/>
            <w:vAlign w:val="center"/>
          </w:tcPr>
          <w:p w14:paraId="7F782E0F"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16</w:t>
            </w:r>
          </w:p>
        </w:tc>
        <w:tc>
          <w:tcPr>
            <w:tcW w:w="780" w:type="dxa"/>
            <w:vAlign w:val="center"/>
          </w:tcPr>
          <w:p w14:paraId="408BF55A"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5</w:t>
            </w:r>
          </w:p>
        </w:tc>
        <w:tc>
          <w:tcPr>
            <w:tcW w:w="780" w:type="dxa"/>
            <w:vAlign w:val="center"/>
          </w:tcPr>
          <w:p w14:paraId="545059EE"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91</w:t>
            </w:r>
          </w:p>
        </w:tc>
        <w:tc>
          <w:tcPr>
            <w:tcW w:w="785" w:type="dxa"/>
            <w:vAlign w:val="center"/>
          </w:tcPr>
          <w:p w14:paraId="2996F04E"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50</w:t>
            </w:r>
          </w:p>
        </w:tc>
      </w:tr>
      <w:tr w:rsidR="00912E63" w:rsidRPr="00585135" w14:paraId="73A51DC5" w14:textId="77777777" w:rsidTr="00AE6D02">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546" w:type="dxa"/>
            <w:vAlign w:val="center"/>
          </w:tcPr>
          <w:p w14:paraId="3B96FFC4" w14:textId="2A38F9F4" w:rsidR="00912E63" w:rsidRPr="00585135" w:rsidRDefault="00AE6D02" w:rsidP="001A5632">
            <w:pPr>
              <w:jc w:val="center"/>
              <w:rPr>
                <w:rFonts w:ascii="Times New Roman" w:hAnsi="Times New Roman" w:cs="Times New Roman"/>
                <w:b w:val="0"/>
                <w:bCs w:val="0"/>
                <w:sz w:val="20"/>
                <w:szCs w:val="20"/>
              </w:rPr>
            </w:pPr>
            <w:r>
              <w:rPr>
                <w:rFonts w:ascii="Times New Roman" w:hAnsi="Times New Roman" w:cs="Times New Roman"/>
                <w:b w:val="0"/>
                <w:bCs w:val="0"/>
                <w:caps w:val="0"/>
                <w:sz w:val="20"/>
                <w:szCs w:val="20"/>
              </w:rPr>
              <w:lastRenderedPageBreak/>
              <w:t xml:space="preserve">Verbal IQ: </w:t>
            </w:r>
            <w:r w:rsidR="00912E63" w:rsidRPr="00585135">
              <w:rPr>
                <w:rFonts w:ascii="Times New Roman" w:hAnsi="Times New Roman" w:cs="Times New Roman"/>
                <w:b w:val="0"/>
                <w:bCs w:val="0"/>
                <w:caps w:val="0"/>
                <w:sz w:val="20"/>
                <w:szCs w:val="20"/>
              </w:rPr>
              <w:t>WISC VC</w:t>
            </w:r>
            <w:r w:rsidR="00912E63" w:rsidRPr="00585135">
              <w:rPr>
                <w:rFonts w:ascii="Times New Roman" w:hAnsi="Times New Roman" w:cs="Times New Roman"/>
                <w:b w:val="0"/>
                <w:bCs w:val="0"/>
                <w:sz w:val="20"/>
                <w:szCs w:val="20"/>
              </w:rPr>
              <w:t xml:space="preserve"> </w:t>
            </w:r>
            <w:r w:rsidR="00912E63" w:rsidRPr="00585135">
              <w:rPr>
                <w:rFonts w:ascii="Times New Roman" w:hAnsi="Times New Roman" w:cs="Times New Roman"/>
                <w:b w:val="0"/>
                <w:bCs w:val="0"/>
                <w:caps w:val="0"/>
                <w:sz w:val="20"/>
                <w:szCs w:val="20"/>
              </w:rPr>
              <w:t>percentile</w:t>
            </w:r>
          </w:p>
        </w:tc>
        <w:tc>
          <w:tcPr>
            <w:tcW w:w="885" w:type="dxa"/>
            <w:vAlign w:val="center"/>
          </w:tcPr>
          <w:p w14:paraId="2ADED05B"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25</w:t>
            </w:r>
          </w:p>
        </w:tc>
        <w:tc>
          <w:tcPr>
            <w:tcW w:w="817" w:type="dxa"/>
            <w:vAlign w:val="center"/>
          </w:tcPr>
          <w:p w14:paraId="40EBF7D8"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95</w:t>
            </w:r>
          </w:p>
        </w:tc>
        <w:tc>
          <w:tcPr>
            <w:tcW w:w="902" w:type="dxa"/>
            <w:vAlign w:val="center"/>
          </w:tcPr>
          <w:p w14:paraId="378FE991"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91</w:t>
            </w:r>
          </w:p>
        </w:tc>
        <w:tc>
          <w:tcPr>
            <w:tcW w:w="766" w:type="dxa"/>
            <w:vAlign w:val="center"/>
          </w:tcPr>
          <w:p w14:paraId="2700402F"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w:t>
            </w:r>
          </w:p>
        </w:tc>
        <w:tc>
          <w:tcPr>
            <w:tcW w:w="902" w:type="dxa"/>
            <w:vAlign w:val="center"/>
          </w:tcPr>
          <w:p w14:paraId="4FAB231D"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50</w:t>
            </w:r>
          </w:p>
        </w:tc>
        <w:tc>
          <w:tcPr>
            <w:tcW w:w="778" w:type="dxa"/>
            <w:vAlign w:val="center"/>
          </w:tcPr>
          <w:p w14:paraId="736EF9C8"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91</w:t>
            </w:r>
          </w:p>
        </w:tc>
        <w:tc>
          <w:tcPr>
            <w:tcW w:w="780" w:type="dxa"/>
            <w:vAlign w:val="center"/>
          </w:tcPr>
          <w:p w14:paraId="03715D3A"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37</w:t>
            </w:r>
          </w:p>
        </w:tc>
        <w:tc>
          <w:tcPr>
            <w:tcW w:w="780" w:type="dxa"/>
            <w:vAlign w:val="center"/>
          </w:tcPr>
          <w:p w14:paraId="2F123F61"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37</w:t>
            </w:r>
          </w:p>
        </w:tc>
        <w:tc>
          <w:tcPr>
            <w:tcW w:w="785" w:type="dxa"/>
            <w:vAlign w:val="center"/>
          </w:tcPr>
          <w:p w14:paraId="6A1646C0"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84</w:t>
            </w:r>
          </w:p>
        </w:tc>
      </w:tr>
      <w:tr w:rsidR="00912E63" w:rsidRPr="00585135" w14:paraId="1D6F2BB5" w14:textId="77777777" w:rsidTr="00AE6D02">
        <w:trPr>
          <w:trHeight w:val="498"/>
        </w:trPr>
        <w:tc>
          <w:tcPr>
            <w:cnfStyle w:val="001000000000" w:firstRow="0" w:lastRow="0" w:firstColumn="1" w:lastColumn="0" w:oddVBand="0" w:evenVBand="0" w:oddHBand="0" w:evenHBand="0" w:firstRowFirstColumn="0" w:firstRowLastColumn="0" w:lastRowFirstColumn="0" w:lastRowLastColumn="0"/>
            <w:tcW w:w="1546" w:type="dxa"/>
            <w:vAlign w:val="center"/>
          </w:tcPr>
          <w:p w14:paraId="20740F98"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caps w:val="0"/>
                <w:sz w:val="20"/>
                <w:szCs w:val="20"/>
              </w:rPr>
              <w:t>Self-encoded recall accuracy</w:t>
            </w:r>
            <w:r w:rsidRPr="00585135">
              <w:rPr>
                <w:rFonts w:ascii="Times New Roman" w:hAnsi="Times New Roman" w:cs="Times New Roman"/>
                <w:b w:val="0"/>
                <w:bCs w:val="0"/>
                <w:sz w:val="20"/>
                <w:szCs w:val="20"/>
              </w:rPr>
              <w:t xml:space="preserve"> (%)</w:t>
            </w:r>
          </w:p>
        </w:tc>
        <w:tc>
          <w:tcPr>
            <w:tcW w:w="885" w:type="dxa"/>
            <w:vAlign w:val="center"/>
          </w:tcPr>
          <w:p w14:paraId="1F870BD1"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w:t>
            </w:r>
          </w:p>
        </w:tc>
        <w:tc>
          <w:tcPr>
            <w:tcW w:w="817" w:type="dxa"/>
            <w:vAlign w:val="center"/>
          </w:tcPr>
          <w:p w14:paraId="1ADD2359"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52</w:t>
            </w:r>
          </w:p>
        </w:tc>
        <w:tc>
          <w:tcPr>
            <w:tcW w:w="902" w:type="dxa"/>
            <w:vAlign w:val="center"/>
          </w:tcPr>
          <w:p w14:paraId="30A1DFAE"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20</w:t>
            </w:r>
          </w:p>
        </w:tc>
        <w:tc>
          <w:tcPr>
            <w:tcW w:w="766" w:type="dxa"/>
            <w:vAlign w:val="center"/>
          </w:tcPr>
          <w:p w14:paraId="4D0EE197"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47</w:t>
            </w:r>
          </w:p>
        </w:tc>
        <w:tc>
          <w:tcPr>
            <w:tcW w:w="902" w:type="dxa"/>
            <w:vAlign w:val="center"/>
          </w:tcPr>
          <w:p w14:paraId="4EF12D5B"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20</w:t>
            </w:r>
          </w:p>
        </w:tc>
        <w:tc>
          <w:tcPr>
            <w:tcW w:w="778" w:type="dxa"/>
            <w:vAlign w:val="center"/>
          </w:tcPr>
          <w:p w14:paraId="1565CB30"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55</w:t>
            </w:r>
          </w:p>
        </w:tc>
        <w:tc>
          <w:tcPr>
            <w:tcW w:w="780" w:type="dxa"/>
            <w:vAlign w:val="center"/>
          </w:tcPr>
          <w:p w14:paraId="7D309CB7"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4</w:t>
            </w:r>
          </w:p>
        </w:tc>
        <w:tc>
          <w:tcPr>
            <w:tcW w:w="780" w:type="dxa"/>
            <w:vAlign w:val="center"/>
          </w:tcPr>
          <w:p w14:paraId="4CF92618"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31</w:t>
            </w:r>
          </w:p>
        </w:tc>
        <w:tc>
          <w:tcPr>
            <w:tcW w:w="785" w:type="dxa"/>
            <w:vAlign w:val="center"/>
          </w:tcPr>
          <w:p w14:paraId="0D374C1A"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37</w:t>
            </w:r>
          </w:p>
        </w:tc>
      </w:tr>
      <w:tr w:rsidR="00912E63" w:rsidRPr="00585135" w14:paraId="43CF6B70" w14:textId="77777777" w:rsidTr="00AE6D02">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546" w:type="dxa"/>
            <w:vAlign w:val="center"/>
          </w:tcPr>
          <w:p w14:paraId="4CEC8350"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caps w:val="0"/>
                <w:sz w:val="20"/>
                <w:szCs w:val="20"/>
              </w:rPr>
              <w:t>Other</w:t>
            </w:r>
            <w:r w:rsidRPr="00585135">
              <w:rPr>
                <w:rFonts w:ascii="Times New Roman" w:hAnsi="Times New Roman" w:cs="Times New Roman"/>
                <w:b w:val="0"/>
                <w:bCs w:val="0"/>
                <w:sz w:val="20"/>
                <w:szCs w:val="20"/>
              </w:rPr>
              <w:t>-</w:t>
            </w:r>
            <w:r w:rsidRPr="00585135">
              <w:rPr>
                <w:rFonts w:ascii="Times New Roman" w:hAnsi="Times New Roman" w:cs="Times New Roman"/>
                <w:b w:val="0"/>
                <w:bCs w:val="0"/>
                <w:caps w:val="0"/>
                <w:sz w:val="20"/>
                <w:szCs w:val="20"/>
              </w:rPr>
              <w:t>encoded recall accuracy</w:t>
            </w:r>
            <w:r w:rsidRPr="00585135">
              <w:rPr>
                <w:rFonts w:ascii="Times New Roman" w:hAnsi="Times New Roman" w:cs="Times New Roman"/>
                <w:b w:val="0"/>
                <w:bCs w:val="0"/>
                <w:sz w:val="20"/>
                <w:szCs w:val="20"/>
              </w:rPr>
              <w:t xml:space="preserve"> (%)</w:t>
            </w:r>
          </w:p>
        </w:tc>
        <w:tc>
          <w:tcPr>
            <w:tcW w:w="885" w:type="dxa"/>
            <w:vAlign w:val="center"/>
          </w:tcPr>
          <w:p w14:paraId="2876759F"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w:t>
            </w:r>
          </w:p>
        </w:tc>
        <w:tc>
          <w:tcPr>
            <w:tcW w:w="817" w:type="dxa"/>
            <w:vAlign w:val="center"/>
          </w:tcPr>
          <w:p w14:paraId="638B1B44"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35</w:t>
            </w:r>
          </w:p>
        </w:tc>
        <w:tc>
          <w:tcPr>
            <w:tcW w:w="902" w:type="dxa"/>
            <w:vAlign w:val="center"/>
          </w:tcPr>
          <w:p w14:paraId="6AA1FCFB"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5</w:t>
            </w:r>
          </w:p>
        </w:tc>
        <w:tc>
          <w:tcPr>
            <w:tcW w:w="766" w:type="dxa"/>
            <w:vAlign w:val="center"/>
          </w:tcPr>
          <w:p w14:paraId="63731DFF"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53</w:t>
            </w:r>
          </w:p>
        </w:tc>
        <w:tc>
          <w:tcPr>
            <w:tcW w:w="902" w:type="dxa"/>
            <w:vAlign w:val="center"/>
          </w:tcPr>
          <w:p w14:paraId="5252A04B"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11</w:t>
            </w:r>
          </w:p>
        </w:tc>
        <w:tc>
          <w:tcPr>
            <w:tcW w:w="778" w:type="dxa"/>
            <w:vAlign w:val="center"/>
          </w:tcPr>
          <w:p w14:paraId="46DC4339"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23</w:t>
            </w:r>
          </w:p>
        </w:tc>
        <w:tc>
          <w:tcPr>
            <w:tcW w:w="780" w:type="dxa"/>
            <w:vAlign w:val="center"/>
          </w:tcPr>
          <w:p w14:paraId="0B0BC3B7"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16</w:t>
            </w:r>
          </w:p>
        </w:tc>
        <w:tc>
          <w:tcPr>
            <w:tcW w:w="780" w:type="dxa"/>
            <w:vAlign w:val="center"/>
          </w:tcPr>
          <w:p w14:paraId="5D600D6F"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20</w:t>
            </w:r>
          </w:p>
        </w:tc>
        <w:tc>
          <w:tcPr>
            <w:tcW w:w="785" w:type="dxa"/>
            <w:vAlign w:val="center"/>
          </w:tcPr>
          <w:p w14:paraId="48F03FE1"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20</w:t>
            </w:r>
          </w:p>
        </w:tc>
      </w:tr>
      <w:tr w:rsidR="00912E63" w:rsidRPr="00585135" w14:paraId="0025280A" w14:textId="77777777" w:rsidTr="00AE6D02">
        <w:trPr>
          <w:trHeight w:val="498"/>
        </w:trPr>
        <w:tc>
          <w:tcPr>
            <w:cnfStyle w:val="001000000000" w:firstRow="0" w:lastRow="0" w:firstColumn="1" w:lastColumn="0" w:oddVBand="0" w:evenVBand="0" w:oddHBand="0" w:evenHBand="0" w:firstRowFirstColumn="0" w:firstRowLastColumn="0" w:lastRowFirstColumn="0" w:lastRowLastColumn="0"/>
            <w:tcW w:w="1546" w:type="dxa"/>
            <w:vAlign w:val="center"/>
          </w:tcPr>
          <w:p w14:paraId="07597338"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sz w:val="20"/>
                <w:szCs w:val="20"/>
              </w:rPr>
              <w:t>T</w:t>
            </w:r>
            <w:r w:rsidRPr="00585135">
              <w:rPr>
                <w:rFonts w:ascii="Times New Roman" w:hAnsi="Times New Roman" w:cs="Times New Roman"/>
                <w:b w:val="0"/>
                <w:bCs w:val="0"/>
                <w:caps w:val="0"/>
                <w:sz w:val="20"/>
                <w:szCs w:val="20"/>
              </w:rPr>
              <w:t>heory of mind</w:t>
            </w:r>
            <w:r w:rsidRPr="00585135">
              <w:rPr>
                <w:rFonts w:ascii="Times New Roman" w:hAnsi="Times New Roman" w:cs="Times New Roman"/>
                <w:b w:val="0"/>
                <w:bCs w:val="0"/>
                <w:sz w:val="20"/>
                <w:szCs w:val="20"/>
              </w:rPr>
              <w:t xml:space="preserve"> (%)</w:t>
            </w:r>
          </w:p>
        </w:tc>
        <w:tc>
          <w:tcPr>
            <w:tcW w:w="885" w:type="dxa"/>
            <w:vAlign w:val="center"/>
          </w:tcPr>
          <w:p w14:paraId="0DA5E26B"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87</w:t>
            </w:r>
          </w:p>
        </w:tc>
        <w:tc>
          <w:tcPr>
            <w:tcW w:w="817" w:type="dxa"/>
            <w:vAlign w:val="center"/>
          </w:tcPr>
          <w:p w14:paraId="2FEBE9C1"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100</w:t>
            </w:r>
          </w:p>
        </w:tc>
        <w:tc>
          <w:tcPr>
            <w:tcW w:w="902" w:type="dxa"/>
            <w:vAlign w:val="center"/>
          </w:tcPr>
          <w:p w14:paraId="08736483"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89</w:t>
            </w:r>
          </w:p>
        </w:tc>
        <w:tc>
          <w:tcPr>
            <w:tcW w:w="766" w:type="dxa"/>
            <w:vAlign w:val="center"/>
          </w:tcPr>
          <w:p w14:paraId="4DE3AF6F"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50</w:t>
            </w:r>
          </w:p>
        </w:tc>
        <w:tc>
          <w:tcPr>
            <w:tcW w:w="902" w:type="dxa"/>
            <w:vAlign w:val="center"/>
          </w:tcPr>
          <w:p w14:paraId="32CE17DB"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53</w:t>
            </w:r>
          </w:p>
        </w:tc>
        <w:tc>
          <w:tcPr>
            <w:tcW w:w="778" w:type="dxa"/>
            <w:vAlign w:val="center"/>
          </w:tcPr>
          <w:p w14:paraId="277600EE"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100</w:t>
            </w:r>
          </w:p>
        </w:tc>
        <w:tc>
          <w:tcPr>
            <w:tcW w:w="780" w:type="dxa"/>
            <w:vAlign w:val="center"/>
          </w:tcPr>
          <w:p w14:paraId="750E722A"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100</w:t>
            </w:r>
          </w:p>
        </w:tc>
        <w:tc>
          <w:tcPr>
            <w:tcW w:w="780" w:type="dxa"/>
            <w:vAlign w:val="center"/>
          </w:tcPr>
          <w:p w14:paraId="463EAEF1"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w:t>
            </w:r>
          </w:p>
        </w:tc>
        <w:tc>
          <w:tcPr>
            <w:tcW w:w="785" w:type="dxa"/>
            <w:vAlign w:val="center"/>
          </w:tcPr>
          <w:p w14:paraId="6DCA2CCA"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sz w:val="20"/>
                <w:szCs w:val="20"/>
              </w:rPr>
              <w:t>-</w:t>
            </w:r>
          </w:p>
        </w:tc>
      </w:tr>
      <w:tr w:rsidR="00912E63" w:rsidRPr="00585135" w14:paraId="308784F3" w14:textId="77777777" w:rsidTr="00AE6D0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546" w:type="dxa"/>
            <w:vAlign w:val="center"/>
          </w:tcPr>
          <w:p w14:paraId="2C7DB544"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caps w:val="0"/>
                <w:sz w:val="20"/>
                <w:szCs w:val="20"/>
              </w:rPr>
              <w:t xml:space="preserve">SS mean </w:t>
            </w:r>
            <w:r w:rsidRPr="00585135">
              <w:rPr>
                <w:rFonts w:ascii="Times New Roman" w:hAnsi="Times New Roman" w:cs="Times New Roman"/>
                <w:b w:val="0"/>
                <w:bCs w:val="0"/>
                <w:i/>
                <w:iCs/>
                <w:caps w:val="0"/>
                <w:sz w:val="20"/>
                <w:szCs w:val="20"/>
              </w:rPr>
              <w:t>Z</w:t>
            </w:r>
            <w:r w:rsidRPr="00585135">
              <w:rPr>
                <w:rFonts w:ascii="Times New Roman" w:hAnsi="Times New Roman" w:cs="Times New Roman"/>
                <w:b w:val="0"/>
                <w:bCs w:val="0"/>
                <w:caps w:val="0"/>
                <w:sz w:val="20"/>
                <w:szCs w:val="20"/>
              </w:rPr>
              <w:t>-score</w:t>
            </w:r>
          </w:p>
        </w:tc>
        <w:tc>
          <w:tcPr>
            <w:tcW w:w="885" w:type="dxa"/>
            <w:shd w:val="clear" w:color="auto" w:fill="D9F2D0" w:themeFill="accent6" w:themeFillTint="33"/>
            <w:vAlign w:val="center"/>
          </w:tcPr>
          <w:p w14:paraId="6D9FBCEE"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1.70</w:t>
            </w:r>
          </w:p>
        </w:tc>
        <w:tc>
          <w:tcPr>
            <w:tcW w:w="817" w:type="dxa"/>
            <w:shd w:val="clear" w:color="auto" w:fill="D9F2D0" w:themeFill="accent6" w:themeFillTint="33"/>
            <w:vAlign w:val="center"/>
          </w:tcPr>
          <w:p w14:paraId="241FECC6"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1.73</w:t>
            </w:r>
          </w:p>
        </w:tc>
        <w:tc>
          <w:tcPr>
            <w:tcW w:w="902" w:type="dxa"/>
            <w:shd w:val="clear" w:color="auto" w:fill="D9F2D0" w:themeFill="accent6" w:themeFillTint="33"/>
            <w:vAlign w:val="center"/>
          </w:tcPr>
          <w:p w14:paraId="77CB3A93"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1.70</w:t>
            </w:r>
          </w:p>
        </w:tc>
        <w:tc>
          <w:tcPr>
            <w:tcW w:w="766" w:type="dxa"/>
            <w:shd w:val="clear" w:color="auto" w:fill="D9F2D0" w:themeFill="accent6" w:themeFillTint="33"/>
            <w:vAlign w:val="center"/>
          </w:tcPr>
          <w:p w14:paraId="4A9300A7"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1.98</w:t>
            </w:r>
          </w:p>
        </w:tc>
        <w:tc>
          <w:tcPr>
            <w:tcW w:w="902" w:type="dxa"/>
            <w:shd w:val="clear" w:color="auto" w:fill="D9F2D0" w:themeFill="accent6" w:themeFillTint="33"/>
            <w:vAlign w:val="center"/>
          </w:tcPr>
          <w:p w14:paraId="048CEC0D"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1.80</w:t>
            </w:r>
          </w:p>
        </w:tc>
        <w:tc>
          <w:tcPr>
            <w:tcW w:w="778" w:type="dxa"/>
            <w:shd w:val="clear" w:color="auto" w:fill="D9F2D0" w:themeFill="accent6" w:themeFillTint="33"/>
            <w:vAlign w:val="center"/>
          </w:tcPr>
          <w:p w14:paraId="2D4858FC"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1.67</w:t>
            </w:r>
          </w:p>
        </w:tc>
        <w:tc>
          <w:tcPr>
            <w:tcW w:w="780" w:type="dxa"/>
            <w:shd w:val="clear" w:color="auto" w:fill="D9F2D0" w:themeFill="accent6" w:themeFillTint="33"/>
            <w:vAlign w:val="center"/>
          </w:tcPr>
          <w:p w14:paraId="4B8A801B"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1.65</w:t>
            </w:r>
          </w:p>
        </w:tc>
        <w:tc>
          <w:tcPr>
            <w:tcW w:w="780" w:type="dxa"/>
            <w:shd w:val="clear" w:color="auto" w:fill="D9F2D0" w:themeFill="accent6" w:themeFillTint="33"/>
            <w:vAlign w:val="center"/>
          </w:tcPr>
          <w:p w14:paraId="1B616D5E"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1.72</w:t>
            </w:r>
          </w:p>
        </w:tc>
        <w:tc>
          <w:tcPr>
            <w:tcW w:w="785" w:type="dxa"/>
            <w:shd w:val="clear" w:color="auto" w:fill="D9F2D0" w:themeFill="accent6" w:themeFillTint="33"/>
            <w:vAlign w:val="center"/>
          </w:tcPr>
          <w:p w14:paraId="03AD75A9"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1.84</w:t>
            </w:r>
          </w:p>
        </w:tc>
      </w:tr>
      <w:tr w:rsidR="00912E63" w:rsidRPr="00585135" w14:paraId="7A1AE666" w14:textId="77777777" w:rsidTr="00AE6D02">
        <w:trPr>
          <w:trHeight w:val="525"/>
        </w:trPr>
        <w:tc>
          <w:tcPr>
            <w:cnfStyle w:val="001000000000" w:firstRow="0" w:lastRow="0" w:firstColumn="1" w:lastColumn="0" w:oddVBand="0" w:evenVBand="0" w:oddHBand="0" w:evenHBand="0" w:firstRowFirstColumn="0" w:firstRowLastColumn="0" w:lastRowFirstColumn="0" w:lastRowLastColumn="0"/>
            <w:tcW w:w="1546" w:type="dxa"/>
            <w:vAlign w:val="center"/>
          </w:tcPr>
          <w:p w14:paraId="5A042CBA"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sz w:val="20"/>
                <w:szCs w:val="20"/>
              </w:rPr>
              <w:t>V</w:t>
            </w:r>
            <w:r w:rsidRPr="00585135">
              <w:rPr>
                <w:rFonts w:ascii="Times New Roman" w:hAnsi="Times New Roman" w:cs="Times New Roman"/>
                <w:b w:val="0"/>
                <w:bCs w:val="0"/>
                <w:caps w:val="0"/>
                <w:sz w:val="20"/>
                <w:szCs w:val="20"/>
              </w:rPr>
              <w:t xml:space="preserve">isual SS </w:t>
            </w:r>
            <w:r w:rsidRPr="00585135">
              <w:rPr>
                <w:rFonts w:ascii="Times New Roman" w:hAnsi="Times New Roman" w:cs="Times New Roman"/>
                <w:b w:val="0"/>
                <w:bCs w:val="0"/>
                <w:i/>
                <w:iCs/>
                <w:caps w:val="0"/>
                <w:sz w:val="20"/>
                <w:szCs w:val="20"/>
              </w:rPr>
              <w:t>Z</w:t>
            </w:r>
            <w:r w:rsidRPr="00585135">
              <w:rPr>
                <w:rFonts w:ascii="Times New Roman" w:hAnsi="Times New Roman" w:cs="Times New Roman"/>
                <w:b w:val="0"/>
                <w:bCs w:val="0"/>
                <w:caps w:val="0"/>
                <w:sz w:val="20"/>
                <w:szCs w:val="20"/>
              </w:rPr>
              <w:t>-score</w:t>
            </w:r>
          </w:p>
        </w:tc>
        <w:tc>
          <w:tcPr>
            <w:tcW w:w="885" w:type="dxa"/>
            <w:vAlign w:val="center"/>
          </w:tcPr>
          <w:p w14:paraId="6D34BC3A"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1.40</w:t>
            </w:r>
          </w:p>
        </w:tc>
        <w:tc>
          <w:tcPr>
            <w:tcW w:w="817" w:type="dxa"/>
            <w:vAlign w:val="center"/>
          </w:tcPr>
          <w:p w14:paraId="1B25E30D"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1.47</w:t>
            </w:r>
          </w:p>
        </w:tc>
        <w:tc>
          <w:tcPr>
            <w:tcW w:w="902" w:type="dxa"/>
            <w:shd w:val="clear" w:color="auto" w:fill="D9F2D0" w:themeFill="accent6" w:themeFillTint="33"/>
            <w:vAlign w:val="center"/>
          </w:tcPr>
          <w:p w14:paraId="17842571"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2.10</w:t>
            </w:r>
          </w:p>
        </w:tc>
        <w:tc>
          <w:tcPr>
            <w:tcW w:w="766" w:type="dxa"/>
            <w:shd w:val="clear" w:color="auto" w:fill="D9F2D0" w:themeFill="accent6" w:themeFillTint="33"/>
            <w:vAlign w:val="center"/>
          </w:tcPr>
          <w:p w14:paraId="439D30F9"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1.90</w:t>
            </w:r>
          </w:p>
        </w:tc>
        <w:tc>
          <w:tcPr>
            <w:tcW w:w="902" w:type="dxa"/>
            <w:vAlign w:val="center"/>
          </w:tcPr>
          <w:p w14:paraId="006CA0E5"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1.11</w:t>
            </w:r>
          </w:p>
        </w:tc>
        <w:tc>
          <w:tcPr>
            <w:tcW w:w="778" w:type="dxa"/>
            <w:vAlign w:val="center"/>
          </w:tcPr>
          <w:p w14:paraId="62651BE6"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1.55</w:t>
            </w:r>
          </w:p>
        </w:tc>
        <w:tc>
          <w:tcPr>
            <w:tcW w:w="780" w:type="dxa"/>
            <w:vAlign w:val="center"/>
          </w:tcPr>
          <w:p w14:paraId="5BEC34ED"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1.47</w:t>
            </w:r>
          </w:p>
        </w:tc>
        <w:tc>
          <w:tcPr>
            <w:tcW w:w="780" w:type="dxa"/>
            <w:vAlign w:val="center"/>
          </w:tcPr>
          <w:p w14:paraId="0FB73C65"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0.72</w:t>
            </w:r>
          </w:p>
        </w:tc>
        <w:tc>
          <w:tcPr>
            <w:tcW w:w="785" w:type="dxa"/>
            <w:vAlign w:val="center"/>
          </w:tcPr>
          <w:p w14:paraId="0394AF6F"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1.31</w:t>
            </w:r>
          </w:p>
        </w:tc>
      </w:tr>
      <w:tr w:rsidR="00912E63" w:rsidRPr="00585135" w14:paraId="4A5D488C" w14:textId="77777777" w:rsidTr="00AE6D0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546" w:type="dxa"/>
            <w:vAlign w:val="center"/>
          </w:tcPr>
          <w:p w14:paraId="7505D648"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caps w:val="0"/>
                <w:sz w:val="20"/>
                <w:szCs w:val="20"/>
              </w:rPr>
              <w:t xml:space="preserve">Somatomotor SS </w:t>
            </w:r>
            <w:r w:rsidRPr="00585135">
              <w:rPr>
                <w:rFonts w:ascii="Times New Roman" w:hAnsi="Times New Roman" w:cs="Times New Roman"/>
                <w:b w:val="0"/>
                <w:bCs w:val="0"/>
                <w:i/>
                <w:iCs/>
                <w:caps w:val="0"/>
                <w:sz w:val="20"/>
                <w:szCs w:val="20"/>
              </w:rPr>
              <w:t>Z</w:t>
            </w:r>
            <w:r w:rsidRPr="00585135">
              <w:rPr>
                <w:rFonts w:ascii="Times New Roman" w:hAnsi="Times New Roman" w:cs="Times New Roman"/>
                <w:b w:val="0"/>
                <w:bCs w:val="0"/>
                <w:caps w:val="0"/>
                <w:sz w:val="20"/>
                <w:szCs w:val="20"/>
              </w:rPr>
              <w:t>-score</w:t>
            </w:r>
          </w:p>
        </w:tc>
        <w:tc>
          <w:tcPr>
            <w:tcW w:w="885" w:type="dxa"/>
            <w:shd w:val="clear" w:color="auto" w:fill="D9F2D0" w:themeFill="accent6" w:themeFillTint="33"/>
            <w:vAlign w:val="center"/>
          </w:tcPr>
          <w:p w14:paraId="7BFA7254"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3A7C22" w:themeColor="accent6" w:themeShade="BF"/>
                <w:sz w:val="20"/>
                <w:szCs w:val="20"/>
              </w:rPr>
              <w:t>1.73</w:t>
            </w:r>
          </w:p>
        </w:tc>
        <w:tc>
          <w:tcPr>
            <w:tcW w:w="817" w:type="dxa"/>
            <w:vAlign w:val="center"/>
          </w:tcPr>
          <w:p w14:paraId="5200E931"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1.41</w:t>
            </w:r>
          </w:p>
        </w:tc>
        <w:tc>
          <w:tcPr>
            <w:tcW w:w="902" w:type="dxa"/>
            <w:shd w:val="clear" w:color="auto" w:fill="D9F2D0" w:themeFill="accent6" w:themeFillTint="33"/>
            <w:vAlign w:val="center"/>
          </w:tcPr>
          <w:p w14:paraId="07FECD34"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1.72</w:t>
            </w:r>
          </w:p>
        </w:tc>
        <w:tc>
          <w:tcPr>
            <w:tcW w:w="766" w:type="dxa"/>
            <w:shd w:val="clear" w:color="auto" w:fill="D9F2D0" w:themeFill="accent6" w:themeFillTint="33"/>
            <w:vAlign w:val="center"/>
          </w:tcPr>
          <w:p w14:paraId="5512F38B"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2.00</w:t>
            </w:r>
          </w:p>
        </w:tc>
        <w:tc>
          <w:tcPr>
            <w:tcW w:w="902" w:type="dxa"/>
            <w:shd w:val="clear" w:color="auto" w:fill="D9F2D0" w:themeFill="accent6" w:themeFillTint="33"/>
            <w:vAlign w:val="center"/>
          </w:tcPr>
          <w:p w14:paraId="5316096A"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2.20</w:t>
            </w:r>
          </w:p>
        </w:tc>
        <w:tc>
          <w:tcPr>
            <w:tcW w:w="778" w:type="dxa"/>
            <w:shd w:val="clear" w:color="auto" w:fill="D9F2D0" w:themeFill="accent6" w:themeFillTint="33"/>
            <w:vAlign w:val="center"/>
          </w:tcPr>
          <w:p w14:paraId="0F741342"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2.33</w:t>
            </w:r>
          </w:p>
        </w:tc>
        <w:tc>
          <w:tcPr>
            <w:tcW w:w="780" w:type="dxa"/>
            <w:shd w:val="clear" w:color="auto" w:fill="D9F2D0" w:themeFill="accent6" w:themeFillTint="33"/>
            <w:vAlign w:val="center"/>
          </w:tcPr>
          <w:p w14:paraId="73138618"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1.74</w:t>
            </w:r>
          </w:p>
        </w:tc>
        <w:tc>
          <w:tcPr>
            <w:tcW w:w="780" w:type="dxa"/>
            <w:vAlign w:val="center"/>
          </w:tcPr>
          <w:p w14:paraId="4F0C2C9F"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1.40</w:t>
            </w:r>
          </w:p>
        </w:tc>
        <w:tc>
          <w:tcPr>
            <w:tcW w:w="785" w:type="dxa"/>
            <w:vAlign w:val="center"/>
          </w:tcPr>
          <w:p w14:paraId="2118AACD"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1.13</w:t>
            </w:r>
          </w:p>
        </w:tc>
      </w:tr>
      <w:tr w:rsidR="00912E63" w:rsidRPr="00585135" w14:paraId="28D7412E" w14:textId="77777777" w:rsidTr="00AE6D02">
        <w:trPr>
          <w:trHeight w:val="525"/>
        </w:trPr>
        <w:tc>
          <w:tcPr>
            <w:cnfStyle w:val="001000000000" w:firstRow="0" w:lastRow="0" w:firstColumn="1" w:lastColumn="0" w:oddVBand="0" w:evenVBand="0" w:oddHBand="0" w:evenHBand="0" w:firstRowFirstColumn="0" w:firstRowLastColumn="0" w:lastRowFirstColumn="0" w:lastRowLastColumn="0"/>
            <w:tcW w:w="1546" w:type="dxa"/>
            <w:vAlign w:val="center"/>
          </w:tcPr>
          <w:p w14:paraId="77B50709"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caps w:val="0"/>
                <w:sz w:val="20"/>
                <w:szCs w:val="20"/>
              </w:rPr>
              <w:t xml:space="preserve">Dorsal Attention SS </w:t>
            </w:r>
            <w:r w:rsidRPr="00585135">
              <w:rPr>
                <w:rFonts w:ascii="Times New Roman" w:hAnsi="Times New Roman" w:cs="Times New Roman"/>
                <w:b w:val="0"/>
                <w:bCs w:val="0"/>
                <w:i/>
                <w:iCs/>
                <w:caps w:val="0"/>
                <w:sz w:val="20"/>
                <w:szCs w:val="20"/>
              </w:rPr>
              <w:t>Z</w:t>
            </w:r>
            <w:r w:rsidRPr="00585135">
              <w:rPr>
                <w:rFonts w:ascii="Times New Roman" w:hAnsi="Times New Roman" w:cs="Times New Roman"/>
                <w:b w:val="0"/>
                <w:bCs w:val="0"/>
                <w:caps w:val="0"/>
                <w:sz w:val="20"/>
                <w:szCs w:val="20"/>
              </w:rPr>
              <w:t>-score</w:t>
            </w:r>
          </w:p>
        </w:tc>
        <w:tc>
          <w:tcPr>
            <w:tcW w:w="885" w:type="dxa"/>
            <w:vAlign w:val="center"/>
          </w:tcPr>
          <w:p w14:paraId="76DBDED9"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1.24</w:t>
            </w:r>
          </w:p>
        </w:tc>
        <w:tc>
          <w:tcPr>
            <w:tcW w:w="817" w:type="dxa"/>
            <w:vAlign w:val="center"/>
          </w:tcPr>
          <w:p w14:paraId="6C013153"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1.64</w:t>
            </w:r>
          </w:p>
        </w:tc>
        <w:tc>
          <w:tcPr>
            <w:tcW w:w="902" w:type="dxa"/>
            <w:vAlign w:val="center"/>
          </w:tcPr>
          <w:p w14:paraId="04CE3F28"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0.75</w:t>
            </w:r>
          </w:p>
        </w:tc>
        <w:tc>
          <w:tcPr>
            <w:tcW w:w="766" w:type="dxa"/>
            <w:vAlign w:val="center"/>
          </w:tcPr>
          <w:p w14:paraId="77599AB3"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0.85</w:t>
            </w:r>
          </w:p>
        </w:tc>
        <w:tc>
          <w:tcPr>
            <w:tcW w:w="902" w:type="dxa"/>
            <w:vAlign w:val="center"/>
          </w:tcPr>
          <w:p w14:paraId="4390B592"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1.61</w:t>
            </w:r>
          </w:p>
        </w:tc>
        <w:tc>
          <w:tcPr>
            <w:tcW w:w="778" w:type="dxa"/>
            <w:vAlign w:val="center"/>
          </w:tcPr>
          <w:p w14:paraId="21927523"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0.08</w:t>
            </w:r>
          </w:p>
        </w:tc>
        <w:tc>
          <w:tcPr>
            <w:tcW w:w="780" w:type="dxa"/>
            <w:vAlign w:val="center"/>
          </w:tcPr>
          <w:p w14:paraId="0AA4840E"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1.36</w:t>
            </w:r>
          </w:p>
        </w:tc>
        <w:tc>
          <w:tcPr>
            <w:tcW w:w="780" w:type="dxa"/>
            <w:vAlign w:val="center"/>
          </w:tcPr>
          <w:p w14:paraId="646AB35F"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1.40</w:t>
            </w:r>
          </w:p>
        </w:tc>
        <w:tc>
          <w:tcPr>
            <w:tcW w:w="785" w:type="dxa"/>
            <w:vAlign w:val="center"/>
          </w:tcPr>
          <w:p w14:paraId="6C703CBE"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0.44</w:t>
            </w:r>
          </w:p>
        </w:tc>
      </w:tr>
      <w:tr w:rsidR="00912E63" w:rsidRPr="00585135" w14:paraId="3B35147A" w14:textId="77777777" w:rsidTr="00AE6D0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546" w:type="dxa"/>
            <w:vAlign w:val="center"/>
          </w:tcPr>
          <w:p w14:paraId="64EC5ACC"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caps w:val="0"/>
                <w:sz w:val="20"/>
                <w:szCs w:val="20"/>
              </w:rPr>
              <w:t xml:space="preserve">Salience SS </w:t>
            </w:r>
            <w:r w:rsidRPr="00585135">
              <w:rPr>
                <w:rFonts w:ascii="Times New Roman" w:hAnsi="Times New Roman" w:cs="Times New Roman"/>
                <w:b w:val="0"/>
                <w:bCs w:val="0"/>
                <w:i/>
                <w:iCs/>
                <w:caps w:val="0"/>
                <w:sz w:val="20"/>
                <w:szCs w:val="20"/>
              </w:rPr>
              <w:t>Z</w:t>
            </w:r>
            <w:r w:rsidRPr="00585135">
              <w:rPr>
                <w:rFonts w:ascii="Times New Roman" w:hAnsi="Times New Roman" w:cs="Times New Roman"/>
                <w:b w:val="0"/>
                <w:bCs w:val="0"/>
                <w:caps w:val="0"/>
                <w:sz w:val="20"/>
                <w:szCs w:val="20"/>
              </w:rPr>
              <w:t>-score</w:t>
            </w:r>
          </w:p>
        </w:tc>
        <w:tc>
          <w:tcPr>
            <w:tcW w:w="885" w:type="dxa"/>
            <w:vAlign w:val="center"/>
          </w:tcPr>
          <w:p w14:paraId="5A644330"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1.18</w:t>
            </w:r>
          </w:p>
        </w:tc>
        <w:tc>
          <w:tcPr>
            <w:tcW w:w="817" w:type="dxa"/>
            <w:shd w:val="clear" w:color="auto" w:fill="D9F2D0" w:themeFill="accent6" w:themeFillTint="33"/>
            <w:vAlign w:val="center"/>
          </w:tcPr>
          <w:p w14:paraId="537264AC"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3A7C22" w:themeColor="accent6" w:themeShade="BF"/>
                <w:sz w:val="20"/>
                <w:szCs w:val="20"/>
              </w:rPr>
              <w:t>1.83</w:t>
            </w:r>
          </w:p>
        </w:tc>
        <w:tc>
          <w:tcPr>
            <w:tcW w:w="902" w:type="dxa"/>
            <w:vAlign w:val="center"/>
          </w:tcPr>
          <w:p w14:paraId="668D0B53"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0.95</w:t>
            </w:r>
          </w:p>
        </w:tc>
        <w:tc>
          <w:tcPr>
            <w:tcW w:w="766" w:type="dxa"/>
            <w:shd w:val="clear" w:color="auto" w:fill="D9F2D0" w:themeFill="accent6" w:themeFillTint="33"/>
            <w:vAlign w:val="center"/>
          </w:tcPr>
          <w:p w14:paraId="4BF85E1F"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3A7C22" w:themeColor="accent6" w:themeShade="BF"/>
                <w:sz w:val="20"/>
                <w:szCs w:val="20"/>
              </w:rPr>
              <w:t>2.25</w:t>
            </w:r>
          </w:p>
        </w:tc>
        <w:tc>
          <w:tcPr>
            <w:tcW w:w="902" w:type="dxa"/>
            <w:vAlign w:val="center"/>
          </w:tcPr>
          <w:p w14:paraId="123FA57A"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1.21</w:t>
            </w:r>
          </w:p>
        </w:tc>
        <w:tc>
          <w:tcPr>
            <w:tcW w:w="778" w:type="dxa"/>
            <w:shd w:val="clear" w:color="auto" w:fill="D9F2D0" w:themeFill="accent6" w:themeFillTint="33"/>
            <w:vAlign w:val="center"/>
          </w:tcPr>
          <w:p w14:paraId="2EBC0779"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3A7C22" w:themeColor="accent6" w:themeShade="BF"/>
                <w:sz w:val="20"/>
                <w:szCs w:val="20"/>
              </w:rPr>
              <w:t>2.21</w:t>
            </w:r>
          </w:p>
        </w:tc>
        <w:tc>
          <w:tcPr>
            <w:tcW w:w="780" w:type="dxa"/>
            <w:vAlign w:val="center"/>
          </w:tcPr>
          <w:p w14:paraId="7E7771BD"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0.42</w:t>
            </w:r>
          </w:p>
        </w:tc>
        <w:tc>
          <w:tcPr>
            <w:tcW w:w="780" w:type="dxa"/>
            <w:vAlign w:val="center"/>
          </w:tcPr>
          <w:p w14:paraId="4753561F"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1.62</w:t>
            </w:r>
          </w:p>
        </w:tc>
        <w:tc>
          <w:tcPr>
            <w:tcW w:w="785" w:type="dxa"/>
            <w:shd w:val="clear" w:color="auto" w:fill="D9F2D0" w:themeFill="accent6" w:themeFillTint="33"/>
            <w:vAlign w:val="center"/>
          </w:tcPr>
          <w:p w14:paraId="631BC3D8"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3A7C22" w:themeColor="accent6" w:themeShade="BF"/>
                <w:sz w:val="20"/>
                <w:szCs w:val="20"/>
              </w:rPr>
              <w:t>2.91</w:t>
            </w:r>
          </w:p>
        </w:tc>
      </w:tr>
      <w:tr w:rsidR="00912E63" w:rsidRPr="00585135" w14:paraId="53FA21A9" w14:textId="77777777" w:rsidTr="00AE6D02">
        <w:trPr>
          <w:trHeight w:val="525"/>
        </w:trPr>
        <w:tc>
          <w:tcPr>
            <w:cnfStyle w:val="001000000000" w:firstRow="0" w:lastRow="0" w:firstColumn="1" w:lastColumn="0" w:oddVBand="0" w:evenVBand="0" w:oddHBand="0" w:evenHBand="0" w:firstRowFirstColumn="0" w:firstRowLastColumn="0" w:lastRowFirstColumn="0" w:lastRowLastColumn="0"/>
            <w:tcW w:w="1546" w:type="dxa"/>
            <w:vAlign w:val="center"/>
          </w:tcPr>
          <w:p w14:paraId="7E5F7272"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caps w:val="0"/>
                <w:sz w:val="20"/>
                <w:szCs w:val="20"/>
              </w:rPr>
              <w:t xml:space="preserve">Limbic SS </w:t>
            </w:r>
            <w:r w:rsidRPr="00585135">
              <w:rPr>
                <w:rFonts w:ascii="Times New Roman" w:hAnsi="Times New Roman" w:cs="Times New Roman"/>
                <w:b w:val="0"/>
                <w:bCs w:val="0"/>
                <w:i/>
                <w:iCs/>
                <w:caps w:val="0"/>
                <w:sz w:val="20"/>
                <w:szCs w:val="20"/>
              </w:rPr>
              <w:t>Z</w:t>
            </w:r>
            <w:r w:rsidRPr="00585135">
              <w:rPr>
                <w:rFonts w:ascii="Times New Roman" w:hAnsi="Times New Roman" w:cs="Times New Roman"/>
                <w:b w:val="0"/>
                <w:bCs w:val="0"/>
                <w:caps w:val="0"/>
                <w:sz w:val="20"/>
                <w:szCs w:val="20"/>
              </w:rPr>
              <w:t>-score</w:t>
            </w:r>
          </w:p>
        </w:tc>
        <w:tc>
          <w:tcPr>
            <w:tcW w:w="885" w:type="dxa"/>
            <w:vAlign w:val="center"/>
          </w:tcPr>
          <w:p w14:paraId="2EB66F5C"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1.11</w:t>
            </w:r>
          </w:p>
        </w:tc>
        <w:tc>
          <w:tcPr>
            <w:tcW w:w="817" w:type="dxa"/>
            <w:vAlign w:val="center"/>
          </w:tcPr>
          <w:p w14:paraId="27DADE23"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1.01</w:t>
            </w:r>
          </w:p>
        </w:tc>
        <w:tc>
          <w:tcPr>
            <w:tcW w:w="902" w:type="dxa"/>
            <w:vAlign w:val="center"/>
          </w:tcPr>
          <w:p w14:paraId="1288A3A8"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0.97</w:t>
            </w:r>
          </w:p>
        </w:tc>
        <w:tc>
          <w:tcPr>
            <w:tcW w:w="766" w:type="dxa"/>
            <w:vAlign w:val="center"/>
          </w:tcPr>
          <w:p w14:paraId="1EFB2DB0"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1.62</w:t>
            </w:r>
          </w:p>
        </w:tc>
        <w:tc>
          <w:tcPr>
            <w:tcW w:w="902" w:type="dxa"/>
            <w:shd w:val="clear" w:color="auto" w:fill="D9F2D0" w:themeFill="accent6" w:themeFillTint="33"/>
            <w:vAlign w:val="center"/>
          </w:tcPr>
          <w:p w14:paraId="2514819F"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3A7C22" w:themeColor="accent6" w:themeShade="BF"/>
                <w:sz w:val="20"/>
                <w:szCs w:val="20"/>
              </w:rPr>
              <w:t>1.69</w:t>
            </w:r>
          </w:p>
        </w:tc>
        <w:tc>
          <w:tcPr>
            <w:tcW w:w="778" w:type="dxa"/>
            <w:vAlign w:val="center"/>
          </w:tcPr>
          <w:p w14:paraId="1EBD6B95"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0.85</w:t>
            </w:r>
          </w:p>
        </w:tc>
        <w:tc>
          <w:tcPr>
            <w:tcW w:w="780" w:type="dxa"/>
            <w:shd w:val="clear" w:color="auto" w:fill="D9F2D0" w:themeFill="accent6" w:themeFillTint="33"/>
            <w:vAlign w:val="center"/>
          </w:tcPr>
          <w:p w14:paraId="63D4FD28"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1.84</w:t>
            </w:r>
          </w:p>
        </w:tc>
        <w:tc>
          <w:tcPr>
            <w:tcW w:w="780" w:type="dxa"/>
            <w:shd w:val="clear" w:color="auto" w:fill="D9F2D0" w:themeFill="accent6" w:themeFillTint="33"/>
            <w:vAlign w:val="center"/>
          </w:tcPr>
          <w:p w14:paraId="7D00D30D"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1.81</w:t>
            </w:r>
          </w:p>
        </w:tc>
        <w:tc>
          <w:tcPr>
            <w:tcW w:w="785" w:type="dxa"/>
            <w:vAlign w:val="center"/>
          </w:tcPr>
          <w:p w14:paraId="23AD8CAA"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0.95</w:t>
            </w:r>
          </w:p>
        </w:tc>
      </w:tr>
      <w:tr w:rsidR="00912E63" w:rsidRPr="00585135" w14:paraId="21ADAA9C" w14:textId="77777777" w:rsidTr="00AE6D0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546" w:type="dxa"/>
            <w:vAlign w:val="center"/>
          </w:tcPr>
          <w:p w14:paraId="3DEA2A4F"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sz w:val="20"/>
                <w:szCs w:val="20"/>
              </w:rPr>
              <w:t>C</w:t>
            </w:r>
            <w:r w:rsidRPr="00585135">
              <w:rPr>
                <w:rFonts w:ascii="Times New Roman" w:hAnsi="Times New Roman" w:cs="Times New Roman"/>
                <w:b w:val="0"/>
                <w:bCs w:val="0"/>
                <w:caps w:val="0"/>
                <w:sz w:val="20"/>
                <w:szCs w:val="20"/>
              </w:rPr>
              <w:t xml:space="preserve">ontrol SS </w:t>
            </w:r>
            <w:r w:rsidRPr="00585135">
              <w:rPr>
                <w:rFonts w:ascii="Times New Roman" w:hAnsi="Times New Roman" w:cs="Times New Roman"/>
                <w:b w:val="0"/>
                <w:bCs w:val="0"/>
                <w:i/>
                <w:iCs/>
                <w:caps w:val="0"/>
                <w:sz w:val="20"/>
                <w:szCs w:val="20"/>
              </w:rPr>
              <w:t>Z</w:t>
            </w:r>
            <w:r w:rsidRPr="00585135">
              <w:rPr>
                <w:rFonts w:ascii="Times New Roman" w:hAnsi="Times New Roman" w:cs="Times New Roman"/>
                <w:b w:val="0"/>
                <w:bCs w:val="0"/>
                <w:caps w:val="0"/>
                <w:sz w:val="20"/>
                <w:szCs w:val="20"/>
              </w:rPr>
              <w:t>-score</w:t>
            </w:r>
          </w:p>
        </w:tc>
        <w:tc>
          <w:tcPr>
            <w:tcW w:w="885" w:type="dxa"/>
            <w:vAlign w:val="center"/>
          </w:tcPr>
          <w:p w14:paraId="5B65F157"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1.43</w:t>
            </w:r>
          </w:p>
        </w:tc>
        <w:tc>
          <w:tcPr>
            <w:tcW w:w="817" w:type="dxa"/>
            <w:shd w:val="clear" w:color="auto" w:fill="D9F2D0" w:themeFill="accent6" w:themeFillTint="33"/>
            <w:vAlign w:val="center"/>
          </w:tcPr>
          <w:p w14:paraId="70E86BDF"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3A7C22" w:themeColor="accent6" w:themeShade="BF"/>
                <w:sz w:val="20"/>
                <w:szCs w:val="20"/>
              </w:rPr>
              <w:t>1.66</w:t>
            </w:r>
          </w:p>
        </w:tc>
        <w:tc>
          <w:tcPr>
            <w:tcW w:w="902" w:type="dxa"/>
            <w:vAlign w:val="center"/>
          </w:tcPr>
          <w:p w14:paraId="1F7F3EFA"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1.07</w:t>
            </w:r>
          </w:p>
        </w:tc>
        <w:tc>
          <w:tcPr>
            <w:tcW w:w="766" w:type="dxa"/>
            <w:shd w:val="clear" w:color="auto" w:fill="D9F2D0" w:themeFill="accent6" w:themeFillTint="33"/>
            <w:vAlign w:val="center"/>
          </w:tcPr>
          <w:p w14:paraId="6F9FC520"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2.13</w:t>
            </w:r>
          </w:p>
        </w:tc>
        <w:tc>
          <w:tcPr>
            <w:tcW w:w="902" w:type="dxa"/>
            <w:shd w:val="clear" w:color="auto" w:fill="D9F2D0" w:themeFill="accent6" w:themeFillTint="33"/>
            <w:vAlign w:val="center"/>
          </w:tcPr>
          <w:p w14:paraId="5F5A4154"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1.98</w:t>
            </w:r>
          </w:p>
        </w:tc>
        <w:tc>
          <w:tcPr>
            <w:tcW w:w="778" w:type="dxa"/>
            <w:vAlign w:val="center"/>
          </w:tcPr>
          <w:p w14:paraId="24891227"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1.56</w:t>
            </w:r>
          </w:p>
        </w:tc>
        <w:tc>
          <w:tcPr>
            <w:tcW w:w="780" w:type="dxa"/>
            <w:vAlign w:val="center"/>
          </w:tcPr>
          <w:p w14:paraId="398A2574"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000000"/>
                <w:sz w:val="20"/>
                <w:szCs w:val="20"/>
              </w:rPr>
              <w:t>0.51</w:t>
            </w:r>
          </w:p>
        </w:tc>
        <w:tc>
          <w:tcPr>
            <w:tcW w:w="780" w:type="dxa"/>
            <w:shd w:val="clear" w:color="auto" w:fill="D9F2D0" w:themeFill="accent6" w:themeFillTint="33"/>
            <w:vAlign w:val="center"/>
          </w:tcPr>
          <w:p w14:paraId="03CBB154"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2.00</w:t>
            </w:r>
          </w:p>
        </w:tc>
        <w:tc>
          <w:tcPr>
            <w:tcW w:w="785" w:type="dxa"/>
            <w:shd w:val="clear" w:color="auto" w:fill="D9F2D0" w:themeFill="accent6" w:themeFillTint="33"/>
            <w:vAlign w:val="center"/>
          </w:tcPr>
          <w:p w14:paraId="385EA35B"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3A7C22" w:themeColor="accent6" w:themeShade="BF"/>
                <w:sz w:val="20"/>
                <w:szCs w:val="20"/>
              </w:rPr>
              <w:t>2.09</w:t>
            </w:r>
          </w:p>
        </w:tc>
      </w:tr>
      <w:tr w:rsidR="00912E63" w:rsidRPr="00585135" w14:paraId="254B2241" w14:textId="77777777" w:rsidTr="00AE6D02">
        <w:trPr>
          <w:trHeight w:val="525"/>
        </w:trPr>
        <w:tc>
          <w:tcPr>
            <w:cnfStyle w:val="001000000000" w:firstRow="0" w:lastRow="0" w:firstColumn="1" w:lastColumn="0" w:oddVBand="0" w:evenVBand="0" w:oddHBand="0" w:evenHBand="0" w:firstRowFirstColumn="0" w:firstRowLastColumn="0" w:lastRowFirstColumn="0" w:lastRowLastColumn="0"/>
            <w:tcW w:w="1546" w:type="dxa"/>
            <w:vAlign w:val="center"/>
          </w:tcPr>
          <w:p w14:paraId="1E76E044"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caps w:val="0"/>
                <w:sz w:val="20"/>
                <w:szCs w:val="20"/>
              </w:rPr>
              <w:t xml:space="preserve">Default SS </w:t>
            </w:r>
            <w:r w:rsidRPr="00585135">
              <w:rPr>
                <w:rFonts w:ascii="Times New Roman" w:hAnsi="Times New Roman" w:cs="Times New Roman"/>
                <w:b w:val="0"/>
                <w:bCs w:val="0"/>
                <w:i/>
                <w:iCs/>
                <w:caps w:val="0"/>
                <w:sz w:val="20"/>
                <w:szCs w:val="20"/>
              </w:rPr>
              <w:t>Z</w:t>
            </w:r>
            <w:r w:rsidRPr="00585135">
              <w:rPr>
                <w:rFonts w:ascii="Times New Roman" w:hAnsi="Times New Roman" w:cs="Times New Roman"/>
                <w:b w:val="0"/>
                <w:bCs w:val="0"/>
                <w:caps w:val="0"/>
                <w:sz w:val="20"/>
                <w:szCs w:val="20"/>
              </w:rPr>
              <w:t>-score</w:t>
            </w:r>
          </w:p>
        </w:tc>
        <w:tc>
          <w:tcPr>
            <w:tcW w:w="885" w:type="dxa"/>
            <w:shd w:val="clear" w:color="auto" w:fill="D9F2D0" w:themeFill="accent6" w:themeFillTint="33"/>
            <w:vAlign w:val="center"/>
          </w:tcPr>
          <w:p w14:paraId="51865004"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3A7C22" w:themeColor="accent6" w:themeShade="BF"/>
                <w:sz w:val="20"/>
                <w:szCs w:val="20"/>
              </w:rPr>
              <w:t>1.99</w:t>
            </w:r>
          </w:p>
        </w:tc>
        <w:tc>
          <w:tcPr>
            <w:tcW w:w="817" w:type="dxa"/>
            <w:vAlign w:val="center"/>
          </w:tcPr>
          <w:p w14:paraId="28B895F3"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1.48</w:t>
            </w:r>
          </w:p>
        </w:tc>
        <w:tc>
          <w:tcPr>
            <w:tcW w:w="902" w:type="dxa"/>
            <w:shd w:val="clear" w:color="auto" w:fill="D9F2D0" w:themeFill="accent6" w:themeFillTint="33"/>
            <w:vAlign w:val="center"/>
          </w:tcPr>
          <w:p w14:paraId="4C5D65B7"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3A7C22" w:themeColor="accent6" w:themeShade="BF"/>
                <w:sz w:val="20"/>
                <w:szCs w:val="20"/>
              </w:rPr>
              <w:t>2.06</w:t>
            </w:r>
          </w:p>
        </w:tc>
        <w:tc>
          <w:tcPr>
            <w:tcW w:w="766" w:type="dxa"/>
            <w:vAlign w:val="center"/>
          </w:tcPr>
          <w:p w14:paraId="36140089"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0.90</w:t>
            </w:r>
          </w:p>
        </w:tc>
        <w:tc>
          <w:tcPr>
            <w:tcW w:w="902" w:type="dxa"/>
            <w:vAlign w:val="center"/>
          </w:tcPr>
          <w:p w14:paraId="3865668E"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0.83</w:t>
            </w:r>
          </w:p>
        </w:tc>
        <w:tc>
          <w:tcPr>
            <w:tcW w:w="778" w:type="dxa"/>
            <w:vAlign w:val="center"/>
          </w:tcPr>
          <w:p w14:paraId="251C26CF"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0.96</w:t>
            </w:r>
          </w:p>
        </w:tc>
        <w:tc>
          <w:tcPr>
            <w:tcW w:w="780" w:type="dxa"/>
            <w:shd w:val="clear" w:color="auto" w:fill="D9F2D0" w:themeFill="accent6" w:themeFillTint="33"/>
            <w:vAlign w:val="center"/>
          </w:tcPr>
          <w:p w14:paraId="4409A924"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3A7C22" w:themeColor="accent6" w:themeShade="BF"/>
                <w:sz w:val="20"/>
                <w:szCs w:val="20"/>
              </w:rPr>
              <w:t>1.93</w:t>
            </w:r>
          </w:p>
        </w:tc>
        <w:tc>
          <w:tcPr>
            <w:tcW w:w="780" w:type="dxa"/>
            <w:vAlign w:val="center"/>
          </w:tcPr>
          <w:p w14:paraId="41AAB108"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1.43</w:t>
            </w:r>
          </w:p>
        </w:tc>
        <w:tc>
          <w:tcPr>
            <w:tcW w:w="785" w:type="dxa"/>
            <w:vAlign w:val="center"/>
          </w:tcPr>
          <w:p w14:paraId="4C564969"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1.19</w:t>
            </w:r>
          </w:p>
        </w:tc>
      </w:tr>
      <w:tr w:rsidR="00912E63" w:rsidRPr="00585135" w14:paraId="1FD2BD8D" w14:textId="77777777" w:rsidTr="00AE6D0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546" w:type="dxa"/>
            <w:vAlign w:val="center"/>
          </w:tcPr>
          <w:p w14:paraId="4E6DDAAC"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caps w:val="0"/>
                <w:sz w:val="20"/>
                <w:szCs w:val="20"/>
              </w:rPr>
              <w:t xml:space="preserve">Mean FC </w:t>
            </w:r>
            <w:r w:rsidRPr="00585135">
              <w:rPr>
                <w:rFonts w:ascii="Times New Roman" w:hAnsi="Times New Roman" w:cs="Times New Roman"/>
                <w:b w:val="0"/>
                <w:bCs w:val="0"/>
                <w:i/>
                <w:iCs/>
                <w:caps w:val="0"/>
                <w:sz w:val="20"/>
                <w:szCs w:val="20"/>
              </w:rPr>
              <w:t>Z</w:t>
            </w:r>
            <w:r w:rsidRPr="00585135">
              <w:rPr>
                <w:rFonts w:ascii="Times New Roman" w:hAnsi="Times New Roman" w:cs="Times New Roman"/>
                <w:b w:val="0"/>
                <w:bCs w:val="0"/>
                <w:caps w:val="0"/>
                <w:sz w:val="20"/>
                <w:szCs w:val="20"/>
              </w:rPr>
              <w:t>-score</w:t>
            </w:r>
          </w:p>
        </w:tc>
        <w:tc>
          <w:tcPr>
            <w:tcW w:w="885" w:type="dxa"/>
            <w:vAlign w:val="center"/>
          </w:tcPr>
          <w:p w14:paraId="676AE820"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000000"/>
                <w:sz w:val="20"/>
                <w:szCs w:val="20"/>
              </w:rPr>
              <w:t>-1.36</w:t>
            </w:r>
          </w:p>
        </w:tc>
        <w:tc>
          <w:tcPr>
            <w:tcW w:w="817" w:type="dxa"/>
            <w:vAlign w:val="center"/>
          </w:tcPr>
          <w:p w14:paraId="0B580632"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000000"/>
                <w:sz w:val="20"/>
                <w:szCs w:val="20"/>
              </w:rPr>
              <w:t>-1.27</w:t>
            </w:r>
          </w:p>
        </w:tc>
        <w:tc>
          <w:tcPr>
            <w:tcW w:w="902" w:type="dxa"/>
            <w:vAlign w:val="center"/>
          </w:tcPr>
          <w:p w14:paraId="4AF25539"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-1.58</w:t>
            </w:r>
          </w:p>
        </w:tc>
        <w:tc>
          <w:tcPr>
            <w:tcW w:w="766" w:type="dxa"/>
            <w:vAlign w:val="center"/>
          </w:tcPr>
          <w:p w14:paraId="4DBC5A3A"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-1.09</w:t>
            </w:r>
          </w:p>
        </w:tc>
        <w:tc>
          <w:tcPr>
            <w:tcW w:w="902" w:type="dxa"/>
            <w:vAlign w:val="center"/>
          </w:tcPr>
          <w:p w14:paraId="4DDE39D6"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-1.45</w:t>
            </w:r>
          </w:p>
        </w:tc>
        <w:tc>
          <w:tcPr>
            <w:tcW w:w="778" w:type="dxa"/>
            <w:vAlign w:val="center"/>
          </w:tcPr>
          <w:p w14:paraId="615DAD9E"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-1.19</w:t>
            </w:r>
          </w:p>
        </w:tc>
        <w:tc>
          <w:tcPr>
            <w:tcW w:w="780" w:type="dxa"/>
            <w:vAlign w:val="center"/>
          </w:tcPr>
          <w:p w14:paraId="61DA6F4C"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-0.96</w:t>
            </w:r>
          </w:p>
        </w:tc>
        <w:tc>
          <w:tcPr>
            <w:tcW w:w="780" w:type="dxa"/>
            <w:vAlign w:val="center"/>
          </w:tcPr>
          <w:p w14:paraId="13EC9BD7"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-1.40</w:t>
            </w:r>
          </w:p>
        </w:tc>
        <w:tc>
          <w:tcPr>
            <w:tcW w:w="785" w:type="dxa"/>
            <w:vAlign w:val="center"/>
          </w:tcPr>
          <w:p w14:paraId="772349CA"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-1.33</w:t>
            </w:r>
          </w:p>
        </w:tc>
      </w:tr>
      <w:tr w:rsidR="00912E63" w:rsidRPr="00585135" w14:paraId="3D84C109" w14:textId="77777777" w:rsidTr="00AE6D02">
        <w:trPr>
          <w:trHeight w:val="525"/>
        </w:trPr>
        <w:tc>
          <w:tcPr>
            <w:cnfStyle w:val="001000000000" w:firstRow="0" w:lastRow="0" w:firstColumn="1" w:lastColumn="0" w:oddVBand="0" w:evenVBand="0" w:oddHBand="0" w:evenHBand="0" w:firstRowFirstColumn="0" w:firstRowLastColumn="0" w:lastRowFirstColumn="0" w:lastRowLastColumn="0"/>
            <w:tcW w:w="1546" w:type="dxa"/>
            <w:vAlign w:val="center"/>
          </w:tcPr>
          <w:p w14:paraId="72BE84BD" w14:textId="77777777" w:rsidR="00912E63" w:rsidRPr="00585135" w:rsidRDefault="00912E63" w:rsidP="001A5632">
            <w:pPr>
              <w:jc w:val="center"/>
              <w:rPr>
                <w:rFonts w:ascii="Times New Roman" w:hAnsi="Times New Roman" w:cs="Times New Roman"/>
                <w:b w:val="0"/>
                <w:bCs w:val="0"/>
                <w:sz w:val="20"/>
                <w:szCs w:val="20"/>
              </w:rPr>
            </w:pPr>
            <w:r w:rsidRPr="00585135">
              <w:rPr>
                <w:rFonts w:ascii="Times New Roman" w:hAnsi="Times New Roman" w:cs="Times New Roman"/>
                <w:b w:val="0"/>
                <w:bCs w:val="0"/>
                <w:caps w:val="0"/>
                <w:sz w:val="20"/>
                <w:szCs w:val="20"/>
              </w:rPr>
              <w:t xml:space="preserve">FC variance </w:t>
            </w:r>
            <w:r w:rsidRPr="00585135">
              <w:rPr>
                <w:rFonts w:ascii="Times New Roman" w:hAnsi="Times New Roman" w:cs="Times New Roman"/>
                <w:b w:val="0"/>
                <w:bCs w:val="0"/>
                <w:i/>
                <w:iCs/>
                <w:caps w:val="0"/>
                <w:sz w:val="20"/>
                <w:szCs w:val="20"/>
              </w:rPr>
              <w:t>Z</w:t>
            </w:r>
            <w:r w:rsidRPr="00585135">
              <w:rPr>
                <w:rFonts w:ascii="Times New Roman" w:hAnsi="Times New Roman" w:cs="Times New Roman"/>
                <w:b w:val="0"/>
                <w:bCs w:val="0"/>
                <w:caps w:val="0"/>
                <w:sz w:val="20"/>
                <w:szCs w:val="20"/>
              </w:rPr>
              <w:t>-score</w:t>
            </w:r>
          </w:p>
        </w:tc>
        <w:tc>
          <w:tcPr>
            <w:tcW w:w="885" w:type="dxa"/>
            <w:vAlign w:val="center"/>
          </w:tcPr>
          <w:p w14:paraId="11F7418C"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-0.69</w:t>
            </w:r>
          </w:p>
        </w:tc>
        <w:tc>
          <w:tcPr>
            <w:tcW w:w="817" w:type="dxa"/>
            <w:vAlign w:val="center"/>
          </w:tcPr>
          <w:p w14:paraId="559A4723"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-0.66</w:t>
            </w:r>
          </w:p>
        </w:tc>
        <w:tc>
          <w:tcPr>
            <w:tcW w:w="902" w:type="dxa"/>
            <w:vAlign w:val="center"/>
          </w:tcPr>
          <w:p w14:paraId="1AA7FB29"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-1.59</w:t>
            </w:r>
          </w:p>
        </w:tc>
        <w:tc>
          <w:tcPr>
            <w:tcW w:w="766" w:type="dxa"/>
            <w:vAlign w:val="center"/>
          </w:tcPr>
          <w:p w14:paraId="395B0785"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0.17</w:t>
            </w:r>
          </w:p>
        </w:tc>
        <w:tc>
          <w:tcPr>
            <w:tcW w:w="902" w:type="dxa"/>
            <w:vAlign w:val="center"/>
          </w:tcPr>
          <w:p w14:paraId="743C58EC"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-1.03</w:t>
            </w:r>
          </w:p>
        </w:tc>
        <w:tc>
          <w:tcPr>
            <w:tcW w:w="778" w:type="dxa"/>
            <w:vAlign w:val="center"/>
          </w:tcPr>
          <w:p w14:paraId="4A2C4D3F"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-0.36</w:t>
            </w:r>
          </w:p>
        </w:tc>
        <w:tc>
          <w:tcPr>
            <w:tcW w:w="780" w:type="dxa"/>
            <w:vAlign w:val="center"/>
          </w:tcPr>
          <w:p w14:paraId="209C38F0"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0.51</w:t>
            </w:r>
          </w:p>
        </w:tc>
        <w:tc>
          <w:tcPr>
            <w:tcW w:w="780" w:type="dxa"/>
            <w:vAlign w:val="center"/>
          </w:tcPr>
          <w:p w14:paraId="24411ADE"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-1.29</w:t>
            </w:r>
          </w:p>
        </w:tc>
        <w:tc>
          <w:tcPr>
            <w:tcW w:w="785" w:type="dxa"/>
            <w:vAlign w:val="center"/>
          </w:tcPr>
          <w:p w14:paraId="70B07BA8"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-0.46</w:t>
            </w:r>
          </w:p>
        </w:tc>
      </w:tr>
      <w:tr w:rsidR="00912E63" w:rsidRPr="00585135" w14:paraId="4DCE5951" w14:textId="77777777" w:rsidTr="00AE6D0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546" w:type="dxa"/>
            <w:vAlign w:val="center"/>
          </w:tcPr>
          <w:p w14:paraId="28EE4A6A" w14:textId="77777777" w:rsidR="00912E63" w:rsidRPr="00585135" w:rsidRDefault="00912E63" w:rsidP="001A5632">
            <w:pPr>
              <w:jc w:val="center"/>
              <w:rPr>
                <w:rFonts w:ascii="Times New Roman" w:hAnsi="Times New Roman" w:cs="Times New Roman"/>
                <w:b w:val="0"/>
                <w:bCs w:val="0"/>
                <w:sz w:val="20"/>
                <w:szCs w:val="20"/>
                <w:vertAlign w:val="subscript"/>
              </w:rPr>
            </w:pPr>
            <w:r w:rsidRPr="00585135">
              <w:rPr>
                <w:rFonts w:ascii="Times New Roman" w:hAnsi="Times New Roman" w:cs="Times New Roman"/>
                <w:b w:val="0"/>
                <w:bCs w:val="0"/>
                <w:caps w:val="0"/>
                <w:sz w:val="20"/>
                <w:szCs w:val="20"/>
              </w:rPr>
              <w:t xml:space="preserve">Mean </w:t>
            </w:r>
            <w:proofErr w:type="spellStart"/>
            <w:r w:rsidRPr="00585135">
              <w:rPr>
                <w:rFonts w:ascii="Times New Roman" w:hAnsi="Times New Roman" w:cs="Times New Roman"/>
                <w:b w:val="0"/>
                <w:bCs w:val="0"/>
                <w:caps w:val="0"/>
                <w:sz w:val="20"/>
                <w:szCs w:val="20"/>
              </w:rPr>
              <w:t>FC</w:t>
            </w:r>
            <w:r w:rsidRPr="00585135">
              <w:rPr>
                <w:rFonts w:ascii="Times New Roman" w:hAnsi="Times New Roman" w:cs="Times New Roman"/>
                <w:b w:val="0"/>
                <w:bCs w:val="0"/>
                <w:caps w:val="0"/>
                <w:sz w:val="20"/>
                <w:szCs w:val="20"/>
                <w:vertAlign w:val="subscript"/>
              </w:rPr>
              <w:t>w</w:t>
            </w:r>
            <w:proofErr w:type="spellEnd"/>
            <w:r w:rsidRPr="00585135">
              <w:rPr>
                <w:rFonts w:ascii="Times New Roman" w:hAnsi="Times New Roman" w:cs="Times New Roman"/>
                <w:b w:val="0"/>
                <w:bCs w:val="0"/>
                <w:caps w:val="0"/>
                <w:sz w:val="20"/>
                <w:szCs w:val="20"/>
              </w:rPr>
              <w:t xml:space="preserve"> </w:t>
            </w:r>
            <w:r w:rsidRPr="00585135">
              <w:rPr>
                <w:rFonts w:ascii="Times New Roman" w:hAnsi="Times New Roman" w:cs="Times New Roman"/>
                <w:b w:val="0"/>
                <w:bCs w:val="0"/>
                <w:i/>
                <w:iCs/>
                <w:caps w:val="0"/>
                <w:sz w:val="20"/>
                <w:szCs w:val="20"/>
              </w:rPr>
              <w:t>Z</w:t>
            </w:r>
            <w:r w:rsidRPr="00585135">
              <w:rPr>
                <w:rFonts w:ascii="Times New Roman" w:hAnsi="Times New Roman" w:cs="Times New Roman"/>
                <w:b w:val="0"/>
                <w:bCs w:val="0"/>
                <w:caps w:val="0"/>
                <w:sz w:val="20"/>
                <w:szCs w:val="20"/>
              </w:rPr>
              <w:t>-score</w:t>
            </w:r>
          </w:p>
        </w:tc>
        <w:tc>
          <w:tcPr>
            <w:tcW w:w="885" w:type="dxa"/>
            <w:vAlign w:val="center"/>
          </w:tcPr>
          <w:p w14:paraId="58A99DAC"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000000"/>
                <w:sz w:val="20"/>
                <w:szCs w:val="20"/>
              </w:rPr>
              <w:t>-1.24</w:t>
            </w:r>
          </w:p>
        </w:tc>
        <w:tc>
          <w:tcPr>
            <w:tcW w:w="817" w:type="dxa"/>
            <w:vAlign w:val="center"/>
          </w:tcPr>
          <w:p w14:paraId="7E12AF2A"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000000"/>
                <w:sz w:val="20"/>
                <w:szCs w:val="20"/>
              </w:rPr>
              <w:t>-0.84</w:t>
            </w:r>
          </w:p>
        </w:tc>
        <w:tc>
          <w:tcPr>
            <w:tcW w:w="902" w:type="dxa"/>
            <w:shd w:val="clear" w:color="auto" w:fill="DC9391"/>
            <w:vAlign w:val="center"/>
          </w:tcPr>
          <w:p w14:paraId="2DD6DCBD"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9C0006"/>
                <w:sz w:val="20"/>
                <w:szCs w:val="20"/>
              </w:rPr>
              <w:t>-1.75</w:t>
            </w:r>
          </w:p>
        </w:tc>
        <w:tc>
          <w:tcPr>
            <w:tcW w:w="766" w:type="dxa"/>
            <w:vAlign w:val="center"/>
          </w:tcPr>
          <w:p w14:paraId="26DF0984"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-0.25</w:t>
            </w:r>
          </w:p>
        </w:tc>
        <w:tc>
          <w:tcPr>
            <w:tcW w:w="902" w:type="dxa"/>
            <w:vAlign w:val="center"/>
          </w:tcPr>
          <w:p w14:paraId="557CD209"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-1.13</w:t>
            </w:r>
          </w:p>
        </w:tc>
        <w:tc>
          <w:tcPr>
            <w:tcW w:w="778" w:type="dxa"/>
            <w:vAlign w:val="center"/>
          </w:tcPr>
          <w:p w14:paraId="30928F3E"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-0.89</w:t>
            </w:r>
          </w:p>
        </w:tc>
        <w:tc>
          <w:tcPr>
            <w:tcW w:w="780" w:type="dxa"/>
            <w:vAlign w:val="center"/>
          </w:tcPr>
          <w:p w14:paraId="018E0D8D"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-0.23</w:t>
            </w:r>
          </w:p>
        </w:tc>
        <w:tc>
          <w:tcPr>
            <w:tcW w:w="780" w:type="dxa"/>
            <w:vAlign w:val="center"/>
          </w:tcPr>
          <w:p w14:paraId="41AA8D66"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-1.06</w:t>
            </w:r>
          </w:p>
        </w:tc>
        <w:tc>
          <w:tcPr>
            <w:tcW w:w="785" w:type="dxa"/>
            <w:vAlign w:val="center"/>
          </w:tcPr>
          <w:p w14:paraId="46FF5E38" w14:textId="77777777" w:rsidR="00912E63" w:rsidRPr="00585135" w:rsidRDefault="00912E63" w:rsidP="001A56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-0.80</w:t>
            </w:r>
          </w:p>
        </w:tc>
      </w:tr>
      <w:tr w:rsidR="00912E63" w:rsidRPr="00585135" w14:paraId="06DC4C4D" w14:textId="77777777" w:rsidTr="00AE6D02">
        <w:trPr>
          <w:trHeight w:val="525"/>
        </w:trPr>
        <w:tc>
          <w:tcPr>
            <w:cnfStyle w:val="001000000000" w:firstRow="0" w:lastRow="0" w:firstColumn="1" w:lastColumn="0" w:oddVBand="0" w:evenVBand="0" w:oddHBand="0" w:evenHBand="0" w:firstRowFirstColumn="0" w:firstRowLastColumn="0" w:lastRowFirstColumn="0" w:lastRowLastColumn="0"/>
            <w:tcW w:w="1546" w:type="dxa"/>
            <w:vAlign w:val="center"/>
          </w:tcPr>
          <w:p w14:paraId="00456381" w14:textId="77777777" w:rsidR="00912E63" w:rsidRPr="00585135" w:rsidRDefault="00912E63" w:rsidP="001A5632">
            <w:pPr>
              <w:jc w:val="center"/>
              <w:rPr>
                <w:rFonts w:ascii="Times New Roman" w:hAnsi="Times New Roman" w:cs="Times New Roman"/>
                <w:b w:val="0"/>
                <w:bCs w:val="0"/>
                <w:sz w:val="20"/>
                <w:szCs w:val="20"/>
                <w:vertAlign w:val="subscript"/>
              </w:rPr>
            </w:pPr>
            <w:r w:rsidRPr="00585135">
              <w:rPr>
                <w:rFonts w:ascii="Times New Roman" w:hAnsi="Times New Roman" w:cs="Times New Roman"/>
                <w:b w:val="0"/>
                <w:bCs w:val="0"/>
                <w:caps w:val="0"/>
                <w:sz w:val="20"/>
                <w:szCs w:val="20"/>
              </w:rPr>
              <w:t xml:space="preserve">Mean </w:t>
            </w:r>
            <w:proofErr w:type="spellStart"/>
            <w:r w:rsidRPr="00585135">
              <w:rPr>
                <w:rFonts w:ascii="Times New Roman" w:hAnsi="Times New Roman" w:cs="Times New Roman"/>
                <w:b w:val="0"/>
                <w:bCs w:val="0"/>
                <w:caps w:val="0"/>
                <w:sz w:val="20"/>
                <w:szCs w:val="20"/>
              </w:rPr>
              <w:t>FC</w:t>
            </w:r>
            <w:r w:rsidRPr="00585135">
              <w:rPr>
                <w:rFonts w:ascii="Times New Roman" w:hAnsi="Times New Roman" w:cs="Times New Roman"/>
                <w:b w:val="0"/>
                <w:bCs w:val="0"/>
                <w:caps w:val="0"/>
                <w:sz w:val="20"/>
                <w:szCs w:val="20"/>
                <w:vertAlign w:val="subscript"/>
              </w:rPr>
              <w:t>b</w:t>
            </w:r>
            <w:proofErr w:type="spellEnd"/>
            <w:r w:rsidRPr="00585135">
              <w:rPr>
                <w:rFonts w:ascii="Times New Roman" w:hAnsi="Times New Roman" w:cs="Times New Roman"/>
                <w:b w:val="0"/>
                <w:bCs w:val="0"/>
                <w:caps w:val="0"/>
                <w:sz w:val="20"/>
                <w:szCs w:val="20"/>
              </w:rPr>
              <w:t xml:space="preserve"> </w:t>
            </w:r>
            <w:r w:rsidRPr="00585135">
              <w:rPr>
                <w:rFonts w:ascii="Times New Roman" w:hAnsi="Times New Roman" w:cs="Times New Roman"/>
                <w:b w:val="0"/>
                <w:bCs w:val="0"/>
                <w:i/>
                <w:iCs/>
                <w:caps w:val="0"/>
                <w:sz w:val="20"/>
                <w:szCs w:val="20"/>
              </w:rPr>
              <w:t>Z</w:t>
            </w:r>
            <w:r w:rsidRPr="00585135">
              <w:rPr>
                <w:rFonts w:ascii="Times New Roman" w:hAnsi="Times New Roman" w:cs="Times New Roman"/>
                <w:b w:val="0"/>
                <w:bCs w:val="0"/>
                <w:caps w:val="0"/>
                <w:sz w:val="20"/>
                <w:szCs w:val="20"/>
              </w:rPr>
              <w:t>-score</w:t>
            </w:r>
          </w:p>
        </w:tc>
        <w:tc>
          <w:tcPr>
            <w:tcW w:w="885" w:type="dxa"/>
            <w:vAlign w:val="center"/>
          </w:tcPr>
          <w:p w14:paraId="0106EEA2"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000000"/>
                <w:sz w:val="20"/>
                <w:szCs w:val="20"/>
              </w:rPr>
              <w:t>-1.41</w:t>
            </w:r>
          </w:p>
        </w:tc>
        <w:tc>
          <w:tcPr>
            <w:tcW w:w="817" w:type="dxa"/>
            <w:vAlign w:val="center"/>
          </w:tcPr>
          <w:p w14:paraId="01FD7B1F"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A7C22" w:themeColor="accent6" w:themeShade="BF"/>
                <w:sz w:val="20"/>
                <w:szCs w:val="20"/>
              </w:rPr>
            </w:pPr>
            <w:r w:rsidRPr="00585135">
              <w:rPr>
                <w:rFonts w:ascii="Times New Roman" w:hAnsi="Times New Roman" w:cs="Times New Roman"/>
                <w:color w:val="000000"/>
                <w:sz w:val="20"/>
                <w:szCs w:val="20"/>
              </w:rPr>
              <w:t>-1.30</w:t>
            </w:r>
          </w:p>
        </w:tc>
        <w:tc>
          <w:tcPr>
            <w:tcW w:w="902" w:type="dxa"/>
            <w:vAlign w:val="center"/>
          </w:tcPr>
          <w:p w14:paraId="746913EF"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-1.60</w:t>
            </w:r>
          </w:p>
        </w:tc>
        <w:tc>
          <w:tcPr>
            <w:tcW w:w="766" w:type="dxa"/>
            <w:vAlign w:val="center"/>
          </w:tcPr>
          <w:p w14:paraId="7E2EBBC6"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-1.25</w:t>
            </w:r>
          </w:p>
        </w:tc>
        <w:tc>
          <w:tcPr>
            <w:tcW w:w="902" w:type="dxa"/>
            <w:vAlign w:val="center"/>
          </w:tcPr>
          <w:p w14:paraId="61E686C0"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-1.44</w:t>
            </w:r>
          </w:p>
        </w:tc>
        <w:tc>
          <w:tcPr>
            <w:tcW w:w="778" w:type="dxa"/>
            <w:vAlign w:val="center"/>
          </w:tcPr>
          <w:p w14:paraId="63CC5C46"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-1.31</w:t>
            </w:r>
          </w:p>
        </w:tc>
        <w:tc>
          <w:tcPr>
            <w:tcW w:w="780" w:type="dxa"/>
            <w:vAlign w:val="center"/>
          </w:tcPr>
          <w:p w14:paraId="31FCD22E"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-1.07</w:t>
            </w:r>
          </w:p>
        </w:tc>
        <w:tc>
          <w:tcPr>
            <w:tcW w:w="780" w:type="dxa"/>
            <w:vAlign w:val="center"/>
          </w:tcPr>
          <w:p w14:paraId="4B180601"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-1.41</w:t>
            </w:r>
          </w:p>
        </w:tc>
        <w:tc>
          <w:tcPr>
            <w:tcW w:w="785" w:type="dxa"/>
            <w:vAlign w:val="center"/>
          </w:tcPr>
          <w:p w14:paraId="73AB1F4A" w14:textId="77777777" w:rsidR="00912E63" w:rsidRPr="00585135" w:rsidRDefault="00912E63" w:rsidP="001A56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5135">
              <w:rPr>
                <w:rFonts w:ascii="Times New Roman" w:hAnsi="Times New Roman" w:cs="Times New Roman"/>
                <w:color w:val="000000"/>
                <w:sz w:val="20"/>
                <w:szCs w:val="20"/>
              </w:rPr>
              <w:t>-1.40</w:t>
            </w:r>
          </w:p>
        </w:tc>
      </w:tr>
      <w:tr w:rsidR="00912E63" w:rsidRPr="00585135" w14:paraId="766AF29C" w14:textId="77777777" w:rsidTr="001A563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8941" w:type="dxa"/>
            <w:gridSpan w:val="10"/>
            <w:tcBorders>
              <w:right w:val="single" w:sz="4" w:space="0" w:color="FFFFFF" w:themeColor="background1"/>
            </w:tcBorders>
            <w:vAlign w:val="center"/>
          </w:tcPr>
          <w:p w14:paraId="4C67E789" w14:textId="77777777" w:rsidR="00912E63" w:rsidRPr="00585135" w:rsidRDefault="00912E63" w:rsidP="001A5632">
            <w:pPr>
              <w:rPr>
                <w:rFonts w:ascii="Times New Roman" w:hAnsi="Times New Roman" w:cs="Times New Roman"/>
                <w:sz w:val="20"/>
                <w:szCs w:val="20"/>
              </w:rPr>
            </w:pPr>
          </w:p>
          <w:p w14:paraId="492A4A23" w14:textId="77777777" w:rsidR="00912E63" w:rsidRPr="00585135" w:rsidRDefault="00912E63" w:rsidP="001A5632">
            <w:pPr>
              <w:rPr>
                <w:rFonts w:ascii="Times New Roman" w:hAnsi="Times New Roman" w:cs="Times New Roman"/>
                <w:color w:val="000000"/>
                <w:sz w:val="20"/>
                <w:szCs w:val="20"/>
              </w:rPr>
            </w:pPr>
            <w:r w:rsidRPr="00585135">
              <w:rPr>
                <w:rFonts w:ascii="Times New Roman" w:hAnsi="Times New Roman" w:cs="Times New Roman"/>
                <w:b w:val="0"/>
                <w:bCs w:val="0"/>
                <w:caps w:val="0"/>
                <w:sz w:val="20"/>
                <w:szCs w:val="20"/>
              </w:rPr>
              <w:t>Subject IDs are arbitrary, ordered by age. Red cells indicate negative deviants (</w:t>
            </w:r>
            <w:r w:rsidRPr="00585135">
              <w:rPr>
                <w:rFonts w:ascii="Times New Roman" w:hAnsi="Times New Roman" w:cs="Times New Roman"/>
                <w:b w:val="0"/>
                <w:bCs w:val="0"/>
                <w:i/>
                <w:iCs/>
                <w:caps w:val="0"/>
                <w:sz w:val="20"/>
                <w:szCs w:val="20"/>
              </w:rPr>
              <w:t xml:space="preserve">Z </w:t>
            </w:r>
            <w:r w:rsidRPr="00585135">
              <w:rPr>
                <w:rFonts w:ascii="Times New Roman" w:hAnsi="Times New Roman" w:cs="Times New Roman"/>
                <w:b w:val="0"/>
                <w:bCs w:val="0"/>
                <w:caps w:val="0"/>
                <w:sz w:val="20"/>
                <w:szCs w:val="20"/>
              </w:rPr>
              <w:t>&lt; -1.645), while green cells indicate positive deviants (</w:t>
            </w:r>
            <w:r w:rsidRPr="00585135">
              <w:rPr>
                <w:rFonts w:ascii="Times New Roman" w:hAnsi="Times New Roman" w:cs="Times New Roman"/>
                <w:b w:val="0"/>
                <w:bCs w:val="0"/>
                <w:i/>
                <w:iCs/>
                <w:caps w:val="0"/>
                <w:sz w:val="20"/>
                <w:szCs w:val="20"/>
              </w:rPr>
              <w:t xml:space="preserve">Z </w:t>
            </w:r>
            <w:r w:rsidRPr="00585135">
              <w:rPr>
                <w:rFonts w:ascii="Times New Roman" w:hAnsi="Times New Roman" w:cs="Times New Roman"/>
                <w:b w:val="0"/>
                <w:bCs w:val="0"/>
                <w:caps w:val="0"/>
                <w:sz w:val="20"/>
                <w:szCs w:val="20"/>
              </w:rPr>
              <w:t>&gt; 1.645). SRS-2, Social Responsiveness Scale; WISC, Wechsler Intelligence Scale for Children; BD, block design; SI, similarities; MR, matrix reasoning; VC, vocabulary.</w:t>
            </w:r>
            <w:r w:rsidRPr="00585135">
              <w:rPr>
                <w:rFonts w:ascii="Times New Roman" w:hAnsi="Times New Roman" w:cs="Times New Roman"/>
                <w:sz w:val="20"/>
                <w:szCs w:val="20"/>
              </w:rPr>
              <w:t xml:space="preserve"> </w:t>
            </w:r>
            <w:r w:rsidRPr="00585135">
              <w:rPr>
                <w:rFonts w:ascii="Times New Roman" w:hAnsi="Times New Roman" w:cs="Times New Roman"/>
                <w:b w:val="0"/>
                <w:bCs w:val="0"/>
                <w:caps w:val="0"/>
                <w:sz w:val="20"/>
                <w:szCs w:val="20"/>
              </w:rPr>
              <w:t xml:space="preserve">SS, system segregation; FC, functional connectivity; </w:t>
            </w:r>
            <w:proofErr w:type="spellStart"/>
            <w:r w:rsidRPr="00585135">
              <w:rPr>
                <w:rFonts w:ascii="Times New Roman" w:hAnsi="Times New Roman" w:cs="Times New Roman"/>
                <w:b w:val="0"/>
                <w:bCs w:val="0"/>
                <w:caps w:val="0"/>
                <w:sz w:val="20"/>
                <w:szCs w:val="20"/>
              </w:rPr>
              <w:t>FCw</w:t>
            </w:r>
            <w:proofErr w:type="spellEnd"/>
            <w:r w:rsidRPr="00585135">
              <w:rPr>
                <w:rFonts w:ascii="Times New Roman" w:hAnsi="Times New Roman" w:cs="Times New Roman"/>
                <w:b w:val="0"/>
                <w:bCs w:val="0"/>
                <w:caps w:val="0"/>
                <w:sz w:val="20"/>
                <w:szCs w:val="20"/>
              </w:rPr>
              <w:t xml:space="preserve">, FC within-network; </w:t>
            </w:r>
            <w:proofErr w:type="spellStart"/>
            <w:r w:rsidRPr="00585135">
              <w:rPr>
                <w:rFonts w:ascii="Times New Roman" w:hAnsi="Times New Roman" w:cs="Times New Roman"/>
                <w:b w:val="0"/>
                <w:bCs w:val="0"/>
                <w:caps w:val="0"/>
                <w:sz w:val="20"/>
                <w:szCs w:val="20"/>
              </w:rPr>
              <w:t>FCb</w:t>
            </w:r>
            <w:proofErr w:type="spellEnd"/>
            <w:r w:rsidRPr="00585135">
              <w:rPr>
                <w:rFonts w:ascii="Times New Roman" w:hAnsi="Times New Roman" w:cs="Times New Roman"/>
                <w:b w:val="0"/>
                <w:bCs w:val="0"/>
                <w:caps w:val="0"/>
                <w:sz w:val="20"/>
                <w:szCs w:val="20"/>
              </w:rPr>
              <w:t>, FC between-network.</w:t>
            </w:r>
          </w:p>
        </w:tc>
      </w:tr>
    </w:tbl>
    <w:p w14:paraId="4503AC9A" w14:textId="5A818D53" w:rsidR="00114C58" w:rsidRPr="00B451C0" w:rsidRDefault="00114C58" w:rsidP="00B451C0">
      <w:pPr>
        <w:spacing w:line="480" w:lineRule="auto"/>
        <w:jc w:val="both"/>
        <w:rPr>
          <w:rFonts w:ascii="Times New Roman" w:hAnsi="Times New Roman" w:cs="Times New Roman"/>
        </w:rPr>
      </w:pPr>
    </w:p>
    <w:sectPr w:rsidR="00114C58" w:rsidRPr="00B451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E63"/>
    <w:rsid w:val="00043B39"/>
    <w:rsid w:val="00052102"/>
    <w:rsid w:val="00063C3E"/>
    <w:rsid w:val="00086DBB"/>
    <w:rsid w:val="000B0021"/>
    <w:rsid w:val="000C1326"/>
    <w:rsid w:val="000C7667"/>
    <w:rsid w:val="000C7682"/>
    <w:rsid w:val="000D0B45"/>
    <w:rsid w:val="000D699F"/>
    <w:rsid w:val="000E0518"/>
    <w:rsid w:val="001111DE"/>
    <w:rsid w:val="00114C58"/>
    <w:rsid w:val="00135867"/>
    <w:rsid w:val="00140A4A"/>
    <w:rsid w:val="00180598"/>
    <w:rsid w:val="00185839"/>
    <w:rsid w:val="001C7DCD"/>
    <w:rsid w:val="001D53F3"/>
    <w:rsid w:val="001E16A8"/>
    <w:rsid w:val="001F63B8"/>
    <w:rsid w:val="002152E9"/>
    <w:rsid w:val="00232FE5"/>
    <w:rsid w:val="002538CA"/>
    <w:rsid w:val="002748BF"/>
    <w:rsid w:val="002A56A2"/>
    <w:rsid w:val="002D429D"/>
    <w:rsid w:val="002D550F"/>
    <w:rsid w:val="0034258F"/>
    <w:rsid w:val="00365BC9"/>
    <w:rsid w:val="0037008D"/>
    <w:rsid w:val="003B44F8"/>
    <w:rsid w:val="003D0C57"/>
    <w:rsid w:val="003E3571"/>
    <w:rsid w:val="003F3A53"/>
    <w:rsid w:val="00422E86"/>
    <w:rsid w:val="00441637"/>
    <w:rsid w:val="00474935"/>
    <w:rsid w:val="004800E4"/>
    <w:rsid w:val="004863E8"/>
    <w:rsid w:val="00490F10"/>
    <w:rsid w:val="00491092"/>
    <w:rsid w:val="004B56A2"/>
    <w:rsid w:val="004C4B87"/>
    <w:rsid w:val="00500E42"/>
    <w:rsid w:val="0052558F"/>
    <w:rsid w:val="00544D3F"/>
    <w:rsid w:val="00571F2E"/>
    <w:rsid w:val="005900CC"/>
    <w:rsid w:val="005A4B65"/>
    <w:rsid w:val="005A6DF6"/>
    <w:rsid w:val="005C5732"/>
    <w:rsid w:val="005E3958"/>
    <w:rsid w:val="006104F3"/>
    <w:rsid w:val="006128EA"/>
    <w:rsid w:val="00615850"/>
    <w:rsid w:val="00634A44"/>
    <w:rsid w:val="00655116"/>
    <w:rsid w:val="006655E6"/>
    <w:rsid w:val="00684235"/>
    <w:rsid w:val="006D505F"/>
    <w:rsid w:val="006E062E"/>
    <w:rsid w:val="00704DE0"/>
    <w:rsid w:val="007229F4"/>
    <w:rsid w:val="007541D6"/>
    <w:rsid w:val="0077059C"/>
    <w:rsid w:val="007716BF"/>
    <w:rsid w:val="007A02E8"/>
    <w:rsid w:val="007B42EF"/>
    <w:rsid w:val="007B62D2"/>
    <w:rsid w:val="007D12E7"/>
    <w:rsid w:val="007D57E4"/>
    <w:rsid w:val="00836739"/>
    <w:rsid w:val="00884CBD"/>
    <w:rsid w:val="00895362"/>
    <w:rsid w:val="00912384"/>
    <w:rsid w:val="00912E63"/>
    <w:rsid w:val="00963DF8"/>
    <w:rsid w:val="009656AC"/>
    <w:rsid w:val="0096627B"/>
    <w:rsid w:val="00970218"/>
    <w:rsid w:val="00974679"/>
    <w:rsid w:val="0098324F"/>
    <w:rsid w:val="009A3A5F"/>
    <w:rsid w:val="009A6812"/>
    <w:rsid w:val="009B191C"/>
    <w:rsid w:val="00A26C9A"/>
    <w:rsid w:val="00A52205"/>
    <w:rsid w:val="00A74363"/>
    <w:rsid w:val="00AB3B7D"/>
    <w:rsid w:val="00AC43D7"/>
    <w:rsid w:val="00AC60B0"/>
    <w:rsid w:val="00AD0773"/>
    <w:rsid w:val="00AD15D2"/>
    <w:rsid w:val="00AE6D02"/>
    <w:rsid w:val="00AF003C"/>
    <w:rsid w:val="00B01C7E"/>
    <w:rsid w:val="00B2069B"/>
    <w:rsid w:val="00B21740"/>
    <w:rsid w:val="00B43853"/>
    <w:rsid w:val="00B451C0"/>
    <w:rsid w:val="00B519DD"/>
    <w:rsid w:val="00B6048F"/>
    <w:rsid w:val="00B66DA8"/>
    <w:rsid w:val="00B75F84"/>
    <w:rsid w:val="00BD3920"/>
    <w:rsid w:val="00BE56C7"/>
    <w:rsid w:val="00BF378F"/>
    <w:rsid w:val="00BF3A94"/>
    <w:rsid w:val="00C01AB8"/>
    <w:rsid w:val="00C13CD1"/>
    <w:rsid w:val="00C5396C"/>
    <w:rsid w:val="00C649B3"/>
    <w:rsid w:val="00C74097"/>
    <w:rsid w:val="00CA04BE"/>
    <w:rsid w:val="00CC69C5"/>
    <w:rsid w:val="00CE36AA"/>
    <w:rsid w:val="00CF0C2C"/>
    <w:rsid w:val="00D03129"/>
    <w:rsid w:val="00D34525"/>
    <w:rsid w:val="00D35479"/>
    <w:rsid w:val="00D51205"/>
    <w:rsid w:val="00D55A0F"/>
    <w:rsid w:val="00D7784C"/>
    <w:rsid w:val="00D94B89"/>
    <w:rsid w:val="00DA0391"/>
    <w:rsid w:val="00DA58C9"/>
    <w:rsid w:val="00DC1215"/>
    <w:rsid w:val="00DD3C24"/>
    <w:rsid w:val="00DE1542"/>
    <w:rsid w:val="00DE7303"/>
    <w:rsid w:val="00E17F97"/>
    <w:rsid w:val="00E25EF4"/>
    <w:rsid w:val="00E413B6"/>
    <w:rsid w:val="00E536D3"/>
    <w:rsid w:val="00E577E8"/>
    <w:rsid w:val="00E767E0"/>
    <w:rsid w:val="00E81A8D"/>
    <w:rsid w:val="00E8463F"/>
    <w:rsid w:val="00EE23A6"/>
    <w:rsid w:val="00F074CF"/>
    <w:rsid w:val="00F37F82"/>
    <w:rsid w:val="00F67551"/>
    <w:rsid w:val="00F83587"/>
    <w:rsid w:val="00F93291"/>
    <w:rsid w:val="00F96506"/>
    <w:rsid w:val="00FC3738"/>
    <w:rsid w:val="00FF23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C87A325"/>
  <w15:chartTrackingRefBased/>
  <w15:docId w15:val="{E8C6A4DF-3772-514C-9105-3E261AC9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E63"/>
  </w:style>
  <w:style w:type="paragraph" w:styleId="Heading1">
    <w:name w:val="heading 1"/>
    <w:basedOn w:val="Normal"/>
    <w:next w:val="Normal"/>
    <w:link w:val="Heading1Char"/>
    <w:uiPriority w:val="9"/>
    <w:qFormat/>
    <w:rsid w:val="00912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E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E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E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E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E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E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E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E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E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E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E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E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E63"/>
    <w:rPr>
      <w:rFonts w:eastAsiaTheme="majorEastAsia" w:cstheme="majorBidi"/>
      <w:color w:val="272727" w:themeColor="text1" w:themeTint="D8"/>
    </w:rPr>
  </w:style>
  <w:style w:type="paragraph" w:styleId="Title">
    <w:name w:val="Title"/>
    <w:basedOn w:val="Normal"/>
    <w:next w:val="Normal"/>
    <w:link w:val="TitleChar"/>
    <w:uiPriority w:val="10"/>
    <w:qFormat/>
    <w:rsid w:val="00912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E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E63"/>
    <w:pPr>
      <w:spacing w:before="160"/>
      <w:jc w:val="center"/>
    </w:pPr>
    <w:rPr>
      <w:i/>
      <w:iCs/>
      <w:color w:val="404040" w:themeColor="text1" w:themeTint="BF"/>
    </w:rPr>
  </w:style>
  <w:style w:type="character" w:customStyle="1" w:styleId="QuoteChar">
    <w:name w:val="Quote Char"/>
    <w:basedOn w:val="DefaultParagraphFont"/>
    <w:link w:val="Quote"/>
    <w:uiPriority w:val="29"/>
    <w:rsid w:val="00912E63"/>
    <w:rPr>
      <w:i/>
      <w:iCs/>
      <w:color w:val="404040" w:themeColor="text1" w:themeTint="BF"/>
    </w:rPr>
  </w:style>
  <w:style w:type="paragraph" w:styleId="ListParagraph">
    <w:name w:val="List Paragraph"/>
    <w:basedOn w:val="Normal"/>
    <w:uiPriority w:val="34"/>
    <w:qFormat/>
    <w:rsid w:val="00912E63"/>
    <w:pPr>
      <w:ind w:left="720"/>
      <w:contextualSpacing/>
    </w:pPr>
  </w:style>
  <w:style w:type="character" w:styleId="IntenseEmphasis">
    <w:name w:val="Intense Emphasis"/>
    <w:basedOn w:val="DefaultParagraphFont"/>
    <w:uiPriority w:val="21"/>
    <w:qFormat/>
    <w:rsid w:val="00912E63"/>
    <w:rPr>
      <w:i/>
      <w:iCs/>
      <w:color w:val="0F4761" w:themeColor="accent1" w:themeShade="BF"/>
    </w:rPr>
  </w:style>
  <w:style w:type="paragraph" w:styleId="IntenseQuote">
    <w:name w:val="Intense Quote"/>
    <w:basedOn w:val="Normal"/>
    <w:next w:val="Normal"/>
    <w:link w:val="IntenseQuoteChar"/>
    <w:uiPriority w:val="30"/>
    <w:qFormat/>
    <w:rsid w:val="00912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E63"/>
    <w:rPr>
      <w:i/>
      <w:iCs/>
      <w:color w:val="0F4761" w:themeColor="accent1" w:themeShade="BF"/>
    </w:rPr>
  </w:style>
  <w:style w:type="character" w:styleId="IntenseReference">
    <w:name w:val="Intense Reference"/>
    <w:basedOn w:val="DefaultParagraphFont"/>
    <w:uiPriority w:val="32"/>
    <w:qFormat/>
    <w:rsid w:val="00912E63"/>
    <w:rPr>
      <w:b/>
      <w:bCs/>
      <w:smallCaps/>
      <w:color w:val="0F4761" w:themeColor="accent1" w:themeShade="BF"/>
      <w:spacing w:val="5"/>
    </w:rPr>
  </w:style>
  <w:style w:type="character" w:styleId="CommentReference">
    <w:name w:val="annotation reference"/>
    <w:basedOn w:val="DefaultParagraphFont"/>
    <w:uiPriority w:val="99"/>
    <w:semiHidden/>
    <w:unhideWhenUsed/>
    <w:rsid w:val="00912E63"/>
    <w:rPr>
      <w:sz w:val="16"/>
      <w:szCs w:val="16"/>
    </w:rPr>
  </w:style>
  <w:style w:type="paragraph" w:styleId="CommentText">
    <w:name w:val="annotation text"/>
    <w:basedOn w:val="Normal"/>
    <w:link w:val="CommentTextChar"/>
    <w:uiPriority w:val="99"/>
    <w:semiHidden/>
    <w:unhideWhenUsed/>
    <w:rsid w:val="00912E63"/>
    <w:pPr>
      <w:spacing w:line="240" w:lineRule="auto"/>
    </w:pPr>
    <w:rPr>
      <w:sz w:val="20"/>
      <w:szCs w:val="20"/>
    </w:rPr>
  </w:style>
  <w:style w:type="character" w:customStyle="1" w:styleId="CommentTextChar">
    <w:name w:val="Comment Text Char"/>
    <w:basedOn w:val="DefaultParagraphFont"/>
    <w:link w:val="CommentText"/>
    <w:uiPriority w:val="99"/>
    <w:semiHidden/>
    <w:rsid w:val="00912E63"/>
    <w:rPr>
      <w:sz w:val="20"/>
      <w:szCs w:val="20"/>
    </w:rPr>
  </w:style>
  <w:style w:type="table" w:styleId="GridTable1Light">
    <w:name w:val="Grid Table 1 Light"/>
    <w:basedOn w:val="TableNormal"/>
    <w:uiPriority w:val="46"/>
    <w:rsid w:val="00912E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12E6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1028</Words>
  <Characters>5864</Characters>
  <Application>Microsoft Office Word</Application>
  <DocSecurity>0</DocSecurity>
  <Lines>48</Lines>
  <Paragraphs>13</Paragraphs>
  <ScaleCrop>false</ScaleCrop>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Sweatman</dc:creator>
  <cp:keywords/>
  <dc:description/>
  <cp:lastModifiedBy>Hilary Sweatman</cp:lastModifiedBy>
  <cp:revision>18</cp:revision>
  <dcterms:created xsi:type="dcterms:W3CDTF">2025-09-15T19:32:00Z</dcterms:created>
  <dcterms:modified xsi:type="dcterms:W3CDTF">2025-10-03T00:24:00Z</dcterms:modified>
</cp:coreProperties>
</file>