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6AEE5" w14:textId="1101BB96" w:rsidR="00A449E0" w:rsidRPr="0042782E" w:rsidRDefault="00FD25EE" w:rsidP="009E394E">
      <w:pPr>
        <w:shd w:val="clear" w:color="auto" w:fill="FFFFFF"/>
        <w:textAlignment w:val="baseline"/>
        <w:rPr>
          <w:rFonts w:ascii="Calibri" w:eastAsia="Times New Roman" w:hAnsi="Calibri" w:cs="Calibri"/>
          <w:b/>
          <w:color w:val="000000"/>
          <w:sz w:val="28"/>
          <w:szCs w:val="28"/>
          <w:u w:val="single"/>
        </w:rPr>
      </w:pPr>
      <w:r w:rsidRPr="00FD25EE">
        <w:rPr>
          <w:rFonts w:ascii="Calibri" w:eastAsia="Times New Roman" w:hAnsi="Calibri" w:cs="Calibri"/>
          <w:b/>
          <w:color w:val="000000"/>
          <w:sz w:val="28"/>
          <w:szCs w:val="28"/>
        </w:rPr>
        <w:t>APPENDIX 2</w:t>
      </w:r>
      <w:r w:rsidRPr="00FD25EE">
        <w:rPr>
          <w:rFonts w:ascii="Calibri" w:eastAsia="Times New Roman" w:hAnsi="Calibri" w:cs="Calibri"/>
          <w:bCs/>
          <w:color w:val="000000"/>
          <w:sz w:val="28"/>
          <w:szCs w:val="28"/>
        </w:rPr>
        <w:t xml:space="preserve">: </w:t>
      </w:r>
      <w:r w:rsidR="00A266B8" w:rsidRPr="00FD25EE">
        <w:rPr>
          <w:rFonts w:ascii="Calibri" w:eastAsia="Times New Roman" w:hAnsi="Calibri" w:cs="Calibri"/>
          <w:bCs/>
          <w:color w:val="000000"/>
          <w:sz w:val="28"/>
          <w:szCs w:val="28"/>
        </w:rPr>
        <w:t xml:space="preserve">EPA </w:t>
      </w:r>
      <w:r>
        <w:rPr>
          <w:rFonts w:ascii="Calibri" w:eastAsia="Times New Roman" w:hAnsi="Calibri" w:cs="Calibri"/>
          <w:bCs/>
          <w:color w:val="000000"/>
          <w:sz w:val="28"/>
          <w:szCs w:val="28"/>
        </w:rPr>
        <w:t xml:space="preserve">Mapping Process </w:t>
      </w: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</w:rPr>
        <w:t xml:space="preserve"> </w:t>
      </w:r>
    </w:p>
    <w:p w14:paraId="64C26865" w14:textId="77777777" w:rsidR="000E27E6" w:rsidRPr="00A266B8" w:rsidRDefault="000E27E6"/>
    <w:p w14:paraId="4C041DE0" w14:textId="09CC1637" w:rsidR="008C54C4" w:rsidRPr="00A266B8" w:rsidRDefault="000E27E6">
      <w:pPr>
        <w:rPr>
          <w:b/>
        </w:rPr>
      </w:pPr>
      <w:r w:rsidRPr="00A266B8">
        <w:rPr>
          <w:b/>
        </w:rPr>
        <w:t xml:space="preserve">A. </w:t>
      </w:r>
      <w:r w:rsidR="00046A0A" w:rsidRPr="00A266B8">
        <w:rPr>
          <w:b/>
        </w:rPr>
        <w:t>Abdominal Wall Hernia</w:t>
      </w:r>
    </w:p>
    <w:p w14:paraId="0602B212" w14:textId="1BCF0A1A" w:rsidR="00046A0A" w:rsidRPr="00B40303" w:rsidRDefault="00046A0A">
      <w:pPr>
        <w:rPr>
          <w:i/>
          <w:sz w:val="22"/>
          <w:szCs w:val="22"/>
          <w:u w:val="single"/>
        </w:rPr>
      </w:pPr>
      <w:r w:rsidRPr="00B40303">
        <w:rPr>
          <w:i/>
          <w:sz w:val="22"/>
          <w:szCs w:val="22"/>
          <w:u w:val="single"/>
        </w:rPr>
        <w:t>Nonoperative/preoperative:</w:t>
      </w:r>
    </w:p>
    <w:p w14:paraId="2DEC35A9" w14:textId="0BA52453" w:rsidR="00046A0A" w:rsidRPr="00F34801" w:rsidRDefault="004F70D9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046A0A" w:rsidRPr="00F34801">
        <w:rPr>
          <w:sz w:val="22"/>
          <w:szCs w:val="22"/>
        </w:rPr>
        <w:t xml:space="preserve">Performs focused history and physical </w:t>
      </w:r>
      <w:r w:rsidR="006341FD" w:rsidRPr="00F34801">
        <w:rPr>
          <w:sz w:val="22"/>
          <w:szCs w:val="22"/>
        </w:rPr>
        <w:t>and identifies pertinent positives and negatives</w:t>
      </w:r>
    </w:p>
    <w:p w14:paraId="0C6FE9CB" w14:textId="1186B55F" w:rsidR="00046A0A" w:rsidRPr="00F34801" w:rsidRDefault="00C40703" w:rsidP="008C3474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046A0A" w:rsidRPr="00F34801">
        <w:rPr>
          <w:sz w:val="22"/>
          <w:szCs w:val="22"/>
        </w:rPr>
        <w:t>Inquir</w:t>
      </w:r>
      <w:r w:rsidR="001879BA" w:rsidRPr="00F34801">
        <w:rPr>
          <w:sz w:val="22"/>
          <w:szCs w:val="22"/>
        </w:rPr>
        <w:t>e</w:t>
      </w:r>
      <w:r w:rsidR="00046A0A" w:rsidRPr="00F34801">
        <w:rPr>
          <w:sz w:val="22"/>
          <w:szCs w:val="22"/>
        </w:rPr>
        <w:t xml:space="preserve"> about prior abdominal hernia repairs</w:t>
      </w:r>
      <w:r w:rsidR="006341FD" w:rsidRPr="00F34801">
        <w:rPr>
          <w:sz w:val="22"/>
          <w:szCs w:val="22"/>
        </w:rPr>
        <w:t xml:space="preserve"> or abdominal operations</w:t>
      </w:r>
    </w:p>
    <w:p w14:paraId="46548DD4" w14:textId="77E8AE49" w:rsidR="00046A0A" w:rsidRPr="00F34801" w:rsidRDefault="00C40703" w:rsidP="008C3474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046A0A" w:rsidRPr="00F34801">
        <w:rPr>
          <w:sz w:val="22"/>
          <w:szCs w:val="22"/>
        </w:rPr>
        <w:t>Inquir</w:t>
      </w:r>
      <w:r w:rsidR="001879BA" w:rsidRPr="00F34801">
        <w:rPr>
          <w:sz w:val="22"/>
          <w:szCs w:val="22"/>
        </w:rPr>
        <w:t xml:space="preserve">e </w:t>
      </w:r>
      <w:r w:rsidR="00046A0A" w:rsidRPr="00F34801">
        <w:rPr>
          <w:sz w:val="22"/>
          <w:szCs w:val="22"/>
        </w:rPr>
        <w:t>about cancer diagnos</w:t>
      </w:r>
      <w:r w:rsidR="006341FD" w:rsidRPr="00F34801">
        <w:rPr>
          <w:sz w:val="22"/>
          <w:szCs w:val="22"/>
        </w:rPr>
        <w:t xml:space="preserve">es or </w:t>
      </w:r>
      <w:r w:rsidR="00A05757" w:rsidRPr="00F34801">
        <w:rPr>
          <w:sz w:val="22"/>
          <w:szCs w:val="22"/>
        </w:rPr>
        <w:t xml:space="preserve">related </w:t>
      </w:r>
      <w:r w:rsidR="006341FD" w:rsidRPr="00F34801">
        <w:rPr>
          <w:sz w:val="22"/>
          <w:szCs w:val="22"/>
        </w:rPr>
        <w:t>operations</w:t>
      </w:r>
    </w:p>
    <w:p w14:paraId="7F500C67" w14:textId="3DCFD0FC" w:rsidR="00046A0A" w:rsidRPr="00F34801" w:rsidRDefault="00C40703" w:rsidP="008C3474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046A0A" w:rsidRPr="00F34801">
        <w:rPr>
          <w:sz w:val="22"/>
          <w:szCs w:val="22"/>
        </w:rPr>
        <w:t>Inquir</w:t>
      </w:r>
      <w:r w:rsidR="001879BA" w:rsidRPr="00F34801">
        <w:rPr>
          <w:sz w:val="22"/>
          <w:szCs w:val="22"/>
        </w:rPr>
        <w:t>e</w:t>
      </w:r>
      <w:r w:rsidR="00046A0A" w:rsidRPr="00F34801">
        <w:rPr>
          <w:sz w:val="22"/>
          <w:szCs w:val="22"/>
        </w:rPr>
        <w:t xml:space="preserve"> about comorbid conditions that affect surgical risk </w:t>
      </w:r>
      <w:r w:rsidR="00141A9F" w:rsidRPr="00F34801">
        <w:rPr>
          <w:sz w:val="22"/>
          <w:szCs w:val="22"/>
        </w:rPr>
        <w:t xml:space="preserve">such as cirrhosis, DM, </w:t>
      </w:r>
      <w:r w:rsidR="00A266B8" w:rsidRPr="00F34801">
        <w:rPr>
          <w:sz w:val="22"/>
          <w:szCs w:val="22"/>
        </w:rPr>
        <w:t>obesity</w:t>
      </w:r>
      <w:r w:rsidR="00141A9F" w:rsidRPr="00F34801">
        <w:rPr>
          <w:sz w:val="22"/>
          <w:szCs w:val="22"/>
        </w:rPr>
        <w:t xml:space="preserve">, </w:t>
      </w:r>
      <w:r w:rsidR="00A266B8" w:rsidRPr="00F34801">
        <w:rPr>
          <w:sz w:val="22"/>
          <w:szCs w:val="22"/>
        </w:rPr>
        <w:t xml:space="preserve">major </w:t>
      </w:r>
      <w:r w:rsidR="00141A9F" w:rsidRPr="00F34801">
        <w:rPr>
          <w:sz w:val="22"/>
          <w:szCs w:val="22"/>
        </w:rPr>
        <w:t>cardiac or pulmonary disease</w:t>
      </w:r>
    </w:p>
    <w:p w14:paraId="7A7E41AD" w14:textId="24A88873" w:rsidR="00046A0A" w:rsidRPr="00F34801" w:rsidRDefault="00C40703" w:rsidP="008C3474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046A0A" w:rsidRPr="00F34801">
        <w:rPr>
          <w:sz w:val="22"/>
          <w:szCs w:val="22"/>
        </w:rPr>
        <w:t>Inquir</w:t>
      </w:r>
      <w:r w:rsidR="001879BA" w:rsidRPr="00F34801">
        <w:rPr>
          <w:sz w:val="22"/>
          <w:szCs w:val="22"/>
        </w:rPr>
        <w:t>e</w:t>
      </w:r>
      <w:r w:rsidR="00046A0A" w:rsidRPr="00F34801">
        <w:rPr>
          <w:sz w:val="22"/>
          <w:szCs w:val="22"/>
        </w:rPr>
        <w:t xml:space="preserve"> about modifiable behaviors </w:t>
      </w:r>
      <w:r w:rsidR="00141A9F" w:rsidRPr="00F34801">
        <w:rPr>
          <w:sz w:val="22"/>
          <w:szCs w:val="22"/>
        </w:rPr>
        <w:t>such as alcohol use or smoking</w:t>
      </w:r>
    </w:p>
    <w:p w14:paraId="73F89D78" w14:textId="6CDD991A" w:rsidR="008C3474" w:rsidRPr="00F34801" w:rsidRDefault="004F70D9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(B) </w:t>
      </w:r>
      <w:r w:rsidR="00BB1ED6" w:rsidRPr="00F34801">
        <w:rPr>
          <w:sz w:val="22"/>
          <w:szCs w:val="22"/>
        </w:rPr>
        <w:t>Understand when and where to obtain pertinent medical documentation</w:t>
      </w:r>
      <w:r w:rsidR="00141A9F" w:rsidRPr="00F34801">
        <w:rPr>
          <w:sz w:val="22"/>
          <w:szCs w:val="22"/>
        </w:rPr>
        <w:t xml:space="preserve"> </w:t>
      </w:r>
      <w:r w:rsidR="00CD2890" w:rsidRPr="00F34801">
        <w:rPr>
          <w:sz w:val="22"/>
          <w:szCs w:val="22"/>
        </w:rPr>
        <w:t xml:space="preserve">such as </w:t>
      </w:r>
      <w:r w:rsidR="008C3474" w:rsidRPr="00F34801">
        <w:rPr>
          <w:sz w:val="22"/>
          <w:szCs w:val="22"/>
        </w:rPr>
        <w:t xml:space="preserve">prior </w:t>
      </w:r>
      <w:r w:rsidR="00141A9F" w:rsidRPr="00F34801">
        <w:rPr>
          <w:sz w:val="22"/>
          <w:szCs w:val="22"/>
        </w:rPr>
        <w:t>operative notes</w:t>
      </w:r>
    </w:p>
    <w:p w14:paraId="74E04593" w14:textId="5F7ED8E5" w:rsidR="00046A0A" w:rsidRPr="00F34801" w:rsidRDefault="004F70D9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 </w:t>
      </w:r>
      <w:r w:rsidR="008C3474" w:rsidRPr="00F34801">
        <w:rPr>
          <w:sz w:val="22"/>
          <w:szCs w:val="22"/>
        </w:rPr>
        <w:t xml:space="preserve">Determine need for additional </w:t>
      </w:r>
      <w:r w:rsidR="004D7871" w:rsidRPr="00F34801">
        <w:rPr>
          <w:sz w:val="22"/>
          <w:szCs w:val="22"/>
        </w:rPr>
        <w:t xml:space="preserve">diagnostic </w:t>
      </w:r>
      <w:r w:rsidR="00A05757" w:rsidRPr="00F34801">
        <w:rPr>
          <w:sz w:val="22"/>
          <w:szCs w:val="22"/>
        </w:rPr>
        <w:t>imaging</w:t>
      </w:r>
      <w:r w:rsidR="00CF6C6E" w:rsidRPr="00F34801">
        <w:rPr>
          <w:sz w:val="22"/>
          <w:szCs w:val="22"/>
        </w:rPr>
        <w:t xml:space="preserve"> to delineate hernia anatomy</w:t>
      </w:r>
      <w:r w:rsidR="00450359" w:rsidRPr="00F34801">
        <w:rPr>
          <w:sz w:val="22"/>
          <w:szCs w:val="22"/>
        </w:rPr>
        <w:t xml:space="preserve"> or prior mesh position</w:t>
      </w:r>
    </w:p>
    <w:p w14:paraId="5D672220" w14:textId="56F57DF6" w:rsidR="00450359" w:rsidRPr="00F34801" w:rsidRDefault="00C40703" w:rsidP="00450359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450359" w:rsidRPr="00F34801">
        <w:rPr>
          <w:sz w:val="22"/>
          <w:szCs w:val="22"/>
        </w:rPr>
        <w:t>Understands when to consider ongoing cancer screening or surveillance for those at risk</w:t>
      </w:r>
    </w:p>
    <w:p w14:paraId="4F192543" w14:textId="0B4C1130" w:rsidR="004D7871" w:rsidRPr="00F34801" w:rsidRDefault="004F70D9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4D7871" w:rsidRPr="00F34801">
        <w:rPr>
          <w:sz w:val="22"/>
          <w:szCs w:val="22"/>
        </w:rPr>
        <w:t xml:space="preserve">Understand need for concomitant surgical interventions </w:t>
      </w:r>
      <w:r w:rsidR="00CD2890" w:rsidRPr="00F34801">
        <w:rPr>
          <w:sz w:val="22"/>
          <w:szCs w:val="22"/>
        </w:rPr>
        <w:t xml:space="preserve">such as </w:t>
      </w:r>
      <w:r w:rsidR="00141A9F" w:rsidRPr="00F34801">
        <w:rPr>
          <w:sz w:val="22"/>
          <w:szCs w:val="22"/>
        </w:rPr>
        <w:t>ostomy creation or takedown, enterocutaneous fistula takedown, symptomatic gallbladder disease</w:t>
      </w:r>
    </w:p>
    <w:p w14:paraId="1984783F" w14:textId="15E67C6B" w:rsidR="00450359" w:rsidRPr="00F34801" w:rsidRDefault="004F70D9" w:rsidP="00C05CA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450359" w:rsidRPr="00F34801">
        <w:rPr>
          <w:sz w:val="22"/>
          <w:szCs w:val="22"/>
        </w:rPr>
        <w:t xml:space="preserve">Evaluate and optimize co-morbidities and perioperative risk factors </w:t>
      </w:r>
    </w:p>
    <w:p w14:paraId="672897D1" w14:textId="2EEB2B6E" w:rsidR="00A05757" w:rsidRPr="00F34801" w:rsidRDefault="00904DED" w:rsidP="00E243BC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A05757" w:rsidRPr="00F34801">
        <w:rPr>
          <w:sz w:val="22"/>
          <w:szCs w:val="22"/>
        </w:rPr>
        <w:t>Identif</w:t>
      </w:r>
      <w:r w:rsidR="001879BA" w:rsidRPr="00F34801">
        <w:rPr>
          <w:sz w:val="22"/>
          <w:szCs w:val="22"/>
        </w:rPr>
        <w:t>y</w:t>
      </w:r>
      <w:r w:rsidR="00A05757" w:rsidRPr="00F34801">
        <w:rPr>
          <w:sz w:val="22"/>
          <w:szCs w:val="22"/>
        </w:rPr>
        <w:t xml:space="preserve"> and optimize cirrhosis</w:t>
      </w:r>
    </w:p>
    <w:p w14:paraId="3D09FD7C" w14:textId="63F45198" w:rsidR="00A05757" w:rsidRPr="00F34801" w:rsidRDefault="00904DED" w:rsidP="00A05757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A266B8" w:rsidRPr="00F34801">
        <w:rPr>
          <w:sz w:val="22"/>
          <w:szCs w:val="22"/>
        </w:rPr>
        <w:t>Appropriately considers and accounts for</w:t>
      </w:r>
      <w:r w:rsidR="00A05757" w:rsidRPr="00F34801">
        <w:rPr>
          <w:sz w:val="22"/>
          <w:szCs w:val="22"/>
        </w:rPr>
        <w:t xml:space="preserve"> </w:t>
      </w:r>
      <w:r w:rsidR="00A266B8" w:rsidRPr="00F34801">
        <w:rPr>
          <w:sz w:val="22"/>
          <w:szCs w:val="22"/>
        </w:rPr>
        <w:t>immunosuppressive state</w:t>
      </w:r>
    </w:p>
    <w:p w14:paraId="241C2E9C" w14:textId="3AF80961" w:rsidR="00A05757" w:rsidRPr="00F34801" w:rsidRDefault="00904DED" w:rsidP="00E243BC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(I) </w:t>
      </w:r>
      <w:r w:rsidR="00A266B8" w:rsidRPr="00F34801">
        <w:rPr>
          <w:sz w:val="22"/>
          <w:szCs w:val="22"/>
        </w:rPr>
        <w:t>Appropriately counsel</w:t>
      </w:r>
      <w:r w:rsidR="001879BA" w:rsidRPr="00F34801">
        <w:rPr>
          <w:sz w:val="22"/>
          <w:szCs w:val="22"/>
        </w:rPr>
        <w:t>s</w:t>
      </w:r>
      <w:r w:rsidR="00A266B8" w:rsidRPr="00F34801">
        <w:rPr>
          <w:sz w:val="22"/>
          <w:szCs w:val="22"/>
        </w:rPr>
        <w:t xml:space="preserve"> and optimize</w:t>
      </w:r>
      <w:r w:rsidR="00CD2890" w:rsidRPr="00F34801">
        <w:rPr>
          <w:sz w:val="22"/>
          <w:szCs w:val="22"/>
        </w:rPr>
        <w:t>s</w:t>
      </w:r>
      <w:r w:rsidR="00A266B8" w:rsidRPr="00F34801">
        <w:rPr>
          <w:sz w:val="22"/>
          <w:szCs w:val="22"/>
        </w:rPr>
        <w:t xml:space="preserve"> obese patients</w:t>
      </w:r>
    </w:p>
    <w:p w14:paraId="2BAF8ACA" w14:textId="73E880F1" w:rsidR="000E27E6" w:rsidRPr="00F34801" w:rsidRDefault="00904DED" w:rsidP="000E27E6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0E27E6" w:rsidRPr="00F34801">
        <w:rPr>
          <w:sz w:val="22"/>
          <w:szCs w:val="22"/>
        </w:rPr>
        <w:t>Identif</w:t>
      </w:r>
      <w:r w:rsidR="001879BA" w:rsidRPr="00F34801">
        <w:rPr>
          <w:sz w:val="22"/>
          <w:szCs w:val="22"/>
        </w:rPr>
        <w:t>y</w:t>
      </w:r>
      <w:r w:rsidR="000E27E6" w:rsidRPr="00F34801">
        <w:rPr>
          <w:sz w:val="22"/>
          <w:szCs w:val="22"/>
        </w:rPr>
        <w:t xml:space="preserve"> and optimize poorly controlled diabetes mellitus</w:t>
      </w:r>
    </w:p>
    <w:p w14:paraId="124E7631" w14:textId="5D27B20D" w:rsidR="005344EF" w:rsidRPr="00F34801" w:rsidRDefault="00904DED" w:rsidP="000E27E6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5344EF" w:rsidRPr="00F34801">
        <w:rPr>
          <w:sz w:val="22"/>
          <w:szCs w:val="22"/>
        </w:rPr>
        <w:t xml:space="preserve">Appropriately counsels and optimizes perioperative alcohol or tobacco use </w:t>
      </w:r>
    </w:p>
    <w:p w14:paraId="5471C56B" w14:textId="56E6858C" w:rsidR="000E27E6" w:rsidRPr="00F34801" w:rsidRDefault="00904DED" w:rsidP="000E27E6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0E27E6" w:rsidRPr="00F34801">
        <w:rPr>
          <w:sz w:val="22"/>
          <w:szCs w:val="22"/>
        </w:rPr>
        <w:t>Identif</w:t>
      </w:r>
      <w:r w:rsidR="001879BA" w:rsidRPr="00F34801">
        <w:rPr>
          <w:sz w:val="22"/>
          <w:szCs w:val="22"/>
        </w:rPr>
        <w:t>y</w:t>
      </w:r>
      <w:r w:rsidR="000E27E6" w:rsidRPr="00F34801">
        <w:rPr>
          <w:sz w:val="22"/>
          <w:szCs w:val="22"/>
        </w:rPr>
        <w:t xml:space="preserve"> and optimize cardiopulmonary disease</w:t>
      </w:r>
    </w:p>
    <w:p w14:paraId="64D4F41E" w14:textId="2BD1676C" w:rsidR="00141A9F" w:rsidRPr="00F34801" w:rsidRDefault="004F70D9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141A9F" w:rsidRPr="00F34801">
        <w:rPr>
          <w:sz w:val="22"/>
          <w:szCs w:val="22"/>
        </w:rPr>
        <w:t>Identif</w:t>
      </w:r>
      <w:r w:rsidR="001879BA" w:rsidRPr="00F34801">
        <w:rPr>
          <w:sz w:val="22"/>
          <w:szCs w:val="22"/>
        </w:rPr>
        <w:t>y</w:t>
      </w:r>
      <w:r w:rsidR="00141A9F" w:rsidRPr="00F34801">
        <w:rPr>
          <w:sz w:val="22"/>
          <w:szCs w:val="22"/>
        </w:rPr>
        <w:t xml:space="preserve"> significance of chronic steroid use</w:t>
      </w:r>
      <w:r w:rsidR="008C3474" w:rsidRPr="00F34801">
        <w:rPr>
          <w:sz w:val="22"/>
          <w:szCs w:val="22"/>
        </w:rPr>
        <w:t xml:space="preserve"> in the perioperative period</w:t>
      </w:r>
    </w:p>
    <w:p w14:paraId="3F52F8C2" w14:textId="625B04A6" w:rsidR="006735E1" w:rsidRPr="00F34801" w:rsidRDefault="004F70D9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6735E1" w:rsidRPr="00F34801">
        <w:rPr>
          <w:sz w:val="22"/>
          <w:szCs w:val="22"/>
        </w:rPr>
        <w:t>Identi</w:t>
      </w:r>
      <w:r w:rsidR="001879BA" w:rsidRPr="00F34801">
        <w:rPr>
          <w:sz w:val="22"/>
          <w:szCs w:val="22"/>
        </w:rPr>
        <w:t>fy</w:t>
      </w:r>
      <w:r w:rsidR="006735E1" w:rsidRPr="00F34801">
        <w:rPr>
          <w:sz w:val="22"/>
          <w:szCs w:val="22"/>
        </w:rPr>
        <w:t xml:space="preserve"> </w:t>
      </w:r>
      <w:r w:rsidR="001F2705" w:rsidRPr="00F34801">
        <w:rPr>
          <w:sz w:val="22"/>
          <w:szCs w:val="22"/>
        </w:rPr>
        <w:t>effects of malnutrition</w:t>
      </w:r>
    </w:p>
    <w:p w14:paraId="7DD464C7" w14:textId="20E7C6C6" w:rsidR="001F2705" w:rsidRPr="00F34801" w:rsidRDefault="00C40703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1F2705" w:rsidRPr="00F34801">
        <w:rPr>
          <w:sz w:val="22"/>
          <w:szCs w:val="22"/>
        </w:rPr>
        <w:t>Identi</w:t>
      </w:r>
      <w:r w:rsidR="001879BA" w:rsidRPr="00F34801">
        <w:rPr>
          <w:sz w:val="22"/>
          <w:szCs w:val="22"/>
        </w:rPr>
        <w:t>fy</w:t>
      </w:r>
      <w:r w:rsidR="001F2705" w:rsidRPr="00F34801">
        <w:rPr>
          <w:sz w:val="22"/>
          <w:szCs w:val="22"/>
        </w:rPr>
        <w:t xml:space="preserve"> multisystemic effects of tobacco use </w:t>
      </w:r>
      <w:r w:rsidR="008C3474" w:rsidRPr="00F34801">
        <w:rPr>
          <w:sz w:val="22"/>
          <w:szCs w:val="22"/>
        </w:rPr>
        <w:t>on</w:t>
      </w:r>
      <w:r w:rsidR="001F2705" w:rsidRPr="00F34801">
        <w:rPr>
          <w:sz w:val="22"/>
          <w:szCs w:val="22"/>
        </w:rPr>
        <w:t xml:space="preserve"> perioperative outcomes</w:t>
      </w:r>
      <w:r w:rsidR="008C3474" w:rsidRPr="00F34801">
        <w:rPr>
          <w:sz w:val="22"/>
          <w:szCs w:val="22"/>
        </w:rPr>
        <w:t xml:space="preserve"> such as pulmonary complications and wound healing</w:t>
      </w:r>
    </w:p>
    <w:p w14:paraId="0A2353FD" w14:textId="76807F90" w:rsidR="00450359" w:rsidRPr="00F34801" w:rsidRDefault="00C40703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(I) </w:t>
      </w:r>
      <w:r w:rsidR="00450359" w:rsidRPr="00F34801">
        <w:rPr>
          <w:sz w:val="22"/>
          <w:szCs w:val="22"/>
        </w:rPr>
        <w:t>Understand use of adjunctive tools to assess and optimize varying perioperative risk factors</w:t>
      </w:r>
    </w:p>
    <w:p w14:paraId="57898BC9" w14:textId="649E2A1E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450359" w:rsidRPr="00F34801">
        <w:rPr>
          <w:sz w:val="22"/>
          <w:szCs w:val="22"/>
        </w:rPr>
        <w:t>Identify and optimize malnutrition</w:t>
      </w:r>
    </w:p>
    <w:p w14:paraId="52C47BC2" w14:textId="55C6B95C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450359" w:rsidRPr="00F34801">
        <w:rPr>
          <w:sz w:val="22"/>
          <w:szCs w:val="22"/>
        </w:rPr>
        <w:t>Perform cardiac risk stratification via echo or RCRI</w:t>
      </w:r>
    </w:p>
    <w:p w14:paraId="56CC94DF" w14:textId="2739217E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450359" w:rsidRPr="00F34801">
        <w:rPr>
          <w:sz w:val="22"/>
          <w:szCs w:val="22"/>
        </w:rPr>
        <w:t>Assess functional status via METs or Frailty Index</w:t>
      </w:r>
    </w:p>
    <w:p w14:paraId="01780F39" w14:textId="43C1EF6A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450359" w:rsidRPr="00F34801">
        <w:rPr>
          <w:sz w:val="22"/>
          <w:szCs w:val="22"/>
        </w:rPr>
        <w:t xml:space="preserve">Assess pulmonary function </w:t>
      </w:r>
    </w:p>
    <w:p w14:paraId="0206BCE7" w14:textId="5A0D997E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(F) </w:t>
      </w:r>
      <w:r w:rsidR="00450359" w:rsidRPr="00F34801">
        <w:rPr>
          <w:sz w:val="22"/>
          <w:szCs w:val="22"/>
        </w:rPr>
        <w:t xml:space="preserve">Understands conditions that require consultation </w:t>
      </w:r>
    </w:p>
    <w:p w14:paraId="74AB65EB" w14:textId="28081861" w:rsidR="008C3474" w:rsidRPr="00F34801" w:rsidRDefault="00C40703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(J)/(H) </w:t>
      </w:r>
      <w:r w:rsidR="00E243BC" w:rsidRPr="00F34801">
        <w:rPr>
          <w:sz w:val="22"/>
          <w:szCs w:val="22"/>
        </w:rPr>
        <w:t>Identif</w:t>
      </w:r>
      <w:r w:rsidR="001879BA" w:rsidRPr="00F34801">
        <w:rPr>
          <w:sz w:val="22"/>
          <w:szCs w:val="22"/>
        </w:rPr>
        <w:t>y</w:t>
      </w:r>
      <w:r w:rsidR="00E243BC" w:rsidRPr="00F34801">
        <w:rPr>
          <w:sz w:val="22"/>
          <w:szCs w:val="22"/>
        </w:rPr>
        <w:t xml:space="preserve"> variables that contribute to the proper timing of surgery</w:t>
      </w:r>
    </w:p>
    <w:p w14:paraId="7CFBB519" w14:textId="2777B88B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450359" w:rsidRPr="00F34801">
        <w:rPr>
          <w:sz w:val="22"/>
          <w:szCs w:val="22"/>
        </w:rPr>
        <w:t>Considers history of myocardial infarction</w:t>
      </w:r>
    </w:p>
    <w:p w14:paraId="521F637B" w14:textId="5E766199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450359" w:rsidRPr="00F34801">
        <w:rPr>
          <w:sz w:val="22"/>
          <w:szCs w:val="22"/>
        </w:rPr>
        <w:t>Identify and optimize poorly controlled diabetes mellitus</w:t>
      </w:r>
    </w:p>
    <w:p w14:paraId="71CA4740" w14:textId="7E8B1008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(H)/(I) </w:t>
      </w:r>
      <w:r w:rsidR="00450359" w:rsidRPr="00F34801">
        <w:rPr>
          <w:sz w:val="22"/>
          <w:szCs w:val="22"/>
        </w:rPr>
        <w:t>Comprehensive assessment of existing stents</w:t>
      </w:r>
    </w:p>
    <w:p w14:paraId="29C9630E" w14:textId="7DD15281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450359" w:rsidRPr="00F34801">
        <w:rPr>
          <w:sz w:val="22"/>
          <w:szCs w:val="22"/>
        </w:rPr>
        <w:t>Consider coagulopathy</w:t>
      </w:r>
    </w:p>
    <w:p w14:paraId="05B557CA" w14:textId="0C688EFF" w:rsidR="00450359" w:rsidRPr="00F34801" w:rsidRDefault="00904DED" w:rsidP="0045035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450359" w:rsidRPr="00F34801">
        <w:rPr>
          <w:sz w:val="22"/>
          <w:szCs w:val="22"/>
        </w:rPr>
        <w:t xml:space="preserve">Considers electrolyte derangements </w:t>
      </w:r>
    </w:p>
    <w:p w14:paraId="2056AC8D" w14:textId="691B4441" w:rsidR="00E243BC" w:rsidRPr="00F34801" w:rsidRDefault="00C40703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(I) </w:t>
      </w:r>
      <w:r w:rsidR="00E243BC" w:rsidRPr="00F34801">
        <w:rPr>
          <w:sz w:val="22"/>
          <w:szCs w:val="22"/>
        </w:rPr>
        <w:t>Considers the role of prehabilitation</w:t>
      </w:r>
    </w:p>
    <w:p w14:paraId="781C64AC" w14:textId="561659B0" w:rsidR="003F321B" w:rsidRPr="00F34801" w:rsidRDefault="00C40703" w:rsidP="00046A0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3F321B" w:rsidRPr="00F34801">
        <w:rPr>
          <w:sz w:val="22"/>
          <w:szCs w:val="22"/>
        </w:rPr>
        <w:t xml:space="preserve">Synthesizes patient history, diagnostic evaluation, </w:t>
      </w:r>
      <w:r w:rsidR="002904F4" w:rsidRPr="00F34801">
        <w:rPr>
          <w:sz w:val="22"/>
          <w:szCs w:val="22"/>
        </w:rPr>
        <w:t>current clinical state</w:t>
      </w:r>
      <w:r w:rsidR="003F321B" w:rsidRPr="00F34801">
        <w:rPr>
          <w:sz w:val="22"/>
          <w:szCs w:val="22"/>
        </w:rPr>
        <w:t xml:space="preserve"> and risk assessment to determine if hernia surgery is indicated </w:t>
      </w:r>
    </w:p>
    <w:p w14:paraId="2F812B21" w14:textId="78E03426" w:rsidR="00E243BC" w:rsidRPr="00F34801" w:rsidRDefault="00904DED" w:rsidP="003F321B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(J) </w:t>
      </w:r>
      <w:r w:rsidR="003F321B" w:rsidRPr="00F34801">
        <w:rPr>
          <w:sz w:val="22"/>
          <w:szCs w:val="22"/>
        </w:rPr>
        <w:t>Appropriately identifies patients requiring elective vs emergent hernia repair</w:t>
      </w:r>
    </w:p>
    <w:p w14:paraId="25B85022" w14:textId="237BB0A9" w:rsidR="003F321B" w:rsidRPr="00F34801" w:rsidRDefault="00904DED" w:rsidP="003F321B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(F) </w:t>
      </w:r>
      <w:r w:rsidR="003F321B" w:rsidRPr="00F34801">
        <w:rPr>
          <w:sz w:val="22"/>
          <w:szCs w:val="22"/>
        </w:rPr>
        <w:t xml:space="preserve">Appropriately identifies patients with complex hernia that requires a specialist </w:t>
      </w:r>
    </w:p>
    <w:p w14:paraId="2BB7BBCB" w14:textId="435AFBA7" w:rsidR="002904F4" w:rsidRPr="00F34801" w:rsidRDefault="00904DED" w:rsidP="002904F4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2904F4" w:rsidRPr="00F34801">
        <w:rPr>
          <w:sz w:val="22"/>
          <w:szCs w:val="22"/>
        </w:rPr>
        <w:t>Develops surgical plan</w:t>
      </w:r>
    </w:p>
    <w:p w14:paraId="031BFA22" w14:textId="58B359C7" w:rsidR="002904F4" w:rsidRPr="00F34801" w:rsidRDefault="00904DED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2904F4" w:rsidRPr="00F34801">
        <w:rPr>
          <w:sz w:val="22"/>
          <w:szCs w:val="22"/>
        </w:rPr>
        <w:t>Understands risks and benefits of open versus minimally invasive approaches</w:t>
      </w:r>
    </w:p>
    <w:p w14:paraId="3D707778" w14:textId="73880B3F" w:rsidR="002904F4" w:rsidRPr="00F34801" w:rsidRDefault="00904DED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lastRenderedPageBreak/>
        <w:t xml:space="preserve">(M) </w:t>
      </w:r>
      <w:r w:rsidR="002904F4" w:rsidRPr="00F34801">
        <w:rPr>
          <w:sz w:val="22"/>
          <w:szCs w:val="22"/>
        </w:rPr>
        <w:t>Understands the indications for mesh</w:t>
      </w:r>
    </w:p>
    <w:p w14:paraId="68FF07FE" w14:textId="45245590" w:rsidR="002904F4" w:rsidRPr="00F34801" w:rsidRDefault="00904DED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2904F4" w:rsidRPr="00F34801">
        <w:rPr>
          <w:sz w:val="22"/>
          <w:szCs w:val="22"/>
        </w:rPr>
        <w:t>Understands risks and benefits of different mesh types</w:t>
      </w:r>
    </w:p>
    <w:p w14:paraId="5762B6DB" w14:textId="7D29E628" w:rsidR="002904F4" w:rsidRPr="00F34801" w:rsidRDefault="00904DED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2904F4" w:rsidRPr="00F34801">
        <w:rPr>
          <w:sz w:val="22"/>
          <w:szCs w:val="22"/>
        </w:rPr>
        <w:t xml:space="preserve">Practices shared decision making with the patient </w:t>
      </w:r>
    </w:p>
    <w:p w14:paraId="67783CAC" w14:textId="2D21F677" w:rsidR="002904F4" w:rsidRPr="00F34801" w:rsidRDefault="00904DED" w:rsidP="002904F4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2904F4" w:rsidRPr="00F34801">
        <w:rPr>
          <w:sz w:val="22"/>
          <w:szCs w:val="22"/>
        </w:rPr>
        <w:t xml:space="preserve">Obtains informed consent </w:t>
      </w:r>
    </w:p>
    <w:p w14:paraId="7962D153" w14:textId="24618C26" w:rsidR="002904F4" w:rsidRPr="00F34801" w:rsidRDefault="00904DED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2904F4" w:rsidRPr="00F34801">
        <w:rPr>
          <w:sz w:val="22"/>
          <w:szCs w:val="22"/>
        </w:rPr>
        <w:t>Describes indication, risks, benefits and alternative therapies</w:t>
      </w:r>
    </w:p>
    <w:p w14:paraId="6B16CE6F" w14:textId="072FFC28" w:rsidR="002904F4" w:rsidRPr="00F34801" w:rsidRDefault="00904DED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2904F4" w:rsidRPr="00F34801">
        <w:rPr>
          <w:sz w:val="22"/>
          <w:szCs w:val="22"/>
        </w:rPr>
        <w:t>Ensures patient/caregiver the opportunity to ask questions and express concerns</w:t>
      </w:r>
    </w:p>
    <w:p w14:paraId="229A6120" w14:textId="07D25E11" w:rsidR="002904F4" w:rsidRPr="00F34801" w:rsidRDefault="00904DED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2904F4" w:rsidRPr="00F34801">
        <w:rPr>
          <w:sz w:val="22"/>
          <w:szCs w:val="22"/>
        </w:rPr>
        <w:t>Ensures patient/caregiver comprehension using language services and audio/visual aid</w:t>
      </w:r>
    </w:p>
    <w:p w14:paraId="346669C0" w14:textId="2DE76111" w:rsidR="002904F4" w:rsidRPr="00F34801" w:rsidRDefault="00904DED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2904F4" w:rsidRPr="00F34801">
        <w:rPr>
          <w:sz w:val="22"/>
          <w:szCs w:val="22"/>
        </w:rPr>
        <w:t xml:space="preserve">Appropriate documentation of consent discussion </w:t>
      </w:r>
    </w:p>
    <w:p w14:paraId="3AC57191" w14:textId="77777777" w:rsidR="002904F4" w:rsidRPr="00F34801" w:rsidRDefault="002904F4" w:rsidP="002904F4">
      <w:pPr>
        <w:rPr>
          <w:i/>
          <w:sz w:val="22"/>
          <w:szCs w:val="22"/>
        </w:rPr>
      </w:pPr>
    </w:p>
    <w:p w14:paraId="599170F6" w14:textId="7856F36C" w:rsidR="002904F4" w:rsidRPr="00F34801" w:rsidRDefault="002904F4" w:rsidP="002904F4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7E1501B3" w14:textId="215C8F5A" w:rsidR="00A449E0" w:rsidRPr="00F34801" w:rsidRDefault="00904DED" w:rsidP="002904F4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2904F4" w:rsidRPr="00F34801">
        <w:rPr>
          <w:sz w:val="22"/>
          <w:szCs w:val="22"/>
        </w:rPr>
        <w:t>Effectively communicates postoperative plan to patient/caregiver(s)</w:t>
      </w:r>
    </w:p>
    <w:p w14:paraId="7C090F24" w14:textId="743C78D3" w:rsidR="002904F4" w:rsidRPr="00F34801" w:rsidRDefault="00CC7D45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B40303" w:rsidRPr="00F34801">
        <w:rPr>
          <w:sz w:val="22"/>
          <w:szCs w:val="22"/>
        </w:rPr>
        <w:t>Effectively communicates expected postoperative disposition</w:t>
      </w:r>
    </w:p>
    <w:p w14:paraId="7C1A0488" w14:textId="05A212A8" w:rsidR="00B40303" w:rsidRPr="00F34801" w:rsidRDefault="00CC7D45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B40303" w:rsidRPr="00F34801">
        <w:rPr>
          <w:sz w:val="22"/>
          <w:szCs w:val="22"/>
        </w:rPr>
        <w:t>Effectively communicates expected postoperative needs</w:t>
      </w:r>
    </w:p>
    <w:p w14:paraId="4F1123B0" w14:textId="1A47DC68" w:rsidR="00B40303" w:rsidRPr="00F34801" w:rsidRDefault="00CC7D45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B40303" w:rsidRPr="00F34801">
        <w:rPr>
          <w:sz w:val="22"/>
          <w:szCs w:val="22"/>
        </w:rPr>
        <w:t>Effectively communicates expected outcome expectations</w:t>
      </w:r>
    </w:p>
    <w:p w14:paraId="0FC8D3F5" w14:textId="713B6720" w:rsidR="00B40303" w:rsidRPr="00F34801" w:rsidRDefault="00904DED" w:rsidP="00290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>(N)</w:t>
      </w:r>
      <w:r w:rsidR="00CC7D45" w:rsidRPr="00F34801">
        <w:rPr>
          <w:color w:val="FF0000"/>
          <w:sz w:val="22"/>
          <w:szCs w:val="22"/>
        </w:rPr>
        <w:t>/(T)</w:t>
      </w:r>
      <w:r w:rsidRPr="00F34801">
        <w:rPr>
          <w:color w:val="FF0000"/>
          <w:sz w:val="22"/>
          <w:szCs w:val="22"/>
        </w:rPr>
        <w:t xml:space="preserve"> </w:t>
      </w:r>
      <w:r w:rsidR="00B40303" w:rsidRPr="00F34801">
        <w:rPr>
          <w:sz w:val="22"/>
          <w:szCs w:val="22"/>
        </w:rPr>
        <w:t>Effectively communicates expected follow-up needs</w:t>
      </w:r>
    </w:p>
    <w:p w14:paraId="40302118" w14:textId="48B19911" w:rsidR="00B40303" w:rsidRPr="00F34801" w:rsidRDefault="004B43BC" w:rsidP="00B4030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B40303" w:rsidRPr="00F34801">
        <w:rPr>
          <w:sz w:val="22"/>
          <w:szCs w:val="22"/>
        </w:rPr>
        <w:t xml:space="preserve">Develops follow-up plan considering patient specific barriers to care </w:t>
      </w:r>
    </w:p>
    <w:p w14:paraId="362A9E82" w14:textId="75401D42" w:rsidR="00B40303" w:rsidRPr="00F34801" w:rsidRDefault="004B43BC" w:rsidP="00B4030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 </w:t>
      </w:r>
      <w:r w:rsidR="00B40303" w:rsidRPr="00F34801">
        <w:rPr>
          <w:sz w:val="22"/>
          <w:szCs w:val="22"/>
        </w:rPr>
        <w:t xml:space="preserve">Recognizes and manages common post-operative complications </w:t>
      </w:r>
    </w:p>
    <w:p w14:paraId="40A23F73" w14:textId="6958DC48" w:rsidR="00B40303" w:rsidRPr="00F34801" w:rsidRDefault="004B43BC" w:rsidP="00B40303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 </w:t>
      </w:r>
      <w:r w:rsidR="00B40303" w:rsidRPr="00F34801">
        <w:rPr>
          <w:sz w:val="22"/>
          <w:szCs w:val="22"/>
        </w:rPr>
        <w:t>Recognizes and manages acute early hernia recurrence and early fascial dehiscence with or without bowel obstruction</w:t>
      </w:r>
    </w:p>
    <w:p w14:paraId="1347D124" w14:textId="35FBB84D" w:rsidR="00B40303" w:rsidRPr="00F34801" w:rsidRDefault="004B43BC" w:rsidP="00B40303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 </w:t>
      </w:r>
      <w:r w:rsidR="00B40303" w:rsidRPr="00F34801">
        <w:rPr>
          <w:sz w:val="22"/>
          <w:szCs w:val="22"/>
        </w:rPr>
        <w:t>Recognizes and manages early mesh infection</w:t>
      </w:r>
    </w:p>
    <w:p w14:paraId="21853E63" w14:textId="14DA40FC" w:rsidR="00B40303" w:rsidRPr="00F34801" w:rsidRDefault="004B43BC" w:rsidP="00B40303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 </w:t>
      </w:r>
      <w:r w:rsidR="00B40303" w:rsidRPr="00F34801">
        <w:rPr>
          <w:sz w:val="22"/>
          <w:szCs w:val="22"/>
        </w:rPr>
        <w:t>Recognizes and manages hematoma and seroma formation</w:t>
      </w:r>
    </w:p>
    <w:p w14:paraId="7A3B9923" w14:textId="2D2C84A8" w:rsidR="00B40303" w:rsidRPr="00F34801" w:rsidRDefault="004B43BC" w:rsidP="00B40303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(Q) </w:t>
      </w:r>
      <w:r w:rsidR="00B40303" w:rsidRPr="00F34801">
        <w:rPr>
          <w:sz w:val="22"/>
          <w:szCs w:val="22"/>
        </w:rPr>
        <w:t>Recognizes and manages prolonged postoperative ileus</w:t>
      </w:r>
    </w:p>
    <w:p w14:paraId="790D9312" w14:textId="0563AA38" w:rsidR="00B40303" w:rsidRPr="00F34801" w:rsidRDefault="004B43BC" w:rsidP="00B40303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 </w:t>
      </w:r>
      <w:r w:rsidR="00B40303" w:rsidRPr="00F34801">
        <w:rPr>
          <w:sz w:val="22"/>
          <w:szCs w:val="22"/>
        </w:rPr>
        <w:t>Recognizes and manages superficial and deep wound space infections</w:t>
      </w:r>
    </w:p>
    <w:p w14:paraId="79E479E9" w14:textId="5B85E129" w:rsidR="00B40303" w:rsidRPr="00F34801" w:rsidRDefault="004B43BC" w:rsidP="00B40303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 </w:t>
      </w:r>
      <w:r w:rsidR="00B40303" w:rsidRPr="00F34801">
        <w:rPr>
          <w:sz w:val="22"/>
          <w:szCs w:val="22"/>
        </w:rPr>
        <w:t>Recognizes and manages unrecognized visceral injury</w:t>
      </w:r>
    </w:p>
    <w:p w14:paraId="59FAD533" w14:textId="55434092" w:rsidR="00B40303" w:rsidRPr="00F34801" w:rsidRDefault="004B43BC" w:rsidP="00B4030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B40303" w:rsidRPr="00F34801">
        <w:rPr>
          <w:sz w:val="22"/>
          <w:szCs w:val="22"/>
        </w:rPr>
        <w:t>Sets appropriate time to follow-up based on patient specific needs for example drain removal and wound check</w:t>
      </w:r>
    </w:p>
    <w:p w14:paraId="7782F5A0" w14:textId="77777777" w:rsidR="007C115C" w:rsidRPr="00F34801" w:rsidRDefault="007C115C"/>
    <w:p w14:paraId="7393E53B" w14:textId="77777777" w:rsidR="00837F02" w:rsidRPr="00F34801" w:rsidRDefault="00837F02"/>
    <w:p w14:paraId="43F3FCAD" w14:textId="4D1810B5" w:rsidR="00BC3EDB" w:rsidRPr="00F34801" w:rsidRDefault="00BC3EDB" w:rsidP="00BC3EDB">
      <w:pPr>
        <w:rPr>
          <w:b/>
        </w:rPr>
      </w:pPr>
      <w:r w:rsidRPr="00F34801">
        <w:rPr>
          <w:b/>
        </w:rPr>
        <w:t>B. Acute Abdomen</w:t>
      </w:r>
    </w:p>
    <w:p w14:paraId="4BCF9472" w14:textId="2F45CD0A" w:rsidR="00BC3EDB" w:rsidRPr="00F34801" w:rsidRDefault="00BC3EDB" w:rsidP="00BC3EDB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Nonoperative/preoperative:</w:t>
      </w:r>
    </w:p>
    <w:p w14:paraId="314D1DC6" w14:textId="5A39A489" w:rsidR="00A449E0" w:rsidRPr="00F34801" w:rsidRDefault="00EA7122" w:rsidP="00BC3EDB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(J) </w:t>
      </w:r>
      <w:r w:rsidR="00BC3EDB" w:rsidRPr="00F34801">
        <w:rPr>
          <w:sz w:val="22"/>
          <w:szCs w:val="22"/>
        </w:rPr>
        <w:t>Recognizes the level of urgency for surgical consultation</w:t>
      </w:r>
    </w:p>
    <w:p w14:paraId="2C752EB5" w14:textId="75587DE2" w:rsidR="00BC3EDB" w:rsidRPr="00F34801" w:rsidRDefault="00EA7122" w:rsidP="00BC3EDB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BC3EDB" w:rsidRPr="00F34801">
        <w:rPr>
          <w:sz w:val="22"/>
          <w:szCs w:val="22"/>
        </w:rPr>
        <w:t>Performs focused history and physical and identifies pertinent positives and negatives</w:t>
      </w:r>
    </w:p>
    <w:p w14:paraId="36D5B64B" w14:textId="7DEAECEA" w:rsidR="00BC3EDB" w:rsidRPr="00F34801" w:rsidRDefault="00EA7122" w:rsidP="00BC3EDB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>(</w:t>
      </w:r>
      <w:r w:rsidR="00491B46" w:rsidRPr="00F34801">
        <w:rPr>
          <w:color w:val="FF0000"/>
          <w:sz w:val="22"/>
          <w:szCs w:val="22"/>
        </w:rPr>
        <w:t>B</w:t>
      </w:r>
      <w:r w:rsidRPr="00F34801">
        <w:rPr>
          <w:color w:val="FF0000"/>
          <w:sz w:val="22"/>
          <w:szCs w:val="22"/>
        </w:rPr>
        <w:t xml:space="preserve">) </w:t>
      </w:r>
      <w:r w:rsidR="00C73F01" w:rsidRPr="00F34801">
        <w:rPr>
          <w:sz w:val="22"/>
          <w:szCs w:val="22"/>
        </w:rPr>
        <w:t xml:space="preserve">Perform thorough chart review </w:t>
      </w:r>
      <w:r w:rsidR="00C12972" w:rsidRPr="00F34801">
        <w:rPr>
          <w:sz w:val="22"/>
          <w:szCs w:val="22"/>
        </w:rPr>
        <w:t>and initial diagnostic evaluation</w:t>
      </w:r>
      <w:r w:rsidR="00C73F01" w:rsidRPr="00F34801">
        <w:rPr>
          <w:sz w:val="22"/>
          <w:szCs w:val="22"/>
        </w:rPr>
        <w:t xml:space="preserve"> to develop a differential diagnosis </w:t>
      </w:r>
    </w:p>
    <w:p w14:paraId="36ABCFCC" w14:textId="6594C99A" w:rsidR="00C73F01" w:rsidRPr="00F34801" w:rsidRDefault="00491B46" w:rsidP="00BC3EDB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 </w:t>
      </w:r>
      <w:r w:rsidR="00C73F01" w:rsidRPr="00F34801">
        <w:rPr>
          <w:sz w:val="22"/>
          <w:szCs w:val="22"/>
        </w:rPr>
        <w:t xml:space="preserve">Determine the need for additional imaging or laboratory work </w:t>
      </w:r>
    </w:p>
    <w:p w14:paraId="3B1D5B5A" w14:textId="356AEA05" w:rsidR="00C73F01" w:rsidRPr="00F34801" w:rsidRDefault="00491B46" w:rsidP="00BC3EDB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(J) </w:t>
      </w:r>
      <w:r w:rsidR="00C73F01" w:rsidRPr="00F34801">
        <w:rPr>
          <w:sz w:val="22"/>
          <w:szCs w:val="22"/>
        </w:rPr>
        <w:t>Understands urgency of operative intervention</w:t>
      </w:r>
    </w:p>
    <w:p w14:paraId="5C57484B" w14:textId="11DE484C" w:rsidR="00C73F01" w:rsidRPr="00F34801" w:rsidRDefault="00491B46" w:rsidP="00BC3EDB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(E) </w:t>
      </w:r>
      <w:r w:rsidR="00C73F01" w:rsidRPr="00F34801">
        <w:rPr>
          <w:sz w:val="22"/>
          <w:szCs w:val="22"/>
        </w:rPr>
        <w:t xml:space="preserve">Guides preoperative resuscitation </w:t>
      </w:r>
    </w:p>
    <w:p w14:paraId="5246D9E5" w14:textId="77924ACE" w:rsidR="00C73F01" w:rsidRPr="00F34801" w:rsidRDefault="00491B46" w:rsidP="00BC3EDB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C73F01" w:rsidRPr="00F34801">
        <w:rPr>
          <w:sz w:val="22"/>
          <w:szCs w:val="22"/>
        </w:rPr>
        <w:t xml:space="preserve">Communicates with all health care team members </w:t>
      </w:r>
    </w:p>
    <w:p w14:paraId="18583BDF" w14:textId="4ABAD7F9" w:rsidR="00C73F01" w:rsidRPr="00F34801" w:rsidRDefault="00491B46" w:rsidP="00C73F0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C73F01" w:rsidRPr="00F34801">
        <w:rPr>
          <w:sz w:val="22"/>
          <w:szCs w:val="22"/>
        </w:rPr>
        <w:t xml:space="preserve">Obtains informed consent </w:t>
      </w:r>
    </w:p>
    <w:p w14:paraId="0BFD98F4" w14:textId="3CE18AA5" w:rsidR="00C73F01" w:rsidRPr="00F34801" w:rsidRDefault="00491B46" w:rsidP="00C73F0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C73F01" w:rsidRPr="00F34801">
        <w:rPr>
          <w:sz w:val="22"/>
          <w:szCs w:val="22"/>
        </w:rPr>
        <w:t>Describes indication, risks, benefits and alternative therapies</w:t>
      </w:r>
    </w:p>
    <w:p w14:paraId="1AE1924C" w14:textId="01C53018" w:rsidR="00C73F01" w:rsidRPr="00F34801" w:rsidRDefault="00491B46" w:rsidP="00C73F0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C73F01" w:rsidRPr="00F34801">
        <w:rPr>
          <w:sz w:val="22"/>
          <w:szCs w:val="22"/>
        </w:rPr>
        <w:t>Ensures patient/caregiver the opportunity to ask questions and express concerns</w:t>
      </w:r>
    </w:p>
    <w:p w14:paraId="5AB6364A" w14:textId="74354203" w:rsidR="00C73F01" w:rsidRPr="00F34801" w:rsidRDefault="00491B46" w:rsidP="00C73F0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C73F01" w:rsidRPr="00F34801">
        <w:rPr>
          <w:sz w:val="22"/>
          <w:szCs w:val="22"/>
        </w:rPr>
        <w:t>Ensures patient/caregiver comprehension using language services and audio/visual aid</w:t>
      </w:r>
    </w:p>
    <w:p w14:paraId="4D42CABB" w14:textId="3A325820" w:rsidR="00C73F01" w:rsidRPr="00F34801" w:rsidRDefault="00491B46" w:rsidP="00C73F0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C73F01" w:rsidRPr="00F34801">
        <w:rPr>
          <w:sz w:val="22"/>
          <w:szCs w:val="22"/>
        </w:rPr>
        <w:t xml:space="preserve">Appropriate documentation of consent discussion </w:t>
      </w:r>
    </w:p>
    <w:p w14:paraId="253B0DFD" w14:textId="77777777" w:rsidR="00C73F01" w:rsidRPr="00F34801" w:rsidRDefault="00C73F01" w:rsidP="00C73F01">
      <w:pPr>
        <w:rPr>
          <w:i/>
          <w:sz w:val="22"/>
          <w:szCs w:val="22"/>
        </w:rPr>
      </w:pPr>
    </w:p>
    <w:p w14:paraId="65945E40" w14:textId="77777777" w:rsidR="00C73F01" w:rsidRPr="00F34801" w:rsidRDefault="00C73F01" w:rsidP="00C73F01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241A8E05" w14:textId="386B9C91" w:rsidR="00C73F01" w:rsidRPr="00F34801" w:rsidRDefault="00491B46" w:rsidP="00C73F01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lastRenderedPageBreak/>
        <w:t xml:space="preserve">(L) </w:t>
      </w:r>
      <w:r w:rsidR="00C73F01" w:rsidRPr="00F34801">
        <w:rPr>
          <w:sz w:val="22"/>
          <w:szCs w:val="22"/>
        </w:rPr>
        <w:t xml:space="preserve">Initiates and oversee postoperative care </w:t>
      </w:r>
    </w:p>
    <w:p w14:paraId="59FE0CC1" w14:textId="41FE68B6" w:rsidR="00C73F01" w:rsidRPr="00F34801" w:rsidRDefault="00491B46" w:rsidP="00C73F01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(O) </w:t>
      </w:r>
      <w:r w:rsidR="00C73F01" w:rsidRPr="00F34801">
        <w:rPr>
          <w:sz w:val="22"/>
          <w:szCs w:val="22"/>
        </w:rPr>
        <w:t xml:space="preserve">Guide postoperative resuscitation and management </w:t>
      </w:r>
    </w:p>
    <w:p w14:paraId="1B7F28F0" w14:textId="222FDEB5" w:rsidR="00C73F01" w:rsidRPr="00F34801" w:rsidRDefault="00491B46" w:rsidP="00C73F01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C73F01" w:rsidRPr="00F34801">
        <w:rPr>
          <w:sz w:val="22"/>
          <w:szCs w:val="22"/>
        </w:rPr>
        <w:t>Effectively communicates postoperative plan to patient/caregiver(s)</w:t>
      </w:r>
    </w:p>
    <w:p w14:paraId="78523429" w14:textId="2DBF7402" w:rsidR="00C73F01" w:rsidRPr="00F34801" w:rsidRDefault="00CC7D45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C73F01" w:rsidRPr="00F34801">
        <w:rPr>
          <w:sz w:val="22"/>
          <w:szCs w:val="22"/>
        </w:rPr>
        <w:t>Effectively communicates expected postoperative disposition</w:t>
      </w:r>
    </w:p>
    <w:p w14:paraId="04A7F2D9" w14:textId="2E2540A8" w:rsidR="00C73F01" w:rsidRPr="00F34801" w:rsidRDefault="00CC7D45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C73F01" w:rsidRPr="00F34801">
        <w:rPr>
          <w:sz w:val="22"/>
          <w:szCs w:val="22"/>
        </w:rPr>
        <w:t>Effectively communicates expected postoperative needs</w:t>
      </w:r>
    </w:p>
    <w:p w14:paraId="3A1C1C50" w14:textId="1717198F" w:rsidR="00C73F01" w:rsidRPr="00F34801" w:rsidRDefault="00CC7D45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C73F01" w:rsidRPr="00F34801">
        <w:rPr>
          <w:sz w:val="22"/>
          <w:szCs w:val="22"/>
        </w:rPr>
        <w:t>Effectively communicates expected outcome expectations</w:t>
      </w:r>
    </w:p>
    <w:p w14:paraId="63770CB7" w14:textId="36E42716" w:rsidR="00C73F01" w:rsidRPr="00F34801" w:rsidRDefault="00491B46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>(N)</w:t>
      </w:r>
      <w:r w:rsidR="00CC7D45" w:rsidRPr="00F34801">
        <w:rPr>
          <w:color w:val="FF0000"/>
          <w:sz w:val="22"/>
          <w:szCs w:val="22"/>
        </w:rPr>
        <w:t>/(T)</w:t>
      </w:r>
      <w:r w:rsidRPr="00F34801">
        <w:rPr>
          <w:color w:val="FF0000"/>
          <w:sz w:val="22"/>
          <w:szCs w:val="22"/>
        </w:rPr>
        <w:t xml:space="preserve"> </w:t>
      </w:r>
      <w:r w:rsidR="00C73F01" w:rsidRPr="00F34801">
        <w:rPr>
          <w:sz w:val="22"/>
          <w:szCs w:val="22"/>
        </w:rPr>
        <w:t>Effectively communicates expected follow-up needs</w:t>
      </w:r>
    </w:p>
    <w:p w14:paraId="653367BF" w14:textId="5BFAD0C2" w:rsidR="00C73F01" w:rsidRPr="00F34801" w:rsidRDefault="00491B46" w:rsidP="00C73F01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C73F01" w:rsidRPr="00F34801">
        <w:rPr>
          <w:sz w:val="22"/>
          <w:szCs w:val="22"/>
        </w:rPr>
        <w:t>Develops follow-up plan considering patient specific barriers to care</w:t>
      </w:r>
    </w:p>
    <w:p w14:paraId="181E3049" w14:textId="196C5EA8" w:rsidR="00C73F01" w:rsidRPr="00F34801" w:rsidRDefault="00491B46" w:rsidP="00C73F01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C73F01" w:rsidRPr="00F34801">
        <w:rPr>
          <w:sz w:val="22"/>
          <w:szCs w:val="22"/>
        </w:rPr>
        <w:t xml:space="preserve">Recognizes and manages common post-operative complications </w:t>
      </w:r>
    </w:p>
    <w:p w14:paraId="266F550A" w14:textId="068F7F06" w:rsidR="00C73F01" w:rsidRPr="00F34801" w:rsidRDefault="00491B46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>(P)</w:t>
      </w:r>
      <w:r w:rsidR="00781058" w:rsidRPr="00F34801">
        <w:rPr>
          <w:color w:val="FF0000"/>
          <w:sz w:val="22"/>
          <w:szCs w:val="22"/>
        </w:rPr>
        <w:t>/</w:t>
      </w:r>
      <w:r w:rsidRPr="00F34801">
        <w:rPr>
          <w:color w:val="FF0000"/>
          <w:sz w:val="22"/>
          <w:szCs w:val="22"/>
        </w:rPr>
        <w:t xml:space="preserve">(R) </w:t>
      </w:r>
      <w:r w:rsidR="00C73F01" w:rsidRPr="00F34801">
        <w:rPr>
          <w:sz w:val="22"/>
          <w:szCs w:val="22"/>
        </w:rPr>
        <w:t>Recognizes and manages abdominal compartment syndrome</w:t>
      </w:r>
    </w:p>
    <w:p w14:paraId="0FA8D0E3" w14:textId="4BDC8F61" w:rsidR="00C73F01" w:rsidRPr="00F34801" w:rsidRDefault="00491B46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(P)/(R) </w:t>
      </w:r>
      <w:r w:rsidR="00C73F01" w:rsidRPr="00F34801">
        <w:rPr>
          <w:sz w:val="22"/>
          <w:szCs w:val="22"/>
        </w:rPr>
        <w:t>Recognizes and manages anastomotic leak</w:t>
      </w:r>
    </w:p>
    <w:p w14:paraId="1DBA638A" w14:textId="21E51559" w:rsidR="00C73F01" w:rsidRPr="00F34801" w:rsidRDefault="00491B46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(P)/(R) </w:t>
      </w:r>
      <w:r w:rsidR="00C73F01" w:rsidRPr="00F34801">
        <w:rPr>
          <w:sz w:val="22"/>
          <w:szCs w:val="22"/>
        </w:rPr>
        <w:t>Recognizes and manages postoperative bleeding</w:t>
      </w:r>
    </w:p>
    <w:p w14:paraId="541C3E37" w14:textId="6A4452AF" w:rsidR="00C73F01" w:rsidRPr="00F34801" w:rsidRDefault="00491B46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C73F01" w:rsidRPr="00F34801">
        <w:rPr>
          <w:sz w:val="22"/>
          <w:szCs w:val="22"/>
        </w:rPr>
        <w:t>Recognizes and manages bowel obstruction/ileus</w:t>
      </w:r>
    </w:p>
    <w:p w14:paraId="78B15B6E" w14:textId="5A24FD08" w:rsidR="00C73F01" w:rsidRPr="00F34801" w:rsidRDefault="00491B46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C73F01" w:rsidRPr="00F34801">
        <w:rPr>
          <w:sz w:val="22"/>
          <w:szCs w:val="22"/>
        </w:rPr>
        <w:t>Recognizes and manages deep organ-space infection</w:t>
      </w:r>
    </w:p>
    <w:p w14:paraId="1FE06F5C" w14:textId="5E1C9CEE" w:rsidR="00C73F01" w:rsidRPr="00F34801" w:rsidRDefault="00491B46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(P)/(R) </w:t>
      </w:r>
      <w:r w:rsidR="00C73F01" w:rsidRPr="00F34801">
        <w:rPr>
          <w:sz w:val="22"/>
          <w:szCs w:val="22"/>
        </w:rPr>
        <w:t>Recognizes and manages ischemic bowel</w:t>
      </w:r>
    </w:p>
    <w:p w14:paraId="41ACC08E" w14:textId="606634F5" w:rsidR="00C73F01" w:rsidRPr="00F34801" w:rsidRDefault="00491B46" w:rsidP="00C73F01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C73F01" w:rsidRPr="00F34801">
        <w:rPr>
          <w:sz w:val="22"/>
          <w:szCs w:val="22"/>
        </w:rPr>
        <w:t xml:space="preserve">Recognizes and manages superficial surgical-site infection </w:t>
      </w:r>
    </w:p>
    <w:p w14:paraId="59D0402E" w14:textId="7BECC8D3" w:rsidR="00C73F01" w:rsidRPr="00F34801" w:rsidRDefault="00491B46" w:rsidP="00C73F01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C73F01" w:rsidRPr="00F34801">
        <w:rPr>
          <w:sz w:val="22"/>
          <w:szCs w:val="22"/>
        </w:rPr>
        <w:t>Appropriately sets expectations with patient/caregiver(s) regarding prognosis</w:t>
      </w:r>
    </w:p>
    <w:p w14:paraId="28A706CF" w14:textId="71751CAE" w:rsidR="00C73F01" w:rsidRPr="00F34801" w:rsidRDefault="00C73F01" w:rsidP="00C73F01">
      <w:pPr>
        <w:rPr>
          <w:sz w:val="22"/>
          <w:szCs w:val="22"/>
        </w:rPr>
      </w:pPr>
    </w:p>
    <w:p w14:paraId="34DA2F15" w14:textId="77777777" w:rsidR="00837F02" w:rsidRPr="00F34801" w:rsidRDefault="00837F02" w:rsidP="00C73F01">
      <w:pPr>
        <w:rPr>
          <w:sz w:val="22"/>
          <w:szCs w:val="22"/>
        </w:rPr>
      </w:pPr>
    </w:p>
    <w:p w14:paraId="04F2ED18" w14:textId="42C8488E" w:rsidR="00C73F01" w:rsidRPr="00F34801" w:rsidRDefault="00C73F01" w:rsidP="00C73F01">
      <w:pPr>
        <w:rPr>
          <w:b/>
        </w:rPr>
      </w:pPr>
      <w:r w:rsidRPr="00F34801">
        <w:rPr>
          <w:b/>
        </w:rPr>
        <w:t>C. Benign Anorectal Disease</w:t>
      </w:r>
    </w:p>
    <w:p w14:paraId="767E7048" w14:textId="77777777" w:rsidR="00C73F01" w:rsidRPr="00F34801" w:rsidRDefault="00C73F01" w:rsidP="00C73F01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Nonoperative/preoperative:</w:t>
      </w:r>
    </w:p>
    <w:p w14:paraId="6BA66DB1" w14:textId="4BD92FEA" w:rsidR="00C73F01" w:rsidRPr="00F34801" w:rsidRDefault="00781058" w:rsidP="00C73F01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C73F01" w:rsidRPr="00F34801">
        <w:rPr>
          <w:sz w:val="22"/>
          <w:szCs w:val="22"/>
        </w:rPr>
        <w:t>Performs focused history and physical and identifies pertinent positives and negatives</w:t>
      </w:r>
    </w:p>
    <w:p w14:paraId="6F672CDC" w14:textId="66309BA7" w:rsidR="00662633" w:rsidRPr="00F34801" w:rsidRDefault="00781058" w:rsidP="00662633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662633" w:rsidRPr="00F34801">
        <w:rPr>
          <w:sz w:val="22"/>
          <w:szCs w:val="22"/>
        </w:rPr>
        <w:t>Inquire about anticoagulation</w:t>
      </w:r>
    </w:p>
    <w:p w14:paraId="6430EB5B" w14:textId="5FC2D379" w:rsidR="00662633" w:rsidRPr="00F34801" w:rsidRDefault="00781058" w:rsidP="00662633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662633" w:rsidRPr="00F34801">
        <w:rPr>
          <w:sz w:val="22"/>
          <w:szCs w:val="22"/>
        </w:rPr>
        <w:t>Inquire about bowel continence</w:t>
      </w:r>
    </w:p>
    <w:p w14:paraId="70298C29" w14:textId="5037B587" w:rsidR="00C73F01" w:rsidRPr="00F34801" w:rsidRDefault="00781058" w:rsidP="00C73F01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662633" w:rsidRPr="00F34801">
        <w:rPr>
          <w:sz w:val="22"/>
          <w:szCs w:val="22"/>
        </w:rPr>
        <w:t>Inquire about comorbid conditions that affect surgical risk such as cirrhosis and portal hypertension</w:t>
      </w:r>
    </w:p>
    <w:p w14:paraId="4425EA9D" w14:textId="4D9CD64B" w:rsidR="00662633" w:rsidRPr="00F34801" w:rsidRDefault="00781058" w:rsidP="00662633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>(</w:t>
      </w:r>
      <w:r w:rsidR="00A34719" w:rsidRPr="00F34801">
        <w:rPr>
          <w:color w:val="FF0000"/>
          <w:sz w:val="22"/>
          <w:szCs w:val="22"/>
        </w:rPr>
        <w:t>D</w:t>
      </w:r>
      <w:r w:rsidRPr="00F34801">
        <w:rPr>
          <w:color w:val="FF0000"/>
          <w:sz w:val="22"/>
          <w:szCs w:val="22"/>
        </w:rPr>
        <w:t xml:space="preserve">) </w:t>
      </w:r>
      <w:r w:rsidR="00662633" w:rsidRPr="00F34801">
        <w:rPr>
          <w:sz w:val="22"/>
          <w:szCs w:val="22"/>
        </w:rPr>
        <w:t xml:space="preserve">Understands utility of other diagnostic adjuncts including anoscopy, endoscopy and imaging </w:t>
      </w:r>
    </w:p>
    <w:p w14:paraId="2BE41A1F" w14:textId="4EDAB46D" w:rsidR="00662633" w:rsidRPr="00F34801" w:rsidRDefault="00A34719" w:rsidP="00C12972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(B)/(D) </w:t>
      </w:r>
      <w:r w:rsidR="00C12972" w:rsidRPr="00F34801">
        <w:rPr>
          <w:sz w:val="22"/>
          <w:szCs w:val="22"/>
        </w:rPr>
        <w:t xml:space="preserve">Perform thorough chart review and initial diagnostic evaluation to develop a differential diagnosis </w:t>
      </w:r>
    </w:p>
    <w:p w14:paraId="3B517F78" w14:textId="543E5E1A" w:rsidR="00662633" w:rsidRPr="00F34801" w:rsidRDefault="00A34719" w:rsidP="00662633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662633" w:rsidRPr="00F34801">
        <w:rPr>
          <w:sz w:val="22"/>
          <w:szCs w:val="22"/>
        </w:rPr>
        <w:t xml:space="preserve">Create a differential diagnosis </w:t>
      </w:r>
      <w:r w:rsidR="0014664D" w:rsidRPr="00F34801">
        <w:rPr>
          <w:sz w:val="22"/>
          <w:szCs w:val="22"/>
        </w:rPr>
        <w:t>that recognizes broad diagnoses of anorectal disease</w:t>
      </w:r>
    </w:p>
    <w:p w14:paraId="10FFC760" w14:textId="5A6DC2C8" w:rsidR="00662633" w:rsidRPr="00F34801" w:rsidRDefault="00A34719" w:rsidP="00662633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 </w:t>
      </w:r>
      <w:r w:rsidR="00662633" w:rsidRPr="00F34801">
        <w:rPr>
          <w:sz w:val="22"/>
          <w:szCs w:val="22"/>
        </w:rPr>
        <w:t xml:space="preserve">Understands stepwise approach from nonoperative therapies to surgical intervention </w:t>
      </w:r>
    </w:p>
    <w:p w14:paraId="41DF113A" w14:textId="198CDE65" w:rsidR="00837F02" w:rsidRPr="00F34801" w:rsidRDefault="00A34719" w:rsidP="00837F02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837F02" w:rsidRPr="00F34801">
        <w:rPr>
          <w:sz w:val="22"/>
          <w:szCs w:val="22"/>
        </w:rPr>
        <w:t>Develops surgical plan with appropriate anesthetic plan</w:t>
      </w:r>
    </w:p>
    <w:p w14:paraId="078D268D" w14:textId="4B77A597" w:rsidR="00837F02" w:rsidRPr="00F34801" w:rsidRDefault="0039736D" w:rsidP="00837F02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837F02" w:rsidRPr="00F34801">
        <w:rPr>
          <w:sz w:val="22"/>
          <w:szCs w:val="22"/>
        </w:rPr>
        <w:t xml:space="preserve">Obtains informed consent </w:t>
      </w:r>
    </w:p>
    <w:p w14:paraId="4D0CB5BB" w14:textId="01400DC0" w:rsidR="00837F02" w:rsidRPr="00F34801" w:rsidRDefault="0039736D" w:rsidP="00837F02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837F02" w:rsidRPr="00F34801">
        <w:rPr>
          <w:sz w:val="22"/>
          <w:szCs w:val="22"/>
        </w:rPr>
        <w:t>Describes indication, risks, benefits and alternative therapies</w:t>
      </w:r>
    </w:p>
    <w:p w14:paraId="7BA49DD9" w14:textId="5AC59D69" w:rsidR="00837F02" w:rsidRPr="00F34801" w:rsidRDefault="0039736D" w:rsidP="00837F02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37F02" w:rsidRPr="00F34801">
        <w:rPr>
          <w:sz w:val="22"/>
          <w:szCs w:val="22"/>
        </w:rPr>
        <w:t>Ensures patient/caregiver the opportunity to ask questions and express concerns</w:t>
      </w:r>
    </w:p>
    <w:p w14:paraId="754882A4" w14:textId="2F7D56E2" w:rsidR="00837F02" w:rsidRPr="00F34801" w:rsidRDefault="0039736D" w:rsidP="00837F02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37F02" w:rsidRPr="00F34801">
        <w:rPr>
          <w:sz w:val="22"/>
          <w:szCs w:val="22"/>
        </w:rPr>
        <w:t>Ensures patient/caregiver comprehension using language services and audio/visual aid</w:t>
      </w:r>
    </w:p>
    <w:p w14:paraId="79C8D4AC" w14:textId="767AF929" w:rsidR="00837F02" w:rsidRPr="00F34801" w:rsidRDefault="0039736D" w:rsidP="00837F02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837F02" w:rsidRPr="00F34801">
        <w:rPr>
          <w:sz w:val="22"/>
          <w:szCs w:val="22"/>
        </w:rPr>
        <w:t xml:space="preserve">Appropriate documentation of consent discussion </w:t>
      </w:r>
    </w:p>
    <w:p w14:paraId="0F746C66" w14:textId="462FA9E6" w:rsidR="00837F02" w:rsidRPr="00F34801" w:rsidRDefault="0039736D" w:rsidP="00837F02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37F02" w:rsidRPr="00F34801">
        <w:rPr>
          <w:sz w:val="22"/>
          <w:szCs w:val="22"/>
        </w:rPr>
        <w:t>Discusses perioperative expectations to patient/caregiver(s)</w:t>
      </w:r>
    </w:p>
    <w:p w14:paraId="4298531A" w14:textId="65D8FA36" w:rsidR="00837F02" w:rsidRPr="00F34801" w:rsidRDefault="0039736D" w:rsidP="00837F02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37F02" w:rsidRPr="00F34801">
        <w:rPr>
          <w:sz w:val="22"/>
          <w:szCs w:val="22"/>
        </w:rPr>
        <w:t>Discusses expected bowel function</w:t>
      </w:r>
    </w:p>
    <w:p w14:paraId="37040BFA" w14:textId="5003C57B" w:rsidR="00837F02" w:rsidRPr="00F34801" w:rsidRDefault="0039736D" w:rsidP="00837F02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37F02" w:rsidRPr="00F34801">
        <w:rPr>
          <w:sz w:val="22"/>
          <w:szCs w:val="22"/>
        </w:rPr>
        <w:t>Discusses pain control</w:t>
      </w:r>
    </w:p>
    <w:p w14:paraId="1A9710DA" w14:textId="3BBBCDAF" w:rsidR="00837F02" w:rsidRPr="00F34801" w:rsidRDefault="0039736D" w:rsidP="00837F02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37F02" w:rsidRPr="00F34801">
        <w:rPr>
          <w:sz w:val="22"/>
          <w:szCs w:val="22"/>
        </w:rPr>
        <w:t xml:space="preserve">Discusses potential need for staged procedure </w:t>
      </w:r>
    </w:p>
    <w:p w14:paraId="092A2DB4" w14:textId="4B21AB2E" w:rsidR="00837F02" w:rsidRPr="00F34801" w:rsidRDefault="0039736D" w:rsidP="00837F02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(F) </w:t>
      </w:r>
      <w:r w:rsidR="00837F02" w:rsidRPr="00F34801">
        <w:rPr>
          <w:sz w:val="22"/>
          <w:szCs w:val="22"/>
        </w:rPr>
        <w:t xml:space="preserve">Appropriately identifies patients who need a colorectal specialist </w:t>
      </w:r>
    </w:p>
    <w:p w14:paraId="59A74273" w14:textId="77777777" w:rsidR="00837F02" w:rsidRPr="00F34801" w:rsidRDefault="00837F02" w:rsidP="00837F02">
      <w:pPr>
        <w:rPr>
          <w:i/>
          <w:sz w:val="22"/>
          <w:szCs w:val="22"/>
          <w:u w:val="single"/>
        </w:rPr>
      </w:pPr>
    </w:p>
    <w:p w14:paraId="3C812063" w14:textId="41C9113E" w:rsidR="00837F02" w:rsidRPr="00F34801" w:rsidRDefault="00837F02" w:rsidP="00837F02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32ADA9CF" w14:textId="75B78DED" w:rsidR="00837F02" w:rsidRPr="00F34801" w:rsidRDefault="0039736D" w:rsidP="00837F02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37F02" w:rsidRPr="00F34801">
        <w:rPr>
          <w:sz w:val="22"/>
          <w:szCs w:val="22"/>
        </w:rPr>
        <w:t>Effectively communicates postoperative plan to patient/caregiver(s)</w:t>
      </w:r>
    </w:p>
    <w:p w14:paraId="4B58386D" w14:textId="0C3031E4" w:rsidR="00837F02" w:rsidRPr="00F34801" w:rsidRDefault="0039736D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837F02" w:rsidRPr="00F34801">
        <w:rPr>
          <w:sz w:val="22"/>
          <w:szCs w:val="22"/>
        </w:rPr>
        <w:t>Effectively communicates expected postoperative disposition</w:t>
      </w:r>
    </w:p>
    <w:p w14:paraId="1279795A" w14:textId="4389B195" w:rsidR="00837F02" w:rsidRPr="00F34801" w:rsidRDefault="0039736D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837F02" w:rsidRPr="00F34801">
        <w:rPr>
          <w:sz w:val="22"/>
          <w:szCs w:val="22"/>
        </w:rPr>
        <w:t>Effectively communicates expected postoperative needs</w:t>
      </w:r>
    </w:p>
    <w:p w14:paraId="59313DAC" w14:textId="2FF6AA98" w:rsidR="00837F02" w:rsidRPr="00F34801" w:rsidRDefault="0039736D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lastRenderedPageBreak/>
        <w:t xml:space="preserve">(N)/(O) </w:t>
      </w:r>
      <w:r w:rsidR="00837F02" w:rsidRPr="00F34801">
        <w:rPr>
          <w:sz w:val="22"/>
          <w:szCs w:val="22"/>
        </w:rPr>
        <w:t>Effectively communicates expected outcome expectations</w:t>
      </w:r>
    </w:p>
    <w:p w14:paraId="5117D05E" w14:textId="21C5C8A5" w:rsidR="00837F02" w:rsidRPr="00F34801" w:rsidRDefault="0039736D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(N)/(T) </w:t>
      </w:r>
      <w:r w:rsidR="00837F02" w:rsidRPr="00F34801">
        <w:rPr>
          <w:sz w:val="22"/>
          <w:szCs w:val="22"/>
        </w:rPr>
        <w:t>Effectively communicates expected follow-up needs</w:t>
      </w:r>
    </w:p>
    <w:p w14:paraId="5876AFDE" w14:textId="1DB5D1CE" w:rsidR="00837F02" w:rsidRPr="00F34801" w:rsidRDefault="0039736D" w:rsidP="00837F02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837F02" w:rsidRPr="00F34801">
        <w:rPr>
          <w:sz w:val="22"/>
          <w:szCs w:val="22"/>
        </w:rPr>
        <w:t>Develops follow-up plan considering patient specific barriers to care</w:t>
      </w:r>
    </w:p>
    <w:p w14:paraId="76A15574" w14:textId="22275E12" w:rsidR="00837F02" w:rsidRPr="00F34801" w:rsidRDefault="00C7296A" w:rsidP="00837F02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37F02" w:rsidRPr="00F34801">
        <w:rPr>
          <w:sz w:val="22"/>
          <w:szCs w:val="22"/>
        </w:rPr>
        <w:t xml:space="preserve">Recognizes and manages common post-operative complications </w:t>
      </w:r>
    </w:p>
    <w:p w14:paraId="2658412C" w14:textId="2733B45A" w:rsidR="00837F02" w:rsidRPr="00F34801" w:rsidRDefault="00C7296A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(P)/(R) </w:t>
      </w:r>
      <w:r w:rsidR="00837F02" w:rsidRPr="00F34801">
        <w:rPr>
          <w:sz w:val="22"/>
          <w:szCs w:val="22"/>
        </w:rPr>
        <w:t>Recognizes and manages postoperative bleeding</w:t>
      </w:r>
    </w:p>
    <w:p w14:paraId="22C8FC8B" w14:textId="059AAA34" w:rsidR="00837F02" w:rsidRPr="00F34801" w:rsidRDefault="00C7296A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37F02" w:rsidRPr="00F34801">
        <w:rPr>
          <w:sz w:val="22"/>
          <w:szCs w:val="22"/>
        </w:rPr>
        <w:t>Recognizes and manages incontinence</w:t>
      </w:r>
    </w:p>
    <w:p w14:paraId="62C61B4C" w14:textId="198047A3" w:rsidR="00837F02" w:rsidRPr="00F34801" w:rsidRDefault="00C7296A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37F02" w:rsidRPr="00F34801">
        <w:rPr>
          <w:sz w:val="22"/>
          <w:szCs w:val="22"/>
        </w:rPr>
        <w:t>Recognizes and manages infection</w:t>
      </w:r>
    </w:p>
    <w:p w14:paraId="39043F61" w14:textId="6948FB46" w:rsidR="00837F02" w:rsidRPr="00F34801" w:rsidRDefault="00C7296A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37F02" w:rsidRPr="00F34801">
        <w:rPr>
          <w:sz w:val="22"/>
          <w:szCs w:val="22"/>
        </w:rPr>
        <w:t>Recognizes and manages pain</w:t>
      </w:r>
    </w:p>
    <w:p w14:paraId="536C9C64" w14:textId="2FDC9C13" w:rsidR="00837F02" w:rsidRPr="00F34801" w:rsidRDefault="00C7296A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37F02" w:rsidRPr="00F34801">
        <w:rPr>
          <w:sz w:val="22"/>
          <w:szCs w:val="22"/>
        </w:rPr>
        <w:t>Recognizes and manages recurrence</w:t>
      </w:r>
    </w:p>
    <w:p w14:paraId="58D2D885" w14:textId="3D5C511B" w:rsidR="00837F02" w:rsidRPr="00F34801" w:rsidRDefault="00C7296A" w:rsidP="00837F02">
      <w:pPr>
        <w:pStyle w:val="ListParagraph"/>
        <w:numPr>
          <w:ilvl w:val="1"/>
          <w:numId w:val="1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37F02" w:rsidRPr="00F34801">
        <w:rPr>
          <w:sz w:val="22"/>
          <w:szCs w:val="22"/>
        </w:rPr>
        <w:t xml:space="preserve">Recognizes and manages urinary retention </w:t>
      </w:r>
    </w:p>
    <w:p w14:paraId="6C05F2A2" w14:textId="3B3A1615" w:rsidR="00837F02" w:rsidRPr="00F34801" w:rsidRDefault="00837F02" w:rsidP="00837F02">
      <w:pPr>
        <w:pStyle w:val="ListParagraph"/>
        <w:rPr>
          <w:sz w:val="22"/>
          <w:szCs w:val="22"/>
        </w:rPr>
      </w:pPr>
    </w:p>
    <w:p w14:paraId="3E6DE664" w14:textId="192C5E1A" w:rsidR="00837F02" w:rsidRPr="00F34801" w:rsidRDefault="00837F02" w:rsidP="00837F02">
      <w:pPr>
        <w:pStyle w:val="ListParagraph"/>
        <w:rPr>
          <w:sz w:val="22"/>
          <w:szCs w:val="22"/>
        </w:rPr>
      </w:pPr>
    </w:p>
    <w:p w14:paraId="0E70707F" w14:textId="4E7B153A" w:rsidR="00837F02" w:rsidRPr="00F34801" w:rsidRDefault="00837F02" w:rsidP="00837F02">
      <w:pPr>
        <w:rPr>
          <w:b/>
        </w:rPr>
      </w:pPr>
      <w:r w:rsidRPr="00F34801">
        <w:rPr>
          <w:b/>
        </w:rPr>
        <w:t>D. RLQ Pain/Appendicitis</w:t>
      </w:r>
    </w:p>
    <w:p w14:paraId="0A986805" w14:textId="77777777" w:rsidR="00837F02" w:rsidRPr="00F34801" w:rsidRDefault="00837F02" w:rsidP="00837F02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Nonoperative/preoperative:</w:t>
      </w:r>
    </w:p>
    <w:p w14:paraId="25D61C7C" w14:textId="03F000E6" w:rsidR="00C12972" w:rsidRPr="00F34801" w:rsidRDefault="00E356C7" w:rsidP="00C12972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>(</w:t>
      </w:r>
      <w:r w:rsidR="00FA5905" w:rsidRPr="00F34801">
        <w:rPr>
          <w:color w:val="FF0000"/>
          <w:sz w:val="22"/>
          <w:szCs w:val="22"/>
        </w:rPr>
        <w:t>B</w:t>
      </w:r>
      <w:r w:rsidRPr="00F34801">
        <w:rPr>
          <w:color w:val="FF0000"/>
          <w:sz w:val="22"/>
          <w:szCs w:val="22"/>
        </w:rPr>
        <w:t>)/</w:t>
      </w:r>
      <w:r w:rsidR="00FA5905" w:rsidRPr="00F34801">
        <w:rPr>
          <w:color w:val="FF0000"/>
          <w:sz w:val="22"/>
          <w:szCs w:val="22"/>
        </w:rPr>
        <w:t xml:space="preserve">(C)/(D) </w:t>
      </w:r>
      <w:r w:rsidR="00C12972" w:rsidRPr="00F34801">
        <w:rPr>
          <w:sz w:val="22"/>
          <w:szCs w:val="22"/>
        </w:rPr>
        <w:t xml:space="preserve">Perform thorough chart review and initial diagnostic evaluation to develop a differential diagnosis </w:t>
      </w:r>
    </w:p>
    <w:p w14:paraId="5622C1C4" w14:textId="45718AF0" w:rsidR="00837F02" w:rsidRPr="00F34801" w:rsidRDefault="00FA5905" w:rsidP="00837F02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9B4077" w:rsidRPr="00F34801">
        <w:rPr>
          <w:sz w:val="22"/>
          <w:szCs w:val="22"/>
        </w:rPr>
        <w:t xml:space="preserve">Establish a differential diagnosis </w:t>
      </w:r>
      <w:r w:rsidR="00C12972" w:rsidRPr="00F34801">
        <w:rPr>
          <w:sz w:val="22"/>
          <w:szCs w:val="22"/>
        </w:rPr>
        <w:t xml:space="preserve">based on patient age, sex and medical history </w:t>
      </w:r>
    </w:p>
    <w:p w14:paraId="7D9F3FB7" w14:textId="7FDDEB3B" w:rsidR="00C12972" w:rsidRPr="00F34801" w:rsidRDefault="00FA5905" w:rsidP="00837F02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 </w:t>
      </w:r>
      <w:r w:rsidR="00C12972" w:rsidRPr="00F34801">
        <w:rPr>
          <w:sz w:val="22"/>
          <w:szCs w:val="22"/>
        </w:rPr>
        <w:t>Understands indications for surgical intervention</w:t>
      </w:r>
    </w:p>
    <w:p w14:paraId="5A0E8FF6" w14:textId="74F1B30E" w:rsidR="00C12972" w:rsidRPr="00F34801" w:rsidRDefault="00FA5905" w:rsidP="00C12972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C12972" w:rsidRPr="00F34801">
        <w:rPr>
          <w:sz w:val="22"/>
          <w:szCs w:val="22"/>
        </w:rPr>
        <w:t>Develops surgical plan with appropriate anesthetic plan</w:t>
      </w:r>
    </w:p>
    <w:p w14:paraId="5B82E293" w14:textId="2E5F81D6" w:rsidR="004639A5" w:rsidRPr="00F34801" w:rsidRDefault="00FA5905" w:rsidP="00837F02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(J) </w:t>
      </w:r>
      <w:r w:rsidR="004639A5" w:rsidRPr="00F34801">
        <w:rPr>
          <w:sz w:val="22"/>
          <w:szCs w:val="22"/>
        </w:rPr>
        <w:t>Appropriately triages patients based on acuity</w:t>
      </w:r>
    </w:p>
    <w:p w14:paraId="174A6A75" w14:textId="66E4BF76" w:rsidR="004639A5" w:rsidRPr="00F34801" w:rsidRDefault="00FA5905" w:rsidP="00837F02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(K)/(M) </w:t>
      </w:r>
      <w:r w:rsidR="004639A5" w:rsidRPr="00F34801">
        <w:rPr>
          <w:sz w:val="22"/>
          <w:szCs w:val="22"/>
        </w:rPr>
        <w:t xml:space="preserve">Understands treatment algorithms for varying presentations of appendicitis </w:t>
      </w:r>
    </w:p>
    <w:p w14:paraId="118D116C" w14:textId="2B62FB35" w:rsidR="00C12972" w:rsidRPr="00F34801" w:rsidRDefault="00FA5905" w:rsidP="004639A5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(G)/(K)/(M) </w:t>
      </w:r>
      <w:r w:rsidR="004639A5" w:rsidRPr="00F34801">
        <w:rPr>
          <w:sz w:val="22"/>
          <w:szCs w:val="22"/>
        </w:rPr>
        <w:t>Recognizes and manages appendiceal phlegmon</w:t>
      </w:r>
    </w:p>
    <w:p w14:paraId="58F0C3E5" w14:textId="0C7A8362" w:rsidR="004639A5" w:rsidRPr="00F34801" w:rsidRDefault="00FA5905" w:rsidP="004639A5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(G)/(K)/(M) </w:t>
      </w:r>
      <w:r w:rsidR="004639A5" w:rsidRPr="00F34801">
        <w:rPr>
          <w:sz w:val="22"/>
          <w:szCs w:val="22"/>
        </w:rPr>
        <w:t>Recognizes and manages appendicitis in the pregnant patient</w:t>
      </w:r>
    </w:p>
    <w:p w14:paraId="05EAEDED" w14:textId="00380778" w:rsidR="004639A5" w:rsidRPr="00F34801" w:rsidRDefault="00FA5905" w:rsidP="004639A5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(G)/(K)/(M) </w:t>
      </w:r>
      <w:r w:rsidR="00E97FBF" w:rsidRPr="00F34801">
        <w:rPr>
          <w:sz w:val="22"/>
          <w:szCs w:val="22"/>
        </w:rPr>
        <w:t xml:space="preserve">Recognizes and manages diagnostic uncertainty </w:t>
      </w:r>
    </w:p>
    <w:p w14:paraId="7CBEE896" w14:textId="00833068" w:rsidR="00E97FBF" w:rsidRPr="00F34801" w:rsidRDefault="00FA5905" w:rsidP="004639A5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(G)/(K)/(M) </w:t>
      </w:r>
      <w:r w:rsidR="00E97FBF" w:rsidRPr="00F34801">
        <w:rPr>
          <w:sz w:val="22"/>
          <w:szCs w:val="22"/>
        </w:rPr>
        <w:t>Recognizes and manages perforated appendicitis</w:t>
      </w:r>
    </w:p>
    <w:p w14:paraId="0F0900C5" w14:textId="43E4C6E5" w:rsidR="00E97FBF" w:rsidRPr="00F34801" w:rsidRDefault="00FA5905" w:rsidP="004639A5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(G)/(K)/(M) </w:t>
      </w:r>
      <w:r w:rsidR="00E97FBF" w:rsidRPr="00F34801">
        <w:rPr>
          <w:sz w:val="22"/>
          <w:szCs w:val="22"/>
        </w:rPr>
        <w:t xml:space="preserve">Recognizes and manages retrocecal appendicitis </w:t>
      </w:r>
    </w:p>
    <w:p w14:paraId="36DA97FD" w14:textId="3AAF217C" w:rsidR="00E97FBF" w:rsidRPr="00F34801" w:rsidRDefault="00FA5905" w:rsidP="004639A5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(G)/(K)/(M) </w:t>
      </w:r>
      <w:r w:rsidR="00E97FBF" w:rsidRPr="00F34801">
        <w:rPr>
          <w:sz w:val="22"/>
          <w:szCs w:val="22"/>
        </w:rPr>
        <w:t xml:space="preserve">Recognizes and manages uncomplicated appendicitis </w:t>
      </w:r>
    </w:p>
    <w:p w14:paraId="7833202E" w14:textId="1D242862" w:rsidR="00E97FBF" w:rsidRPr="00F34801" w:rsidRDefault="00FA5905" w:rsidP="00E97FBF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E97FBF" w:rsidRPr="00F34801">
        <w:rPr>
          <w:sz w:val="22"/>
          <w:szCs w:val="22"/>
        </w:rPr>
        <w:t xml:space="preserve">Obtains informed consent </w:t>
      </w:r>
    </w:p>
    <w:p w14:paraId="5C667E18" w14:textId="0F2DF067" w:rsidR="00E97FBF" w:rsidRPr="00F34801" w:rsidRDefault="00FA5905" w:rsidP="00E97FBF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E97FBF" w:rsidRPr="00F34801">
        <w:rPr>
          <w:sz w:val="22"/>
          <w:szCs w:val="22"/>
        </w:rPr>
        <w:t>Describes indication, risks, benefits and alternative therapies</w:t>
      </w:r>
    </w:p>
    <w:p w14:paraId="63004272" w14:textId="1D60B164" w:rsidR="00E97FBF" w:rsidRPr="00F34801" w:rsidRDefault="00FA5905" w:rsidP="00E97FBF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E97FBF" w:rsidRPr="00F34801">
        <w:rPr>
          <w:sz w:val="22"/>
          <w:szCs w:val="22"/>
        </w:rPr>
        <w:t>Ensures patient/caregiver the opportunity to ask questions and express concerns</w:t>
      </w:r>
    </w:p>
    <w:p w14:paraId="1C02068D" w14:textId="53989796" w:rsidR="00E97FBF" w:rsidRPr="00F34801" w:rsidRDefault="00FA5905" w:rsidP="00E97FBF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E97FBF" w:rsidRPr="00F34801">
        <w:rPr>
          <w:sz w:val="22"/>
          <w:szCs w:val="22"/>
        </w:rPr>
        <w:t>Ensures patient/caregiver comprehension using language services and audio/visual aid</w:t>
      </w:r>
    </w:p>
    <w:p w14:paraId="04A63B07" w14:textId="2182013A" w:rsidR="00E97FBF" w:rsidRPr="00F34801" w:rsidRDefault="00FA5905" w:rsidP="00E97FBF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E97FBF" w:rsidRPr="00F34801">
        <w:rPr>
          <w:sz w:val="22"/>
          <w:szCs w:val="22"/>
        </w:rPr>
        <w:t xml:space="preserve">Appropriate documentation of consent discussion </w:t>
      </w:r>
    </w:p>
    <w:p w14:paraId="42034763" w14:textId="51577295" w:rsidR="00E97FBF" w:rsidRPr="00F34801" w:rsidRDefault="00FA5905" w:rsidP="00E97FBF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68440B" w:rsidRPr="00F34801">
        <w:rPr>
          <w:sz w:val="22"/>
          <w:szCs w:val="22"/>
        </w:rPr>
        <w:t>Communicates patient-specific needs to the health care team</w:t>
      </w:r>
    </w:p>
    <w:p w14:paraId="0F8C2A2B" w14:textId="77777777" w:rsidR="0068440B" w:rsidRPr="00F34801" w:rsidRDefault="0068440B" w:rsidP="0068440B">
      <w:pPr>
        <w:pStyle w:val="ListParagraph"/>
        <w:rPr>
          <w:sz w:val="22"/>
          <w:szCs w:val="22"/>
        </w:rPr>
      </w:pPr>
    </w:p>
    <w:p w14:paraId="345342F7" w14:textId="77777777" w:rsidR="0068440B" w:rsidRPr="00F34801" w:rsidRDefault="0068440B" w:rsidP="0068440B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6119A92C" w14:textId="51A51971" w:rsidR="0068440B" w:rsidRPr="00F34801" w:rsidRDefault="007633D0" w:rsidP="0068440B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(O) </w:t>
      </w:r>
      <w:r w:rsidR="00F60010" w:rsidRPr="00F34801">
        <w:rPr>
          <w:sz w:val="22"/>
          <w:szCs w:val="22"/>
        </w:rPr>
        <w:t>Provides routine</w:t>
      </w:r>
      <w:r w:rsidR="0068440B" w:rsidRPr="00F34801">
        <w:rPr>
          <w:sz w:val="22"/>
          <w:szCs w:val="22"/>
        </w:rPr>
        <w:t xml:space="preserve"> post-operative </w:t>
      </w:r>
      <w:r w:rsidR="00F60010" w:rsidRPr="00F34801">
        <w:rPr>
          <w:sz w:val="22"/>
          <w:szCs w:val="22"/>
        </w:rPr>
        <w:t>care</w:t>
      </w:r>
    </w:p>
    <w:p w14:paraId="07D81AA0" w14:textId="521A168D" w:rsidR="00F60010" w:rsidRPr="00F34801" w:rsidRDefault="007633D0" w:rsidP="00F60010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F60010" w:rsidRPr="00F34801">
        <w:rPr>
          <w:sz w:val="22"/>
          <w:szCs w:val="22"/>
        </w:rPr>
        <w:t>Recognizes and manages complications related to appendicitis</w:t>
      </w:r>
    </w:p>
    <w:p w14:paraId="09641AB5" w14:textId="6C9A1DA0" w:rsidR="00F60010" w:rsidRPr="00F34801" w:rsidRDefault="007633D0" w:rsidP="00F60010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F60010" w:rsidRPr="00F34801">
        <w:rPr>
          <w:sz w:val="22"/>
          <w:szCs w:val="22"/>
        </w:rPr>
        <w:t>Effectively communicates postoperative plan to patient/caregiver(s)</w:t>
      </w:r>
    </w:p>
    <w:p w14:paraId="6023BC6D" w14:textId="6F6F61D5" w:rsidR="0068440B" w:rsidRPr="00F34801" w:rsidRDefault="007633D0" w:rsidP="004D64D8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4D64D8" w:rsidRPr="00F34801">
        <w:rPr>
          <w:sz w:val="22"/>
          <w:szCs w:val="22"/>
        </w:rPr>
        <w:t>Communicates patient-specific needs to the health care team</w:t>
      </w:r>
    </w:p>
    <w:p w14:paraId="5CE42AAF" w14:textId="77777777" w:rsidR="004D64D8" w:rsidRPr="00F34801" w:rsidRDefault="004D64D8" w:rsidP="004D64D8">
      <w:pPr>
        <w:rPr>
          <w:b/>
        </w:rPr>
      </w:pPr>
    </w:p>
    <w:p w14:paraId="7E8F466F" w14:textId="77777777" w:rsidR="004D64D8" w:rsidRPr="00F34801" w:rsidRDefault="004D64D8" w:rsidP="004D64D8">
      <w:pPr>
        <w:rPr>
          <w:b/>
        </w:rPr>
      </w:pPr>
    </w:p>
    <w:p w14:paraId="3BA350EB" w14:textId="399C00FF" w:rsidR="004D64D8" w:rsidRPr="00F34801" w:rsidRDefault="004D64D8" w:rsidP="00385276">
      <w:pPr>
        <w:rPr>
          <w:b/>
        </w:rPr>
      </w:pPr>
      <w:r w:rsidRPr="00F34801">
        <w:rPr>
          <w:b/>
        </w:rPr>
        <w:t xml:space="preserve">E. </w:t>
      </w:r>
      <w:r w:rsidR="00F53333" w:rsidRPr="00F34801">
        <w:rPr>
          <w:b/>
        </w:rPr>
        <w:t xml:space="preserve">Benign or Malignant </w:t>
      </w:r>
      <w:r w:rsidR="00385276" w:rsidRPr="00F34801">
        <w:rPr>
          <w:b/>
        </w:rPr>
        <w:t>Breast Disease</w:t>
      </w:r>
    </w:p>
    <w:p w14:paraId="33EC05EE" w14:textId="77777777" w:rsidR="00385276" w:rsidRPr="00F34801" w:rsidRDefault="00385276" w:rsidP="00385276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Nonoperative/preoperative:</w:t>
      </w:r>
    </w:p>
    <w:p w14:paraId="240FC35A" w14:textId="0DF3417A" w:rsidR="00385276" w:rsidRPr="00F34801" w:rsidRDefault="007633D0" w:rsidP="00385276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385276" w:rsidRPr="00F34801">
        <w:rPr>
          <w:sz w:val="22"/>
          <w:szCs w:val="22"/>
        </w:rPr>
        <w:t>Obtains focused history</w:t>
      </w:r>
    </w:p>
    <w:p w14:paraId="504EB4BB" w14:textId="70746DC6" w:rsidR="00385276" w:rsidRPr="00F34801" w:rsidRDefault="007633D0" w:rsidP="00385276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385276" w:rsidRPr="00F34801">
        <w:rPr>
          <w:sz w:val="22"/>
          <w:szCs w:val="22"/>
        </w:rPr>
        <w:t>Inquire</w:t>
      </w:r>
      <w:r w:rsidR="001D5798" w:rsidRPr="00F34801">
        <w:rPr>
          <w:sz w:val="22"/>
          <w:szCs w:val="22"/>
        </w:rPr>
        <w:t xml:space="preserve"> about family history </w:t>
      </w:r>
    </w:p>
    <w:p w14:paraId="39B2BA61" w14:textId="3DA43194" w:rsidR="001D5798" w:rsidRPr="00F34801" w:rsidRDefault="007633D0" w:rsidP="00385276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1D5798" w:rsidRPr="00F34801">
        <w:rPr>
          <w:sz w:val="22"/>
          <w:szCs w:val="22"/>
        </w:rPr>
        <w:t>Inquire about cancer risk factors</w:t>
      </w:r>
    </w:p>
    <w:p w14:paraId="0BBED776" w14:textId="5F0EBCED" w:rsidR="001D5798" w:rsidRPr="00F34801" w:rsidRDefault="007633D0" w:rsidP="00385276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lastRenderedPageBreak/>
        <w:t xml:space="preserve">(A) </w:t>
      </w:r>
      <w:r w:rsidR="001D5798" w:rsidRPr="00F34801">
        <w:rPr>
          <w:sz w:val="22"/>
          <w:szCs w:val="22"/>
        </w:rPr>
        <w:t>Inquire about breast masses</w:t>
      </w:r>
    </w:p>
    <w:p w14:paraId="670B02E2" w14:textId="5372B8D9" w:rsidR="001D5798" w:rsidRPr="00F34801" w:rsidRDefault="007633D0" w:rsidP="00385276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1D5798" w:rsidRPr="00F34801">
        <w:rPr>
          <w:sz w:val="22"/>
          <w:szCs w:val="22"/>
        </w:rPr>
        <w:t>Inquire about nipple discharge</w:t>
      </w:r>
    </w:p>
    <w:p w14:paraId="3F0F02C9" w14:textId="732A341F" w:rsidR="001D5798" w:rsidRPr="00F34801" w:rsidRDefault="007633D0" w:rsidP="001D5798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1D5798" w:rsidRPr="00F34801">
        <w:rPr>
          <w:sz w:val="22"/>
          <w:szCs w:val="22"/>
        </w:rPr>
        <w:t>Inquire about skin changes</w:t>
      </w:r>
    </w:p>
    <w:p w14:paraId="00AC5827" w14:textId="351E7A8E" w:rsidR="00385276" w:rsidRPr="00F34801" w:rsidRDefault="007633D0" w:rsidP="00385276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385276" w:rsidRPr="00F34801">
        <w:rPr>
          <w:sz w:val="22"/>
          <w:szCs w:val="22"/>
        </w:rPr>
        <w:t xml:space="preserve">Performs focused physical </w:t>
      </w:r>
      <w:r w:rsidR="00C612E0" w:rsidRPr="00F34801">
        <w:rPr>
          <w:sz w:val="22"/>
          <w:szCs w:val="22"/>
        </w:rPr>
        <w:t>e</w:t>
      </w:r>
      <w:r w:rsidR="00225B44" w:rsidRPr="00F34801">
        <w:rPr>
          <w:sz w:val="22"/>
          <w:szCs w:val="22"/>
        </w:rPr>
        <w:t>x</w:t>
      </w:r>
      <w:r w:rsidR="00C612E0" w:rsidRPr="00F34801">
        <w:rPr>
          <w:sz w:val="22"/>
          <w:szCs w:val="22"/>
        </w:rPr>
        <w:t>am</w:t>
      </w:r>
      <w:r w:rsidR="00225B44" w:rsidRPr="00F34801">
        <w:rPr>
          <w:sz w:val="22"/>
          <w:szCs w:val="22"/>
        </w:rPr>
        <w:t>ination</w:t>
      </w:r>
    </w:p>
    <w:p w14:paraId="4EFD59C5" w14:textId="6D5065A3" w:rsidR="001D5798" w:rsidRPr="00F34801" w:rsidRDefault="007633D0" w:rsidP="001D5798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1D5798" w:rsidRPr="00F34801">
        <w:rPr>
          <w:sz w:val="22"/>
          <w:szCs w:val="22"/>
        </w:rPr>
        <w:t>Examines bilateral breasts</w:t>
      </w:r>
    </w:p>
    <w:p w14:paraId="413994FF" w14:textId="40580611" w:rsidR="001D5798" w:rsidRPr="00F34801" w:rsidRDefault="007633D0" w:rsidP="001D5798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1D5798" w:rsidRPr="00F34801">
        <w:rPr>
          <w:sz w:val="22"/>
          <w:szCs w:val="22"/>
        </w:rPr>
        <w:t>Examines draining lymph node basins</w:t>
      </w:r>
    </w:p>
    <w:p w14:paraId="507BF36A" w14:textId="0BED8ABA" w:rsidR="001D5798" w:rsidRPr="00F34801" w:rsidRDefault="007633D0" w:rsidP="001D5798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 </w:t>
      </w:r>
      <w:r w:rsidR="001D5798" w:rsidRPr="00F34801">
        <w:rPr>
          <w:sz w:val="22"/>
          <w:szCs w:val="22"/>
        </w:rPr>
        <w:t xml:space="preserve">Examines skin </w:t>
      </w:r>
    </w:p>
    <w:p w14:paraId="522FD1E4" w14:textId="0961FFEC" w:rsidR="001D5798" w:rsidRPr="00F34801" w:rsidRDefault="007633D0" w:rsidP="001D5798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(B/(C) </w:t>
      </w:r>
      <w:r w:rsidR="001D5798" w:rsidRPr="00F34801">
        <w:rPr>
          <w:sz w:val="22"/>
          <w:szCs w:val="22"/>
        </w:rPr>
        <w:t xml:space="preserve">Perform thorough chart review and initial diagnostic evaluation to develop a differential diagnosis </w:t>
      </w:r>
    </w:p>
    <w:p w14:paraId="089CDC96" w14:textId="110A65FE" w:rsidR="001D5798" w:rsidRPr="00F34801" w:rsidRDefault="007633D0" w:rsidP="001D5798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225B44" w:rsidRPr="00F34801">
        <w:rPr>
          <w:sz w:val="22"/>
          <w:szCs w:val="22"/>
        </w:rPr>
        <w:t>Considers</w:t>
      </w:r>
      <w:r w:rsidR="001D5798" w:rsidRPr="00F34801">
        <w:rPr>
          <w:sz w:val="22"/>
          <w:szCs w:val="22"/>
        </w:rPr>
        <w:t xml:space="preserve"> benign lesions such as cysts, abscesses and fibroepithelial lesions</w:t>
      </w:r>
    </w:p>
    <w:p w14:paraId="6C31B1DC" w14:textId="6CEED94A" w:rsidR="001D5798" w:rsidRPr="00F34801" w:rsidRDefault="007633D0" w:rsidP="001D5798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225B44" w:rsidRPr="00F34801">
        <w:rPr>
          <w:sz w:val="22"/>
          <w:szCs w:val="22"/>
        </w:rPr>
        <w:t xml:space="preserve">Considers </w:t>
      </w:r>
      <w:r w:rsidR="002E5543" w:rsidRPr="00F34801">
        <w:rPr>
          <w:sz w:val="22"/>
          <w:szCs w:val="22"/>
        </w:rPr>
        <w:t xml:space="preserve">high-risk breast lesions such as atypical ductal hyperplasia, atypical lobular hyperplasia, lobular carcinoma in suit, papilloma, and flat epithelial atypia </w:t>
      </w:r>
    </w:p>
    <w:p w14:paraId="7FA2BF93" w14:textId="2212E319" w:rsidR="002E5543" w:rsidRPr="00F34801" w:rsidRDefault="007633D0" w:rsidP="001D5798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225B44" w:rsidRPr="00F34801">
        <w:rPr>
          <w:sz w:val="22"/>
          <w:szCs w:val="22"/>
        </w:rPr>
        <w:t>Considers</w:t>
      </w:r>
      <w:r w:rsidR="002E5543" w:rsidRPr="00F34801">
        <w:rPr>
          <w:sz w:val="22"/>
          <w:szCs w:val="22"/>
        </w:rPr>
        <w:t xml:space="preserve"> for invasive breast cancer and stage 0 cancer, such as ductal carcinoma in situ</w:t>
      </w:r>
    </w:p>
    <w:p w14:paraId="6C3AD978" w14:textId="499EE942" w:rsidR="002E5543" w:rsidRPr="00F34801" w:rsidRDefault="007633D0" w:rsidP="002E5543">
      <w:pPr>
        <w:pStyle w:val="ListParagraph"/>
        <w:numPr>
          <w:ilvl w:val="1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225B44" w:rsidRPr="00F34801">
        <w:rPr>
          <w:sz w:val="22"/>
          <w:szCs w:val="22"/>
        </w:rPr>
        <w:t>Considers</w:t>
      </w:r>
      <w:r w:rsidR="002E5543" w:rsidRPr="00F34801">
        <w:rPr>
          <w:sz w:val="22"/>
          <w:szCs w:val="22"/>
        </w:rPr>
        <w:t xml:space="preserve"> for mastitis vs inflammatory breast cancer</w:t>
      </w:r>
    </w:p>
    <w:p w14:paraId="60107878" w14:textId="146B42A9" w:rsidR="002E5543" w:rsidRPr="00F34801" w:rsidRDefault="007633D0" w:rsidP="002E5543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 </w:t>
      </w:r>
      <w:r w:rsidR="002E5543" w:rsidRPr="00F34801">
        <w:rPr>
          <w:sz w:val="22"/>
          <w:szCs w:val="22"/>
        </w:rPr>
        <w:t>Orders and evaluates breast imaging</w:t>
      </w:r>
    </w:p>
    <w:p w14:paraId="437DA369" w14:textId="5C6056DE" w:rsidR="002E5543" w:rsidRPr="00F34801" w:rsidRDefault="007633D0" w:rsidP="002E5543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 </w:t>
      </w:r>
      <w:r w:rsidR="002E5543" w:rsidRPr="00F34801">
        <w:rPr>
          <w:sz w:val="22"/>
          <w:szCs w:val="22"/>
        </w:rPr>
        <w:t xml:space="preserve">Performs </w:t>
      </w:r>
      <w:r w:rsidR="00D76F3C" w:rsidRPr="00F34801">
        <w:rPr>
          <w:sz w:val="22"/>
          <w:szCs w:val="22"/>
        </w:rPr>
        <w:t>w</w:t>
      </w:r>
      <w:r w:rsidR="002E5543" w:rsidRPr="00F34801">
        <w:rPr>
          <w:sz w:val="22"/>
          <w:szCs w:val="22"/>
        </w:rPr>
        <w:t xml:space="preserve">hole-body staging when indicated </w:t>
      </w:r>
    </w:p>
    <w:p w14:paraId="1DD3C844" w14:textId="55C70188" w:rsidR="002E5543" w:rsidRPr="00F34801" w:rsidRDefault="00B90151" w:rsidP="002E5543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 </w:t>
      </w:r>
      <w:r w:rsidR="002E5543" w:rsidRPr="00F34801">
        <w:rPr>
          <w:sz w:val="22"/>
          <w:szCs w:val="22"/>
        </w:rPr>
        <w:t xml:space="preserve">Appropriately obtains tissue biopsy </w:t>
      </w:r>
    </w:p>
    <w:p w14:paraId="043377E1" w14:textId="2FB4C7D3" w:rsidR="00D5302F" w:rsidRPr="00F34801" w:rsidRDefault="00B90151" w:rsidP="002E5543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(F) </w:t>
      </w:r>
      <w:r w:rsidR="00D5302F" w:rsidRPr="00F34801">
        <w:rPr>
          <w:sz w:val="22"/>
          <w:szCs w:val="22"/>
        </w:rPr>
        <w:t xml:space="preserve">Initiates multidisciplinary cancer care of a patient with malignant breast diagnosis </w:t>
      </w:r>
    </w:p>
    <w:p w14:paraId="31C15356" w14:textId="64B356AB" w:rsidR="002E5543" w:rsidRPr="00F34801" w:rsidRDefault="00B90151" w:rsidP="002E5543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D5302F" w:rsidRPr="00F34801">
        <w:rPr>
          <w:sz w:val="22"/>
          <w:szCs w:val="22"/>
        </w:rPr>
        <w:t xml:space="preserve">Practices shared decision making to develop a treatment plan  </w:t>
      </w:r>
    </w:p>
    <w:p w14:paraId="504F15AB" w14:textId="34832C61" w:rsidR="00D5302F" w:rsidRPr="00F34801" w:rsidRDefault="000D301D" w:rsidP="00D5302F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(S) </w:t>
      </w:r>
      <w:r w:rsidR="00B90151" w:rsidRPr="00F34801">
        <w:rPr>
          <w:sz w:val="22"/>
          <w:szCs w:val="22"/>
        </w:rPr>
        <w:t xml:space="preserve"> </w:t>
      </w:r>
      <w:r w:rsidR="00D5302F" w:rsidRPr="00F34801">
        <w:rPr>
          <w:sz w:val="22"/>
          <w:szCs w:val="22"/>
        </w:rPr>
        <w:t xml:space="preserve">Implements recommended sequence of oncologic care </w:t>
      </w:r>
    </w:p>
    <w:p w14:paraId="35B89D31" w14:textId="5D619D41" w:rsidR="00D5302F" w:rsidRPr="00F34801" w:rsidRDefault="00B90151" w:rsidP="00D5302F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D5302F" w:rsidRPr="00F34801">
        <w:rPr>
          <w:sz w:val="22"/>
          <w:szCs w:val="22"/>
        </w:rPr>
        <w:t xml:space="preserve">Communicates with patient/caregiver(s) regarding risks and benefits of surgery in the setting of existing co-morbid conditions </w:t>
      </w:r>
    </w:p>
    <w:p w14:paraId="23C9AE03" w14:textId="5EBAC201" w:rsidR="00D5302F" w:rsidRPr="00F34801" w:rsidRDefault="00B90151" w:rsidP="00D5302F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D5302F" w:rsidRPr="00F34801">
        <w:rPr>
          <w:sz w:val="22"/>
          <w:szCs w:val="22"/>
        </w:rPr>
        <w:t>Develops surgical plan with appropriate anesthetic plan</w:t>
      </w:r>
    </w:p>
    <w:p w14:paraId="0E6E2C0C" w14:textId="5BEAECE8" w:rsidR="00AA6E09" w:rsidRPr="00F34801" w:rsidRDefault="00B90151" w:rsidP="00D5302F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(I) </w:t>
      </w:r>
      <w:r w:rsidR="00AA6E09" w:rsidRPr="00F34801">
        <w:rPr>
          <w:sz w:val="22"/>
          <w:szCs w:val="22"/>
        </w:rPr>
        <w:t xml:space="preserve">Understands management of patients on anticoagulation </w:t>
      </w:r>
    </w:p>
    <w:p w14:paraId="36AE7419" w14:textId="445867A5" w:rsidR="00AA6E09" w:rsidRPr="00F34801" w:rsidRDefault="000B6625" w:rsidP="00AA6E09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AA6E09" w:rsidRPr="00F34801">
        <w:rPr>
          <w:sz w:val="22"/>
          <w:szCs w:val="22"/>
        </w:rPr>
        <w:t>Identify multisystemic effects of tobacco use on perioperative outcomes such as pulmonary complications and wound healing</w:t>
      </w:r>
    </w:p>
    <w:p w14:paraId="677FBECB" w14:textId="7554848B" w:rsidR="00D5302F" w:rsidRPr="00F34801" w:rsidRDefault="000B6625" w:rsidP="00D5302F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D5302F" w:rsidRPr="00F34801">
        <w:rPr>
          <w:sz w:val="22"/>
          <w:szCs w:val="22"/>
        </w:rPr>
        <w:t xml:space="preserve">Obtains informed consent </w:t>
      </w:r>
    </w:p>
    <w:p w14:paraId="2AC757BA" w14:textId="30846273" w:rsidR="00D5302F" w:rsidRPr="00F34801" w:rsidRDefault="000B6625" w:rsidP="00D5302F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D5302F" w:rsidRPr="00F34801">
        <w:rPr>
          <w:sz w:val="22"/>
          <w:szCs w:val="22"/>
        </w:rPr>
        <w:t>Describes indication, risks, benefits and alternative therapies</w:t>
      </w:r>
    </w:p>
    <w:p w14:paraId="3C7D3637" w14:textId="64F86C52" w:rsidR="00D5302F" w:rsidRPr="00F34801" w:rsidRDefault="000B6625" w:rsidP="00D5302F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D5302F" w:rsidRPr="00F34801">
        <w:rPr>
          <w:sz w:val="22"/>
          <w:szCs w:val="22"/>
        </w:rPr>
        <w:t>Ensures patient/caregiver the opportunity to ask questions and express concerns</w:t>
      </w:r>
    </w:p>
    <w:p w14:paraId="2A95A5F0" w14:textId="005D9C49" w:rsidR="00D5302F" w:rsidRPr="00F34801" w:rsidRDefault="000B6625" w:rsidP="00D5302F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D5302F" w:rsidRPr="00F34801">
        <w:rPr>
          <w:sz w:val="22"/>
          <w:szCs w:val="22"/>
        </w:rPr>
        <w:t>Ensures patient/caregiver comprehension using language services and audio/visual aid</w:t>
      </w:r>
    </w:p>
    <w:p w14:paraId="4A0BA661" w14:textId="22415DC9" w:rsidR="00D5302F" w:rsidRPr="00F34801" w:rsidRDefault="000B6625" w:rsidP="00D5302F">
      <w:pPr>
        <w:pStyle w:val="ListParagraph"/>
        <w:numPr>
          <w:ilvl w:val="1"/>
          <w:numId w:val="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D5302F" w:rsidRPr="00F34801">
        <w:rPr>
          <w:sz w:val="22"/>
          <w:szCs w:val="22"/>
        </w:rPr>
        <w:t xml:space="preserve">Appropriate documentation of consent discussion </w:t>
      </w:r>
    </w:p>
    <w:p w14:paraId="33DF6C8F" w14:textId="77777777" w:rsidR="00AA6E09" w:rsidRPr="00F34801" w:rsidRDefault="00AA6E09" w:rsidP="00AA6E09">
      <w:pPr>
        <w:rPr>
          <w:i/>
          <w:sz w:val="22"/>
          <w:szCs w:val="22"/>
          <w:u w:val="single"/>
        </w:rPr>
      </w:pPr>
    </w:p>
    <w:p w14:paraId="56B59249" w14:textId="77777777" w:rsidR="00225B44" w:rsidRPr="00F34801" w:rsidRDefault="00225B44" w:rsidP="00225B44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0EB9DD5A" w14:textId="4C21900F" w:rsidR="00225B44" w:rsidRPr="00F34801" w:rsidRDefault="000B6625" w:rsidP="00225B44">
      <w:pPr>
        <w:pStyle w:val="ListParagraph"/>
        <w:numPr>
          <w:ilvl w:val="0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225B44" w:rsidRPr="00F34801">
        <w:rPr>
          <w:sz w:val="22"/>
          <w:szCs w:val="22"/>
        </w:rPr>
        <w:t>Effectively communicates postoperative plan to patient/caregiver(s)</w:t>
      </w:r>
    </w:p>
    <w:p w14:paraId="2FE4B5E7" w14:textId="4839AB6A" w:rsidR="00452BB9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452BB9" w:rsidRPr="00F34801">
        <w:rPr>
          <w:sz w:val="22"/>
          <w:szCs w:val="22"/>
        </w:rPr>
        <w:t>Effectively communicates intraoperative findings</w:t>
      </w:r>
    </w:p>
    <w:p w14:paraId="57135271" w14:textId="0199856E" w:rsidR="005830D2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5830D2" w:rsidRPr="00F34801">
        <w:rPr>
          <w:sz w:val="22"/>
          <w:szCs w:val="22"/>
        </w:rPr>
        <w:t xml:space="preserve">Effectively communicates </w:t>
      </w:r>
      <w:r w:rsidR="0046759E" w:rsidRPr="00F34801">
        <w:rPr>
          <w:sz w:val="22"/>
          <w:szCs w:val="22"/>
        </w:rPr>
        <w:t xml:space="preserve">expected </w:t>
      </w:r>
      <w:r w:rsidR="005830D2" w:rsidRPr="00F34801">
        <w:rPr>
          <w:sz w:val="22"/>
          <w:szCs w:val="22"/>
        </w:rPr>
        <w:t>outcome</w:t>
      </w:r>
      <w:r w:rsidR="0046759E" w:rsidRPr="00F34801">
        <w:rPr>
          <w:sz w:val="22"/>
          <w:szCs w:val="22"/>
        </w:rPr>
        <w:t>s</w:t>
      </w:r>
    </w:p>
    <w:p w14:paraId="0B6D8F94" w14:textId="7AA82DEC" w:rsidR="00225B44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225B44" w:rsidRPr="00F34801">
        <w:rPr>
          <w:sz w:val="22"/>
          <w:szCs w:val="22"/>
        </w:rPr>
        <w:t>Effectively communicates expected postoperative disposition</w:t>
      </w:r>
    </w:p>
    <w:p w14:paraId="0529D7FE" w14:textId="3296E836" w:rsidR="00225B44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225B44" w:rsidRPr="00F34801">
        <w:rPr>
          <w:sz w:val="22"/>
          <w:szCs w:val="22"/>
        </w:rPr>
        <w:t>Effectively communicates expected postoperative</w:t>
      </w:r>
      <w:r w:rsidR="00452BB9" w:rsidRPr="00F34801">
        <w:rPr>
          <w:sz w:val="22"/>
          <w:szCs w:val="22"/>
        </w:rPr>
        <w:t xml:space="preserve"> pain management</w:t>
      </w:r>
    </w:p>
    <w:p w14:paraId="314FD9BB" w14:textId="59367C6A" w:rsidR="00225B44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225B44" w:rsidRPr="00F34801">
        <w:rPr>
          <w:sz w:val="22"/>
          <w:szCs w:val="22"/>
        </w:rPr>
        <w:t xml:space="preserve">Effectively communicates expected </w:t>
      </w:r>
      <w:r w:rsidR="00452BB9" w:rsidRPr="00F34801">
        <w:rPr>
          <w:sz w:val="22"/>
          <w:szCs w:val="22"/>
        </w:rPr>
        <w:t>drain or wound management plan</w:t>
      </w:r>
    </w:p>
    <w:p w14:paraId="5F60A616" w14:textId="539EFBEE" w:rsidR="00225B44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(N)(T) </w:t>
      </w:r>
      <w:r w:rsidR="00225B44" w:rsidRPr="00F34801">
        <w:rPr>
          <w:sz w:val="22"/>
          <w:szCs w:val="22"/>
        </w:rPr>
        <w:t>Effectively communicates expected follow-up needs</w:t>
      </w:r>
    </w:p>
    <w:p w14:paraId="19D07AF4" w14:textId="05CA5804" w:rsidR="00225B44" w:rsidRPr="00F34801" w:rsidRDefault="000B6625" w:rsidP="00225B44">
      <w:pPr>
        <w:pStyle w:val="ListParagraph"/>
        <w:numPr>
          <w:ilvl w:val="0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225B44" w:rsidRPr="00F34801">
        <w:rPr>
          <w:sz w:val="22"/>
          <w:szCs w:val="22"/>
        </w:rPr>
        <w:t>Develops follow-up plan considering patient specific barriers to care</w:t>
      </w:r>
    </w:p>
    <w:p w14:paraId="6E0997C3" w14:textId="73249E3D" w:rsidR="00225B44" w:rsidRPr="00F34801" w:rsidRDefault="000B6625" w:rsidP="00225B44">
      <w:pPr>
        <w:pStyle w:val="ListParagraph"/>
        <w:numPr>
          <w:ilvl w:val="0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225B44" w:rsidRPr="00F34801">
        <w:rPr>
          <w:sz w:val="22"/>
          <w:szCs w:val="22"/>
        </w:rPr>
        <w:t xml:space="preserve">Recognizes and manages common post-operative complications </w:t>
      </w:r>
    </w:p>
    <w:p w14:paraId="01100BBB" w14:textId="5ED78ACF" w:rsidR="00225B44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225B44" w:rsidRPr="00F34801">
        <w:rPr>
          <w:sz w:val="22"/>
          <w:szCs w:val="22"/>
        </w:rPr>
        <w:t xml:space="preserve">Recognizes and manages </w:t>
      </w:r>
      <w:r w:rsidR="00452BB9" w:rsidRPr="00F34801">
        <w:rPr>
          <w:sz w:val="22"/>
          <w:szCs w:val="22"/>
        </w:rPr>
        <w:t>hematoma</w:t>
      </w:r>
    </w:p>
    <w:p w14:paraId="5F9EAA06" w14:textId="0DF522C2" w:rsidR="00225B44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225B44" w:rsidRPr="00F34801">
        <w:rPr>
          <w:sz w:val="22"/>
          <w:szCs w:val="22"/>
        </w:rPr>
        <w:t xml:space="preserve">Recognizes and manages </w:t>
      </w:r>
      <w:r w:rsidR="00452BB9" w:rsidRPr="00F34801">
        <w:rPr>
          <w:sz w:val="22"/>
          <w:szCs w:val="22"/>
        </w:rPr>
        <w:t>lymphedema</w:t>
      </w:r>
    </w:p>
    <w:p w14:paraId="1BB52D4B" w14:textId="1043341C" w:rsidR="00452BB9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452BB9" w:rsidRPr="00F34801">
        <w:rPr>
          <w:sz w:val="22"/>
          <w:szCs w:val="22"/>
        </w:rPr>
        <w:t>Recognizes and manages nerve injury</w:t>
      </w:r>
    </w:p>
    <w:p w14:paraId="407F1E7F" w14:textId="7D32E285" w:rsidR="00452BB9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452BB9" w:rsidRPr="00F34801">
        <w:rPr>
          <w:sz w:val="22"/>
          <w:szCs w:val="22"/>
        </w:rPr>
        <w:t>Recognizes and manages seroma</w:t>
      </w:r>
    </w:p>
    <w:p w14:paraId="7E0885D6" w14:textId="24290C0B" w:rsidR="00452BB9" w:rsidRPr="00F34801" w:rsidRDefault="000B6625" w:rsidP="00225B44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lastRenderedPageBreak/>
        <w:t xml:space="preserve">(P)/(Q)/(R) </w:t>
      </w:r>
      <w:r w:rsidR="00452BB9" w:rsidRPr="00F34801">
        <w:rPr>
          <w:sz w:val="22"/>
          <w:szCs w:val="22"/>
        </w:rPr>
        <w:t xml:space="preserve">Recognizes and manages surgical site infection </w:t>
      </w:r>
    </w:p>
    <w:p w14:paraId="63CF9ECC" w14:textId="61087B79" w:rsidR="00D5302F" w:rsidRPr="00F34801" w:rsidRDefault="000B6625" w:rsidP="00AA6E09">
      <w:pPr>
        <w:pStyle w:val="ListParagraph"/>
        <w:numPr>
          <w:ilvl w:val="0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(S) </w:t>
      </w:r>
      <w:r w:rsidR="00452BB9" w:rsidRPr="00F34801">
        <w:rPr>
          <w:sz w:val="22"/>
          <w:szCs w:val="22"/>
        </w:rPr>
        <w:t xml:space="preserve">Develops and coordinates post-operative </w:t>
      </w:r>
      <w:r w:rsidR="005B6A95" w:rsidRPr="00F34801">
        <w:rPr>
          <w:sz w:val="22"/>
          <w:szCs w:val="22"/>
        </w:rPr>
        <w:t xml:space="preserve">cancer </w:t>
      </w:r>
      <w:r w:rsidR="00452BB9" w:rsidRPr="00F34801">
        <w:rPr>
          <w:sz w:val="22"/>
          <w:szCs w:val="22"/>
        </w:rPr>
        <w:t xml:space="preserve">care </w:t>
      </w:r>
    </w:p>
    <w:p w14:paraId="1BDCD157" w14:textId="1D75BA4F" w:rsidR="005B6A95" w:rsidRPr="00F34801" w:rsidRDefault="000B6625" w:rsidP="005B6A95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5B6A95" w:rsidRPr="00F34801">
        <w:rPr>
          <w:sz w:val="22"/>
          <w:szCs w:val="22"/>
        </w:rPr>
        <w:t>Understands management of positive breast margins and positive axillary lymph nodes</w:t>
      </w:r>
    </w:p>
    <w:p w14:paraId="185DE614" w14:textId="48792B03" w:rsidR="005B6A95" w:rsidRPr="00F34801" w:rsidRDefault="000B6625" w:rsidP="005B6A95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5B6A95" w:rsidRPr="00F34801">
        <w:rPr>
          <w:sz w:val="22"/>
          <w:szCs w:val="22"/>
        </w:rPr>
        <w:t>Appropriately refers for adjuvant therapy</w:t>
      </w:r>
    </w:p>
    <w:p w14:paraId="5664FAF1" w14:textId="110C0524" w:rsidR="00A15889" w:rsidRPr="00F34801" w:rsidRDefault="000B6625" w:rsidP="00A15889">
      <w:pPr>
        <w:pStyle w:val="ListParagraph"/>
        <w:numPr>
          <w:ilvl w:val="1"/>
          <w:numId w:val="1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(O)/(S)/(T) </w:t>
      </w:r>
      <w:r w:rsidR="005B6A95" w:rsidRPr="00F34801">
        <w:rPr>
          <w:sz w:val="22"/>
          <w:szCs w:val="22"/>
        </w:rPr>
        <w:t>Understands post</w:t>
      </w:r>
      <w:r w:rsidR="00CF1ED8" w:rsidRPr="00F34801">
        <w:rPr>
          <w:sz w:val="22"/>
          <w:szCs w:val="22"/>
        </w:rPr>
        <w:t xml:space="preserve">operative surgical care, adjuvant therapies, post-surgical oncologic </w:t>
      </w:r>
      <w:r w:rsidR="005B6A95" w:rsidRPr="00F34801">
        <w:rPr>
          <w:sz w:val="22"/>
          <w:szCs w:val="22"/>
        </w:rPr>
        <w:t>surveillance and survivorship</w:t>
      </w:r>
    </w:p>
    <w:p w14:paraId="1F22E436" w14:textId="56B8313A" w:rsidR="00A15889" w:rsidRPr="00F34801" w:rsidRDefault="00A15889" w:rsidP="00A15889">
      <w:pPr>
        <w:rPr>
          <w:sz w:val="22"/>
          <w:szCs w:val="22"/>
        </w:rPr>
      </w:pPr>
    </w:p>
    <w:p w14:paraId="73456013" w14:textId="77777777" w:rsidR="00A15889" w:rsidRPr="00F34801" w:rsidRDefault="00A15889" w:rsidP="00A15889">
      <w:pPr>
        <w:rPr>
          <w:sz w:val="22"/>
          <w:szCs w:val="22"/>
        </w:rPr>
      </w:pPr>
    </w:p>
    <w:p w14:paraId="313D2A29" w14:textId="7777F673" w:rsidR="005B6A95" w:rsidRPr="00F34801" w:rsidRDefault="005B6A95" w:rsidP="005B6A95">
      <w:pPr>
        <w:rPr>
          <w:b/>
        </w:rPr>
      </w:pPr>
      <w:r w:rsidRPr="00F34801">
        <w:rPr>
          <w:b/>
        </w:rPr>
        <w:t>F. Benign or Malignant Colon Disease</w:t>
      </w:r>
    </w:p>
    <w:p w14:paraId="12872277" w14:textId="77777777" w:rsidR="005B6A95" w:rsidRPr="00F34801" w:rsidRDefault="005B6A95" w:rsidP="005B6A95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Nonoperative/preoperative:</w:t>
      </w:r>
    </w:p>
    <w:p w14:paraId="34886F5D" w14:textId="08C9A83E" w:rsidR="00FC6599" w:rsidRPr="00F34801" w:rsidRDefault="00205076" w:rsidP="00FC6599">
      <w:pPr>
        <w:pStyle w:val="ListParagraph"/>
        <w:numPr>
          <w:ilvl w:val="0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(A)/(B)/(D)/(C) </w:t>
      </w:r>
      <w:r w:rsidR="000A5BAB" w:rsidRPr="00F34801">
        <w:rPr>
          <w:sz w:val="22"/>
          <w:szCs w:val="22"/>
        </w:rPr>
        <w:t xml:space="preserve">Synthesizes patient history, </w:t>
      </w:r>
      <w:r w:rsidR="0020125E" w:rsidRPr="00F34801">
        <w:rPr>
          <w:sz w:val="22"/>
          <w:szCs w:val="22"/>
        </w:rPr>
        <w:t>medical records, physical examination</w:t>
      </w:r>
      <w:r w:rsidR="000A5BAB" w:rsidRPr="00F34801">
        <w:rPr>
          <w:sz w:val="22"/>
          <w:szCs w:val="22"/>
        </w:rPr>
        <w:t xml:space="preserve"> </w:t>
      </w:r>
      <w:r w:rsidR="00FC6599" w:rsidRPr="00F34801">
        <w:rPr>
          <w:sz w:val="22"/>
          <w:szCs w:val="22"/>
        </w:rPr>
        <w:t xml:space="preserve">and initial diagnostic evaluation to develop a differential diagnosis </w:t>
      </w:r>
    </w:p>
    <w:p w14:paraId="6541F237" w14:textId="0E7B66BB" w:rsidR="005B6A95" w:rsidRPr="00F34801" w:rsidRDefault="00205076" w:rsidP="0010188B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10188B" w:rsidRPr="00F34801">
        <w:rPr>
          <w:sz w:val="22"/>
          <w:szCs w:val="22"/>
        </w:rPr>
        <w:t>Considers inflammatory process</w:t>
      </w:r>
    </w:p>
    <w:p w14:paraId="7F51AFC9" w14:textId="30513708" w:rsidR="0010188B" w:rsidRPr="00F34801" w:rsidRDefault="00205076" w:rsidP="0010188B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10188B" w:rsidRPr="00F34801">
        <w:rPr>
          <w:sz w:val="22"/>
          <w:szCs w:val="22"/>
        </w:rPr>
        <w:t>Considers infectious etiology</w:t>
      </w:r>
    </w:p>
    <w:p w14:paraId="1874A5B0" w14:textId="36B8F0D1" w:rsidR="0010188B" w:rsidRPr="00F34801" w:rsidRDefault="00205076" w:rsidP="0010188B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10188B" w:rsidRPr="00F34801">
        <w:rPr>
          <w:sz w:val="22"/>
          <w:szCs w:val="22"/>
        </w:rPr>
        <w:t>Considers obstruction</w:t>
      </w:r>
    </w:p>
    <w:p w14:paraId="1DDD3C28" w14:textId="6FFB63A1" w:rsidR="0010188B" w:rsidRPr="00F34801" w:rsidRDefault="00205076" w:rsidP="0010188B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(C) </w:t>
      </w:r>
      <w:r w:rsidR="0010188B" w:rsidRPr="00F34801">
        <w:rPr>
          <w:sz w:val="22"/>
          <w:szCs w:val="22"/>
        </w:rPr>
        <w:t>Considers malignancy</w:t>
      </w:r>
    </w:p>
    <w:p w14:paraId="0E18B87D" w14:textId="46F60715" w:rsidR="005102FD" w:rsidRPr="00F34801" w:rsidRDefault="00205076" w:rsidP="000A5BAB">
      <w:pPr>
        <w:pStyle w:val="ListParagraph"/>
        <w:numPr>
          <w:ilvl w:val="0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(J) </w:t>
      </w:r>
      <w:r w:rsidR="0010188B" w:rsidRPr="00F34801">
        <w:rPr>
          <w:sz w:val="22"/>
          <w:szCs w:val="22"/>
        </w:rPr>
        <w:t>Appropriately triages patients based on acuity</w:t>
      </w:r>
      <w:r w:rsidR="000A5BAB" w:rsidRPr="00F34801">
        <w:rPr>
          <w:sz w:val="22"/>
          <w:szCs w:val="22"/>
        </w:rPr>
        <w:t xml:space="preserve"> and understands </w:t>
      </w:r>
      <w:r w:rsidR="005102FD" w:rsidRPr="00F34801">
        <w:rPr>
          <w:sz w:val="22"/>
          <w:szCs w:val="22"/>
        </w:rPr>
        <w:t>indications for emergent surgery</w:t>
      </w:r>
    </w:p>
    <w:p w14:paraId="57C7C1B7" w14:textId="7AFE814C" w:rsidR="0010188B" w:rsidRPr="00F34801" w:rsidRDefault="00205076" w:rsidP="0010188B">
      <w:pPr>
        <w:pStyle w:val="ListParagraph"/>
        <w:numPr>
          <w:ilvl w:val="0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(D)/(K) </w:t>
      </w:r>
      <w:r w:rsidR="0010188B" w:rsidRPr="00F34801">
        <w:rPr>
          <w:sz w:val="22"/>
          <w:szCs w:val="22"/>
        </w:rPr>
        <w:t>Determine need for additional diagnostic lab</w:t>
      </w:r>
      <w:r w:rsidR="0020125E" w:rsidRPr="00F34801">
        <w:rPr>
          <w:sz w:val="22"/>
          <w:szCs w:val="22"/>
        </w:rPr>
        <w:t>s</w:t>
      </w:r>
      <w:r w:rsidR="0010188B" w:rsidRPr="00F34801">
        <w:rPr>
          <w:sz w:val="22"/>
          <w:szCs w:val="22"/>
        </w:rPr>
        <w:t xml:space="preserve"> and imaging </w:t>
      </w:r>
      <w:r w:rsidR="000A5BAB" w:rsidRPr="00F34801">
        <w:rPr>
          <w:sz w:val="22"/>
          <w:szCs w:val="22"/>
        </w:rPr>
        <w:t xml:space="preserve">to </w:t>
      </w:r>
      <w:r w:rsidR="0020125E" w:rsidRPr="00F34801">
        <w:rPr>
          <w:sz w:val="22"/>
          <w:szCs w:val="22"/>
        </w:rPr>
        <w:t>identify treatment alternatives</w:t>
      </w:r>
    </w:p>
    <w:p w14:paraId="6D6A6C48" w14:textId="6CFCCAA1" w:rsidR="00882415" w:rsidRPr="00F34801" w:rsidRDefault="00F06CAF" w:rsidP="0020125E">
      <w:pPr>
        <w:pStyle w:val="ListParagraph"/>
        <w:numPr>
          <w:ilvl w:val="0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(D/(N)) </w:t>
      </w:r>
      <w:r w:rsidR="00882415" w:rsidRPr="00F34801">
        <w:rPr>
          <w:sz w:val="22"/>
          <w:szCs w:val="22"/>
        </w:rPr>
        <w:t>Conducts appropriate pre-operative testing and counseling</w:t>
      </w:r>
    </w:p>
    <w:p w14:paraId="71153B0B" w14:textId="677517B9" w:rsidR="00385276" w:rsidRPr="00F34801" w:rsidRDefault="00F06CAF" w:rsidP="00882415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 </w:t>
      </w:r>
      <w:r w:rsidR="00882415" w:rsidRPr="00F34801">
        <w:rPr>
          <w:sz w:val="22"/>
          <w:szCs w:val="22"/>
        </w:rPr>
        <w:t>Completes staging of malignancy</w:t>
      </w:r>
    </w:p>
    <w:p w14:paraId="61B43119" w14:textId="722A72B5" w:rsidR="00882415" w:rsidRPr="00F34801" w:rsidRDefault="00882415" w:rsidP="00882415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sz w:val="22"/>
          <w:szCs w:val="22"/>
        </w:rPr>
        <w:t>Determines needs for bowel preparation or perioperative antibiotics</w:t>
      </w:r>
    </w:p>
    <w:p w14:paraId="617F6E75" w14:textId="69849865" w:rsidR="00882415" w:rsidRPr="00F34801" w:rsidRDefault="00F06CAF" w:rsidP="00882415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(I) </w:t>
      </w:r>
      <w:r w:rsidR="00882415" w:rsidRPr="00F34801">
        <w:rPr>
          <w:sz w:val="22"/>
          <w:szCs w:val="22"/>
        </w:rPr>
        <w:t>Performs appropriate perioperative optimization including nutritional optimization, smoking cessation, diabetes control, and reduction of steroid use</w:t>
      </w:r>
    </w:p>
    <w:p w14:paraId="1C0EEBDE" w14:textId="772678F3" w:rsidR="00882415" w:rsidRPr="00F34801" w:rsidRDefault="00F06CAF" w:rsidP="00882415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(F) </w:t>
      </w:r>
      <w:r w:rsidR="00882415" w:rsidRPr="00F34801">
        <w:rPr>
          <w:sz w:val="22"/>
          <w:szCs w:val="22"/>
        </w:rPr>
        <w:t xml:space="preserve">Initiates multidisciplinary cancer care of a patient with malignant breast diagnosis </w:t>
      </w:r>
    </w:p>
    <w:p w14:paraId="2E5D84D0" w14:textId="46451583" w:rsidR="00882415" w:rsidRPr="00F34801" w:rsidRDefault="00F06CAF" w:rsidP="00882415">
      <w:pPr>
        <w:pStyle w:val="ListParagraph"/>
        <w:numPr>
          <w:ilvl w:val="0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882415" w:rsidRPr="00F34801">
        <w:rPr>
          <w:sz w:val="22"/>
          <w:szCs w:val="22"/>
        </w:rPr>
        <w:t xml:space="preserve">Obtains informed consent </w:t>
      </w:r>
    </w:p>
    <w:p w14:paraId="54BCE1CC" w14:textId="4BBEFB98" w:rsidR="00882415" w:rsidRPr="00F34801" w:rsidRDefault="00F06CAF" w:rsidP="00882415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882415" w:rsidRPr="00F34801">
        <w:rPr>
          <w:sz w:val="22"/>
          <w:szCs w:val="22"/>
        </w:rPr>
        <w:t>Describes indication, risks, benefits and alternative therapies</w:t>
      </w:r>
    </w:p>
    <w:p w14:paraId="6D2F3ED3" w14:textId="0DBDCE65" w:rsidR="00882415" w:rsidRPr="00F34801" w:rsidRDefault="00F06CAF" w:rsidP="00882415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82415" w:rsidRPr="00F34801">
        <w:rPr>
          <w:sz w:val="22"/>
          <w:szCs w:val="22"/>
        </w:rPr>
        <w:t>Ensures patient/caregiver the opportunity to ask questions and express concerns</w:t>
      </w:r>
    </w:p>
    <w:p w14:paraId="488A1E30" w14:textId="657AEBAA" w:rsidR="00882415" w:rsidRPr="00F34801" w:rsidRDefault="00F06CAF" w:rsidP="00882415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82415" w:rsidRPr="00F34801">
        <w:rPr>
          <w:sz w:val="22"/>
          <w:szCs w:val="22"/>
        </w:rPr>
        <w:t>Ensures patient/caregiver comprehension using language services and audio/visual aid</w:t>
      </w:r>
    </w:p>
    <w:p w14:paraId="75B4E2E3" w14:textId="0FBCA122" w:rsidR="00882415" w:rsidRPr="00F34801" w:rsidRDefault="00F06CAF" w:rsidP="00882415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882415" w:rsidRPr="00F34801">
        <w:rPr>
          <w:sz w:val="22"/>
          <w:szCs w:val="22"/>
        </w:rPr>
        <w:t xml:space="preserve">Appropriate documentation of consent discussion </w:t>
      </w:r>
    </w:p>
    <w:p w14:paraId="478618B3" w14:textId="5F6A8BD8" w:rsidR="00882415" w:rsidRPr="00F34801" w:rsidRDefault="00F06CAF" w:rsidP="00882415">
      <w:pPr>
        <w:pStyle w:val="ListParagraph"/>
        <w:numPr>
          <w:ilvl w:val="0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(M)/(N) </w:t>
      </w:r>
      <w:r w:rsidR="00882415" w:rsidRPr="00F34801">
        <w:rPr>
          <w:sz w:val="22"/>
          <w:szCs w:val="22"/>
        </w:rPr>
        <w:t xml:space="preserve">Collaborates with anesthesia team for perioperative pain control  </w:t>
      </w:r>
    </w:p>
    <w:p w14:paraId="5743CDA3" w14:textId="292BBB57" w:rsidR="001B189F" w:rsidRPr="00F34801" w:rsidRDefault="00F06CAF" w:rsidP="001B189F">
      <w:pPr>
        <w:pStyle w:val="ListParagraph"/>
        <w:numPr>
          <w:ilvl w:val="0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1B189F" w:rsidRPr="00F34801">
        <w:rPr>
          <w:sz w:val="22"/>
          <w:szCs w:val="22"/>
        </w:rPr>
        <w:t>Develops surgical plan</w:t>
      </w:r>
    </w:p>
    <w:p w14:paraId="28D6985A" w14:textId="67EB94BE" w:rsidR="001B189F" w:rsidRPr="00F34801" w:rsidRDefault="00AF14CB" w:rsidP="001B189F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1B189F" w:rsidRPr="00F34801">
        <w:rPr>
          <w:sz w:val="22"/>
          <w:szCs w:val="22"/>
        </w:rPr>
        <w:t xml:space="preserve">Understands indications for open vs minimally invasive procedure </w:t>
      </w:r>
    </w:p>
    <w:p w14:paraId="5F34C778" w14:textId="7A27F66C" w:rsidR="001B189F" w:rsidRPr="00F34801" w:rsidRDefault="00AF14CB" w:rsidP="001B189F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 </w:t>
      </w:r>
      <w:r w:rsidR="001B189F" w:rsidRPr="00F34801">
        <w:rPr>
          <w:sz w:val="22"/>
          <w:szCs w:val="22"/>
        </w:rPr>
        <w:t>Understands indications for ostomy procedure</w:t>
      </w:r>
    </w:p>
    <w:p w14:paraId="06D53DF5" w14:textId="622CA113" w:rsidR="001B189F" w:rsidRPr="00F34801" w:rsidRDefault="00AF14CB" w:rsidP="001B189F">
      <w:pPr>
        <w:pStyle w:val="ListParagraph"/>
        <w:numPr>
          <w:ilvl w:val="1"/>
          <w:numId w:val="2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 </w:t>
      </w:r>
      <w:r w:rsidR="001B189F" w:rsidRPr="00F34801">
        <w:rPr>
          <w:sz w:val="22"/>
          <w:szCs w:val="22"/>
        </w:rPr>
        <w:t xml:space="preserve">Understands indications of partial colectomy vs subtotal vs total abdominal colectomy </w:t>
      </w:r>
    </w:p>
    <w:p w14:paraId="16F67C6D" w14:textId="77777777" w:rsidR="001B189F" w:rsidRPr="00F34801" w:rsidRDefault="001B189F" w:rsidP="001B189F">
      <w:pPr>
        <w:rPr>
          <w:i/>
          <w:sz w:val="22"/>
          <w:szCs w:val="22"/>
          <w:u w:val="single"/>
        </w:rPr>
      </w:pPr>
    </w:p>
    <w:p w14:paraId="233EBDCD" w14:textId="382FA5C0" w:rsidR="001B189F" w:rsidRPr="00F34801" w:rsidRDefault="001B189F" w:rsidP="001B189F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384CB1F9" w14:textId="03C17B97" w:rsidR="001B189F" w:rsidRPr="00F34801" w:rsidRDefault="00346A47" w:rsidP="001B189F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1B189F" w:rsidRPr="00F34801">
        <w:rPr>
          <w:sz w:val="22"/>
          <w:szCs w:val="22"/>
        </w:rPr>
        <w:t>Effectively communicates postoperative plan to patient/caregiver(s)</w:t>
      </w:r>
    </w:p>
    <w:p w14:paraId="71546D54" w14:textId="39F7D20B" w:rsidR="001B189F" w:rsidRPr="00F34801" w:rsidRDefault="00346A47" w:rsidP="001B189F">
      <w:pPr>
        <w:pStyle w:val="ListParagraph"/>
        <w:numPr>
          <w:ilvl w:val="1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1B189F" w:rsidRPr="00F34801">
        <w:rPr>
          <w:sz w:val="22"/>
          <w:szCs w:val="22"/>
        </w:rPr>
        <w:t>Effectively communicates expected postoperative disposition</w:t>
      </w:r>
    </w:p>
    <w:p w14:paraId="4EF3217B" w14:textId="7341B022" w:rsidR="001B189F" w:rsidRPr="00F34801" w:rsidRDefault="00346A47" w:rsidP="001B189F">
      <w:pPr>
        <w:pStyle w:val="ListParagraph"/>
        <w:numPr>
          <w:ilvl w:val="1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1B189F" w:rsidRPr="00F34801">
        <w:rPr>
          <w:sz w:val="22"/>
          <w:szCs w:val="22"/>
        </w:rPr>
        <w:t>Effectively communicates expected postoperative needs</w:t>
      </w:r>
    </w:p>
    <w:p w14:paraId="60585029" w14:textId="744AC719" w:rsidR="001B189F" w:rsidRPr="00F34801" w:rsidRDefault="00346A47" w:rsidP="001B189F">
      <w:pPr>
        <w:pStyle w:val="ListParagraph"/>
        <w:numPr>
          <w:ilvl w:val="1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1B189F" w:rsidRPr="00F34801">
        <w:rPr>
          <w:sz w:val="22"/>
          <w:szCs w:val="22"/>
        </w:rPr>
        <w:t>Effectively communicates expected outcome expectations</w:t>
      </w:r>
    </w:p>
    <w:p w14:paraId="370824FD" w14:textId="3FCEB443" w:rsidR="001B189F" w:rsidRPr="00F34801" w:rsidRDefault="00346A47" w:rsidP="001B189F">
      <w:pPr>
        <w:pStyle w:val="ListParagraph"/>
        <w:numPr>
          <w:ilvl w:val="1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(N)/(T) </w:t>
      </w:r>
      <w:r w:rsidR="001B189F" w:rsidRPr="00F34801">
        <w:rPr>
          <w:sz w:val="22"/>
          <w:szCs w:val="22"/>
        </w:rPr>
        <w:t>Effectively communicates expected follow-up needs</w:t>
      </w:r>
    </w:p>
    <w:p w14:paraId="4E7FCD8F" w14:textId="070560BC" w:rsidR="001B189F" w:rsidRPr="00F34801" w:rsidRDefault="00346A47" w:rsidP="001B189F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1B189F" w:rsidRPr="00F34801">
        <w:rPr>
          <w:sz w:val="22"/>
          <w:szCs w:val="22"/>
        </w:rPr>
        <w:t>Develops follow-up plan considering patient specific barriers to care</w:t>
      </w:r>
    </w:p>
    <w:p w14:paraId="17FDC403" w14:textId="46729A49" w:rsidR="001B189F" w:rsidRPr="00F34801" w:rsidRDefault="001D2F21" w:rsidP="001B189F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1B189F" w:rsidRPr="00F34801">
        <w:rPr>
          <w:sz w:val="22"/>
          <w:szCs w:val="22"/>
        </w:rPr>
        <w:t xml:space="preserve">Recognizes and manages common post-operative complications </w:t>
      </w:r>
    </w:p>
    <w:p w14:paraId="7D55717D" w14:textId="3595B637" w:rsidR="001B189F" w:rsidRPr="00F34801" w:rsidRDefault="001D2F21" w:rsidP="001B189F">
      <w:pPr>
        <w:pStyle w:val="ListParagraph"/>
        <w:numPr>
          <w:ilvl w:val="1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lastRenderedPageBreak/>
        <w:t xml:space="preserve">(P)/(Q)/(R) </w:t>
      </w:r>
      <w:r w:rsidR="001B189F" w:rsidRPr="00F34801">
        <w:rPr>
          <w:sz w:val="22"/>
          <w:szCs w:val="22"/>
        </w:rPr>
        <w:t>Recognizes and manages anastomotic complications including leak, intra-abdominal abscess, bleeding and stricture formation</w:t>
      </w:r>
    </w:p>
    <w:p w14:paraId="51EFD6C6" w14:textId="4B7C31B3" w:rsidR="001B189F" w:rsidRPr="00F34801" w:rsidRDefault="001D2F21" w:rsidP="001B189F">
      <w:pPr>
        <w:pStyle w:val="ListParagraph"/>
        <w:numPr>
          <w:ilvl w:val="1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1B189F" w:rsidRPr="00F34801">
        <w:rPr>
          <w:sz w:val="22"/>
          <w:szCs w:val="22"/>
        </w:rPr>
        <w:t>Recognizes and manages ostomy complications</w:t>
      </w:r>
    </w:p>
    <w:p w14:paraId="790F4843" w14:textId="768B7212" w:rsidR="001B189F" w:rsidRPr="00F34801" w:rsidRDefault="001D2F21" w:rsidP="001B189F">
      <w:pPr>
        <w:pStyle w:val="ListParagraph"/>
        <w:numPr>
          <w:ilvl w:val="1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1B189F" w:rsidRPr="00F34801">
        <w:rPr>
          <w:sz w:val="22"/>
          <w:szCs w:val="22"/>
        </w:rPr>
        <w:t>Recognizes and manages postoperative bleeding</w:t>
      </w:r>
    </w:p>
    <w:p w14:paraId="5A54267A" w14:textId="7B2FDE5F" w:rsidR="001B189F" w:rsidRPr="00F34801" w:rsidRDefault="001D2F21" w:rsidP="001B189F">
      <w:pPr>
        <w:pStyle w:val="ListParagraph"/>
        <w:numPr>
          <w:ilvl w:val="1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1B189F" w:rsidRPr="00F34801">
        <w:rPr>
          <w:sz w:val="22"/>
          <w:szCs w:val="22"/>
        </w:rPr>
        <w:t>Recognizes and manages surgical site complications</w:t>
      </w:r>
    </w:p>
    <w:p w14:paraId="3D8554D2" w14:textId="02219A78" w:rsidR="001B189F" w:rsidRPr="00F34801" w:rsidRDefault="001D2F21" w:rsidP="001B189F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1B189F" w:rsidRPr="00F34801">
        <w:rPr>
          <w:sz w:val="22"/>
          <w:szCs w:val="22"/>
        </w:rPr>
        <w:t>Communicates post-cancer treatment, surveillance and survivorship</w:t>
      </w:r>
    </w:p>
    <w:p w14:paraId="0D6E3068" w14:textId="1D630273" w:rsidR="001B189F" w:rsidRPr="00F34801" w:rsidRDefault="001B189F" w:rsidP="001B189F">
      <w:pPr>
        <w:pStyle w:val="ListParagraph"/>
        <w:rPr>
          <w:sz w:val="22"/>
          <w:szCs w:val="22"/>
        </w:rPr>
      </w:pPr>
    </w:p>
    <w:p w14:paraId="3F1C228B" w14:textId="77777777" w:rsidR="007C115C" w:rsidRPr="00F34801" w:rsidRDefault="007C115C" w:rsidP="001B189F">
      <w:pPr>
        <w:pStyle w:val="ListParagraph"/>
        <w:rPr>
          <w:sz w:val="22"/>
          <w:szCs w:val="22"/>
        </w:rPr>
      </w:pPr>
    </w:p>
    <w:p w14:paraId="4ABC5709" w14:textId="77777777" w:rsidR="00D20957" w:rsidRPr="00F34801" w:rsidRDefault="00D20957" w:rsidP="00D20957">
      <w:pPr>
        <w:rPr>
          <w:b/>
        </w:rPr>
      </w:pPr>
    </w:p>
    <w:p w14:paraId="69461460" w14:textId="1A3C207B" w:rsidR="00D20957" w:rsidRPr="00F34801" w:rsidRDefault="00D20957" w:rsidP="00D20957">
      <w:pPr>
        <w:rPr>
          <w:b/>
        </w:rPr>
      </w:pPr>
      <w:r w:rsidRPr="00F34801">
        <w:rPr>
          <w:b/>
        </w:rPr>
        <w:t>G. Gallbladder Disease</w:t>
      </w:r>
    </w:p>
    <w:p w14:paraId="40889ED6" w14:textId="77777777" w:rsidR="00D20957" w:rsidRPr="00F34801" w:rsidRDefault="00D20957" w:rsidP="00D20957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Nonoperative/preoperative:</w:t>
      </w:r>
    </w:p>
    <w:p w14:paraId="28B7DF5A" w14:textId="196A00FE" w:rsidR="001B189F" w:rsidRPr="00F34801" w:rsidRDefault="00AE6219" w:rsidP="001B189F">
      <w:pPr>
        <w:pStyle w:val="ListParagraph"/>
        <w:numPr>
          <w:ilvl w:val="0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(A)/(B)/(C)/(D) </w:t>
      </w:r>
      <w:r w:rsidR="00D20957" w:rsidRPr="00F34801">
        <w:rPr>
          <w:sz w:val="22"/>
          <w:szCs w:val="22"/>
        </w:rPr>
        <w:t>Synthesizes patient medical records, history</w:t>
      </w:r>
      <w:r w:rsidR="00201C12" w:rsidRPr="00F34801">
        <w:rPr>
          <w:sz w:val="22"/>
          <w:szCs w:val="22"/>
        </w:rPr>
        <w:t>,</w:t>
      </w:r>
      <w:r w:rsidR="00D20957" w:rsidRPr="00F34801">
        <w:rPr>
          <w:sz w:val="22"/>
          <w:szCs w:val="22"/>
        </w:rPr>
        <w:t xml:space="preserve"> physical examination and initial diagnostic evaluation to develop a differential diagnosis </w:t>
      </w:r>
    </w:p>
    <w:p w14:paraId="4DBD7167" w14:textId="429A1964" w:rsidR="00201C12" w:rsidRPr="00F34801" w:rsidRDefault="00AE6219" w:rsidP="001B189F">
      <w:pPr>
        <w:pStyle w:val="ListParagraph"/>
        <w:numPr>
          <w:ilvl w:val="0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 </w:t>
      </w:r>
      <w:r w:rsidR="00201C12" w:rsidRPr="00F34801">
        <w:rPr>
          <w:sz w:val="22"/>
          <w:szCs w:val="22"/>
        </w:rPr>
        <w:t>Considers cost and evidence-based guidelines to determine indications of ERCP</w:t>
      </w:r>
    </w:p>
    <w:p w14:paraId="7D9AE91C" w14:textId="2CCCDCEF" w:rsidR="00AC1DDF" w:rsidRPr="00F34801" w:rsidRDefault="00AE6219" w:rsidP="001B189F">
      <w:pPr>
        <w:pStyle w:val="ListParagraph"/>
        <w:numPr>
          <w:ilvl w:val="0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AC1DDF" w:rsidRPr="00F34801">
        <w:rPr>
          <w:sz w:val="22"/>
          <w:szCs w:val="22"/>
        </w:rPr>
        <w:t>Communicates diagnosis and treatment options to the patient/caregiver(s)</w:t>
      </w:r>
    </w:p>
    <w:p w14:paraId="5DC92397" w14:textId="33B4E4EA" w:rsidR="00AC1DDF" w:rsidRPr="00F34801" w:rsidRDefault="00AE6219" w:rsidP="00AC1DDF">
      <w:pPr>
        <w:pStyle w:val="ListParagraph"/>
        <w:numPr>
          <w:ilvl w:val="0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AC1DDF" w:rsidRPr="00F34801">
        <w:rPr>
          <w:sz w:val="22"/>
          <w:szCs w:val="22"/>
        </w:rPr>
        <w:t xml:space="preserve">Obtains informed consent </w:t>
      </w:r>
    </w:p>
    <w:p w14:paraId="0867457B" w14:textId="635764E1" w:rsidR="00AC1DDF" w:rsidRPr="00F34801" w:rsidRDefault="00AE6219" w:rsidP="00AC1DDF">
      <w:pPr>
        <w:pStyle w:val="ListParagraph"/>
        <w:numPr>
          <w:ilvl w:val="1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AC1DDF" w:rsidRPr="00F34801">
        <w:rPr>
          <w:sz w:val="22"/>
          <w:szCs w:val="22"/>
        </w:rPr>
        <w:t>Describes indication, risks, benefits and alternative therapies</w:t>
      </w:r>
    </w:p>
    <w:p w14:paraId="7CE12931" w14:textId="2AC5EE58" w:rsidR="00AC1DDF" w:rsidRPr="00F34801" w:rsidRDefault="00AE6219" w:rsidP="00AC1DDF">
      <w:pPr>
        <w:pStyle w:val="ListParagraph"/>
        <w:numPr>
          <w:ilvl w:val="1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AC1DDF" w:rsidRPr="00F34801">
        <w:rPr>
          <w:sz w:val="22"/>
          <w:szCs w:val="22"/>
        </w:rPr>
        <w:t>Ensures patient/caregiver the opportunity to ask questions and express concerns</w:t>
      </w:r>
    </w:p>
    <w:p w14:paraId="64F62EC4" w14:textId="0655814F" w:rsidR="00AC1DDF" w:rsidRPr="00F34801" w:rsidRDefault="00AE6219" w:rsidP="00AC1DDF">
      <w:pPr>
        <w:pStyle w:val="ListParagraph"/>
        <w:numPr>
          <w:ilvl w:val="1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AC1DDF" w:rsidRPr="00F34801">
        <w:rPr>
          <w:sz w:val="22"/>
          <w:szCs w:val="22"/>
        </w:rPr>
        <w:t>Ensures patient/caregiver comprehension using language services and audio/visual aid</w:t>
      </w:r>
    </w:p>
    <w:p w14:paraId="536CF9AE" w14:textId="0F45B6B4" w:rsidR="00AC1DDF" w:rsidRPr="00F34801" w:rsidRDefault="00AE6219" w:rsidP="00AC1DDF">
      <w:pPr>
        <w:pStyle w:val="ListParagraph"/>
        <w:numPr>
          <w:ilvl w:val="1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AC1DDF" w:rsidRPr="00F34801">
        <w:rPr>
          <w:sz w:val="22"/>
          <w:szCs w:val="22"/>
        </w:rPr>
        <w:t xml:space="preserve">Appropriate documentation of consent discussion </w:t>
      </w:r>
    </w:p>
    <w:p w14:paraId="79E84923" w14:textId="007EC314" w:rsidR="00AC1DDF" w:rsidRPr="00F34801" w:rsidRDefault="00AE6219" w:rsidP="001B189F">
      <w:pPr>
        <w:pStyle w:val="ListParagraph"/>
        <w:numPr>
          <w:ilvl w:val="0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AC1DDF" w:rsidRPr="00F34801">
        <w:rPr>
          <w:sz w:val="22"/>
          <w:szCs w:val="22"/>
        </w:rPr>
        <w:t xml:space="preserve">Communicates with patient/caregiver(s) to ensure that </w:t>
      </w:r>
      <w:proofErr w:type="spellStart"/>
      <w:r w:rsidR="00AC1DDF" w:rsidRPr="00F34801">
        <w:rPr>
          <w:sz w:val="22"/>
          <w:szCs w:val="22"/>
        </w:rPr>
        <w:t>preprocedure</w:t>
      </w:r>
      <w:proofErr w:type="spellEnd"/>
      <w:r w:rsidR="00AC1DDF" w:rsidRPr="00F34801">
        <w:rPr>
          <w:sz w:val="22"/>
          <w:szCs w:val="22"/>
        </w:rPr>
        <w:t xml:space="preserve"> instructions are understood</w:t>
      </w:r>
    </w:p>
    <w:p w14:paraId="13B54D0C" w14:textId="7EC9F771" w:rsidR="00AC1DDF" w:rsidRPr="00F34801" w:rsidRDefault="00AE6219" w:rsidP="001B189F">
      <w:pPr>
        <w:pStyle w:val="ListParagraph"/>
        <w:numPr>
          <w:ilvl w:val="0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 </w:t>
      </w:r>
      <w:r w:rsidR="00AC1DDF" w:rsidRPr="00F34801">
        <w:rPr>
          <w:sz w:val="22"/>
          <w:szCs w:val="22"/>
        </w:rPr>
        <w:t>Identifies contraindications to surgery</w:t>
      </w:r>
    </w:p>
    <w:p w14:paraId="4B10EC7D" w14:textId="25269C3E" w:rsidR="00AC1DDF" w:rsidRPr="00F34801" w:rsidRDefault="00AE6219" w:rsidP="00AC1DDF">
      <w:pPr>
        <w:pStyle w:val="ListParagraph"/>
        <w:numPr>
          <w:ilvl w:val="1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 </w:t>
      </w:r>
      <w:r w:rsidR="00AC1DDF" w:rsidRPr="00F34801">
        <w:rPr>
          <w:sz w:val="22"/>
          <w:szCs w:val="22"/>
        </w:rPr>
        <w:t>Considers asymptomatic disease</w:t>
      </w:r>
    </w:p>
    <w:p w14:paraId="635B0E25" w14:textId="5544C978" w:rsidR="00AC1DDF" w:rsidRPr="00F34801" w:rsidRDefault="00AE6219" w:rsidP="00AC1DDF">
      <w:pPr>
        <w:pStyle w:val="ListParagraph"/>
        <w:numPr>
          <w:ilvl w:val="1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 </w:t>
      </w:r>
      <w:r w:rsidR="00AC1DDF" w:rsidRPr="00F34801">
        <w:rPr>
          <w:sz w:val="22"/>
          <w:szCs w:val="22"/>
        </w:rPr>
        <w:t xml:space="preserve">Considers atypical symptoms </w:t>
      </w:r>
    </w:p>
    <w:p w14:paraId="31BB4006" w14:textId="4AF1DD5B" w:rsidR="00AC1DDF" w:rsidRPr="00F34801" w:rsidRDefault="00AE6219" w:rsidP="00AC1DDF">
      <w:pPr>
        <w:pStyle w:val="ListParagraph"/>
        <w:numPr>
          <w:ilvl w:val="1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 </w:t>
      </w:r>
      <w:r w:rsidR="00AC1DDF" w:rsidRPr="00F34801">
        <w:rPr>
          <w:sz w:val="22"/>
          <w:szCs w:val="22"/>
        </w:rPr>
        <w:t xml:space="preserve">Identifies high risk who those who exceeds the capacity of the surgical environment </w:t>
      </w:r>
    </w:p>
    <w:p w14:paraId="3B2A2497" w14:textId="3BC5C0F4" w:rsidR="00AC1DDF" w:rsidRPr="00F34801" w:rsidRDefault="00AE6219" w:rsidP="00AC1DDF">
      <w:pPr>
        <w:pStyle w:val="ListParagraph"/>
        <w:numPr>
          <w:ilvl w:val="1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 </w:t>
      </w:r>
      <w:r w:rsidR="00AC1DDF" w:rsidRPr="00F34801">
        <w:rPr>
          <w:sz w:val="22"/>
          <w:szCs w:val="22"/>
        </w:rPr>
        <w:t>Consider cholecystostomy placement</w:t>
      </w:r>
    </w:p>
    <w:p w14:paraId="7BA1C68A" w14:textId="50AABA27" w:rsidR="00AC1DDF" w:rsidRPr="00F34801" w:rsidRDefault="00AE6219" w:rsidP="00AC1DDF">
      <w:pPr>
        <w:pStyle w:val="ListParagraph"/>
        <w:numPr>
          <w:ilvl w:val="1"/>
          <w:numId w:val="22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(H) </w:t>
      </w:r>
      <w:r w:rsidR="00AC1DDF" w:rsidRPr="00F34801">
        <w:rPr>
          <w:sz w:val="22"/>
          <w:szCs w:val="22"/>
        </w:rPr>
        <w:t xml:space="preserve">Identifies prohibitive surgical or anesthetic risk secondary to medical morbidity </w:t>
      </w:r>
    </w:p>
    <w:p w14:paraId="60BEC42B" w14:textId="77777777" w:rsidR="00AC1DDF" w:rsidRPr="00F34801" w:rsidRDefault="00AC1DDF" w:rsidP="00AC1DDF">
      <w:pPr>
        <w:rPr>
          <w:i/>
          <w:sz w:val="22"/>
          <w:szCs w:val="22"/>
          <w:u w:val="single"/>
        </w:rPr>
      </w:pPr>
    </w:p>
    <w:p w14:paraId="3699A008" w14:textId="2DE90DAF" w:rsidR="00AC1DDF" w:rsidRPr="00F34801" w:rsidRDefault="00AC1DDF" w:rsidP="00AC1DDF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3E9D2806" w14:textId="394C20A3" w:rsidR="00AC1DDF" w:rsidRPr="00F34801" w:rsidRDefault="002866D7" w:rsidP="00AC1DDF">
      <w:pPr>
        <w:pStyle w:val="ListParagraph"/>
        <w:numPr>
          <w:ilvl w:val="0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(O) </w:t>
      </w:r>
      <w:r w:rsidR="00376CB1" w:rsidRPr="00F34801">
        <w:rPr>
          <w:sz w:val="22"/>
          <w:szCs w:val="22"/>
        </w:rPr>
        <w:t xml:space="preserve">Provides </w:t>
      </w:r>
      <w:r w:rsidR="00AC1DDF" w:rsidRPr="00F34801">
        <w:rPr>
          <w:sz w:val="22"/>
          <w:szCs w:val="22"/>
        </w:rPr>
        <w:t xml:space="preserve">postoperative </w:t>
      </w:r>
      <w:r w:rsidR="00376CB1" w:rsidRPr="00F34801">
        <w:rPr>
          <w:sz w:val="22"/>
          <w:szCs w:val="22"/>
        </w:rPr>
        <w:t>management</w:t>
      </w:r>
    </w:p>
    <w:p w14:paraId="2E155535" w14:textId="54F0B092" w:rsidR="00AC1DDF" w:rsidRPr="00F34801" w:rsidRDefault="002866D7" w:rsidP="00AC1DDF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AC1DDF" w:rsidRPr="00F34801">
        <w:rPr>
          <w:sz w:val="22"/>
          <w:szCs w:val="22"/>
        </w:rPr>
        <w:t xml:space="preserve">Effectively communicates </w:t>
      </w:r>
      <w:r w:rsidR="00376CB1" w:rsidRPr="00F34801">
        <w:rPr>
          <w:sz w:val="22"/>
          <w:szCs w:val="22"/>
        </w:rPr>
        <w:t>with patient/caregiver(s) to ensure proper understanding of post</w:t>
      </w:r>
      <w:r w:rsidRPr="00F34801">
        <w:rPr>
          <w:sz w:val="22"/>
          <w:szCs w:val="22"/>
        </w:rPr>
        <w:t>-</w:t>
      </w:r>
      <w:r w:rsidR="00376CB1" w:rsidRPr="00F34801">
        <w:rPr>
          <w:sz w:val="22"/>
          <w:szCs w:val="22"/>
        </w:rPr>
        <w:t>procedure instructions</w:t>
      </w:r>
    </w:p>
    <w:p w14:paraId="3971AF63" w14:textId="1633C4EE" w:rsidR="00AC1DDF" w:rsidRPr="00F34801" w:rsidRDefault="0029337C" w:rsidP="00376CB1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(O) </w:t>
      </w:r>
      <w:r w:rsidR="00376CB1" w:rsidRPr="00F34801">
        <w:rPr>
          <w:sz w:val="22"/>
          <w:szCs w:val="22"/>
        </w:rPr>
        <w:t xml:space="preserve">Explains management of cholecystostomy tube </w:t>
      </w:r>
    </w:p>
    <w:p w14:paraId="1277616D" w14:textId="5917D231" w:rsidR="00376CB1" w:rsidRPr="00F34801" w:rsidRDefault="002866D7" w:rsidP="00376CB1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376CB1" w:rsidRPr="00F34801">
        <w:rPr>
          <w:sz w:val="22"/>
          <w:szCs w:val="22"/>
        </w:rPr>
        <w:t>Effectively communicates expected outcome expectations</w:t>
      </w:r>
    </w:p>
    <w:p w14:paraId="53FC55E0" w14:textId="555A8BE1" w:rsidR="00376CB1" w:rsidRPr="00F34801" w:rsidRDefault="002866D7" w:rsidP="00376CB1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(T) </w:t>
      </w:r>
      <w:r w:rsidR="00376CB1" w:rsidRPr="00F34801">
        <w:rPr>
          <w:sz w:val="22"/>
          <w:szCs w:val="22"/>
        </w:rPr>
        <w:t>Effectively communicates expected follow-up needs</w:t>
      </w:r>
    </w:p>
    <w:p w14:paraId="26A74D2B" w14:textId="78E33940" w:rsidR="00AC1DDF" w:rsidRPr="00F34801" w:rsidRDefault="002866D7" w:rsidP="00AC1DDF">
      <w:pPr>
        <w:pStyle w:val="ListParagraph"/>
        <w:numPr>
          <w:ilvl w:val="0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AC1DDF" w:rsidRPr="00F34801">
        <w:rPr>
          <w:sz w:val="22"/>
          <w:szCs w:val="22"/>
        </w:rPr>
        <w:t xml:space="preserve">Recognizes and manages common post-operative complications </w:t>
      </w:r>
    </w:p>
    <w:p w14:paraId="7B483BEA" w14:textId="40185512" w:rsidR="00AC1DDF" w:rsidRPr="00F34801" w:rsidRDefault="002866D7" w:rsidP="00AC1DDF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AC1DDF" w:rsidRPr="00F34801">
        <w:rPr>
          <w:sz w:val="22"/>
          <w:szCs w:val="22"/>
        </w:rPr>
        <w:t xml:space="preserve">Recognizes and </w:t>
      </w:r>
      <w:r w:rsidR="00376CB1" w:rsidRPr="00F34801">
        <w:rPr>
          <w:sz w:val="22"/>
          <w:szCs w:val="22"/>
        </w:rPr>
        <w:t>manages bile leaks</w:t>
      </w:r>
    </w:p>
    <w:p w14:paraId="1D2F8349" w14:textId="16EEFCD2" w:rsidR="00AC1DDF" w:rsidRPr="00F34801" w:rsidRDefault="002866D7" w:rsidP="00AC1DDF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(Q)/(R) </w:t>
      </w:r>
      <w:r w:rsidR="00AC1DDF" w:rsidRPr="00F34801">
        <w:rPr>
          <w:sz w:val="22"/>
          <w:szCs w:val="22"/>
        </w:rPr>
        <w:t xml:space="preserve">Recognizes and manages </w:t>
      </w:r>
      <w:r w:rsidR="00376CB1" w:rsidRPr="00F34801">
        <w:rPr>
          <w:sz w:val="22"/>
          <w:szCs w:val="22"/>
        </w:rPr>
        <w:t>late presentation of biliary injury</w:t>
      </w:r>
    </w:p>
    <w:p w14:paraId="42CC43FD" w14:textId="7165AF03" w:rsidR="00AC1DDF" w:rsidRPr="00F34801" w:rsidRDefault="002866D7" w:rsidP="00AC1DDF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(Q)/(R) </w:t>
      </w:r>
      <w:r w:rsidR="00AC1DDF" w:rsidRPr="00F34801">
        <w:rPr>
          <w:sz w:val="22"/>
          <w:szCs w:val="22"/>
        </w:rPr>
        <w:t xml:space="preserve">Recognizes and manages </w:t>
      </w:r>
      <w:r w:rsidR="00376CB1" w:rsidRPr="00F34801">
        <w:rPr>
          <w:sz w:val="22"/>
          <w:szCs w:val="22"/>
        </w:rPr>
        <w:t>persistent post cholecystectomy pain or chronic diarrhea</w:t>
      </w:r>
    </w:p>
    <w:p w14:paraId="4A39D19D" w14:textId="70961B9E" w:rsidR="00376CB1" w:rsidRPr="00F34801" w:rsidRDefault="002866D7" w:rsidP="00376CB1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(P)/(R) </w:t>
      </w:r>
      <w:r w:rsidR="00AC1DDF" w:rsidRPr="00F34801">
        <w:rPr>
          <w:sz w:val="22"/>
          <w:szCs w:val="22"/>
        </w:rPr>
        <w:t>Recognizes and manages</w:t>
      </w:r>
      <w:r w:rsidR="00376CB1" w:rsidRPr="00F34801">
        <w:rPr>
          <w:sz w:val="22"/>
          <w:szCs w:val="22"/>
        </w:rPr>
        <w:t xml:space="preserve"> retained stone</w:t>
      </w:r>
    </w:p>
    <w:p w14:paraId="3631D8A3" w14:textId="77777777" w:rsidR="0023309C" w:rsidRPr="00F34801" w:rsidRDefault="0023309C" w:rsidP="0023309C">
      <w:pPr>
        <w:rPr>
          <w:b/>
        </w:rPr>
      </w:pPr>
    </w:p>
    <w:p w14:paraId="00E99755" w14:textId="77777777" w:rsidR="0023309C" w:rsidRPr="00F34801" w:rsidRDefault="0023309C" w:rsidP="0023309C">
      <w:pPr>
        <w:rPr>
          <w:b/>
        </w:rPr>
      </w:pPr>
    </w:p>
    <w:p w14:paraId="1B849ABD" w14:textId="420B2077" w:rsidR="0023309C" w:rsidRPr="00F34801" w:rsidRDefault="0023309C" w:rsidP="0023309C">
      <w:pPr>
        <w:rPr>
          <w:b/>
        </w:rPr>
      </w:pPr>
      <w:r w:rsidRPr="00F34801">
        <w:rPr>
          <w:b/>
        </w:rPr>
        <w:t>H. Inguinal Hernia</w:t>
      </w:r>
    </w:p>
    <w:p w14:paraId="49310194" w14:textId="77777777" w:rsidR="0023309C" w:rsidRPr="00F34801" w:rsidRDefault="0023309C" w:rsidP="0023309C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Nonoperative/preoperative:</w:t>
      </w:r>
    </w:p>
    <w:p w14:paraId="28D81A22" w14:textId="5522827F" w:rsidR="00376CB1" w:rsidRPr="00F34801" w:rsidRDefault="00854AF9" w:rsidP="00D45800">
      <w:pPr>
        <w:pStyle w:val="ListParagraph"/>
        <w:numPr>
          <w:ilvl w:val="0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lastRenderedPageBreak/>
        <w:t xml:space="preserve">(A)/(B)/(D)/(C) </w:t>
      </w:r>
      <w:r w:rsidR="0023309C" w:rsidRPr="00F34801">
        <w:rPr>
          <w:sz w:val="22"/>
          <w:szCs w:val="22"/>
        </w:rPr>
        <w:t xml:space="preserve">Synthesizes patient medical records, history, physical examination and initial diagnostic evaluation to develop a differential diagnosis </w:t>
      </w:r>
    </w:p>
    <w:p w14:paraId="091C77E8" w14:textId="59F2156C" w:rsidR="00D45800" w:rsidRPr="00F34801" w:rsidRDefault="00D40B30" w:rsidP="00D45800">
      <w:pPr>
        <w:pStyle w:val="ListParagraph"/>
        <w:numPr>
          <w:ilvl w:val="0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 </w:t>
      </w:r>
      <w:r w:rsidR="00D45800" w:rsidRPr="00F34801">
        <w:rPr>
          <w:sz w:val="22"/>
          <w:szCs w:val="22"/>
        </w:rPr>
        <w:t>Determine if surgery is indicated</w:t>
      </w:r>
    </w:p>
    <w:p w14:paraId="7EDE1B13" w14:textId="30C1ACFF" w:rsidR="00D45800" w:rsidRPr="00F34801" w:rsidRDefault="00D40B30" w:rsidP="00D45800">
      <w:pPr>
        <w:pStyle w:val="ListParagraph"/>
        <w:numPr>
          <w:ilvl w:val="0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(J) </w:t>
      </w:r>
      <w:r w:rsidR="00D45800" w:rsidRPr="00F34801">
        <w:rPr>
          <w:sz w:val="22"/>
          <w:szCs w:val="22"/>
        </w:rPr>
        <w:t>Appropriately triages patients based on acuity and understands indications for emergent surgery</w:t>
      </w:r>
    </w:p>
    <w:p w14:paraId="6E464987" w14:textId="1BEC7E8B" w:rsidR="00D45800" w:rsidRPr="00F34801" w:rsidRDefault="00D40B30" w:rsidP="00D45800">
      <w:pPr>
        <w:pStyle w:val="ListParagraph"/>
        <w:numPr>
          <w:ilvl w:val="0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BA65C3" w:rsidRPr="00F34801">
        <w:rPr>
          <w:sz w:val="22"/>
          <w:szCs w:val="22"/>
        </w:rPr>
        <w:t>Selects safe</w:t>
      </w:r>
      <w:r w:rsidR="00D45800" w:rsidRPr="00F34801">
        <w:rPr>
          <w:sz w:val="22"/>
          <w:szCs w:val="22"/>
        </w:rPr>
        <w:t xml:space="preserve"> anesthetic plan</w:t>
      </w:r>
      <w:r w:rsidR="00BA65C3" w:rsidRPr="00F34801">
        <w:rPr>
          <w:sz w:val="22"/>
          <w:szCs w:val="22"/>
        </w:rPr>
        <w:t xml:space="preserve"> and surgical approach</w:t>
      </w:r>
    </w:p>
    <w:p w14:paraId="3ECDF934" w14:textId="625380C8" w:rsidR="00D45800" w:rsidRPr="00F34801" w:rsidRDefault="00D40B30" w:rsidP="00D45800">
      <w:pPr>
        <w:pStyle w:val="ListParagraph"/>
        <w:numPr>
          <w:ilvl w:val="0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BA65C3" w:rsidRPr="00F34801">
        <w:rPr>
          <w:sz w:val="22"/>
          <w:szCs w:val="22"/>
        </w:rPr>
        <w:t xml:space="preserve">Synthesize an operative plan </w:t>
      </w:r>
    </w:p>
    <w:p w14:paraId="5703D177" w14:textId="38806514" w:rsidR="008C3F6C" w:rsidRPr="00F34801" w:rsidRDefault="00D40B30" w:rsidP="008C3F6C">
      <w:pPr>
        <w:pStyle w:val="ListParagraph"/>
        <w:numPr>
          <w:ilvl w:val="1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8C3F6C" w:rsidRPr="00F34801">
        <w:rPr>
          <w:sz w:val="22"/>
          <w:szCs w:val="22"/>
        </w:rPr>
        <w:t>Understands indications for femoral hernia repair</w:t>
      </w:r>
    </w:p>
    <w:p w14:paraId="737E5DA9" w14:textId="55BCC25E" w:rsidR="008C3F6C" w:rsidRPr="00F34801" w:rsidRDefault="00D40B30" w:rsidP="008C3F6C">
      <w:pPr>
        <w:pStyle w:val="ListParagraph"/>
        <w:numPr>
          <w:ilvl w:val="1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 </w:t>
      </w:r>
      <w:r w:rsidR="008C3F6C" w:rsidRPr="00F34801">
        <w:rPr>
          <w:sz w:val="22"/>
          <w:szCs w:val="22"/>
        </w:rPr>
        <w:t>Understands indications for inguinal hernia repair with and without mesh</w:t>
      </w:r>
    </w:p>
    <w:p w14:paraId="7354F5E0" w14:textId="457964E4" w:rsidR="008C3F6C" w:rsidRPr="00F34801" w:rsidRDefault="00D40B30" w:rsidP="008C3F6C">
      <w:pPr>
        <w:pStyle w:val="ListParagraph"/>
        <w:numPr>
          <w:ilvl w:val="1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(G) </w:t>
      </w:r>
      <w:r w:rsidR="008C3F6C" w:rsidRPr="00F34801">
        <w:rPr>
          <w:sz w:val="22"/>
          <w:szCs w:val="22"/>
        </w:rPr>
        <w:t>Understands indications for open vs minimally invasive herniorrhaphy</w:t>
      </w:r>
    </w:p>
    <w:p w14:paraId="1F52F3E2" w14:textId="17F10364" w:rsidR="008C3F6C" w:rsidRPr="00F34801" w:rsidRDefault="00D40B30" w:rsidP="008C3F6C">
      <w:pPr>
        <w:pStyle w:val="ListParagraph"/>
        <w:numPr>
          <w:ilvl w:val="0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8C3F6C" w:rsidRPr="00F34801">
        <w:rPr>
          <w:sz w:val="22"/>
          <w:szCs w:val="22"/>
        </w:rPr>
        <w:t xml:space="preserve">Obtains informed consent </w:t>
      </w:r>
    </w:p>
    <w:p w14:paraId="4C62E4A4" w14:textId="2A1AE998" w:rsidR="008C3F6C" w:rsidRPr="00F34801" w:rsidRDefault="0029337C" w:rsidP="008C3F6C">
      <w:pPr>
        <w:pStyle w:val="ListParagraph"/>
        <w:numPr>
          <w:ilvl w:val="1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8C3F6C" w:rsidRPr="00F34801">
        <w:rPr>
          <w:sz w:val="22"/>
          <w:szCs w:val="22"/>
        </w:rPr>
        <w:t>Describes indication, risks, benefits and alternative therapies</w:t>
      </w:r>
    </w:p>
    <w:p w14:paraId="08EA429F" w14:textId="699178FF" w:rsidR="008C3F6C" w:rsidRPr="00F34801" w:rsidRDefault="0029337C" w:rsidP="008C3F6C">
      <w:pPr>
        <w:pStyle w:val="ListParagraph"/>
        <w:numPr>
          <w:ilvl w:val="1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C3F6C" w:rsidRPr="00F34801">
        <w:rPr>
          <w:sz w:val="22"/>
          <w:szCs w:val="22"/>
        </w:rPr>
        <w:t>Ensures patient/caregiver the opportunity to ask questions and express concerns</w:t>
      </w:r>
    </w:p>
    <w:p w14:paraId="1E0A757A" w14:textId="35A3EAA4" w:rsidR="008C3F6C" w:rsidRPr="00F34801" w:rsidRDefault="0029337C" w:rsidP="008C3F6C">
      <w:pPr>
        <w:pStyle w:val="ListParagraph"/>
        <w:numPr>
          <w:ilvl w:val="1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8C3F6C" w:rsidRPr="00F34801">
        <w:rPr>
          <w:sz w:val="22"/>
          <w:szCs w:val="22"/>
        </w:rPr>
        <w:t>Ensures patient/caregiver comprehension using language services and audio/visual aid</w:t>
      </w:r>
    </w:p>
    <w:p w14:paraId="12498724" w14:textId="1A7D6AFB" w:rsidR="008C3F6C" w:rsidRPr="00F34801" w:rsidRDefault="0029337C" w:rsidP="008C3F6C">
      <w:pPr>
        <w:pStyle w:val="ListParagraph"/>
        <w:numPr>
          <w:ilvl w:val="1"/>
          <w:numId w:val="24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8C3F6C" w:rsidRPr="00F34801">
        <w:rPr>
          <w:sz w:val="22"/>
          <w:szCs w:val="22"/>
        </w:rPr>
        <w:t xml:space="preserve">Appropriate documentation of consent discussion </w:t>
      </w:r>
    </w:p>
    <w:p w14:paraId="5297A99E" w14:textId="77777777" w:rsidR="008C3F6C" w:rsidRPr="00F34801" w:rsidRDefault="008C3F6C" w:rsidP="008C3F6C">
      <w:pPr>
        <w:pStyle w:val="ListParagraph"/>
        <w:ind w:left="1440"/>
        <w:rPr>
          <w:sz w:val="22"/>
          <w:szCs w:val="22"/>
        </w:rPr>
      </w:pPr>
    </w:p>
    <w:p w14:paraId="6C3B9085" w14:textId="77777777" w:rsidR="008C3F6C" w:rsidRPr="00F34801" w:rsidRDefault="008C3F6C" w:rsidP="008C3F6C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442433E1" w14:textId="2A4459E0" w:rsidR="008C3F6C" w:rsidRPr="00F34801" w:rsidRDefault="0029337C" w:rsidP="008C3F6C">
      <w:pPr>
        <w:pStyle w:val="ListParagraph"/>
        <w:numPr>
          <w:ilvl w:val="0"/>
          <w:numId w:val="25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(O) </w:t>
      </w:r>
      <w:r w:rsidR="008C3F6C" w:rsidRPr="00F34801">
        <w:rPr>
          <w:sz w:val="22"/>
          <w:szCs w:val="22"/>
        </w:rPr>
        <w:t>Initiates and oversees postoperative care</w:t>
      </w:r>
    </w:p>
    <w:p w14:paraId="0FF14A41" w14:textId="05F8D446" w:rsidR="006E18D6" w:rsidRPr="00F34801" w:rsidRDefault="0029337C" w:rsidP="006E18D6">
      <w:pPr>
        <w:pStyle w:val="ListParagraph"/>
        <w:numPr>
          <w:ilvl w:val="0"/>
          <w:numId w:val="25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6E18D6" w:rsidRPr="00F34801">
        <w:rPr>
          <w:sz w:val="22"/>
          <w:szCs w:val="22"/>
        </w:rPr>
        <w:t xml:space="preserve">Effectively communicates </w:t>
      </w:r>
      <w:proofErr w:type="spellStart"/>
      <w:r w:rsidR="00A25F16" w:rsidRPr="00F34801">
        <w:rPr>
          <w:sz w:val="22"/>
          <w:szCs w:val="22"/>
        </w:rPr>
        <w:t>postprocedure</w:t>
      </w:r>
      <w:proofErr w:type="spellEnd"/>
      <w:r w:rsidR="00A25F16" w:rsidRPr="00F34801">
        <w:rPr>
          <w:sz w:val="22"/>
          <w:szCs w:val="22"/>
        </w:rPr>
        <w:t xml:space="preserve"> instructions</w:t>
      </w:r>
      <w:r w:rsidR="006E18D6" w:rsidRPr="00F34801">
        <w:rPr>
          <w:sz w:val="22"/>
          <w:szCs w:val="22"/>
        </w:rPr>
        <w:t xml:space="preserve"> to patient/caregiver(s)</w:t>
      </w:r>
    </w:p>
    <w:p w14:paraId="32213CCA" w14:textId="7CF19812" w:rsidR="008C3F6C" w:rsidRPr="00F34801" w:rsidRDefault="0029337C" w:rsidP="008C3F6C">
      <w:pPr>
        <w:pStyle w:val="ListParagraph"/>
        <w:numPr>
          <w:ilvl w:val="0"/>
          <w:numId w:val="25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C3F6C" w:rsidRPr="00F34801">
        <w:rPr>
          <w:sz w:val="22"/>
          <w:szCs w:val="22"/>
        </w:rPr>
        <w:t xml:space="preserve">Recognizes and manages common post-operative complications </w:t>
      </w:r>
    </w:p>
    <w:p w14:paraId="4025E035" w14:textId="32B2EABD" w:rsidR="008C3F6C" w:rsidRPr="00F34801" w:rsidRDefault="0029337C" w:rsidP="008C3F6C">
      <w:pPr>
        <w:pStyle w:val="ListParagraph"/>
        <w:numPr>
          <w:ilvl w:val="1"/>
          <w:numId w:val="25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C3F6C" w:rsidRPr="00F34801">
        <w:rPr>
          <w:sz w:val="22"/>
          <w:szCs w:val="22"/>
        </w:rPr>
        <w:t xml:space="preserve">Recognizes and manages </w:t>
      </w:r>
      <w:r w:rsidR="006E18D6" w:rsidRPr="00F34801">
        <w:rPr>
          <w:sz w:val="22"/>
          <w:szCs w:val="22"/>
        </w:rPr>
        <w:t>chronic pain or nerve injury</w:t>
      </w:r>
    </w:p>
    <w:p w14:paraId="08172E65" w14:textId="14E428BC" w:rsidR="008C3F6C" w:rsidRPr="00F34801" w:rsidRDefault="0029337C" w:rsidP="008C3F6C">
      <w:pPr>
        <w:pStyle w:val="ListParagraph"/>
        <w:numPr>
          <w:ilvl w:val="1"/>
          <w:numId w:val="25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C3F6C" w:rsidRPr="00F34801">
        <w:rPr>
          <w:sz w:val="22"/>
          <w:szCs w:val="22"/>
        </w:rPr>
        <w:t xml:space="preserve">Recognizes and manages </w:t>
      </w:r>
      <w:r w:rsidR="006E18D6" w:rsidRPr="00F34801">
        <w:rPr>
          <w:sz w:val="22"/>
          <w:szCs w:val="22"/>
        </w:rPr>
        <w:t>hematoma</w:t>
      </w:r>
    </w:p>
    <w:p w14:paraId="7C5B83B2" w14:textId="0FFB6022" w:rsidR="008C3F6C" w:rsidRPr="00F34801" w:rsidRDefault="0029337C" w:rsidP="008C3F6C">
      <w:pPr>
        <w:pStyle w:val="ListParagraph"/>
        <w:numPr>
          <w:ilvl w:val="1"/>
          <w:numId w:val="25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C3F6C" w:rsidRPr="00F34801">
        <w:rPr>
          <w:sz w:val="22"/>
          <w:szCs w:val="22"/>
        </w:rPr>
        <w:t xml:space="preserve">Recognizes and manages </w:t>
      </w:r>
      <w:r w:rsidR="006E18D6" w:rsidRPr="00F34801">
        <w:rPr>
          <w:sz w:val="22"/>
          <w:szCs w:val="22"/>
        </w:rPr>
        <w:t>infected seroma</w:t>
      </w:r>
    </w:p>
    <w:p w14:paraId="5DD84DE8" w14:textId="39A3B5CB" w:rsidR="008C3F6C" w:rsidRPr="00F34801" w:rsidRDefault="0029337C" w:rsidP="008C3F6C">
      <w:pPr>
        <w:pStyle w:val="ListParagraph"/>
        <w:numPr>
          <w:ilvl w:val="1"/>
          <w:numId w:val="25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8C3F6C" w:rsidRPr="00F34801">
        <w:rPr>
          <w:sz w:val="22"/>
          <w:szCs w:val="22"/>
        </w:rPr>
        <w:t xml:space="preserve">Recognizes and manages </w:t>
      </w:r>
      <w:r w:rsidR="006E18D6" w:rsidRPr="00F34801">
        <w:rPr>
          <w:sz w:val="22"/>
          <w:szCs w:val="22"/>
        </w:rPr>
        <w:t>recurrence</w:t>
      </w:r>
    </w:p>
    <w:p w14:paraId="4228CAA9" w14:textId="5882047C" w:rsidR="006E18D6" w:rsidRPr="00F34801" w:rsidRDefault="0029337C" w:rsidP="008C3F6C">
      <w:pPr>
        <w:pStyle w:val="ListParagraph"/>
        <w:numPr>
          <w:ilvl w:val="1"/>
          <w:numId w:val="25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6E18D6" w:rsidRPr="00F34801">
        <w:rPr>
          <w:sz w:val="22"/>
          <w:szCs w:val="22"/>
        </w:rPr>
        <w:t>Recognizes and manages testicular ischemia</w:t>
      </w:r>
    </w:p>
    <w:p w14:paraId="33D64B83" w14:textId="0EF2FDCA" w:rsidR="006E18D6" w:rsidRPr="00F34801" w:rsidRDefault="0029337C" w:rsidP="008C3F6C">
      <w:pPr>
        <w:pStyle w:val="ListParagraph"/>
        <w:numPr>
          <w:ilvl w:val="1"/>
          <w:numId w:val="25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6E18D6" w:rsidRPr="00F34801">
        <w:rPr>
          <w:sz w:val="22"/>
          <w:szCs w:val="22"/>
        </w:rPr>
        <w:t>Recognizes and manages urinary retention</w:t>
      </w:r>
    </w:p>
    <w:p w14:paraId="65408C02" w14:textId="77777777" w:rsidR="00DD61C3" w:rsidRPr="00F34801" w:rsidRDefault="00DD61C3" w:rsidP="00DD61C3">
      <w:pPr>
        <w:rPr>
          <w:b/>
        </w:rPr>
      </w:pPr>
    </w:p>
    <w:p w14:paraId="0054A6CC" w14:textId="77777777" w:rsidR="00DD61C3" w:rsidRPr="00F34801" w:rsidRDefault="00DD61C3" w:rsidP="00DD61C3">
      <w:pPr>
        <w:rPr>
          <w:b/>
        </w:rPr>
      </w:pPr>
    </w:p>
    <w:p w14:paraId="55132BD8" w14:textId="36252E28" w:rsidR="00DD61C3" w:rsidRPr="00F34801" w:rsidRDefault="00DD61C3" w:rsidP="00DD61C3">
      <w:pPr>
        <w:rPr>
          <w:b/>
        </w:rPr>
      </w:pPr>
      <w:r w:rsidRPr="00F34801">
        <w:rPr>
          <w:b/>
        </w:rPr>
        <w:t>I. Cutaneous and Subcutaneous Neoplasms</w:t>
      </w:r>
    </w:p>
    <w:p w14:paraId="5B85DEA6" w14:textId="77777777" w:rsidR="00DD61C3" w:rsidRPr="00F34801" w:rsidRDefault="00DD61C3" w:rsidP="00DD61C3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Nonoperative/preoperative:</w:t>
      </w:r>
    </w:p>
    <w:p w14:paraId="39BB76B3" w14:textId="613D5E48" w:rsidR="00DD61C3" w:rsidRPr="00F34801" w:rsidRDefault="008757EB" w:rsidP="00DD61C3">
      <w:pPr>
        <w:pStyle w:val="ListParagraph"/>
        <w:numPr>
          <w:ilvl w:val="0"/>
          <w:numId w:val="27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(A)/(B)/(D)/(C) </w:t>
      </w:r>
      <w:r w:rsidR="00DD61C3" w:rsidRPr="00F34801">
        <w:rPr>
          <w:sz w:val="22"/>
          <w:szCs w:val="22"/>
        </w:rPr>
        <w:t xml:space="preserve">Synthesizes patient medical records, history, physical examination and initial diagnostic evaluation to develop a differential diagnosis </w:t>
      </w:r>
    </w:p>
    <w:p w14:paraId="7B58A256" w14:textId="6F62BD1F" w:rsidR="00CB6340" w:rsidRPr="00F34801" w:rsidRDefault="00AE14B6" w:rsidP="00CB6340">
      <w:pPr>
        <w:pStyle w:val="ListParagraph"/>
        <w:numPr>
          <w:ilvl w:val="0"/>
          <w:numId w:val="27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 </w:t>
      </w:r>
      <w:r w:rsidR="009E22BE" w:rsidRPr="00F34801">
        <w:rPr>
          <w:sz w:val="22"/>
          <w:szCs w:val="22"/>
        </w:rPr>
        <w:t>Understands when to obtain</w:t>
      </w:r>
      <w:r w:rsidR="00CB6340" w:rsidRPr="00F34801">
        <w:rPr>
          <w:sz w:val="22"/>
          <w:szCs w:val="22"/>
        </w:rPr>
        <w:t xml:space="preserve"> additional</w:t>
      </w:r>
      <w:r w:rsidR="009E22BE" w:rsidRPr="00F34801">
        <w:rPr>
          <w:sz w:val="22"/>
          <w:szCs w:val="22"/>
        </w:rPr>
        <w:t xml:space="preserve"> preoperative</w:t>
      </w:r>
      <w:r w:rsidR="00CB6340" w:rsidRPr="00F34801">
        <w:rPr>
          <w:sz w:val="22"/>
          <w:szCs w:val="22"/>
        </w:rPr>
        <w:t xml:space="preserve"> imaging or laboratory work </w:t>
      </w:r>
    </w:p>
    <w:p w14:paraId="07264791" w14:textId="3221BA32" w:rsidR="009E22BE" w:rsidRPr="00F34801" w:rsidRDefault="00AE14B6" w:rsidP="00CB6340">
      <w:pPr>
        <w:pStyle w:val="ListParagraph"/>
        <w:numPr>
          <w:ilvl w:val="0"/>
          <w:numId w:val="27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 </w:t>
      </w:r>
      <w:r w:rsidR="009E22BE" w:rsidRPr="00F34801">
        <w:rPr>
          <w:sz w:val="22"/>
          <w:szCs w:val="22"/>
        </w:rPr>
        <w:t xml:space="preserve">Appropriately defines the extent of surgery </w:t>
      </w:r>
      <w:r w:rsidR="00CF1ED8" w:rsidRPr="00F34801">
        <w:rPr>
          <w:sz w:val="22"/>
          <w:szCs w:val="22"/>
        </w:rPr>
        <w:t>necessary</w:t>
      </w:r>
    </w:p>
    <w:p w14:paraId="0BD38BAF" w14:textId="29393EEE" w:rsidR="009E22BE" w:rsidRPr="00F34801" w:rsidRDefault="00AE14B6" w:rsidP="009E22BE">
      <w:pPr>
        <w:pStyle w:val="ListParagraph"/>
        <w:numPr>
          <w:ilvl w:val="0"/>
          <w:numId w:val="27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9E22BE" w:rsidRPr="00F34801">
        <w:rPr>
          <w:sz w:val="22"/>
          <w:szCs w:val="22"/>
        </w:rPr>
        <w:t xml:space="preserve">Appropriately obtains tissue biopsy </w:t>
      </w:r>
    </w:p>
    <w:p w14:paraId="2DE99700" w14:textId="52624491" w:rsidR="009E22BE" w:rsidRPr="00F34801" w:rsidRDefault="00AE14B6" w:rsidP="009E22BE">
      <w:pPr>
        <w:pStyle w:val="ListParagraph"/>
        <w:numPr>
          <w:ilvl w:val="0"/>
          <w:numId w:val="27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9E22BE" w:rsidRPr="00F34801">
        <w:rPr>
          <w:sz w:val="22"/>
          <w:szCs w:val="22"/>
        </w:rPr>
        <w:t xml:space="preserve">Obtains informed consent </w:t>
      </w:r>
    </w:p>
    <w:p w14:paraId="7552AC85" w14:textId="53CA2552" w:rsidR="009E22BE" w:rsidRPr="00F34801" w:rsidRDefault="00AE14B6" w:rsidP="009E22BE">
      <w:pPr>
        <w:pStyle w:val="ListParagraph"/>
        <w:numPr>
          <w:ilvl w:val="1"/>
          <w:numId w:val="27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9E22BE" w:rsidRPr="00F34801">
        <w:rPr>
          <w:sz w:val="22"/>
          <w:szCs w:val="22"/>
        </w:rPr>
        <w:t>Describes indication, risks, benefits and alternative therapies</w:t>
      </w:r>
    </w:p>
    <w:p w14:paraId="7FB15C21" w14:textId="4FBBDCB8" w:rsidR="009E22BE" w:rsidRPr="00F34801" w:rsidRDefault="00AE14B6" w:rsidP="009E22BE">
      <w:pPr>
        <w:pStyle w:val="ListParagraph"/>
        <w:numPr>
          <w:ilvl w:val="1"/>
          <w:numId w:val="27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9E22BE" w:rsidRPr="00F34801">
        <w:rPr>
          <w:sz w:val="22"/>
          <w:szCs w:val="22"/>
        </w:rPr>
        <w:t>Ensures patient/caregiver the opportunity to ask questions and express concerns</w:t>
      </w:r>
    </w:p>
    <w:p w14:paraId="52285AE5" w14:textId="750F60EC" w:rsidR="009E22BE" w:rsidRPr="00F34801" w:rsidRDefault="00AE14B6" w:rsidP="009E22BE">
      <w:pPr>
        <w:pStyle w:val="ListParagraph"/>
        <w:numPr>
          <w:ilvl w:val="1"/>
          <w:numId w:val="27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9E22BE" w:rsidRPr="00F34801">
        <w:rPr>
          <w:sz w:val="22"/>
          <w:szCs w:val="22"/>
        </w:rPr>
        <w:t>Ensures patient/caregiver comprehension using language services and audio/visual aid</w:t>
      </w:r>
    </w:p>
    <w:p w14:paraId="1A4608FD" w14:textId="0D06A929" w:rsidR="009E22BE" w:rsidRPr="00F34801" w:rsidRDefault="00AE14B6" w:rsidP="009E22BE">
      <w:pPr>
        <w:pStyle w:val="ListParagraph"/>
        <w:numPr>
          <w:ilvl w:val="1"/>
          <w:numId w:val="27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9E22BE" w:rsidRPr="00F34801">
        <w:rPr>
          <w:sz w:val="22"/>
          <w:szCs w:val="22"/>
        </w:rPr>
        <w:t xml:space="preserve">Appropriate documentation of consent discussion </w:t>
      </w:r>
    </w:p>
    <w:p w14:paraId="44169684" w14:textId="31613570" w:rsidR="00DD61C3" w:rsidRPr="00F34801" w:rsidRDefault="00DD61C3" w:rsidP="00CB6340">
      <w:pPr>
        <w:rPr>
          <w:sz w:val="22"/>
          <w:szCs w:val="22"/>
        </w:rPr>
      </w:pPr>
    </w:p>
    <w:p w14:paraId="0B29B0DA" w14:textId="77777777" w:rsidR="004F1522" w:rsidRPr="00F34801" w:rsidRDefault="004F1522" w:rsidP="004F1522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2245B3EC" w14:textId="6A3D82B0" w:rsidR="009E22BE" w:rsidRPr="00F34801" w:rsidRDefault="00CC7D45" w:rsidP="009E22BE">
      <w:pPr>
        <w:pStyle w:val="ListParagraph"/>
        <w:numPr>
          <w:ilvl w:val="0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9E22BE" w:rsidRPr="00F34801">
        <w:rPr>
          <w:sz w:val="22"/>
          <w:szCs w:val="22"/>
        </w:rPr>
        <w:t>Effectively communicates postoperative plan to patient/caregiver(s)</w:t>
      </w:r>
    </w:p>
    <w:p w14:paraId="67143AAD" w14:textId="115D9D42" w:rsidR="009E22BE" w:rsidRPr="00F34801" w:rsidRDefault="00CC7D45" w:rsidP="009E22BE">
      <w:pPr>
        <w:pStyle w:val="ListParagraph"/>
        <w:numPr>
          <w:ilvl w:val="1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9E22BE" w:rsidRPr="00F34801">
        <w:rPr>
          <w:sz w:val="22"/>
          <w:szCs w:val="22"/>
        </w:rPr>
        <w:t>Effectively communicates expected postoperative disposition</w:t>
      </w:r>
    </w:p>
    <w:p w14:paraId="0E1BE5CD" w14:textId="4F66A300" w:rsidR="009E22BE" w:rsidRPr="00F34801" w:rsidRDefault="00CC7D45" w:rsidP="009E22BE">
      <w:pPr>
        <w:pStyle w:val="ListParagraph"/>
        <w:numPr>
          <w:ilvl w:val="1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(N)/(O) </w:t>
      </w:r>
      <w:r w:rsidR="009E22BE" w:rsidRPr="00F34801">
        <w:rPr>
          <w:sz w:val="22"/>
          <w:szCs w:val="22"/>
        </w:rPr>
        <w:t>Effectively communicates expected postoperative needs</w:t>
      </w:r>
    </w:p>
    <w:p w14:paraId="5F4BB2FA" w14:textId="2F880F6B" w:rsidR="009E22BE" w:rsidRPr="00F34801" w:rsidRDefault="00CC7D45" w:rsidP="009E22BE">
      <w:pPr>
        <w:pStyle w:val="ListParagraph"/>
        <w:numPr>
          <w:ilvl w:val="1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lastRenderedPageBreak/>
        <w:t xml:space="preserve">(N)/(O) </w:t>
      </w:r>
      <w:r w:rsidR="009E22BE" w:rsidRPr="00F34801">
        <w:rPr>
          <w:sz w:val="22"/>
          <w:szCs w:val="22"/>
        </w:rPr>
        <w:t>Effectively communicates expected outcome expectations</w:t>
      </w:r>
    </w:p>
    <w:p w14:paraId="4D787C4F" w14:textId="478893F2" w:rsidR="009E22BE" w:rsidRPr="00F34801" w:rsidRDefault="00CC7D45" w:rsidP="00007036">
      <w:pPr>
        <w:pStyle w:val="ListParagraph"/>
        <w:numPr>
          <w:ilvl w:val="1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(N)/(T) </w:t>
      </w:r>
      <w:r w:rsidR="009E22BE" w:rsidRPr="00F34801">
        <w:rPr>
          <w:sz w:val="22"/>
          <w:szCs w:val="22"/>
        </w:rPr>
        <w:t>Effectively communicates expected follow-up needs</w:t>
      </w:r>
    </w:p>
    <w:p w14:paraId="58636242" w14:textId="7AC08C82" w:rsidR="00007036" w:rsidRPr="00F34801" w:rsidRDefault="005D1349" w:rsidP="004F1522">
      <w:pPr>
        <w:pStyle w:val="ListParagraph"/>
        <w:numPr>
          <w:ilvl w:val="0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(O) </w:t>
      </w:r>
      <w:r w:rsidR="00007036" w:rsidRPr="00F34801">
        <w:rPr>
          <w:sz w:val="22"/>
          <w:szCs w:val="22"/>
        </w:rPr>
        <w:t>Develops postoperative wound care plan</w:t>
      </w:r>
    </w:p>
    <w:p w14:paraId="38952E2F" w14:textId="6EE77D53" w:rsidR="00CF1ED8" w:rsidRPr="00F34801" w:rsidRDefault="00745216" w:rsidP="004F1522">
      <w:pPr>
        <w:pStyle w:val="ListParagraph"/>
        <w:numPr>
          <w:ilvl w:val="0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(O) </w:t>
      </w:r>
      <w:r w:rsidR="00CF1ED8" w:rsidRPr="00F34801">
        <w:rPr>
          <w:sz w:val="22"/>
          <w:szCs w:val="22"/>
        </w:rPr>
        <w:t xml:space="preserve">Develops </w:t>
      </w:r>
      <w:proofErr w:type="spellStart"/>
      <w:r w:rsidR="00CF1ED8" w:rsidRPr="00F34801">
        <w:rPr>
          <w:sz w:val="22"/>
          <w:szCs w:val="22"/>
        </w:rPr>
        <w:t>postencounter</w:t>
      </w:r>
      <w:proofErr w:type="spellEnd"/>
      <w:r w:rsidR="00CF1ED8" w:rsidRPr="00F34801">
        <w:rPr>
          <w:sz w:val="22"/>
          <w:szCs w:val="22"/>
        </w:rPr>
        <w:t xml:space="preserve"> plan that consider patient-specific barriers to care</w:t>
      </w:r>
    </w:p>
    <w:p w14:paraId="76C80FE6" w14:textId="0466304C" w:rsidR="00CF1ED8" w:rsidRPr="00F34801" w:rsidRDefault="00745216" w:rsidP="004F1522">
      <w:pPr>
        <w:pStyle w:val="ListParagraph"/>
        <w:numPr>
          <w:ilvl w:val="0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(S)/(T) </w:t>
      </w:r>
      <w:r w:rsidR="00CF1ED8" w:rsidRPr="00F34801">
        <w:rPr>
          <w:sz w:val="22"/>
          <w:szCs w:val="22"/>
        </w:rPr>
        <w:t>Provide surveillance follow-up care for disease recurrence per guidelines</w:t>
      </w:r>
    </w:p>
    <w:p w14:paraId="6081AAE9" w14:textId="5228C17F" w:rsidR="00CF1ED8" w:rsidRPr="00F34801" w:rsidRDefault="00745216" w:rsidP="00CF1ED8">
      <w:pPr>
        <w:pStyle w:val="ListParagraph"/>
        <w:numPr>
          <w:ilvl w:val="0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(S)/(T) </w:t>
      </w:r>
      <w:r w:rsidR="00CF1ED8" w:rsidRPr="00F34801">
        <w:rPr>
          <w:sz w:val="22"/>
          <w:szCs w:val="22"/>
        </w:rPr>
        <w:t>Understands postoperative surgical care, adjuvant therapies, post-surgical oncologic surveillance and survivorship</w:t>
      </w:r>
    </w:p>
    <w:p w14:paraId="45F90299" w14:textId="4EA3EBD9" w:rsidR="004F1522" w:rsidRPr="00F34801" w:rsidRDefault="00745216" w:rsidP="004F1522">
      <w:pPr>
        <w:pStyle w:val="ListParagraph"/>
        <w:numPr>
          <w:ilvl w:val="0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4F1522" w:rsidRPr="00F34801">
        <w:rPr>
          <w:sz w:val="22"/>
          <w:szCs w:val="22"/>
        </w:rPr>
        <w:t xml:space="preserve">Recognizes and manages common post-operative complications </w:t>
      </w:r>
    </w:p>
    <w:p w14:paraId="7CE570DC" w14:textId="3A2D98FE" w:rsidR="004F1522" w:rsidRPr="00F34801" w:rsidRDefault="00745216" w:rsidP="004F1522">
      <w:pPr>
        <w:pStyle w:val="ListParagraph"/>
        <w:numPr>
          <w:ilvl w:val="1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(Q)/(R) </w:t>
      </w:r>
      <w:r w:rsidR="004F1522" w:rsidRPr="00F34801">
        <w:rPr>
          <w:sz w:val="22"/>
          <w:szCs w:val="22"/>
        </w:rPr>
        <w:t xml:space="preserve">Recognizes and manages </w:t>
      </w:r>
      <w:r w:rsidR="00CF1ED8" w:rsidRPr="00F34801">
        <w:rPr>
          <w:sz w:val="22"/>
          <w:szCs w:val="22"/>
        </w:rPr>
        <w:t>chronic pain</w:t>
      </w:r>
    </w:p>
    <w:p w14:paraId="09279A7E" w14:textId="4FA59733" w:rsidR="004F1522" w:rsidRPr="00F34801" w:rsidRDefault="00745216" w:rsidP="004F1522">
      <w:pPr>
        <w:pStyle w:val="ListParagraph"/>
        <w:numPr>
          <w:ilvl w:val="1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4F1522" w:rsidRPr="00F34801">
        <w:rPr>
          <w:sz w:val="22"/>
          <w:szCs w:val="22"/>
        </w:rPr>
        <w:t xml:space="preserve">Recognizes and manages </w:t>
      </w:r>
      <w:r w:rsidR="00CF1ED8" w:rsidRPr="00F34801">
        <w:rPr>
          <w:sz w:val="22"/>
          <w:szCs w:val="22"/>
        </w:rPr>
        <w:t>hematoma</w:t>
      </w:r>
    </w:p>
    <w:p w14:paraId="4F5E7CE9" w14:textId="1EA64E81" w:rsidR="004F1522" w:rsidRPr="00F34801" w:rsidRDefault="00745216" w:rsidP="004F1522">
      <w:pPr>
        <w:pStyle w:val="ListParagraph"/>
        <w:numPr>
          <w:ilvl w:val="1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4F1522" w:rsidRPr="00F34801">
        <w:rPr>
          <w:sz w:val="22"/>
          <w:szCs w:val="22"/>
        </w:rPr>
        <w:t xml:space="preserve">Recognizes and manages </w:t>
      </w:r>
      <w:r w:rsidR="00CF1ED8" w:rsidRPr="00F34801">
        <w:rPr>
          <w:sz w:val="22"/>
          <w:szCs w:val="22"/>
        </w:rPr>
        <w:t>recurrence of neoplasm</w:t>
      </w:r>
    </w:p>
    <w:p w14:paraId="76EAC5C4" w14:textId="6D1E7B09" w:rsidR="004F1522" w:rsidRPr="00F34801" w:rsidRDefault="00745216" w:rsidP="004F1522">
      <w:pPr>
        <w:pStyle w:val="ListParagraph"/>
        <w:numPr>
          <w:ilvl w:val="1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4F1522" w:rsidRPr="00F34801">
        <w:rPr>
          <w:sz w:val="22"/>
          <w:szCs w:val="22"/>
        </w:rPr>
        <w:t xml:space="preserve">Recognizes and manages </w:t>
      </w:r>
      <w:r w:rsidR="00CF1ED8" w:rsidRPr="00F34801">
        <w:rPr>
          <w:sz w:val="22"/>
          <w:szCs w:val="22"/>
        </w:rPr>
        <w:t>seroma</w:t>
      </w:r>
    </w:p>
    <w:p w14:paraId="5C3C6B7D" w14:textId="4562EFBF" w:rsidR="00CF1ED8" w:rsidRPr="00F34801" w:rsidRDefault="00745216" w:rsidP="004F1522">
      <w:pPr>
        <w:pStyle w:val="ListParagraph"/>
        <w:numPr>
          <w:ilvl w:val="1"/>
          <w:numId w:val="29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CF1ED8" w:rsidRPr="00F34801">
        <w:rPr>
          <w:sz w:val="22"/>
          <w:szCs w:val="22"/>
        </w:rPr>
        <w:t>Recognizes and manages wound infection</w:t>
      </w:r>
    </w:p>
    <w:p w14:paraId="794BD609" w14:textId="57D88435" w:rsidR="00DD61C3" w:rsidRPr="00F34801" w:rsidRDefault="00DD61C3" w:rsidP="00DD61C3">
      <w:pPr>
        <w:rPr>
          <w:sz w:val="22"/>
          <w:szCs w:val="22"/>
        </w:rPr>
      </w:pPr>
    </w:p>
    <w:p w14:paraId="2854B820" w14:textId="77777777" w:rsidR="004F1522" w:rsidRPr="00F34801" w:rsidRDefault="004F1522" w:rsidP="00DD61C3">
      <w:pPr>
        <w:rPr>
          <w:sz w:val="22"/>
          <w:szCs w:val="22"/>
        </w:rPr>
      </w:pPr>
    </w:p>
    <w:p w14:paraId="090C808F" w14:textId="7B380822" w:rsidR="00DD61C3" w:rsidRPr="00F34801" w:rsidRDefault="00DD61C3" w:rsidP="00DD61C3">
      <w:pPr>
        <w:rPr>
          <w:b/>
        </w:rPr>
      </w:pPr>
      <w:r w:rsidRPr="00F34801">
        <w:rPr>
          <w:b/>
        </w:rPr>
        <w:t>J. Thyroid and Parathyroid Disease</w:t>
      </w:r>
    </w:p>
    <w:p w14:paraId="3FACA639" w14:textId="77777777" w:rsidR="00DD61C3" w:rsidRPr="00F34801" w:rsidRDefault="00DD61C3" w:rsidP="00DD61C3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Nonoperative/preoperative:</w:t>
      </w:r>
    </w:p>
    <w:p w14:paraId="5D719BFE" w14:textId="196FDF4F" w:rsidR="00DD61C3" w:rsidRPr="00F34801" w:rsidRDefault="00721B4E" w:rsidP="00DD61C3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(A)/(B)/(D)/(C) </w:t>
      </w:r>
      <w:r w:rsidR="00DD61C3" w:rsidRPr="00F34801">
        <w:rPr>
          <w:sz w:val="22"/>
          <w:szCs w:val="22"/>
        </w:rPr>
        <w:t xml:space="preserve">Synthesizes patient medical records, history, physical examination and initial diagnostic evaluation to develop a differential diagnosis </w:t>
      </w:r>
    </w:p>
    <w:p w14:paraId="6A7A3D75" w14:textId="6A4829C8" w:rsidR="00DD61C3" w:rsidRPr="00F34801" w:rsidRDefault="00721B4E" w:rsidP="00DD61C3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 </w:t>
      </w:r>
      <w:r w:rsidR="00DD61C3" w:rsidRPr="00F34801">
        <w:rPr>
          <w:sz w:val="22"/>
          <w:szCs w:val="22"/>
        </w:rPr>
        <w:t xml:space="preserve">Considers cost and evidence-based guidelines to determine indications </w:t>
      </w:r>
      <w:r w:rsidR="002B63C3" w:rsidRPr="00F34801">
        <w:rPr>
          <w:sz w:val="22"/>
          <w:szCs w:val="22"/>
        </w:rPr>
        <w:t>for biochemical testing and further imaging</w:t>
      </w:r>
    </w:p>
    <w:p w14:paraId="7ED5CAE5" w14:textId="052BA450" w:rsidR="002B63C3" w:rsidRPr="00F34801" w:rsidRDefault="00D37BBD" w:rsidP="00C057B9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(D) </w:t>
      </w:r>
      <w:r w:rsidR="00C057B9" w:rsidRPr="00F34801">
        <w:rPr>
          <w:sz w:val="22"/>
          <w:szCs w:val="22"/>
        </w:rPr>
        <w:t>Understands indications for tissue biopsy and result interpretation</w:t>
      </w:r>
    </w:p>
    <w:p w14:paraId="6E9497B4" w14:textId="5C4B9321" w:rsidR="00DD61C3" w:rsidRPr="00F34801" w:rsidRDefault="00D37BBD" w:rsidP="00DD61C3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DD61C3" w:rsidRPr="00F34801">
        <w:rPr>
          <w:sz w:val="22"/>
          <w:szCs w:val="22"/>
        </w:rPr>
        <w:t>Communicates diagnosis and treatment options to the patient/caregiver(s)</w:t>
      </w:r>
    </w:p>
    <w:p w14:paraId="01AC781A" w14:textId="0D683D06" w:rsidR="00C057B9" w:rsidRPr="00F34801" w:rsidRDefault="00D37BBD" w:rsidP="00DD61C3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(F) </w:t>
      </w:r>
      <w:r w:rsidR="00C057B9" w:rsidRPr="00F34801">
        <w:rPr>
          <w:sz w:val="22"/>
          <w:szCs w:val="22"/>
        </w:rPr>
        <w:t>Recognizes the need for a specialist for complex diseases</w:t>
      </w:r>
    </w:p>
    <w:p w14:paraId="749B68B3" w14:textId="604B047F" w:rsidR="00DD61C3" w:rsidRPr="00F34801" w:rsidRDefault="00D37BBD" w:rsidP="00DD61C3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(K) </w:t>
      </w:r>
      <w:r w:rsidR="00C057B9" w:rsidRPr="00F34801">
        <w:rPr>
          <w:sz w:val="22"/>
          <w:szCs w:val="22"/>
        </w:rPr>
        <w:t>Understands medical management of hypo and hyperthyroid diseases in the perioperative period</w:t>
      </w:r>
    </w:p>
    <w:p w14:paraId="679E8D48" w14:textId="7952147B" w:rsidR="00C057B9" w:rsidRPr="00F34801" w:rsidRDefault="00D37BBD" w:rsidP="00DD61C3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(M) </w:t>
      </w:r>
      <w:r w:rsidR="00C057B9" w:rsidRPr="00F34801">
        <w:rPr>
          <w:sz w:val="22"/>
          <w:szCs w:val="22"/>
        </w:rPr>
        <w:t>Develops surgical plan</w:t>
      </w:r>
    </w:p>
    <w:p w14:paraId="1179C7E1" w14:textId="76ACE940" w:rsidR="00C057B9" w:rsidRPr="00F34801" w:rsidRDefault="00D37BBD" w:rsidP="00C057B9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>(H)/(I)</w:t>
      </w:r>
      <w:r w:rsidRPr="00F34801">
        <w:rPr>
          <w:sz w:val="22"/>
          <w:szCs w:val="22"/>
        </w:rPr>
        <w:t xml:space="preserve"> </w:t>
      </w:r>
      <w:r w:rsidR="00C057B9" w:rsidRPr="00F34801">
        <w:rPr>
          <w:sz w:val="22"/>
          <w:szCs w:val="22"/>
        </w:rPr>
        <w:t xml:space="preserve">Understands management of patients on anticoagulation </w:t>
      </w:r>
    </w:p>
    <w:p w14:paraId="09DF957B" w14:textId="04ECC2E6" w:rsidR="00C057B9" w:rsidRPr="00F34801" w:rsidRDefault="00D37BBD" w:rsidP="00DD61C3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(L) </w:t>
      </w:r>
      <w:r w:rsidR="00C057B9" w:rsidRPr="00F34801">
        <w:rPr>
          <w:sz w:val="22"/>
          <w:szCs w:val="22"/>
        </w:rPr>
        <w:t>Discusses indications, risks and benefits of planned operation</w:t>
      </w:r>
    </w:p>
    <w:p w14:paraId="13CCFA93" w14:textId="77777777" w:rsidR="00C057B9" w:rsidRPr="00F34801" w:rsidRDefault="00C057B9" w:rsidP="004F1522">
      <w:pPr>
        <w:rPr>
          <w:i/>
          <w:sz w:val="22"/>
          <w:szCs w:val="22"/>
          <w:u w:val="single"/>
        </w:rPr>
      </w:pPr>
    </w:p>
    <w:p w14:paraId="432E9436" w14:textId="489EEBE8" w:rsidR="004F1522" w:rsidRPr="00F34801" w:rsidRDefault="004F1522" w:rsidP="004F1522">
      <w:pPr>
        <w:rPr>
          <w:i/>
          <w:sz w:val="22"/>
          <w:szCs w:val="22"/>
          <w:u w:val="single"/>
        </w:rPr>
      </w:pPr>
      <w:r w:rsidRPr="00F34801">
        <w:rPr>
          <w:i/>
          <w:sz w:val="22"/>
          <w:szCs w:val="22"/>
          <w:u w:val="single"/>
        </w:rPr>
        <w:t>Postoperative</w:t>
      </w:r>
    </w:p>
    <w:p w14:paraId="60902449" w14:textId="32CA0912" w:rsidR="00CA7CA0" w:rsidRPr="00F34801" w:rsidRDefault="0058237A" w:rsidP="00CA7CA0">
      <w:pPr>
        <w:pStyle w:val="ListParagraph"/>
        <w:numPr>
          <w:ilvl w:val="0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(O) </w:t>
      </w:r>
      <w:r w:rsidR="00CA7CA0" w:rsidRPr="00F34801">
        <w:rPr>
          <w:sz w:val="22"/>
          <w:szCs w:val="22"/>
        </w:rPr>
        <w:t xml:space="preserve">Initiates and oversee postoperative care </w:t>
      </w:r>
    </w:p>
    <w:p w14:paraId="0BCB7F67" w14:textId="41F93923" w:rsidR="00CA7CA0" w:rsidRPr="00F34801" w:rsidRDefault="0058237A" w:rsidP="004F1522">
      <w:pPr>
        <w:pStyle w:val="ListParagraph"/>
        <w:numPr>
          <w:ilvl w:val="0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(S)/(T) </w:t>
      </w:r>
      <w:r w:rsidR="00CA7CA0" w:rsidRPr="00F34801">
        <w:rPr>
          <w:sz w:val="22"/>
          <w:szCs w:val="22"/>
        </w:rPr>
        <w:t>Understands indication of radioactive iodine adjuvant treatment for thyroid cancer</w:t>
      </w:r>
    </w:p>
    <w:p w14:paraId="20FFADFA" w14:textId="072C1A4A" w:rsidR="00A15889" w:rsidRPr="00F34801" w:rsidRDefault="0058237A" w:rsidP="00A15889">
      <w:pPr>
        <w:pStyle w:val="ListParagraph"/>
        <w:numPr>
          <w:ilvl w:val="0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(S)/(T) </w:t>
      </w:r>
      <w:r w:rsidR="00A15889" w:rsidRPr="00F34801">
        <w:rPr>
          <w:sz w:val="22"/>
          <w:szCs w:val="22"/>
        </w:rPr>
        <w:t>Develops surveillance follow-up plan following initial treatment of thyroid cancer</w:t>
      </w:r>
    </w:p>
    <w:p w14:paraId="0C112914" w14:textId="6050308B" w:rsidR="00A15889" w:rsidRPr="00F34801" w:rsidRDefault="0058237A" w:rsidP="00A15889">
      <w:pPr>
        <w:pStyle w:val="ListParagraph"/>
        <w:numPr>
          <w:ilvl w:val="0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(N) </w:t>
      </w:r>
      <w:r w:rsidR="00A15889" w:rsidRPr="00F34801">
        <w:rPr>
          <w:sz w:val="22"/>
          <w:szCs w:val="22"/>
        </w:rPr>
        <w:t>Communicates effectively with patient/caregiver(s) to ensure proper understanding of postoperative instructions</w:t>
      </w:r>
    </w:p>
    <w:p w14:paraId="0D70EB76" w14:textId="2B55A533" w:rsidR="004F1522" w:rsidRPr="00F34801" w:rsidRDefault="0058237A" w:rsidP="00A15889">
      <w:pPr>
        <w:pStyle w:val="ListParagraph"/>
        <w:numPr>
          <w:ilvl w:val="0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P)/(Q)/(R) </w:t>
      </w:r>
      <w:r w:rsidR="004F1522" w:rsidRPr="00F34801">
        <w:rPr>
          <w:sz w:val="22"/>
          <w:szCs w:val="22"/>
        </w:rPr>
        <w:t xml:space="preserve">Recognizes and manages common post-operative complications </w:t>
      </w:r>
    </w:p>
    <w:p w14:paraId="4005D559" w14:textId="30545C06" w:rsidR="004F1522" w:rsidRPr="00F34801" w:rsidRDefault="0058237A" w:rsidP="004F1522">
      <w:pPr>
        <w:pStyle w:val="ListParagraph"/>
        <w:numPr>
          <w:ilvl w:val="1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(P)/(Q)/(R) </w:t>
      </w:r>
      <w:r w:rsidR="004F1522" w:rsidRPr="00F34801">
        <w:rPr>
          <w:sz w:val="22"/>
          <w:szCs w:val="22"/>
        </w:rPr>
        <w:t>Recognizes and manage</w:t>
      </w:r>
      <w:r w:rsidR="00A15889" w:rsidRPr="00F34801">
        <w:rPr>
          <w:sz w:val="22"/>
          <w:szCs w:val="22"/>
        </w:rPr>
        <w:t>s hoarseness or vocal changes</w:t>
      </w:r>
    </w:p>
    <w:p w14:paraId="3AD69C1C" w14:textId="0F780B7A" w:rsidR="004F1522" w:rsidRPr="00F34801" w:rsidRDefault="0058237A" w:rsidP="004F1522">
      <w:pPr>
        <w:pStyle w:val="ListParagraph"/>
        <w:numPr>
          <w:ilvl w:val="1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P)/(Q)/(R) </w:t>
      </w:r>
      <w:r w:rsidR="004F1522" w:rsidRPr="00F34801">
        <w:rPr>
          <w:sz w:val="22"/>
          <w:szCs w:val="22"/>
        </w:rPr>
        <w:t xml:space="preserve">Recognizes and manages </w:t>
      </w:r>
      <w:r w:rsidR="00A15889" w:rsidRPr="00F34801">
        <w:rPr>
          <w:sz w:val="22"/>
          <w:szCs w:val="22"/>
        </w:rPr>
        <w:t>hypocalcemia</w:t>
      </w:r>
    </w:p>
    <w:p w14:paraId="562FC3C6" w14:textId="0B5CF04F" w:rsidR="004F1522" w:rsidRPr="00F34801" w:rsidRDefault="0058237A" w:rsidP="004F1522">
      <w:pPr>
        <w:pStyle w:val="ListParagraph"/>
        <w:numPr>
          <w:ilvl w:val="1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P)/(Q)/(R) </w:t>
      </w:r>
      <w:r w:rsidR="004F1522" w:rsidRPr="00F34801">
        <w:rPr>
          <w:sz w:val="22"/>
          <w:szCs w:val="22"/>
        </w:rPr>
        <w:t xml:space="preserve">Recognizes and manages </w:t>
      </w:r>
      <w:r w:rsidR="00A15889" w:rsidRPr="00F34801">
        <w:rPr>
          <w:sz w:val="22"/>
          <w:szCs w:val="22"/>
        </w:rPr>
        <w:t>laryngeal nerve injurie, including bilateral nerve dysfunction</w:t>
      </w:r>
    </w:p>
    <w:p w14:paraId="01766876" w14:textId="077BC7E4" w:rsidR="004F1522" w:rsidRPr="00F34801" w:rsidRDefault="0058237A" w:rsidP="004F1522">
      <w:pPr>
        <w:pStyle w:val="ListParagraph"/>
        <w:numPr>
          <w:ilvl w:val="1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P)/(Q)/(R) </w:t>
      </w:r>
      <w:r w:rsidR="004F1522" w:rsidRPr="00F34801">
        <w:rPr>
          <w:sz w:val="22"/>
          <w:szCs w:val="22"/>
        </w:rPr>
        <w:t xml:space="preserve">Recognizes and manages </w:t>
      </w:r>
      <w:r w:rsidR="00A15889" w:rsidRPr="00F34801">
        <w:rPr>
          <w:sz w:val="22"/>
          <w:szCs w:val="22"/>
        </w:rPr>
        <w:t>neck hematoma or seroma</w:t>
      </w:r>
    </w:p>
    <w:p w14:paraId="7FE335AC" w14:textId="32B02A5B" w:rsidR="00A15889" w:rsidRPr="00F34801" w:rsidRDefault="0058237A" w:rsidP="004F1522">
      <w:pPr>
        <w:pStyle w:val="ListParagraph"/>
        <w:numPr>
          <w:ilvl w:val="1"/>
          <w:numId w:val="30"/>
        </w:numPr>
        <w:rPr>
          <w:sz w:val="22"/>
          <w:szCs w:val="22"/>
        </w:rPr>
      </w:pPr>
      <w:r w:rsidRPr="00F34801">
        <w:rPr>
          <w:color w:val="FF0000"/>
          <w:sz w:val="22"/>
          <w:szCs w:val="22"/>
        </w:rPr>
        <w:t xml:space="preserve">P)/(Q)/(R) </w:t>
      </w:r>
      <w:r w:rsidR="00A15889" w:rsidRPr="00F34801">
        <w:rPr>
          <w:sz w:val="22"/>
          <w:szCs w:val="22"/>
        </w:rPr>
        <w:t xml:space="preserve">Recognizes and manages persistent or recurrent primary hyperparathyroidism </w:t>
      </w:r>
    </w:p>
    <w:p w14:paraId="5A796CFD" w14:textId="7F571E04" w:rsidR="00621A10" w:rsidRDefault="00621A10" w:rsidP="0081298F">
      <w:pPr>
        <w:rPr>
          <w:rFonts w:cstheme="minorHAnsi"/>
          <w:b/>
          <w:sz w:val="20"/>
          <w:szCs w:val="20"/>
        </w:rPr>
      </w:pPr>
    </w:p>
    <w:p w14:paraId="4C27862C" w14:textId="2353369B" w:rsidR="00621A10" w:rsidRDefault="00621A10" w:rsidP="0081298F">
      <w:pPr>
        <w:rPr>
          <w:rFonts w:cstheme="minorHAnsi"/>
          <w:b/>
          <w:sz w:val="20"/>
          <w:szCs w:val="20"/>
        </w:rPr>
      </w:pPr>
    </w:p>
    <w:p w14:paraId="4A628C02" w14:textId="41A20F4E" w:rsidR="00621A10" w:rsidRDefault="00621A10" w:rsidP="0081298F">
      <w:pPr>
        <w:rPr>
          <w:rFonts w:cstheme="minorHAnsi"/>
          <w:b/>
          <w:sz w:val="20"/>
          <w:szCs w:val="20"/>
        </w:rPr>
      </w:pPr>
    </w:p>
    <w:p w14:paraId="0131F05E" w14:textId="73DEEF22" w:rsidR="00621A10" w:rsidRDefault="00621A10" w:rsidP="0081298F">
      <w:pPr>
        <w:rPr>
          <w:rFonts w:cstheme="minorHAnsi"/>
          <w:b/>
          <w:sz w:val="20"/>
          <w:szCs w:val="20"/>
        </w:rPr>
      </w:pPr>
    </w:p>
    <w:p w14:paraId="2BF5DBFB" w14:textId="77777777" w:rsidR="00621A10" w:rsidRPr="00EE3D92" w:rsidRDefault="00621A10" w:rsidP="0081298F">
      <w:pPr>
        <w:rPr>
          <w:rFonts w:cstheme="minorHAnsi"/>
          <w:b/>
          <w:sz w:val="20"/>
          <w:szCs w:val="20"/>
        </w:rPr>
      </w:pPr>
    </w:p>
    <w:sectPr w:rsidR="00621A10" w:rsidRPr="00EE3D92" w:rsidSect="00836B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47164"/>
    <w:multiLevelType w:val="hybridMultilevel"/>
    <w:tmpl w:val="13A4EE0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5099B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8139B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461C5F"/>
    <w:multiLevelType w:val="hybridMultilevel"/>
    <w:tmpl w:val="59F2005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F515607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8252A6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162EB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544C8C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240AD6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611DB6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AA369B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263AF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996345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497DA0"/>
    <w:multiLevelType w:val="hybridMultilevel"/>
    <w:tmpl w:val="4B240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341A3E"/>
    <w:multiLevelType w:val="hybridMultilevel"/>
    <w:tmpl w:val="E452CD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917802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D16775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807E37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C84C7D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001D99"/>
    <w:multiLevelType w:val="multilevel"/>
    <w:tmpl w:val="35FA2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0847BC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51776C"/>
    <w:multiLevelType w:val="hybridMultilevel"/>
    <w:tmpl w:val="4B240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D133DC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E94B77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757F68"/>
    <w:multiLevelType w:val="hybridMultilevel"/>
    <w:tmpl w:val="F8E4E7B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3C209E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90915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2E66CA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0C214C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CA0E0E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4B6A39"/>
    <w:multiLevelType w:val="hybridMultilevel"/>
    <w:tmpl w:val="35FA2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44C2C"/>
    <w:multiLevelType w:val="hybridMultilevel"/>
    <w:tmpl w:val="4B240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C60591"/>
    <w:multiLevelType w:val="hybridMultilevel"/>
    <w:tmpl w:val="B1AA420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C1563F"/>
    <w:multiLevelType w:val="hybridMultilevel"/>
    <w:tmpl w:val="4B240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280787">
    <w:abstractNumId w:val="13"/>
  </w:num>
  <w:num w:numId="2" w16cid:durableId="1899435424">
    <w:abstractNumId w:val="11"/>
  </w:num>
  <w:num w:numId="3" w16cid:durableId="131874127">
    <w:abstractNumId w:val="24"/>
  </w:num>
  <w:num w:numId="4" w16cid:durableId="727531460">
    <w:abstractNumId w:val="0"/>
  </w:num>
  <w:num w:numId="5" w16cid:durableId="1757093390">
    <w:abstractNumId w:val="33"/>
  </w:num>
  <w:num w:numId="6" w16cid:durableId="293559786">
    <w:abstractNumId w:val="12"/>
  </w:num>
  <w:num w:numId="7" w16cid:durableId="1189295459">
    <w:abstractNumId w:val="16"/>
  </w:num>
  <w:num w:numId="8" w16cid:durableId="1701122967">
    <w:abstractNumId w:val="27"/>
  </w:num>
  <w:num w:numId="9" w16cid:durableId="83380409">
    <w:abstractNumId w:val="29"/>
  </w:num>
  <w:num w:numId="10" w16cid:durableId="1557278995">
    <w:abstractNumId w:val="20"/>
  </w:num>
  <w:num w:numId="11" w16cid:durableId="1822698405">
    <w:abstractNumId w:val="6"/>
  </w:num>
  <w:num w:numId="12" w16cid:durableId="422914558">
    <w:abstractNumId w:val="4"/>
  </w:num>
  <w:num w:numId="13" w16cid:durableId="1808622182">
    <w:abstractNumId w:val="28"/>
  </w:num>
  <w:num w:numId="14" w16cid:durableId="760568368">
    <w:abstractNumId w:val="18"/>
  </w:num>
  <w:num w:numId="15" w16cid:durableId="1013652964">
    <w:abstractNumId w:val="3"/>
  </w:num>
  <w:num w:numId="16" w16cid:durableId="954678920">
    <w:abstractNumId w:val="9"/>
  </w:num>
  <w:num w:numId="17" w16cid:durableId="1172986199">
    <w:abstractNumId w:val="2"/>
  </w:num>
  <w:num w:numId="18" w16cid:durableId="348917975">
    <w:abstractNumId w:val="26"/>
  </w:num>
  <w:num w:numId="19" w16cid:durableId="179785633">
    <w:abstractNumId w:val="7"/>
  </w:num>
  <w:num w:numId="20" w16cid:durableId="1747725136">
    <w:abstractNumId w:val="23"/>
  </w:num>
  <w:num w:numId="21" w16cid:durableId="2059082883">
    <w:abstractNumId w:val="1"/>
  </w:num>
  <w:num w:numId="22" w16cid:durableId="410927654">
    <w:abstractNumId w:val="17"/>
  </w:num>
  <w:num w:numId="23" w16cid:durableId="286667298">
    <w:abstractNumId w:val="15"/>
  </w:num>
  <w:num w:numId="24" w16cid:durableId="912548939">
    <w:abstractNumId w:val="5"/>
  </w:num>
  <w:num w:numId="25" w16cid:durableId="931159453">
    <w:abstractNumId w:val="25"/>
  </w:num>
  <w:num w:numId="26" w16cid:durableId="734475199">
    <w:abstractNumId w:val="19"/>
  </w:num>
  <w:num w:numId="27" w16cid:durableId="1022904516">
    <w:abstractNumId w:val="22"/>
  </w:num>
  <w:num w:numId="28" w16cid:durableId="561213623">
    <w:abstractNumId w:val="10"/>
  </w:num>
  <w:num w:numId="29" w16cid:durableId="226231165">
    <w:abstractNumId w:val="30"/>
  </w:num>
  <w:num w:numId="30" w16cid:durableId="1780299791">
    <w:abstractNumId w:val="8"/>
  </w:num>
  <w:num w:numId="31" w16cid:durableId="271254703">
    <w:abstractNumId w:val="31"/>
  </w:num>
  <w:num w:numId="32" w16cid:durableId="1287351605">
    <w:abstractNumId w:val="21"/>
  </w:num>
  <w:num w:numId="33" w16cid:durableId="1599631678">
    <w:abstractNumId w:val="32"/>
  </w:num>
  <w:num w:numId="34" w16cid:durableId="169384720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8EB"/>
    <w:rsid w:val="00000A88"/>
    <w:rsid w:val="00001F12"/>
    <w:rsid w:val="00001FB1"/>
    <w:rsid w:val="00007036"/>
    <w:rsid w:val="0001205B"/>
    <w:rsid w:val="00017912"/>
    <w:rsid w:val="0002425C"/>
    <w:rsid w:val="00031FE7"/>
    <w:rsid w:val="00032DF2"/>
    <w:rsid w:val="00037C05"/>
    <w:rsid w:val="00037E6A"/>
    <w:rsid w:val="00046A0A"/>
    <w:rsid w:val="000600A9"/>
    <w:rsid w:val="00065ED7"/>
    <w:rsid w:val="00075214"/>
    <w:rsid w:val="00081F93"/>
    <w:rsid w:val="0008598A"/>
    <w:rsid w:val="000A1E6A"/>
    <w:rsid w:val="000A24A4"/>
    <w:rsid w:val="000A5BAB"/>
    <w:rsid w:val="000B3F9F"/>
    <w:rsid w:val="000B6625"/>
    <w:rsid w:val="000B73D1"/>
    <w:rsid w:val="000C0D15"/>
    <w:rsid w:val="000D301D"/>
    <w:rsid w:val="000E0771"/>
    <w:rsid w:val="000E111B"/>
    <w:rsid w:val="000E27E6"/>
    <w:rsid w:val="000E5AC7"/>
    <w:rsid w:val="000F25BA"/>
    <w:rsid w:val="000F5190"/>
    <w:rsid w:val="000F72FE"/>
    <w:rsid w:val="00101013"/>
    <w:rsid w:val="0010188B"/>
    <w:rsid w:val="00107553"/>
    <w:rsid w:val="001225EB"/>
    <w:rsid w:val="00122E1A"/>
    <w:rsid w:val="00131674"/>
    <w:rsid w:val="001344E9"/>
    <w:rsid w:val="00141650"/>
    <w:rsid w:val="00141A9F"/>
    <w:rsid w:val="0014664D"/>
    <w:rsid w:val="00150942"/>
    <w:rsid w:val="001716D8"/>
    <w:rsid w:val="0017754E"/>
    <w:rsid w:val="00183BE4"/>
    <w:rsid w:val="001857D4"/>
    <w:rsid w:val="001879BA"/>
    <w:rsid w:val="00190E39"/>
    <w:rsid w:val="00194C9F"/>
    <w:rsid w:val="001952D0"/>
    <w:rsid w:val="001A01A4"/>
    <w:rsid w:val="001B189F"/>
    <w:rsid w:val="001B432E"/>
    <w:rsid w:val="001B4608"/>
    <w:rsid w:val="001B4DE2"/>
    <w:rsid w:val="001C70DE"/>
    <w:rsid w:val="001D2BF2"/>
    <w:rsid w:val="001D2F21"/>
    <w:rsid w:val="001D5798"/>
    <w:rsid w:val="001E6CA5"/>
    <w:rsid w:val="001E7F2C"/>
    <w:rsid w:val="001F2705"/>
    <w:rsid w:val="001F6764"/>
    <w:rsid w:val="00200670"/>
    <w:rsid w:val="0020125E"/>
    <w:rsid w:val="00201C12"/>
    <w:rsid w:val="00205076"/>
    <w:rsid w:val="002104AD"/>
    <w:rsid w:val="00211D4E"/>
    <w:rsid w:val="00214140"/>
    <w:rsid w:val="00214835"/>
    <w:rsid w:val="00225B44"/>
    <w:rsid w:val="002317C2"/>
    <w:rsid w:val="00232023"/>
    <w:rsid w:val="0023309C"/>
    <w:rsid w:val="00240AE5"/>
    <w:rsid w:val="00245F11"/>
    <w:rsid w:val="0025148D"/>
    <w:rsid w:val="00251EF4"/>
    <w:rsid w:val="0025332A"/>
    <w:rsid w:val="00270C3C"/>
    <w:rsid w:val="002746FD"/>
    <w:rsid w:val="00277759"/>
    <w:rsid w:val="002866D7"/>
    <w:rsid w:val="002904F4"/>
    <w:rsid w:val="0029337C"/>
    <w:rsid w:val="00295D41"/>
    <w:rsid w:val="002A002C"/>
    <w:rsid w:val="002A16F8"/>
    <w:rsid w:val="002B47A6"/>
    <w:rsid w:val="002B63C3"/>
    <w:rsid w:val="002C3C43"/>
    <w:rsid w:val="002D1C63"/>
    <w:rsid w:val="002E5543"/>
    <w:rsid w:val="002F2307"/>
    <w:rsid w:val="002F494F"/>
    <w:rsid w:val="002F664C"/>
    <w:rsid w:val="00301416"/>
    <w:rsid w:val="00302F76"/>
    <w:rsid w:val="00305F85"/>
    <w:rsid w:val="00316DD6"/>
    <w:rsid w:val="003256D5"/>
    <w:rsid w:val="00327E0A"/>
    <w:rsid w:val="00331F09"/>
    <w:rsid w:val="00342812"/>
    <w:rsid w:val="00343F21"/>
    <w:rsid w:val="00346A47"/>
    <w:rsid w:val="00350FF3"/>
    <w:rsid w:val="00362D3C"/>
    <w:rsid w:val="00371550"/>
    <w:rsid w:val="003717F1"/>
    <w:rsid w:val="003763E0"/>
    <w:rsid w:val="00376CB1"/>
    <w:rsid w:val="00385276"/>
    <w:rsid w:val="0039736D"/>
    <w:rsid w:val="00397488"/>
    <w:rsid w:val="0039779B"/>
    <w:rsid w:val="003A0C73"/>
    <w:rsid w:val="003A2BCF"/>
    <w:rsid w:val="003A3279"/>
    <w:rsid w:val="003B1109"/>
    <w:rsid w:val="003C4000"/>
    <w:rsid w:val="003C473A"/>
    <w:rsid w:val="003E05D9"/>
    <w:rsid w:val="003E392C"/>
    <w:rsid w:val="003E3ED3"/>
    <w:rsid w:val="003E5F96"/>
    <w:rsid w:val="003E6485"/>
    <w:rsid w:val="003F321B"/>
    <w:rsid w:val="003F3B8D"/>
    <w:rsid w:val="00401600"/>
    <w:rsid w:val="0040541B"/>
    <w:rsid w:val="00416A3B"/>
    <w:rsid w:val="00426D4B"/>
    <w:rsid w:val="0042782E"/>
    <w:rsid w:val="0043452D"/>
    <w:rsid w:val="00437F52"/>
    <w:rsid w:val="004446AD"/>
    <w:rsid w:val="00450359"/>
    <w:rsid w:val="00452BB9"/>
    <w:rsid w:val="0046145B"/>
    <w:rsid w:val="004639A5"/>
    <w:rsid w:val="00463EB7"/>
    <w:rsid w:val="0046759E"/>
    <w:rsid w:val="00470AD1"/>
    <w:rsid w:val="0047440D"/>
    <w:rsid w:val="00475EBB"/>
    <w:rsid w:val="00477EFC"/>
    <w:rsid w:val="0048090F"/>
    <w:rsid w:val="00485E0C"/>
    <w:rsid w:val="00491B46"/>
    <w:rsid w:val="004932C4"/>
    <w:rsid w:val="004946A2"/>
    <w:rsid w:val="004A1291"/>
    <w:rsid w:val="004A4434"/>
    <w:rsid w:val="004A44D5"/>
    <w:rsid w:val="004A6F56"/>
    <w:rsid w:val="004B43BC"/>
    <w:rsid w:val="004C0676"/>
    <w:rsid w:val="004D2079"/>
    <w:rsid w:val="004D46F9"/>
    <w:rsid w:val="004D64D8"/>
    <w:rsid w:val="004D7871"/>
    <w:rsid w:val="004E42C5"/>
    <w:rsid w:val="004E60A1"/>
    <w:rsid w:val="004F1522"/>
    <w:rsid w:val="004F26CE"/>
    <w:rsid w:val="004F3AE0"/>
    <w:rsid w:val="004F70D9"/>
    <w:rsid w:val="004F7102"/>
    <w:rsid w:val="004F73DC"/>
    <w:rsid w:val="00505486"/>
    <w:rsid w:val="005102FD"/>
    <w:rsid w:val="00513621"/>
    <w:rsid w:val="00516DDF"/>
    <w:rsid w:val="005218A7"/>
    <w:rsid w:val="00523677"/>
    <w:rsid w:val="005344EF"/>
    <w:rsid w:val="005375D3"/>
    <w:rsid w:val="00553219"/>
    <w:rsid w:val="005576F7"/>
    <w:rsid w:val="00557F4C"/>
    <w:rsid w:val="005651F1"/>
    <w:rsid w:val="0057038A"/>
    <w:rsid w:val="005726B9"/>
    <w:rsid w:val="00573342"/>
    <w:rsid w:val="00574956"/>
    <w:rsid w:val="00580CC9"/>
    <w:rsid w:val="005816C3"/>
    <w:rsid w:val="0058237A"/>
    <w:rsid w:val="005830D2"/>
    <w:rsid w:val="00586B82"/>
    <w:rsid w:val="00592527"/>
    <w:rsid w:val="0059558C"/>
    <w:rsid w:val="005B6A95"/>
    <w:rsid w:val="005D07FF"/>
    <w:rsid w:val="005D1349"/>
    <w:rsid w:val="005D3F2F"/>
    <w:rsid w:val="005D6D0C"/>
    <w:rsid w:val="005E203B"/>
    <w:rsid w:val="005E602A"/>
    <w:rsid w:val="005F7D45"/>
    <w:rsid w:val="00600A8D"/>
    <w:rsid w:val="00613CAB"/>
    <w:rsid w:val="00621A10"/>
    <w:rsid w:val="006234A9"/>
    <w:rsid w:val="006341FD"/>
    <w:rsid w:val="00634BDB"/>
    <w:rsid w:val="00635011"/>
    <w:rsid w:val="0063543E"/>
    <w:rsid w:val="006449F5"/>
    <w:rsid w:val="00651862"/>
    <w:rsid w:val="00662633"/>
    <w:rsid w:val="00664FBD"/>
    <w:rsid w:val="0066699E"/>
    <w:rsid w:val="00667C92"/>
    <w:rsid w:val="006735E1"/>
    <w:rsid w:val="006745B3"/>
    <w:rsid w:val="006813D1"/>
    <w:rsid w:val="0068440B"/>
    <w:rsid w:val="006924B3"/>
    <w:rsid w:val="00695388"/>
    <w:rsid w:val="006A02A0"/>
    <w:rsid w:val="006A59C7"/>
    <w:rsid w:val="006B312B"/>
    <w:rsid w:val="006C0465"/>
    <w:rsid w:val="006C1DCC"/>
    <w:rsid w:val="006C211E"/>
    <w:rsid w:val="006C2B81"/>
    <w:rsid w:val="006D747C"/>
    <w:rsid w:val="006D7792"/>
    <w:rsid w:val="006E18D6"/>
    <w:rsid w:val="006E2617"/>
    <w:rsid w:val="006F084C"/>
    <w:rsid w:val="006F4D69"/>
    <w:rsid w:val="006F7F0F"/>
    <w:rsid w:val="00701BD2"/>
    <w:rsid w:val="007064AB"/>
    <w:rsid w:val="00706C18"/>
    <w:rsid w:val="00706C86"/>
    <w:rsid w:val="00710D57"/>
    <w:rsid w:val="007115C7"/>
    <w:rsid w:val="00715EB5"/>
    <w:rsid w:val="00721B4E"/>
    <w:rsid w:val="007278C3"/>
    <w:rsid w:val="00740685"/>
    <w:rsid w:val="00742CDF"/>
    <w:rsid w:val="00745216"/>
    <w:rsid w:val="0074561F"/>
    <w:rsid w:val="007522DF"/>
    <w:rsid w:val="00752B56"/>
    <w:rsid w:val="00755A20"/>
    <w:rsid w:val="007633D0"/>
    <w:rsid w:val="0077057C"/>
    <w:rsid w:val="007708B8"/>
    <w:rsid w:val="00772C76"/>
    <w:rsid w:val="00773108"/>
    <w:rsid w:val="00777A55"/>
    <w:rsid w:val="00781058"/>
    <w:rsid w:val="00781502"/>
    <w:rsid w:val="007943DF"/>
    <w:rsid w:val="007C115C"/>
    <w:rsid w:val="007C4E14"/>
    <w:rsid w:val="007D24D1"/>
    <w:rsid w:val="007D6EB6"/>
    <w:rsid w:val="007E7310"/>
    <w:rsid w:val="007F545C"/>
    <w:rsid w:val="00806E6D"/>
    <w:rsid w:val="0081298F"/>
    <w:rsid w:val="008178D3"/>
    <w:rsid w:val="00820E20"/>
    <w:rsid w:val="00836B86"/>
    <w:rsid w:val="00837F02"/>
    <w:rsid w:val="00841A8C"/>
    <w:rsid w:val="00853FDB"/>
    <w:rsid w:val="00854AF9"/>
    <w:rsid w:val="00862FA8"/>
    <w:rsid w:val="00863494"/>
    <w:rsid w:val="008676C8"/>
    <w:rsid w:val="008757EB"/>
    <w:rsid w:val="00876005"/>
    <w:rsid w:val="00880DC1"/>
    <w:rsid w:val="00881769"/>
    <w:rsid w:val="00882415"/>
    <w:rsid w:val="008834AB"/>
    <w:rsid w:val="008868EB"/>
    <w:rsid w:val="008958F4"/>
    <w:rsid w:val="00896266"/>
    <w:rsid w:val="00896F64"/>
    <w:rsid w:val="008A5BF8"/>
    <w:rsid w:val="008C3474"/>
    <w:rsid w:val="008C3F6C"/>
    <w:rsid w:val="008C54C4"/>
    <w:rsid w:val="008E44C6"/>
    <w:rsid w:val="00904DED"/>
    <w:rsid w:val="00913906"/>
    <w:rsid w:val="00917F5E"/>
    <w:rsid w:val="00927DE9"/>
    <w:rsid w:val="009421F6"/>
    <w:rsid w:val="00947F22"/>
    <w:rsid w:val="00951594"/>
    <w:rsid w:val="00955E33"/>
    <w:rsid w:val="009641E3"/>
    <w:rsid w:val="00971147"/>
    <w:rsid w:val="00972C63"/>
    <w:rsid w:val="00974E47"/>
    <w:rsid w:val="009836DF"/>
    <w:rsid w:val="0099003E"/>
    <w:rsid w:val="00992D14"/>
    <w:rsid w:val="009A381F"/>
    <w:rsid w:val="009A6087"/>
    <w:rsid w:val="009B4077"/>
    <w:rsid w:val="009B4D21"/>
    <w:rsid w:val="009B5A89"/>
    <w:rsid w:val="009B74CC"/>
    <w:rsid w:val="009C7FDC"/>
    <w:rsid w:val="009D4B31"/>
    <w:rsid w:val="009E22BE"/>
    <w:rsid w:val="009E2405"/>
    <w:rsid w:val="009E394E"/>
    <w:rsid w:val="009E3D26"/>
    <w:rsid w:val="009E4113"/>
    <w:rsid w:val="009E4B53"/>
    <w:rsid w:val="009E6E34"/>
    <w:rsid w:val="009E7BDA"/>
    <w:rsid w:val="009F51B2"/>
    <w:rsid w:val="009F5523"/>
    <w:rsid w:val="009F5F43"/>
    <w:rsid w:val="009F6324"/>
    <w:rsid w:val="00A05757"/>
    <w:rsid w:val="00A117BB"/>
    <w:rsid w:val="00A13F22"/>
    <w:rsid w:val="00A15889"/>
    <w:rsid w:val="00A169DD"/>
    <w:rsid w:val="00A25F16"/>
    <w:rsid w:val="00A261C4"/>
    <w:rsid w:val="00A26556"/>
    <w:rsid w:val="00A266B8"/>
    <w:rsid w:val="00A34719"/>
    <w:rsid w:val="00A34A04"/>
    <w:rsid w:val="00A42638"/>
    <w:rsid w:val="00A449E0"/>
    <w:rsid w:val="00A47D56"/>
    <w:rsid w:val="00A66F3F"/>
    <w:rsid w:val="00A8525E"/>
    <w:rsid w:val="00A8649E"/>
    <w:rsid w:val="00A90112"/>
    <w:rsid w:val="00AA0FA2"/>
    <w:rsid w:val="00AA6E09"/>
    <w:rsid w:val="00AA79B0"/>
    <w:rsid w:val="00AB0E98"/>
    <w:rsid w:val="00AB1B45"/>
    <w:rsid w:val="00AC1DDF"/>
    <w:rsid w:val="00AC43F6"/>
    <w:rsid w:val="00AD1979"/>
    <w:rsid w:val="00AD747D"/>
    <w:rsid w:val="00AE14B6"/>
    <w:rsid w:val="00AE6219"/>
    <w:rsid w:val="00AF14CB"/>
    <w:rsid w:val="00AF3C5C"/>
    <w:rsid w:val="00B165D8"/>
    <w:rsid w:val="00B20207"/>
    <w:rsid w:val="00B20679"/>
    <w:rsid w:val="00B33FC4"/>
    <w:rsid w:val="00B34B4B"/>
    <w:rsid w:val="00B40303"/>
    <w:rsid w:val="00B40307"/>
    <w:rsid w:val="00B501FF"/>
    <w:rsid w:val="00B506C1"/>
    <w:rsid w:val="00B558EE"/>
    <w:rsid w:val="00B63353"/>
    <w:rsid w:val="00B644B2"/>
    <w:rsid w:val="00B771A2"/>
    <w:rsid w:val="00B878B4"/>
    <w:rsid w:val="00B90151"/>
    <w:rsid w:val="00B9411B"/>
    <w:rsid w:val="00BA0CF6"/>
    <w:rsid w:val="00BA14DB"/>
    <w:rsid w:val="00BA65C3"/>
    <w:rsid w:val="00BB1ED6"/>
    <w:rsid w:val="00BB3660"/>
    <w:rsid w:val="00BB7508"/>
    <w:rsid w:val="00BC3EDB"/>
    <w:rsid w:val="00BC7BD3"/>
    <w:rsid w:val="00BD7D67"/>
    <w:rsid w:val="00BE34CB"/>
    <w:rsid w:val="00BE4226"/>
    <w:rsid w:val="00BE484E"/>
    <w:rsid w:val="00BF10F0"/>
    <w:rsid w:val="00BF43E1"/>
    <w:rsid w:val="00BF50E0"/>
    <w:rsid w:val="00BF5DE5"/>
    <w:rsid w:val="00C0345A"/>
    <w:rsid w:val="00C057B9"/>
    <w:rsid w:val="00C05CAF"/>
    <w:rsid w:val="00C12972"/>
    <w:rsid w:val="00C1518A"/>
    <w:rsid w:val="00C1522C"/>
    <w:rsid w:val="00C1601E"/>
    <w:rsid w:val="00C2316D"/>
    <w:rsid w:val="00C23B39"/>
    <w:rsid w:val="00C25346"/>
    <w:rsid w:val="00C36AF2"/>
    <w:rsid w:val="00C40703"/>
    <w:rsid w:val="00C45F41"/>
    <w:rsid w:val="00C54D8F"/>
    <w:rsid w:val="00C5531D"/>
    <w:rsid w:val="00C612E0"/>
    <w:rsid w:val="00C66B82"/>
    <w:rsid w:val="00C70BA9"/>
    <w:rsid w:val="00C7296A"/>
    <w:rsid w:val="00C73F01"/>
    <w:rsid w:val="00C936BF"/>
    <w:rsid w:val="00CA7CA0"/>
    <w:rsid w:val="00CB25D1"/>
    <w:rsid w:val="00CB2C7A"/>
    <w:rsid w:val="00CB4FB0"/>
    <w:rsid w:val="00CB6340"/>
    <w:rsid w:val="00CC0438"/>
    <w:rsid w:val="00CC4684"/>
    <w:rsid w:val="00CC7D45"/>
    <w:rsid w:val="00CD2890"/>
    <w:rsid w:val="00CD61A2"/>
    <w:rsid w:val="00CE6608"/>
    <w:rsid w:val="00CE732A"/>
    <w:rsid w:val="00CF1ED8"/>
    <w:rsid w:val="00CF6C6E"/>
    <w:rsid w:val="00D143D7"/>
    <w:rsid w:val="00D2066A"/>
    <w:rsid w:val="00D20957"/>
    <w:rsid w:val="00D250C4"/>
    <w:rsid w:val="00D251D5"/>
    <w:rsid w:val="00D33447"/>
    <w:rsid w:val="00D34A76"/>
    <w:rsid w:val="00D37BBD"/>
    <w:rsid w:val="00D40B30"/>
    <w:rsid w:val="00D45800"/>
    <w:rsid w:val="00D5302F"/>
    <w:rsid w:val="00D60842"/>
    <w:rsid w:val="00D66104"/>
    <w:rsid w:val="00D661B0"/>
    <w:rsid w:val="00D71E81"/>
    <w:rsid w:val="00D76F3C"/>
    <w:rsid w:val="00D77DBE"/>
    <w:rsid w:val="00D8273A"/>
    <w:rsid w:val="00DA1283"/>
    <w:rsid w:val="00DA595F"/>
    <w:rsid w:val="00DB35DB"/>
    <w:rsid w:val="00DC6D74"/>
    <w:rsid w:val="00DC7123"/>
    <w:rsid w:val="00DD05E5"/>
    <w:rsid w:val="00DD61C3"/>
    <w:rsid w:val="00DE3D38"/>
    <w:rsid w:val="00DF147B"/>
    <w:rsid w:val="00DF2159"/>
    <w:rsid w:val="00E023FA"/>
    <w:rsid w:val="00E06563"/>
    <w:rsid w:val="00E06836"/>
    <w:rsid w:val="00E10E0D"/>
    <w:rsid w:val="00E14F4B"/>
    <w:rsid w:val="00E243BC"/>
    <w:rsid w:val="00E356C7"/>
    <w:rsid w:val="00E4731C"/>
    <w:rsid w:val="00E51398"/>
    <w:rsid w:val="00E60035"/>
    <w:rsid w:val="00E610A0"/>
    <w:rsid w:val="00E6473C"/>
    <w:rsid w:val="00E81EFE"/>
    <w:rsid w:val="00E95C48"/>
    <w:rsid w:val="00E97FBF"/>
    <w:rsid w:val="00EA7122"/>
    <w:rsid w:val="00EA7BAF"/>
    <w:rsid w:val="00EB30E8"/>
    <w:rsid w:val="00EB6274"/>
    <w:rsid w:val="00EC1D15"/>
    <w:rsid w:val="00ED0618"/>
    <w:rsid w:val="00EE04A0"/>
    <w:rsid w:val="00EE2960"/>
    <w:rsid w:val="00EE3D92"/>
    <w:rsid w:val="00EE7998"/>
    <w:rsid w:val="00F02517"/>
    <w:rsid w:val="00F06CAF"/>
    <w:rsid w:val="00F10C6C"/>
    <w:rsid w:val="00F12AEA"/>
    <w:rsid w:val="00F161DB"/>
    <w:rsid w:val="00F2202D"/>
    <w:rsid w:val="00F34801"/>
    <w:rsid w:val="00F36AE1"/>
    <w:rsid w:val="00F427AD"/>
    <w:rsid w:val="00F47050"/>
    <w:rsid w:val="00F53333"/>
    <w:rsid w:val="00F577D5"/>
    <w:rsid w:val="00F57B42"/>
    <w:rsid w:val="00F60010"/>
    <w:rsid w:val="00F63430"/>
    <w:rsid w:val="00FA5905"/>
    <w:rsid w:val="00FC1B46"/>
    <w:rsid w:val="00FC6599"/>
    <w:rsid w:val="00FD25EE"/>
    <w:rsid w:val="00FE11A2"/>
    <w:rsid w:val="00FF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B2075"/>
  <w15:chartTrackingRefBased/>
  <w15:docId w15:val="{EDE4FA51-B5F4-FE44-AF4E-DECE394AC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449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49E0"/>
    <w:pPr>
      <w:ind w:left="720"/>
      <w:contextualSpacing/>
    </w:pPr>
  </w:style>
  <w:style w:type="table" w:styleId="TableGrid">
    <w:name w:val="Table Grid"/>
    <w:basedOn w:val="TableNormal"/>
    <w:uiPriority w:val="39"/>
    <w:rsid w:val="000E2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3"/>
    <w:basedOn w:val="TableNormal"/>
    <w:rsid w:val="00EE3D92"/>
    <w:pPr>
      <w:spacing w:after="160" w:line="259" w:lineRule="auto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FCDC563-56CB-FF48-A30A-9CC0E0742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3270</Words>
  <Characters>18643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carolynchang14@gmail.com</dc:creator>
  <cp:keywords/>
  <dc:description/>
  <cp:lastModifiedBy>Carolyn C. Chang</cp:lastModifiedBy>
  <cp:revision>2</cp:revision>
  <dcterms:created xsi:type="dcterms:W3CDTF">2025-09-28T03:19:00Z</dcterms:created>
  <dcterms:modified xsi:type="dcterms:W3CDTF">2025-09-28T03:19:00Z</dcterms:modified>
</cp:coreProperties>
</file>