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B10BEF" w14:textId="77777777" w:rsidR="00031D1D" w:rsidRPr="007D0931" w:rsidRDefault="00031D1D" w:rsidP="00031D1D">
      <w:pPr>
        <w:pStyle w:val="Heading1"/>
        <w:rPr>
          <w:rFonts w:ascii="Times New Roman" w:eastAsia="Calibri" w:hAnsi="Times New Roman" w:cs="Times New Roman"/>
          <w:b/>
          <w:bCs/>
          <w:color w:val="auto"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color w:val="auto"/>
          <w:sz w:val="24"/>
          <w:szCs w:val="24"/>
        </w:rPr>
        <w:t>Tables</w:t>
      </w:r>
    </w:p>
    <w:tbl>
      <w:tblPr>
        <w:tblStyle w:val="TableGrid"/>
        <w:tblpPr w:leftFromText="141" w:rightFromText="141" w:vertAnchor="page" w:horzAnchor="margin" w:tblpXSpec="center" w:tblpY="1856"/>
        <w:tblW w:w="16722" w:type="dxa"/>
        <w:tblLayout w:type="fixed"/>
        <w:tblLook w:val="04A0" w:firstRow="1" w:lastRow="0" w:firstColumn="1" w:lastColumn="0" w:noHBand="0" w:noVBand="1"/>
      </w:tblPr>
      <w:tblGrid>
        <w:gridCol w:w="944"/>
        <w:gridCol w:w="876"/>
        <w:gridCol w:w="876"/>
        <w:gridCol w:w="880"/>
        <w:gridCol w:w="876"/>
        <w:gridCol w:w="875"/>
        <w:gridCol w:w="764"/>
        <w:gridCol w:w="989"/>
        <w:gridCol w:w="875"/>
        <w:gridCol w:w="878"/>
        <w:gridCol w:w="877"/>
        <w:gridCol w:w="875"/>
        <w:gridCol w:w="750"/>
        <w:gridCol w:w="1000"/>
        <w:gridCol w:w="985"/>
        <w:gridCol w:w="709"/>
        <w:gridCol w:w="931"/>
        <w:gridCol w:w="911"/>
        <w:gridCol w:w="851"/>
      </w:tblGrid>
      <w:tr w:rsidR="00031D1D" w:rsidRPr="002E2846" w14:paraId="46B2B8A6" w14:textId="77777777" w:rsidTr="00E64AF1">
        <w:trPr>
          <w:trHeight w:val="281"/>
        </w:trPr>
        <w:tc>
          <w:tcPr>
            <w:tcW w:w="16722" w:type="dxa"/>
            <w:gridSpan w:val="19"/>
            <w:noWrap/>
            <w:hideMark/>
          </w:tcPr>
          <w:p w14:paraId="4323925C" w14:textId="77777777" w:rsidR="00031D1D" w:rsidRPr="003A76A1" w:rsidRDefault="00031D1D" w:rsidP="00E64AF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77691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Table 1. 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Sample c</w:t>
            </w:r>
            <w:r w:rsidRPr="00A77691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haracteristics 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by</w:t>
            </w:r>
            <w:r w:rsidRPr="00A77691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 maternal 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mood disorder</w:t>
            </w:r>
            <w:r w:rsidRPr="00A77691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 phenotypes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 in first-trimester chorionic villus (CVS) and birth placenta analyses</w:t>
            </w:r>
            <w:r w:rsidRPr="00A77691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.</w:t>
            </w:r>
          </w:p>
        </w:tc>
      </w:tr>
      <w:tr w:rsidR="00031D1D" w:rsidRPr="002E2846" w14:paraId="770DB4D4" w14:textId="77777777" w:rsidTr="00E64AF1">
        <w:trPr>
          <w:trHeight w:val="281"/>
        </w:trPr>
        <w:tc>
          <w:tcPr>
            <w:tcW w:w="944" w:type="dxa"/>
            <w:vMerge w:val="restart"/>
            <w:noWrap/>
            <w:hideMark/>
          </w:tcPr>
          <w:p w14:paraId="5162A15A" w14:textId="77777777" w:rsidR="00031D1D" w:rsidRPr="00A77691" w:rsidRDefault="00031D1D" w:rsidP="00E64AF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5147" w:type="dxa"/>
            <w:gridSpan w:val="6"/>
            <w:noWrap/>
            <w:vAlign w:val="center"/>
            <w:hideMark/>
          </w:tcPr>
          <w:p w14:paraId="4FD4ECDC" w14:textId="77777777" w:rsidR="00031D1D" w:rsidRDefault="00031D1D" w:rsidP="00E64AF1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History of d</w:t>
            </w:r>
            <w:r w:rsidRPr="00EF601B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epression or anxiety disorder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s</w:t>
            </w:r>
            <w:r w:rsidRPr="00EF601B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 up to</w:t>
            </w:r>
          </w:p>
          <w:p w14:paraId="368F94BB" w14:textId="77777777" w:rsidR="00031D1D" w:rsidRDefault="00031D1D" w:rsidP="00E64AF1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EF601B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CVS 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sampling / delivery vs. no history of mental disorders</w:t>
            </w:r>
          </w:p>
          <w:p w14:paraId="3D49977C" w14:textId="77777777" w:rsidR="00031D1D" w:rsidRPr="00EF601B" w:rsidRDefault="00031D1D" w:rsidP="00E64AF1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5244" w:type="dxa"/>
            <w:gridSpan w:val="6"/>
            <w:noWrap/>
            <w:vAlign w:val="center"/>
            <w:hideMark/>
          </w:tcPr>
          <w:p w14:paraId="4B4549D0" w14:textId="77777777" w:rsidR="00031D1D" w:rsidRPr="00EF601B" w:rsidRDefault="00031D1D" w:rsidP="00E64AF1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EF601B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Antidepressant or anxiolytic medication purchases six months before pregnancy and up to CVS 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sampling / delivery vs. no psychotropic medication purchases</w:t>
            </w:r>
          </w:p>
        </w:tc>
        <w:tc>
          <w:tcPr>
            <w:tcW w:w="5387" w:type="dxa"/>
            <w:gridSpan w:val="6"/>
            <w:noWrap/>
            <w:vAlign w:val="center"/>
            <w:hideMark/>
          </w:tcPr>
          <w:p w14:paraId="3C2D7B44" w14:textId="77777777" w:rsidR="00031D1D" w:rsidRDefault="00031D1D" w:rsidP="00E64AF1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EF601B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Depressive or anxiety symptoms above the clinical cutoff</w:t>
            </w:r>
          </w:p>
          <w:p w14:paraId="37DEBD37" w14:textId="77777777" w:rsidR="00031D1D" w:rsidRPr="00EF601B" w:rsidRDefault="00031D1D" w:rsidP="00E64AF1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EF601B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in early pregnancy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 </w:t>
            </w:r>
            <w:r w:rsidRPr="00EF601B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/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 </w:t>
            </w:r>
            <w:r w:rsidRPr="00EF601B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mean across pregnancy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 vs. symptoms below clinical cutoff</w:t>
            </w:r>
          </w:p>
        </w:tc>
      </w:tr>
      <w:tr w:rsidR="00031D1D" w:rsidRPr="00A77691" w14:paraId="1E9CFB55" w14:textId="77777777" w:rsidTr="00E64AF1">
        <w:trPr>
          <w:trHeight w:val="281"/>
        </w:trPr>
        <w:tc>
          <w:tcPr>
            <w:tcW w:w="944" w:type="dxa"/>
            <w:vMerge/>
            <w:noWrap/>
            <w:hideMark/>
          </w:tcPr>
          <w:p w14:paraId="63DF1EA7" w14:textId="77777777" w:rsidR="00031D1D" w:rsidRPr="00A77691" w:rsidRDefault="00031D1D" w:rsidP="00E64AF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632" w:type="dxa"/>
            <w:gridSpan w:val="3"/>
            <w:noWrap/>
            <w:vAlign w:val="center"/>
            <w:hideMark/>
          </w:tcPr>
          <w:p w14:paraId="01A7CD68" w14:textId="77777777" w:rsidR="00031D1D" w:rsidRPr="00EF601B" w:rsidRDefault="00031D1D" w:rsidP="00E64AF1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F601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CVS</w:t>
            </w:r>
          </w:p>
        </w:tc>
        <w:tc>
          <w:tcPr>
            <w:tcW w:w="2515" w:type="dxa"/>
            <w:gridSpan w:val="3"/>
            <w:noWrap/>
            <w:vAlign w:val="center"/>
            <w:hideMark/>
          </w:tcPr>
          <w:p w14:paraId="1D7FAF01" w14:textId="77777777" w:rsidR="00031D1D" w:rsidRPr="00EF601B" w:rsidRDefault="00031D1D" w:rsidP="00E64AF1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F601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birth placenta</w:t>
            </w:r>
          </w:p>
        </w:tc>
        <w:tc>
          <w:tcPr>
            <w:tcW w:w="2742" w:type="dxa"/>
            <w:gridSpan w:val="3"/>
            <w:noWrap/>
            <w:vAlign w:val="center"/>
            <w:hideMark/>
          </w:tcPr>
          <w:p w14:paraId="466970E3" w14:textId="77777777" w:rsidR="00031D1D" w:rsidRPr="00EF601B" w:rsidRDefault="00031D1D" w:rsidP="00E64AF1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F601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CVS</w:t>
            </w:r>
          </w:p>
        </w:tc>
        <w:tc>
          <w:tcPr>
            <w:tcW w:w="2502" w:type="dxa"/>
            <w:gridSpan w:val="3"/>
            <w:noWrap/>
            <w:vAlign w:val="center"/>
            <w:hideMark/>
          </w:tcPr>
          <w:p w14:paraId="561C8A4B" w14:textId="77777777" w:rsidR="00031D1D" w:rsidRPr="00EF601B" w:rsidRDefault="00031D1D" w:rsidP="00E64AF1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F601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birth placenta</w:t>
            </w:r>
          </w:p>
        </w:tc>
        <w:tc>
          <w:tcPr>
            <w:tcW w:w="2694" w:type="dxa"/>
            <w:gridSpan w:val="3"/>
            <w:noWrap/>
            <w:vAlign w:val="center"/>
            <w:hideMark/>
          </w:tcPr>
          <w:p w14:paraId="1FF24EE4" w14:textId="77777777" w:rsidR="00031D1D" w:rsidRPr="00EF601B" w:rsidRDefault="00031D1D" w:rsidP="00E64AF1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F601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CVS</w:t>
            </w:r>
          </w:p>
        </w:tc>
        <w:tc>
          <w:tcPr>
            <w:tcW w:w="2693" w:type="dxa"/>
            <w:gridSpan w:val="3"/>
            <w:noWrap/>
            <w:vAlign w:val="center"/>
            <w:hideMark/>
          </w:tcPr>
          <w:p w14:paraId="2DC94D08" w14:textId="77777777" w:rsidR="00031D1D" w:rsidRPr="00EF601B" w:rsidRDefault="00031D1D" w:rsidP="00E64AF1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F601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birth placenta</w:t>
            </w:r>
          </w:p>
        </w:tc>
      </w:tr>
      <w:tr w:rsidR="00031D1D" w:rsidRPr="00A77691" w14:paraId="11138E4E" w14:textId="77777777" w:rsidTr="00E64AF1">
        <w:trPr>
          <w:trHeight w:val="281"/>
        </w:trPr>
        <w:tc>
          <w:tcPr>
            <w:tcW w:w="944" w:type="dxa"/>
            <w:vMerge/>
            <w:noWrap/>
            <w:hideMark/>
          </w:tcPr>
          <w:p w14:paraId="0762B40A" w14:textId="77777777" w:rsidR="00031D1D" w:rsidRPr="00A77691" w:rsidRDefault="00031D1D" w:rsidP="00E64AF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876" w:type="dxa"/>
            <w:noWrap/>
            <w:vAlign w:val="center"/>
            <w:hideMark/>
          </w:tcPr>
          <w:p w14:paraId="70A19409" w14:textId="77777777" w:rsidR="00031D1D" w:rsidRPr="00F75BF7" w:rsidRDefault="00031D1D" w:rsidP="00E64AF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75BF7">
              <w:rPr>
                <w:rFonts w:ascii="Times New Roman" w:hAnsi="Times New Roman" w:cs="Times New Roman"/>
                <w:sz w:val="16"/>
                <w:szCs w:val="16"/>
              </w:rPr>
              <w:t>History yes (n=19)</w:t>
            </w:r>
          </w:p>
        </w:tc>
        <w:tc>
          <w:tcPr>
            <w:tcW w:w="876" w:type="dxa"/>
            <w:noWrap/>
            <w:vAlign w:val="center"/>
            <w:hideMark/>
          </w:tcPr>
          <w:p w14:paraId="01B90426" w14:textId="77777777" w:rsidR="00031D1D" w:rsidRPr="00F75BF7" w:rsidRDefault="00031D1D" w:rsidP="00E64AF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75BF7">
              <w:rPr>
                <w:rFonts w:ascii="Times New Roman" w:hAnsi="Times New Roman" w:cs="Times New Roman"/>
                <w:sz w:val="16"/>
                <w:szCs w:val="16"/>
              </w:rPr>
              <w:t>History no (n=239)</w:t>
            </w:r>
          </w:p>
        </w:tc>
        <w:tc>
          <w:tcPr>
            <w:tcW w:w="880" w:type="dxa"/>
            <w:noWrap/>
            <w:vAlign w:val="center"/>
            <w:hideMark/>
          </w:tcPr>
          <w:p w14:paraId="31E0E86B" w14:textId="77777777" w:rsidR="00031D1D" w:rsidRPr="00F75BF7" w:rsidRDefault="00031D1D" w:rsidP="00E64AF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75BF7">
              <w:rPr>
                <w:rFonts w:ascii="Times New Roman" w:hAnsi="Times New Roman" w:cs="Times New Roman"/>
                <w:sz w:val="16"/>
                <w:szCs w:val="16"/>
              </w:rPr>
              <w:t>P-value between groups</w:t>
            </w:r>
          </w:p>
        </w:tc>
        <w:tc>
          <w:tcPr>
            <w:tcW w:w="876" w:type="dxa"/>
            <w:noWrap/>
            <w:vAlign w:val="center"/>
            <w:hideMark/>
          </w:tcPr>
          <w:p w14:paraId="1C4116B6" w14:textId="77777777" w:rsidR="00031D1D" w:rsidRPr="00F75BF7" w:rsidRDefault="00031D1D" w:rsidP="00E64AF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75BF7">
              <w:rPr>
                <w:rFonts w:ascii="Times New Roman" w:hAnsi="Times New Roman" w:cs="Times New Roman"/>
                <w:sz w:val="16"/>
                <w:szCs w:val="16"/>
              </w:rPr>
              <w:t>History yes (n=47)</w:t>
            </w:r>
          </w:p>
        </w:tc>
        <w:tc>
          <w:tcPr>
            <w:tcW w:w="875" w:type="dxa"/>
            <w:noWrap/>
            <w:vAlign w:val="center"/>
            <w:hideMark/>
          </w:tcPr>
          <w:p w14:paraId="0810F353" w14:textId="77777777" w:rsidR="00031D1D" w:rsidRPr="00F75BF7" w:rsidRDefault="00031D1D" w:rsidP="00E64AF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75BF7">
              <w:rPr>
                <w:rFonts w:ascii="Times New Roman" w:hAnsi="Times New Roman" w:cs="Times New Roman"/>
                <w:sz w:val="16"/>
                <w:szCs w:val="16"/>
              </w:rPr>
              <w:t>History no (n=438)</w:t>
            </w:r>
          </w:p>
        </w:tc>
        <w:tc>
          <w:tcPr>
            <w:tcW w:w="764" w:type="dxa"/>
            <w:noWrap/>
            <w:vAlign w:val="center"/>
            <w:hideMark/>
          </w:tcPr>
          <w:p w14:paraId="0D537B44" w14:textId="77777777" w:rsidR="00031D1D" w:rsidRPr="00F75BF7" w:rsidRDefault="00031D1D" w:rsidP="00E64AF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75BF7">
              <w:rPr>
                <w:rFonts w:ascii="Times New Roman" w:hAnsi="Times New Roman" w:cs="Times New Roman"/>
                <w:sz w:val="16"/>
                <w:szCs w:val="16"/>
              </w:rPr>
              <w:t>P-value between groups</w:t>
            </w:r>
          </w:p>
        </w:tc>
        <w:tc>
          <w:tcPr>
            <w:tcW w:w="989" w:type="dxa"/>
            <w:noWrap/>
            <w:vAlign w:val="center"/>
            <w:hideMark/>
          </w:tcPr>
          <w:p w14:paraId="56AC9773" w14:textId="77777777" w:rsidR="00031D1D" w:rsidRPr="00F75BF7" w:rsidRDefault="00031D1D" w:rsidP="00E64AF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75BF7">
              <w:rPr>
                <w:rFonts w:ascii="Times New Roman" w:hAnsi="Times New Roman" w:cs="Times New Roman"/>
                <w:sz w:val="16"/>
                <w:szCs w:val="16"/>
              </w:rPr>
              <w:t>Purchases yes (n=14)</w:t>
            </w:r>
          </w:p>
        </w:tc>
        <w:tc>
          <w:tcPr>
            <w:tcW w:w="875" w:type="dxa"/>
            <w:noWrap/>
            <w:vAlign w:val="center"/>
            <w:hideMark/>
          </w:tcPr>
          <w:p w14:paraId="363AF603" w14:textId="77777777" w:rsidR="00031D1D" w:rsidRPr="00F75BF7" w:rsidRDefault="00031D1D" w:rsidP="00E64AF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75BF7">
              <w:rPr>
                <w:rFonts w:ascii="Times New Roman" w:hAnsi="Times New Roman" w:cs="Times New Roman"/>
                <w:sz w:val="16"/>
                <w:szCs w:val="16"/>
              </w:rPr>
              <w:t>Purchases no</w:t>
            </w:r>
          </w:p>
          <w:p w14:paraId="0EFCA5C3" w14:textId="77777777" w:rsidR="00031D1D" w:rsidRPr="00F75BF7" w:rsidRDefault="00031D1D" w:rsidP="00E64AF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75BF7">
              <w:rPr>
                <w:rFonts w:ascii="Times New Roman" w:hAnsi="Times New Roman" w:cs="Times New Roman"/>
                <w:sz w:val="16"/>
                <w:szCs w:val="16"/>
              </w:rPr>
              <w:t>(n=162)</w:t>
            </w:r>
          </w:p>
        </w:tc>
        <w:tc>
          <w:tcPr>
            <w:tcW w:w="878" w:type="dxa"/>
            <w:noWrap/>
            <w:vAlign w:val="center"/>
            <w:hideMark/>
          </w:tcPr>
          <w:p w14:paraId="0D6FE70F" w14:textId="77777777" w:rsidR="00031D1D" w:rsidRPr="00F75BF7" w:rsidRDefault="00031D1D" w:rsidP="00E64AF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75BF7">
              <w:rPr>
                <w:rFonts w:ascii="Times New Roman" w:hAnsi="Times New Roman" w:cs="Times New Roman"/>
                <w:sz w:val="16"/>
                <w:szCs w:val="16"/>
              </w:rPr>
              <w:t>P-value between groups</w:t>
            </w:r>
          </w:p>
        </w:tc>
        <w:tc>
          <w:tcPr>
            <w:tcW w:w="877" w:type="dxa"/>
            <w:noWrap/>
            <w:vAlign w:val="center"/>
            <w:hideMark/>
          </w:tcPr>
          <w:p w14:paraId="18FFED4A" w14:textId="77777777" w:rsidR="00031D1D" w:rsidRPr="00F75BF7" w:rsidRDefault="00031D1D" w:rsidP="00E64AF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75BF7">
              <w:rPr>
                <w:rFonts w:ascii="Times New Roman" w:hAnsi="Times New Roman" w:cs="Times New Roman"/>
                <w:sz w:val="16"/>
                <w:szCs w:val="16"/>
              </w:rPr>
              <w:t>Purchases yes</w:t>
            </w:r>
          </w:p>
          <w:p w14:paraId="2D3EE442" w14:textId="77777777" w:rsidR="00031D1D" w:rsidRPr="00F75BF7" w:rsidRDefault="00031D1D" w:rsidP="00E64AF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75BF7">
              <w:rPr>
                <w:rFonts w:ascii="Times New Roman" w:hAnsi="Times New Roman" w:cs="Times New Roman"/>
                <w:sz w:val="16"/>
                <w:szCs w:val="16"/>
              </w:rPr>
              <w:t>(n=31)</w:t>
            </w:r>
          </w:p>
        </w:tc>
        <w:tc>
          <w:tcPr>
            <w:tcW w:w="875" w:type="dxa"/>
            <w:noWrap/>
            <w:vAlign w:val="center"/>
            <w:hideMark/>
          </w:tcPr>
          <w:p w14:paraId="60C7908A" w14:textId="77777777" w:rsidR="00031D1D" w:rsidRPr="00F75BF7" w:rsidRDefault="00031D1D" w:rsidP="00E64AF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75BF7">
              <w:rPr>
                <w:rFonts w:ascii="Times New Roman" w:hAnsi="Times New Roman" w:cs="Times New Roman"/>
                <w:sz w:val="16"/>
                <w:szCs w:val="16"/>
              </w:rPr>
              <w:t>Purchases no (n=315)</w:t>
            </w:r>
          </w:p>
        </w:tc>
        <w:tc>
          <w:tcPr>
            <w:tcW w:w="750" w:type="dxa"/>
            <w:noWrap/>
            <w:vAlign w:val="center"/>
            <w:hideMark/>
          </w:tcPr>
          <w:p w14:paraId="6300F2CB" w14:textId="77777777" w:rsidR="00031D1D" w:rsidRPr="00F75BF7" w:rsidRDefault="00031D1D" w:rsidP="00E64AF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75BF7">
              <w:rPr>
                <w:rFonts w:ascii="Times New Roman" w:hAnsi="Times New Roman" w:cs="Times New Roman"/>
                <w:sz w:val="16"/>
                <w:szCs w:val="16"/>
              </w:rPr>
              <w:t>P-value between groups</w:t>
            </w:r>
          </w:p>
        </w:tc>
        <w:tc>
          <w:tcPr>
            <w:tcW w:w="1000" w:type="dxa"/>
            <w:noWrap/>
            <w:vAlign w:val="center"/>
            <w:hideMark/>
          </w:tcPr>
          <w:p w14:paraId="366F4ED5" w14:textId="77777777" w:rsidR="00031D1D" w:rsidRPr="00F75BF7" w:rsidRDefault="00031D1D" w:rsidP="00E64AF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75BF7">
              <w:rPr>
                <w:rFonts w:ascii="Times New Roman" w:hAnsi="Times New Roman" w:cs="Times New Roman"/>
                <w:sz w:val="16"/>
                <w:szCs w:val="16"/>
              </w:rPr>
              <w:t>Symptoms above (n=23)</w:t>
            </w:r>
          </w:p>
        </w:tc>
        <w:tc>
          <w:tcPr>
            <w:tcW w:w="985" w:type="dxa"/>
            <w:noWrap/>
            <w:vAlign w:val="center"/>
            <w:hideMark/>
          </w:tcPr>
          <w:p w14:paraId="6730093C" w14:textId="77777777" w:rsidR="00031D1D" w:rsidRPr="00F75BF7" w:rsidRDefault="00031D1D" w:rsidP="00E64AF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75BF7">
              <w:rPr>
                <w:rFonts w:ascii="Times New Roman" w:hAnsi="Times New Roman" w:cs="Times New Roman"/>
                <w:sz w:val="16"/>
                <w:szCs w:val="16"/>
              </w:rPr>
              <w:t>Symptoms below (n=92)</w:t>
            </w:r>
          </w:p>
        </w:tc>
        <w:tc>
          <w:tcPr>
            <w:tcW w:w="709" w:type="dxa"/>
            <w:noWrap/>
            <w:vAlign w:val="center"/>
            <w:hideMark/>
          </w:tcPr>
          <w:p w14:paraId="38DF240E" w14:textId="77777777" w:rsidR="00031D1D" w:rsidRPr="00F75BF7" w:rsidRDefault="00031D1D" w:rsidP="00E64AF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75BF7">
              <w:rPr>
                <w:rFonts w:ascii="Times New Roman" w:hAnsi="Times New Roman" w:cs="Times New Roman"/>
                <w:sz w:val="16"/>
                <w:szCs w:val="16"/>
              </w:rPr>
              <w:t>P-value between groups</w:t>
            </w:r>
          </w:p>
        </w:tc>
        <w:tc>
          <w:tcPr>
            <w:tcW w:w="931" w:type="dxa"/>
            <w:noWrap/>
            <w:vAlign w:val="center"/>
            <w:hideMark/>
          </w:tcPr>
          <w:p w14:paraId="6376FE15" w14:textId="77777777" w:rsidR="00031D1D" w:rsidRPr="00F75BF7" w:rsidRDefault="00031D1D" w:rsidP="00E64AF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75BF7">
              <w:rPr>
                <w:rFonts w:ascii="Times New Roman" w:hAnsi="Times New Roman" w:cs="Times New Roman"/>
                <w:sz w:val="16"/>
                <w:szCs w:val="16"/>
              </w:rPr>
              <w:t>Symptoms above (n=80)</w:t>
            </w:r>
          </w:p>
        </w:tc>
        <w:tc>
          <w:tcPr>
            <w:tcW w:w="911" w:type="dxa"/>
            <w:noWrap/>
            <w:vAlign w:val="center"/>
            <w:hideMark/>
          </w:tcPr>
          <w:p w14:paraId="66FE5307" w14:textId="77777777" w:rsidR="00031D1D" w:rsidRPr="00F75BF7" w:rsidRDefault="00031D1D" w:rsidP="00E64AF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75BF7">
              <w:rPr>
                <w:rFonts w:ascii="Times New Roman" w:hAnsi="Times New Roman" w:cs="Times New Roman"/>
                <w:sz w:val="16"/>
                <w:szCs w:val="16"/>
              </w:rPr>
              <w:t>Symptoms below (n=342)</w:t>
            </w:r>
          </w:p>
        </w:tc>
        <w:tc>
          <w:tcPr>
            <w:tcW w:w="851" w:type="dxa"/>
            <w:noWrap/>
            <w:vAlign w:val="center"/>
            <w:hideMark/>
          </w:tcPr>
          <w:p w14:paraId="45C426DC" w14:textId="77777777" w:rsidR="00031D1D" w:rsidRPr="00F75BF7" w:rsidRDefault="00031D1D" w:rsidP="00E64AF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75BF7">
              <w:rPr>
                <w:rFonts w:ascii="Times New Roman" w:hAnsi="Times New Roman" w:cs="Times New Roman"/>
                <w:sz w:val="16"/>
                <w:szCs w:val="16"/>
              </w:rPr>
              <w:t>P-value between groups</w:t>
            </w:r>
          </w:p>
        </w:tc>
      </w:tr>
      <w:tr w:rsidR="00031D1D" w:rsidRPr="00A77691" w14:paraId="5E969374" w14:textId="77777777" w:rsidTr="00E64AF1">
        <w:trPr>
          <w:trHeight w:val="281"/>
        </w:trPr>
        <w:tc>
          <w:tcPr>
            <w:tcW w:w="16722" w:type="dxa"/>
            <w:gridSpan w:val="19"/>
            <w:noWrap/>
          </w:tcPr>
          <w:p w14:paraId="36470BA5" w14:textId="77777777" w:rsidR="00031D1D" w:rsidRPr="00A77691" w:rsidRDefault="00031D1D" w:rsidP="00E64AF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77691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Maternal characteristics</w:t>
            </w:r>
          </w:p>
        </w:tc>
      </w:tr>
      <w:tr w:rsidR="00031D1D" w:rsidRPr="00A77691" w14:paraId="3AD6A1D6" w14:textId="77777777" w:rsidTr="00E64AF1">
        <w:trPr>
          <w:trHeight w:val="281"/>
        </w:trPr>
        <w:tc>
          <w:tcPr>
            <w:tcW w:w="944" w:type="dxa"/>
            <w:noWrap/>
            <w:hideMark/>
          </w:tcPr>
          <w:p w14:paraId="51A3B32A" w14:textId="77777777" w:rsidR="00031D1D" w:rsidRPr="00A77691" w:rsidRDefault="00031D1D" w:rsidP="00E64AF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77691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Age at birth, years, mean (SD)</w:t>
            </w:r>
          </w:p>
        </w:tc>
        <w:tc>
          <w:tcPr>
            <w:tcW w:w="876" w:type="dxa"/>
            <w:noWrap/>
            <w:vAlign w:val="center"/>
            <w:hideMark/>
          </w:tcPr>
          <w:p w14:paraId="101D2CED" w14:textId="77777777" w:rsidR="00031D1D" w:rsidRDefault="00031D1D" w:rsidP="00E64AF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7691">
              <w:rPr>
                <w:rFonts w:ascii="Times New Roman" w:hAnsi="Times New Roman" w:cs="Times New Roman"/>
                <w:sz w:val="16"/>
                <w:szCs w:val="16"/>
              </w:rPr>
              <w:t>33.4</w:t>
            </w:r>
          </w:p>
          <w:p w14:paraId="4A512B55" w14:textId="77777777" w:rsidR="00031D1D" w:rsidRPr="00A77691" w:rsidRDefault="00031D1D" w:rsidP="00E64AF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7691">
              <w:rPr>
                <w:rFonts w:ascii="Times New Roman" w:hAnsi="Times New Roman" w:cs="Times New Roman"/>
                <w:sz w:val="16"/>
                <w:szCs w:val="16"/>
              </w:rPr>
              <w:t>(7.3)</w:t>
            </w:r>
          </w:p>
        </w:tc>
        <w:tc>
          <w:tcPr>
            <w:tcW w:w="876" w:type="dxa"/>
            <w:noWrap/>
            <w:vAlign w:val="center"/>
            <w:hideMark/>
          </w:tcPr>
          <w:p w14:paraId="26F82E4D" w14:textId="77777777" w:rsidR="00031D1D" w:rsidRDefault="00031D1D" w:rsidP="00E64AF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7691">
              <w:rPr>
                <w:rFonts w:ascii="Times New Roman" w:hAnsi="Times New Roman" w:cs="Times New Roman"/>
                <w:sz w:val="16"/>
                <w:szCs w:val="16"/>
              </w:rPr>
              <w:t>35.3</w:t>
            </w:r>
          </w:p>
          <w:p w14:paraId="1A151252" w14:textId="77777777" w:rsidR="00031D1D" w:rsidRPr="00A77691" w:rsidRDefault="00031D1D" w:rsidP="00E64AF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7691">
              <w:rPr>
                <w:rFonts w:ascii="Times New Roman" w:hAnsi="Times New Roman" w:cs="Times New Roman"/>
                <w:sz w:val="16"/>
                <w:szCs w:val="16"/>
              </w:rPr>
              <w:t>(5.4)</w:t>
            </w:r>
          </w:p>
        </w:tc>
        <w:tc>
          <w:tcPr>
            <w:tcW w:w="880" w:type="dxa"/>
            <w:noWrap/>
            <w:vAlign w:val="center"/>
            <w:hideMark/>
          </w:tcPr>
          <w:p w14:paraId="356C9F2B" w14:textId="77777777" w:rsidR="00031D1D" w:rsidRPr="00A77691" w:rsidRDefault="00031D1D" w:rsidP="00E64AF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7691">
              <w:rPr>
                <w:rFonts w:ascii="Times New Roman" w:hAnsi="Times New Roman" w:cs="Times New Roman"/>
                <w:sz w:val="16"/>
                <w:szCs w:val="16"/>
              </w:rPr>
              <w:t>0.145</w:t>
            </w:r>
          </w:p>
        </w:tc>
        <w:tc>
          <w:tcPr>
            <w:tcW w:w="876" w:type="dxa"/>
            <w:noWrap/>
            <w:vAlign w:val="center"/>
            <w:hideMark/>
          </w:tcPr>
          <w:p w14:paraId="2323041F" w14:textId="77777777" w:rsidR="00031D1D" w:rsidRDefault="00031D1D" w:rsidP="00E64AF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7691">
              <w:rPr>
                <w:rFonts w:ascii="Times New Roman" w:hAnsi="Times New Roman" w:cs="Times New Roman"/>
                <w:sz w:val="16"/>
                <w:szCs w:val="16"/>
              </w:rPr>
              <w:t>35.1</w:t>
            </w:r>
          </w:p>
          <w:p w14:paraId="1161E864" w14:textId="77777777" w:rsidR="00031D1D" w:rsidRPr="00A77691" w:rsidRDefault="00031D1D" w:rsidP="00E64AF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7691">
              <w:rPr>
                <w:rFonts w:ascii="Times New Roman" w:hAnsi="Times New Roman" w:cs="Times New Roman"/>
                <w:sz w:val="16"/>
                <w:szCs w:val="16"/>
              </w:rPr>
              <w:t>(5.5)</w:t>
            </w:r>
          </w:p>
        </w:tc>
        <w:tc>
          <w:tcPr>
            <w:tcW w:w="875" w:type="dxa"/>
            <w:noWrap/>
            <w:vAlign w:val="center"/>
            <w:hideMark/>
          </w:tcPr>
          <w:p w14:paraId="741CF09C" w14:textId="77777777" w:rsidR="00031D1D" w:rsidRDefault="00031D1D" w:rsidP="00E64AF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7691">
              <w:rPr>
                <w:rFonts w:ascii="Times New Roman" w:hAnsi="Times New Roman" w:cs="Times New Roman"/>
                <w:sz w:val="16"/>
                <w:szCs w:val="16"/>
              </w:rPr>
              <w:t>34.6</w:t>
            </w:r>
          </w:p>
          <w:p w14:paraId="154777ED" w14:textId="77777777" w:rsidR="00031D1D" w:rsidRPr="00A77691" w:rsidRDefault="00031D1D" w:rsidP="00E64AF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7691">
              <w:rPr>
                <w:rFonts w:ascii="Times New Roman" w:hAnsi="Times New Roman" w:cs="Times New Roman"/>
                <w:sz w:val="16"/>
                <w:szCs w:val="16"/>
              </w:rPr>
              <w:t>(4.7)</w:t>
            </w:r>
          </w:p>
        </w:tc>
        <w:tc>
          <w:tcPr>
            <w:tcW w:w="764" w:type="dxa"/>
            <w:noWrap/>
            <w:vAlign w:val="center"/>
            <w:hideMark/>
          </w:tcPr>
          <w:p w14:paraId="71D07E42" w14:textId="77777777" w:rsidR="00031D1D" w:rsidRPr="00A77691" w:rsidRDefault="00031D1D" w:rsidP="00E64AF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7691">
              <w:rPr>
                <w:rFonts w:ascii="Times New Roman" w:hAnsi="Times New Roman" w:cs="Times New Roman"/>
                <w:sz w:val="16"/>
                <w:szCs w:val="16"/>
              </w:rPr>
              <w:t>0.484</w:t>
            </w:r>
          </w:p>
        </w:tc>
        <w:tc>
          <w:tcPr>
            <w:tcW w:w="989" w:type="dxa"/>
            <w:noWrap/>
            <w:vAlign w:val="center"/>
            <w:hideMark/>
          </w:tcPr>
          <w:p w14:paraId="6688AEE6" w14:textId="77777777" w:rsidR="00031D1D" w:rsidRDefault="00031D1D" w:rsidP="00E64AF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7691">
              <w:rPr>
                <w:rFonts w:ascii="Times New Roman" w:hAnsi="Times New Roman" w:cs="Times New Roman"/>
                <w:sz w:val="16"/>
                <w:szCs w:val="16"/>
              </w:rPr>
              <w:t>36.3</w:t>
            </w:r>
          </w:p>
          <w:p w14:paraId="24AA9063" w14:textId="77777777" w:rsidR="00031D1D" w:rsidRPr="00A77691" w:rsidRDefault="00031D1D" w:rsidP="00E64AF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7691">
              <w:rPr>
                <w:rFonts w:ascii="Times New Roman" w:hAnsi="Times New Roman" w:cs="Times New Roman"/>
                <w:sz w:val="16"/>
                <w:szCs w:val="16"/>
              </w:rPr>
              <w:t>(7.3)</w:t>
            </w:r>
          </w:p>
        </w:tc>
        <w:tc>
          <w:tcPr>
            <w:tcW w:w="875" w:type="dxa"/>
            <w:noWrap/>
            <w:vAlign w:val="center"/>
            <w:hideMark/>
          </w:tcPr>
          <w:p w14:paraId="3E71EFD8" w14:textId="77777777" w:rsidR="00031D1D" w:rsidRDefault="00031D1D" w:rsidP="00E64AF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7691">
              <w:rPr>
                <w:rFonts w:ascii="Times New Roman" w:hAnsi="Times New Roman" w:cs="Times New Roman"/>
                <w:sz w:val="16"/>
                <w:szCs w:val="16"/>
              </w:rPr>
              <w:t>34.9</w:t>
            </w:r>
          </w:p>
          <w:p w14:paraId="340B0F0E" w14:textId="77777777" w:rsidR="00031D1D" w:rsidRPr="00A77691" w:rsidRDefault="00031D1D" w:rsidP="00E64AF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7691">
              <w:rPr>
                <w:rFonts w:ascii="Times New Roman" w:hAnsi="Times New Roman" w:cs="Times New Roman"/>
                <w:sz w:val="16"/>
                <w:szCs w:val="16"/>
              </w:rPr>
              <w:t>(5.3)</w:t>
            </w:r>
          </w:p>
        </w:tc>
        <w:tc>
          <w:tcPr>
            <w:tcW w:w="878" w:type="dxa"/>
            <w:noWrap/>
            <w:vAlign w:val="center"/>
            <w:hideMark/>
          </w:tcPr>
          <w:p w14:paraId="274D60E8" w14:textId="77777777" w:rsidR="00031D1D" w:rsidRPr="00A77691" w:rsidRDefault="00031D1D" w:rsidP="00E64AF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7691">
              <w:rPr>
                <w:rFonts w:ascii="Times New Roman" w:hAnsi="Times New Roman" w:cs="Times New Roman"/>
                <w:sz w:val="16"/>
                <w:szCs w:val="16"/>
              </w:rPr>
              <w:t>0.362</w:t>
            </w:r>
          </w:p>
        </w:tc>
        <w:tc>
          <w:tcPr>
            <w:tcW w:w="877" w:type="dxa"/>
            <w:noWrap/>
            <w:vAlign w:val="center"/>
            <w:hideMark/>
          </w:tcPr>
          <w:p w14:paraId="5E8B6F6F" w14:textId="77777777" w:rsidR="00031D1D" w:rsidRDefault="00031D1D" w:rsidP="00E64AF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7691">
              <w:rPr>
                <w:rFonts w:ascii="Times New Roman" w:hAnsi="Times New Roman" w:cs="Times New Roman"/>
                <w:sz w:val="16"/>
                <w:szCs w:val="16"/>
              </w:rPr>
              <w:t>35.1</w:t>
            </w:r>
          </w:p>
          <w:p w14:paraId="263ED649" w14:textId="77777777" w:rsidR="00031D1D" w:rsidRPr="00A77691" w:rsidRDefault="00031D1D" w:rsidP="00E64AF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7691">
              <w:rPr>
                <w:rFonts w:ascii="Times New Roman" w:hAnsi="Times New Roman" w:cs="Times New Roman"/>
                <w:sz w:val="16"/>
                <w:szCs w:val="16"/>
              </w:rPr>
              <w:t>(4.3)</w:t>
            </w:r>
          </w:p>
        </w:tc>
        <w:tc>
          <w:tcPr>
            <w:tcW w:w="875" w:type="dxa"/>
            <w:noWrap/>
            <w:vAlign w:val="center"/>
            <w:hideMark/>
          </w:tcPr>
          <w:p w14:paraId="53AF63A5" w14:textId="77777777" w:rsidR="00031D1D" w:rsidRDefault="00031D1D" w:rsidP="00E64AF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7691">
              <w:rPr>
                <w:rFonts w:ascii="Times New Roman" w:hAnsi="Times New Roman" w:cs="Times New Roman"/>
                <w:sz w:val="16"/>
                <w:szCs w:val="16"/>
              </w:rPr>
              <w:t>34.2</w:t>
            </w:r>
          </w:p>
          <w:p w14:paraId="0A8E8278" w14:textId="77777777" w:rsidR="00031D1D" w:rsidRPr="00A77691" w:rsidRDefault="00031D1D" w:rsidP="00E64AF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7691">
              <w:rPr>
                <w:rFonts w:ascii="Times New Roman" w:hAnsi="Times New Roman" w:cs="Times New Roman"/>
                <w:sz w:val="16"/>
                <w:szCs w:val="16"/>
              </w:rPr>
              <w:t>(4.7)</w:t>
            </w:r>
          </w:p>
        </w:tc>
        <w:tc>
          <w:tcPr>
            <w:tcW w:w="750" w:type="dxa"/>
            <w:noWrap/>
            <w:vAlign w:val="center"/>
            <w:hideMark/>
          </w:tcPr>
          <w:p w14:paraId="182FDAB0" w14:textId="77777777" w:rsidR="00031D1D" w:rsidRPr="00A77691" w:rsidRDefault="00031D1D" w:rsidP="00E64AF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7691">
              <w:rPr>
                <w:rFonts w:ascii="Times New Roman" w:hAnsi="Times New Roman" w:cs="Times New Roman"/>
                <w:sz w:val="16"/>
                <w:szCs w:val="16"/>
              </w:rPr>
              <w:t>0.329</w:t>
            </w:r>
          </w:p>
        </w:tc>
        <w:tc>
          <w:tcPr>
            <w:tcW w:w="1000" w:type="dxa"/>
            <w:noWrap/>
            <w:vAlign w:val="center"/>
            <w:hideMark/>
          </w:tcPr>
          <w:p w14:paraId="7EE5420A" w14:textId="77777777" w:rsidR="00031D1D" w:rsidRDefault="00031D1D" w:rsidP="00E64AF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7691">
              <w:rPr>
                <w:rFonts w:ascii="Times New Roman" w:hAnsi="Times New Roman" w:cs="Times New Roman"/>
                <w:sz w:val="16"/>
                <w:szCs w:val="16"/>
              </w:rPr>
              <w:t>37.2</w:t>
            </w:r>
          </w:p>
          <w:p w14:paraId="3C236B00" w14:textId="77777777" w:rsidR="00031D1D" w:rsidRPr="00A77691" w:rsidRDefault="00031D1D" w:rsidP="00E64AF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7691">
              <w:rPr>
                <w:rFonts w:ascii="Times New Roman" w:hAnsi="Times New Roman" w:cs="Times New Roman"/>
                <w:sz w:val="16"/>
                <w:szCs w:val="16"/>
              </w:rPr>
              <w:t>(5.6)</w:t>
            </w:r>
          </w:p>
        </w:tc>
        <w:tc>
          <w:tcPr>
            <w:tcW w:w="985" w:type="dxa"/>
            <w:noWrap/>
            <w:vAlign w:val="center"/>
            <w:hideMark/>
          </w:tcPr>
          <w:p w14:paraId="35CCB219" w14:textId="77777777" w:rsidR="00031D1D" w:rsidRDefault="00031D1D" w:rsidP="00E64AF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7691">
              <w:rPr>
                <w:rFonts w:ascii="Times New Roman" w:hAnsi="Times New Roman" w:cs="Times New Roman"/>
                <w:sz w:val="16"/>
                <w:szCs w:val="16"/>
              </w:rPr>
              <w:t>35.7</w:t>
            </w:r>
          </w:p>
          <w:p w14:paraId="08D92D6C" w14:textId="77777777" w:rsidR="00031D1D" w:rsidRPr="00A77691" w:rsidRDefault="00031D1D" w:rsidP="00E64AF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7691">
              <w:rPr>
                <w:rFonts w:ascii="Times New Roman" w:hAnsi="Times New Roman" w:cs="Times New Roman"/>
                <w:sz w:val="16"/>
                <w:szCs w:val="16"/>
              </w:rPr>
              <w:t>(5.1)</w:t>
            </w:r>
          </w:p>
        </w:tc>
        <w:tc>
          <w:tcPr>
            <w:tcW w:w="709" w:type="dxa"/>
            <w:noWrap/>
            <w:vAlign w:val="center"/>
            <w:hideMark/>
          </w:tcPr>
          <w:p w14:paraId="0EB02E87" w14:textId="77777777" w:rsidR="00031D1D" w:rsidRPr="00A77691" w:rsidRDefault="00031D1D" w:rsidP="00E64AF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7691">
              <w:rPr>
                <w:rFonts w:ascii="Times New Roman" w:hAnsi="Times New Roman" w:cs="Times New Roman"/>
                <w:sz w:val="16"/>
                <w:szCs w:val="16"/>
              </w:rPr>
              <w:t>0.205</w:t>
            </w:r>
          </w:p>
        </w:tc>
        <w:tc>
          <w:tcPr>
            <w:tcW w:w="931" w:type="dxa"/>
            <w:noWrap/>
            <w:vAlign w:val="center"/>
            <w:hideMark/>
          </w:tcPr>
          <w:p w14:paraId="17F59D8E" w14:textId="77777777" w:rsidR="00031D1D" w:rsidRDefault="00031D1D" w:rsidP="00E64AF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7691">
              <w:rPr>
                <w:rFonts w:ascii="Times New Roman" w:hAnsi="Times New Roman" w:cs="Times New Roman"/>
                <w:sz w:val="16"/>
                <w:szCs w:val="16"/>
              </w:rPr>
              <w:t>35.4</w:t>
            </w:r>
          </w:p>
          <w:p w14:paraId="44AA0004" w14:textId="77777777" w:rsidR="00031D1D" w:rsidRPr="00A77691" w:rsidRDefault="00031D1D" w:rsidP="00E64AF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7691">
              <w:rPr>
                <w:rFonts w:ascii="Times New Roman" w:hAnsi="Times New Roman" w:cs="Times New Roman"/>
                <w:sz w:val="16"/>
                <w:szCs w:val="16"/>
              </w:rPr>
              <w:t>(4.8)</w:t>
            </w:r>
          </w:p>
        </w:tc>
        <w:tc>
          <w:tcPr>
            <w:tcW w:w="911" w:type="dxa"/>
            <w:noWrap/>
            <w:vAlign w:val="center"/>
            <w:hideMark/>
          </w:tcPr>
          <w:p w14:paraId="48CF7278" w14:textId="77777777" w:rsidR="00031D1D" w:rsidRDefault="00031D1D" w:rsidP="00E64AF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7691">
              <w:rPr>
                <w:rFonts w:ascii="Times New Roman" w:hAnsi="Times New Roman" w:cs="Times New Roman"/>
                <w:sz w:val="16"/>
                <w:szCs w:val="16"/>
              </w:rPr>
              <w:t>34.3</w:t>
            </w:r>
          </w:p>
          <w:p w14:paraId="59673757" w14:textId="77777777" w:rsidR="00031D1D" w:rsidRPr="00A77691" w:rsidRDefault="00031D1D" w:rsidP="00E64AF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7691">
              <w:rPr>
                <w:rFonts w:ascii="Times New Roman" w:hAnsi="Times New Roman" w:cs="Times New Roman"/>
                <w:sz w:val="16"/>
                <w:szCs w:val="16"/>
              </w:rPr>
              <w:t>(4.5)</w:t>
            </w:r>
          </w:p>
        </w:tc>
        <w:tc>
          <w:tcPr>
            <w:tcW w:w="851" w:type="dxa"/>
            <w:noWrap/>
            <w:vAlign w:val="center"/>
            <w:hideMark/>
          </w:tcPr>
          <w:p w14:paraId="67C2E4F6" w14:textId="77777777" w:rsidR="00031D1D" w:rsidRPr="004477F0" w:rsidRDefault="00031D1D" w:rsidP="00E64AF1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4477F0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0.053</w:t>
            </w:r>
          </w:p>
        </w:tc>
      </w:tr>
      <w:tr w:rsidR="00031D1D" w:rsidRPr="00A77691" w14:paraId="2C90AE45" w14:textId="77777777" w:rsidTr="00E64AF1">
        <w:trPr>
          <w:trHeight w:val="281"/>
        </w:trPr>
        <w:tc>
          <w:tcPr>
            <w:tcW w:w="944" w:type="dxa"/>
            <w:noWrap/>
            <w:hideMark/>
          </w:tcPr>
          <w:p w14:paraId="570B5ADE" w14:textId="77777777" w:rsidR="00031D1D" w:rsidRPr="00A77691" w:rsidRDefault="00031D1D" w:rsidP="00E64AF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77691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Early-pregnancy BMI, mean (SD)</w:t>
            </w:r>
          </w:p>
        </w:tc>
        <w:tc>
          <w:tcPr>
            <w:tcW w:w="876" w:type="dxa"/>
            <w:noWrap/>
            <w:vAlign w:val="center"/>
            <w:hideMark/>
          </w:tcPr>
          <w:p w14:paraId="69A9E577" w14:textId="77777777" w:rsidR="00031D1D" w:rsidRDefault="00031D1D" w:rsidP="00E64AF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7691">
              <w:rPr>
                <w:rFonts w:ascii="Times New Roman" w:hAnsi="Times New Roman" w:cs="Times New Roman"/>
                <w:sz w:val="16"/>
                <w:szCs w:val="16"/>
              </w:rPr>
              <w:t>25.3</w:t>
            </w:r>
          </w:p>
          <w:p w14:paraId="35D4F8DF" w14:textId="77777777" w:rsidR="00031D1D" w:rsidRPr="00A77691" w:rsidRDefault="00031D1D" w:rsidP="00E64AF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7691">
              <w:rPr>
                <w:rFonts w:ascii="Times New Roman" w:hAnsi="Times New Roman" w:cs="Times New Roman"/>
                <w:sz w:val="16"/>
                <w:szCs w:val="16"/>
              </w:rPr>
              <w:t>(5.6)</w:t>
            </w:r>
          </w:p>
        </w:tc>
        <w:tc>
          <w:tcPr>
            <w:tcW w:w="876" w:type="dxa"/>
            <w:noWrap/>
            <w:vAlign w:val="center"/>
            <w:hideMark/>
          </w:tcPr>
          <w:p w14:paraId="465C5967" w14:textId="77777777" w:rsidR="00031D1D" w:rsidRDefault="00031D1D" w:rsidP="00E64AF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7691">
              <w:rPr>
                <w:rFonts w:ascii="Times New Roman" w:hAnsi="Times New Roman" w:cs="Times New Roman"/>
                <w:sz w:val="16"/>
                <w:szCs w:val="16"/>
              </w:rPr>
              <w:t>24.0</w:t>
            </w:r>
          </w:p>
          <w:p w14:paraId="5FDEAED1" w14:textId="77777777" w:rsidR="00031D1D" w:rsidRPr="00A77691" w:rsidRDefault="00031D1D" w:rsidP="00E64AF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7691">
              <w:rPr>
                <w:rFonts w:ascii="Times New Roman" w:hAnsi="Times New Roman" w:cs="Times New Roman"/>
                <w:sz w:val="16"/>
                <w:szCs w:val="16"/>
              </w:rPr>
              <w:t>(4.1)</w:t>
            </w:r>
          </w:p>
        </w:tc>
        <w:tc>
          <w:tcPr>
            <w:tcW w:w="880" w:type="dxa"/>
            <w:noWrap/>
            <w:vAlign w:val="center"/>
            <w:hideMark/>
          </w:tcPr>
          <w:p w14:paraId="7CE55F10" w14:textId="77777777" w:rsidR="00031D1D" w:rsidRPr="00A77691" w:rsidRDefault="00031D1D" w:rsidP="00E64AF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7691">
              <w:rPr>
                <w:rFonts w:ascii="Times New Roman" w:hAnsi="Times New Roman" w:cs="Times New Roman"/>
                <w:sz w:val="16"/>
                <w:szCs w:val="16"/>
              </w:rPr>
              <w:t>0.216</w:t>
            </w:r>
          </w:p>
        </w:tc>
        <w:tc>
          <w:tcPr>
            <w:tcW w:w="876" w:type="dxa"/>
            <w:noWrap/>
            <w:vAlign w:val="center"/>
            <w:hideMark/>
          </w:tcPr>
          <w:p w14:paraId="067CF289" w14:textId="77777777" w:rsidR="00031D1D" w:rsidRDefault="00031D1D" w:rsidP="00E64AF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7691">
              <w:rPr>
                <w:rFonts w:ascii="Times New Roman" w:hAnsi="Times New Roman" w:cs="Times New Roman"/>
                <w:sz w:val="16"/>
                <w:szCs w:val="16"/>
              </w:rPr>
              <w:t>23.3</w:t>
            </w:r>
          </w:p>
          <w:p w14:paraId="02711FDB" w14:textId="77777777" w:rsidR="00031D1D" w:rsidRPr="00A77691" w:rsidRDefault="00031D1D" w:rsidP="00E64AF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7691">
              <w:rPr>
                <w:rFonts w:ascii="Times New Roman" w:hAnsi="Times New Roman" w:cs="Times New Roman"/>
                <w:sz w:val="16"/>
                <w:szCs w:val="16"/>
              </w:rPr>
              <w:t>(3.5)</w:t>
            </w:r>
          </w:p>
        </w:tc>
        <w:tc>
          <w:tcPr>
            <w:tcW w:w="875" w:type="dxa"/>
            <w:noWrap/>
            <w:vAlign w:val="center"/>
            <w:hideMark/>
          </w:tcPr>
          <w:p w14:paraId="48DFBCDF" w14:textId="77777777" w:rsidR="00031D1D" w:rsidRDefault="00031D1D" w:rsidP="00E64AF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7691">
              <w:rPr>
                <w:rFonts w:ascii="Times New Roman" w:hAnsi="Times New Roman" w:cs="Times New Roman"/>
                <w:sz w:val="16"/>
                <w:szCs w:val="16"/>
              </w:rPr>
              <w:t>23.9</w:t>
            </w:r>
          </w:p>
          <w:p w14:paraId="4A5D8637" w14:textId="77777777" w:rsidR="00031D1D" w:rsidRPr="00A77691" w:rsidRDefault="00031D1D" w:rsidP="00E64AF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7691">
              <w:rPr>
                <w:rFonts w:ascii="Times New Roman" w:hAnsi="Times New Roman" w:cs="Times New Roman"/>
                <w:sz w:val="16"/>
                <w:szCs w:val="16"/>
              </w:rPr>
              <w:t>(4.2)</w:t>
            </w:r>
          </w:p>
        </w:tc>
        <w:tc>
          <w:tcPr>
            <w:tcW w:w="764" w:type="dxa"/>
            <w:noWrap/>
            <w:vAlign w:val="center"/>
            <w:hideMark/>
          </w:tcPr>
          <w:p w14:paraId="00F2B63D" w14:textId="77777777" w:rsidR="00031D1D" w:rsidRPr="00A77691" w:rsidRDefault="00031D1D" w:rsidP="00E64AF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7691">
              <w:rPr>
                <w:rFonts w:ascii="Times New Roman" w:hAnsi="Times New Roman" w:cs="Times New Roman"/>
                <w:sz w:val="16"/>
                <w:szCs w:val="16"/>
              </w:rPr>
              <w:t>0.363</w:t>
            </w:r>
          </w:p>
        </w:tc>
        <w:tc>
          <w:tcPr>
            <w:tcW w:w="989" w:type="dxa"/>
            <w:noWrap/>
            <w:vAlign w:val="center"/>
            <w:hideMark/>
          </w:tcPr>
          <w:p w14:paraId="7A45F5DC" w14:textId="77777777" w:rsidR="00031D1D" w:rsidRDefault="00031D1D" w:rsidP="00E64AF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7691">
              <w:rPr>
                <w:rFonts w:ascii="Times New Roman" w:hAnsi="Times New Roman" w:cs="Times New Roman"/>
                <w:sz w:val="16"/>
                <w:szCs w:val="16"/>
              </w:rPr>
              <w:t>24.9</w:t>
            </w:r>
          </w:p>
          <w:p w14:paraId="68F5DF7F" w14:textId="77777777" w:rsidR="00031D1D" w:rsidRPr="00A77691" w:rsidRDefault="00031D1D" w:rsidP="00E64AF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7691">
              <w:rPr>
                <w:rFonts w:ascii="Times New Roman" w:hAnsi="Times New Roman" w:cs="Times New Roman"/>
                <w:sz w:val="16"/>
                <w:szCs w:val="16"/>
              </w:rPr>
              <w:t>(3.9)</w:t>
            </w:r>
          </w:p>
        </w:tc>
        <w:tc>
          <w:tcPr>
            <w:tcW w:w="875" w:type="dxa"/>
            <w:noWrap/>
            <w:vAlign w:val="center"/>
            <w:hideMark/>
          </w:tcPr>
          <w:p w14:paraId="3B8C0A24" w14:textId="77777777" w:rsidR="00031D1D" w:rsidRDefault="00031D1D" w:rsidP="00E64AF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7691">
              <w:rPr>
                <w:rFonts w:ascii="Times New Roman" w:hAnsi="Times New Roman" w:cs="Times New Roman"/>
                <w:sz w:val="16"/>
                <w:szCs w:val="16"/>
              </w:rPr>
              <w:t>24.2</w:t>
            </w:r>
          </w:p>
          <w:p w14:paraId="066DDC5A" w14:textId="77777777" w:rsidR="00031D1D" w:rsidRPr="00A77691" w:rsidRDefault="00031D1D" w:rsidP="00E64AF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7691">
              <w:rPr>
                <w:rFonts w:ascii="Times New Roman" w:hAnsi="Times New Roman" w:cs="Times New Roman"/>
                <w:sz w:val="16"/>
                <w:szCs w:val="16"/>
              </w:rPr>
              <w:t>(4.5)</w:t>
            </w:r>
          </w:p>
        </w:tc>
        <w:tc>
          <w:tcPr>
            <w:tcW w:w="878" w:type="dxa"/>
            <w:noWrap/>
            <w:vAlign w:val="center"/>
            <w:hideMark/>
          </w:tcPr>
          <w:p w14:paraId="3FAB10EF" w14:textId="77777777" w:rsidR="00031D1D" w:rsidRPr="00A77691" w:rsidRDefault="00031D1D" w:rsidP="00E64AF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7691">
              <w:rPr>
                <w:rFonts w:ascii="Times New Roman" w:hAnsi="Times New Roman" w:cs="Times New Roman"/>
                <w:sz w:val="16"/>
                <w:szCs w:val="16"/>
              </w:rPr>
              <w:t>0.572</w:t>
            </w:r>
          </w:p>
        </w:tc>
        <w:tc>
          <w:tcPr>
            <w:tcW w:w="877" w:type="dxa"/>
            <w:noWrap/>
            <w:vAlign w:val="center"/>
            <w:hideMark/>
          </w:tcPr>
          <w:p w14:paraId="20B5690F" w14:textId="77777777" w:rsidR="00031D1D" w:rsidRDefault="00031D1D" w:rsidP="00E64AF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7691">
              <w:rPr>
                <w:rFonts w:ascii="Times New Roman" w:hAnsi="Times New Roman" w:cs="Times New Roman"/>
                <w:sz w:val="16"/>
                <w:szCs w:val="16"/>
              </w:rPr>
              <w:t>25.4</w:t>
            </w:r>
          </w:p>
          <w:p w14:paraId="6A8C1BD2" w14:textId="77777777" w:rsidR="00031D1D" w:rsidRPr="00A77691" w:rsidRDefault="00031D1D" w:rsidP="00E64AF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7691">
              <w:rPr>
                <w:rFonts w:ascii="Times New Roman" w:hAnsi="Times New Roman" w:cs="Times New Roman"/>
                <w:sz w:val="16"/>
                <w:szCs w:val="16"/>
              </w:rPr>
              <w:t>(4.2)</w:t>
            </w:r>
          </w:p>
        </w:tc>
        <w:tc>
          <w:tcPr>
            <w:tcW w:w="875" w:type="dxa"/>
            <w:noWrap/>
            <w:vAlign w:val="center"/>
            <w:hideMark/>
          </w:tcPr>
          <w:p w14:paraId="1C142A0C" w14:textId="77777777" w:rsidR="00031D1D" w:rsidRDefault="00031D1D" w:rsidP="00E64AF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7691">
              <w:rPr>
                <w:rFonts w:ascii="Times New Roman" w:hAnsi="Times New Roman" w:cs="Times New Roman"/>
                <w:sz w:val="16"/>
                <w:szCs w:val="16"/>
              </w:rPr>
              <w:t>23.6</w:t>
            </w:r>
          </w:p>
          <w:p w14:paraId="4C9DD145" w14:textId="77777777" w:rsidR="00031D1D" w:rsidRPr="00A77691" w:rsidRDefault="00031D1D" w:rsidP="00E64AF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7691">
              <w:rPr>
                <w:rFonts w:ascii="Times New Roman" w:hAnsi="Times New Roman" w:cs="Times New Roman"/>
                <w:sz w:val="16"/>
                <w:szCs w:val="16"/>
              </w:rPr>
              <w:t>(4.2)</w:t>
            </w:r>
          </w:p>
        </w:tc>
        <w:tc>
          <w:tcPr>
            <w:tcW w:w="750" w:type="dxa"/>
            <w:noWrap/>
            <w:vAlign w:val="center"/>
            <w:hideMark/>
          </w:tcPr>
          <w:p w14:paraId="5D7225C5" w14:textId="77777777" w:rsidR="00031D1D" w:rsidRPr="00C72689" w:rsidRDefault="00031D1D" w:rsidP="00E64AF1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7268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0.021</w:t>
            </w:r>
          </w:p>
        </w:tc>
        <w:tc>
          <w:tcPr>
            <w:tcW w:w="1000" w:type="dxa"/>
            <w:noWrap/>
            <w:vAlign w:val="center"/>
            <w:hideMark/>
          </w:tcPr>
          <w:p w14:paraId="7F1FF15F" w14:textId="77777777" w:rsidR="00031D1D" w:rsidRDefault="00031D1D" w:rsidP="00E64AF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7691">
              <w:rPr>
                <w:rFonts w:ascii="Times New Roman" w:hAnsi="Times New Roman" w:cs="Times New Roman"/>
                <w:sz w:val="16"/>
                <w:szCs w:val="16"/>
              </w:rPr>
              <w:t>23.9</w:t>
            </w:r>
          </w:p>
          <w:p w14:paraId="077BBE8E" w14:textId="77777777" w:rsidR="00031D1D" w:rsidRPr="00A77691" w:rsidRDefault="00031D1D" w:rsidP="00E64AF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7691">
              <w:rPr>
                <w:rFonts w:ascii="Times New Roman" w:hAnsi="Times New Roman" w:cs="Times New Roman"/>
                <w:sz w:val="16"/>
                <w:szCs w:val="16"/>
              </w:rPr>
              <w:t>(4.5)</w:t>
            </w:r>
          </w:p>
        </w:tc>
        <w:tc>
          <w:tcPr>
            <w:tcW w:w="985" w:type="dxa"/>
            <w:noWrap/>
            <w:vAlign w:val="center"/>
            <w:hideMark/>
          </w:tcPr>
          <w:p w14:paraId="3149F693" w14:textId="77777777" w:rsidR="00031D1D" w:rsidRDefault="00031D1D" w:rsidP="00E64AF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7691">
              <w:rPr>
                <w:rFonts w:ascii="Times New Roman" w:hAnsi="Times New Roman" w:cs="Times New Roman"/>
                <w:sz w:val="16"/>
                <w:szCs w:val="16"/>
              </w:rPr>
              <w:t>23.5</w:t>
            </w:r>
          </w:p>
          <w:p w14:paraId="7D852696" w14:textId="77777777" w:rsidR="00031D1D" w:rsidRPr="00A77691" w:rsidRDefault="00031D1D" w:rsidP="00E64AF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7691">
              <w:rPr>
                <w:rFonts w:ascii="Times New Roman" w:hAnsi="Times New Roman" w:cs="Times New Roman"/>
                <w:sz w:val="16"/>
                <w:szCs w:val="16"/>
              </w:rPr>
              <w:t>(3.4)</w:t>
            </w:r>
          </w:p>
        </w:tc>
        <w:tc>
          <w:tcPr>
            <w:tcW w:w="709" w:type="dxa"/>
            <w:noWrap/>
            <w:vAlign w:val="center"/>
            <w:hideMark/>
          </w:tcPr>
          <w:p w14:paraId="782649BE" w14:textId="77777777" w:rsidR="00031D1D" w:rsidRPr="00A77691" w:rsidRDefault="00031D1D" w:rsidP="00E64AF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7691">
              <w:rPr>
                <w:rFonts w:ascii="Times New Roman" w:hAnsi="Times New Roman" w:cs="Times New Roman"/>
                <w:sz w:val="16"/>
                <w:szCs w:val="16"/>
              </w:rPr>
              <w:t>0.637</w:t>
            </w:r>
          </w:p>
        </w:tc>
        <w:tc>
          <w:tcPr>
            <w:tcW w:w="931" w:type="dxa"/>
            <w:noWrap/>
            <w:vAlign w:val="center"/>
            <w:hideMark/>
          </w:tcPr>
          <w:p w14:paraId="6FE7E499" w14:textId="77777777" w:rsidR="00031D1D" w:rsidRDefault="00031D1D" w:rsidP="00E64AF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7691">
              <w:rPr>
                <w:rFonts w:ascii="Times New Roman" w:hAnsi="Times New Roman" w:cs="Times New Roman"/>
                <w:sz w:val="16"/>
                <w:szCs w:val="16"/>
              </w:rPr>
              <w:t>24.9</w:t>
            </w:r>
          </w:p>
          <w:p w14:paraId="2E39B50C" w14:textId="77777777" w:rsidR="00031D1D" w:rsidRPr="00A77691" w:rsidRDefault="00031D1D" w:rsidP="00E64AF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7691">
              <w:rPr>
                <w:rFonts w:ascii="Times New Roman" w:hAnsi="Times New Roman" w:cs="Times New Roman"/>
                <w:sz w:val="16"/>
                <w:szCs w:val="16"/>
              </w:rPr>
              <w:t>(5.0)</w:t>
            </w:r>
          </w:p>
        </w:tc>
        <w:tc>
          <w:tcPr>
            <w:tcW w:w="911" w:type="dxa"/>
            <w:noWrap/>
            <w:vAlign w:val="center"/>
            <w:hideMark/>
          </w:tcPr>
          <w:p w14:paraId="76E363C0" w14:textId="77777777" w:rsidR="00031D1D" w:rsidRDefault="00031D1D" w:rsidP="00E64AF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7691">
              <w:rPr>
                <w:rFonts w:ascii="Times New Roman" w:hAnsi="Times New Roman" w:cs="Times New Roman"/>
                <w:sz w:val="16"/>
                <w:szCs w:val="16"/>
              </w:rPr>
              <w:t>23.5</w:t>
            </w:r>
          </w:p>
          <w:p w14:paraId="0C76A727" w14:textId="77777777" w:rsidR="00031D1D" w:rsidRPr="00A77691" w:rsidRDefault="00031D1D" w:rsidP="00E64AF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7691">
              <w:rPr>
                <w:rFonts w:ascii="Times New Roman" w:hAnsi="Times New Roman" w:cs="Times New Roman"/>
                <w:sz w:val="16"/>
                <w:szCs w:val="16"/>
              </w:rPr>
              <w:t>(3.9)</w:t>
            </w:r>
          </w:p>
        </w:tc>
        <w:tc>
          <w:tcPr>
            <w:tcW w:w="851" w:type="dxa"/>
            <w:noWrap/>
            <w:vAlign w:val="center"/>
            <w:hideMark/>
          </w:tcPr>
          <w:p w14:paraId="3EF733F2" w14:textId="77777777" w:rsidR="00031D1D" w:rsidRPr="004477F0" w:rsidRDefault="00031D1D" w:rsidP="00E64AF1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4477F0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0.006</w:t>
            </w:r>
          </w:p>
        </w:tc>
      </w:tr>
      <w:tr w:rsidR="00031D1D" w:rsidRPr="00A77691" w14:paraId="3B29EEF6" w14:textId="77777777" w:rsidTr="00E64AF1">
        <w:trPr>
          <w:trHeight w:val="281"/>
        </w:trPr>
        <w:tc>
          <w:tcPr>
            <w:tcW w:w="944" w:type="dxa"/>
            <w:noWrap/>
            <w:hideMark/>
          </w:tcPr>
          <w:p w14:paraId="457A615C" w14:textId="77777777" w:rsidR="00031D1D" w:rsidRPr="00A77691" w:rsidRDefault="00031D1D" w:rsidP="00E64AF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77691">
              <w:rPr>
                <w:rFonts w:ascii="Times New Roman" w:hAnsi="Times New Roman" w:cs="Times New Roman"/>
                <w:sz w:val="16"/>
                <w:szCs w:val="16"/>
              </w:rPr>
              <w:t>Caesarean section, n (%)</w:t>
            </w:r>
          </w:p>
        </w:tc>
        <w:tc>
          <w:tcPr>
            <w:tcW w:w="876" w:type="dxa"/>
            <w:noWrap/>
            <w:vAlign w:val="center"/>
            <w:hideMark/>
          </w:tcPr>
          <w:p w14:paraId="02F5ED87" w14:textId="77777777" w:rsidR="00031D1D" w:rsidRDefault="00031D1D" w:rsidP="00E64AF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7691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  <w:p w14:paraId="2FA6051F" w14:textId="77777777" w:rsidR="00031D1D" w:rsidRPr="00A77691" w:rsidRDefault="00031D1D" w:rsidP="00E64AF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7691">
              <w:rPr>
                <w:rFonts w:ascii="Times New Roman" w:hAnsi="Times New Roman" w:cs="Times New Roman"/>
                <w:sz w:val="16"/>
                <w:szCs w:val="16"/>
              </w:rPr>
              <w:t>(21.1%)</w:t>
            </w:r>
          </w:p>
        </w:tc>
        <w:tc>
          <w:tcPr>
            <w:tcW w:w="876" w:type="dxa"/>
            <w:noWrap/>
            <w:vAlign w:val="center"/>
            <w:hideMark/>
          </w:tcPr>
          <w:p w14:paraId="0F1F4F22" w14:textId="77777777" w:rsidR="00031D1D" w:rsidRPr="00A77691" w:rsidRDefault="00031D1D" w:rsidP="00E64AF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7691">
              <w:rPr>
                <w:rFonts w:ascii="Times New Roman" w:hAnsi="Times New Roman" w:cs="Times New Roman"/>
                <w:sz w:val="16"/>
                <w:szCs w:val="16"/>
              </w:rPr>
              <w:t>53 (22.2%)</w:t>
            </w:r>
          </w:p>
        </w:tc>
        <w:tc>
          <w:tcPr>
            <w:tcW w:w="880" w:type="dxa"/>
            <w:noWrap/>
            <w:vAlign w:val="center"/>
            <w:hideMark/>
          </w:tcPr>
          <w:p w14:paraId="3F2B7FCD" w14:textId="77777777" w:rsidR="00031D1D" w:rsidRPr="00A77691" w:rsidRDefault="00031D1D" w:rsidP="00E64AF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7691">
              <w:rPr>
                <w:rFonts w:ascii="Times New Roman" w:hAnsi="Times New Roman" w:cs="Times New Roman"/>
                <w:sz w:val="16"/>
                <w:szCs w:val="16"/>
              </w:rPr>
              <w:t>0.912</w:t>
            </w:r>
          </w:p>
        </w:tc>
        <w:tc>
          <w:tcPr>
            <w:tcW w:w="876" w:type="dxa"/>
            <w:noWrap/>
            <w:vAlign w:val="center"/>
            <w:hideMark/>
          </w:tcPr>
          <w:p w14:paraId="02D2BB03" w14:textId="77777777" w:rsidR="00031D1D" w:rsidRDefault="00031D1D" w:rsidP="00E64AF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7691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  <w:p w14:paraId="695D05E7" w14:textId="77777777" w:rsidR="00031D1D" w:rsidRPr="00A77691" w:rsidRDefault="00031D1D" w:rsidP="00E64AF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7691">
              <w:rPr>
                <w:rFonts w:ascii="Times New Roman" w:hAnsi="Times New Roman" w:cs="Times New Roman"/>
                <w:sz w:val="16"/>
                <w:szCs w:val="16"/>
              </w:rPr>
              <w:t>(14.9%)</w:t>
            </w:r>
          </w:p>
        </w:tc>
        <w:tc>
          <w:tcPr>
            <w:tcW w:w="875" w:type="dxa"/>
            <w:noWrap/>
            <w:vAlign w:val="center"/>
            <w:hideMark/>
          </w:tcPr>
          <w:p w14:paraId="30B86861" w14:textId="77777777" w:rsidR="00031D1D" w:rsidRPr="00A77691" w:rsidRDefault="00031D1D" w:rsidP="00E64AF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7691">
              <w:rPr>
                <w:rFonts w:ascii="Times New Roman" w:hAnsi="Times New Roman" w:cs="Times New Roman"/>
                <w:sz w:val="16"/>
                <w:szCs w:val="16"/>
              </w:rPr>
              <w:t>79 (18.0%)</w:t>
            </w:r>
          </w:p>
        </w:tc>
        <w:tc>
          <w:tcPr>
            <w:tcW w:w="764" w:type="dxa"/>
            <w:noWrap/>
            <w:vAlign w:val="center"/>
            <w:hideMark/>
          </w:tcPr>
          <w:p w14:paraId="2D892C94" w14:textId="77777777" w:rsidR="00031D1D" w:rsidRPr="00A77691" w:rsidRDefault="00031D1D" w:rsidP="00E64AF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7691">
              <w:rPr>
                <w:rFonts w:ascii="Times New Roman" w:hAnsi="Times New Roman" w:cs="Times New Roman"/>
                <w:sz w:val="16"/>
                <w:szCs w:val="16"/>
              </w:rPr>
              <w:t>0.592</w:t>
            </w:r>
          </w:p>
        </w:tc>
        <w:tc>
          <w:tcPr>
            <w:tcW w:w="989" w:type="dxa"/>
            <w:noWrap/>
            <w:vAlign w:val="center"/>
            <w:hideMark/>
          </w:tcPr>
          <w:p w14:paraId="027FED5B" w14:textId="77777777" w:rsidR="00031D1D" w:rsidRDefault="00031D1D" w:rsidP="00E64AF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7691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  <w:p w14:paraId="00C16965" w14:textId="77777777" w:rsidR="00031D1D" w:rsidRPr="00A77691" w:rsidRDefault="00031D1D" w:rsidP="00E64AF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7691">
              <w:rPr>
                <w:rFonts w:ascii="Times New Roman" w:hAnsi="Times New Roman" w:cs="Times New Roman"/>
                <w:sz w:val="16"/>
                <w:szCs w:val="16"/>
              </w:rPr>
              <w:t>(35.7%)</w:t>
            </w:r>
          </w:p>
        </w:tc>
        <w:tc>
          <w:tcPr>
            <w:tcW w:w="875" w:type="dxa"/>
            <w:noWrap/>
            <w:vAlign w:val="center"/>
            <w:hideMark/>
          </w:tcPr>
          <w:p w14:paraId="16F4F70D" w14:textId="77777777" w:rsidR="00031D1D" w:rsidRPr="00A77691" w:rsidRDefault="00031D1D" w:rsidP="00E64AF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7691">
              <w:rPr>
                <w:rFonts w:ascii="Times New Roman" w:hAnsi="Times New Roman" w:cs="Times New Roman"/>
                <w:sz w:val="16"/>
                <w:szCs w:val="16"/>
              </w:rPr>
              <w:t>30 (18.5%)</w:t>
            </w:r>
          </w:p>
        </w:tc>
        <w:tc>
          <w:tcPr>
            <w:tcW w:w="878" w:type="dxa"/>
            <w:noWrap/>
            <w:vAlign w:val="center"/>
            <w:hideMark/>
          </w:tcPr>
          <w:p w14:paraId="4EB67067" w14:textId="77777777" w:rsidR="00031D1D" w:rsidRPr="00A77691" w:rsidRDefault="00031D1D" w:rsidP="00E64AF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7691">
              <w:rPr>
                <w:rFonts w:ascii="Times New Roman" w:hAnsi="Times New Roman" w:cs="Times New Roman"/>
                <w:sz w:val="16"/>
                <w:szCs w:val="16"/>
              </w:rPr>
              <w:t>0.122</w:t>
            </w:r>
          </w:p>
        </w:tc>
        <w:tc>
          <w:tcPr>
            <w:tcW w:w="877" w:type="dxa"/>
            <w:noWrap/>
            <w:vAlign w:val="center"/>
            <w:hideMark/>
          </w:tcPr>
          <w:p w14:paraId="4802FF75" w14:textId="77777777" w:rsidR="00031D1D" w:rsidRPr="00A77691" w:rsidRDefault="00031D1D" w:rsidP="00E64AF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7691">
              <w:rPr>
                <w:rFonts w:ascii="Times New Roman" w:hAnsi="Times New Roman" w:cs="Times New Roman"/>
                <w:sz w:val="16"/>
                <w:szCs w:val="16"/>
              </w:rPr>
              <w:t>10 (32.3%)</w:t>
            </w:r>
          </w:p>
        </w:tc>
        <w:tc>
          <w:tcPr>
            <w:tcW w:w="875" w:type="dxa"/>
            <w:noWrap/>
            <w:vAlign w:val="center"/>
            <w:hideMark/>
          </w:tcPr>
          <w:p w14:paraId="360F07F7" w14:textId="77777777" w:rsidR="00031D1D" w:rsidRPr="00A77691" w:rsidRDefault="00031D1D" w:rsidP="00E64AF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7691">
              <w:rPr>
                <w:rFonts w:ascii="Times New Roman" w:hAnsi="Times New Roman" w:cs="Times New Roman"/>
                <w:sz w:val="16"/>
                <w:szCs w:val="16"/>
              </w:rPr>
              <w:t>53 (16.8%)</w:t>
            </w:r>
          </w:p>
        </w:tc>
        <w:tc>
          <w:tcPr>
            <w:tcW w:w="750" w:type="dxa"/>
            <w:noWrap/>
            <w:vAlign w:val="center"/>
            <w:hideMark/>
          </w:tcPr>
          <w:p w14:paraId="79B16E1C" w14:textId="77777777" w:rsidR="00031D1D" w:rsidRPr="00C72689" w:rsidRDefault="00031D1D" w:rsidP="00E64AF1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7268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0.034</w:t>
            </w:r>
          </w:p>
        </w:tc>
        <w:tc>
          <w:tcPr>
            <w:tcW w:w="1000" w:type="dxa"/>
            <w:noWrap/>
            <w:vAlign w:val="center"/>
            <w:hideMark/>
          </w:tcPr>
          <w:p w14:paraId="26DA3125" w14:textId="77777777" w:rsidR="00031D1D" w:rsidRDefault="00031D1D" w:rsidP="00E64AF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7691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  <w:p w14:paraId="1B9C0D6B" w14:textId="77777777" w:rsidR="00031D1D" w:rsidRPr="00A77691" w:rsidRDefault="00031D1D" w:rsidP="00E64AF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7691">
              <w:rPr>
                <w:rFonts w:ascii="Times New Roman" w:hAnsi="Times New Roman" w:cs="Times New Roman"/>
                <w:sz w:val="16"/>
                <w:szCs w:val="16"/>
              </w:rPr>
              <w:t>(34.8%)</w:t>
            </w:r>
          </w:p>
        </w:tc>
        <w:tc>
          <w:tcPr>
            <w:tcW w:w="985" w:type="dxa"/>
            <w:noWrap/>
            <w:vAlign w:val="center"/>
            <w:hideMark/>
          </w:tcPr>
          <w:p w14:paraId="4CBB8575" w14:textId="77777777" w:rsidR="00031D1D" w:rsidRDefault="00031D1D" w:rsidP="00E64AF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7691">
              <w:rPr>
                <w:rFonts w:ascii="Times New Roman" w:hAnsi="Times New Roman" w:cs="Times New Roman"/>
                <w:sz w:val="16"/>
                <w:szCs w:val="16"/>
              </w:rPr>
              <w:t>14</w:t>
            </w:r>
          </w:p>
          <w:p w14:paraId="50FBAD33" w14:textId="77777777" w:rsidR="00031D1D" w:rsidRPr="00A77691" w:rsidRDefault="00031D1D" w:rsidP="00E64AF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7691">
              <w:rPr>
                <w:rFonts w:ascii="Times New Roman" w:hAnsi="Times New Roman" w:cs="Times New Roman"/>
                <w:sz w:val="16"/>
                <w:szCs w:val="16"/>
              </w:rPr>
              <w:t>(15.2%)</w:t>
            </w:r>
          </w:p>
        </w:tc>
        <w:tc>
          <w:tcPr>
            <w:tcW w:w="709" w:type="dxa"/>
            <w:noWrap/>
            <w:vAlign w:val="center"/>
            <w:hideMark/>
          </w:tcPr>
          <w:p w14:paraId="6230533E" w14:textId="77777777" w:rsidR="00031D1D" w:rsidRPr="004477F0" w:rsidRDefault="00031D1D" w:rsidP="00E64AF1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4477F0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0.033</w:t>
            </w:r>
          </w:p>
        </w:tc>
        <w:tc>
          <w:tcPr>
            <w:tcW w:w="931" w:type="dxa"/>
            <w:noWrap/>
            <w:vAlign w:val="center"/>
            <w:hideMark/>
          </w:tcPr>
          <w:p w14:paraId="72F669EE" w14:textId="77777777" w:rsidR="00031D1D" w:rsidRPr="00A77691" w:rsidRDefault="00031D1D" w:rsidP="00E64AF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7691">
              <w:rPr>
                <w:rFonts w:ascii="Times New Roman" w:hAnsi="Times New Roman" w:cs="Times New Roman"/>
                <w:sz w:val="16"/>
                <w:szCs w:val="16"/>
              </w:rPr>
              <w:t>15 (18.8%)</w:t>
            </w:r>
          </w:p>
        </w:tc>
        <w:tc>
          <w:tcPr>
            <w:tcW w:w="911" w:type="dxa"/>
            <w:noWrap/>
            <w:vAlign w:val="center"/>
            <w:hideMark/>
          </w:tcPr>
          <w:p w14:paraId="724ACBB0" w14:textId="77777777" w:rsidR="00031D1D" w:rsidRPr="00A77691" w:rsidRDefault="00031D1D" w:rsidP="00E64AF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7691">
              <w:rPr>
                <w:rFonts w:ascii="Times New Roman" w:hAnsi="Times New Roman" w:cs="Times New Roman"/>
                <w:sz w:val="16"/>
                <w:szCs w:val="16"/>
              </w:rPr>
              <w:t>58 (17.0%)</w:t>
            </w:r>
          </w:p>
        </w:tc>
        <w:tc>
          <w:tcPr>
            <w:tcW w:w="851" w:type="dxa"/>
            <w:noWrap/>
            <w:vAlign w:val="center"/>
            <w:hideMark/>
          </w:tcPr>
          <w:p w14:paraId="3A75256F" w14:textId="77777777" w:rsidR="00031D1D" w:rsidRPr="00A77691" w:rsidRDefault="00031D1D" w:rsidP="00E64AF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7691">
              <w:rPr>
                <w:rFonts w:ascii="Times New Roman" w:hAnsi="Times New Roman" w:cs="Times New Roman"/>
                <w:sz w:val="16"/>
                <w:szCs w:val="16"/>
              </w:rPr>
              <w:t>0.703</w:t>
            </w:r>
          </w:p>
        </w:tc>
      </w:tr>
      <w:tr w:rsidR="00031D1D" w:rsidRPr="00A77691" w14:paraId="610E1536" w14:textId="77777777" w:rsidTr="00E64AF1">
        <w:trPr>
          <w:trHeight w:val="281"/>
        </w:trPr>
        <w:tc>
          <w:tcPr>
            <w:tcW w:w="944" w:type="dxa"/>
            <w:noWrap/>
            <w:hideMark/>
          </w:tcPr>
          <w:p w14:paraId="52C132D3" w14:textId="77777777" w:rsidR="00031D1D" w:rsidRPr="00A77691" w:rsidRDefault="00031D1D" w:rsidP="00E64AF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77691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Mother went through chorionic villus sampling</w:t>
            </w:r>
          </w:p>
        </w:tc>
        <w:tc>
          <w:tcPr>
            <w:tcW w:w="876" w:type="dxa"/>
            <w:noWrap/>
            <w:vAlign w:val="center"/>
            <w:hideMark/>
          </w:tcPr>
          <w:p w14:paraId="58C7B23A" w14:textId="77777777" w:rsidR="00031D1D" w:rsidRPr="00A77691" w:rsidRDefault="00031D1D" w:rsidP="00E64AF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76" w:type="dxa"/>
            <w:noWrap/>
            <w:vAlign w:val="center"/>
            <w:hideMark/>
          </w:tcPr>
          <w:p w14:paraId="000D324B" w14:textId="77777777" w:rsidR="00031D1D" w:rsidRPr="00A77691" w:rsidRDefault="00031D1D" w:rsidP="00E64AF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80" w:type="dxa"/>
            <w:noWrap/>
            <w:vAlign w:val="center"/>
            <w:hideMark/>
          </w:tcPr>
          <w:p w14:paraId="154F04D9" w14:textId="77777777" w:rsidR="00031D1D" w:rsidRPr="00A77691" w:rsidRDefault="00031D1D" w:rsidP="00E64AF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76" w:type="dxa"/>
            <w:noWrap/>
            <w:vAlign w:val="center"/>
            <w:hideMark/>
          </w:tcPr>
          <w:p w14:paraId="1379A2A5" w14:textId="77777777" w:rsidR="00031D1D" w:rsidRPr="00A77691" w:rsidRDefault="00031D1D" w:rsidP="00E64AF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7691">
              <w:rPr>
                <w:rFonts w:ascii="Times New Roman" w:hAnsi="Times New Roman" w:cs="Times New Roman"/>
                <w:sz w:val="16"/>
                <w:szCs w:val="16"/>
              </w:rPr>
              <w:t>17 (36.3%)</w:t>
            </w:r>
          </w:p>
        </w:tc>
        <w:tc>
          <w:tcPr>
            <w:tcW w:w="875" w:type="dxa"/>
            <w:noWrap/>
            <w:vAlign w:val="center"/>
            <w:hideMark/>
          </w:tcPr>
          <w:p w14:paraId="3C6162B6" w14:textId="77777777" w:rsidR="00031D1D" w:rsidRPr="00A77691" w:rsidRDefault="00031D1D" w:rsidP="00E64AF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7691">
              <w:rPr>
                <w:rFonts w:ascii="Times New Roman" w:hAnsi="Times New Roman" w:cs="Times New Roman"/>
                <w:sz w:val="16"/>
                <w:szCs w:val="16"/>
              </w:rPr>
              <w:t>180 (41.1%)</w:t>
            </w:r>
          </w:p>
        </w:tc>
        <w:tc>
          <w:tcPr>
            <w:tcW w:w="764" w:type="dxa"/>
            <w:noWrap/>
            <w:vAlign w:val="center"/>
            <w:hideMark/>
          </w:tcPr>
          <w:p w14:paraId="7F14AE6F" w14:textId="77777777" w:rsidR="00031D1D" w:rsidRPr="00A77691" w:rsidRDefault="00031D1D" w:rsidP="00E64AF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7691">
              <w:rPr>
                <w:rFonts w:ascii="Times New Roman" w:hAnsi="Times New Roman" w:cs="Times New Roman"/>
                <w:sz w:val="16"/>
                <w:szCs w:val="16"/>
              </w:rPr>
              <w:t>0.513</w:t>
            </w:r>
          </w:p>
        </w:tc>
        <w:tc>
          <w:tcPr>
            <w:tcW w:w="989" w:type="dxa"/>
            <w:noWrap/>
            <w:vAlign w:val="center"/>
            <w:hideMark/>
          </w:tcPr>
          <w:p w14:paraId="5774C98A" w14:textId="77777777" w:rsidR="00031D1D" w:rsidRPr="00A77691" w:rsidRDefault="00031D1D" w:rsidP="00E64AF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75" w:type="dxa"/>
            <w:noWrap/>
            <w:vAlign w:val="center"/>
            <w:hideMark/>
          </w:tcPr>
          <w:p w14:paraId="36649EA8" w14:textId="77777777" w:rsidR="00031D1D" w:rsidRPr="00A77691" w:rsidRDefault="00031D1D" w:rsidP="00E64AF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78" w:type="dxa"/>
            <w:noWrap/>
            <w:vAlign w:val="center"/>
            <w:hideMark/>
          </w:tcPr>
          <w:p w14:paraId="4D275F9C" w14:textId="77777777" w:rsidR="00031D1D" w:rsidRPr="00A77691" w:rsidRDefault="00031D1D" w:rsidP="00E64AF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77" w:type="dxa"/>
            <w:noWrap/>
            <w:vAlign w:val="center"/>
            <w:hideMark/>
          </w:tcPr>
          <w:p w14:paraId="7A8BAF92" w14:textId="77777777" w:rsidR="00031D1D" w:rsidRPr="00A77691" w:rsidRDefault="00031D1D" w:rsidP="00E64AF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7691">
              <w:rPr>
                <w:rFonts w:ascii="Times New Roman" w:hAnsi="Times New Roman" w:cs="Times New Roman"/>
                <w:sz w:val="16"/>
                <w:szCs w:val="16"/>
              </w:rPr>
              <w:t>13 (41.9%)</w:t>
            </w:r>
          </w:p>
        </w:tc>
        <w:tc>
          <w:tcPr>
            <w:tcW w:w="875" w:type="dxa"/>
            <w:noWrap/>
            <w:vAlign w:val="center"/>
            <w:hideMark/>
          </w:tcPr>
          <w:p w14:paraId="5BDB7451" w14:textId="77777777" w:rsidR="00031D1D" w:rsidRPr="00A77691" w:rsidRDefault="00031D1D" w:rsidP="00E64AF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7691">
              <w:rPr>
                <w:rFonts w:ascii="Times New Roman" w:hAnsi="Times New Roman" w:cs="Times New Roman"/>
                <w:sz w:val="16"/>
                <w:szCs w:val="16"/>
              </w:rPr>
              <w:t>125 (39.7%)</w:t>
            </w:r>
          </w:p>
        </w:tc>
        <w:tc>
          <w:tcPr>
            <w:tcW w:w="750" w:type="dxa"/>
            <w:noWrap/>
            <w:vAlign w:val="center"/>
            <w:hideMark/>
          </w:tcPr>
          <w:p w14:paraId="0D0A2012" w14:textId="77777777" w:rsidR="00031D1D" w:rsidRPr="00A77691" w:rsidRDefault="00031D1D" w:rsidP="00E64AF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7691">
              <w:rPr>
                <w:rFonts w:ascii="Times New Roman" w:hAnsi="Times New Roman" w:cs="Times New Roman"/>
                <w:sz w:val="16"/>
                <w:szCs w:val="16"/>
              </w:rPr>
              <w:t>0.807</w:t>
            </w:r>
          </w:p>
        </w:tc>
        <w:tc>
          <w:tcPr>
            <w:tcW w:w="1000" w:type="dxa"/>
            <w:noWrap/>
            <w:vAlign w:val="center"/>
            <w:hideMark/>
          </w:tcPr>
          <w:p w14:paraId="587D0171" w14:textId="77777777" w:rsidR="00031D1D" w:rsidRPr="00A77691" w:rsidRDefault="00031D1D" w:rsidP="00E64AF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85" w:type="dxa"/>
            <w:noWrap/>
            <w:vAlign w:val="center"/>
            <w:hideMark/>
          </w:tcPr>
          <w:p w14:paraId="4EAD4103" w14:textId="77777777" w:rsidR="00031D1D" w:rsidRPr="00A77691" w:rsidRDefault="00031D1D" w:rsidP="00E64AF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14:paraId="67A3FEAF" w14:textId="77777777" w:rsidR="00031D1D" w:rsidRPr="00A77691" w:rsidRDefault="00031D1D" w:rsidP="00E64AF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31" w:type="dxa"/>
            <w:noWrap/>
            <w:vAlign w:val="center"/>
            <w:hideMark/>
          </w:tcPr>
          <w:p w14:paraId="196E5D50" w14:textId="77777777" w:rsidR="00031D1D" w:rsidRPr="00A77691" w:rsidRDefault="00031D1D" w:rsidP="00E64AF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7691">
              <w:rPr>
                <w:rFonts w:ascii="Times New Roman" w:hAnsi="Times New Roman" w:cs="Times New Roman"/>
                <w:sz w:val="16"/>
                <w:szCs w:val="16"/>
              </w:rPr>
              <w:t>31 (38.8%)</w:t>
            </w:r>
          </w:p>
        </w:tc>
        <w:tc>
          <w:tcPr>
            <w:tcW w:w="911" w:type="dxa"/>
            <w:noWrap/>
            <w:vAlign w:val="center"/>
            <w:hideMark/>
          </w:tcPr>
          <w:p w14:paraId="39FE8275" w14:textId="77777777" w:rsidR="00031D1D" w:rsidRPr="00A77691" w:rsidRDefault="00031D1D" w:rsidP="00E64AF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7691">
              <w:rPr>
                <w:rFonts w:ascii="Times New Roman" w:hAnsi="Times New Roman" w:cs="Times New Roman"/>
                <w:sz w:val="16"/>
                <w:szCs w:val="16"/>
              </w:rPr>
              <w:t>122 (35.7%)</w:t>
            </w:r>
          </w:p>
        </w:tc>
        <w:tc>
          <w:tcPr>
            <w:tcW w:w="851" w:type="dxa"/>
            <w:noWrap/>
            <w:vAlign w:val="center"/>
            <w:hideMark/>
          </w:tcPr>
          <w:p w14:paraId="73DF8569" w14:textId="77777777" w:rsidR="00031D1D" w:rsidRPr="00A77691" w:rsidRDefault="00031D1D" w:rsidP="00E64AF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7691">
              <w:rPr>
                <w:rFonts w:ascii="Times New Roman" w:hAnsi="Times New Roman" w:cs="Times New Roman"/>
                <w:sz w:val="16"/>
                <w:szCs w:val="16"/>
              </w:rPr>
              <w:t>0.606</w:t>
            </w:r>
          </w:p>
        </w:tc>
      </w:tr>
      <w:tr w:rsidR="00031D1D" w:rsidRPr="00A77691" w14:paraId="57002B45" w14:textId="77777777" w:rsidTr="00E64AF1">
        <w:trPr>
          <w:trHeight w:val="281"/>
        </w:trPr>
        <w:tc>
          <w:tcPr>
            <w:tcW w:w="16722" w:type="dxa"/>
            <w:gridSpan w:val="19"/>
            <w:noWrap/>
            <w:hideMark/>
          </w:tcPr>
          <w:p w14:paraId="7450B36C" w14:textId="77777777" w:rsidR="00031D1D" w:rsidRPr="00A77691" w:rsidRDefault="00031D1D" w:rsidP="00E64AF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77691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Child characteristics</w:t>
            </w:r>
          </w:p>
        </w:tc>
      </w:tr>
      <w:tr w:rsidR="00031D1D" w:rsidRPr="00A77691" w14:paraId="4E52C46D" w14:textId="77777777" w:rsidTr="00E64AF1">
        <w:trPr>
          <w:trHeight w:val="593"/>
        </w:trPr>
        <w:tc>
          <w:tcPr>
            <w:tcW w:w="944" w:type="dxa"/>
            <w:noWrap/>
            <w:hideMark/>
          </w:tcPr>
          <w:p w14:paraId="3C88EBC7" w14:textId="77777777" w:rsidR="00031D1D" w:rsidRPr="00A77691" w:rsidRDefault="00031D1D" w:rsidP="00E64AF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77691">
              <w:rPr>
                <w:rFonts w:ascii="Times New Roman" w:hAnsi="Times New Roman" w:cs="Times New Roman"/>
                <w:sz w:val="16"/>
                <w:szCs w:val="16"/>
              </w:rPr>
              <w:t xml:space="preserve">Sex,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female</w:t>
            </w:r>
            <w:r w:rsidRPr="00A77691">
              <w:rPr>
                <w:rFonts w:ascii="Times New Roman" w:hAnsi="Times New Roman" w:cs="Times New Roman"/>
                <w:sz w:val="16"/>
                <w:szCs w:val="16"/>
              </w:rPr>
              <w:t>, n (%)</w:t>
            </w:r>
          </w:p>
        </w:tc>
        <w:tc>
          <w:tcPr>
            <w:tcW w:w="876" w:type="dxa"/>
            <w:noWrap/>
            <w:vAlign w:val="center"/>
            <w:hideMark/>
          </w:tcPr>
          <w:p w14:paraId="6BCA18D7" w14:textId="77777777" w:rsidR="00031D1D" w:rsidRDefault="00031D1D" w:rsidP="00E64AF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7691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  <w:p w14:paraId="4327F15B" w14:textId="77777777" w:rsidR="00031D1D" w:rsidRPr="00A77691" w:rsidRDefault="00031D1D" w:rsidP="00E64AF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7691">
              <w:rPr>
                <w:rFonts w:ascii="Times New Roman" w:hAnsi="Times New Roman" w:cs="Times New Roman"/>
                <w:sz w:val="16"/>
                <w:szCs w:val="16"/>
              </w:rPr>
              <w:t>(47.4%)</w:t>
            </w:r>
          </w:p>
        </w:tc>
        <w:tc>
          <w:tcPr>
            <w:tcW w:w="876" w:type="dxa"/>
            <w:noWrap/>
            <w:vAlign w:val="center"/>
            <w:hideMark/>
          </w:tcPr>
          <w:p w14:paraId="6E6316A2" w14:textId="77777777" w:rsidR="00031D1D" w:rsidRPr="00A77691" w:rsidRDefault="00031D1D" w:rsidP="00E64AF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7691">
              <w:rPr>
                <w:rFonts w:ascii="Times New Roman" w:hAnsi="Times New Roman" w:cs="Times New Roman"/>
                <w:sz w:val="16"/>
                <w:szCs w:val="16"/>
              </w:rPr>
              <w:t>112 (46.9%)</w:t>
            </w:r>
          </w:p>
        </w:tc>
        <w:tc>
          <w:tcPr>
            <w:tcW w:w="880" w:type="dxa"/>
            <w:noWrap/>
            <w:vAlign w:val="center"/>
            <w:hideMark/>
          </w:tcPr>
          <w:p w14:paraId="6A68383D" w14:textId="77777777" w:rsidR="00031D1D" w:rsidRPr="00A77691" w:rsidRDefault="00031D1D" w:rsidP="00E64AF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7691">
              <w:rPr>
                <w:rFonts w:ascii="Times New Roman" w:hAnsi="Times New Roman" w:cs="Times New Roman"/>
                <w:sz w:val="16"/>
                <w:szCs w:val="16"/>
              </w:rPr>
              <w:t>0.996</w:t>
            </w:r>
          </w:p>
        </w:tc>
        <w:tc>
          <w:tcPr>
            <w:tcW w:w="876" w:type="dxa"/>
            <w:noWrap/>
            <w:vAlign w:val="center"/>
            <w:hideMark/>
          </w:tcPr>
          <w:p w14:paraId="3B4271E0" w14:textId="77777777" w:rsidR="00031D1D" w:rsidRPr="00A77691" w:rsidRDefault="00031D1D" w:rsidP="00E64AF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7691">
              <w:rPr>
                <w:rFonts w:ascii="Times New Roman" w:hAnsi="Times New Roman" w:cs="Times New Roman"/>
                <w:sz w:val="16"/>
                <w:szCs w:val="16"/>
              </w:rPr>
              <w:t>24 (51.1%)</w:t>
            </w:r>
          </w:p>
        </w:tc>
        <w:tc>
          <w:tcPr>
            <w:tcW w:w="875" w:type="dxa"/>
            <w:noWrap/>
            <w:vAlign w:val="center"/>
            <w:hideMark/>
          </w:tcPr>
          <w:p w14:paraId="7F175F8F" w14:textId="77777777" w:rsidR="00031D1D" w:rsidRPr="00A77691" w:rsidRDefault="00031D1D" w:rsidP="00E64AF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7691">
              <w:rPr>
                <w:rFonts w:ascii="Times New Roman" w:hAnsi="Times New Roman" w:cs="Times New Roman"/>
                <w:sz w:val="16"/>
                <w:szCs w:val="16"/>
              </w:rPr>
              <w:t>215 (49.1%)</w:t>
            </w:r>
          </w:p>
        </w:tc>
        <w:tc>
          <w:tcPr>
            <w:tcW w:w="764" w:type="dxa"/>
            <w:noWrap/>
            <w:vAlign w:val="center"/>
            <w:hideMark/>
          </w:tcPr>
          <w:p w14:paraId="3EB9F233" w14:textId="77777777" w:rsidR="00031D1D" w:rsidRPr="00A77691" w:rsidRDefault="00031D1D" w:rsidP="00E64AF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7691">
              <w:rPr>
                <w:rFonts w:ascii="Times New Roman" w:hAnsi="Times New Roman" w:cs="Times New Roman"/>
                <w:sz w:val="16"/>
                <w:szCs w:val="16"/>
              </w:rPr>
              <w:t>0.797</w:t>
            </w:r>
          </w:p>
        </w:tc>
        <w:tc>
          <w:tcPr>
            <w:tcW w:w="989" w:type="dxa"/>
            <w:noWrap/>
            <w:vAlign w:val="center"/>
            <w:hideMark/>
          </w:tcPr>
          <w:p w14:paraId="7E8D751A" w14:textId="77777777" w:rsidR="00031D1D" w:rsidRDefault="00031D1D" w:rsidP="00E64AF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7691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  <w:p w14:paraId="13D259D7" w14:textId="77777777" w:rsidR="00031D1D" w:rsidRPr="00A77691" w:rsidRDefault="00031D1D" w:rsidP="00E64AF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7691">
              <w:rPr>
                <w:rFonts w:ascii="Times New Roman" w:hAnsi="Times New Roman" w:cs="Times New Roman"/>
                <w:sz w:val="16"/>
                <w:szCs w:val="16"/>
              </w:rPr>
              <w:t>(28.6%)</w:t>
            </w:r>
          </w:p>
        </w:tc>
        <w:tc>
          <w:tcPr>
            <w:tcW w:w="875" w:type="dxa"/>
            <w:noWrap/>
            <w:vAlign w:val="center"/>
            <w:hideMark/>
          </w:tcPr>
          <w:p w14:paraId="07CD3618" w14:textId="77777777" w:rsidR="00031D1D" w:rsidRPr="00A77691" w:rsidRDefault="00031D1D" w:rsidP="00E64AF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7691">
              <w:rPr>
                <w:rFonts w:ascii="Times New Roman" w:hAnsi="Times New Roman" w:cs="Times New Roman"/>
                <w:sz w:val="16"/>
                <w:szCs w:val="16"/>
              </w:rPr>
              <w:t>79 (48.8%)</w:t>
            </w:r>
          </w:p>
        </w:tc>
        <w:tc>
          <w:tcPr>
            <w:tcW w:w="878" w:type="dxa"/>
            <w:noWrap/>
            <w:vAlign w:val="center"/>
            <w:hideMark/>
          </w:tcPr>
          <w:p w14:paraId="66A0F7E8" w14:textId="77777777" w:rsidR="00031D1D" w:rsidRPr="00A77691" w:rsidRDefault="00031D1D" w:rsidP="00E64AF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7691">
              <w:rPr>
                <w:rFonts w:ascii="Times New Roman" w:hAnsi="Times New Roman" w:cs="Times New Roman"/>
                <w:sz w:val="16"/>
                <w:szCs w:val="16"/>
              </w:rPr>
              <w:t>0.146</w:t>
            </w:r>
          </w:p>
        </w:tc>
        <w:tc>
          <w:tcPr>
            <w:tcW w:w="877" w:type="dxa"/>
            <w:noWrap/>
            <w:vAlign w:val="center"/>
            <w:hideMark/>
          </w:tcPr>
          <w:p w14:paraId="48535A2B" w14:textId="77777777" w:rsidR="00031D1D" w:rsidRPr="00A77691" w:rsidRDefault="00031D1D" w:rsidP="00E64AF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7691">
              <w:rPr>
                <w:rFonts w:ascii="Times New Roman" w:hAnsi="Times New Roman" w:cs="Times New Roman"/>
                <w:sz w:val="16"/>
                <w:szCs w:val="16"/>
              </w:rPr>
              <w:t>18 (58.1%)</w:t>
            </w:r>
          </w:p>
        </w:tc>
        <w:tc>
          <w:tcPr>
            <w:tcW w:w="875" w:type="dxa"/>
            <w:noWrap/>
            <w:vAlign w:val="center"/>
            <w:hideMark/>
          </w:tcPr>
          <w:p w14:paraId="40B70A20" w14:textId="77777777" w:rsidR="00031D1D" w:rsidRPr="00A77691" w:rsidRDefault="00031D1D" w:rsidP="00E64AF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7691">
              <w:rPr>
                <w:rFonts w:ascii="Times New Roman" w:hAnsi="Times New Roman" w:cs="Times New Roman"/>
                <w:sz w:val="16"/>
                <w:szCs w:val="16"/>
              </w:rPr>
              <w:t>142 (45.1%)</w:t>
            </w:r>
          </w:p>
        </w:tc>
        <w:tc>
          <w:tcPr>
            <w:tcW w:w="750" w:type="dxa"/>
            <w:noWrap/>
            <w:vAlign w:val="center"/>
            <w:hideMark/>
          </w:tcPr>
          <w:p w14:paraId="490C33AF" w14:textId="77777777" w:rsidR="00031D1D" w:rsidRPr="00A77691" w:rsidRDefault="00031D1D" w:rsidP="00E64AF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7691">
              <w:rPr>
                <w:rFonts w:ascii="Times New Roman" w:hAnsi="Times New Roman" w:cs="Times New Roman"/>
                <w:sz w:val="16"/>
                <w:szCs w:val="16"/>
              </w:rPr>
              <w:t>0.166</w:t>
            </w:r>
          </w:p>
        </w:tc>
        <w:tc>
          <w:tcPr>
            <w:tcW w:w="1000" w:type="dxa"/>
            <w:noWrap/>
            <w:vAlign w:val="center"/>
            <w:hideMark/>
          </w:tcPr>
          <w:p w14:paraId="7427940B" w14:textId="77777777" w:rsidR="00031D1D" w:rsidRDefault="00031D1D" w:rsidP="00E64AF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7691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  <w:p w14:paraId="2D67512C" w14:textId="77777777" w:rsidR="00031D1D" w:rsidRPr="00A77691" w:rsidRDefault="00031D1D" w:rsidP="00E64AF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7691">
              <w:rPr>
                <w:rFonts w:ascii="Times New Roman" w:hAnsi="Times New Roman" w:cs="Times New Roman"/>
                <w:sz w:val="16"/>
                <w:szCs w:val="16"/>
              </w:rPr>
              <w:t>(43.5%)</w:t>
            </w:r>
          </w:p>
        </w:tc>
        <w:tc>
          <w:tcPr>
            <w:tcW w:w="985" w:type="dxa"/>
            <w:noWrap/>
            <w:vAlign w:val="center"/>
            <w:hideMark/>
          </w:tcPr>
          <w:p w14:paraId="6FA1E377" w14:textId="77777777" w:rsidR="00031D1D" w:rsidRDefault="00031D1D" w:rsidP="00E64AF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7691">
              <w:rPr>
                <w:rFonts w:ascii="Times New Roman" w:hAnsi="Times New Roman" w:cs="Times New Roman"/>
                <w:sz w:val="16"/>
                <w:szCs w:val="16"/>
              </w:rPr>
              <w:t>41</w:t>
            </w:r>
          </w:p>
          <w:p w14:paraId="30A04E4F" w14:textId="77777777" w:rsidR="00031D1D" w:rsidRPr="00A77691" w:rsidRDefault="00031D1D" w:rsidP="00E64AF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7691">
              <w:rPr>
                <w:rFonts w:ascii="Times New Roman" w:hAnsi="Times New Roman" w:cs="Times New Roman"/>
                <w:sz w:val="16"/>
                <w:szCs w:val="16"/>
              </w:rPr>
              <w:t>(44.6%)</w:t>
            </w:r>
          </w:p>
        </w:tc>
        <w:tc>
          <w:tcPr>
            <w:tcW w:w="709" w:type="dxa"/>
            <w:noWrap/>
            <w:vAlign w:val="center"/>
            <w:hideMark/>
          </w:tcPr>
          <w:p w14:paraId="10E8ECC4" w14:textId="77777777" w:rsidR="00031D1D" w:rsidRPr="00A77691" w:rsidRDefault="00031D1D" w:rsidP="00E64AF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7691">
              <w:rPr>
                <w:rFonts w:ascii="Times New Roman" w:hAnsi="Times New Roman" w:cs="Times New Roman"/>
                <w:sz w:val="16"/>
                <w:szCs w:val="16"/>
              </w:rPr>
              <w:t>0.925</w:t>
            </w:r>
          </w:p>
        </w:tc>
        <w:tc>
          <w:tcPr>
            <w:tcW w:w="931" w:type="dxa"/>
            <w:noWrap/>
            <w:vAlign w:val="center"/>
            <w:hideMark/>
          </w:tcPr>
          <w:p w14:paraId="52CFDA4B" w14:textId="77777777" w:rsidR="00031D1D" w:rsidRPr="00A77691" w:rsidRDefault="00031D1D" w:rsidP="00E64AF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7691">
              <w:rPr>
                <w:rFonts w:ascii="Times New Roman" w:hAnsi="Times New Roman" w:cs="Times New Roman"/>
                <w:sz w:val="16"/>
                <w:szCs w:val="16"/>
              </w:rPr>
              <w:t>40 (50.0%)</w:t>
            </w:r>
          </w:p>
        </w:tc>
        <w:tc>
          <w:tcPr>
            <w:tcW w:w="911" w:type="dxa"/>
            <w:noWrap/>
            <w:vAlign w:val="center"/>
            <w:hideMark/>
          </w:tcPr>
          <w:p w14:paraId="0AF646D7" w14:textId="77777777" w:rsidR="00031D1D" w:rsidRPr="00A77691" w:rsidRDefault="00031D1D" w:rsidP="00E64AF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7691">
              <w:rPr>
                <w:rFonts w:ascii="Times New Roman" w:hAnsi="Times New Roman" w:cs="Times New Roman"/>
                <w:sz w:val="16"/>
                <w:szCs w:val="16"/>
              </w:rPr>
              <w:t>162 (47.2%)</w:t>
            </w:r>
          </w:p>
        </w:tc>
        <w:tc>
          <w:tcPr>
            <w:tcW w:w="851" w:type="dxa"/>
            <w:noWrap/>
            <w:vAlign w:val="center"/>
            <w:hideMark/>
          </w:tcPr>
          <w:p w14:paraId="2508668C" w14:textId="77777777" w:rsidR="00031D1D" w:rsidRPr="00A77691" w:rsidRDefault="00031D1D" w:rsidP="00E64AF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7691">
              <w:rPr>
                <w:rFonts w:ascii="Times New Roman" w:hAnsi="Times New Roman" w:cs="Times New Roman"/>
                <w:sz w:val="16"/>
                <w:szCs w:val="16"/>
              </w:rPr>
              <w:t>0.671</w:t>
            </w:r>
          </w:p>
        </w:tc>
      </w:tr>
      <w:tr w:rsidR="00031D1D" w:rsidRPr="00A77691" w14:paraId="49907AB2" w14:textId="77777777" w:rsidTr="00E64AF1">
        <w:trPr>
          <w:trHeight w:val="281"/>
        </w:trPr>
        <w:tc>
          <w:tcPr>
            <w:tcW w:w="944" w:type="dxa"/>
            <w:noWrap/>
            <w:hideMark/>
          </w:tcPr>
          <w:p w14:paraId="584672F2" w14:textId="77777777" w:rsidR="00031D1D" w:rsidRPr="00A77691" w:rsidRDefault="00031D1D" w:rsidP="00E64AF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77691">
              <w:rPr>
                <w:rFonts w:ascii="Times New Roman" w:hAnsi="Times New Roman" w:cs="Times New Roman"/>
                <w:sz w:val="16"/>
                <w:szCs w:val="16"/>
              </w:rPr>
              <w:t>Preterm birth (&lt;37 weeks), n (%)</w:t>
            </w:r>
          </w:p>
        </w:tc>
        <w:tc>
          <w:tcPr>
            <w:tcW w:w="876" w:type="dxa"/>
            <w:noWrap/>
            <w:vAlign w:val="center"/>
            <w:hideMark/>
          </w:tcPr>
          <w:p w14:paraId="21B49697" w14:textId="77777777" w:rsidR="00031D1D" w:rsidRDefault="00031D1D" w:rsidP="00E64AF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7691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  <w:p w14:paraId="2801EF2E" w14:textId="77777777" w:rsidR="00031D1D" w:rsidRPr="00A77691" w:rsidRDefault="00031D1D" w:rsidP="00E64AF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7691">
              <w:rPr>
                <w:rFonts w:ascii="Times New Roman" w:hAnsi="Times New Roman" w:cs="Times New Roman"/>
                <w:sz w:val="16"/>
                <w:szCs w:val="16"/>
              </w:rPr>
              <w:t>(5.3%)</w:t>
            </w:r>
          </w:p>
        </w:tc>
        <w:tc>
          <w:tcPr>
            <w:tcW w:w="876" w:type="dxa"/>
            <w:noWrap/>
            <w:vAlign w:val="center"/>
            <w:hideMark/>
          </w:tcPr>
          <w:p w14:paraId="6D4186C2" w14:textId="77777777" w:rsidR="00031D1D" w:rsidRDefault="00031D1D" w:rsidP="00E64AF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7691">
              <w:rPr>
                <w:rFonts w:ascii="Times New Roman" w:hAnsi="Times New Roman" w:cs="Times New Roman"/>
                <w:sz w:val="16"/>
                <w:szCs w:val="16"/>
              </w:rPr>
              <w:t>11</w:t>
            </w:r>
          </w:p>
          <w:p w14:paraId="05DBB285" w14:textId="77777777" w:rsidR="00031D1D" w:rsidRPr="00A77691" w:rsidRDefault="00031D1D" w:rsidP="00E64AF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7691">
              <w:rPr>
                <w:rFonts w:ascii="Times New Roman" w:hAnsi="Times New Roman" w:cs="Times New Roman"/>
                <w:sz w:val="16"/>
                <w:szCs w:val="16"/>
              </w:rPr>
              <w:t>(4.6%)</w:t>
            </w:r>
          </w:p>
        </w:tc>
        <w:tc>
          <w:tcPr>
            <w:tcW w:w="880" w:type="dxa"/>
            <w:noWrap/>
            <w:vAlign w:val="center"/>
            <w:hideMark/>
          </w:tcPr>
          <w:p w14:paraId="585C5D79" w14:textId="77777777" w:rsidR="00031D1D" w:rsidRPr="00A77691" w:rsidRDefault="00031D1D" w:rsidP="00E64AF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7691">
              <w:rPr>
                <w:rFonts w:ascii="Times New Roman" w:hAnsi="Times New Roman" w:cs="Times New Roman"/>
                <w:sz w:val="16"/>
                <w:szCs w:val="16"/>
              </w:rPr>
              <w:t>0.895</w:t>
            </w:r>
          </w:p>
        </w:tc>
        <w:tc>
          <w:tcPr>
            <w:tcW w:w="876" w:type="dxa"/>
            <w:noWrap/>
            <w:vAlign w:val="center"/>
            <w:hideMark/>
          </w:tcPr>
          <w:p w14:paraId="6A7ADDE5" w14:textId="77777777" w:rsidR="00031D1D" w:rsidRDefault="00031D1D" w:rsidP="00E64AF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7691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  <w:p w14:paraId="069F8C76" w14:textId="77777777" w:rsidR="00031D1D" w:rsidRPr="00A77691" w:rsidRDefault="00031D1D" w:rsidP="00E64AF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7691">
              <w:rPr>
                <w:rFonts w:ascii="Times New Roman" w:hAnsi="Times New Roman" w:cs="Times New Roman"/>
                <w:sz w:val="16"/>
                <w:szCs w:val="16"/>
              </w:rPr>
              <w:t>(5.9%)</w:t>
            </w:r>
          </w:p>
        </w:tc>
        <w:tc>
          <w:tcPr>
            <w:tcW w:w="875" w:type="dxa"/>
            <w:noWrap/>
            <w:vAlign w:val="center"/>
            <w:hideMark/>
          </w:tcPr>
          <w:p w14:paraId="31DC3E6B" w14:textId="77777777" w:rsidR="00031D1D" w:rsidRDefault="00031D1D" w:rsidP="00E64AF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7691">
              <w:rPr>
                <w:rFonts w:ascii="Times New Roman" w:hAnsi="Times New Roman" w:cs="Times New Roman"/>
                <w:sz w:val="16"/>
                <w:szCs w:val="16"/>
              </w:rPr>
              <w:t>16</w:t>
            </w:r>
          </w:p>
          <w:p w14:paraId="69536782" w14:textId="77777777" w:rsidR="00031D1D" w:rsidRPr="00A77691" w:rsidRDefault="00031D1D" w:rsidP="00E64AF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7691">
              <w:rPr>
                <w:rFonts w:ascii="Times New Roman" w:hAnsi="Times New Roman" w:cs="Times New Roman"/>
                <w:sz w:val="16"/>
                <w:szCs w:val="16"/>
              </w:rPr>
              <w:t>(3.7%)</w:t>
            </w:r>
          </w:p>
        </w:tc>
        <w:tc>
          <w:tcPr>
            <w:tcW w:w="764" w:type="dxa"/>
            <w:noWrap/>
            <w:vAlign w:val="center"/>
            <w:hideMark/>
          </w:tcPr>
          <w:p w14:paraId="3FB6E1DC" w14:textId="77777777" w:rsidR="00031D1D" w:rsidRPr="00A77691" w:rsidRDefault="00031D1D" w:rsidP="00E64AF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7691">
              <w:rPr>
                <w:rFonts w:ascii="Times New Roman" w:hAnsi="Times New Roman" w:cs="Times New Roman"/>
                <w:sz w:val="16"/>
                <w:szCs w:val="16"/>
              </w:rPr>
              <w:t>0.589</w:t>
            </w:r>
          </w:p>
        </w:tc>
        <w:tc>
          <w:tcPr>
            <w:tcW w:w="989" w:type="dxa"/>
            <w:noWrap/>
            <w:vAlign w:val="center"/>
            <w:hideMark/>
          </w:tcPr>
          <w:p w14:paraId="66038385" w14:textId="77777777" w:rsidR="00031D1D" w:rsidRDefault="00031D1D" w:rsidP="00E64AF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7691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  <w:p w14:paraId="2FD973E9" w14:textId="77777777" w:rsidR="00031D1D" w:rsidRPr="00A77691" w:rsidRDefault="00031D1D" w:rsidP="00E64AF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7691">
              <w:rPr>
                <w:rFonts w:ascii="Times New Roman" w:hAnsi="Times New Roman" w:cs="Times New Roman"/>
                <w:sz w:val="16"/>
                <w:szCs w:val="16"/>
              </w:rPr>
              <w:t>(14.3%)</w:t>
            </w:r>
          </w:p>
        </w:tc>
        <w:tc>
          <w:tcPr>
            <w:tcW w:w="875" w:type="dxa"/>
            <w:noWrap/>
            <w:vAlign w:val="center"/>
            <w:hideMark/>
          </w:tcPr>
          <w:p w14:paraId="44408F61" w14:textId="77777777" w:rsidR="00031D1D" w:rsidRDefault="00031D1D" w:rsidP="00E64AF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7691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  <w:p w14:paraId="7BC95EFE" w14:textId="77777777" w:rsidR="00031D1D" w:rsidRPr="00A77691" w:rsidRDefault="00031D1D" w:rsidP="00E64AF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7691">
              <w:rPr>
                <w:rFonts w:ascii="Times New Roman" w:hAnsi="Times New Roman" w:cs="Times New Roman"/>
                <w:sz w:val="16"/>
                <w:szCs w:val="16"/>
              </w:rPr>
              <w:t>(4.3%)</w:t>
            </w:r>
          </w:p>
        </w:tc>
        <w:tc>
          <w:tcPr>
            <w:tcW w:w="878" w:type="dxa"/>
            <w:noWrap/>
            <w:vAlign w:val="center"/>
            <w:hideMark/>
          </w:tcPr>
          <w:p w14:paraId="774E1F8B" w14:textId="77777777" w:rsidR="00031D1D" w:rsidRPr="00A77691" w:rsidRDefault="00031D1D" w:rsidP="00E64AF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7691">
              <w:rPr>
                <w:rFonts w:ascii="Times New Roman" w:hAnsi="Times New Roman" w:cs="Times New Roman"/>
                <w:sz w:val="16"/>
                <w:szCs w:val="16"/>
              </w:rPr>
              <w:t>0.104</w:t>
            </w:r>
          </w:p>
        </w:tc>
        <w:tc>
          <w:tcPr>
            <w:tcW w:w="877" w:type="dxa"/>
            <w:noWrap/>
            <w:vAlign w:val="center"/>
            <w:hideMark/>
          </w:tcPr>
          <w:p w14:paraId="0B1D1FA5" w14:textId="77777777" w:rsidR="00031D1D" w:rsidRDefault="00031D1D" w:rsidP="00E64AF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7691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  <w:p w14:paraId="7753B210" w14:textId="77777777" w:rsidR="00031D1D" w:rsidRPr="00A77691" w:rsidRDefault="00031D1D" w:rsidP="00E64AF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7691">
              <w:rPr>
                <w:rFonts w:ascii="Times New Roman" w:hAnsi="Times New Roman" w:cs="Times New Roman"/>
                <w:sz w:val="16"/>
                <w:szCs w:val="16"/>
              </w:rPr>
              <w:t>(6.5%)</w:t>
            </w:r>
          </w:p>
        </w:tc>
        <w:tc>
          <w:tcPr>
            <w:tcW w:w="875" w:type="dxa"/>
            <w:noWrap/>
            <w:vAlign w:val="center"/>
            <w:hideMark/>
          </w:tcPr>
          <w:p w14:paraId="60E307B2" w14:textId="77777777" w:rsidR="00031D1D" w:rsidRDefault="00031D1D" w:rsidP="00E64AF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7691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</w:p>
          <w:p w14:paraId="00AB297C" w14:textId="77777777" w:rsidR="00031D1D" w:rsidRPr="00A77691" w:rsidRDefault="00031D1D" w:rsidP="00E64AF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7691">
              <w:rPr>
                <w:rFonts w:ascii="Times New Roman" w:hAnsi="Times New Roman" w:cs="Times New Roman"/>
                <w:sz w:val="16"/>
                <w:szCs w:val="16"/>
              </w:rPr>
              <w:t>(4.8%)</w:t>
            </w:r>
          </w:p>
        </w:tc>
        <w:tc>
          <w:tcPr>
            <w:tcW w:w="750" w:type="dxa"/>
            <w:noWrap/>
            <w:vAlign w:val="center"/>
            <w:hideMark/>
          </w:tcPr>
          <w:p w14:paraId="41632A27" w14:textId="77777777" w:rsidR="00031D1D" w:rsidRPr="00A77691" w:rsidRDefault="00031D1D" w:rsidP="00E64AF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7691">
              <w:rPr>
                <w:rFonts w:ascii="Times New Roman" w:hAnsi="Times New Roman" w:cs="Times New Roman"/>
                <w:sz w:val="16"/>
                <w:szCs w:val="16"/>
              </w:rPr>
              <w:t>0.678</w:t>
            </w:r>
          </w:p>
        </w:tc>
        <w:tc>
          <w:tcPr>
            <w:tcW w:w="1000" w:type="dxa"/>
            <w:noWrap/>
            <w:vAlign w:val="center"/>
            <w:hideMark/>
          </w:tcPr>
          <w:p w14:paraId="1454E52D" w14:textId="77777777" w:rsidR="00031D1D" w:rsidRDefault="00031D1D" w:rsidP="00E64AF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7691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  <w:p w14:paraId="17E8A779" w14:textId="77777777" w:rsidR="00031D1D" w:rsidRPr="00A77691" w:rsidRDefault="00031D1D" w:rsidP="00E64AF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7691">
              <w:rPr>
                <w:rFonts w:ascii="Times New Roman" w:hAnsi="Times New Roman" w:cs="Times New Roman"/>
                <w:sz w:val="16"/>
                <w:szCs w:val="16"/>
              </w:rPr>
              <w:t>(4.3%)</w:t>
            </w:r>
          </w:p>
        </w:tc>
        <w:tc>
          <w:tcPr>
            <w:tcW w:w="985" w:type="dxa"/>
            <w:noWrap/>
            <w:vAlign w:val="center"/>
            <w:hideMark/>
          </w:tcPr>
          <w:p w14:paraId="536D824E" w14:textId="77777777" w:rsidR="00031D1D" w:rsidRDefault="00031D1D" w:rsidP="00E64AF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7691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  <w:p w14:paraId="2B2CD0C4" w14:textId="77777777" w:rsidR="00031D1D" w:rsidRPr="00A77691" w:rsidRDefault="00031D1D" w:rsidP="00E64AF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7691">
              <w:rPr>
                <w:rFonts w:ascii="Times New Roman" w:hAnsi="Times New Roman" w:cs="Times New Roman"/>
                <w:sz w:val="16"/>
                <w:szCs w:val="16"/>
              </w:rPr>
              <w:t>(4.3%)</w:t>
            </w:r>
          </w:p>
        </w:tc>
        <w:tc>
          <w:tcPr>
            <w:tcW w:w="709" w:type="dxa"/>
            <w:noWrap/>
            <w:vAlign w:val="center"/>
            <w:hideMark/>
          </w:tcPr>
          <w:p w14:paraId="7151AE4A" w14:textId="77777777" w:rsidR="00031D1D" w:rsidRPr="00A77691" w:rsidRDefault="00031D1D" w:rsidP="00E64AF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7691">
              <w:rPr>
                <w:rFonts w:ascii="Times New Roman" w:hAnsi="Times New Roman" w:cs="Times New Roman"/>
                <w:sz w:val="16"/>
                <w:szCs w:val="16"/>
              </w:rPr>
              <w:t>1.000</w:t>
            </w:r>
          </w:p>
        </w:tc>
        <w:tc>
          <w:tcPr>
            <w:tcW w:w="931" w:type="dxa"/>
            <w:noWrap/>
            <w:vAlign w:val="center"/>
            <w:hideMark/>
          </w:tcPr>
          <w:p w14:paraId="65984AD6" w14:textId="77777777" w:rsidR="00031D1D" w:rsidRDefault="00031D1D" w:rsidP="00E64AF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7691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  <w:p w14:paraId="1E7BDA9F" w14:textId="77777777" w:rsidR="00031D1D" w:rsidRPr="00A77691" w:rsidRDefault="00031D1D" w:rsidP="00E64AF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7691">
              <w:rPr>
                <w:rFonts w:ascii="Times New Roman" w:hAnsi="Times New Roman" w:cs="Times New Roman"/>
                <w:sz w:val="16"/>
                <w:szCs w:val="16"/>
              </w:rPr>
              <w:t>(1.3%)</w:t>
            </w:r>
          </w:p>
        </w:tc>
        <w:tc>
          <w:tcPr>
            <w:tcW w:w="911" w:type="dxa"/>
            <w:noWrap/>
            <w:vAlign w:val="center"/>
            <w:hideMark/>
          </w:tcPr>
          <w:p w14:paraId="107EC84D" w14:textId="77777777" w:rsidR="00031D1D" w:rsidRDefault="00031D1D" w:rsidP="00E64AF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7691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  <w:p w14:paraId="6AD6F0D6" w14:textId="77777777" w:rsidR="00031D1D" w:rsidRPr="00A77691" w:rsidRDefault="00031D1D" w:rsidP="00E64AF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7691">
              <w:rPr>
                <w:rFonts w:ascii="Times New Roman" w:hAnsi="Times New Roman" w:cs="Times New Roman"/>
                <w:sz w:val="16"/>
                <w:szCs w:val="16"/>
              </w:rPr>
              <w:t>(2.9%)</w:t>
            </w:r>
          </w:p>
        </w:tc>
        <w:tc>
          <w:tcPr>
            <w:tcW w:w="851" w:type="dxa"/>
            <w:noWrap/>
            <w:vAlign w:val="center"/>
            <w:hideMark/>
          </w:tcPr>
          <w:p w14:paraId="52E22ACA" w14:textId="77777777" w:rsidR="00031D1D" w:rsidRPr="00A77691" w:rsidRDefault="00031D1D" w:rsidP="00E64AF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7691">
              <w:rPr>
                <w:rFonts w:ascii="Times New Roman" w:hAnsi="Times New Roman" w:cs="Times New Roman"/>
                <w:sz w:val="16"/>
                <w:szCs w:val="16"/>
              </w:rPr>
              <w:t>0.398</w:t>
            </w:r>
          </w:p>
        </w:tc>
      </w:tr>
      <w:tr w:rsidR="00031D1D" w:rsidRPr="002E2846" w14:paraId="4C039A74" w14:textId="77777777" w:rsidTr="00E64AF1">
        <w:trPr>
          <w:trHeight w:val="281"/>
        </w:trPr>
        <w:tc>
          <w:tcPr>
            <w:tcW w:w="16722" w:type="dxa"/>
            <w:gridSpan w:val="19"/>
            <w:noWrap/>
            <w:hideMark/>
          </w:tcPr>
          <w:p w14:paraId="46BFED68" w14:textId="77777777" w:rsidR="00031D1D" w:rsidRPr="00A77691" w:rsidRDefault="00031D1D" w:rsidP="00E64AF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77691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P-values: Pearson Chi-Square tests for categorical variables and one-way ANOVA for continuous variables.</w:t>
            </w:r>
          </w:p>
        </w:tc>
      </w:tr>
    </w:tbl>
    <w:p w14:paraId="41492EA7" w14:textId="77777777" w:rsidR="00031D1D" w:rsidRPr="00E1112A" w:rsidRDefault="00031D1D" w:rsidP="00031D1D">
      <w:pPr>
        <w:rPr>
          <w:lang w:val="en-US"/>
        </w:rPr>
      </w:pPr>
    </w:p>
    <w:p w14:paraId="2F8FA6B1" w14:textId="77777777" w:rsidR="00031D1D" w:rsidRPr="00B16B8A" w:rsidRDefault="00031D1D" w:rsidP="00031D1D">
      <w:pPr>
        <w:rPr>
          <w:lang w:val="en-US"/>
        </w:rPr>
      </w:pPr>
      <w:bookmarkStart w:id="0" w:name="_1792840150"/>
      <w:bookmarkEnd w:id="0"/>
    </w:p>
    <w:p w14:paraId="34FAAEF7" w14:textId="77777777" w:rsidR="00031D1D" w:rsidRDefault="00031D1D" w:rsidP="00031D1D">
      <w:pPr>
        <w:rPr>
          <w:lang w:val="en-US"/>
        </w:rPr>
      </w:pPr>
    </w:p>
    <w:p w14:paraId="10170B55" w14:textId="77777777" w:rsidR="00031D1D" w:rsidRDefault="00031D1D" w:rsidP="00031D1D">
      <w:pPr>
        <w:rPr>
          <w:lang w:val="en-US"/>
        </w:rPr>
      </w:pPr>
      <w:r>
        <w:rPr>
          <w:lang w:val="en-US"/>
        </w:rPr>
        <w:lastRenderedPageBreak/>
        <w:br w:type="page"/>
      </w:r>
    </w:p>
    <w:p w14:paraId="5F1A67EF" w14:textId="77777777" w:rsidR="00031D1D" w:rsidRDefault="00031D1D" w:rsidP="00031D1D">
      <w:pPr>
        <w:rPr>
          <w:lang w:val="en-US"/>
        </w:rPr>
      </w:pPr>
    </w:p>
    <w:tbl>
      <w:tblPr>
        <w:tblStyle w:val="TableGrid"/>
        <w:tblW w:w="10910" w:type="dxa"/>
        <w:tblLayout w:type="fixed"/>
        <w:tblLook w:val="04A0" w:firstRow="1" w:lastRow="0" w:firstColumn="1" w:lastColumn="0" w:noHBand="0" w:noVBand="1"/>
      </w:tblPr>
      <w:tblGrid>
        <w:gridCol w:w="3114"/>
        <w:gridCol w:w="850"/>
        <w:gridCol w:w="1418"/>
        <w:gridCol w:w="1276"/>
        <w:gridCol w:w="850"/>
        <w:gridCol w:w="1276"/>
        <w:gridCol w:w="1276"/>
        <w:gridCol w:w="850"/>
      </w:tblGrid>
      <w:tr w:rsidR="00031D1D" w:rsidRPr="002E2846" w14:paraId="3C763726" w14:textId="77777777" w:rsidTr="00E64AF1">
        <w:trPr>
          <w:trHeight w:val="430"/>
        </w:trPr>
        <w:tc>
          <w:tcPr>
            <w:tcW w:w="10910" w:type="dxa"/>
            <w:gridSpan w:val="8"/>
            <w:noWrap/>
            <w:hideMark/>
          </w:tcPr>
          <w:p w14:paraId="13123489" w14:textId="77777777" w:rsidR="00031D1D" w:rsidRPr="00DE0BA5" w:rsidRDefault="00031D1D" w:rsidP="00E64AF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FC42EA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Table 2. Associations between maternal 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mood disorder phenotypes in chorionic villus (CVS) and birth placenta analyses.</w:t>
            </w:r>
          </w:p>
        </w:tc>
      </w:tr>
      <w:tr w:rsidR="00031D1D" w:rsidRPr="00FC42EA" w14:paraId="78638B75" w14:textId="77777777" w:rsidTr="00E64AF1">
        <w:trPr>
          <w:trHeight w:val="420"/>
        </w:trPr>
        <w:tc>
          <w:tcPr>
            <w:tcW w:w="10910" w:type="dxa"/>
            <w:gridSpan w:val="8"/>
            <w:noWrap/>
          </w:tcPr>
          <w:p w14:paraId="1E2E7C4E" w14:textId="77777777" w:rsidR="00031D1D" w:rsidRPr="00FC5AD6" w:rsidRDefault="00031D1D" w:rsidP="00E64AF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FC5AD6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CVS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analyses</w:t>
            </w:r>
          </w:p>
        </w:tc>
      </w:tr>
      <w:tr w:rsidR="00031D1D" w:rsidRPr="002E2846" w14:paraId="499C208F" w14:textId="77777777" w:rsidTr="00E64AF1">
        <w:trPr>
          <w:trHeight w:val="420"/>
        </w:trPr>
        <w:tc>
          <w:tcPr>
            <w:tcW w:w="3964" w:type="dxa"/>
            <w:gridSpan w:val="2"/>
            <w:vMerge w:val="restart"/>
            <w:noWrap/>
            <w:hideMark/>
          </w:tcPr>
          <w:p w14:paraId="1DEA0084" w14:textId="77777777" w:rsidR="00031D1D" w:rsidRPr="00FC42EA" w:rsidRDefault="00031D1D" w:rsidP="00E64AF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544" w:type="dxa"/>
            <w:gridSpan w:val="3"/>
            <w:noWrap/>
            <w:hideMark/>
          </w:tcPr>
          <w:p w14:paraId="352288EB" w14:textId="77777777" w:rsidR="00031D1D" w:rsidRPr="00FC5AD6" w:rsidRDefault="00031D1D" w:rsidP="00E64AF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CF45B3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Antidepressant or anxiolytic medication purchases six months before pregnancy and up to CVS sampling vs. no psychotropic medication purchases</w:t>
            </w:r>
          </w:p>
        </w:tc>
        <w:tc>
          <w:tcPr>
            <w:tcW w:w="3402" w:type="dxa"/>
            <w:gridSpan w:val="3"/>
            <w:noWrap/>
            <w:hideMark/>
          </w:tcPr>
          <w:p w14:paraId="08EB655C" w14:textId="77777777" w:rsidR="00031D1D" w:rsidRPr="00FC5AD6" w:rsidRDefault="00031D1D" w:rsidP="00E64AF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D06468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Depressive or anxiety symptoms above the clinical cutoff in early pregnancy vs. symptoms below clinical cutoffs</w:t>
            </w:r>
          </w:p>
        </w:tc>
      </w:tr>
      <w:tr w:rsidR="00031D1D" w:rsidRPr="00FC42EA" w14:paraId="6BA078AA" w14:textId="77777777" w:rsidTr="00E64AF1">
        <w:trPr>
          <w:trHeight w:val="290"/>
        </w:trPr>
        <w:tc>
          <w:tcPr>
            <w:tcW w:w="3964" w:type="dxa"/>
            <w:gridSpan w:val="2"/>
            <w:vMerge/>
            <w:noWrap/>
            <w:hideMark/>
          </w:tcPr>
          <w:p w14:paraId="0599F940" w14:textId="77777777" w:rsidR="00031D1D" w:rsidRPr="00FC42EA" w:rsidRDefault="00031D1D" w:rsidP="00E64AF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418" w:type="dxa"/>
            <w:noWrap/>
            <w:hideMark/>
          </w:tcPr>
          <w:p w14:paraId="7EFBC3EB" w14:textId="77777777" w:rsidR="00031D1D" w:rsidRPr="00FC42EA" w:rsidRDefault="00031D1D" w:rsidP="00E64AF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32725">
              <w:rPr>
                <w:rFonts w:ascii="Times New Roman" w:hAnsi="Times New Roman" w:cs="Times New Roman"/>
                <w:sz w:val="16"/>
                <w:szCs w:val="16"/>
              </w:rPr>
              <w:t>Purchases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y</w:t>
            </w:r>
            <w:r w:rsidRPr="00FC42EA">
              <w:rPr>
                <w:rFonts w:ascii="Times New Roman" w:hAnsi="Times New Roman" w:cs="Times New Roman"/>
                <w:sz w:val="16"/>
                <w:szCs w:val="16"/>
              </w:rPr>
              <w:t>es (n=14) </w:t>
            </w:r>
          </w:p>
        </w:tc>
        <w:tc>
          <w:tcPr>
            <w:tcW w:w="1276" w:type="dxa"/>
            <w:noWrap/>
            <w:hideMark/>
          </w:tcPr>
          <w:p w14:paraId="1B980D01" w14:textId="77777777" w:rsidR="00031D1D" w:rsidRPr="00FC42EA" w:rsidRDefault="00031D1D" w:rsidP="00E64AF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32725">
              <w:rPr>
                <w:rFonts w:ascii="Times New Roman" w:hAnsi="Times New Roman" w:cs="Times New Roman"/>
                <w:sz w:val="16"/>
                <w:szCs w:val="16"/>
              </w:rPr>
              <w:t xml:space="preserve">Purchases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n</w:t>
            </w:r>
            <w:r w:rsidRPr="00FC42EA">
              <w:rPr>
                <w:rFonts w:ascii="Times New Roman" w:hAnsi="Times New Roman" w:cs="Times New Roman"/>
                <w:sz w:val="16"/>
                <w:szCs w:val="16"/>
              </w:rPr>
              <w:t>o (n=162) </w:t>
            </w:r>
          </w:p>
        </w:tc>
        <w:tc>
          <w:tcPr>
            <w:tcW w:w="850" w:type="dxa"/>
            <w:noWrap/>
            <w:hideMark/>
          </w:tcPr>
          <w:p w14:paraId="333791F1" w14:textId="77777777" w:rsidR="00031D1D" w:rsidRPr="00FC42EA" w:rsidRDefault="00031D1D" w:rsidP="00E64AF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C42EA">
              <w:rPr>
                <w:rFonts w:ascii="Times New Roman" w:hAnsi="Times New Roman" w:cs="Times New Roman"/>
                <w:sz w:val="16"/>
                <w:szCs w:val="16"/>
              </w:rPr>
              <w:t>p-value </w:t>
            </w:r>
          </w:p>
        </w:tc>
        <w:tc>
          <w:tcPr>
            <w:tcW w:w="1276" w:type="dxa"/>
            <w:noWrap/>
            <w:hideMark/>
          </w:tcPr>
          <w:p w14:paraId="75E69554" w14:textId="77777777" w:rsidR="00031D1D" w:rsidRPr="00FC42EA" w:rsidRDefault="00031D1D" w:rsidP="00E64AF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00465">
              <w:rPr>
                <w:rFonts w:ascii="Times New Roman" w:hAnsi="Times New Roman" w:cs="Times New Roman"/>
                <w:sz w:val="16"/>
                <w:szCs w:val="16"/>
              </w:rPr>
              <w:t>Symptoms above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FC42EA">
              <w:rPr>
                <w:rFonts w:ascii="Times New Roman" w:hAnsi="Times New Roman" w:cs="Times New Roman"/>
                <w:sz w:val="16"/>
                <w:szCs w:val="16"/>
              </w:rPr>
              <w:t>(n=23) </w:t>
            </w:r>
          </w:p>
        </w:tc>
        <w:tc>
          <w:tcPr>
            <w:tcW w:w="1276" w:type="dxa"/>
            <w:noWrap/>
            <w:hideMark/>
          </w:tcPr>
          <w:p w14:paraId="29FB9BFF" w14:textId="77777777" w:rsidR="00031D1D" w:rsidRPr="00FC42EA" w:rsidRDefault="00031D1D" w:rsidP="00E64AF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00465">
              <w:rPr>
                <w:rFonts w:ascii="Times New Roman" w:hAnsi="Times New Roman" w:cs="Times New Roman"/>
                <w:sz w:val="16"/>
                <w:szCs w:val="16"/>
              </w:rPr>
              <w:t xml:space="preserve">Symptoms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below</w:t>
            </w:r>
            <w:r w:rsidRPr="00600465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FC42EA">
              <w:rPr>
                <w:rFonts w:ascii="Times New Roman" w:hAnsi="Times New Roman" w:cs="Times New Roman"/>
                <w:sz w:val="16"/>
                <w:szCs w:val="16"/>
              </w:rPr>
              <w:t>(n=92) </w:t>
            </w:r>
          </w:p>
        </w:tc>
        <w:tc>
          <w:tcPr>
            <w:tcW w:w="850" w:type="dxa"/>
            <w:noWrap/>
            <w:hideMark/>
          </w:tcPr>
          <w:p w14:paraId="349C4F71" w14:textId="77777777" w:rsidR="00031D1D" w:rsidRPr="00FC42EA" w:rsidRDefault="00031D1D" w:rsidP="00E64AF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C42EA">
              <w:rPr>
                <w:rFonts w:ascii="Times New Roman" w:hAnsi="Times New Roman" w:cs="Times New Roman"/>
                <w:sz w:val="16"/>
                <w:szCs w:val="16"/>
              </w:rPr>
              <w:t>p-value </w:t>
            </w:r>
          </w:p>
        </w:tc>
      </w:tr>
      <w:tr w:rsidR="00031D1D" w:rsidRPr="00FC42EA" w14:paraId="3A2A7AEC" w14:textId="77777777" w:rsidTr="00E64AF1">
        <w:trPr>
          <w:trHeight w:val="290"/>
        </w:trPr>
        <w:tc>
          <w:tcPr>
            <w:tcW w:w="3114" w:type="dxa"/>
            <w:vMerge w:val="restart"/>
            <w:noWrap/>
            <w:hideMark/>
          </w:tcPr>
          <w:p w14:paraId="06421111" w14:textId="77777777" w:rsidR="00031D1D" w:rsidRPr="00FC5AD6" w:rsidRDefault="00031D1D" w:rsidP="00E64AF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367E8E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History of depression or anxiety disorders up to CVS sampling vs. no history of mental disorders</w:t>
            </w:r>
          </w:p>
        </w:tc>
        <w:tc>
          <w:tcPr>
            <w:tcW w:w="850" w:type="dxa"/>
            <w:noWrap/>
            <w:hideMark/>
          </w:tcPr>
          <w:p w14:paraId="2F955DAB" w14:textId="77777777" w:rsidR="00031D1D" w:rsidRPr="00FC42EA" w:rsidRDefault="00031D1D" w:rsidP="00E64AF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History y</w:t>
            </w:r>
            <w:r w:rsidRPr="00FC42EA">
              <w:rPr>
                <w:rFonts w:ascii="Times New Roman" w:hAnsi="Times New Roman" w:cs="Times New Roman"/>
                <w:sz w:val="16"/>
                <w:szCs w:val="16"/>
              </w:rPr>
              <w:t>es (n=19) </w:t>
            </w:r>
          </w:p>
        </w:tc>
        <w:tc>
          <w:tcPr>
            <w:tcW w:w="1418" w:type="dxa"/>
            <w:noWrap/>
            <w:hideMark/>
          </w:tcPr>
          <w:p w14:paraId="10372E35" w14:textId="77777777" w:rsidR="00031D1D" w:rsidRDefault="00031D1D" w:rsidP="00E64AF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C42EA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  <w:p w14:paraId="2FF46CDD" w14:textId="77777777" w:rsidR="00031D1D" w:rsidRPr="00FC42EA" w:rsidRDefault="00031D1D" w:rsidP="00E64AF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(36.8%, 50.0%)</w:t>
            </w:r>
            <w:r w:rsidRPr="00FC42EA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1276" w:type="dxa"/>
            <w:noWrap/>
            <w:hideMark/>
          </w:tcPr>
          <w:p w14:paraId="4F012A4F" w14:textId="77777777" w:rsidR="00031D1D" w:rsidRDefault="00031D1D" w:rsidP="00E64AF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C42EA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14:paraId="7AC0F23C" w14:textId="77777777" w:rsidR="00031D1D" w:rsidRPr="00FC42EA" w:rsidRDefault="00031D1D" w:rsidP="00E64AF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(0%, 0%)</w:t>
            </w:r>
            <w:r w:rsidRPr="00FC42EA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850" w:type="dxa"/>
            <w:vMerge w:val="restart"/>
            <w:noWrap/>
            <w:hideMark/>
          </w:tcPr>
          <w:p w14:paraId="5719EA52" w14:textId="77777777" w:rsidR="00031D1D" w:rsidRPr="00FC42EA" w:rsidRDefault="00031D1D" w:rsidP="00E64AF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C42EA">
              <w:rPr>
                <w:rFonts w:ascii="Times New Roman" w:hAnsi="Times New Roman" w:cs="Times New Roman"/>
                <w:sz w:val="16"/>
                <w:szCs w:val="16"/>
              </w:rPr>
              <w:t>1,54E-21 </w:t>
            </w:r>
          </w:p>
        </w:tc>
        <w:tc>
          <w:tcPr>
            <w:tcW w:w="1276" w:type="dxa"/>
            <w:noWrap/>
            <w:hideMark/>
          </w:tcPr>
          <w:p w14:paraId="183F35D1" w14:textId="77777777" w:rsidR="00031D1D" w:rsidRDefault="00031D1D" w:rsidP="00E64AF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C42EA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  <w:p w14:paraId="4C00473A" w14:textId="77777777" w:rsidR="00031D1D" w:rsidRPr="00FC42EA" w:rsidRDefault="00031D1D" w:rsidP="00E64AF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(26.3%, 21.7%)</w:t>
            </w:r>
          </w:p>
        </w:tc>
        <w:tc>
          <w:tcPr>
            <w:tcW w:w="1276" w:type="dxa"/>
            <w:noWrap/>
            <w:hideMark/>
          </w:tcPr>
          <w:p w14:paraId="41B94DAB" w14:textId="77777777" w:rsidR="00031D1D" w:rsidRDefault="00031D1D" w:rsidP="00E64AF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C42EA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  <w:p w14:paraId="7CE56B8A" w14:textId="77777777" w:rsidR="00031D1D" w:rsidRPr="00FC42EA" w:rsidRDefault="00031D1D" w:rsidP="00E64AF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(21.1%, 4.3%)</w:t>
            </w:r>
          </w:p>
        </w:tc>
        <w:tc>
          <w:tcPr>
            <w:tcW w:w="850" w:type="dxa"/>
            <w:vMerge w:val="restart"/>
            <w:noWrap/>
            <w:hideMark/>
          </w:tcPr>
          <w:p w14:paraId="085B85D9" w14:textId="77777777" w:rsidR="00031D1D" w:rsidRPr="00FC42EA" w:rsidRDefault="00031D1D" w:rsidP="00E64AF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C42EA">
              <w:rPr>
                <w:rFonts w:ascii="Times New Roman" w:hAnsi="Times New Roman" w:cs="Times New Roman"/>
                <w:sz w:val="16"/>
                <w:szCs w:val="16"/>
              </w:rPr>
              <w:t>0.006</w:t>
            </w:r>
          </w:p>
        </w:tc>
      </w:tr>
      <w:tr w:rsidR="00031D1D" w:rsidRPr="00FC42EA" w14:paraId="7593584B" w14:textId="77777777" w:rsidTr="00E64AF1">
        <w:trPr>
          <w:trHeight w:val="290"/>
        </w:trPr>
        <w:tc>
          <w:tcPr>
            <w:tcW w:w="3114" w:type="dxa"/>
            <w:vMerge/>
            <w:noWrap/>
            <w:hideMark/>
          </w:tcPr>
          <w:p w14:paraId="0ABA8635" w14:textId="77777777" w:rsidR="00031D1D" w:rsidRPr="00FC5AD6" w:rsidRDefault="00031D1D" w:rsidP="00E64AF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850" w:type="dxa"/>
            <w:noWrap/>
            <w:hideMark/>
          </w:tcPr>
          <w:p w14:paraId="30BB43E5" w14:textId="77777777" w:rsidR="00031D1D" w:rsidRPr="00FC42EA" w:rsidRDefault="00031D1D" w:rsidP="00E64AF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History n</w:t>
            </w:r>
            <w:r w:rsidRPr="00FC42EA">
              <w:rPr>
                <w:rFonts w:ascii="Times New Roman" w:hAnsi="Times New Roman" w:cs="Times New Roman"/>
                <w:sz w:val="16"/>
                <w:szCs w:val="16"/>
              </w:rPr>
              <w:t>o (n=239) </w:t>
            </w:r>
          </w:p>
        </w:tc>
        <w:tc>
          <w:tcPr>
            <w:tcW w:w="1418" w:type="dxa"/>
            <w:noWrap/>
            <w:hideMark/>
          </w:tcPr>
          <w:p w14:paraId="1B287B37" w14:textId="77777777" w:rsidR="00031D1D" w:rsidRDefault="00031D1D" w:rsidP="00E64AF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C42EA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  <w:p w14:paraId="7B0BAA58" w14:textId="77777777" w:rsidR="00031D1D" w:rsidRPr="00FC42EA" w:rsidRDefault="00031D1D" w:rsidP="00E64AF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(2.5%, 42.9%)</w:t>
            </w:r>
            <w:r w:rsidRPr="00FC42EA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1276" w:type="dxa"/>
            <w:noWrap/>
            <w:hideMark/>
          </w:tcPr>
          <w:p w14:paraId="0992E91C" w14:textId="77777777" w:rsidR="00031D1D" w:rsidRDefault="00031D1D" w:rsidP="00E64AF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C42EA">
              <w:rPr>
                <w:rFonts w:ascii="Times New Roman" w:hAnsi="Times New Roman" w:cs="Times New Roman"/>
                <w:sz w:val="16"/>
                <w:szCs w:val="16"/>
              </w:rPr>
              <w:t>162 </w:t>
            </w:r>
          </w:p>
          <w:p w14:paraId="64058374" w14:textId="77777777" w:rsidR="00031D1D" w:rsidRPr="00FC42EA" w:rsidRDefault="00031D1D" w:rsidP="00E64AF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(67.8%, 100%)</w:t>
            </w:r>
          </w:p>
        </w:tc>
        <w:tc>
          <w:tcPr>
            <w:tcW w:w="850" w:type="dxa"/>
            <w:vMerge/>
            <w:noWrap/>
            <w:hideMark/>
          </w:tcPr>
          <w:p w14:paraId="4290E064" w14:textId="77777777" w:rsidR="00031D1D" w:rsidRPr="00FC42EA" w:rsidRDefault="00031D1D" w:rsidP="00E64AF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noWrap/>
            <w:hideMark/>
          </w:tcPr>
          <w:p w14:paraId="4AFD41B5" w14:textId="77777777" w:rsidR="00031D1D" w:rsidRDefault="00031D1D" w:rsidP="00E64AF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C42EA">
              <w:rPr>
                <w:rFonts w:ascii="Times New Roman" w:hAnsi="Times New Roman" w:cs="Times New Roman"/>
                <w:sz w:val="16"/>
                <w:szCs w:val="16"/>
              </w:rPr>
              <w:t>18</w:t>
            </w:r>
          </w:p>
          <w:p w14:paraId="70CE8D60" w14:textId="77777777" w:rsidR="00031D1D" w:rsidRPr="00FC42EA" w:rsidRDefault="00031D1D" w:rsidP="00E64AF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(7.5%, 78.3%)</w:t>
            </w:r>
          </w:p>
        </w:tc>
        <w:tc>
          <w:tcPr>
            <w:tcW w:w="1276" w:type="dxa"/>
            <w:noWrap/>
            <w:hideMark/>
          </w:tcPr>
          <w:p w14:paraId="3F1286CC" w14:textId="77777777" w:rsidR="00031D1D" w:rsidRDefault="00031D1D" w:rsidP="00E64AF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C42EA">
              <w:rPr>
                <w:rFonts w:ascii="Times New Roman" w:hAnsi="Times New Roman" w:cs="Times New Roman"/>
                <w:sz w:val="16"/>
                <w:szCs w:val="16"/>
              </w:rPr>
              <w:t>86</w:t>
            </w:r>
          </w:p>
          <w:p w14:paraId="44CA21BE" w14:textId="77777777" w:rsidR="00031D1D" w:rsidRPr="00FC42EA" w:rsidRDefault="00031D1D" w:rsidP="00E64AF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(36.0%, 93.5%)</w:t>
            </w:r>
          </w:p>
        </w:tc>
        <w:tc>
          <w:tcPr>
            <w:tcW w:w="850" w:type="dxa"/>
            <w:vMerge/>
            <w:noWrap/>
            <w:hideMark/>
          </w:tcPr>
          <w:p w14:paraId="197D4381" w14:textId="77777777" w:rsidR="00031D1D" w:rsidRPr="00FC42EA" w:rsidRDefault="00031D1D" w:rsidP="00E64AF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031D1D" w:rsidRPr="00FC42EA" w14:paraId="744DC124" w14:textId="77777777" w:rsidTr="00E64AF1">
        <w:trPr>
          <w:trHeight w:val="290"/>
        </w:trPr>
        <w:tc>
          <w:tcPr>
            <w:tcW w:w="3114" w:type="dxa"/>
            <w:vMerge w:val="restart"/>
            <w:noWrap/>
            <w:hideMark/>
          </w:tcPr>
          <w:p w14:paraId="30AF2A6F" w14:textId="77777777" w:rsidR="00031D1D" w:rsidRPr="00261732" w:rsidRDefault="00031D1D" w:rsidP="00E64AF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CF45B3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Antidepressant or anxiolytic medication purchases six months before pregnancy and up to CVS sampling vs. no psychotropic medication purchases</w:t>
            </w:r>
          </w:p>
        </w:tc>
        <w:tc>
          <w:tcPr>
            <w:tcW w:w="4394" w:type="dxa"/>
            <w:gridSpan w:val="4"/>
            <w:noWrap/>
            <w:hideMark/>
          </w:tcPr>
          <w:p w14:paraId="4AFBC176" w14:textId="77777777" w:rsidR="00031D1D" w:rsidRPr="00FC42EA" w:rsidRDefault="00031D1D" w:rsidP="00E64AF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32725">
              <w:rPr>
                <w:rFonts w:ascii="Times New Roman" w:hAnsi="Times New Roman" w:cs="Times New Roman"/>
                <w:sz w:val="16"/>
                <w:szCs w:val="16"/>
              </w:rPr>
              <w:t xml:space="preserve">Purchases yes </w:t>
            </w:r>
            <w:r w:rsidRPr="00FC42EA">
              <w:rPr>
                <w:rFonts w:ascii="Times New Roman" w:hAnsi="Times New Roman" w:cs="Times New Roman"/>
                <w:sz w:val="16"/>
                <w:szCs w:val="16"/>
              </w:rPr>
              <w:t>(n=14) </w:t>
            </w:r>
          </w:p>
        </w:tc>
        <w:tc>
          <w:tcPr>
            <w:tcW w:w="1276" w:type="dxa"/>
            <w:noWrap/>
            <w:hideMark/>
          </w:tcPr>
          <w:p w14:paraId="37399D3D" w14:textId="77777777" w:rsidR="00031D1D" w:rsidRDefault="00031D1D" w:rsidP="00E64AF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C42EA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  <w:p w14:paraId="3852110A" w14:textId="77777777" w:rsidR="00031D1D" w:rsidRPr="00FC42EA" w:rsidRDefault="00031D1D" w:rsidP="00E64AF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(35.7%, 21.7%)</w:t>
            </w:r>
          </w:p>
        </w:tc>
        <w:tc>
          <w:tcPr>
            <w:tcW w:w="1276" w:type="dxa"/>
            <w:noWrap/>
            <w:hideMark/>
          </w:tcPr>
          <w:p w14:paraId="3F648B58" w14:textId="77777777" w:rsidR="00031D1D" w:rsidRDefault="00031D1D" w:rsidP="00E64AF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C42EA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  <w:p w14:paraId="0F42793A" w14:textId="77777777" w:rsidR="00031D1D" w:rsidRPr="00FC42EA" w:rsidRDefault="00031D1D" w:rsidP="00E64AF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(7.1%, 1.1%)</w:t>
            </w:r>
          </w:p>
        </w:tc>
        <w:tc>
          <w:tcPr>
            <w:tcW w:w="850" w:type="dxa"/>
            <w:vMerge w:val="restart"/>
            <w:noWrap/>
            <w:hideMark/>
          </w:tcPr>
          <w:p w14:paraId="043159C6" w14:textId="77777777" w:rsidR="00031D1D" w:rsidRPr="00FC42EA" w:rsidRDefault="00031D1D" w:rsidP="00E64AF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C42EA">
              <w:rPr>
                <w:rFonts w:ascii="Times New Roman" w:hAnsi="Times New Roman" w:cs="Times New Roman"/>
                <w:sz w:val="16"/>
                <w:szCs w:val="16"/>
              </w:rPr>
              <w:t>3,80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e</w:t>
            </w:r>
            <w:r w:rsidRPr="00FC42EA">
              <w:rPr>
                <w:rFonts w:ascii="Times New Roman" w:hAnsi="Times New Roman" w:cs="Times New Roman"/>
                <w:sz w:val="16"/>
                <w:szCs w:val="16"/>
              </w:rPr>
              <w:t>-10 </w:t>
            </w:r>
          </w:p>
        </w:tc>
      </w:tr>
      <w:tr w:rsidR="00031D1D" w:rsidRPr="00FC42EA" w14:paraId="20F9939D" w14:textId="77777777" w:rsidTr="00E64AF1">
        <w:trPr>
          <w:trHeight w:val="290"/>
        </w:trPr>
        <w:tc>
          <w:tcPr>
            <w:tcW w:w="3114" w:type="dxa"/>
            <w:vMerge/>
            <w:noWrap/>
            <w:hideMark/>
          </w:tcPr>
          <w:p w14:paraId="65F77577" w14:textId="77777777" w:rsidR="00031D1D" w:rsidRPr="00FC42EA" w:rsidRDefault="00031D1D" w:rsidP="00E64AF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394" w:type="dxa"/>
            <w:gridSpan w:val="4"/>
            <w:noWrap/>
            <w:hideMark/>
          </w:tcPr>
          <w:p w14:paraId="61624BF1" w14:textId="77777777" w:rsidR="00031D1D" w:rsidRPr="00FC42EA" w:rsidRDefault="00031D1D" w:rsidP="00E64AF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32725">
              <w:rPr>
                <w:rFonts w:ascii="Times New Roman" w:hAnsi="Times New Roman" w:cs="Times New Roman"/>
                <w:sz w:val="16"/>
                <w:szCs w:val="16"/>
              </w:rPr>
              <w:t>Purchases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n</w:t>
            </w:r>
            <w:r w:rsidRPr="00FC42EA">
              <w:rPr>
                <w:rFonts w:ascii="Times New Roman" w:hAnsi="Times New Roman" w:cs="Times New Roman"/>
                <w:sz w:val="16"/>
                <w:szCs w:val="16"/>
              </w:rPr>
              <w:t>o (n=162) </w:t>
            </w:r>
          </w:p>
        </w:tc>
        <w:tc>
          <w:tcPr>
            <w:tcW w:w="1276" w:type="dxa"/>
            <w:noWrap/>
            <w:hideMark/>
          </w:tcPr>
          <w:p w14:paraId="1308441B" w14:textId="77777777" w:rsidR="00031D1D" w:rsidRDefault="00031D1D" w:rsidP="00E64AF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C42EA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  <w:p w14:paraId="3F297455" w14:textId="77777777" w:rsidR="00031D1D" w:rsidRPr="00FC42EA" w:rsidRDefault="00031D1D" w:rsidP="00E64AF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(1.2%, 8.7%)</w:t>
            </w:r>
          </w:p>
        </w:tc>
        <w:tc>
          <w:tcPr>
            <w:tcW w:w="1276" w:type="dxa"/>
            <w:noWrap/>
            <w:hideMark/>
          </w:tcPr>
          <w:p w14:paraId="3460C762" w14:textId="77777777" w:rsidR="00031D1D" w:rsidRDefault="00031D1D" w:rsidP="00E64AF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C42EA">
              <w:rPr>
                <w:rFonts w:ascii="Times New Roman" w:hAnsi="Times New Roman" w:cs="Times New Roman"/>
                <w:sz w:val="16"/>
                <w:szCs w:val="16"/>
              </w:rPr>
              <w:t>62</w:t>
            </w:r>
          </w:p>
          <w:p w14:paraId="7FCDC0A8" w14:textId="77777777" w:rsidR="00031D1D" w:rsidRPr="00FC42EA" w:rsidRDefault="00031D1D" w:rsidP="00E64AF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(38.3%, 67.4%)</w:t>
            </w:r>
          </w:p>
        </w:tc>
        <w:tc>
          <w:tcPr>
            <w:tcW w:w="850" w:type="dxa"/>
            <w:vMerge/>
            <w:noWrap/>
            <w:hideMark/>
          </w:tcPr>
          <w:p w14:paraId="1364E6DE" w14:textId="77777777" w:rsidR="00031D1D" w:rsidRPr="00FC42EA" w:rsidRDefault="00031D1D" w:rsidP="00E64AF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031D1D" w:rsidRPr="00FC42EA" w14:paraId="2D26F052" w14:textId="77777777" w:rsidTr="00E64AF1">
        <w:trPr>
          <w:trHeight w:val="290"/>
        </w:trPr>
        <w:tc>
          <w:tcPr>
            <w:tcW w:w="10910" w:type="dxa"/>
            <w:gridSpan w:val="8"/>
            <w:noWrap/>
          </w:tcPr>
          <w:p w14:paraId="21A0B405" w14:textId="77777777" w:rsidR="00031D1D" w:rsidRPr="00FC5AD6" w:rsidRDefault="00031D1D" w:rsidP="00E64AF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FC5AD6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Birth placenta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analyses</w:t>
            </w:r>
          </w:p>
        </w:tc>
      </w:tr>
      <w:tr w:rsidR="00031D1D" w:rsidRPr="002E2846" w14:paraId="5A623D52" w14:textId="77777777" w:rsidTr="00E64AF1">
        <w:trPr>
          <w:trHeight w:val="290"/>
        </w:trPr>
        <w:tc>
          <w:tcPr>
            <w:tcW w:w="3964" w:type="dxa"/>
            <w:gridSpan w:val="2"/>
            <w:vMerge w:val="restart"/>
            <w:noWrap/>
          </w:tcPr>
          <w:p w14:paraId="49DE3EB9" w14:textId="77777777" w:rsidR="00031D1D" w:rsidRPr="00FC5AD6" w:rsidRDefault="00031D1D" w:rsidP="00E64AF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3544" w:type="dxa"/>
            <w:gridSpan w:val="3"/>
            <w:noWrap/>
            <w:hideMark/>
          </w:tcPr>
          <w:p w14:paraId="6E191D3D" w14:textId="77777777" w:rsidR="00031D1D" w:rsidRPr="00FC5AD6" w:rsidRDefault="00031D1D" w:rsidP="00E64AF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EC1490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Antidepressant or anxiolytic medication purchases six months before pregnancy and up to delivery vs. no psychotropic medication purchases</w:t>
            </w:r>
          </w:p>
        </w:tc>
        <w:tc>
          <w:tcPr>
            <w:tcW w:w="3402" w:type="dxa"/>
            <w:gridSpan w:val="3"/>
            <w:noWrap/>
            <w:hideMark/>
          </w:tcPr>
          <w:p w14:paraId="5483ABCA" w14:textId="77777777" w:rsidR="00031D1D" w:rsidRPr="00FC5AD6" w:rsidRDefault="00031D1D" w:rsidP="00E64AF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DD4986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Depressive or anxiety symptoms above the clinical cutoff mean across pregnancy vs. symptoms below clinical cutoffs</w:t>
            </w:r>
          </w:p>
        </w:tc>
      </w:tr>
      <w:tr w:rsidR="00031D1D" w:rsidRPr="00FC42EA" w14:paraId="0ECA38B4" w14:textId="77777777" w:rsidTr="00E64AF1">
        <w:trPr>
          <w:trHeight w:val="290"/>
        </w:trPr>
        <w:tc>
          <w:tcPr>
            <w:tcW w:w="3964" w:type="dxa"/>
            <w:gridSpan w:val="2"/>
            <w:vMerge/>
            <w:noWrap/>
            <w:hideMark/>
          </w:tcPr>
          <w:p w14:paraId="05D763EF" w14:textId="77777777" w:rsidR="00031D1D" w:rsidRPr="00FC42EA" w:rsidRDefault="00031D1D" w:rsidP="00E64AF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418" w:type="dxa"/>
            <w:noWrap/>
            <w:hideMark/>
          </w:tcPr>
          <w:p w14:paraId="332185F1" w14:textId="77777777" w:rsidR="00031D1D" w:rsidRPr="00FC42EA" w:rsidRDefault="00031D1D" w:rsidP="00E64AF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32725">
              <w:rPr>
                <w:rFonts w:ascii="Times New Roman" w:hAnsi="Times New Roman" w:cs="Times New Roman"/>
                <w:sz w:val="16"/>
                <w:szCs w:val="16"/>
              </w:rPr>
              <w:t>Purchases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y</w:t>
            </w:r>
            <w:r w:rsidRPr="00FC42EA">
              <w:rPr>
                <w:rFonts w:ascii="Times New Roman" w:hAnsi="Times New Roman" w:cs="Times New Roman"/>
                <w:sz w:val="16"/>
                <w:szCs w:val="16"/>
              </w:rPr>
              <w:t>es (n=31) </w:t>
            </w:r>
          </w:p>
        </w:tc>
        <w:tc>
          <w:tcPr>
            <w:tcW w:w="1276" w:type="dxa"/>
            <w:noWrap/>
            <w:hideMark/>
          </w:tcPr>
          <w:p w14:paraId="281C3848" w14:textId="77777777" w:rsidR="00031D1D" w:rsidRPr="00FC42EA" w:rsidRDefault="00031D1D" w:rsidP="00E64AF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32725">
              <w:rPr>
                <w:rFonts w:ascii="Times New Roman" w:hAnsi="Times New Roman" w:cs="Times New Roman"/>
                <w:sz w:val="16"/>
                <w:szCs w:val="16"/>
              </w:rPr>
              <w:t xml:space="preserve">Purchases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n</w:t>
            </w:r>
            <w:r w:rsidRPr="00FC42EA">
              <w:rPr>
                <w:rFonts w:ascii="Times New Roman" w:hAnsi="Times New Roman" w:cs="Times New Roman"/>
                <w:sz w:val="16"/>
                <w:szCs w:val="16"/>
              </w:rPr>
              <w:t>o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FC42EA">
              <w:rPr>
                <w:rFonts w:ascii="Times New Roman" w:hAnsi="Times New Roman" w:cs="Times New Roman"/>
                <w:sz w:val="16"/>
                <w:szCs w:val="16"/>
              </w:rPr>
              <w:t>(n=315) </w:t>
            </w:r>
          </w:p>
        </w:tc>
        <w:tc>
          <w:tcPr>
            <w:tcW w:w="850" w:type="dxa"/>
            <w:noWrap/>
            <w:hideMark/>
          </w:tcPr>
          <w:p w14:paraId="5DA7F1CE" w14:textId="77777777" w:rsidR="00031D1D" w:rsidRPr="00FC42EA" w:rsidRDefault="00031D1D" w:rsidP="00E64AF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C42EA">
              <w:rPr>
                <w:rFonts w:ascii="Times New Roman" w:hAnsi="Times New Roman" w:cs="Times New Roman"/>
                <w:sz w:val="16"/>
                <w:szCs w:val="16"/>
              </w:rPr>
              <w:t>p-value </w:t>
            </w:r>
          </w:p>
        </w:tc>
        <w:tc>
          <w:tcPr>
            <w:tcW w:w="1276" w:type="dxa"/>
            <w:noWrap/>
            <w:hideMark/>
          </w:tcPr>
          <w:p w14:paraId="0EF448E6" w14:textId="77777777" w:rsidR="00031D1D" w:rsidRPr="00FC42EA" w:rsidRDefault="00031D1D" w:rsidP="00E64AF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00465">
              <w:rPr>
                <w:rFonts w:ascii="Times New Roman" w:hAnsi="Times New Roman" w:cs="Times New Roman"/>
                <w:sz w:val="16"/>
                <w:szCs w:val="16"/>
              </w:rPr>
              <w:t>Symptoms above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FC42EA">
              <w:rPr>
                <w:rFonts w:ascii="Times New Roman" w:hAnsi="Times New Roman" w:cs="Times New Roman"/>
                <w:sz w:val="16"/>
                <w:szCs w:val="16"/>
              </w:rPr>
              <w:t>(n=80) </w:t>
            </w:r>
          </w:p>
        </w:tc>
        <w:tc>
          <w:tcPr>
            <w:tcW w:w="1276" w:type="dxa"/>
            <w:noWrap/>
            <w:hideMark/>
          </w:tcPr>
          <w:p w14:paraId="4C9D69F5" w14:textId="77777777" w:rsidR="00031D1D" w:rsidRPr="00FC42EA" w:rsidRDefault="00031D1D" w:rsidP="00E64AF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00465">
              <w:rPr>
                <w:rFonts w:ascii="Times New Roman" w:hAnsi="Times New Roman" w:cs="Times New Roman"/>
                <w:sz w:val="16"/>
                <w:szCs w:val="16"/>
              </w:rPr>
              <w:t xml:space="preserve">Symptoms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below</w:t>
            </w:r>
            <w:r w:rsidRPr="00600465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FC42EA">
              <w:rPr>
                <w:rFonts w:ascii="Times New Roman" w:hAnsi="Times New Roman" w:cs="Times New Roman"/>
                <w:sz w:val="16"/>
                <w:szCs w:val="16"/>
              </w:rPr>
              <w:t>(n=342) </w:t>
            </w:r>
          </w:p>
        </w:tc>
        <w:tc>
          <w:tcPr>
            <w:tcW w:w="850" w:type="dxa"/>
            <w:noWrap/>
            <w:hideMark/>
          </w:tcPr>
          <w:p w14:paraId="4DF6C401" w14:textId="77777777" w:rsidR="00031D1D" w:rsidRPr="00FC42EA" w:rsidRDefault="00031D1D" w:rsidP="00E64AF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C42EA">
              <w:rPr>
                <w:rFonts w:ascii="Times New Roman" w:hAnsi="Times New Roman" w:cs="Times New Roman"/>
                <w:sz w:val="16"/>
                <w:szCs w:val="16"/>
              </w:rPr>
              <w:t>p-value </w:t>
            </w:r>
          </w:p>
        </w:tc>
      </w:tr>
      <w:tr w:rsidR="00031D1D" w:rsidRPr="00FC42EA" w14:paraId="0D6BCD60" w14:textId="77777777" w:rsidTr="00E64AF1">
        <w:trPr>
          <w:trHeight w:val="290"/>
        </w:trPr>
        <w:tc>
          <w:tcPr>
            <w:tcW w:w="3114" w:type="dxa"/>
            <w:vMerge w:val="restart"/>
            <w:noWrap/>
            <w:hideMark/>
          </w:tcPr>
          <w:p w14:paraId="7EEDF8CD" w14:textId="77777777" w:rsidR="00031D1D" w:rsidRPr="00FC5AD6" w:rsidRDefault="00031D1D" w:rsidP="00E64AF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7E2FA8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History of depression or anxiety disorders up to delivery vs. no history of mental disorders</w:t>
            </w:r>
          </w:p>
        </w:tc>
        <w:tc>
          <w:tcPr>
            <w:tcW w:w="850" w:type="dxa"/>
            <w:noWrap/>
            <w:hideMark/>
          </w:tcPr>
          <w:p w14:paraId="0A6EBF25" w14:textId="77777777" w:rsidR="00031D1D" w:rsidRPr="00FC42EA" w:rsidRDefault="00031D1D" w:rsidP="00E64AF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History y</w:t>
            </w:r>
            <w:r w:rsidRPr="00FC42EA">
              <w:rPr>
                <w:rFonts w:ascii="Times New Roman" w:hAnsi="Times New Roman" w:cs="Times New Roman"/>
                <w:sz w:val="16"/>
                <w:szCs w:val="16"/>
              </w:rPr>
              <w:t>es (n=47) </w:t>
            </w:r>
          </w:p>
        </w:tc>
        <w:tc>
          <w:tcPr>
            <w:tcW w:w="1418" w:type="dxa"/>
            <w:noWrap/>
            <w:hideMark/>
          </w:tcPr>
          <w:p w14:paraId="55A7ACDB" w14:textId="77777777" w:rsidR="00031D1D" w:rsidRDefault="00031D1D" w:rsidP="00E64AF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C42EA">
              <w:rPr>
                <w:rFonts w:ascii="Times New Roman" w:hAnsi="Times New Roman" w:cs="Times New Roman"/>
                <w:sz w:val="16"/>
                <w:szCs w:val="16"/>
              </w:rPr>
              <w:t>12</w:t>
            </w:r>
          </w:p>
          <w:p w14:paraId="1C9F332A" w14:textId="77777777" w:rsidR="00031D1D" w:rsidRPr="00FC42EA" w:rsidRDefault="00031D1D" w:rsidP="00E64AF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(25.5%, 38.7%)</w:t>
            </w:r>
          </w:p>
        </w:tc>
        <w:tc>
          <w:tcPr>
            <w:tcW w:w="1276" w:type="dxa"/>
            <w:noWrap/>
            <w:hideMark/>
          </w:tcPr>
          <w:p w14:paraId="227A916D" w14:textId="77777777" w:rsidR="00031D1D" w:rsidRDefault="00031D1D" w:rsidP="00E64AF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C42EA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  <w:p w14:paraId="5329BACB" w14:textId="77777777" w:rsidR="00031D1D" w:rsidRPr="00FC42EA" w:rsidRDefault="00031D1D" w:rsidP="00E64AF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(17.0%, 2.5%)</w:t>
            </w:r>
          </w:p>
        </w:tc>
        <w:tc>
          <w:tcPr>
            <w:tcW w:w="850" w:type="dxa"/>
            <w:vMerge w:val="restart"/>
            <w:noWrap/>
            <w:hideMark/>
          </w:tcPr>
          <w:p w14:paraId="02EFE06E" w14:textId="77777777" w:rsidR="00031D1D" w:rsidRPr="00FC42EA" w:rsidRDefault="00031D1D" w:rsidP="00E64AF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C42EA">
              <w:rPr>
                <w:rFonts w:ascii="Times New Roman" w:hAnsi="Times New Roman" w:cs="Times New Roman"/>
                <w:sz w:val="16"/>
                <w:szCs w:val="16"/>
              </w:rPr>
              <w:t>7,96E-17 </w:t>
            </w:r>
          </w:p>
        </w:tc>
        <w:tc>
          <w:tcPr>
            <w:tcW w:w="1276" w:type="dxa"/>
            <w:noWrap/>
            <w:hideMark/>
          </w:tcPr>
          <w:p w14:paraId="478197E7" w14:textId="77777777" w:rsidR="00031D1D" w:rsidRDefault="00031D1D" w:rsidP="00E64AF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C42EA">
              <w:rPr>
                <w:rFonts w:ascii="Times New Roman" w:hAnsi="Times New Roman" w:cs="Times New Roman"/>
                <w:sz w:val="16"/>
                <w:szCs w:val="16"/>
              </w:rPr>
              <w:t>19</w:t>
            </w:r>
          </w:p>
          <w:p w14:paraId="51AD5EBF" w14:textId="77777777" w:rsidR="00031D1D" w:rsidRPr="00FC42EA" w:rsidRDefault="00031D1D" w:rsidP="00E64AF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(40.4%, 23.8%)</w:t>
            </w:r>
          </w:p>
        </w:tc>
        <w:tc>
          <w:tcPr>
            <w:tcW w:w="1276" w:type="dxa"/>
            <w:noWrap/>
            <w:hideMark/>
          </w:tcPr>
          <w:p w14:paraId="0318B077" w14:textId="77777777" w:rsidR="00031D1D" w:rsidRDefault="00031D1D" w:rsidP="00E64AF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C42EA">
              <w:rPr>
                <w:rFonts w:ascii="Times New Roman" w:hAnsi="Times New Roman" w:cs="Times New Roman"/>
                <w:sz w:val="16"/>
                <w:szCs w:val="16"/>
              </w:rPr>
              <w:t>20</w:t>
            </w:r>
          </w:p>
          <w:p w14:paraId="653667FF" w14:textId="77777777" w:rsidR="00031D1D" w:rsidRPr="00FC42EA" w:rsidRDefault="00031D1D" w:rsidP="00E64AF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(42.6%, 5.8%)</w:t>
            </w:r>
          </w:p>
        </w:tc>
        <w:tc>
          <w:tcPr>
            <w:tcW w:w="850" w:type="dxa"/>
            <w:vMerge w:val="restart"/>
            <w:noWrap/>
            <w:hideMark/>
          </w:tcPr>
          <w:p w14:paraId="73408644" w14:textId="77777777" w:rsidR="00031D1D" w:rsidRPr="00FC42EA" w:rsidRDefault="00031D1D" w:rsidP="00E64AF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C42EA">
              <w:rPr>
                <w:rFonts w:ascii="Times New Roman" w:hAnsi="Times New Roman" w:cs="Times New Roman"/>
                <w:sz w:val="16"/>
                <w:szCs w:val="16"/>
              </w:rPr>
              <w:t>7,47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e</w:t>
            </w:r>
            <w:r w:rsidRPr="00FC42EA">
              <w:rPr>
                <w:rFonts w:ascii="Times New Roman" w:hAnsi="Times New Roman" w:cs="Times New Roman"/>
                <w:sz w:val="16"/>
                <w:szCs w:val="16"/>
              </w:rPr>
              <w:t>-07 </w:t>
            </w:r>
          </w:p>
        </w:tc>
      </w:tr>
      <w:tr w:rsidR="00031D1D" w:rsidRPr="00FC42EA" w14:paraId="2399D696" w14:textId="77777777" w:rsidTr="00E64AF1">
        <w:trPr>
          <w:trHeight w:val="290"/>
        </w:trPr>
        <w:tc>
          <w:tcPr>
            <w:tcW w:w="3114" w:type="dxa"/>
            <w:vMerge/>
            <w:noWrap/>
            <w:hideMark/>
          </w:tcPr>
          <w:p w14:paraId="7BB29A49" w14:textId="77777777" w:rsidR="00031D1D" w:rsidRPr="00FC5AD6" w:rsidRDefault="00031D1D" w:rsidP="00E64AF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850" w:type="dxa"/>
            <w:noWrap/>
            <w:hideMark/>
          </w:tcPr>
          <w:p w14:paraId="0DD5EE7D" w14:textId="77777777" w:rsidR="00031D1D" w:rsidRPr="00FC42EA" w:rsidRDefault="00031D1D" w:rsidP="00E64AF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History n</w:t>
            </w:r>
            <w:r w:rsidRPr="00FC42EA">
              <w:rPr>
                <w:rFonts w:ascii="Times New Roman" w:hAnsi="Times New Roman" w:cs="Times New Roman"/>
                <w:sz w:val="16"/>
                <w:szCs w:val="16"/>
              </w:rPr>
              <w:t>o (n=438) </w:t>
            </w:r>
          </w:p>
        </w:tc>
        <w:tc>
          <w:tcPr>
            <w:tcW w:w="1418" w:type="dxa"/>
            <w:noWrap/>
            <w:hideMark/>
          </w:tcPr>
          <w:p w14:paraId="632AF093" w14:textId="77777777" w:rsidR="00031D1D" w:rsidRDefault="00031D1D" w:rsidP="00E64AF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C42EA">
              <w:rPr>
                <w:rFonts w:ascii="Times New Roman" w:hAnsi="Times New Roman" w:cs="Times New Roman"/>
                <w:sz w:val="16"/>
                <w:szCs w:val="16"/>
              </w:rPr>
              <w:t>18</w:t>
            </w:r>
          </w:p>
          <w:p w14:paraId="015C15F7" w14:textId="77777777" w:rsidR="00031D1D" w:rsidRPr="00FC42EA" w:rsidRDefault="00031D1D" w:rsidP="00E64AF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(4.1%, 58.1%)</w:t>
            </w:r>
          </w:p>
        </w:tc>
        <w:tc>
          <w:tcPr>
            <w:tcW w:w="1276" w:type="dxa"/>
            <w:noWrap/>
            <w:hideMark/>
          </w:tcPr>
          <w:p w14:paraId="44C3610C" w14:textId="77777777" w:rsidR="00031D1D" w:rsidRDefault="00031D1D" w:rsidP="00E64AF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C42EA">
              <w:rPr>
                <w:rFonts w:ascii="Times New Roman" w:hAnsi="Times New Roman" w:cs="Times New Roman"/>
                <w:sz w:val="16"/>
                <w:szCs w:val="16"/>
              </w:rPr>
              <w:t>303</w:t>
            </w:r>
          </w:p>
          <w:p w14:paraId="166EEBAB" w14:textId="77777777" w:rsidR="00031D1D" w:rsidRPr="00FC42EA" w:rsidRDefault="00031D1D" w:rsidP="00E64AF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(69.2%, 96.2%)</w:t>
            </w:r>
          </w:p>
        </w:tc>
        <w:tc>
          <w:tcPr>
            <w:tcW w:w="850" w:type="dxa"/>
            <w:vMerge/>
            <w:noWrap/>
            <w:hideMark/>
          </w:tcPr>
          <w:p w14:paraId="3853CA0D" w14:textId="77777777" w:rsidR="00031D1D" w:rsidRPr="00FC42EA" w:rsidRDefault="00031D1D" w:rsidP="00E64AF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noWrap/>
            <w:hideMark/>
          </w:tcPr>
          <w:p w14:paraId="017B20C7" w14:textId="77777777" w:rsidR="00031D1D" w:rsidRDefault="00031D1D" w:rsidP="00E64AF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C42EA">
              <w:rPr>
                <w:rFonts w:ascii="Times New Roman" w:hAnsi="Times New Roman" w:cs="Times New Roman"/>
                <w:sz w:val="16"/>
                <w:szCs w:val="16"/>
              </w:rPr>
              <w:t>60</w:t>
            </w:r>
          </w:p>
          <w:p w14:paraId="6BA533C7" w14:textId="77777777" w:rsidR="00031D1D" w:rsidRPr="00FC42EA" w:rsidRDefault="00031D1D" w:rsidP="00E64AF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(13.7%, 75%)</w:t>
            </w:r>
          </w:p>
        </w:tc>
        <w:tc>
          <w:tcPr>
            <w:tcW w:w="1276" w:type="dxa"/>
            <w:noWrap/>
            <w:hideMark/>
          </w:tcPr>
          <w:p w14:paraId="3BC0500E" w14:textId="77777777" w:rsidR="00031D1D" w:rsidRDefault="00031D1D" w:rsidP="00E64AF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C42EA">
              <w:rPr>
                <w:rFonts w:ascii="Times New Roman" w:hAnsi="Times New Roman" w:cs="Times New Roman"/>
                <w:sz w:val="16"/>
                <w:szCs w:val="16"/>
              </w:rPr>
              <w:t>315</w:t>
            </w:r>
          </w:p>
          <w:p w14:paraId="5BCC0AB7" w14:textId="77777777" w:rsidR="00031D1D" w:rsidRPr="00FC42EA" w:rsidRDefault="00031D1D" w:rsidP="00E64AF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(72.0%, 92.1%)</w:t>
            </w:r>
          </w:p>
        </w:tc>
        <w:tc>
          <w:tcPr>
            <w:tcW w:w="850" w:type="dxa"/>
            <w:vMerge/>
            <w:noWrap/>
            <w:hideMark/>
          </w:tcPr>
          <w:p w14:paraId="3DC40252" w14:textId="77777777" w:rsidR="00031D1D" w:rsidRPr="00FC42EA" w:rsidRDefault="00031D1D" w:rsidP="00E64AF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031D1D" w:rsidRPr="00FC42EA" w14:paraId="3EAB9DAF" w14:textId="77777777" w:rsidTr="00E64AF1">
        <w:trPr>
          <w:trHeight w:val="290"/>
        </w:trPr>
        <w:tc>
          <w:tcPr>
            <w:tcW w:w="3114" w:type="dxa"/>
            <w:vMerge w:val="restart"/>
            <w:noWrap/>
            <w:hideMark/>
          </w:tcPr>
          <w:p w14:paraId="5FCA0751" w14:textId="77777777" w:rsidR="00031D1D" w:rsidRPr="00FC5AD6" w:rsidRDefault="00031D1D" w:rsidP="00E64AF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EC1490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Antidepressant or anxiolytic medication purchases six months before pregnancy and up to delivery vs. no psychotropic medication purchases</w:t>
            </w:r>
          </w:p>
        </w:tc>
        <w:tc>
          <w:tcPr>
            <w:tcW w:w="4394" w:type="dxa"/>
            <w:gridSpan w:val="4"/>
            <w:noWrap/>
            <w:hideMark/>
          </w:tcPr>
          <w:p w14:paraId="64878B8F" w14:textId="77777777" w:rsidR="00031D1D" w:rsidRPr="00FC42EA" w:rsidRDefault="00031D1D" w:rsidP="00E64AF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32725">
              <w:rPr>
                <w:rFonts w:ascii="Times New Roman" w:hAnsi="Times New Roman" w:cs="Times New Roman"/>
                <w:sz w:val="16"/>
                <w:szCs w:val="16"/>
              </w:rPr>
              <w:t>Purchases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y</w:t>
            </w:r>
            <w:r w:rsidRPr="00FC42EA">
              <w:rPr>
                <w:rFonts w:ascii="Times New Roman" w:hAnsi="Times New Roman" w:cs="Times New Roman"/>
                <w:sz w:val="16"/>
                <w:szCs w:val="16"/>
              </w:rPr>
              <w:t>es (n=31) </w:t>
            </w:r>
          </w:p>
        </w:tc>
        <w:tc>
          <w:tcPr>
            <w:tcW w:w="1276" w:type="dxa"/>
            <w:noWrap/>
            <w:hideMark/>
          </w:tcPr>
          <w:p w14:paraId="3F01E4AF" w14:textId="77777777" w:rsidR="00031D1D" w:rsidRDefault="00031D1D" w:rsidP="00E64AF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C42EA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</w:p>
          <w:p w14:paraId="46AEF174" w14:textId="77777777" w:rsidR="00031D1D" w:rsidRPr="00FC42EA" w:rsidRDefault="00031D1D" w:rsidP="00E64AF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(48.4%, 18.8%)</w:t>
            </w:r>
          </w:p>
        </w:tc>
        <w:tc>
          <w:tcPr>
            <w:tcW w:w="1276" w:type="dxa"/>
            <w:noWrap/>
            <w:hideMark/>
          </w:tcPr>
          <w:p w14:paraId="4071CDDA" w14:textId="77777777" w:rsidR="00031D1D" w:rsidRDefault="00031D1D" w:rsidP="00E64AF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C42EA">
              <w:rPr>
                <w:rFonts w:ascii="Times New Roman" w:hAnsi="Times New Roman" w:cs="Times New Roman"/>
                <w:sz w:val="16"/>
                <w:szCs w:val="16"/>
              </w:rPr>
              <w:t>10 </w:t>
            </w:r>
          </w:p>
          <w:p w14:paraId="68F2EE72" w14:textId="77777777" w:rsidR="00031D1D" w:rsidRPr="00FC42EA" w:rsidRDefault="00031D1D" w:rsidP="00E64AF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(32.3%, 2.9%)</w:t>
            </w:r>
          </w:p>
        </w:tc>
        <w:tc>
          <w:tcPr>
            <w:tcW w:w="850" w:type="dxa"/>
            <w:vMerge w:val="restart"/>
            <w:noWrap/>
            <w:hideMark/>
          </w:tcPr>
          <w:p w14:paraId="4AB28BD7" w14:textId="77777777" w:rsidR="00031D1D" w:rsidRPr="00FC42EA" w:rsidRDefault="00031D1D" w:rsidP="00E64AF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C42EA">
              <w:rPr>
                <w:rFonts w:ascii="Times New Roman" w:hAnsi="Times New Roman" w:cs="Times New Roman"/>
                <w:sz w:val="16"/>
                <w:szCs w:val="16"/>
              </w:rPr>
              <w:t>4,44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e</w:t>
            </w:r>
            <w:r w:rsidRPr="00FC42EA">
              <w:rPr>
                <w:rFonts w:ascii="Times New Roman" w:hAnsi="Times New Roman" w:cs="Times New Roman"/>
                <w:sz w:val="16"/>
                <w:szCs w:val="16"/>
              </w:rPr>
              <w:t>-10 </w:t>
            </w:r>
          </w:p>
        </w:tc>
      </w:tr>
      <w:tr w:rsidR="00031D1D" w:rsidRPr="00FC42EA" w14:paraId="7A12961E" w14:textId="77777777" w:rsidTr="00E64AF1">
        <w:trPr>
          <w:trHeight w:val="290"/>
        </w:trPr>
        <w:tc>
          <w:tcPr>
            <w:tcW w:w="3114" w:type="dxa"/>
            <w:vMerge/>
            <w:noWrap/>
            <w:hideMark/>
          </w:tcPr>
          <w:p w14:paraId="58CD0F99" w14:textId="77777777" w:rsidR="00031D1D" w:rsidRPr="00FC42EA" w:rsidRDefault="00031D1D" w:rsidP="00E64AF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394" w:type="dxa"/>
            <w:gridSpan w:val="4"/>
            <w:noWrap/>
            <w:hideMark/>
          </w:tcPr>
          <w:p w14:paraId="4DDC564B" w14:textId="77777777" w:rsidR="00031D1D" w:rsidRPr="00FC42EA" w:rsidRDefault="00031D1D" w:rsidP="00E64AF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32725">
              <w:rPr>
                <w:rFonts w:ascii="Times New Roman" w:hAnsi="Times New Roman" w:cs="Times New Roman"/>
                <w:sz w:val="16"/>
                <w:szCs w:val="16"/>
              </w:rPr>
              <w:t xml:space="preserve">Purchases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n</w:t>
            </w:r>
            <w:r w:rsidRPr="00FC42EA">
              <w:rPr>
                <w:rFonts w:ascii="Times New Roman" w:hAnsi="Times New Roman" w:cs="Times New Roman"/>
                <w:sz w:val="16"/>
                <w:szCs w:val="16"/>
              </w:rPr>
              <w:t>o (n=315) </w:t>
            </w:r>
          </w:p>
        </w:tc>
        <w:tc>
          <w:tcPr>
            <w:tcW w:w="1276" w:type="dxa"/>
            <w:noWrap/>
            <w:hideMark/>
          </w:tcPr>
          <w:p w14:paraId="18E762CD" w14:textId="77777777" w:rsidR="00031D1D" w:rsidRDefault="00031D1D" w:rsidP="00E64AF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C42EA">
              <w:rPr>
                <w:rFonts w:ascii="Times New Roman" w:hAnsi="Times New Roman" w:cs="Times New Roman"/>
                <w:sz w:val="16"/>
                <w:szCs w:val="16"/>
              </w:rPr>
              <w:t>33</w:t>
            </w:r>
          </w:p>
          <w:p w14:paraId="7FC606FE" w14:textId="77777777" w:rsidR="00031D1D" w:rsidRPr="00FC42EA" w:rsidRDefault="00031D1D" w:rsidP="00E64AF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(10.5%, 41.3%)</w:t>
            </w:r>
          </w:p>
        </w:tc>
        <w:tc>
          <w:tcPr>
            <w:tcW w:w="1276" w:type="dxa"/>
            <w:noWrap/>
            <w:hideMark/>
          </w:tcPr>
          <w:p w14:paraId="6B074B23" w14:textId="77777777" w:rsidR="00031D1D" w:rsidRDefault="00031D1D" w:rsidP="00E64AF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C42EA">
              <w:rPr>
                <w:rFonts w:ascii="Times New Roman" w:hAnsi="Times New Roman" w:cs="Times New Roman"/>
                <w:sz w:val="16"/>
                <w:szCs w:val="16"/>
              </w:rPr>
              <w:t>240</w:t>
            </w:r>
          </w:p>
          <w:p w14:paraId="11DA6A24" w14:textId="77777777" w:rsidR="00031D1D" w:rsidRPr="00FC42EA" w:rsidRDefault="00031D1D" w:rsidP="00E64AF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(76.2%, 70.2%)</w:t>
            </w:r>
          </w:p>
        </w:tc>
        <w:tc>
          <w:tcPr>
            <w:tcW w:w="850" w:type="dxa"/>
            <w:vMerge/>
            <w:noWrap/>
            <w:hideMark/>
          </w:tcPr>
          <w:p w14:paraId="03269444" w14:textId="77777777" w:rsidR="00031D1D" w:rsidRPr="00FC42EA" w:rsidRDefault="00031D1D" w:rsidP="00E64AF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031D1D" w:rsidRPr="002E2846" w14:paraId="04ACF659" w14:textId="77777777" w:rsidTr="00E64AF1">
        <w:trPr>
          <w:trHeight w:val="290"/>
        </w:trPr>
        <w:tc>
          <w:tcPr>
            <w:tcW w:w="10910" w:type="dxa"/>
            <w:gridSpan w:val="8"/>
            <w:noWrap/>
            <w:hideMark/>
          </w:tcPr>
          <w:p w14:paraId="3615FD8E" w14:textId="77777777" w:rsidR="00031D1D" w:rsidRPr="00FC42EA" w:rsidRDefault="00031D1D" w:rsidP="00E64AF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FC42E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P-values: Pearson Chi-Square test. </w:t>
            </w:r>
          </w:p>
        </w:tc>
      </w:tr>
    </w:tbl>
    <w:p w14:paraId="7A736BED" w14:textId="77777777" w:rsidR="00031D1D" w:rsidRPr="007D45D6" w:rsidRDefault="00031D1D" w:rsidP="00031D1D">
      <w:pPr>
        <w:pStyle w:val="BodyText1"/>
      </w:pPr>
    </w:p>
    <w:p w14:paraId="1241309A" w14:textId="77777777" w:rsidR="008B07A6" w:rsidRDefault="008B07A6"/>
    <w:sectPr w:rsidR="008B07A6" w:rsidSect="00031D1D">
      <w:pgSz w:w="16838" w:h="11906" w:orient="landscape"/>
      <w:pgMar w:top="1134" w:right="1417" w:bottom="1134" w:left="1417" w:header="709" w:footer="709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1D1D"/>
    <w:rsid w:val="00031D1D"/>
    <w:rsid w:val="00066677"/>
    <w:rsid w:val="003A4E89"/>
    <w:rsid w:val="00556784"/>
    <w:rsid w:val="0063543E"/>
    <w:rsid w:val="008B07A6"/>
    <w:rsid w:val="00987B63"/>
    <w:rsid w:val="00D31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7F8DDB"/>
  <w15:chartTrackingRefBased/>
  <w15:docId w15:val="{E77DDC74-52B9-4337-BB6F-DA666334C2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31D1D"/>
    <w:pPr>
      <w:spacing w:line="259" w:lineRule="auto"/>
    </w:pPr>
    <w:rPr>
      <w:sz w:val="22"/>
      <w:szCs w:val="22"/>
      <w:lang w:val="fi-FI"/>
    </w:rPr>
  </w:style>
  <w:style w:type="paragraph" w:styleId="Heading1">
    <w:name w:val="heading 1"/>
    <w:basedOn w:val="Normal"/>
    <w:next w:val="Normal"/>
    <w:link w:val="Heading1Char"/>
    <w:uiPriority w:val="9"/>
    <w:qFormat/>
    <w:rsid w:val="00031D1D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31D1D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31D1D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31D1D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31D1D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31D1D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31D1D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31D1D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31D1D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31D1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31D1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31D1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31D1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31D1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31D1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31D1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31D1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31D1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31D1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031D1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31D1D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031D1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31D1D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031D1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31D1D"/>
    <w:pPr>
      <w:spacing w:line="278" w:lineRule="auto"/>
      <w:ind w:left="720"/>
      <w:contextualSpacing/>
    </w:pPr>
    <w:rPr>
      <w:sz w:val="24"/>
      <w:szCs w:val="24"/>
      <w:lang w:val="en-US"/>
    </w:rPr>
  </w:style>
  <w:style w:type="character" w:styleId="IntenseEmphasis">
    <w:name w:val="Intense Emphasis"/>
    <w:basedOn w:val="DefaultParagraphFont"/>
    <w:uiPriority w:val="21"/>
    <w:qFormat/>
    <w:rsid w:val="00031D1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31D1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31D1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31D1D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031D1D"/>
    <w:pPr>
      <w:spacing w:after="0" w:line="240" w:lineRule="auto"/>
    </w:pPr>
    <w:rPr>
      <w:kern w:val="0"/>
      <w:sz w:val="22"/>
      <w:szCs w:val="22"/>
      <w:lang w:val="en-GB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odyText1">
    <w:name w:val="Body Text 1"/>
    <w:link w:val="BodyText1Char"/>
    <w:qFormat/>
    <w:rsid w:val="00031D1D"/>
    <w:pPr>
      <w:spacing w:after="200" w:line="360" w:lineRule="auto"/>
    </w:pPr>
    <w:rPr>
      <w:rFonts w:ascii="Georgia" w:hAnsi="Georgia"/>
      <w:kern w:val="0"/>
      <w:szCs w:val="22"/>
      <w:lang w:val="en-GB"/>
      <w14:ligatures w14:val="none"/>
    </w:rPr>
  </w:style>
  <w:style w:type="character" w:customStyle="1" w:styleId="BodyText1Char">
    <w:name w:val="Body Text 1 Char"/>
    <w:basedOn w:val="DefaultParagraphFont"/>
    <w:link w:val="BodyText1"/>
    <w:rsid w:val="00031D1D"/>
    <w:rPr>
      <w:rFonts w:ascii="Georgia" w:hAnsi="Georgia"/>
      <w:kern w:val="0"/>
      <w:szCs w:val="22"/>
      <w:lang w:val="en-GB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031D1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622</Words>
  <Characters>3694</Characters>
  <Application>Microsoft Office Word</Application>
  <DocSecurity>0</DocSecurity>
  <Lines>78</Lines>
  <Paragraphs>35</Paragraphs>
  <ScaleCrop>false</ScaleCrop>
  <Company/>
  <LinksUpToDate>false</LinksUpToDate>
  <CharactersWithSpaces>4281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2025-11-22T13:14:00Z</dcterms:created>
  <dcterms:modified xsi:type="dcterms:W3CDTF">2025-11-22T13:15:00Z</dcterms:modified>
</cp:coreProperties>
</file>