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DD97F" w14:textId="77777777" w:rsidR="00A80DC4" w:rsidRPr="00B2550C" w:rsidRDefault="00A80DC4" w:rsidP="00A80DC4">
      <w:pPr>
        <w:pStyle w:val="TableDescription"/>
        <w:spacing w:line="360" w:lineRule="auto"/>
        <w:ind w:firstLine="0"/>
        <w:rPr>
          <w:rFonts w:asciiTheme="majorBidi" w:hAnsiTheme="majorBidi"/>
          <w:szCs w:val="20"/>
        </w:rPr>
      </w:pPr>
      <w:bookmarkStart w:id="0" w:name="_Toc136532038"/>
      <w:bookmarkStart w:id="1" w:name="_Toc136614436"/>
      <w:r w:rsidRPr="00B2550C">
        <w:rPr>
          <w:rFonts w:asciiTheme="majorBidi" w:hAnsiTheme="majorBidi"/>
          <w:szCs w:val="20"/>
        </w:rPr>
        <w:t>Table 1. Comparison of Means between Low and High Individualism Groups on Demographic and Model Variables</w:t>
      </w:r>
      <w:bookmarkEnd w:id="0"/>
      <w:bookmarkEnd w:id="1"/>
    </w:p>
    <w:tbl>
      <w:tblPr>
        <w:tblW w:w="59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2870"/>
        <w:gridCol w:w="411"/>
        <w:gridCol w:w="25"/>
        <w:gridCol w:w="691"/>
        <w:gridCol w:w="447"/>
        <w:gridCol w:w="63"/>
        <w:gridCol w:w="199"/>
        <w:gridCol w:w="291"/>
        <w:gridCol w:w="304"/>
        <w:gridCol w:w="224"/>
        <w:gridCol w:w="7"/>
        <w:gridCol w:w="38"/>
        <w:gridCol w:w="49"/>
        <w:gridCol w:w="300"/>
        <w:gridCol w:w="445"/>
        <w:gridCol w:w="454"/>
        <w:gridCol w:w="163"/>
        <w:gridCol w:w="78"/>
        <w:gridCol w:w="378"/>
        <w:gridCol w:w="356"/>
        <w:gridCol w:w="98"/>
        <w:gridCol w:w="13"/>
        <w:gridCol w:w="51"/>
        <w:gridCol w:w="31"/>
        <w:gridCol w:w="199"/>
        <w:gridCol w:w="338"/>
        <w:gridCol w:w="505"/>
        <w:gridCol w:w="713"/>
        <w:gridCol w:w="168"/>
        <w:gridCol w:w="664"/>
        <w:gridCol w:w="608"/>
      </w:tblGrid>
      <w:tr w:rsidR="00A80DC4" w:rsidRPr="00B2550C" w14:paraId="50504CCF" w14:textId="77777777" w:rsidTr="00765FF2">
        <w:trPr>
          <w:cantSplit/>
          <w:jc w:val="center"/>
        </w:trPr>
        <w:tc>
          <w:tcPr>
            <w:tcW w:w="2234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DD873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Mean Comparisons</w:t>
            </w:r>
          </w:p>
        </w:tc>
        <w:tc>
          <w:tcPr>
            <w:tcW w:w="2766" w:type="pct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9A58E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17960DE6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9F8D5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FD60C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55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75770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66" w:type="pct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64E44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t-test of the difference of means</w:t>
            </w:r>
          </w:p>
        </w:tc>
      </w:tr>
      <w:tr w:rsidR="00A80DC4" w:rsidRPr="00B2550C" w14:paraId="3504E7B8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9FFA8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Age (years)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5A31C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34968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SD</w:t>
            </w:r>
          </w:p>
        </w:tc>
        <w:tc>
          <w:tcPr>
            <w:tcW w:w="412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7EAC6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A8C79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FD62A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BDFA6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M_diff</w:t>
            </w:r>
            <w:proofErr w:type="spellEnd"/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3B3C0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SE_diff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7B65E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01757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6ED25898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3A573C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31670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27.50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4A1CE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8.283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44C8C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-.364</w:t>
            </w: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D8415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737</w:t>
            </w:r>
          </w:p>
        </w:tc>
        <w:tc>
          <w:tcPr>
            <w:tcW w:w="539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50149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.716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32476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-.233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EA524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.640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640E9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-1.490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8FAC5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1.024</w:t>
            </w:r>
          </w:p>
        </w:tc>
      </w:tr>
      <w:tr w:rsidR="00A80DC4" w:rsidRPr="00B2550C" w14:paraId="7E0B00F4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9DAFC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6C9F1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27.73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1FE14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8.602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11B21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EAD63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296B2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00893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9CD8D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37DCD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1F0B8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32B668C8" w14:textId="77777777" w:rsidTr="00765FF2">
        <w:trPr>
          <w:cantSplit/>
          <w:trHeight w:val="326"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307DA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5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51A1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Crosstab Frequencies</w:t>
            </w:r>
          </w:p>
        </w:tc>
        <w:tc>
          <w:tcPr>
            <w:tcW w:w="1300" w:type="pct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A6BA5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66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4705C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test of independence</w:t>
            </w:r>
          </w:p>
        </w:tc>
      </w:tr>
      <w:tr w:rsidR="00A80DC4" w:rsidRPr="00B2550C" w14:paraId="1EDB581A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DE9C4C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Gender 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1EC8B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Male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068AF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0DFCF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ADBA3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1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CE865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04525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D840F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41A17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</w:tr>
      <w:tr w:rsidR="00A80DC4" w:rsidRPr="00B2550C" w14:paraId="5907DDD8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CF8E1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 (n=281)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8A44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169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6BDA5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112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A3888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B89B5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12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2C810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5F696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.131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5C39B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1DEC8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.718</w:t>
            </w:r>
          </w:p>
        </w:tc>
      </w:tr>
      <w:tr w:rsidR="00A80DC4" w:rsidRPr="00B2550C" w14:paraId="2CA8242C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D6896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 (n=444)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61F76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273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5D13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171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B2500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B5850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BDE90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A1E9A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8D1D95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B4C85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76FBD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41E970F8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80873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5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D15ED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Crosstab Frequencies</w:t>
            </w:r>
          </w:p>
        </w:tc>
        <w:tc>
          <w:tcPr>
            <w:tcW w:w="1300" w:type="pct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31427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66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CFA49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test of independence</w:t>
            </w:r>
          </w:p>
        </w:tc>
      </w:tr>
      <w:tr w:rsidR="00A80DC4" w:rsidRPr="00B2550C" w14:paraId="3AB04149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9FC491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Children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44CCC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No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711A4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Yes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09044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F621B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1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79129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CA4CB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EF0FD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3F2D0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</w:tr>
      <w:tr w:rsidR="00A80DC4" w:rsidRPr="00B2550C" w14:paraId="0841072D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C56723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 (n=286)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12667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249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F2627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37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B72FC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B12EB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12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596C7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A29FC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.141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D8052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4BB3E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.707</w:t>
            </w:r>
          </w:p>
        </w:tc>
      </w:tr>
      <w:tr w:rsidR="00A80DC4" w:rsidRPr="00B2550C" w14:paraId="6EFC7507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BCF88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 (n=453)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9823B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390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9E41C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63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4E282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67A7E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A212A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B3600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78871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E3A2A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E3889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35744847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227BC3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5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F2C92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Crosstab Frequencies</w:t>
            </w:r>
          </w:p>
        </w:tc>
        <w:tc>
          <w:tcPr>
            <w:tcW w:w="1300" w:type="pct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1C74F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66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BF718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test of independence</w:t>
            </w:r>
          </w:p>
        </w:tc>
      </w:tr>
      <w:tr w:rsidR="00A80DC4" w:rsidRPr="00B2550C" w14:paraId="24C1C2BA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0590A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Marital Status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8B2DB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Single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6661A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Married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BE4F1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EC069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1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C55FF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FE63E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4BC6C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16623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</w:tr>
      <w:tr w:rsidR="00A80DC4" w:rsidRPr="00B2550C" w14:paraId="3F348743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5813A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 (n=273)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F64BA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213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C10DA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60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366EA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40D1F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12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C3D8E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641C0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7.490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9364B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8AF70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.006</w:t>
            </w:r>
          </w:p>
        </w:tc>
      </w:tr>
      <w:tr w:rsidR="00A80DC4" w:rsidRPr="00B2550C" w14:paraId="6D65C598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35F180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 (n=429)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7EA55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294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9B209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135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3E8DC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D229B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9644D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DBC84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9EC295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9B749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D3BF7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496825CC" w14:textId="77777777" w:rsidTr="00765FF2">
        <w:trPr>
          <w:cantSplit/>
          <w:jc w:val="center"/>
        </w:trPr>
        <w:tc>
          <w:tcPr>
            <w:tcW w:w="1467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5A585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54" w:type="pct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48FC192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Crosstab Frequencies</w:t>
            </w:r>
          </w:p>
        </w:tc>
        <w:tc>
          <w:tcPr>
            <w:tcW w:w="412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5F0B9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66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4CB92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test of independence</w:t>
            </w:r>
          </w:p>
        </w:tc>
      </w:tr>
      <w:tr w:rsidR="00A80DC4" w:rsidRPr="00B2550C" w14:paraId="51758CFE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7EDD1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Education</w:t>
            </w:r>
          </w:p>
        </w:tc>
        <w:tc>
          <w:tcPr>
            <w:tcW w:w="82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F4E7B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Undergrad.</w:t>
            </w:r>
          </w:p>
        </w:tc>
        <w:tc>
          <w:tcPr>
            <w:tcW w:w="38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69427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Bachelor</w:t>
            </w:r>
          </w:p>
        </w:tc>
        <w:tc>
          <w:tcPr>
            <w:tcW w:w="63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2704C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Master/PhD</w:t>
            </w:r>
          </w:p>
        </w:tc>
        <w:tc>
          <w:tcPr>
            <w:tcW w:w="41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EE24D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077BC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248C4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26A42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</w:tr>
      <w:tr w:rsidR="00A80DC4" w:rsidRPr="00B2550C" w14:paraId="2833C83C" w14:textId="77777777" w:rsidTr="00765FF2">
        <w:trPr>
          <w:cantSplit/>
          <w:trHeight w:val="52"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AED80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 (n=286)</w:t>
            </w:r>
          </w:p>
        </w:tc>
        <w:tc>
          <w:tcPr>
            <w:tcW w:w="821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A2194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70</w:t>
            </w:r>
          </w:p>
        </w:tc>
        <w:tc>
          <w:tcPr>
            <w:tcW w:w="386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B15E8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142</w:t>
            </w:r>
          </w:p>
        </w:tc>
        <w:tc>
          <w:tcPr>
            <w:tcW w:w="631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83A2A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74</w:t>
            </w:r>
          </w:p>
        </w:tc>
        <w:tc>
          <w:tcPr>
            <w:tcW w:w="412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02C89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D5207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32.536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4C561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8EB14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42FB5075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957EA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 (n=453)</w:t>
            </w:r>
          </w:p>
        </w:tc>
        <w:tc>
          <w:tcPr>
            <w:tcW w:w="821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29039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205</w:t>
            </w:r>
          </w:p>
        </w:tc>
        <w:tc>
          <w:tcPr>
            <w:tcW w:w="386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7ABA4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159</w:t>
            </w:r>
          </w:p>
        </w:tc>
        <w:tc>
          <w:tcPr>
            <w:tcW w:w="631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48FF2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89</w:t>
            </w:r>
          </w:p>
        </w:tc>
        <w:tc>
          <w:tcPr>
            <w:tcW w:w="41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7127F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7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176D2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2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C22D3C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4E0AA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5272F049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4A744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207" w:type="pct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495C284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Crosstab Frequencies</w:t>
            </w:r>
          </w:p>
        </w:tc>
        <w:tc>
          <w:tcPr>
            <w:tcW w:w="1043" w:type="pct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820D1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66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3E5C9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test of independence</w:t>
            </w:r>
          </w:p>
        </w:tc>
      </w:tr>
      <w:tr w:rsidR="00A80DC4" w:rsidRPr="00B2550C" w14:paraId="409BCC3E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78FBDC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Employment Status</w:t>
            </w:r>
          </w:p>
        </w:tc>
        <w:tc>
          <w:tcPr>
            <w:tcW w:w="73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62EA8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Full-Time</w:t>
            </w:r>
          </w:p>
        </w:tc>
        <w:tc>
          <w:tcPr>
            <w:tcW w:w="49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CB50E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Part-Time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EC437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88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E48B3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BC864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793E5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589D6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</w:tr>
      <w:tr w:rsidR="00A80DC4" w:rsidRPr="00B2550C" w14:paraId="014801AD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F72D2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 (n=259)</w:t>
            </w:r>
          </w:p>
        </w:tc>
        <w:tc>
          <w:tcPr>
            <w:tcW w:w="732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8D229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176</w:t>
            </w:r>
          </w:p>
        </w:tc>
        <w:tc>
          <w:tcPr>
            <w:tcW w:w="497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73DAE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83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A0F18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88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5DE72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79EF0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16.342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D4B9C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E83BB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6852BAE9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74F8D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 (n=425)</w:t>
            </w:r>
          </w:p>
        </w:tc>
        <w:tc>
          <w:tcPr>
            <w:tcW w:w="73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7AB29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222</w:t>
            </w:r>
          </w:p>
        </w:tc>
        <w:tc>
          <w:tcPr>
            <w:tcW w:w="497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21F41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203</w:t>
            </w:r>
          </w:p>
        </w:tc>
        <w:tc>
          <w:tcPr>
            <w:tcW w:w="609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9D064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0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06539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11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C1AF7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75E38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A7078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D8196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0C228C21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D9759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5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808F0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67" w:type="pct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FCA8D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Crosstab Frequencies</w:t>
            </w:r>
          </w:p>
        </w:tc>
        <w:tc>
          <w:tcPr>
            <w:tcW w:w="888" w:type="pct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EE6D02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66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CCF01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test of independence</w:t>
            </w:r>
          </w:p>
        </w:tc>
      </w:tr>
      <w:tr w:rsidR="00A80DC4" w:rsidRPr="00B2550C" w14:paraId="06FA8625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667A4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B2550C" w:rsidDel="009E1B3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Company Size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6D90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Small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4658C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Medium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C9A77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Large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2A1E6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1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DE1D2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114E0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EBAC8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476BA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</w:tr>
      <w:tr w:rsidR="00A80DC4" w:rsidRPr="00B2550C" w14:paraId="4C0C5A54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F8F90E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 (n=262)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7770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87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1412A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77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1D350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98</w:t>
            </w: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88915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12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3C356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3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D9B43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5.238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E38F4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FD575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.073</w:t>
            </w:r>
          </w:p>
        </w:tc>
      </w:tr>
      <w:tr w:rsidR="00A80DC4" w:rsidRPr="00B2550C" w14:paraId="204773B0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F22B6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 (n=410)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78B61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163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EE3A6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127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42E45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120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3EF1E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D27D3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1A623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37FEC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36D85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1546B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477705DC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2DF52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5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23180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Crosstab Frequencies</w:t>
            </w:r>
          </w:p>
        </w:tc>
        <w:tc>
          <w:tcPr>
            <w:tcW w:w="1294" w:type="pct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5CF72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7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8207E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test of independence</w:t>
            </w:r>
          </w:p>
        </w:tc>
      </w:tr>
      <w:tr w:rsidR="00A80DC4" w:rsidRPr="00B2550C" w14:paraId="24644626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289F0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Company Type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692AF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Public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A2A07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Private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F2175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76745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7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59301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9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9725C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90C59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FA0A2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</w:tr>
      <w:tr w:rsidR="00A80DC4" w:rsidRPr="00B2550C" w14:paraId="45BA5035" w14:textId="77777777" w:rsidTr="00765FF2">
        <w:trPr>
          <w:cantSplit/>
          <w:trHeight w:val="62"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E3DA53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 (n=286)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3B76A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84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447A2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202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0E0F1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64E4A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7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A3CC1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9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D9021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3.531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31281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DC7D2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.060</w:t>
            </w:r>
          </w:p>
        </w:tc>
      </w:tr>
      <w:tr w:rsidR="00A80DC4" w:rsidRPr="00B2550C" w14:paraId="7D7C1743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A3D19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 (n=453)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ABE9D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105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35C29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348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77795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76146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FAB16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74966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BAF363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18147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D65B5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4D641F52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9557A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518F3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55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F11FF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66" w:type="pct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64AD9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t-test of the difference of means</w:t>
            </w:r>
          </w:p>
        </w:tc>
      </w:tr>
      <w:tr w:rsidR="00A80DC4" w:rsidRPr="00B2550C" w14:paraId="3A6686A3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125FB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lastRenderedPageBreak/>
              <w:t>Perceived Self-Efficacy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EF8C0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DCF05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SD</w:t>
            </w:r>
          </w:p>
        </w:tc>
        <w:tc>
          <w:tcPr>
            <w:tcW w:w="412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FD322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7A591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B7928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7E1FF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M_diff</w:t>
            </w:r>
            <w:proofErr w:type="spellEnd"/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9CFA3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SE_diff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3794E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59217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62C3FD54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47E6F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74841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40.92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FB876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6.246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870EC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3.884</w:t>
            </w: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4DD7C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737</w:t>
            </w:r>
          </w:p>
        </w:tc>
        <w:tc>
          <w:tcPr>
            <w:tcW w:w="539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5AF8A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01197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1.826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3A05E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.470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01407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.903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11FA8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2.748</w:t>
            </w:r>
          </w:p>
        </w:tc>
      </w:tr>
      <w:tr w:rsidR="00A80DC4" w:rsidRPr="00B2550C" w14:paraId="509351DF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DA70E3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29611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39.09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7FC5F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6.209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DB720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B308D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6792E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7A62A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26B0B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569B5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918B2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66507C79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B8AC8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BFB30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55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44C4C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66" w:type="pct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3EC67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t-test of the difference of means</w:t>
            </w:r>
          </w:p>
        </w:tc>
      </w:tr>
      <w:tr w:rsidR="00A80DC4" w:rsidRPr="00B2550C" w14:paraId="42918A09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C4257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Desire for Career Control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DE3B9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A014C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SD</w:t>
            </w:r>
          </w:p>
        </w:tc>
        <w:tc>
          <w:tcPr>
            <w:tcW w:w="412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48D2E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CEE65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687BD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62C85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M_diff</w:t>
            </w:r>
            <w:proofErr w:type="spellEnd"/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AC42C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SE_diff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8A239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84D94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7DC25324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69490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2419A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27.16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F9737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2.917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CF548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3.057</w:t>
            </w: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E99C2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664.797</w:t>
            </w:r>
          </w:p>
        </w:tc>
        <w:tc>
          <w:tcPr>
            <w:tcW w:w="539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183C2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.002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C7FED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.713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88DFD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.233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0105F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.255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4F998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1.171</w:t>
            </w:r>
          </w:p>
        </w:tc>
      </w:tr>
      <w:tr w:rsidR="00A80DC4" w:rsidRPr="00B2550C" w14:paraId="0605D538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FC90C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4AF02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26.45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EB8AB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3.339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356F1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F297D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B7396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22877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B32ED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19468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B2662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1E059B59" w14:textId="77777777" w:rsidTr="00765FF2">
        <w:trPr>
          <w:cantSplit/>
          <w:jc w:val="center"/>
        </w:trPr>
        <w:tc>
          <w:tcPr>
            <w:tcW w:w="2234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D170E1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Perceived Organizational</w:t>
            </w:r>
          </w:p>
        </w:tc>
        <w:tc>
          <w:tcPr>
            <w:tcW w:w="2766" w:type="pct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E42FA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t-test of the difference of means</w:t>
            </w:r>
          </w:p>
        </w:tc>
      </w:tr>
      <w:tr w:rsidR="00A80DC4" w:rsidRPr="00B2550C" w14:paraId="055D8970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257235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Support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9B430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67535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SD</w:t>
            </w:r>
          </w:p>
        </w:tc>
        <w:tc>
          <w:tcPr>
            <w:tcW w:w="412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F4E46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EA4AD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46A9C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ECCE2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M_diff</w:t>
            </w:r>
            <w:proofErr w:type="spellEnd"/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AE70B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SE_diff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27B4B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4C90D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4FE44919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6E456E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6A928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34.80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854CB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5.309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DC0CD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-.651</w:t>
            </w: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E5C5E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737</w:t>
            </w:r>
          </w:p>
        </w:tc>
        <w:tc>
          <w:tcPr>
            <w:tcW w:w="539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E6624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.515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5461A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-.250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324DA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.384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DA13A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-1.005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30BD8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.504</w:t>
            </w:r>
          </w:p>
        </w:tc>
      </w:tr>
      <w:tr w:rsidR="00A80DC4" w:rsidRPr="00B2550C" w14:paraId="507C71DE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D5287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7F062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35.05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1C99C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4.945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435DC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724F6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5CD24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FC8A2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4C93CC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CEB13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72002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5CF280F1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29371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33B80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55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28181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66" w:type="pct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304C7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t-test of the difference of means</w:t>
            </w:r>
          </w:p>
        </w:tc>
      </w:tr>
      <w:tr w:rsidR="00A80DC4" w:rsidRPr="00B2550C" w14:paraId="6C598660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E49863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Strategic Career Behaviours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AF2F6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BA04B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SD</w:t>
            </w:r>
          </w:p>
        </w:tc>
        <w:tc>
          <w:tcPr>
            <w:tcW w:w="412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54B8B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3E968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226BC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8E636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M_diff</w:t>
            </w:r>
            <w:proofErr w:type="spellEnd"/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8733C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SE_diff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DAA50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F9AC7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6BD20DFE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84FF7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497C5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52.33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33854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9.263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8C915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3.888</w:t>
            </w: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B0986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737</w:t>
            </w:r>
          </w:p>
        </w:tc>
        <w:tc>
          <w:tcPr>
            <w:tcW w:w="539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D2E96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4FF8C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2.687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08536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.691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7426D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1.330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02646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4.044</w:t>
            </w:r>
          </w:p>
        </w:tc>
      </w:tr>
      <w:tr w:rsidR="00A80DC4" w:rsidRPr="00B2550C" w14:paraId="46D4EDED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6FB5FE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A5C0B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49.64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DE240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9.079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19501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22BF6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15909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59816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C4E50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938E1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BE266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5EA58FD7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B87E21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CB9A7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55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F0D4F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66" w:type="pct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26E17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t-test of the difference of means</w:t>
            </w:r>
          </w:p>
        </w:tc>
      </w:tr>
      <w:tr w:rsidR="00A80DC4" w:rsidRPr="00B2550C" w14:paraId="7D471164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8C089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Perceived Career Control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33633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735D8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SD</w:t>
            </w:r>
          </w:p>
        </w:tc>
        <w:tc>
          <w:tcPr>
            <w:tcW w:w="412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D7BE4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AAEF5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AD0F7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36EB7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M_diff</w:t>
            </w:r>
            <w:proofErr w:type="spellEnd"/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F35C7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SE_diff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300CB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64922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2D5BD082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7330E0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26CB7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17.36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58F9D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4.022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74690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.278</w:t>
            </w: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EDB1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737</w:t>
            </w:r>
          </w:p>
        </w:tc>
        <w:tc>
          <w:tcPr>
            <w:tcW w:w="539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AFBC4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.781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D6285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.083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D553F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.298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02E87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-.503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9D373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.668</w:t>
            </w:r>
          </w:p>
        </w:tc>
      </w:tr>
      <w:tr w:rsidR="00A80DC4" w:rsidRPr="00B2550C" w14:paraId="5A0EA3EB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5AE66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464C8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17.27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F2664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3.902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49A09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A24D3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79361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1BB9B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AF5F6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EC547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71A68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4DE8BCE9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B3598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7E136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55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BBAA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66" w:type="pct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79135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t-test of the difference of means</w:t>
            </w:r>
          </w:p>
        </w:tc>
      </w:tr>
      <w:tr w:rsidR="00A80DC4" w:rsidRPr="00B2550C" w14:paraId="70BB1B9D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A4269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Subjective Career Success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69309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79100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SD</w:t>
            </w:r>
          </w:p>
        </w:tc>
        <w:tc>
          <w:tcPr>
            <w:tcW w:w="412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69B9B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063FA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C5B17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36892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M_diff</w:t>
            </w:r>
            <w:proofErr w:type="spellEnd"/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38BCD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SE_diff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B160D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DDF98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18734594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1F593C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AF2EB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81.34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A0B74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9.206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A384C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7.124</w:t>
            </w: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2A387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737</w:t>
            </w:r>
          </w:p>
        </w:tc>
        <w:tc>
          <w:tcPr>
            <w:tcW w:w="539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C4E31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494D4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5.106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26D87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.717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4C0D9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3.699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B3814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6.513</w:t>
            </w:r>
          </w:p>
        </w:tc>
      </w:tr>
      <w:tr w:rsidR="00A80DC4" w:rsidRPr="00B2550C" w14:paraId="5556D4E7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410EDE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E414C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76.23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FE87C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9.665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AC145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95442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64008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761B9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0CEE5C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2100F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2F9AE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69BCE92F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32904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62FB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55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F1483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66" w:type="pct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6D0DF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t-test of the difference of means</w:t>
            </w:r>
          </w:p>
        </w:tc>
      </w:tr>
      <w:tr w:rsidR="00A80DC4" w:rsidRPr="00B2550C" w14:paraId="7A069BA9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4A9BF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Career Satisfaction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4E688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0C474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SD</w:t>
            </w:r>
          </w:p>
        </w:tc>
        <w:tc>
          <w:tcPr>
            <w:tcW w:w="412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163E0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56CCA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F677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43856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M_diff</w:t>
            </w:r>
            <w:proofErr w:type="spellEnd"/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615DF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SE_diff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5DAFC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2C6AB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55D35EE8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8E908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4BD89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73.30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C03C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12.910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CE43A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3.412</w:t>
            </w: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063CD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737</w:t>
            </w:r>
          </w:p>
        </w:tc>
        <w:tc>
          <w:tcPr>
            <w:tcW w:w="539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585EB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367A2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3.250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FA1F8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.953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98A90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1.380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995EB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5.120</w:t>
            </w:r>
          </w:p>
        </w:tc>
      </w:tr>
      <w:tr w:rsidR="00A80DC4" w:rsidRPr="00B2550C" w14:paraId="576E62B7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ECCE9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BF18D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70.05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2854E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12.423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4E249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DEACA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92EC1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789A1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BBDC0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F53F5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8B4F5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750E93CA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CDD83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ED096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066" w:type="pct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8F8B1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   Crosstab Frequencies</w:t>
            </w:r>
          </w:p>
        </w:tc>
        <w:tc>
          <w:tcPr>
            <w:tcW w:w="1466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D6D74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test of independence</w:t>
            </w:r>
          </w:p>
        </w:tc>
      </w:tr>
      <w:tr w:rsidR="00A80DC4" w:rsidRPr="00B2550C" w14:paraId="250C7A9E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489F0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Average Net Salary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097FB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&lt;1000€</w:t>
            </w:r>
          </w:p>
        </w:tc>
        <w:tc>
          <w:tcPr>
            <w:tcW w:w="3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75AE2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-1499€</w:t>
            </w:r>
          </w:p>
        </w:tc>
        <w:tc>
          <w:tcPr>
            <w:tcW w:w="36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A7E99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-2499€</w:t>
            </w:r>
          </w:p>
        </w:tc>
        <w:tc>
          <w:tcPr>
            <w:tcW w:w="37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B9E9C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-3499€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4A448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-5000€</w:t>
            </w:r>
          </w:p>
        </w:tc>
        <w:tc>
          <w:tcPr>
            <w:tcW w:w="4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346CC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&gt;5000€</w:t>
            </w:r>
          </w:p>
        </w:tc>
        <w:tc>
          <w:tcPr>
            <w:tcW w:w="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3CDCF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8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F4BF3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57E37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BE213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</w:tr>
      <w:tr w:rsidR="00A80DC4" w:rsidRPr="00B2550C" w14:paraId="41A26DC5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C8D830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 (n=268)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1A8CA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149</w:t>
            </w:r>
          </w:p>
        </w:tc>
        <w:tc>
          <w:tcPr>
            <w:tcW w:w="317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925C4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89</w:t>
            </w:r>
          </w:p>
        </w:tc>
        <w:tc>
          <w:tcPr>
            <w:tcW w:w="36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EBBEF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26</w:t>
            </w:r>
          </w:p>
        </w:tc>
        <w:tc>
          <w:tcPr>
            <w:tcW w:w="375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096D5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B435C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407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804D0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509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185D7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48.830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C74A9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5</w:t>
            </w:r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8670C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071A9162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59FDCE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 (n=418)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6A762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163</w:t>
            </w:r>
          </w:p>
        </w:tc>
        <w:tc>
          <w:tcPr>
            <w:tcW w:w="31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4326A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122</w:t>
            </w:r>
          </w:p>
        </w:tc>
        <w:tc>
          <w:tcPr>
            <w:tcW w:w="36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2EE43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97</w:t>
            </w:r>
          </w:p>
        </w:tc>
        <w:tc>
          <w:tcPr>
            <w:tcW w:w="375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F6862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24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861EA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9</w:t>
            </w:r>
          </w:p>
        </w:tc>
        <w:tc>
          <w:tcPr>
            <w:tcW w:w="45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51B56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3</w:t>
            </w:r>
          </w:p>
        </w:tc>
        <w:tc>
          <w:tcPr>
            <w:tcW w:w="46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8B24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CCAF7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74B90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EC30D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4C6AF8B2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4817F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CB735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378" w:type="pct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155F1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Crosstab Frequencies</w:t>
            </w:r>
          </w:p>
        </w:tc>
        <w:tc>
          <w:tcPr>
            <w:tcW w:w="689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EE114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66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19D0C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test of independence</w:t>
            </w:r>
          </w:p>
        </w:tc>
      </w:tr>
      <w:tr w:rsidR="00A80DC4" w:rsidRPr="00B2550C" w14:paraId="549361E1" w14:textId="77777777" w:rsidTr="00765FF2">
        <w:trPr>
          <w:cantSplit/>
          <w:jc w:val="center"/>
        </w:trPr>
        <w:tc>
          <w:tcPr>
            <w:tcW w:w="146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D3AA7E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Salary Comparison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4077D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Below Avg.</w:t>
            </w:r>
          </w:p>
        </w:tc>
        <w:tc>
          <w:tcPr>
            <w:tcW w:w="38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26BA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Average</w:t>
            </w:r>
          </w:p>
        </w:tc>
        <w:tc>
          <w:tcPr>
            <w:tcW w:w="474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293C9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Above Avg.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05380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7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443F7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436B8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8210B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Χ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C6EB3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3A1DB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</w:tr>
      <w:tr w:rsidR="00A80DC4" w:rsidRPr="00B2550C" w14:paraId="22A9397C" w14:textId="77777777" w:rsidTr="00765FF2">
        <w:trPr>
          <w:cantSplit/>
          <w:jc w:val="center"/>
        </w:trPr>
        <w:tc>
          <w:tcPr>
            <w:tcW w:w="146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1ED180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 (n=268)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57F06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92</w:t>
            </w:r>
          </w:p>
        </w:tc>
        <w:tc>
          <w:tcPr>
            <w:tcW w:w="486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AE24D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154</w:t>
            </w:r>
          </w:p>
        </w:tc>
        <w:tc>
          <w:tcPr>
            <w:tcW w:w="372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C71C6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40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9950E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7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C2155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09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BABAB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1.885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9A238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52919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.390</w:t>
            </w:r>
          </w:p>
        </w:tc>
      </w:tr>
      <w:tr w:rsidR="00A80DC4" w:rsidRPr="00B2550C" w14:paraId="5E3DA872" w14:textId="77777777" w:rsidTr="00765FF2">
        <w:trPr>
          <w:cantSplit/>
          <w:jc w:val="center"/>
        </w:trPr>
        <w:tc>
          <w:tcPr>
            <w:tcW w:w="146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0F10C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 (n=453)</w:t>
            </w:r>
          </w:p>
        </w:tc>
        <w:tc>
          <w:tcPr>
            <w:tcW w:w="52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038E1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128</w:t>
            </w:r>
          </w:p>
        </w:tc>
        <w:tc>
          <w:tcPr>
            <w:tcW w:w="486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6FD6F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267</w:t>
            </w:r>
          </w:p>
        </w:tc>
        <w:tc>
          <w:tcPr>
            <w:tcW w:w="372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97635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58</w:t>
            </w:r>
          </w:p>
        </w:tc>
        <w:tc>
          <w:tcPr>
            <w:tcW w:w="31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A68E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283D0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3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B99207" w14:textId="77777777" w:rsidR="00A80DC4" w:rsidRPr="00B2550C" w:rsidRDefault="00A80DC4" w:rsidP="00765FF2">
            <w:pPr>
              <w:spacing w:line="360" w:lineRule="auto"/>
              <w:ind w:left="5" w:hanging="5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23F82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4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F4A3D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07B5CD58" w14:textId="77777777" w:rsidTr="00765FF2">
        <w:trPr>
          <w:cantSplit/>
          <w:trHeight w:val="148"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74129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FA7B15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55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50A61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66" w:type="pct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0011B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t-test of the difference of means</w:t>
            </w:r>
          </w:p>
        </w:tc>
      </w:tr>
      <w:tr w:rsidR="00A80DC4" w:rsidRPr="00B2550C" w14:paraId="0AE29FC7" w14:textId="77777777" w:rsidTr="00765FF2">
        <w:trPr>
          <w:cantSplit/>
          <w:trHeight w:val="52"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934D4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% Salary Increase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09AD3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46BE7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SD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05D0D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2ACC3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611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E9EFB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9F0C9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M_diff</w:t>
            </w:r>
            <w:proofErr w:type="spellEnd"/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B3AC8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SE_diff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EF0B3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8F0C9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2DF8ACD4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183B2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 (n=273)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A1624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9.64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44149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24.262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D708C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-3.136</w:t>
            </w: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79647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705</w:t>
            </w:r>
          </w:p>
        </w:tc>
        <w:tc>
          <w:tcPr>
            <w:tcW w:w="539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0EC68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.002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E1DD9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-6.360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FFA3F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2.028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41B24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-10.341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60A07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-2.379</w:t>
            </w:r>
          </w:p>
        </w:tc>
      </w:tr>
      <w:tr w:rsidR="00A80DC4" w:rsidRPr="00B2550C" w14:paraId="3C403EF9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0B127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 (n=434)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D023B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16.00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F6FE1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27.425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7DC32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B51F2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79603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6D865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C74EF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2DE6C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FC045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608E4490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BCB27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17988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55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438BA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66" w:type="pct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521F7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t-test of the difference of means</w:t>
            </w:r>
          </w:p>
        </w:tc>
      </w:tr>
      <w:tr w:rsidR="00A80DC4" w:rsidRPr="00B2550C" w14:paraId="0C84AF02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E93FD3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Promotions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4250A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1BF53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SD</w:t>
            </w:r>
          </w:p>
        </w:tc>
        <w:tc>
          <w:tcPr>
            <w:tcW w:w="412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9A6EA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9407A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df</w:t>
            </w:r>
            <w:proofErr w:type="spellEnd"/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F6B60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 (2-sided)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B34B5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M_diff</w:t>
            </w:r>
            <w:proofErr w:type="spellEnd"/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5F40E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SE_diff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4972A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C1166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17C67134" w14:textId="77777777" w:rsidTr="00765FF2">
        <w:trPr>
          <w:cantSplit/>
          <w:jc w:val="center"/>
        </w:trPr>
        <w:tc>
          <w:tcPr>
            <w:tcW w:w="128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3A8770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Low Individualism (n=286)</w:t>
            </w:r>
          </w:p>
        </w:tc>
        <w:tc>
          <w:tcPr>
            <w:tcW w:w="50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6AB7D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.81</w:t>
            </w:r>
          </w:p>
        </w:tc>
        <w:tc>
          <w:tcPr>
            <w:tcW w:w="44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1C93D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1.149</w:t>
            </w:r>
          </w:p>
        </w:tc>
        <w:tc>
          <w:tcPr>
            <w:tcW w:w="41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618BC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-2.230</w:t>
            </w:r>
          </w:p>
        </w:tc>
        <w:tc>
          <w:tcPr>
            <w:tcW w:w="4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3C533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736</w:t>
            </w:r>
          </w:p>
        </w:tc>
        <w:tc>
          <w:tcPr>
            <w:tcW w:w="539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5163D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.026</w:t>
            </w:r>
          </w:p>
        </w:tc>
        <w:tc>
          <w:tcPr>
            <w:tcW w:w="3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FD01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-.212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8E3FB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.095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3049D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-.399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8EAE6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-.025</w:t>
            </w:r>
          </w:p>
        </w:tc>
      </w:tr>
      <w:tr w:rsidR="00A80DC4" w:rsidRPr="00B2550C" w14:paraId="0FAC5975" w14:textId="77777777" w:rsidTr="00765FF2">
        <w:trPr>
          <w:cantSplit/>
          <w:jc w:val="center"/>
        </w:trPr>
        <w:tc>
          <w:tcPr>
            <w:tcW w:w="128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F1A571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High Individualism (n=452)</w:t>
            </w:r>
          </w:p>
        </w:tc>
        <w:tc>
          <w:tcPr>
            <w:tcW w:w="50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64B9D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1.02</w:t>
            </w:r>
          </w:p>
        </w:tc>
        <w:tc>
          <w:tcPr>
            <w:tcW w:w="44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3951A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1.324</w:t>
            </w:r>
          </w:p>
        </w:tc>
        <w:tc>
          <w:tcPr>
            <w:tcW w:w="412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FD6B1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7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018CB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80605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FD8A6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B286B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E75F1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37E72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61F09925" w14:textId="77777777" w:rsidR="00A80DC4" w:rsidRPr="00B2550C" w:rsidRDefault="00A80DC4" w:rsidP="00A80DC4">
      <w:pPr>
        <w:pStyle w:val="ThesisBodyText"/>
        <w:ind w:firstLine="0"/>
        <w:rPr>
          <w:color w:val="000000" w:themeColor="text1"/>
        </w:rPr>
      </w:pPr>
    </w:p>
    <w:p w14:paraId="663010C2" w14:textId="520BF4FC" w:rsidR="00A80DC4" w:rsidRPr="00B2550C" w:rsidRDefault="00A80DC4" w:rsidP="00A80DC4">
      <w:pPr>
        <w:pStyle w:val="ThesisBodyText"/>
        <w:spacing w:line="480" w:lineRule="auto"/>
        <w:rPr>
          <w:color w:val="000000" w:themeColor="text1"/>
        </w:rPr>
      </w:pPr>
    </w:p>
    <w:p w14:paraId="5CFFC707" w14:textId="77777777" w:rsidR="00A80DC4" w:rsidRPr="00B2550C" w:rsidRDefault="00A80DC4" w:rsidP="00A80DC4">
      <w:pPr>
        <w:spacing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</w:p>
    <w:p w14:paraId="5B834E9A" w14:textId="77777777" w:rsidR="00A80DC4" w:rsidRPr="00B2550C" w:rsidRDefault="00A80DC4" w:rsidP="00A80DC4">
      <w:pPr>
        <w:pStyle w:val="TableDescription"/>
        <w:spacing w:line="360" w:lineRule="auto"/>
        <w:rPr>
          <w:rFonts w:asciiTheme="majorBidi" w:hAnsiTheme="majorBidi"/>
          <w:szCs w:val="20"/>
        </w:rPr>
      </w:pPr>
      <w:bookmarkStart w:id="2" w:name="_Toc136532039"/>
      <w:bookmarkStart w:id="3" w:name="_Toc136614437"/>
      <w:r w:rsidRPr="00B2550C">
        <w:rPr>
          <w:rFonts w:asciiTheme="majorBidi" w:hAnsiTheme="majorBidi"/>
          <w:szCs w:val="20"/>
        </w:rPr>
        <w:t>Table 2. Correlations between Antecedents and Consequences of Strategic Career Behaviours</w:t>
      </w:r>
      <w:bookmarkEnd w:id="2"/>
      <w:bookmarkEnd w:id="3"/>
    </w:p>
    <w:tbl>
      <w:tblPr>
        <w:tblW w:w="494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1536"/>
        <w:gridCol w:w="967"/>
        <w:gridCol w:w="1028"/>
        <w:gridCol w:w="1032"/>
        <w:gridCol w:w="1028"/>
        <w:gridCol w:w="1030"/>
        <w:gridCol w:w="1028"/>
        <w:gridCol w:w="733"/>
        <w:gridCol w:w="733"/>
        <w:gridCol w:w="146"/>
      </w:tblGrid>
      <w:tr w:rsidR="00A80DC4" w:rsidRPr="00B2550C" w14:paraId="7059F197" w14:textId="77777777" w:rsidTr="00765FF2">
        <w:trPr>
          <w:jc w:val="center"/>
        </w:trPr>
        <w:tc>
          <w:tcPr>
            <w:tcW w:w="3574" w:type="pct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76B5BD6" w14:textId="77777777" w:rsidR="00A80DC4" w:rsidRPr="00B2550C" w:rsidRDefault="00A80DC4" w:rsidP="00A80DC4">
            <w:pPr>
              <w:pStyle w:val="ListParagraph"/>
              <w:numPr>
                <w:ilvl w:val="0"/>
                <w:numId w:val="15"/>
              </w:numPr>
              <w:spacing w:before="100" w:beforeAutospacing="1" w:line="360" w:lineRule="auto"/>
              <w:contextualSpacing w:val="0"/>
              <w:rPr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Correlations: Low Individualism/High Collectivism (N=286)</w:t>
            </w:r>
          </w:p>
        </w:tc>
        <w:tc>
          <w:tcPr>
            <w:tcW w:w="1426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CAEFE2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*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&lt;.05 **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&lt;.01 ***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p</w:t>
            </w: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6D6F585F" w14:textId="77777777" w:rsidTr="00765FF2">
        <w:trPr>
          <w:jc w:val="center"/>
        </w:trPr>
        <w:tc>
          <w:tcPr>
            <w:tcW w:w="8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96279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Variable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7A925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4C16E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18525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1BE87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4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B2DA2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5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68EE3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6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8806E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7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7DB1F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8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21601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64269D4A" w14:textId="77777777" w:rsidTr="00765FF2">
        <w:trPr>
          <w:jc w:val="center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9E197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 PSE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42D14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645B3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0C9B4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AD0F1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27BBB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5952B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6C629C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3B3D196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20425B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17EC13E6" w14:textId="77777777" w:rsidTr="00765FF2">
        <w:trPr>
          <w:jc w:val="center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6CFD3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2. DCC 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3C19C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.237***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B6A4F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E45DB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ED281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2749E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4A029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1517FF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EA71A5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BAA863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6DBD5D5E" w14:textId="77777777" w:rsidTr="00765FF2">
        <w:trPr>
          <w:jc w:val="center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C4143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3. POS 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47EAD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.216***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089BF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54EBA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E0A4E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241AB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210F8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65CB6D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DDEE39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1ACE0C5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2EC8E7D8" w14:textId="77777777" w:rsidTr="00765FF2">
        <w:trPr>
          <w:jc w:val="center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B3DC9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4. SCB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21F64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.392***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F2CE5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.439***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E224A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.116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A45CE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8DD68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6BB83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286A7D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2E0B93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22F61D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6033E390" w14:textId="77777777" w:rsidTr="00765FF2">
        <w:trPr>
          <w:jc w:val="center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731D8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5. PCC 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41095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.549***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0FBF6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.207***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2E646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.245***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CE8DA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.416***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1DD98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2FB67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A76B3B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6D942D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17E5A69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3528E63E" w14:textId="77777777" w:rsidTr="00765FF2">
        <w:trPr>
          <w:jc w:val="center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ADF1D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6. SCS 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22A4F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.359***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202B0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.513***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1F1FA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.091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0D41E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.596***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A5E94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.396***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F3F33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46C70A7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CE9E7A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1469AD4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6939C3A9" w14:textId="77777777" w:rsidTr="00765FF2">
        <w:trPr>
          <w:jc w:val="center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15988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 SAT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88B81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.405***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0A8CB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.177**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C4295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.279***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72833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.391***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20869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.458***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D7E56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.374***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0288BA7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26678D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4035C0F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6B1B51BA" w14:textId="77777777" w:rsidTr="00765FF2">
        <w:trPr>
          <w:jc w:val="center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14201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8. OCS (%SI)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20935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.176**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C20B4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.092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38BC3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.178**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98DCF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6129B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-.008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8B6B8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5DAA51B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.125**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A0DFAF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</w:tcPr>
          <w:p w14:paraId="356126D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628DAD72" w14:textId="77777777" w:rsidTr="00765FF2">
        <w:trPr>
          <w:jc w:val="center"/>
        </w:trPr>
        <w:tc>
          <w:tcPr>
            <w:tcW w:w="82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1B4E0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9. OCS (PRO)</w:t>
            </w:r>
          </w:p>
        </w:tc>
        <w:tc>
          <w:tcPr>
            <w:tcW w:w="522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8DF76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.051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590A7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.018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F3BEE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.079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EFF39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61E1B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.074</w:t>
            </w:r>
          </w:p>
        </w:tc>
        <w:tc>
          <w:tcPr>
            <w:tcW w:w="555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1D2A3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.005</w:t>
            </w:r>
          </w:p>
        </w:tc>
        <w:tc>
          <w:tcPr>
            <w:tcW w:w="39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7E90F7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.125*</w:t>
            </w:r>
          </w:p>
        </w:tc>
        <w:tc>
          <w:tcPr>
            <w:tcW w:w="39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3041F5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.202***</w:t>
            </w: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032A91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7043E360" w14:textId="77777777" w:rsidR="00A80DC4" w:rsidRPr="00B2550C" w:rsidRDefault="00A80DC4" w:rsidP="00A80DC4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  <w:lang w:val="en-GB"/>
        </w:rPr>
      </w:pPr>
    </w:p>
    <w:tbl>
      <w:tblPr>
        <w:tblW w:w="495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1614"/>
        <w:gridCol w:w="1025"/>
        <w:gridCol w:w="1028"/>
        <w:gridCol w:w="1032"/>
        <w:gridCol w:w="1028"/>
        <w:gridCol w:w="614"/>
        <w:gridCol w:w="416"/>
        <w:gridCol w:w="1028"/>
        <w:gridCol w:w="735"/>
        <w:gridCol w:w="741"/>
        <w:gridCol w:w="20"/>
      </w:tblGrid>
      <w:tr w:rsidR="00A80DC4" w:rsidRPr="00B2550C" w14:paraId="3F6F5659" w14:textId="77777777" w:rsidTr="00765FF2">
        <w:trPr>
          <w:gridAfter w:val="1"/>
          <w:wAfter w:w="11" w:type="pct"/>
          <w:jc w:val="center"/>
        </w:trPr>
        <w:tc>
          <w:tcPr>
            <w:tcW w:w="3416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776C877" w14:textId="77777777" w:rsidR="00A80DC4" w:rsidRPr="00B2550C" w:rsidRDefault="00A80DC4" w:rsidP="00A80DC4">
            <w:pPr>
              <w:pStyle w:val="ListParagraph"/>
              <w:numPr>
                <w:ilvl w:val="0"/>
                <w:numId w:val="15"/>
              </w:numPr>
              <w:spacing w:before="100" w:beforeAutospacing="1" w:line="360" w:lineRule="auto"/>
              <w:contextualSpacing w:val="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Correlations: High Individualism/Low Collectivism (N=453)</w:t>
            </w:r>
          </w:p>
        </w:tc>
        <w:tc>
          <w:tcPr>
            <w:tcW w:w="1573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2F58155" w14:textId="77777777" w:rsidR="00A80DC4" w:rsidRPr="00B2550C" w:rsidRDefault="00A80DC4" w:rsidP="00765FF2">
            <w:pPr>
              <w:spacing w:line="360" w:lineRule="auto"/>
              <w:ind w:left="360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*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&lt;.05 **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&lt;.01 ***</w:t>
            </w:r>
            <w:r w:rsidRPr="00B2550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p</w:t>
            </w: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123C07F3" w14:textId="77777777" w:rsidTr="00765FF2">
        <w:trPr>
          <w:jc w:val="center"/>
        </w:trPr>
        <w:tc>
          <w:tcPr>
            <w:tcW w:w="86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505E3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Variable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3B1B33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8F6EB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97074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FEC305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4</w:t>
            </w:r>
          </w:p>
        </w:tc>
        <w:tc>
          <w:tcPr>
            <w:tcW w:w="55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8C98A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5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C9A9B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6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80CA45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7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DC650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8</w:t>
            </w:r>
          </w:p>
        </w:tc>
        <w:tc>
          <w:tcPr>
            <w:tcW w:w="1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1D6F1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13B1FD1F" w14:textId="77777777" w:rsidTr="00765FF2">
        <w:trPr>
          <w:jc w:val="center"/>
        </w:trPr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099E0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1. PSE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00B84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AA630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A6825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E46D7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5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98C10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8EFD0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258CFC3C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</w:tcPr>
          <w:p w14:paraId="2CB560B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</w:tcPr>
          <w:p w14:paraId="454C1AEE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6062FB59" w14:textId="77777777" w:rsidTr="00765FF2">
        <w:trPr>
          <w:jc w:val="center"/>
        </w:trPr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484DE1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2. DCC 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E06C6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.247***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AAB58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03ED2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AD4EC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5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B3F3D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9D9CB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5925275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</w:tcPr>
          <w:p w14:paraId="2971FF8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</w:tcPr>
          <w:p w14:paraId="15650AF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38E8C9F0" w14:textId="77777777" w:rsidTr="00765FF2">
        <w:trPr>
          <w:jc w:val="center"/>
        </w:trPr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518010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3. POS 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AAD3E1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.247***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8F586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.049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40007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5F08AE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5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DCFC8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D1013E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6A29698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</w:tcPr>
          <w:p w14:paraId="51C28795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</w:tcPr>
          <w:p w14:paraId="2ED83EA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65304E06" w14:textId="77777777" w:rsidTr="00765FF2">
        <w:trPr>
          <w:jc w:val="center"/>
        </w:trPr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97CF4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4. SCB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F7E7D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.297***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86893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.424***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4AAF7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.131**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3B243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555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E8B7E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E4110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96E19E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</w:tcPr>
          <w:p w14:paraId="0FE47D0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</w:tcPr>
          <w:p w14:paraId="4B9D1B6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17C9AAA3" w14:textId="77777777" w:rsidTr="00765FF2">
        <w:trPr>
          <w:jc w:val="center"/>
        </w:trPr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2E2AB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5. PCC 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28EBC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.543***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EAB19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.279***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AD09A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.267***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587DA0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.452***</w:t>
            </w:r>
          </w:p>
        </w:tc>
        <w:tc>
          <w:tcPr>
            <w:tcW w:w="555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D825E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32493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E305FA1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</w:tcPr>
          <w:p w14:paraId="20D1A5B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</w:tcPr>
          <w:p w14:paraId="25CF2BA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301228BA" w14:textId="77777777" w:rsidTr="00765FF2">
        <w:trPr>
          <w:jc w:val="center"/>
        </w:trPr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A3FF51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6. SCS 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868091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.319***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FF3915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.628***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3D9E83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.109*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F6F72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.564***</w:t>
            </w:r>
          </w:p>
        </w:tc>
        <w:tc>
          <w:tcPr>
            <w:tcW w:w="555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74A520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.361***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EFB68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33A6D9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</w:tcPr>
          <w:p w14:paraId="238C746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</w:tcPr>
          <w:p w14:paraId="5E59A4BF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4B5D9450" w14:textId="77777777" w:rsidTr="00765FF2">
        <w:trPr>
          <w:jc w:val="center"/>
        </w:trPr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B12C4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7. SAT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FC8F4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.321***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11C82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.286***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38318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.335***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D1963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.321***</w:t>
            </w:r>
          </w:p>
        </w:tc>
        <w:tc>
          <w:tcPr>
            <w:tcW w:w="555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7D557E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.462***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456025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.437***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77864D1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</w:tcPr>
          <w:p w14:paraId="7647AAD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</w:tcPr>
          <w:p w14:paraId="3671EB53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12BA8E93" w14:textId="77777777" w:rsidTr="00765FF2">
        <w:trPr>
          <w:jc w:val="center"/>
        </w:trPr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0F8DA3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8. OCS (%SI)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B9987B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.074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1B809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.098*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214639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.049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8FCDFA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.033</w:t>
            </w:r>
          </w:p>
        </w:tc>
        <w:tc>
          <w:tcPr>
            <w:tcW w:w="555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2DDBE6C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.095*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DEFD7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.108*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</w:tcPr>
          <w:p w14:paraId="18AE9BF8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.123*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</w:tcPr>
          <w:p w14:paraId="7DA2357C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" w:type="pct"/>
            <w:tcBorders>
              <w:top w:val="nil"/>
              <w:left w:val="nil"/>
              <w:bottom w:val="nil"/>
              <w:right w:val="nil"/>
            </w:tcBorders>
          </w:tcPr>
          <w:p w14:paraId="52EABF5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40A036E9" w14:textId="77777777" w:rsidTr="00765FF2">
        <w:trPr>
          <w:jc w:val="center"/>
        </w:trPr>
        <w:tc>
          <w:tcPr>
            <w:tcW w:w="86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FC527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lastRenderedPageBreak/>
              <w:t>9. OCS (PRO)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F3F6B1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.157***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4BDA3D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.048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002C6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.088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B447E2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.082</w:t>
            </w:r>
          </w:p>
        </w:tc>
        <w:tc>
          <w:tcPr>
            <w:tcW w:w="55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366246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.172***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64E19C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.123**</w:t>
            </w:r>
          </w:p>
        </w:tc>
        <w:tc>
          <w:tcPr>
            <w:tcW w:w="39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42FF0C4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.196***</w:t>
            </w:r>
          </w:p>
        </w:tc>
        <w:tc>
          <w:tcPr>
            <w:tcW w:w="39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E3479E7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.224***</w:t>
            </w:r>
          </w:p>
        </w:tc>
        <w:tc>
          <w:tcPr>
            <w:tcW w:w="11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E355F91" w14:textId="77777777" w:rsidR="00A80DC4" w:rsidRPr="00B2550C" w:rsidRDefault="00A80DC4" w:rsidP="00765FF2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5D675E70" w14:textId="77777777" w:rsidR="00A80DC4" w:rsidRPr="00B2550C" w:rsidRDefault="00A80DC4" w:rsidP="00A80DC4">
      <w:pPr>
        <w:pStyle w:val="TableSub-descriptor"/>
        <w:ind w:firstLine="0"/>
        <w:rPr>
          <w:rFonts w:cs="Times New Roman"/>
          <w:color w:val="000000" w:themeColor="text1"/>
          <w:szCs w:val="20"/>
        </w:rPr>
      </w:pPr>
      <w:r w:rsidRPr="00B2550C">
        <w:rPr>
          <w:rFonts w:cs="Times New Roman"/>
          <w:color w:val="000000" w:themeColor="text1"/>
          <w:szCs w:val="20"/>
        </w:rPr>
        <w:t>PSE: Perceived Self-Efficacy; DCC: Desire for Career Control; POS: Perceived Organizational Support; SCB: Strategic Career Behaviours; PCC: Perceived Career Control; SCS: Subjective Career Success; SAT: Career Satisfaction; OCS (%SI): Objective Career Success (percentage of salary increase); OCS (PRO): Objective Career Success (promotions).</w:t>
      </w:r>
    </w:p>
    <w:p w14:paraId="619EC7B3" w14:textId="77777777" w:rsidR="00A80DC4" w:rsidRPr="00B2550C" w:rsidRDefault="00A80DC4" w:rsidP="00A80DC4">
      <w:pPr>
        <w:pStyle w:val="ThesisBodyText"/>
        <w:spacing w:line="480" w:lineRule="auto"/>
        <w:ind w:firstLine="0"/>
        <w:rPr>
          <w:color w:val="000000" w:themeColor="text1"/>
        </w:rPr>
      </w:pPr>
    </w:p>
    <w:p w14:paraId="383E1D13" w14:textId="77777777" w:rsidR="00A80DC4" w:rsidRPr="00B2550C" w:rsidRDefault="00A80DC4" w:rsidP="00A80DC4">
      <w:pPr>
        <w:spacing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</w:p>
    <w:p w14:paraId="41EE2C02" w14:textId="77777777" w:rsidR="00A80DC4" w:rsidRPr="00B2550C" w:rsidRDefault="00A80DC4" w:rsidP="00A80DC4">
      <w:pPr>
        <w:pStyle w:val="TableDescription"/>
        <w:spacing w:line="360" w:lineRule="auto"/>
        <w:ind w:firstLine="720"/>
        <w:rPr>
          <w:szCs w:val="20"/>
        </w:rPr>
      </w:pPr>
      <w:bookmarkStart w:id="4" w:name="_Toc136532040"/>
      <w:bookmarkStart w:id="5" w:name="_Toc136614438"/>
      <w:r w:rsidRPr="00B2550C">
        <w:rPr>
          <w:szCs w:val="20"/>
        </w:rPr>
        <w:t>Table 3. Regression Results between Antecedents and Consequences of Strategic Career Behaviour</w:t>
      </w:r>
      <w:bookmarkEnd w:id="4"/>
      <w:bookmarkEnd w:id="5"/>
      <w:r w:rsidRPr="00B2550C">
        <w:rPr>
          <w:szCs w:val="20"/>
        </w:rPr>
        <w:t>s</w:t>
      </w:r>
    </w:p>
    <w:tbl>
      <w:tblPr>
        <w:tblW w:w="421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769"/>
        <w:gridCol w:w="1855"/>
        <w:gridCol w:w="924"/>
        <w:gridCol w:w="782"/>
        <w:gridCol w:w="773"/>
        <w:gridCol w:w="634"/>
        <w:gridCol w:w="121"/>
        <w:gridCol w:w="795"/>
        <w:gridCol w:w="620"/>
        <w:gridCol w:w="614"/>
      </w:tblGrid>
      <w:tr w:rsidR="00A80DC4" w:rsidRPr="00EF1147" w14:paraId="4EFBDE03" w14:textId="77777777" w:rsidTr="00765FF2">
        <w:trPr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1B14DA" w14:textId="77777777" w:rsidR="00A80DC4" w:rsidRPr="00B2550C" w:rsidRDefault="00A80DC4" w:rsidP="00A80DC4">
            <w:pPr>
              <w:pStyle w:val="ListParagraph"/>
              <w:numPr>
                <w:ilvl w:val="0"/>
                <w:numId w:val="22"/>
              </w:numPr>
              <w:spacing w:before="100" w:beforeAutospacing="1" w:line="360" w:lineRule="auto"/>
              <w:contextualSpacing w:val="0"/>
              <w:rPr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Regressions: Low Individualism/High Collectivism (Paths in Figure 2)</w:t>
            </w:r>
          </w:p>
        </w:tc>
      </w:tr>
      <w:tr w:rsidR="00A80DC4" w:rsidRPr="00B2550C" w14:paraId="0D762278" w14:textId="77777777" w:rsidTr="00765FF2">
        <w:trPr>
          <w:jc w:val="center"/>
        </w:trPr>
        <w:tc>
          <w:tcPr>
            <w:tcW w:w="4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810BB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ABDB5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DV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09E98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B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519D5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SE(B)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0EDC2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β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20256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5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46949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adj.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C02DF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B0B75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</w:tr>
      <w:tr w:rsidR="00A80DC4" w:rsidRPr="00B2550C" w14:paraId="0D64526B" w14:textId="77777777" w:rsidTr="00765FF2">
        <w:trPr>
          <w:jc w:val="center"/>
        </w:trPr>
        <w:tc>
          <w:tcPr>
            <w:tcW w:w="48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1504A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PSE</w:t>
            </w:r>
          </w:p>
        </w:tc>
        <w:tc>
          <w:tcPr>
            <w:tcW w:w="117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6030D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a)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3E8E7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.582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EBFCF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.081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5551A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.392</w:t>
            </w:r>
          </w:p>
        </w:tc>
        <w:tc>
          <w:tcPr>
            <w:tcW w:w="47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29273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.154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D141E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.151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D99F6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7.187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C5B2A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7B3EA351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BA95E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16BB1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DCC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e)</w:t>
            </w: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14C70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.111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238D9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FBA90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.237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9157C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E1310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722BB2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4.119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3A737AE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13D069CC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0C4B7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B8FE5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PCC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02E43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.354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FAE9A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.032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E372C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.549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B8247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.302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5C156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.299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12AE6D1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11.073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489B95D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71E66696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7760E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CDFED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SCS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f)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B69EC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.529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F5166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68268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.359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9C12F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.129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8F7CF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.126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3CBA12A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6.478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496990D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2F9FFE62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FA8A9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A2C31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SAT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23A1E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.838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06CC2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.112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D28E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.405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AAA25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.164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222F6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.161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3780854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7.474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588634A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27B0B8E3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EEC32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DCC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C188E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b)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AF038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1.396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272F8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58287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.439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141FF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.193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1B00F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.190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E00494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8.245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3C085BA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2A51FD7E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B19E2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0E09A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PCC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9515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.285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5FD9D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34A1B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.207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2C9B1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4657E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.039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56A752F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3.558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6C26DF5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7031AE73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76A75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FD680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SCS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8D993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1.620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3B61F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.161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2A272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.513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2D0EF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.264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A4B12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.261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02C728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10.082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643213E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6F226D07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FE5A7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E0E48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SAT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AC582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.784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BE97B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.258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CF7FF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.177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6C952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.031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A1AC3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.028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A59822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3.033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56E3759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.003</w:t>
            </w:r>
          </w:p>
        </w:tc>
      </w:tr>
      <w:tr w:rsidR="00A80DC4" w:rsidRPr="00B2550C" w14:paraId="796A4CBE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BDA39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POS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3905F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c)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A673C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.203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B36E3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98B35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.116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24C54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B1293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987A09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1.970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53297B4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.050</w:t>
            </w:r>
          </w:p>
        </w:tc>
      </w:tr>
      <w:tr w:rsidR="00A80DC4" w:rsidRPr="00B2550C" w14:paraId="2A3DD0D2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0F16F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F040E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PSE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d)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F74CB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.254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46DE0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C15CD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.216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E13359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FABB8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AF8878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3.722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1B731D7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65AC45C1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80CE6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7BDFA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PCC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40AC8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.186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2808E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EAF09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.245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1CCD2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F784D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6B0425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4.260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32EDBE5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7F8C7807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FCECC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139AA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SCS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21D4A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.157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E7395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90C84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.091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6032A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.008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84B30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.005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1D4AC0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1.535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76D90B1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.126</w:t>
            </w:r>
          </w:p>
        </w:tc>
      </w:tr>
      <w:tr w:rsidR="00A80DC4" w:rsidRPr="00B2550C" w14:paraId="773B06C0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E5A7B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60FFF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SAT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g)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48555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.679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FE9D5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.139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E69E9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.279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5F097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FA97F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8A5672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4.897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4C731D6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3A738C25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7EDEE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SCB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39EDC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h)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64BFE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.181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236A2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ACDE9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.416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E53BE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.173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38B57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.170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7972D7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7.714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7DB8ED4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161E52BF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D428B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2A633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SCS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j)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2E4A6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.592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E9BF3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5A753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.596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502BC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.355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AB645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.353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3D35B75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12.512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50C7A55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446DCDF7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592AF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D183A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SAT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k)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B422D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.545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A95A0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EFF37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.391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5D1C0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.153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0886D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.150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82ABC1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7.166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2A7E256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2061C686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8345A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PCC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134DF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SAT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l)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A1D43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1.469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572EA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A4988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.458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7B415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.209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85799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.207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5296ACC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8.673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796E87E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3B3865F2" w14:textId="77777777" w:rsidTr="00765FF2">
        <w:trPr>
          <w:trHeight w:val="58"/>
          <w:jc w:val="center"/>
        </w:trPr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09CF5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SCS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63C2C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m)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33158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.161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CE4E8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.024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EA6C95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.369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86C89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.136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CA860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.133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4856CD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6.689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6DADAFA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653B1C8C" w14:textId="77777777" w:rsidTr="00765FF2">
        <w:trPr>
          <w:jc w:val="center"/>
        </w:trPr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ABCB7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–– </w:t>
            </w:r>
          </w:p>
        </w:tc>
        <w:tc>
          <w:tcPr>
            <w:tcW w:w="1176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A9197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SAT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n)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432C5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.525</w:t>
            </w:r>
          </w:p>
        </w:tc>
        <w:tc>
          <w:tcPr>
            <w:tcW w:w="496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0A043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.077</w:t>
            </w:r>
          </w:p>
        </w:tc>
        <w:tc>
          <w:tcPr>
            <w:tcW w:w="490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4F90F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.374</w:t>
            </w:r>
          </w:p>
        </w:tc>
        <w:tc>
          <w:tcPr>
            <w:tcW w:w="47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78F9F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.140</w:t>
            </w:r>
          </w:p>
        </w:tc>
        <w:tc>
          <w:tcPr>
            <w:tcW w:w="504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1984D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.137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8091FE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6.800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11A339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</w:tbl>
    <w:p w14:paraId="27C31322" w14:textId="77777777" w:rsidR="00A80DC4" w:rsidRPr="00B2550C" w:rsidRDefault="00A80DC4" w:rsidP="00A80DC4">
      <w:pPr>
        <w:spacing w:line="360" w:lineRule="auto"/>
        <w:ind w:firstLine="720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GB"/>
        </w:rPr>
      </w:pPr>
    </w:p>
    <w:tbl>
      <w:tblPr>
        <w:tblW w:w="421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769"/>
        <w:gridCol w:w="1856"/>
        <w:gridCol w:w="924"/>
        <w:gridCol w:w="782"/>
        <w:gridCol w:w="771"/>
        <w:gridCol w:w="635"/>
        <w:gridCol w:w="121"/>
        <w:gridCol w:w="795"/>
        <w:gridCol w:w="618"/>
        <w:gridCol w:w="612"/>
      </w:tblGrid>
      <w:tr w:rsidR="00A80DC4" w:rsidRPr="00EF1147" w14:paraId="0362CDBD" w14:textId="77777777" w:rsidTr="00765FF2">
        <w:trPr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C1D05A" w14:textId="77777777" w:rsidR="00A80DC4" w:rsidRPr="00B2550C" w:rsidRDefault="00A80DC4" w:rsidP="00A80DC4">
            <w:pPr>
              <w:pStyle w:val="ListParagraph"/>
              <w:numPr>
                <w:ilvl w:val="0"/>
                <w:numId w:val="22"/>
              </w:numPr>
              <w:spacing w:before="100" w:beforeAutospacing="1" w:line="360" w:lineRule="auto"/>
              <w:contextualSpacing w:val="0"/>
              <w:jc w:val="both"/>
              <w:rPr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Regressions: High Individualism/Low Collectivism (Paths in Figure 2)</w:t>
            </w:r>
          </w:p>
        </w:tc>
      </w:tr>
      <w:tr w:rsidR="00A80DC4" w:rsidRPr="00B2550C" w14:paraId="4E78747A" w14:textId="77777777" w:rsidTr="00765FF2">
        <w:trPr>
          <w:jc w:val="center"/>
        </w:trPr>
        <w:tc>
          <w:tcPr>
            <w:tcW w:w="4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7B724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IV</w:t>
            </w:r>
          </w:p>
        </w:tc>
        <w:tc>
          <w:tcPr>
            <w:tcW w:w="11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DAE0A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DV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E82D7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B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25671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SE(B)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F1B82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β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316F6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5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8AA83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adj.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6426D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33C0C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</w:tr>
      <w:tr w:rsidR="00A80DC4" w:rsidRPr="00B2550C" w14:paraId="7025355F" w14:textId="77777777" w:rsidTr="00765FF2">
        <w:trPr>
          <w:jc w:val="center"/>
        </w:trPr>
        <w:tc>
          <w:tcPr>
            <w:tcW w:w="488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195DC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PSE</w:t>
            </w:r>
          </w:p>
        </w:tc>
        <w:tc>
          <w:tcPr>
            <w:tcW w:w="117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2EDBD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a)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B433B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.434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30322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.066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00804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.297</w:t>
            </w:r>
          </w:p>
        </w:tc>
        <w:tc>
          <w:tcPr>
            <w:tcW w:w="48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46A8B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.088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C27A4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.086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D99F7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6.603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C6FEA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122B846A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E7D676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F40DC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DCC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e)</w:t>
            </w: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C0F90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.133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1DB5A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.025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CE2E5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.247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D4B0A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8AAB0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.059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1CCEE3C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5.406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4805661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419E63A9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837F1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B08CF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PCC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1CF59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.341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06602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.025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EA25CE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.543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D3DDD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.295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F36B7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.293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446E513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13.735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572F034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4337AE63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62173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lastRenderedPageBreak/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20B9F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SCS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f)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8B530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.496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FC4D9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38856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.319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63609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7D715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6E71494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7.137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0B15179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72BA649A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29E95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E8FB6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SAT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02827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.643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54622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46583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.321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B345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7720A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0A2B58B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7.202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3BF64B7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2AF67A9A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B26D9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DCC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24220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b)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3A92C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1.152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1EB30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.116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C6738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.424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4BAC8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.179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27B69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.178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3E9504D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9.932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75E69BD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56AD4B21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CA2F9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90EFA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PCC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45AE4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.325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3CD6B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0689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.279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C62A4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51718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.076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507C888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6.159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548D958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52759EB9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2825F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44C9E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SCS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014DB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1.817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107B2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50FD5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.628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14476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.394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040ED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.393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5FBB19F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17.124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27DFDED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53E09E36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57024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FEA31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SAT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C4D3D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1.064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0001C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.168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50EFE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.286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0F7A9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DF6D7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237844C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6.342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57F457F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7283A387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226FE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POS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2B0B0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c)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5271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.241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C97AF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800A8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.131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200BD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72550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.015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4A34A9E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2.807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61681F3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.005</w:t>
            </w:r>
          </w:p>
        </w:tc>
      </w:tr>
      <w:tr w:rsidR="00A80DC4" w:rsidRPr="00B2550C" w14:paraId="784B0CB5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25649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91842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PSE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d)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885B1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.310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1C13D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31202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.247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AC43B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AF073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.059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6AB3CDB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5.405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0EE813C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4A7546D0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33790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B71CB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PCC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D59F9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.211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57B75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.036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21AF5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.267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51817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E1783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.069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20CEC89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5.881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37F1988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0BAB300A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2A764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807432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SCS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A8EB9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.213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62DC5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.091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AAEED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.109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985DC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53832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.010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1DDC18E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2.327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1FB55C8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.020</w:t>
            </w:r>
          </w:p>
        </w:tc>
      </w:tr>
      <w:tr w:rsidR="00A80DC4" w:rsidRPr="00B2550C" w14:paraId="444BF93D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5E9B5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79484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SAT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g)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D7453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.843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87B60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.111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603E2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.335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3E57B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.113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B885D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.111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64F43C8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7.562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08C3381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34DCB751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A5710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SCB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EEDC0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h)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7C16B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.194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80555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56521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.452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98A07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.205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4FBF3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.203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5B680C6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10.769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41B0C0A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0F3D1562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716BA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3CB01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SCS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j)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3CB0A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.600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5112D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4D843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.564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D653C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.318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57CCD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.316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1358F5C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14.491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56DA495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1D7216F9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6A049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––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3F640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SAT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k)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ED69C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.439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01216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6B92A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.321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E71FB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B959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41A4798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7.196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5DD7089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551A409F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E8212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PCC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4DA99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SAT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l)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6F00E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1.471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83A1D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.133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E3DCB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.462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963F4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.213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0568F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.212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7499C3F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11.061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49FEF56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45C54D25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2DEE6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SCS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209D3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m)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3B59A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.146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EB81B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DBEA6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.361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BB34C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.131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E38C5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.129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</w:tcPr>
          <w:p w14:paraId="4D8C5A6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8.233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</w:tcPr>
          <w:p w14:paraId="1C74BEB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A80DC4" w:rsidRPr="00B2550C" w14:paraId="5FEC0147" w14:textId="77777777" w:rsidTr="00765FF2">
        <w:trPr>
          <w:jc w:val="center"/>
        </w:trPr>
        <w:tc>
          <w:tcPr>
            <w:tcW w:w="488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2D560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–– 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4A900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SAT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n)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853B6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.562</w:t>
            </w:r>
          </w:p>
        </w:tc>
        <w:tc>
          <w:tcPr>
            <w:tcW w:w="496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45DCB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.054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30B4E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.437</w:t>
            </w:r>
          </w:p>
        </w:tc>
        <w:tc>
          <w:tcPr>
            <w:tcW w:w="48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985DF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.191</w:t>
            </w:r>
          </w:p>
        </w:tc>
        <w:tc>
          <w:tcPr>
            <w:tcW w:w="504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592C4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.189</w:t>
            </w:r>
          </w:p>
        </w:tc>
        <w:tc>
          <w:tcPr>
            <w:tcW w:w="392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A04D3C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10.327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63D12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</w:tbl>
    <w:p w14:paraId="7BF9E378" w14:textId="77777777" w:rsidR="00A80DC4" w:rsidRPr="00B2550C" w:rsidRDefault="00A80DC4" w:rsidP="00A80DC4">
      <w:pPr>
        <w:pStyle w:val="TableSub-descriptor"/>
        <w:ind w:firstLine="0"/>
        <w:rPr>
          <w:rFonts w:cs="Times New Roman"/>
          <w:color w:val="000000" w:themeColor="text1"/>
          <w:szCs w:val="20"/>
        </w:rPr>
      </w:pPr>
      <w:r w:rsidRPr="00B2550C">
        <w:rPr>
          <w:rFonts w:cs="Times New Roman"/>
          <w:color w:val="000000" w:themeColor="text1"/>
          <w:szCs w:val="20"/>
        </w:rPr>
        <w:t>PSE: Perceived Self-Efficacy; DCC: Desire for Career Control; POS: Perceived Organizational Support; SCB: Strategic Career Behaviours; PCC: Perceived Career Control; SCS: Subjective Career Success; SAT: Career Satisfaction; OCS (%SI): Objective Career Success (percentage of salary increase); OCS (PRO): Objective Career Success (promotions).</w:t>
      </w:r>
    </w:p>
    <w:p w14:paraId="3C987B43" w14:textId="77777777" w:rsidR="00A80DC4" w:rsidRPr="00B2550C" w:rsidRDefault="00A80DC4" w:rsidP="00A80DC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GB"/>
        </w:rPr>
      </w:pPr>
    </w:p>
    <w:p w14:paraId="459008B1" w14:textId="77777777" w:rsidR="00A80DC4" w:rsidRPr="00B2550C" w:rsidRDefault="00A80DC4" w:rsidP="00A80DC4">
      <w:pPr>
        <w:spacing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</w:p>
    <w:p w14:paraId="41AA407F" w14:textId="77777777" w:rsidR="00A80DC4" w:rsidRPr="00B2550C" w:rsidRDefault="00A80DC4" w:rsidP="00A80DC4">
      <w:pPr>
        <w:pStyle w:val="TableDescription"/>
        <w:spacing w:line="360" w:lineRule="auto"/>
        <w:ind w:left="720" w:firstLine="720"/>
        <w:jc w:val="left"/>
        <w:rPr>
          <w:rFonts w:cs="Times New Roman"/>
          <w:szCs w:val="20"/>
        </w:rPr>
      </w:pPr>
      <w:bookmarkStart w:id="6" w:name="_Toc136532041"/>
      <w:bookmarkStart w:id="7" w:name="_Toc136614439"/>
      <w:r w:rsidRPr="00B2550C">
        <w:rPr>
          <w:rFonts w:cs="Times New Roman"/>
          <w:szCs w:val="20"/>
        </w:rPr>
        <w:t>Table 4. Regression Results between Antecedents and Strategic Career Behaviours</w:t>
      </w:r>
      <w:bookmarkEnd w:id="6"/>
      <w:bookmarkEnd w:id="7"/>
    </w:p>
    <w:tbl>
      <w:tblPr>
        <w:tblW w:w="354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907"/>
        <w:gridCol w:w="113"/>
        <w:gridCol w:w="588"/>
        <w:gridCol w:w="1031"/>
        <w:gridCol w:w="883"/>
        <w:gridCol w:w="737"/>
        <w:gridCol w:w="737"/>
        <w:gridCol w:w="737"/>
        <w:gridCol w:w="856"/>
        <w:gridCol w:w="27"/>
        <w:gridCol w:w="20"/>
      </w:tblGrid>
      <w:tr w:rsidR="00A80DC4" w:rsidRPr="00EF1147" w14:paraId="3297944B" w14:textId="77777777" w:rsidTr="00765FF2">
        <w:trPr>
          <w:gridAfter w:val="1"/>
          <w:wAfter w:w="16" w:type="pct"/>
          <w:trHeight w:val="55"/>
          <w:jc w:val="center"/>
        </w:trPr>
        <w:tc>
          <w:tcPr>
            <w:tcW w:w="4984" w:type="pct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B792BF1" w14:textId="77777777" w:rsidR="00A80DC4" w:rsidRPr="00B2550C" w:rsidRDefault="00A80DC4" w:rsidP="00A80DC4">
            <w:pPr>
              <w:pStyle w:val="ListParagraph"/>
              <w:numPr>
                <w:ilvl w:val="0"/>
                <w:numId w:val="18"/>
              </w:numPr>
              <w:spacing w:before="100" w:beforeAutospacing="1" w:line="360" w:lineRule="auto"/>
              <w:contextualSpacing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Regressions: Low Individualism/High Collectivism</w:t>
            </w:r>
          </w:p>
        </w:tc>
      </w:tr>
      <w:tr w:rsidR="00A80DC4" w:rsidRPr="00EF1147" w14:paraId="11C9E074" w14:textId="77777777" w:rsidTr="00765FF2">
        <w:trPr>
          <w:gridAfter w:val="1"/>
          <w:wAfter w:w="16" w:type="pct"/>
          <w:trHeight w:val="55"/>
          <w:jc w:val="center"/>
        </w:trPr>
        <w:tc>
          <w:tcPr>
            <w:tcW w:w="4984" w:type="pct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C20CF9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Outcome: Strategic Career Behaviours (SCB)</w:t>
            </w:r>
          </w:p>
        </w:tc>
      </w:tr>
      <w:tr w:rsidR="00A80DC4" w:rsidRPr="00B2550C" w14:paraId="0F8D7235" w14:textId="77777777" w:rsidTr="00765FF2">
        <w:trPr>
          <w:jc w:val="center"/>
        </w:trPr>
        <w:tc>
          <w:tcPr>
            <w:tcW w:w="6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8B485F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52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083A3E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R-</w:t>
            </w:r>
            <w:proofErr w:type="spellStart"/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sq</w:t>
            </w:r>
            <w:proofErr w:type="spellEnd"/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532B8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MSE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5CD43E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F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EB24D2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df1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945D9E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df2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7C4865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665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962D69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" w:type="pct"/>
            <w:vMerge w:val="restart"/>
            <w:tcBorders>
              <w:top w:val="nil"/>
              <w:left w:val="nil"/>
              <w:right w:val="nil"/>
            </w:tcBorders>
          </w:tcPr>
          <w:p w14:paraId="6FCFBCD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1C5107B1" w14:textId="77777777" w:rsidTr="00765FF2">
        <w:trPr>
          <w:jc w:val="center"/>
        </w:trPr>
        <w:tc>
          <w:tcPr>
            <w:tcW w:w="68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06321E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.531</w:t>
            </w:r>
          </w:p>
        </w:tc>
        <w:tc>
          <w:tcPr>
            <w:tcW w:w="529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618CC8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.282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06A10B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7.89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00FD12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36.869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9D7F0D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C3ED42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282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15E900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665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3C9041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" w:type="pct"/>
            <w:vMerge/>
            <w:tcBorders>
              <w:left w:val="nil"/>
              <w:right w:val="nil"/>
            </w:tcBorders>
          </w:tcPr>
          <w:p w14:paraId="21AD9C4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5624EC96" w14:textId="77777777" w:rsidTr="00765FF2">
        <w:trPr>
          <w:gridAfter w:val="1"/>
          <w:wAfter w:w="16" w:type="pct"/>
          <w:jc w:val="center"/>
        </w:trPr>
        <w:tc>
          <w:tcPr>
            <w:tcW w:w="1213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A0D81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Main model</w:t>
            </w:r>
          </w:p>
        </w:tc>
        <w:tc>
          <w:tcPr>
            <w:tcW w:w="77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8F769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Coeff (B)</w:t>
            </w:r>
          </w:p>
        </w:tc>
        <w:tc>
          <w:tcPr>
            <w:tcW w:w="66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EC5AFE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55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0FA5FC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55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03A135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55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F05B31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8B4978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  <w:tc>
          <w:tcPr>
            <w:tcW w:w="20" w:type="pct"/>
            <w:vMerge w:val="restart"/>
            <w:tcBorders>
              <w:left w:val="nil"/>
              <w:bottom w:val="nil"/>
              <w:right w:val="nil"/>
            </w:tcBorders>
          </w:tcPr>
          <w:p w14:paraId="33260F4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1E57F064" w14:textId="77777777" w:rsidTr="00765FF2">
        <w:trPr>
          <w:gridAfter w:val="1"/>
          <w:wAfter w:w="16" w:type="pct"/>
          <w:trHeight w:val="52"/>
          <w:jc w:val="center"/>
        </w:trPr>
        <w:tc>
          <w:tcPr>
            <w:tcW w:w="121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950F8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PSE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a^)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E80BFF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.444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C5193D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.079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0A0830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5.639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8CF960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EBB9FB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.289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EEB7A5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.599</w:t>
            </w:r>
          </w:p>
        </w:tc>
        <w:tc>
          <w:tcPr>
            <w:tcW w:w="20" w:type="pct"/>
            <w:vMerge/>
            <w:tcBorders>
              <w:top w:val="nil"/>
              <w:left w:val="nil"/>
              <w:right w:val="nil"/>
            </w:tcBorders>
          </w:tcPr>
          <w:p w14:paraId="6AC18D5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6A35182A" w14:textId="77777777" w:rsidTr="00765FF2">
        <w:trPr>
          <w:gridAfter w:val="1"/>
          <w:wAfter w:w="16" w:type="pct"/>
          <w:jc w:val="center"/>
        </w:trPr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ADDF2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DCC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b^)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F55D4A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1.164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ACCA29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.165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786B8C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7.055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66C55A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51DF46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.839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936EBD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1.489</w:t>
            </w:r>
          </w:p>
        </w:tc>
        <w:tc>
          <w:tcPr>
            <w:tcW w:w="20" w:type="pct"/>
            <w:vMerge/>
            <w:tcBorders>
              <w:left w:val="nil"/>
              <w:right w:val="nil"/>
            </w:tcBorders>
          </w:tcPr>
          <w:p w14:paraId="1B03573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5AD0FF32" w14:textId="77777777" w:rsidTr="00765FF2">
        <w:trPr>
          <w:gridAfter w:val="1"/>
          <w:wAfter w:w="16" w:type="pct"/>
          <w:jc w:val="center"/>
        </w:trPr>
        <w:tc>
          <w:tcPr>
            <w:tcW w:w="121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ECFEE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POS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(path c^)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BFB3F6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.047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0BD273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.090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395608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.526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4A54A8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.599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28EB7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-.130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0DF216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.225</w:t>
            </w:r>
          </w:p>
        </w:tc>
        <w:tc>
          <w:tcPr>
            <w:tcW w:w="20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0B125EF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52BC9AFD" w14:textId="77777777" w:rsidTr="00765FF2">
        <w:trPr>
          <w:jc w:val="center"/>
        </w:trPr>
        <w:tc>
          <w:tcPr>
            <w:tcW w:w="4984" w:type="pct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DAF69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" w:type="pct"/>
            <w:tcBorders>
              <w:left w:val="nil"/>
              <w:bottom w:val="nil"/>
              <w:right w:val="nil"/>
            </w:tcBorders>
          </w:tcPr>
          <w:p w14:paraId="5133FEA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120B3297" w14:textId="77777777" w:rsidTr="00765FF2">
        <w:trPr>
          <w:jc w:val="center"/>
        </w:trPr>
        <w:tc>
          <w:tcPr>
            <w:tcW w:w="4984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92CBB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Perceived Organizational Support Excluded</w:t>
            </w:r>
          </w:p>
        </w:tc>
        <w:tc>
          <w:tcPr>
            <w:tcW w:w="16" w:type="pct"/>
            <w:tcBorders>
              <w:top w:val="nil"/>
              <w:left w:val="nil"/>
              <w:right w:val="nil"/>
            </w:tcBorders>
          </w:tcPr>
          <w:p w14:paraId="229D928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681B6665" w14:textId="77777777" w:rsidTr="00765FF2">
        <w:trPr>
          <w:jc w:val="center"/>
        </w:trPr>
        <w:tc>
          <w:tcPr>
            <w:tcW w:w="7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2A093C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516F9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R-</w:t>
            </w:r>
            <w:proofErr w:type="spellStart"/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sq</w:t>
            </w:r>
            <w:proofErr w:type="spellEnd"/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031CB5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MSE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152B55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∆F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D03207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df1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C027ED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df2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6C86B0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6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1BDACB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Sig. ∆F</w:t>
            </w:r>
          </w:p>
        </w:tc>
        <w:tc>
          <w:tcPr>
            <w:tcW w:w="16" w:type="pct"/>
            <w:tcBorders>
              <w:left w:val="nil"/>
              <w:right w:val="nil"/>
            </w:tcBorders>
            <w:vAlign w:val="bottom"/>
          </w:tcPr>
          <w:p w14:paraId="749736B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53437F87" w14:textId="77777777" w:rsidTr="00765FF2">
        <w:trPr>
          <w:jc w:val="center"/>
        </w:trPr>
        <w:tc>
          <w:tcPr>
            <w:tcW w:w="7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E340F0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.530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E314D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.281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4700B3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7.88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96C3C2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.277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84CEDA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A45E3B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283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63D478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6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7EE0FC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.599</w:t>
            </w:r>
          </w:p>
        </w:tc>
        <w:tc>
          <w:tcPr>
            <w:tcW w:w="16" w:type="pct"/>
            <w:tcBorders>
              <w:left w:val="nil"/>
              <w:right w:val="nil"/>
            </w:tcBorders>
            <w:vAlign w:val="bottom"/>
          </w:tcPr>
          <w:p w14:paraId="02DF802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4A55C628" w14:textId="77777777" w:rsidTr="00765FF2">
        <w:trPr>
          <w:gridAfter w:val="1"/>
          <w:wAfter w:w="16" w:type="pct"/>
          <w:jc w:val="center"/>
        </w:trPr>
        <w:tc>
          <w:tcPr>
            <w:tcW w:w="121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803C7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lastRenderedPageBreak/>
              <w:t>Main model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59C19E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Coeff (B)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099FAF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E3CFBD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4955BF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0F5E0C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3BE230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  <w:tc>
          <w:tcPr>
            <w:tcW w:w="20" w:type="pct"/>
            <w:tcBorders>
              <w:left w:val="nil"/>
              <w:right w:val="nil"/>
            </w:tcBorders>
          </w:tcPr>
          <w:p w14:paraId="605224A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2C31C25A" w14:textId="77777777" w:rsidTr="00765FF2">
        <w:trPr>
          <w:gridAfter w:val="1"/>
          <w:wAfter w:w="16" w:type="pct"/>
          <w:jc w:val="center"/>
        </w:trPr>
        <w:tc>
          <w:tcPr>
            <w:tcW w:w="121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9FC70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PSE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7A3DB0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.452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416297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.077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142254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5.881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19D0D9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11EB91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.301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2B058E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.604</w:t>
            </w:r>
          </w:p>
        </w:tc>
        <w:tc>
          <w:tcPr>
            <w:tcW w:w="20" w:type="pct"/>
            <w:tcBorders>
              <w:left w:val="nil"/>
              <w:right w:val="nil"/>
            </w:tcBorders>
          </w:tcPr>
          <w:p w14:paraId="624FD88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31E555FE" w14:textId="77777777" w:rsidTr="00765FF2">
        <w:trPr>
          <w:gridAfter w:val="1"/>
          <w:wAfter w:w="16" w:type="pct"/>
          <w:jc w:val="center"/>
        </w:trPr>
        <w:tc>
          <w:tcPr>
            <w:tcW w:w="121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F9C95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DCC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8ADF5D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1.166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BDB7F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.165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D4642C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7.074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B7DEA2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88B88D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.841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C0CA6C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1.490</w:t>
            </w:r>
          </w:p>
        </w:tc>
        <w:tc>
          <w:tcPr>
            <w:tcW w:w="20" w:type="pct"/>
            <w:tcBorders>
              <w:left w:val="nil"/>
              <w:bottom w:val="nil"/>
              <w:right w:val="nil"/>
            </w:tcBorders>
          </w:tcPr>
          <w:p w14:paraId="7C67B70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4620D201" w14:textId="77777777" w:rsidR="00A80DC4" w:rsidRPr="00B2550C" w:rsidRDefault="00A80DC4" w:rsidP="00A80DC4">
      <w:pPr>
        <w:pStyle w:val="TableSub-descriptor"/>
        <w:spacing w:line="360" w:lineRule="auto"/>
        <w:ind w:left="720" w:firstLine="720"/>
        <w:rPr>
          <w:rFonts w:cs="Times New Roman"/>
          <w:color w:val="000000" w:themeColor="text1"/>
          <w:szCs w:val="20"/>
        </w:rPr>
      </w:pPr>
      <w:r w:rsidRPr="00B2550C">
        <w:rPr>
          <w:rFonts w:cs="Times New Roman"/>
          <w:color w:val="000000" w:themeColor="text1"/>
          <w:szCs w:val="20"/>
        </w:rPr>
        <w:t xml:space="preserve">      Note: N= 286</w:t>
      </w:r>
    </w:p>
    <w:p w14:paraId="74255D4E" w14:textId="77777777" w:rsidR="00A80DC4" w:rsidRPr="00B2550C" w:rsidRDefault="00A80DC4" w:rsidP="00A80DC4">
      <w:pPr>
        <w:spacing w:line="36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tbl>
      <w:tblPr>
        <w:tblW w:w="362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874"/>
        <w:gridCol w:w="183"/>
        <w:gridCol w:w="179"/>
        <w:gridCol w:w="376"/>
        <w:gridCol w:w="7"/>
        <w:gridCol w:w="1024"/>
        <w:gridCol w:w="875"/>
        <w:gridCol w:w="735"/>
        <w:gridCol w:w="735"/>
        <w:gridCol w:w="735"/>
        <w:gridCol w:w="1012"/>
        <w:gridCol w:w="27"/>
        <w:gridCol w:w="20"/>
      </w:tblGrid>
      <w:tr w:rsidR="00A80DC4" w:rsidRPr="00EF1147" w14:paraId="47D3ADE5" w14:textId="77777777" w:rsidTr="00765FF2">
        <w:trPr>
          <w:gridAfter w:val="1"/>
          <w:wAfter w:w="16" w:type="pct"/>
          <w:trHeight w:val="55"/>
          <w:jc w:val="center"/>
        </w:trPr>
        <w:tc>
          <w:tcPr>
            <w:tcW w:w="4984" w:type="pct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8797D95" w14:textId="77777777" w:rsidR="00A80DC4" w:rsidRPr="00B2550C" w:rsidRDefault="00A80DC4" w:rsidP="00A80DC4">
            <w:pPr>
              <w:pStyle w:val="ListParagraph"/>
              <w:numPr>
                <w:ilvl w:val="0"/>
                <w:numId w:val="18"/>
              </w:numPr>
              <w:spacing w:before="100" w:beforeAutospacing="1" w:line="360" w:lineRule="auto"/>
              <w:contextualSpacing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Regressions: High Individualism/Low Collectivism</w:t>
            </w:r>
          </w:p>
        </w:tc>
      </w:tr>
      <w:tr w:rsidR="00A80DC4" w:rsidRPr="00EF1147" w14:paraId="3C9DC023" w14:textId="77777777" w:rsidTr="00765FF2">
        <w:trPr>
          <w:gridAfter w:val="1"/>
          <w:wAfter w:w="16" w:type="pct"/>
          <w:trHeight w:val="55"/>
          <w:jc w:val="center"/>
        </w:trPr>
        <w:tc>
          <w:tcPr>
            <w:tcW w:w="4984" w:type="pct"/>
            <w:gridSpan w:val="1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EC3123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Outcome: Strategic Career Behaviours (SCB)</w:t>
            </w:r>
          </w:p>
        </w:tc>
      </w:tr>
      <w:tr w:rsidR="00A80DC4" w:rsidRPr="00B2550C" w14:paraId="4B2719BF" w14:textId="77777777" w:rsidTr="00765FF2">
        <w:trPr>
          <w:jc w:val="center"/>
        </w:trPr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AE0CC7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5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D11C61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R-</w:t>
            </w:r>
            <w:proofErr w:type="spellStart"/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sq</w:t>
            </w:r>
            <w:proofErr w:type="spellEnd"/>
          </w:p>
        </w:tc>
        <w:tc>
          <w:tcPr>
            <w:tcW w:w="7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DE8D1F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MSE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7CBF5B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F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69ECA3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df1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4C0A48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df2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D74B5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765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15CE24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" w:type="pct"/>
            <w:vMerge w:val="restart"/>
            <w:tcBorders>
              <w:top w:val="nil"/>
              <w:left w:val="nil"/>
              <w:right w:val="nil"/>
            </w:tcBorders>
          </w:tcPr>
          <w:p w14:paraId="1362AA2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3663D73E" w14:textId="77777777" w:rsidTr="00765FF2">
        <w:trPr>
          <w:jc w:val="center"/>
        </w:trPr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613A45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.472</w:t>
            </w:r>
          </w:p>
        </w:tc>
        <w:tc>
          <w:tcPr>
            <w:tcW w:w="543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A94129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.223</w:t>
            </w: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D9A102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8.03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A6ABE8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42.963</w:t>
            </w:r>
          </w:p>
        </w:tc>
        <w:tc>
          <w:tcPr>
            <w:tcW w:w="542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C1CEFE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542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D2C521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449</w:t>
            </w:r>
          </w:p>
        </w:tc>
        <w:tc>
          <w:tcPr>
            <w:tcW w:w="542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856797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76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87F027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" w:type="pct"/>
            <w:vMerge/>
            <w:tcBorders>
              <w:left w:val="nil"/>
              <w:right w:val="nil"/>
            </w:tcBorders>
          </w:tcPr>
          <w:p w14:paraId="7B8EF54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02AF9B9B" w14:textId="77777777" w:rsidTr="00765FF2">
        <w:trPr>
          <w:gridAfter w:val="1"/>
          <w:wAfter w:w="16" w:type="pct"/>
          <w:jc w:val="center"/>
        </w:trPr>
        <w:tc>
          <w:tcPr>
            <w:tcW w:w="1189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453F8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Main model</w:t>
            </w:r>
          </w:p>
        </w:tc>
        <w:tc>
          <w:tcPr>
            <w:tcW w:w="76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EA2643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Coeff (B)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6EAC9A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54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847C0D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54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3BD235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54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A026FF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A8F289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  <w:tc>
          <w:tcPr>
            <w:tcW w:w="20" w:type="pct"/>
            <w:vMerge w:val="restart"/>
            <w:tcBorders>
              <w:left w:val="nil"/>
              <w:bottom w:val="nil"/>
              <w:right w:val="nil"/>
            </w:tcBorders>
          </w:tcPr>
          <w:p w14:paraId="3114B6A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74CCE607" w14:textId="77777777" w:rsidTr="00765FF2">
        <w:trPr>
          <w:gridAfter w:val="1"/>
          <w:wAfter w:w="16" w:type="pct"/>
          <w:jc w:val="center"/>
        </w:trPr>
        <w:tc>
          <w:tcPr>
            <w:tcW w:w="1189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F13D9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PSE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a^)</w:t>
            </w:r>
          </w:p>
        </w:tc>
        <w:tc>
          <w:tcPr>
            <w:tcW w:w="76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2D55B4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.275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E1B4F7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.065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8C55E0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4.256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6B60B4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0DBE54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.148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EF8CFD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.402</w:t>
            </w:r>
          </w:p>
        </w:tc>
        <w:tc>
          <w:tcPr>
            <w:tcW w:w="20" w:type="pct"/>
            <w:vMerge/>
            <w:tcBorders>
              <w:top w:val="nil"/>
              <w:left w:val="nil"/>
              <w:right w:val="nil"/>
            </w:tcBorders>
          </w:tcPr>
          <w:p w14:paraId="0A4ADB5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50DED393" w14:textId="77777777" w:rsidTr="00765FF2">
        <w:trPr>
          <w:gridAfter w:val="1"/>
          <w:wAfter w:w="16" w:type="pct"/>
          <w:trHeight w:val="62"/>
          <w:jc w:val="center"/>
        </w:trPr>
        <w:tc>
          <w:tcPr>
            <w:tcW w:w="1189" w:type="pct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3A1837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DCC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b^)</w:t>
            </w:r>
          </w:p>
        </w:tc>
        <w:tc>
          <w:tcPr>
            <w:tcW w:w="76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63C6B4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1.017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6EC6BE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.117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6F4EA2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8.711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CC743C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37F842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.787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DFCBC3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1.246</w:t>
            </w:r>
          </w:p>
        </w:tc>
        <w:tc>
          <w:tcPr>
            <w:tcW w:w="20" w:type="pct"/>
            <w:vMerge/>
            <w:tcBorders>
              <w:left w:val="nil"/>
              <w:right w:val="nil"/>
            </w:tcBorders>
          </w:tcPr>
          <w:p w14:paraId="43CDFFE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7B1EC9C2" w14:textId="77777777" w:rsidTr="00765FF2">
        <w:trPr>
          <w:gridAfter w:val="1"/>
          <w:wAfter w:w="16" w:type="pct"/>
          <w:jc w:val="center"/>
        </w:trPr>
        <w:tc>
          <w:tcPr>
            <w:tcW w:w="1189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67910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POS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(path c^)</w:t>
            </w: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332D51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.122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024B0C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.079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A9DFC8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1.546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9EDE97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.123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723327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-.033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C53885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.277</w:t>
            </w:r>
          </w:p>
        </w:tc>
        <w:tc>
          <w:tcPr>
            <w:tcW w:w="20" w:type="pct"/>
            <w:vMerge/>
            <w:tcBorders>
              <w:left w:val="nil"/>
              <w:right w:val="nil"/>
            </w:tcBorders>
          </w:tcPr>
          <w:p w14:paraId="6BA3847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506C884D" w14:textId="77777777" w:rsidTr="00765FF2">
        <w:trPr>
          <w:jc w:val="center"/>
        </w:trPr>
        <w:tc>
          <w:tcPr>
            <w:tcW w:w="4984" w:type="pct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2F1E9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6" w:type="pct"/>
            <w:tcBorders>
              <w:left w:val="nil"/>
              <w:right w:val="nil"/>
            </w:tcBorders>
          </w:tcPr>
          <w:p w14:paraId="15B4B41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4AFD8BDA" w14:textId="77777777" w:rsidTr="00765FF2">
        <w:trPr>
          <w:jc w:val="center"/>
        </w:trPr>
        <w:tc>
          <w:tcPr>
            <w:tcW w:w="4984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B5DE8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Perceived Organizational Support Excluded</w:t>
            </w:r>
          </w:p>
        </w:tc>
        <w:tc>
          <w:tcPr>
            <w:tcW w:w="16" w:type="pct"/>
            <w:tcBorders>
              <w:left w:val="nil"/>
              <w:right w:val="nil"/>
            </w:tcBorders>
          </w:tcPr>
          <w:p w14:paraId="52275BE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015B943B" w14:textId="77777777" w:rsidTr="00765FF2">
        <w:trPr>
          <w:jc w:val="center"/>
        </w:trPr>
        <w:tc>
          <w:tcPr>
            <w:tcW w:w="78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BEB095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4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2D2B5C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R-</w:t>
            </w:r>
            <w:proofErr w:type="spellStart"/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sq</w:t>
            </w:r>
            <w:proofErr w:type="spellEnd"/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893BB4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MSE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683760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∆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F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C54752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df1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F1EA43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df2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58DDBF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7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E3C8FB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Sig. ∆F </w:t>
            </w:r>
          </w:p>
        </w:tc>
        <w:tc>
          <w:tcPr>
            <w:tcW w:w="16" w:type="pct"/>
            <w:tcBorders>
              <w:left w:val="nil"/>
              <w:right w:val="nil"/>
            </w:tcBorders>
            <w:vAlign w:val="bottom"/>
          </w:tcPr>
          <w:p w14:paraId="4462120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10AD55F3" w14:textId="77777777" w:rsidTr="00765FF2">
        <w:trPr>
          <w:jc w:val="center"/>
        </w:trPr>
        <w:tc>
          <w:tcPr>
            <w:tcW w:w="91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152598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.468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F423FF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.219</w:t>
            </w:r>
          </w:p>
        </w:tc>
        <w:tc>
          <w:tcPr>
            <w:tcW w:w="7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B9C4EC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8.04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687872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2.391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857DE9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E04473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450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52DC21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7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77C629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.123</w:t>
            </w:r>
          </w:p>
        </w:tc>
        <w:tc>
          <w:tcPr>
            <w:tcW w:w="16" w:type="pct"/>
            <w:tcBorders>
              <w:left w:val="nil"/>
              <w:right w:val="nil"/>
            </w:tcBorders>
            <w:vAlign w:val="bottom"/>
          </w:tcPr>
          <w:p w14:paraId="69DE4FE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74C0BBB7" w14:textId="77777777" w:rsidTr="00765FF2">
        <w:trPr>
          <w:gridAfter w:val="1"/>
          <w:wAfter w:w="16" w:type="pct"/>
          <w:jc w:val="center"/>
        </w:trPr>
        <w:tc>
          <w:tcPr>
            <w:tcW w:w="118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C701C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Main model</w:t>
            </w:r>
          </w:p>
        </w:tc>
        <w:tc>
          <w:tcPr>
            <w:tcW w:w="7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19AFE9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Coeff (B)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2269B0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E16857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10B980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4D3FDF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3C1BF4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  <w:tc>
          <w:tcPr>
            <w:tcW w:w="20" w:type="pct"/>
            <w:tcBorders>
              <w:left w:val="nil"/>
              <w:right w:val="nil"/>
            </w:tcBorders>
          </w:tcPr>
          <w:p w14:paraId="0AD3A72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31361262" w14:textId="77777777" w:rsidTr="00765FF2">
        <w:trPr>
          <w:gridAfter w:val="1"/>
          <w:wAfter w:w="16" w:type="pct"/>
          <w:jc w:val="center"/>
        </w:trPr>
        <w:tc>
          <w:tcPr>
            <w:tcW w:w="1189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EE43E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PSE</w:t>
            </w:r>
          </w:p>
        </w:tc>
        <w:tc>
          <w:tcPr>
            <w:tcW w:w="76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FB0E36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.300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0105CA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.063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EC041A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4.765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0A441D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87DE31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.176</w:t>
            </w:r>
          </w:p>
        </w:tc>
        <w:tc>
          <w:tcPr>
            <w:tcW w:w="74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07CCBA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.423</w:t>
            </w:r>
          </w:p>
        </w:tc>
        <w:tc>
          <w:tcPr>
            <w:tcW w:w="20" w:type="pct"/>
            <w:tcBorders>
              <w:left w:val="nil"/>
              <w:right w:val="nil"/>
            </w:tcBorders>
          </w:tcPr>
          <w:p w14:paraId="0E9CD22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6B334279" w14:textId="77777777" w:rsidTr="00765FF2">
        <w:trPr>
          <w:gridAfter w:val="1"/>
          <w:wAfter w:w="16" w:type="pct"/>
          <w:jc w:val="center"/>
        </w:trPr>
        <w:tc>
          <w:tcPr>
            <w:tcW w:w="1189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26BFDA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DCC</w:t>
            </w: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3EE2D5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1.014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34EDF6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.117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3DDD0C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8.679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F9FF0D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5E7FE1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.785</w:t>
            </w:r>
          </w:p>
        </w:tc>
        <w:tc>
          <w:tcPr>
            <w:tcW w:w="74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00B8DD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1.244</w:t>
            </w:r>
          </w:p>
        </w:tc>
        <w:tc>
          <w:tcPr>
            <w:tcW w:w="20" w:type="pct"/>
            <w:tcBorders>
              <w:left w:val="nil"/>
              <w:bottom w:val="nil"/>
              <w:right w:val="nil"/>
            </w:tcBorders>
          </w:tcPr>
          <w:p w14:paraId="064DA15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2889FAD1" w14:textId="77777777" w:rsidR="00A80DC4" w:rsidRPr="00B2550C" w:rsidRDefault="00A80DC4" w:rsidP="00A80DC4">
      <w:pPr>
        <w:pStyle w:val="TableSub-descriptor"/>
        <w:spacing w:line="360" w:lineRule="auto"/>
        <w:ind w:left="720" w:firstLine="720"/>
        <w:rPr>
          <w:rFonts w:cs="Times New Roman"/>
          <w:color w:val="000000" w:themeColor="text1"/>
          <w:szCs w:val="20"/>
        </w:rPr>
      </w:pPr>
      <w:r w:rsidRPr="00B2550C">
        <w:rPr>
          <w:rFonts w:cs="Times New Roman"/>
          <w:color w:val="000000" w:themeColor="text1"/>
          <w:szCs w:val="20"/>
        </w:rPr>
        <w:t xml:space="preserve">Note. N= 453; Confidence for all CIs in output: 95.0000 </w:t>
      </w:r>
    </w:p>
    <w:p w14:paraId="5067FC44" w14:textId="77777777" w:rsidR="00A80DC4" w:rsidRPr="00B2550C" w:rsidRDefault="00A80DC4" w:rsidP="00A80DC4">
      <w:pPr>
        <w:pStyle w:val="TableSub-descriptor"/>
        <w:spacing w:line="360" w:lineRule="auto"/>
        <w:ind w:left="720" w:firstLine="720"/>
        <w:rPr>
          <w:rFonts w:cs="Times New Roman"/>
          <w:color w:val="000000" w:themeColor="text1"/>
          <w:szCs w:val="20"/>
        </w:rPr>
      </w:pPr>
      <w:r w:rsidRPr="00B2550C">
        <w:rPr>
          <w:rFonts w:cs="Times New Roman"/>
          <w:color w:val="000000" w:themeColor="text1"/>
          <w:szCs w:val="20"/>
        </w:rPr>
        <w:t>No of bootstrap samples for percentile bootstrap confidence intervals: 5000</w:t>
      </w:r>
    </w:p>
    <w:p w14:paraId="40459C76" w14:textId="77777777" w:rsidR="00A80DC4" w:rsidRPr="00B2550C" w:rsidRDefault="00A80DC4" w:rsidP="00A80DC4">
      <w:pPr>
        <w:pStyle w:val="TableSub-descriptor"/>
        <w:spacing w:line="360" w:lineRule="auto"/>
        <w:ind w:left="720" w:firstLine="720"/>
        <w:rPr>
          <w:rFonts w:cs="Times New Roman"/>
          <w:color w:val="000000" w:themeColor="text1"/>
          <w:szCs w:val="20"/>
        </w:rPr>
      </w:pPr>
      <w:r w:rsidRPr="00B2550C">
        <w:rPr>
          <w:rFonts w:cs="Times New Roman"/>
          <w:color w:val="000000" w:themeColor="text1"/>
          <w:szCs w:val="20"/>
        </w:rPr>
        <w:t xml:space="preserve">PSE: Perceived Self-Efficacy; DCC: Desire for Career Control; </w:t>
      </w:r>
    </w:p>
    <w:p w14:paraId="499039F3" w14:textId="77777777" w:rsidR="00A80DC4" w:rsidRPr="00B2550C" w:rsidRDefault="00A80DC4" w:rsidP="00A80DC4">
      <w:pPr>
        <w:pStyle w:val="TableSub-descriptor"/>
        <w:spacing w:line="360" w:lineRule="auto"/>
        <w:ind w:left="720" w:firstLine="720"/>
        <w:rPr>
          <w:rFonts w:cs="Times New Roman"/>
          <w:color w:val="000000" w:themeColor="text1"/>
          <w:szCs w:val="20"/>
        </w:rPr>
      </w:pPr>
      <w:r w:rsidRPr="00B2550C">
        <w:rPr>
          <w:rFonts w:cs="Times New Roman"/>
          <w:color w:val="000000" w:themeColor="text1"/>
          <w:szCs w:val="20"/>
        </w:rPr>
        <w:t xml:space="preserve">POS: Perceived Organizational Support; SCB: Strategic Career Behaviours; </w:t>
      </w:r>
    </w:p>
    <w:p w14:paraId="3D0C0C60" w14:textId="77777777" w:rsidR="00A80DC4" w:rsidRPr="00B2550C" w:rsidRDefault="00A80DC4" w:rsidP="00A80DC4">
      <w:pPr>
        <w:pStyle w:val="TableSub-descriptor"/>
        <w:spacing w:line="360" w:lineRule="auto"/>
        <w:ind w:left="720" w:firstLine="720"/>
        <w:rPr>
          <w:rFonts w:cs="Times New Roman"/>
          <w:color w:val="000000" w:themeColor="text1"/>
          <w:szCs w:val="20"/>
        </w:rPr>
      </w:pPr>
      <w:r w:rsidRPr="00B2550C">
        <w:rPr>
          <w:rFonts w:cs="Times New Roman"/>
          <w:color w:val="000000" w:themeColor="text1"/>
          <w:szCs w:val="20"/>
        </w:rPr>
        <w:t xml:space="preserve">PCC: Perceived Career Control; SCS: Subjective Career Success; </w:t>
      </w:r>
    </w:p>
    <w:p w14:paraId="12438456" w14:textId="77777777" w:rsidR="00A80DC4" w:rsidRPr="00B2550C" w:rsidRDefault="00A80DC4" w:rsidP="00A80DC4">
      <w:pPr>
        <w:pStyle w:val="TableSub-descriptor"/>
        <w:spacing w:line="360" w:lineRule="auto"/>
        <w:ind w:left="720" w:firstLine="720"/>
        <w:rPr>
          <w:rFonts w:cs="Times New Roman"/>
          <w:color w:val="000000" w:themeColor="text1"/>
          <w:szCs w:val="20"/>
        </w:rPr>
      </w:pPr>
      <w:r w:rsidRPr="00B2550C">
        <w:rPr>
          <w:rFonts w:cs="Times New Roman"/>
          <w:color w:val="000000" w:themeColor="text1"/>
          <w:szCs w:val="20"/>
        </w:rPr>
        <w:t xml:space="preserve">SAT: Career Satisfaction; OCS (%SI): Objective Career Success </w:t>
      </w:r>
    </w:p>
    <w:p w14:paraId="43389954" w14:textId="77777777" w:rsidR="00A80DC4" w:rsidRPr="00B2550C" w:rsidRDefault="00A80DC4" w:rsidP="00A80DC4">
      <w:pPr>
        <w:pStyle w:val="TableSub-descriptor"/>
        <w:spacing w:line="360" w:lineRule="auto"/>
        <w:ind w:left="720" w:firstLine="720"/>
        <w:rPr>
          <w:rFonts w:cs="Times New Roman"/>
          <w:color w:val="000000" w:themeColor="text1"/>
          <w:szCs w:val="20"/>
        </w:rPr>
      </w:pPr>
      <w:r w:rsidRPr="00B2550C">
        <w:rPr>
          <w:rFonts w:cs="Times New Roman"/>
          <w:color w:val="000000" w:themeColor="text1"/>
          <w:szCs w:val="20"/>
        </w:rPr>
        <w:t>(percentage of salary increase); OCS (PRO): Objective Career Success (promotions).</w:t>
      </w:r>
    </w:p>
    <w:p w14:paraId="6D5F0D4B" w14:textId="77777777" w:rsidR="00A80DC4" w:rsidRPr="00B2550C" w:rsidRDefault="00A80DC4" w:rsidP="00A80DC4">
      <w:pPr>
        <w:pStyle w:val="TableSub-descriptor"/>
        <w:spacing w:line="360" w:lineRule="auto"/>
        <w:ind w:left="720" w:firstLine="720"/>
        <w:rPr>
          <w:rFonts w:cs="Times New Roman"/>
          <w:color w:val="000000" w:themeColor="text1"/>
          <w:szCs w:val="20"/>
        </w:rPr>
      </w:pPr>
    </w:p>
    <w:p w14:paraId="728DF805" w14:textId="77777777" w:rsidR="00A80DC4" w:rsidRPr="00B2550C" w:rsidRDefault="00A80DC4" w:rsidP="00A80DC4">
      <w:pPr>
        <w:spacing w:line="360" w:lineRule="auto"/>
        <w:ind w:firstLine="720"/>
        <w:jc w:val="both"/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lang w:val="en-GB"/>
        </w:rPr>
      </w:pPr>
    </w:p>
    <w:p w14:paraId="40D1A3F2" w14:textId="77777777" w:rsidR="00A80DC4" w:rsidRPr="00B2550C" w:rsidRDefault="00A80DC4" w:rsidP="00A80DC4">
      <w:pPr>
        <w:pStyle w:val="ThesisBodyText"/>
        <w:rPr>
          <w:color w:val="000000" w:themeColor="text1"/>
        </w:rPr>
      </w:pPr>
    </w:p>
    <w:p w14:paraId="458B57FA" w14:textId="77777777" w:rsidR="00A80DC4" w:rsidRPr="00B2550C" w:rsidRDefault="00A80DC4" w:rsidP="00A80DC4">
      <w:pPr>
        <w:pStyle w:val="TableDescription"/>
        <w:spacing w:line="360" w:lineRule="auto"/>
        <w:ind w:firstLine="0"/>
        <w:rPr>
          <w:rFonts w:cs="Times New Roman"/>
          <w:szCs w:val="20"/>
        </w:rPr>
      </w:pPr>
      <w:bookmarkStart w:id="8" w:name="_Toc136532042"/>
      <w:bookmarkStart w:id="9" w:name="_Toc136614440"/>
      <w:r w:rsidRPr="00B2550C">
        <w:rPr>
          <w:szCs w:val="20"/>
        </w:rPr>
        <w:t>Table 5. Mediation Results between Antecedents and Consequences of Strategic Career Behaviours, Perceived Organizational Support Excluded</w:t>
      </w:r>
      <w:bookmarkEnd w:id="8"/>
      <w:bookmarkEnd w:id="9"/>
    </w:p>
    <w:tbl>
      <w:tblPr>
        <w:tblW w:w="493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770"/>
        <w:gridCol w:w="771"/>
        <w:gridCol w:w="1084"/>
        <w:gridCol w:w="923"/>
        <w:gridCol w:w="782"/>
        <w:gridCol w:w="771"/>
        <w:gridCol w:w="754"/>
        <w:gridCol w:w="793"/>
        <w:gridCol w:w="619"/>
        <w:gridCol w:w="616"/>
        <w:gridCol w:w="616"/>
        <w:gridCol w:w="747"/>
      </w:tblGrid>
      <w:tr w:rsidR="00A80DC4" w:rsidRPr="00EF1147" w14:paraId="549F5EB5" w14:textId="77777777" w:rsidTr="00765FF2">
        <w:trPr>
          <w:trHeight w:val="233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DBADC3A" w14:textId="77777777" w:rsidR="00A80DC4" w:rsidRPr="00B2550C" w:rsidRDefault="00A80DC4" w:rsidP="00A80DC4">
            <w:pPr>
              <w:pStyle w:val="ListParagraph"/>
              <w:numPr>
                <w:ilvl w:val="0"/>
                <w:numId w:val="19"/>
              </w:numPr>
              <w:spacing w:before="100" w:beforeAutospacing="1" w:line="360" w:lineRule="auto"/>
              <w:contextualSpacing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Mediations: Low Individualism/High Collectivism</w:t>
            </w:r>
          </w:p>
        </w:tc>
      </w:tr>
      <w:tr w:rsidR="00A80DC4" w:rsidRPr="00EF1147" w14:paraId="23D25422" w14:textId="77777777" w:rsidTr="00765FF2">
        <w:trPr>
          <w:trHeight w:val="233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1012418" w14:textId="77777777" w:rsidR="00A80DC4" w:rsidRPr="00B2550C" w:rsidRDefault="00A80DC4" w:rsidP="00765FF2">
            <w:pPr>
              <w:pStyle w:val="ListParagraph"/>
              <w:spacing w:line="360" w:lineRule="auto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2C0C713D" w14:textId="77777777" w:rsidTr="00765FF2">
        <w:trPr>
          <w:trHeight w:val="233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6F264A8" w14:textId="77777777" w:rsidR="00A80DC4" w:rsidRPr="00B2550C" w:rsidRDefault="00A80DC4" w:rsidP="00A80DC4">
            <w:pPr>
              <w:pStyle w:val="ListParagraph"/>
              <w:numPr>
                <w:ilvl w:val="0"/>
                <w:numId w:val="12"/>
              </w:numPr>
              <w:spacing w:before="100" w:beforeAutospacing="1" w:line="360" w:lineRule="auto"/>
              <w:ind w:left="1020" w:hanging="283"/>
              <w:contextualSpacing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Outcome: Perceived Career Control (PCC; Blue paths, Figure 2)</w:t>
            </w:r>
          </w:p>
        </w:tc>
      </w:tr>
      <w:tr w:rsidR="00A80DC4" w:rsidRPr="00B2550C" w14:paraId="62184E40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460F80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lastRenderedPageBreak/>
              <w:t>R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718916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R-</w:t>
            </w:r>
            <w:proofErr w:type="spellStart"/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sq</w:t>
            </w:r>
            <w:proofErr w:type="spellEnd"/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8E899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MSE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B420F2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F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04CDB3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F8354E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df2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C5C0BA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239318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2D28A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7DAC8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511F7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3129A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73EE6126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97EE8F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.591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4BBD49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.349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4D6CF8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3.26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FE3B2C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50.447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D4E3C2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D65B4E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282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1D9BF9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997A3C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05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972CB4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Indirect effects on PCC</w:t>
            </w:r>
          </w:p>
        </w:tc>
      </w:tr>
      <w:tr w:rsidR="00A80DC4" w:rsidRPr="00B2550C" w14:paraId="15B78B61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11EBA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Main model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989975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Coeff (B)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E80D21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F09314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1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EB5022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11F9DC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F5BE4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292815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Effect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978B9A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77612D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7BE2C5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433C13C9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D6ABB3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PSE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o)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29C0E0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.294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7D425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.034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0A8ACC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8.716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1F84C9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D9F2CF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.228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E8C35E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.360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3FDB92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.0599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7B5419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.0172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FA24D0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.0284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0727D4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.0949</w:t>
            </w:r>
          </w:p>
        </w:tc>
      </w:tr>
      <w:tr w:rsidR="00A80DC4" w:rsidRPr="00B2550C" w14:paraId="54E1584C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CFD27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DCC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r)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9C94F3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-.010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AF07E6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72DAFD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-.140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EC0ED4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.889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A5BB2E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-.156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AEA45C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.135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35CD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.2444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DD93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.0456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2A11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.1588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9E8B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.3368</w:t>
            </w:r>
          </w:p>
        </w:tc>
      </w:tr>
      <w:tr w:rsidR="00A80DC4" w:rsidRPr="00B2550C" w14:paraId="1C0095A3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052ED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h^)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5E359D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DFA04C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.025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B968D0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4.243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AC2E1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D71E4B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55FA2E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.153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F89BA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794B6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4ED5E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70232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12079BE3" w14:textId="77777777" w:rsidTr="00765FF2">
        <w:trPr>
          <w:trHeight w:val="219"/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D79503A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55959365" w14:textId="77777777" w:rsidTr="00765FF2">
        <w:trPr>
          <w:trHeight w:val="219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8F40CA3" w14:textId="77777777" w:rsidR="00A80DC4" w:rsidRPr="00B2550C" w:rsidRDefault="00A80DC4" w:rsidP="00A80DC4">
            <w:pPr>
              <w:pStyle w:val="ListParagraph"/>
              <w:numPr>
                <w:ilvl w:val="0"/>
                <w:numId w:val="12"/>
              </w:numPr>
              <w:spacing w:before="100" w:beforeAutospacing="1" w:line="360" w:lineRule="auto"/>
              <w:ind w:left="1020" w:hanging="283"/>
              <w:contextualSpacing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Outcome: Subjective Career Success (SCS; Red paths, Figure 2)</w:t>
            </w:r>
          </w:p>
        </w:tc>
      </w:tr>
      <w:tr w:rsidR="00A80DC4" w:rsidRPr="00B2550C" w14:paraId="68BD137D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6445CC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7A875B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R-</w:t>
            </w:r>
            <w:proofErr w:type="spellStart"/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sq</w:t>
            </w:r>
            <w:proofErr w:type="spellEnd"/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4B8E07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MSE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3893B0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F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2A9918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E40745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df2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9BBB2A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0C0849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AA330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74353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2946E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911AC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49838DE9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8A1A26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.668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BDF931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.447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B1AE57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6.88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1E2201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75.895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AF4B5C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8EE03A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282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E0E391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2B1F08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05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F64CFC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Indirect effects on SCS</w:t>
            </w:r>
          </w:p>
        </w:tc>
      </w:tr>
      <w:tr w:rsidR="00A80DC4" w:rsidRPr="00B2550C" w14:paraId="788D1BDB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E7F93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Main model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C5077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Coeff (B)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5F58B7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42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7F4337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E6730E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7CBCB2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03CC0A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B69BD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Effect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850ED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096836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93BDCA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5CFDA83D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728B7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PSE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p)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D5C5F6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.183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BC55EE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.071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DD6348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2.577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DAB22B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.010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95FE5D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.043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F01C37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.324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1B3D1C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.3111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A84297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.0505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B36C5F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.2168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F54A2F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.4129</w:t>
            </w:r>
          </w:p>
        </w:tc>
      </w:tr>
      <w:tr w:rsidR="00A80DC4" w:rsidRPr="00B2550C" w14:paraId="6F4803C5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A2C0E52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DCC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s)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72E115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.952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D5B2CB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.156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DD0201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6.096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46C96A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DC859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.644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AFEEF6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1.259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2A5D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.6369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22E0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.0976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DCB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.4582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DC26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.8370</w:t>
            </w:r>
          </w:p>
        </w:tc>
      </w:tr>
      <w:tr w:rsidR="00A80DC4" w:rsidRPr="00B2550C" w14:paraId="4F8BBA93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8C57D4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j^)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B64B9A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.412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2323A5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.052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BF5082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7.940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4787C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D2FD60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.310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F33698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.514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63E10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BC3E2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A946F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155C8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0AEEF801" w14:textId="77777777" w:rsidTr="00765FF2">
        <w:trPr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E818C4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62678F89" w14:textId="77777777" w:rsidTr="00765FF2">
        <w:trPr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CACF60A" w14:textId="77777777" w:rsidR="00A80DC4" w:rsidRPr="00B2550C" w:rsidRDefault="00A80DC4" w:rsidP="00A80DC4">
            <w:pPr>
              <w:pStyle w:val="ListParagraph"/>
              <w:numPr>
                <w:ilvl w:val="0"/>
                <w:numId w:val="12"/>
              </w:numPr>
              <w:spacing w:before="100" w:beforeAutospacing="1" w:line="360" w:lineRule="auto"/>
              <w:ind w:left="1020" w:hanging="283"/>
              <w:contextualSpacing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Outcome: Career Satisfaction (SAT; Green paths, Figure 2)</w:t>
            </w:r>
          </w:p>
        </w:tc>
      </w:tr>
      <w:tr w:rsidR="00A80DC4" w:rsidRPr="00B2550C" w14:paraId="16F20914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9FA538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364782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R-</w:t>
            </w:r>
            <w:proofErr w:type="spellStart"/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sq</w:t>
            </w:r>
            <w:proofErr w:type="spellEnd"/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0625CE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MSE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8925FC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F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2725EE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8AF30B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df2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3ED895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AB9CD4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05095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45163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7134B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00EF8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7A746A8C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E53017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.478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16CB4E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.228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2641CD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11.16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5B33CA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27.824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82B60C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32CD1B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282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9772DE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C27F20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05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37BABA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Indirect effects on SAT</w:t>
            </w:r>
          </w:p>
        </w:tc>
      </w:tr>
      <w:tr w:rsidR="00A80DC4" w:rsidRPr="00B2550C" w14:paraId="78224BC3" w14:textId="77777777" w:rsidTr="00765FF2">
        <w:trPr>
          <w:trHeight w:val="113"/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2870F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Main model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D83D57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Coeff (B)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5A0B5C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42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16A900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02506C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781179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E73EBC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0281F6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Effect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E49BFE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E53188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4E173C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090A7BEC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C16ED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PSE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q)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5C57F9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.618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BC0BF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.118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D23A2E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5.243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B2C424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BF805B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.386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4FF5E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.850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3D255C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.2226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731223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.0628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2FA3B9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.1098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4CC349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.3534</w:t>
            </w:r>
          </w:p>
        </w:tc>
      </w:tr>
      <w:tr w:rsidR="00A80DC4" w:rsidRPr="00B2550C" w14:paraId="492F9E08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40B1E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DCC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t)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6F5A1F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-.078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854543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.259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63035C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-.303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28CAF3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.762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A29F41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-.587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685276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.431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4DA6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.7558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C832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.1435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05D2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.4869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2E09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1.0548</w:t>
            </w:r>
          </w:p>
        </w:tc>
      </w:tr>
      <w:tr w:rsidR="00A80DC4" w:rsidRPr="00B2550C" w14:paraId="2D23E0A0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2CE7F2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k^)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6F2059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.393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DCD51B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.086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8C3B2F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4.568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B67CE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1E1D64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.223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FE7068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.562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F2A94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5618F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095AD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EF5F3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546D1D56" w14:textId="77777777" w:rsidR="00A80DC4" w:rsidRPr="00B2550C" w:rsidRDefault="00A80DC4" w:rsidP="00A80DC4">
      <w:pPr>
        <w:pStyle w:val="TableSub-descriptor"/>
        <w:spacing w:line="360" w:lineRule="auto"/>
        <w:rPr>
          <w:color w:val="000000" w:themeColor="text1"/>
          <w:szCs w:val="20"/>
        </w:rPr>
      </w:pPr>
      <w:r w:rsidRPr="00B2550C">
        <w:rPr>
          <w:color w:val="000000" w:themeColor="text1"/>
          <w:szCs w:val="20"/>
        </w:rPr>
        <w:t xml:space="preserve">Note. N= 286 </w:t>
      </w:r>
    </w:p>
    <w:p w14:paraId="790B4375" w14:textId="77777777" w:rsidR="00A80DC4" w:rsidRPr="00B2550C" w:rsidRDefault="00A80DC4" w:rsidP="00A80DC4">
      <w:pPr>
        <w:pStyle w:val="TableSub-descriptor"/>
        <w:spacing w:line="360" w:lineRule="auto"/>
        <w:rPr>
          <w:color w:val="000000" w:themeColor="text1"/>
          <w:szCs w:val="20"/>
        </w:rPr>
      </w:pPr>
    </w:p>
    <w:tbl>
      <w:tblPr>
        <w:tblW w:w="493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770"/>
        <w:gridCol w:w="772"/>
        <w:gridCol w:w="1026"/>
        <w:gridCol w:w="57"/>
        <w:gridCol w:w="849"/>
        <w:gridCol w:w="55"/>
        <w:gridCol w:w="801"/>
        <w:gridCol w:w="771"/>
        <w:gridCol w:w="754"/>
        <w:gridCol w:w="793"/>
        <w:gridCol w:w="619"/>
        <w:gridCol w:w="616"/>
        <w:gridCol w:w="616"/>
        <w:gridCol w:w="747"/>
      </w:tblGrid>
      <w:tr w:rsidR="00A80DC4" w:rsidRPr="00EF1147" w14:paraId="51769A43" w14:textId="77777777" w:rsidTr="00765FF2">
        <w:trPr>
          <w:trHeight w:val="233"/>
          <w:jc w:val="center"/>
        </w:trPr>
        <w:tc>
          <w:tcPr>
            <w:tcW w:w="5000" w:type="pct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027C9D4" w14:textId="77777777" w:rsidR="00A80DC4" w:rsidRPr="00B2550C" w:rsidRDefault="00A80DC4" w:rsidP="00A80DC4">
            <w:pPr>
              <w:pStyle w:val="ListParagraph"/>
              <w:numPr>
                <w:ilvl w:val="0"/>
                <w:numId w:val="19"/>
              </w:numPr>
              <w:spacing w:before="100" w:beforeAutospacing="1" w:line="360" w:lineRule="auto"/>
              <w:contextualSpacing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Mediations: High Individualism/Low Collectivism</w:t>
            </w:r>
          </w:p>
        </w:tc>
      </w:tr>
      <w:tr w:rsidR="00A80DC4" w:rsidRPr="00EF1147" w14:paraId="4723F0D1" w14:textId="77777777" w:rsidTr="00765FF2">
        <w:trPr>
          <w:trHeight w:val="233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E08EAC9" w14:textId="77777777" w:rsidR="00A80DC4" w:rsidRPr="00B2550C" w:rsidRDefault="00A80DC4" w:rsidP="00765FF2">
            <w:pPr>
              <w:spacing w:line="360" w:lineRule="auto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7E918241" w14:textId="77777777" w:rsidTr="00765FF2">
        <w:trPr>
          <w:trHeight w:val="202"/>
          <w:jc w:val="center"/>
        </w:trPr>
        <w:tc>
          <w:tcPr>
            <w:tcW w:w="5000" w:type="pct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8DA6CEC" w14:textId="77777777" w:rsidR="00A80DC4" w:rsidRPr="00B2550C" w:rsidRDefault="00A80DC4" w:rsidP="00A80DC4">
            <w:pPr>
              <w:pStyle w:val="ListParagraph"/>
              <w:numPr>
                <w:ilvl w:val="0"/>
                <w:numId w:val="20"/>
              </w:numPr>
              <w:spacing w:before="100" w:beforeAutospacing="1" w:line="360" w:lineRule="auto"/>
              <w:ind w:left="1020" w:hanging="425"/>
              <w:contextualSpacing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Outcome: Perceived Career Control (PCC; Blue paths, Figure 2)</w:t>
            </w:r>
          </w:p>
        </w:tc>
      </w:tr>
      <w:tr w:rsidR="00A80DC4" w:rsidRPr="00B2550C" w14:paraId="1B182DBF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F3F06B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FF1E50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R-</w:t>
            </w:r>
            <w:proofErr w:type="spellStart"/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sq</w:t>
            </w:r>
            <w:proofErr w:type="spellEnd"/>
          </w:p>
        </w:tc>
        <w:tc>
          <w:tcPr>
            <w:tcW w:w="5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DEB7CF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MSE</w:t>
            </w:r>
          </w:p>
        </w:tc>
        <w:tc>
          <w:tcPr>
            <w:tcW w:w="4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E2586D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F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0B1C22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E728E9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df2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BD5F03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96CEC8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BBF28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550BC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B285A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BD0FE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23C98DE6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99FB28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.624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E90E37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.389</w:t>
            </w:r>
          </w:p>
        </w:tc>
        <w:tc>
          <w:tcPr>
            <w:tcW w:w="5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77276A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3.06</w:t>
            </w:r>
          </w:p>
        </w:tc>
        <w:tc>
          <w:tcPr>
            <w:tcW w:w="4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D3F20F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95.340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9E068F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1279F4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449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8162E9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60597B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05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F99366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Indirect effects on PCC</w:t>
            </w:r>
          </w:p>
        </w:tc>
      </w:tr>
      <w:tr w:rsidR="00A80DC4" w:rsidRPr="00B2550C" w14:paraId="4910D181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55810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Main model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943C68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Coeff (B)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82412D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AF3AE3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1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16FC50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7E6955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3FC889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A11F6F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Effect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E3BDB8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961078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A69D4A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39D4CE11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4227F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PSE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o)</w:t>
            </w:r>
          </w:p>
        </w:tc>
        <w:tc>
          <w:tcPr>
            <w:tcW w:w="58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60504D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.278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998074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.025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85BC77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11.345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3FF310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009113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.230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6E5665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.327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949DE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.0596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57B8A6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.0121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F7879B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.0370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BE135A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.0853</w:t>
            </w:r>
          </w:p>
        </w:tc>
      </w:tr>
      <w:tr w:rsidR="00A80DC4" w:rsidRPr="00B2550C" w14:paraId="59F58884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F2403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DCC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r)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F962FE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.048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FB7C9E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8C9131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.990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4EEE69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.323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C10614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-.047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B71C74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.142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5BAE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.2017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F92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.0340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497A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.1416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BDCE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.2728</w:t>
            </w:r>
          </w:p>
        </w:tc>
      </w:tr>
      <w:tr w:rsidR="00A80DC4" w:rsidRPr="00B2550C" w14:paraId="4790BDA7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83158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h^)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EDECE1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.130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4960D1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.018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B81346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7.272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C40F5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A8E224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.095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9C4C55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.166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D2ACF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43235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B00B6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B3961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2516BFFF" w14:textId="77777777" w:rsidTr="00765FF2">
        <w:trPr>
          <w:trHeight w:val="219"/>
          <w:jc w:val="center"/>
        </w:trPr>
        <w:tc>
          <w:tcPr>
            <w:tcW w:w="5000" w:type="pct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6C88158" w14:textId="77777777" w:rsidR="00A80DC4" w:rsidRPr="00B2550C" w:rsidRDefault="00A80DC4" w:rsidP="00765FF2">
            <w:pPr>
              <w:pStyle w:val="ListParagraph"/>
              <w:spacing w:line="360" w:lineRule="auto"/>
              <w:ind w:left="108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7A2D5509" w14:textId="77777777" w:rsidTr="00765FF2">
        <w:trPr>
          <w:trHeight w:val="219"/>
          <w:jc w:val="center"/>
        </w:trPr>
        <w:tc>
          <w:tcPr>
            <w:tcW w:w="5000" w:type="pct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4D067DC" w14:textId="77777777" w:rsidR="00A80DC4" w:rsidRPr="00B2550C" w:rsidRDefault="00A80DC4" w:rsidP="00A80DC4">
            <w:pPr>
              <w:pStyle w:val="ListParagraph"/>
              <w:numPr>
                <w:ilvl w:val="0"/>
                <w:numId w:val="21"/>
              </w:numPr>
              <w:spacing w:before="100" w:beforeAutospacing="1" w:line="360" w:lineRule="auto"/>
              <w:ind w:hanging="485"/>
              <w:contextualSpacing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lastRenderedPageBreak/>
              <w:t>Outcome: Subjective Career Success (SCS; Red paths, Figure 2)</w:t>
            </w:r>
          </w:p>
        </w:tc>
      </w:tr>
      <w:tr w:rsidR="00A80DC4" w:rsidRPr="00B2550C" w14:paraId="53950364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8242CB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ED31D8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R-</w:t>
            </w:r>
            <w:proofErr w:type="spellStart"/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sq</w:t>
            </w:r>
            <w:proofErr w:type="spellEnd"/>
          </w:p>
        </w:tc>
        <w:tc>
          <w:tcPr>
            <w:tcW w:w="5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41F8ED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MSE</w:t>
            </w:r>
          </w:p>
        </w:tc>
        <w:tc>
          <w:tcPr>
            <w:tcW w:w="4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9B8AC8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F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CC03EC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635B39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df2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538348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844C6A3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8524A6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DBA81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CBF4CF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7B987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2D1D56C2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6AFFE5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.715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8BC9EA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.512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7203B9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6.77</w:t>
            </w:r>
          </w:p>
        </w:tc>
        <w:tc>
          <w:tcPr>
            <w:tcW w:w="52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A9B340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156.955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F27A31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EA9A70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449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D7A0F1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EA2954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05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E45215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Indirect effects on SCS</w:t>
            </w:r>
          </w:p>
        </w:tc>
      </w:tr>
      <w:tr w:rsidR="00A80DC4" w:rsidRPr="00B2550C" w14:paraId="0B364794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961AE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Main model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E9211B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Coeff (B)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4BF5DF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43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C85CD7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42903C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82111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CD6F44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D67105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Effect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5EB397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C0966B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B699C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60C5E137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64BBE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PSE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p)</w:t>
            </w:r>
          </w:p>
        </w:tc>
        <w:tc>
          <w:tcPr>
            <w:tcW w:w="58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F895D2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.164</w:t>
            </w:r>
          </w:p>
        </w:tc>
        <w:tc>
          <w:tcPr>
            <w:tcW w:w="48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3C802B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.054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B1C835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3.013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FE7732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.003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D3A65A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.057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459BAF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.270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1674C2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.2377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2E188F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.0416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150AE9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.1570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F47CE6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.3205</w:t>
            </w:r>
          </w:p>
        </w:tc>
      </w:tr>
      <w:tr w:rsidR="00A80DC4" w:rsidRPr="00B2550C" w14:paraId="66C901D6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5DE3BB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DCC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s)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6F6543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1.327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30A000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.106</w:t>
            </w:r>
          </w:p>
        </w:tc>
        <w:tc>
          <w:tcPr>
            <w:tcW w:w="463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1AECC0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12.473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9D6F69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6BE35C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1.118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A22CF7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1.536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EDC5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.4449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76E4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.0665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DE1D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.3236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D1B3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.5830</w:t>
            </w:r>
          </w:p>
        </w:tc>
      </w:tr>
      <w:tr w:rsidR="00A80DC4" w:rsidRPr="00B2550C" w14:paraId="7A9B8439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58634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j^)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1E49FC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.360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AD1CBF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.040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D8996B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9.065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6719B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85215F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.282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020623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.438</w:t>
            </w:r>
          </w:p>
        </w:tc>
        <w:tc>
          <w:tcPr>
            <w:tcW w:w="335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564C38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5ACF87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7C3D2F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E80B48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345E2A5B" w14:textId="77777777" w:rsidTr="00765FF2">
        <w:trPr>
          <w:jc w:val="center"/>
        </w:trPr>
        <w:tc>
          <w:tcPr>
            <w:tcW w:w="5000" w:type="pct"/>
            <w:gridSpan w:val="14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B2C7A57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EF1147" w14:paraId="5A9A7590" w14:textId="77777777" w:rsidTr="00765FF2">
        <w:trPr>
          <w:jc w:val="center"/>
        </w:trPr>
        <w:tc>
          <w:tcPr>
            <w:tcW w:w="5000" w:type="pct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B8BBB3B" w14:textId="77777777" w:rsidR="00A80DC4" w:rsidRPr="00B2550C" w:rsidRDefault="00A80DC4" w:rsidP="00A80DC4">
            <w:pPr>
              <w:pStyle w:val="ListParagraph"/>
              <w:numPr>
                <w:ilvl w:val="0"/>
                <w:numId w:val="21"/>
              </w:numPr>
              <w:spacing w:before="100" w:beforeAutospacing="1" w:line="360" w:lineRule="auto"/>
              <w:ind w:hanging="485"/>
              <w:contextualSpacing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Outcome: Career Satisfaction (SAT; Green paths, Figure 2)</w:t>
            </w:r>
          </w:p>
        </w:tc>
      </w:tr>
      <w:tr w:rsidR="00A80DC4" w:rsidRPr="00B2550C" w14:paraId="4CBEA2D0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29CF8D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B024C2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R-</w:t>
            </w:r>
            <w:proofErr w:type="spellStart"/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sq</w:t>
            </w:r>
            <w:proofErr w:type="spellEnd"/>
          </w:p>
        </w:tc>
        <w:tc>
          <w:tcPr>
            <w:tcW w:w="5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230797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MSE</w:t>
            </w:r>
          </w:p>
        </w:tc>
        <w:tc>
          <w:tcPr>
            <w:tcW w:w="4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8B0A96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F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C5F2F2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AA1C6F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df2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B5B922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301DB00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3B4EC4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497EC9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91A6B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B6393D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A80DC4" w:rsidRPr="00B2550C" w14:paraId="0F709C83" w14:textId="77777777" w:rsidTr="00765FF2">
        <w:trPr>
          <w:jc w:val="center"/>
        </w:trPr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878F49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.421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34CBF7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.177</w:t>
            </w:r>
          </w:p>
        </w:tc>
        <w:tc>
          <w:tcPr>
            <w:tcW w:w="5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25B0EC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11.31</w:t>
            </w:r>
          </w:p>
        </w:tc>
        <w:tc>
          <w:tcPr>
            <w:tcW w:w="4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A53B9F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32.172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913383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16061E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449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997F50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59F7318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05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10F34FE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Indirect effects on SAT</w:t>
            </w:r>
          </w:p>
        </w:tc>
      </w:tr>
      <w:tr w:rsidR="00A80DC4" w:rsidRPr="00B2550C" w14:paraId="066BC9E4" w14:textId="77777777" w:rsidTr="00765FF2">
        <w:trPr>
          <w:trHeight w:val="113"/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3115D1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Main model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C1EF70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Coeff (B)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AF7840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43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490310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t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AB657A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p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04C6CC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EF66F2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F1308F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Effect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84C488C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SE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187E1A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LLCI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4E87F6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ULCI</w:t>
            </w:r>
          </w:p>
        </w:tc>
      </w:tr>
      <w:tr w:rsidR="00A80DC4" w:rsidRPr="00B2550C" w14:paraId="7F058E62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2CE9E5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PSE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q)</w:t>
            </w:r>
          </w:p>
        </w:tc>
        <w:tc>
          <w:tcPr>
            <w:tcW w:w="58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615EDA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.456</w:t>
            </w:r>
          </w:p>
        </w:tc>
        <w:tc>
          <w:tcPr>
            <w:tcW w:w="48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24A01A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.091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C2DEDB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5.033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9051FA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49B4C6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.278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4CE573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.634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AF3DBD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.1470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8460700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.0347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1874585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.0833</w:t>
            </w:r>
          </w:p>
        </w:tc>
        <w:tc>
          <w:tcPr>
            <w:tcW w:w="4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D82D3D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.2187</w:t>
            </w:r>
          </w:p>
        </w:tc>
      </w:tr>
      <w:tr w:rsidR="00A80DC4" w:rsidRPr="00B2550C" w14:paraId="57FC32A2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34370C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DCC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t)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5307B2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.556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FF0B4E6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.178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058A477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3.131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3AA129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E980EE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.207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A7FE0B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.905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DE7C4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.3836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0FEA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.0897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62C3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.2170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A9112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.5697</w:t>
            </w:r>
          </w:p>
        </w:tc>
      </w:tr>
      <w:tr w:rsidR="00A80DC4" w:rsidRPr="00B2550C" w14:paraId="4E3B0AE5" w14:textId="77777777" w:rsidTr="00765FF2">
        <w:trPr>
          <w:jc w:val="center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2F5B8E" w14:textId="77777777" w:rsidR="00A80DC4" w:rsidRPr="00B2550C" w:rsidRDefault="00A80DC4" w:rsidP="00765FF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SCB </w:t>
            </w:r>
            <w:r w:rsidRPr="00B2550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  <w:t>(path k^)</w:t>
            </w:r>
          </w:p>
        </w:tc>
        <w:tc>
          <w:tcPr>
            <w:tcW w:w="5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0D7FCE1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.260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90CF03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.066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069822F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3.921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B4066A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766D2F9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.130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EB8525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B2550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.390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3C33DD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9E9813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3CF53B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98BA98" w14:textId="77777777" w:rsidR="00A80DC4" w:rsidRPr="00B2550C" w:rsidRDefault="00A80DC4" w:rsidP="00765FF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4A1DDD70" w14:textId="77777777" w:rsidR="00A80DC4" w:rsidRPr="00B2550C" w:rsidRDefault="00A80DC4" w:rsidP="00A80DC4">
      <w:pPr>
        <w:pStyle w:val="TableSub-descriptor"/>
        <w:spacing w:line="360" w:lineRule="auto"/>
        <w:ind w:firstLine="0"/>
        <w:rPr>
          <w:color w:val="000000" w:themeColor="text1"/>
          <w:szCs w:val="20"/>
        </w:rPr>
      </w:pPr>
      <w:r w:rsidRPr="00B2550C">
        <w:rPr>
          <w:color w:val="000000" w:themeColor="text1"/>
          <w:szCs w:val="20"/>
        </w:rPr>
        <w:t xml:space="preserve">Note. N= 453; Confidence for all CIs in output: 95.0000 </w:t>
      </w:r>
    </w:p>
    <w:p w14:paraId="76C50141" w14:textId="77777777" w:rsidR="00A80DC4" w:rsidRPr="00B2550C" w:rsidRDefault="00A80DC4" w:rsidP="00A80DC4">
      <w:pPr>
        <w:pStyle w:val="TableSub-descriptor"/>
        <w:spacing w:line="360" w:lineRule="auto"/>
        <w:ind w:firstLine="0"/>
        <w:rPr>
          <w:color w:val="000000" w:themeColor="text1"/>
          <w:szCs w:val="20"/>
        </w:rPr>
      </w:pPr>
      <w:r w:rsidRPr="00B2550C">
        <w:rPr>
          <w:color w:val="000000" w:themeColor="text1"/>
          <w:szCs w:val="20"/>
        </w:rPr>
        <w:t>No of bootstrap samples for percentile bootstrap confidence intervals: 5000</w:t>
      </w:r>
    </w:p>
    <w:p w14:paraId="7ECE0635" w14:textId="77777777" w:rsidR="00A80DC4" w:rsidRPr="00B2550C" w:rsidRDefault="00A80DC4" w:rsidP="00A80DC4">
      <w:pPr>
        <w:pStyle w:val="TableSub-descriptor"/>
        <w:spacing w:line="360" w:lineRule="auto"/>
        <w:ind w:firstLine="0"/>
        <w:rPr>
          <w:color w:val="000000" w:themeColor="text1"/>
          <w:szCs w:val="20"/>
        </w:rPr>
      </w:pPr>
      <w:r w:rsidRPr="00B2550C">
        <w:rPr>
          <w:color w:val="000000" w:themeColor="text1"/>
          <w:szCs w:val="20"/>
        </w:rPr>
        <w:t>PSE: Perceived Self-Efficacy; DCC: Desire for Career Control; POS: Perceived Organizational Support; SCB: Strategic Career Behaviours; PCC: Perceived Career Control; SCS: Subjective Career Success; SAT: Career Satisfaction; OCS (%SI): Objective Career Success (percentage of salary increase); OCS (PRO): Objective Career Success (promotions).</w:t>
      </w:r>
    </w:p>
    <w:p w14:paraId="5A2F527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0FA0"/>
    <w:multiLevelType w:val="hybridMultilevel"/>
    <w:tmpl w:val="C596BC7A"/>
    <w:lvl w:ilvl="0" w:tplc="A80C4EB4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D0FCC"/>
    <w:multiLevelType w:val="hybridMultilevel"/>
    <w:tmpl w:val="898C1F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710C3"/>
    <w:multiLevelType w:val="hybridMultilevel"/>
    <w:tmpl w:val="12385B4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D4523"/>
    <w:multiLevelType w:val="hybridMultilevel"/>
    <w:tmpl w:val="362E0BC6"/>
    <w:lvl w:ilvl="0" w:tplc="7C9AC710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F376444"/>
    <w:multiLevelType w:val="hybridMultilevel"/>
    <w:tmpl w:val="6AFCD344"/>
    <w:lvl w:ilvl="0" w:tplc="2500EDB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AB6F7D"/>
    <w:multiLevelType w:val="hybridMultilevel"/>
    <w:tmpl w:val="AF2C9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4B57A2"/>
    <w:multiLevelType w:val="hybridMultilevel"/>
    <w:tmpl w:val="C596BC7A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BA48DC"/>
    <w:multiLevelType w:val="hybridMultilevel"/>
    <w:tmpl w:val="CF9882E8"/>
    <w:lvl w:ilvl="0" w:tplc="0809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5D206A"/>
    <w:multiLevelType w:val="hybridMultilevel"/>
    <w:tmpl w:val="6E088D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59326C"/>
    <w:multiLevelType w:val="hybridMultilevel"/>
    <w:tmpl w:val="48CC09AA"/>
    <w:lvl w:ilvl="0" w:tplc="86EEF798">
      <w:start w:val="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FD7951"/>
    <w:multiLevelType w:val="multilevel"/>
    <w:tmpl w:val="DE5CEB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76D1121"/>
    <w:multiLevelType w:val="hybridMultilevel"/>
    <w:tmpl w:val="513241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4977E2"/>
    <w:multiLevelType w:val="hybridMultilevel"/>
    <w:tmpl w:val="736EC5DA"/>
    <w:lvl w:ilvl="0" w:tplc="C504CA2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233026"/>
    <w:multiLevelType w:val="hybridMultilevel"/>
    <w:tmpl w:val="69B23974"/>
    <w:lvl w:ilvl="0" w:tplc="1BF87F0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6C0076E"/>
    <w:multiLevelType w:val="hybridMultilevel"/>
    <w:tmpl w:val="E9F620C0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083A86"/>
    <w:multiLevelType w:val="hybridMultilevel"/>
    <w:tmpl w:val="E9E49394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1739BB"/>
    <w:multiLevelType w:val="hybridMultilevel"/>
    <w:tmpl w:val="6B5E5A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5E7C18"/>
    <w:multiLevelType w:val="hybridMultilevel"/>
    <w:tmpl w:val="A43AC69E"/>
    <w:lvl w:ilvl="0" w:tplc="A9AA6C00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4A6457"/>
    <w:multiLevelType w:val="hybridMultilevel"/>
    <w:tmpl w:val="D098D538"/>
    <w:lvl w:ilvl="0" w:tplc="78106F56">
      <w:start w:val="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0C56D9"/>
    <w:multiLevelType w:val="hybridMultilevel"/>
    <w:tmpl w:val="C596BC7A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950056"/>
    <w:multiLevelType w:val="multilevel"/>
    <w:tmpl w:val="0AF24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BD65C7A"/>
    <w:multiLevelType w:val="hybridMultilevel"/>
    <w:tmpl w:val="C6D8D7F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C7580E"/>
    <w:multiLevelType w:val="multilevel"/>
    <w:tmpl w:val="D618E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8C64EA3"/>
    <w:multiLevelType w:val="hybridMultilevel"/>
    <w:tmpl w:val="C596BC7A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D24FA6"/>
    <w:multiLevelType w:val="hybridMultilevel"/>
    <w:tmpl w:val="FDEE5326"/>
    <w:lvl w:ilvl="0" w:tplc="27BA5A12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BC0595"/>
    <w:multiLevelType w:val="hybridMultilevel"/>
    <w:tmpl w:val="C596BC7A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i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095F58"/>
    <w:multiLevelType w:val="multilevel"/>
    <w:tmpl w:val="121AD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7755973">
    <w:abstractNumId w:val="20"/>
  </w:num>
  <w:num w:numId="2" w16cid:durableId="1243220241">
    <w:abstractNumId w:val="10"/>
  </w:num>
  <w:num w:numId="3" w16cid:durableId="425198066">
    <w:abstractNumId w:val="22"/>
  </w:num>
  <w:num w:numId="4" w16cid:durableId="1164323721">
    <w:abstractNumId w:val="3"/>
  </w:num>
  <w:num w:numId="5" w16cid:durableId="1754427841">
    <w:abstractNumId w:val="0"/>
  </w:num>
  <w:num w:numId="6" w16cid:durableId="1100756918">
    <w:abstractNumId w:val="25"/>
  </w:num>
  <w:num w:numId="7" w16cid:durableId="196435058">
    <w:abstractNumId w:val="6"/>
  </w:num>
  <w:num w:numId="8" w16cid:durableId="1163741134">
    <w:abstractNumId w:val="1"/>
  </w:num>
  <w:num w:numId="9" w16cid:durableId="1534535505">
    <w:abstractNumId w:val="4"/>
  </w:num>
  <w:num w:numId="10" w16cid:durableId="2048674532">
    <w:abstractNumId w:val="19"/>
  </w:num>
  <w:num w:numId="11" w16cid:durableId="1302997764">
    <w:abstractNumId w:val="23"/>
  </w:num>
  <w:num w:numId="12" w16cid:durableId="2041932138">
    <w:abstractNumId w:val="15"/>
  </w:num>
  <w:num w:numId="13" w16cid:durableId="1729570181">
    <w:abstractNumId w:val="18"/>
  </w:num>
  <w:num w:numId="14" w16cid:durableId="691421762">
    <w:abstractNumId w:val="12"/>
  </w:num>
  <w:num w:numId="15" w16cid:durableId="404839060">
    <w:abstractNumId w:val="14"/>
  </w:num>
  <w:num w:numId="16" w16cid:durableId="729693879">
    <w:abstractNumId w:val="8"/>
  </w:num>
  <w:num w:numId="17" w16cid:durableId="976959915">
    <w:abstractNumId w:val="21"/>
  </w:num>
  <w:num w:numId="18" w16cid:durableId="478151096">
    <w:abstractNumId w:val="2"/>
  </w:num>
  <w:num w:numId="19" w16cid:durableId="646473716">
    <w:abstractNumId w:val="24"/>
  </w:num>
  <w:num w:numId="20" w16cid:durableId="939873022">
    <w:abstractNumId w:val="7"/>
  </w:num>
  <w:num w:numId="21" w16cid:durableId="689918777">
    <w:abstractNumId w:val="9"/>
  </w:num>
  <w:num w:numId="22" w16cid:durableId="1914778321">
    <w:abstractNumId w:val="17"/>
  </w:num>
  <w:num w:numId="23" w16cid:durableId="1437679303">
    <w:abstractNumId w:val="11"/>
  </w:num>
  <w:num w:numId="24" w16cid:durableId="291056862">
    <w:abstractNumId w:val="16"/>
  </w:num>
  <w:num w:numId="25" w16cid:durableId="404842206">
    <w:abstractNumId w:val="13"/>
  </w:num>
  <w:num w:numId="26" w16cid:durableId="1940864678">
    <w:abstractNumId w:val="26"/>
  </w:num>
  <w:num w:numId="27" w16cid:durableId="14602977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DC4"/>
    <w:rsid w:val="00066677"/>
    <w:rsid w:val="003A4E89"/>
    <w:rsid w:val="00556784"/>
    <w:rsid w:val="008B07A6"/>
    <w:rsid w:val="00987B63"/>
    <w:rsid w:val="009978F2"/>
    <w:rsid w:val="00A80DC4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DAC6B"/>
  <w15:chartTrackingRefBased/>
  <w15:docId w15:val="{A71514E6-FD01-46CE-A30C-2D5547C9D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5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DC4"/>
    <w:pPr>
      <w:spacing w:after="0" w:line="240" w:lineRule="auto"/>
    </w:pPr>
    <w:rPr>
      <w:kern w:val="0"/>
      <w:lang w:val="pt-P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0D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5"/>
    <w:unhideWhenUsed/>
    <w:qFormat/>
    <w:rsid w:val="00A80D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0D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0D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0D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0D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0D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0D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0D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0D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5"/>
    <w:rsid w:val="00A80D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0D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0D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0D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0D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0D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0D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0D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0D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0D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0D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0D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0D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0D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0D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0D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D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D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0DC4"/>
    <w:rPr>
      <w:b/>
      <w:bCs/>
      <w:smallCaps/>
      <w:color w:val="0F4761" w:themeColor="accent1" w:themeShade="BF"/>
      <w:spacing w:val="5"/>
    </w:rPr>
  </w:style>
  <w:style w:type="paragraph" w:customStyle="1" w:styleId="MainSectionHeading">
    <w:name w:val="Main Section Heading"/>
    <w:basedOn w:val="Normal"/>
    <w:qFormat/>
    <w:rsid w:val="00A80DC4"/>
    <w:pPr>
      <w:spacing w:line="480" w:lineRule="auto"/>
      <w:contextualSpacing/>
      <w:jc w:val="center"/>
    </w:pPr>
    <w:rPr>
      <w:rFonts w:ascii="Times New Roman" w:hAnsi="Times New Roman"/>
      <w:b/>
    </w:rPr>
  </w:style>
  <w:style w:type="paragraph" w:styleId="NormalWeb">
    <w:name w:val="Normal (Web)"/>
    <w:basedOn w:val="Normal"/>
    <w:uiPriority w:val="99"/>
    <w:unhideWhenUsed/>
    <w:rsid w:val="00A80DC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searchhighlight">
    <w:name w:val="searchhighlight"/>
    <w:basedOn w:val="DefaultParagraphFont"/>
    <w:rsid w:val="00A80DC4"/>
  </w:style>
  <w:style w:type="character" w:customStyle="1" w:styleId="apple-converted-space">
    <w:name w:val="apple-converted-space"/>
    <w:basedOn w:val="DefaultParagraphFont"/>
    <w:rsid w:val="00A80DC4"/>
  </w:style>
  <w:style w:type="paragraph" w:styleId="Revision">
    <w:name w:val="Revision"/>
    <w:hidden/>
    <w:uiPriority w:val="99"/>
    <w:semiHidden/>
    <w:rsid w:val="00A80DC4"/>
    <w:pPr>
      <w:spacing w:after="0" w:line="240" w:lineRule="auto"/>
    </w:pPr>
    <w:rPr>
      <w:kern w:val="0"/>
      <w:lang w:val="pt-PT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80D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80DC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80DC4"/>
    <w:rPr>
      <w:kern w:val="0"/>
      <w:sz w:val="20"/>
      <w:szCs w:val="20"/>
      <w:lang w:val="pt-PT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0D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0DC4"/>
    <w:rPr>
      <w:b/>
      <w:bCs/>
      <w:kern w:val="0"/>
      <w:sz w:val="20"/>
      <w:szCs w:val="20"/>
      <w:lang w:val="pt-PT"/>
      <w14:ligatures w14:val="none"/>
    </w:rPr>
  </w:style>
  <w:style w:type="character" w:styleId="Hyperlink">
    <w:name w:val="Hyperlink"/>
    <w:basedOn w:val="DefaultParagraphFont"/>
    <w:uiPriority w:val="99"/>
    <w:unhideWhenUsed/>
    <w:rsid w:val="00A80DC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0DC4"/>
    <w:rPr>
      <w:color w:val="605E5C"/>
      <w:shd w:val="clear" w:color="auto" w:fill="E1DFDD"/>
    </w:rPr>
  </w:style>
  <w:style w:type="paragraph" w:customStyle="1" w:styleId="IndexofFigures">
    <w:name w:val="Index of Figures"/>
    <w:basedOn w:val="FigureDescription"/>
    <w:qFormat/>
    <w:rsid w:val="00A80DC4"/>
    <w:pPr>
      <w:spacing w:line="360" w:lineRule="auto"/>
      <w:ind w:left="1021" w:hanging="1021"/>
      <w:jc w:val="both"/>
    </w:pPr>
    <w:rPr>
      <w:bCs/>
      <w:sz w:val="24"/>
      <w:szCs w:val="24"/>
    </w:rPr>
  </w:style>
  <w:style w:type="paragraph" w:customStyle="1" w:styleId="ThesisInfo">
    <w:name w:val="Thesis Info"/>
    <w:basedOn w:val="Normal"/>
    <w:qFormat/>
    <w:rsid w:val="00A80DC4"/>
    <w:pPr>
      <w:spacing w:line="480" w:lineRule="auto"/>
      <w:jc w:val="center"/>
    </w:pPr>
    <w:rPr>
      <w:rFonts w:ascii="Times New Roman" w:hAnsi="Times New Roman" w:cs="Times New Roman"/>
      <w:sz w:val="28"/>
      <w:lang w:val="en-GB"/>
    </w:rPr>
  </w:style>
  <w:style w:type="paragraph" w:customStyle="1" w:styleId="ThesisBodyText">
    <w:name w:val="Thesis Body Text"/>
    <w:basedOn w:val="Normal"/>
    <w:qFormat/>
    <w:rsid w:val="00A80DC4"/>
    <w:pPr>
      <w:spacing w:line="360" w:lineRule="auto"/>
      <w:ind w:firstLine="720"/>
      <w:jc w:val="both"/>
    </w:pPr>
    <w:rPr>
      <w:rFonts w:ascii="Times New Roman" w:hAnsi="Times New Roman" w:cs="Times New Roman"/>
      <w:lang w:val="en-GB"/>
    </w:rPr>
  </w:style>
  <w:style w:type="paragraph" w:customStyle="1" w:styleId="FigureDescription">
    <w:name w:val="Figure Description"/>
    <w:basedOn w:val="Heading5"/>
    <w:qFormat/>
    <w:rsid w:val="00A80DC4"/>
    <w:pPr>
      <w:spacing w:before="40" w:after="0" w:line="480" w:lineRule="auto"/>
    </w:pPr>
    <w:rPr>
      <w:rFonts w:ascii="Times New Roman" w:hAnsi="Times New Roman"/>
      <w:i/>
      <w:iCs/>
      <w:color w:val="000000" w:themeColor="text1"/>
      <w:sz w:val="20"/>
      <w:szCs w:val="20"/>
      <w:lang w:val="en-GB"/>
    </w:rPr>
  </w:style>
  <w:style w:type="paragraph" w:customStyle="1" w:styleId="SubsectionHeading">
    <w:name w:val="Subsection Heading"/>
    <w:basedOn w:val="Heading2"/>
    <w:qFormat/>
    <w:rsid w:val="00A80DC4"/>
    <w:pPr>
      <w:spacing w:before="0" w:after="0" w:line="480" w:lineRule="auto"/>
      <w:contextualSpacing/>
      <w:jc w:val="both"/>
    </w:pPr>
    <w:rPr>
      <w:rFonts w:asciiTheme="majorBidi" w:hAnsiTheme="majorBidi"/>
      <w:bCs/>
      <w:i/>
      <w:iCs/>
      <w:color w:val="000000" w:themeColor="text1"/>
      <w:sz w:val="24"/>
      <w:szCs w:val="24"/>
      <w:lang w:val="en-GB" w:eastAsia="ja-JP"/>
    </w:rPr>
  </w:style>
  <w:style w:type="paragraph" w:customStyle="1" w:styleId="Hypothesis">
    <w:name w:val="Hypothesis"/>
    <w:basedOn w:val="Normal"/>
    <w:qFormat/>
    <w:rsid w:val="00A80DC4"/>
    <w:pPr>
      <w:spacing w:line="360" w:lineRule="auto"/>
      <w:ind w:firstLine="720"/>
      <w:jc w:val="both"/>
    </w:pPr>
    <w:rPr>
      <w:rFonts w:asciiTheme="majorBidi" w:hAnsiTheme="majorBidi" w:cstheme="majorBidi"/>
      <w:i/>
      <w:iCs/>
      <w:lang w:val="en-GB"/>
    </w:rPr>
  </w:style>
  <w:style w:type="character" w:customStyle="1" w:styleId="Instrument">
    <w:name w:val="Instrument"/>
    <w:basedOn w:val="DefaultParagraphFont"/>
    <w:uiPriority w:val="1"/>
    <w:qFormat/>
    <w:rsid w:val="00A80DC4"/>
    <w:rPr>
      <w:rFonts w:ascii="Times New Roman" w:hAnsi="Times New Roman" w:cs="Times New Roman"/>
      <w:i/>
      <w:iCs/>
      <w:lang w:val="en-GB"/>
    </w:rPr>
  </w:style>
  <w:style w:type="paragraph" w:customStyle="1" w:styleId="TableDescription">
    <w:name w:val="Table Description"/>
    <w:basedOn w:val="Heading4"/>
    <w:qFormat/>
    <w:rsid w:val="00A80DC4"/>
    <w:pPr>
      <w:spacing w:before="40" w:after="0" w:line="480" w:lineRule="auto"/>
      <w:ind w:firstLine="360"/>
      <w:jc w:val="both"/>
    </w:pPr>
    <w:rPr>
      <w:rFonts w:ascii="Times New Roman" w:hAnsi="Times New Roman"/>
      <w:iCs w:val="0"/>
      <w:color w:val="000000" w:themeColor="text1"/>
      <w:sz w:val="20"/>
      <w:szCs w:val="18"/>
      <w:lang w:val="en-GB"/>
    </w:rPr>
  </w:style>
  <w:style w:type="paragraph" w:customStyle="1" w:styleId="TableSub-descriptor">
    <w:name w:val="Table Sub-descriptor"/>
    <w:basedOn w:val="Normal"/>
    <w:qFormat/>
    <w:rsid w:val="00A80DC4"/>
    <w:pPr>
      <w:ind w:firstLine="360"/>
      <w:jc w:val="both"/>
    </w:pPr>
    <w:rPr>
      <w:rFonts w:ascii="Times New Roman" w:hAnsi="Times New Roman"/>
      <w:sz w:val="20"/>
      <w:szCs w:val="16"/>
      <w:lang w:val="en-GB"/>
    </w:rPr>
  </w:style>
  <w:style w:type="paragraph" w:customStyle="1" w:styleId="Sub-Sub-SectionHeading">
    <w:name w:val="Sub-Sub-Section Heading"/>
    <w:basedOn w:val="Heading3"/>
    <w:qFormat/>
    <w:rsid w:val="00A80DC4"/>
    <w:pPr>
      <w:spacing w:before="40" w:after="0" w:line="480" w:lineRule="auto"/>
      <w:ind w:firstLine="720"/>
    </w:pPr>
    <w:rPr>
      <w:rFonts w:ascii="Times New Roman" w:hAnsi="Times New Roman" w:cs="Times New Roman"/>
      <w:i/>
      <w:iCs/>
      <w:color w:val="000000" w:themeColor="text1"/>
      <w:sz w:val="24"/>
      <w:szCs w:val="24"/>
      <w:lang w:val="en-GB"/>
    </w:rPr>
  </w:style>
  <w:style w:type="paragraph" w:customStyle="1" w:styleId="Reference">
    <w:name w:val="Reference"/>
    <w:basedOn w:val="Normal"/>
    <w:qFormat/>
    <w:rsid w:val="00A80DC4"/>
    <w:pPr>
      <w:adjustRightInd w:val="0"/>
      <w:spacing w:line="360" w:lineRule="auto"/>
      <w:ind w:hanging="709"/>
      <w:contextualSpacing/>
      <w:jc w:val="both"/>
    </w:pPr>
    <w:rPr>
      <w:rFonts w:asciiTheme="majorBidi" w:hAnsiTheme="majorBidi" w:cstheme="majorBidi"/>
      <w:lang w:val="en-GB"/>
    </w:rPr>
  </w:style>
  <w:style w:type="paragraph" w:customStyle="1" w:styleId="AbstractText">
    <w:name w:val="Abstract Text"/>
    <w:basedOn w:val="Normal"/>
    <w:qFormat/>
    <w:rsid w:val="00A80DC4"/>
    <w:pPr>
      <w:jc w:val="both"/>
    </w:pPr>
    <w:rPr>
      <w:rFonts w:ascii="Times New Roman" w:hAnsi="Times New Roman" w:cs="Times New Roman"/>
      <w:lang w:val="en-GB"/>
    </w:rPr>
  </w:style>
  <w:style w:type="paragraph" w:customStyle="1" w:styleId="Keywords">
    <w:name w:val="Keywords"/>
    <w:basedOn w:val="Normal"/>
    <w:qFormat/>
    <w:rsid w:val="00A80DC4"/>
    <w:pPr>
      <w:jc w:val="both"/>
    </w:pPr>
    <w:rPr>
      <w:rFonts w:ascii="Times New Roman" w:hAnsi="Times New Roman"/>
      <w:b/>
      <w:i/>
      <w:lang w:val="en-GB"/>
    </w:rPr>
  </w:style>
  <w:style w:type="character" w:customStyle="1" w:styleId="InstrumentQuote">
    <w:name w:val="Instrument Quote"/>
    <w:basedOn w:val="DefaultParagraphFont"/>
    <w:uiPriority w:val="1"/>
    <w:qFormat/>
    <w:rsid w:val="00A80DC4"/>
    <w:rPr>
      <w:rFonts w:ascii="Times New Roman" w:hAnsi="Times New Roman" w:cs="Times New Roman"/>
      <w:i/>
      <w:iCs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80DC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0DC4"/>
    <w:rPr>
      <w:kern w:val="0"/>
      <w:lang w:val="pt-PT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A80DC4"/>
  </w:style>
  <w:style w:type="paragraph" w:styleId="Header">
    <w:name w:val="header"/>
    <w:basedOn w:val="Normal"/>
    <w:link w:val="HeaderChar"/>
    <w:uiPriority w:val="99"/>
    <w:unhideWhenUsed/>
    <w:rsid w:val="00A80DC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0DC4"/>
    <w:rPr>
      <w:kern w:val="0"/>
      <w:lang w:val="pt-PT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A80DC4"/>
    <w:pPr>
      <w:tabs>
        <w:tab w:val="right" w:leader="dot" w:pos="9016"/>
      </w:tabs>
      <w:spacing w:before="120"/>
      <w:jc w:val="center"/>
    </w:pPr>
    <w:rPr>
      <w:rFonts w:asciiTheme="majorBidi" w:hAnsiTheme="majorBidi" w:cstheme="majorBidi"/>
      <w:b/>
      <w:bCs/>
      <w:i/>
      <w:iCs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A80DC4"/>
    <w:pPr>
      <w:spacing w:before="120"/>
      <w:ind w:left="240"/>
    </w:pPr>
    <w:rPr>
      <w:rFonts w:cstheme="minorHAnsi"/>
      <w:b/>
      <w:bCs/>
      <w:sz w:val="22"/>
      <w:szCs w:val="26"/>
    </w:rPr>
  </w:style>
  <w:style w:type="paragraph" w:styleId="TOC3">
    <w:name w:val="toc 3"/>
    <w:basedOn w:val="Normal"/>
    <w:next w:val="Normal"/>
    <w:autoRedefine/>
    <w:uiPriority w:val="39"/>
    <w:unhideWhenUsed/>
    <w:rsid w:val="00A80DC4"/>
    <w:pPr>
      <w:ind w:left="480"/>
    </w:pPr>
    <w:rPr>
      <w:rFonts w:cstheme="minorHAnsi"/>
      <w:sz w:val="20"/>
    </w:rPr>
  </w:style>
  <w:style w:type="paragraph" w:styleId="TOC4">
    <w:name w:val="toc 4"/>
    <w:basedOn w:val="Normal"/>
    <w:next w:val="Normal"/>
    <w:autoRedefine/>
    <w:uiPriority w:val="39"/>
    <w:unhideWhenUsed/>
    <w:rsid w:val="00A80DC4"/>
    <w:pPr>
      <w:ind w:left="720"/>
    </w:pPr>
    <w:rPr>
      <w:rFonts w:cstheme="minorHAnsi"/>
      <w:sz w:val="20"/>
    </w:rPr>
  </w:style>
  <w:style w:type="paragraph" w:styleId="TOC5">
    <w:name w:val="toc 5"/>
    <w:basedOn w:val="Normal"/>
    <w:next w:val="Normal"/>
    <w:autoRedefine/>
    <w:uiPriority w:val="39"/>
    <w:unhideWhenUsed/>
    <w:rsid w:val="00A80DC4"/>
    <w:pPr>
      <w:ind w:left="960"/>
    </w:pPr>
    <w:rPr>
      <w:rFonts w:cstheme="minorHAnsi"/>
      <w:sz w:val="20"/>
    </w:rPr>
  </w:style>
  <w:style w:type="paragraph" w:styleId="TOC6">
    <w:name w:val="toc 6"/>
    <w:basedOn w:val="Normal"/>
    <w:next w:val="Normal"/>
    <w:autoRedefine/>
    <w:uiPriority w:val="39"/>
    <w:unhideWhenUsed/>
    <w:rsid w:val="00A80DC4"/>
    <w:pPr>
      <w:ind w:left="1200"/>
    </w:pPr>
    <w:rPr>
      <w:rFonts w:cstheme="minorHAnsi"/>
      <w:sz w:val="20"/>
    </w:rPr>
  </w:style>
  <w:style w:type="paragraph" w:styleId="TOC7">
    <w:name w:val="toc 7"/>
    <w:basedOn w:val="Normal"/>
    <w:next w:val="Normal"/>
    <w:autoRedefine/>
    <w:uiPriority w:val="39"/>
    <w:unhideWhenUsed/>
    <w:rsid w:val="00A80DC4"/>
    <w:pPr>
      <w:ind w:left="1440"/>
    </w:pPr>
    <w:rPr>
      <w:rFonts w:cstheme="minorHAnsi"/>
      <w:sz w:val="20"/>
    </w:rPr>
  </w:style>
  <w:style w:type="paragraph" w:styleId="TOC8">
    <w:name w:val="toc 8"/>
    <w:basedOn w:val="Normal"/>
    <w:next w:val="Normal"/>
    <w:autoRedefine/>
    <w:uiPriority w:val="39"/>
    <w:unhideWhenUsed/>
    <w:rsid w:val="00A80DC4"/>
    <w:pPr>
      <w:ind w:left="1680"/>
    </w:pPr>
    <w:rPr>
      <w:rFonts w:cstheme="minorHAnsi"/>
      <w:sz w:val="20"/>
    </w:rPr>
  </w:style>
  <w:style w:type="paragraph" w:styleId="TOC9">
    <w:name w:val="toc 9"/>
    <w:basedOn w:val="Normal"/>
    <w:next w:val="Normal"/>
    <w:autoRedefine/>
    <w:uiPriority w:val="39"/>
    <w:unhideWhenUsed/>
    <w:rsid w:val="00A80DC4"/>
    <w:pPr>
      <w:ind w:left="1920"/>
    </w:pPr>
    <w:rPr>
      <w:rFonts w:cstheme="minorHAnsi"/>
      <w:sz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A80DC4"/>
    <w:pPr>
      <w:spacing w:before="480" w:after="0" w:line="276" w:lineRule="auto"/>
      <w:outlineLvl w:val="9"/>
    </w:pPr>
    <w:rPr>
      <w:b/>
      <w:bCs/>
      <w:sz w:val="28"/>
      <w:szCs w:val="28"/>
    </w:rPr>
  </w:style>
  <w:style w:type="paragraph" w:customStyle="1" w:styleId="ThesisMainTitle">
    <w:name w:val="Thesis Main Title"/>
    <w:basedOn w:val="Normal"/>
    <w:qFormat/>
    <w:rsid w:val="00A80DC4"/>
    <w:pPr>
      <w:spacing w:line="480" w:lineRule="auto"/>
      <w:jc w:val="center"/>
    </w:pPr>
    <w:rPr>
      <w:rFonts w:ascii="Times New Roman" w:hAnsi="Times New Roman" w:cs="Times New Roman"/>
      <w:bCs/>
      <w:sz w:val="28"/>
      <w:szCs w:val="28"/>
      <w:lang w:val="en-GB"/>
    </w:rPr>
  </w:style>
  <w:style w:type="paragraph" w:styleId="TableofFigures">
    <w:name w:val="table of figures"/>
    <w:basedOn w:val="Normal"/>
    <w:next w:val="Normal"/>
    <w:uiPriority w:val="99"/>
    <w:unhideWhenUsed/>
    <w:rsid w:val="00A80DC4"/>
  </w:style>
  <w:style w:type="paragraph" w:styleId="FootnoteText">
    <w:name w:val="footnote text"/>
    <w:basedOn w:val="Normal"/>
    <w:link w:val="FootnoteTextChar"/>
    <w:uiPriority w:val="99"/>
    <w:semiHidden/>
    <w:unhideWhenUsed/>
    <w:rsid w:val="00A80DC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80DC4"/>
    <w:rPr>
      <w:kern w:val="0"/>
      <w:sz w:val="20"/>
      <w:szCs w:val="20"/>
      <w:lang w:val="pt-PT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A80DC4"/>
    <w:rPr>
      <w:vertAlign w:val="superscript"/>
    </w:rPr>
  </w:style>
  <w:style w:type="paragraph" w:customStyle="1" w:styleId="CompanyName">
    <w:name w:val="Company Name"/>
    <w:basedOn w:val="BodyText"/>
    <w:rsid w:val="00A80DC4"/>
    <w:pPr>
      <w:keepLines/>
      <w:suppressAutoHyphens/>
      <w:spacing w:after="40" w:line="240" w:lineRule="atLeast"/>
      <w:jc w:val="center"/>
    </w:pPr>
    <w:rPr>
      <w:rFonts w:ascii="Times New Roman" w:eastAsia="Times New Roman" w:hAnsi="Times New Roman" w:cs="Garamond"/>
      <w:caps/>
      <w:spacing w:val="75"/>
      <w:kern w:val="1"/>
      <w:szCs w:val="22"/>
      <w:lang w:val="en-US" w:bidi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A80DC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80DC4"/>
    <w:rPr>
      <w:kern w:val="0"/>
      <w:lang w:val="pt-PT"/>
      <w14:ligatures w14:val="none"/>
    </w:rPr>
  </w:style>
  <w:style w:type="character" w:customStyle="1" w:styleId="group">
    <w:name w:val="group"/>
    <w:basedOn w:val="DefaultParagraphFont"/>
    <w:rsid w:val="00A80DC4"/>
  </w:style>
  <w:style w:type="character" w:styleId="FollowedHyperlink">
    <w:name w:val="FollowedHyperlink"/>
    <w:basedOn w:val="DefaultParagraphFont"/>
    <w:uiPriority w:val="99"/>
    <w:semiHidden/>
    <w:unhideWhenUsed/>
    <w:rsid w:val="00A80DC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2229</Words>
  <Characters>10971</Characters>
  <Application>Microsoft Office Word</Application>
  <DocSecurity>0</DocSecurity>
  <Lines>2194</Lines>
  <Paragraphs>1649</Paragraphs>
  <ScaleCrop>false</ScaleCrop>
  <Company/>
  <LinksUpToDate>false</LinksUpToDate>
  <CharactersWithSpaces>11551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2026-02-10T16:57:00Z</dcterms:created>
  <dcterms:modified xsi:type="dcterms:W3CDTF">2026-02-10T16:59:00Z</dcterms:modified>
</cp:coreProperties>
</file>