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DEFF" w14:textId="77777777" w:rsidR="009B0A17" w:rsidRDefault="00000000" w:rsidP="00376E7F">
      <w:pPr>
        <w:spacing w:line="240" w:lineRule="auto"/>
        <w:jc w:val="center"/>
        <w:rPr>
          <w:b/>
        </w:rPr>
      </w:pPr>
      <w:r>
        <w:rPr>
          <w:b/>
        </w:rPr>
        <w:t>Supplementary material</w:t>
      </w:r>
    </w:p>
    <w:p w14:paraId="111EB894" w14:textId="77777777" w:rsidR="009B0A17" w:rsidRDefault="009B0A17" w:rsidP="00376E7F">
      <w:pPr>
        <w:spacing w:line="240" w:lineRule="auto"/>
        <w:jc w:val="center"/>
      </w:pPr>
    </w:p>
    <w:p w14:paraId="629BB45F" w14:textId="77777777" w:rsidR="009B0A17" w:rsidRDefault="00000000" w:rsidP="00376E7F">
      <w:pPr>
        <w:spacing w:line="240" w:lineRule="auto"/>
        <w:jc w:val="center"/>
      </w:pPr>
      <w:r>
        <w:t>Probabilistic Tsunami Hazard Assessment in The Lesser Sunda Islands</w:t>
      </w:r>
    </w:p>
    <w:p w14:paraId="0A63799B" w14:textId="77777777" w:rsidR="009B0A17" w:rsidRDefault="009B0A17" w:rsidP="00376E7F">
      <w:pPr>
        <w:spacing w:line="240" w:lineRule="auto"/>
        <w:jc w:val="center"/>
      </w:pPr>
    </w:p>
    <w:p w14:paraId="253CE1AA" w14:textId="77777777" w:rsidR="009B0A17" w:rsidRDefault="00000000" w:rsidP="00376E7F">
      <w:pPr>
        <w:spacing w:line="240" w:lineRule="auto"/>
        <w:jc w:val="center"/>
      </w:pPr>
      <w:proofErr w:type="spellStart"/>
      <w:r>
        <w:t>Shofia</w:t>
      </w:r>
      <w:proofErr w:type="spellEnd"/>
      <w:r>
        <w:t xml:space="preserve"> Karima</w:t>
      </w:r>
      <w:r>
        <w:rPr>
          <w:vertAlign w:val="superscript"/>
        </w:rPr>
        <w:t>1,2*</w:t>
      </w:r>
      <w:r>
        <w:t>, Hamzah Latief</w:t>
      </w:r>
      <w:r>
        <w:rPr>
          <w:vertAlign w:val="superscript"/>
        </w:rPr>
        <w:t>3</w:t>
      </w:r>
      <w:r>
        <w:t>, Iyan E. Mulia</w:t>
      </w:r>
      <w:r>
        <w:rPr>
          <w:vertAlign w:val="superscript"/>
        </w:rPr>
        <w:t>4</w:t>
      </w:r>
      <w:r>
        <w:t>, Gandhi Napitupulu</w:t>
      </w:r>
      <w:r>
        <w:rPr>
          <w:vertAlign w:val="superscript"/>
        </w:rPr>
        <w:t>5,3</w:t>
      </w:r>
    </w:p>
    <w:p w14:paraId="2BA9ECA2" w14:textId="77777777" w:rsidR="009B0A17" w:rsidRDefault="00000000" w:rsidP="00376E7F">
      <w:pPr>
        <w:spacing w:line="240" w:lineRule="auto"/>
        <w:jc w:val="center"/>
      </w:pPr>
      <w:r>
        <w:rPr>
          <w:vertAlign w:val="superscript"/>
        </w:rPr>
        <w:t>1*</w:t>
      </w:r>
      <w:r>
        <w:t>Master’s Degree in Earth Sciences, Faculty of Earth Science and Engineering, Bandung Institute of Technology, Jalan Ganesha No. 10, Bandung, 100190, Indonesia.</w:t>
      </w:r>
    </w:p>
    <w:p w14:paraId="30E7CD55" w14:textId="77777777" w:rsidR="009B0A17" w:rsidRDefault="00000000" w:rsidP="00376E7F">
      <w:pPr>
        <w:spacing w:line="240" w:lineRule="auto"/>
        <w:jc w:val="center"/>
      </w:pPr>
      <w:r>
        <w:rPr>
          <w:vertAlign w:val="superscript"/>
        </w:rPr>
        <w:t>2</w:t>
      </w:r>
      <w:r>
        <w:t xml:space="preserve">Research Center for Geological Disaster, National Research and Innovation Agency, Bandung 40293, Indonesia </w:t>
      </w:r>
    </w:p>
    <w:p w14:paraId="47BCFE7C" w14:textId="77777777" w:rsidR="009B0A17" w:rsidRDefault="00000000" w:rsidP="00376E7F">
      <w:pPr>
        <w:spacing w:line="240" w:lineRule="auto"/>
        <w:jc w:val="center"/>
      </w:pPr>
      <w:r>
        <w:rPr>
          <w:vertAlign w:val="superscript"/>
        </w:rPr>
        <w:t>3</w:t>
      </w:r>
      <w:r>
        <w:t>Environmental and Applied Oceanography Research Group, Faculty of Earth Science and Technology, Bandung Institute of Technology, Bandung 40132, Indonesia</w:t>
      </w:r>
    </w:p>
    <w:p w14:paraId="387BB543" w14:textId="77777777" w:rsidR="009B0A17" w:rsidRDefault="00000000" w:rsidP="00376E7F">
      <w:pPr>
        <w:spacing w:line="240" w:lineRule="auto"/>
        <w:jc w:val="center"/>
      </w:pPr>
      <w:r>
        <w:rPr>
          <w:vertAlign w:val="superscript"/>
        </w:rPr>
        <w:t>4</w:t>
      </w:r>
      <w:r>
        <w:t>Faculty of Earth Science and Technology, Bandung Institute of Technology, Bandung 40132, Indonesia</w:t>
      </w:r>
    </w:p>
    <w:p w14:paraId="7CE5997D" w14:textId="77777777" w:rsidR="009B0A17" w:rsidRDefault="00000000" w:rsidP="00376E7F">
      <w:pPr>
        <w:spacing w:line="240" w:lineRule="auto"/>
        <w:jc w:val="center"/>
      </w:pPr>
      <w:r>
        <w:rPr>
          <w:vertAlign w:val="superscript"/>
        </w:rPr>
        <w:t>5</w:t>
      </w:r>
      <w:r>
        <w:t>Coastal Hazards and Energy System Science Laboratory, Graduate School of Innovation and Practice for Smart Society, Hiroshima University, Hiroshima, 739-8529, Japan</w:t>
      </w:r>
    </w:p>
    <w:p w14:paraId="0F3E3B90" w14:textId="77777777" w:rsidR="009B0A17" w:rsidRDefault="00000000" w:rsidP="00376E7F">
      <w:pPr>
        <w:spacing w:line="240" w:lineRule="auto"/>
        <w:jc w:val="center"/>
      </w:pPr>
      <w:hyperlink r:id="rId7">
        <w:r>
          <w:rPr>
            <w:color w:val="467886"/>
            <w:u w:val="single"/>
          </w:rPr>
          <w:t>shof002@brin.go.id</w:t>
        </w:r>
      </w:hyperlink>
      <w:r>
        <w:t xml:space="preserve"> </w:t>
      </w:r>
    </w:p>
    <w:p w14:paraId="7A24459B" w14:textId="77777777" w:rsidR="009B0A17" w:rsidRDefault="009B0A17" w:rsidP="00376E7F">
      <w:pPr>
        <w:spacing w:line="240" w:lineRule="auto"/>
        <w:jc w:val="center"/>
      </w:pPr>
    </w:p>
    <w:p w14:paraId="5C8F4178" w14:textId="77777777" w:rsidR="009B0A17" w:rsidRDefault="00000000" w:rsidP="00376E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6D3CC081" wp14:editId="11FADBD6">
            <wp:extent cx="5040000" cy="2022536"/>
            <wp:effectExtent l="0" t="0" r="8255" b="0"/>
            <wp:docPr id="213469451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225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D4728" w14:textId="1C068089" w:rsidR="00376E7F" w:rsidRPr="00376E7F" w:rsidRDefault="00376E7F" w:rsidP="00376E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hint="eastAsia"/>
        </w:rPr>
      </w:pPr>
      <w:r>
        <w:rPr>
          <w:rFonts w:hint="eastAsia"/>
        </w:rPr>
        <w:t>(</w:t>
      </w:r>
      <w:r>
        <w:t>a</w:t>
      </w:r>
      <w:r>
        <w:rPr>
          <w:rFonts w:hint="eastAsia"/>
        </w:rPr>
        <w:t>)</w:t>
      </w:r>
    </w:p>
    <w:p w14:paraId="7ECF83AA" w14:textId="564392E1" w:rsidR="009B0A17" w:rsidRDefault="00000000" w:rsidP="00376E7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</w:pPr>
      <w:r>
        <w:rPr>
          <w:rFonts w:ascii="Aptos" w:eastAsia="Aptos" w:hAnsi="Aptos" w:cs="Aptos"/>
          <w:noProof/>
          <w:color w:val="000000"/>
        </w:rPr>
        <w:drawing>
          <wp:inline distT="0" distB="0" distL="0" distR="0" wp14:anchorId="20AB4141" wp14:editId="28E8D8A0">
            <wp:extent cx="5040000" cy="1981200"/>
            <wp:effectExtent l="0" t="0" r="8255" b="0"/>
            <wp:docPr id="213469451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31D54F" w14:textId="0C78206F" w:rsidR="00376E7F" w:rsidRDefault="00376E7F" w:rsidP="00376E7F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center"/>
        <w:rPr>
          <w:rFonts w:hint="eastAsia"/>
        </w:rPr>
      </w:pPr>
      <w:r>
        <w:rPr>
          <w:rFonts w:hint="eastAsia"/>
        </w:rPr>
        <w:t>(b)</w:t>
      </w:r>
    </w:p>
    <w:p w14:paraId="79FB003F" w14:textId="77777777" w:rsidR="009B0A17" w:rsidRDefault="00000000" w:rsidP="00376E7F">
      <w:pPr>
        <w:spacing w:line="240" w:lineRule="auto"/>
        <w:jc w:val="center"/>
      </w:pPr>
      <w:r>
        <w:t>Supplementary Fig. 1 The location of (a) 255 points of interest and (b) 20 strategic locations.</w:t>
      </w:r>
    </w:p>
    <w:tbl>
      <w:tblPr>
        <w:tblStyle w:val="a"/>
        <w:tblW w:w="815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59"/>
      </w:tblGrid>
      <w:tr w:rsidR="009B0A17" w14:paraId="5DAE3E7A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2D457BE1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08B32C" wp14:editId="0F1B8809">
                  <wp:extent cx="3600000" cy="3097036"/>
                  <wp:effectExtent l="0" t="0" r="635" b="8255"/>
                  <wp:docPr id="2134694513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097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AAB58D1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009FC310" w14:textId="77777777" w:rsidR="009B0A17" w:rsidRDefault="00000000" w:rsidP="00376E7F">
            <w:pPr>
              <w:jc w:val="center"/>
            </w:pPr>
            <w:r>
              <w:t>Supplementary Fig. 2 Monte Carlo analysis for East Java Subduction</w:t>
            </w:r>
          </w:p>
          <w:p w14:paraId="0C0AF024" w14:textId="77777777" w:rsidR="009B0A17" w:rsidRDefault="009B0A17" w:rsidP="00376E7F">
            <w:pPr>
              <w:jc w:val="center"/>
            </w:pPr>
          </w:p>
        </w:tc>
      </w:tr>
      <w:tr w:rsidR="009B0A17" w14:paraId="1E3C58CA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3A7B10B2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B014CD" wp14:editId="43E331B3">
                  <wp:extent cx="3600000" cy="3084843"/>
                  <wp:effectExtent l="0" t="0" r="635" b="1270"/>
                  <wp:docPr id="2134694516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0848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1B2E2E3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0C27108F" w14:textId="77777777" w:rsidR="009B0A17" w:rsidRDefault="00000000" w:rsidP="00376E7F">
            <w:pPr>
              <w:jc w:val="center"/>
            </w:pPr>
            <w:r>
              <w:t>Supplementary Fig. 3 Monte Carlo analysis for Bali Subduction</w:t>
            </w:r>
          </w:p>
        </w:tc>
      </w:tr>
      <w:tr w:rsidR="009B0A17" w14:paraId="478855AB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56B70D5C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886BE57" wp14:editId="14F1DC92">
                  <wp:extent cx="3600000" cy="3322608"/>
                  <wp:effectExtent l="0" t="0" r="635" b="0"/>
                  <wp:docPr id="2134694515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322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0E8CF11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544B5364" w14:textId="77777777" w:rsidR="009B0A17" w:rsidRDefault="00000000" w:rsidP="00376E7F">
            <w:pPr>
              <w:jc w:val="center"/>
            </w:pPr>
            <w:r>
              <w:t>Supplementary Fig. 4 Monte Carlo analysis for Timor FTB 1</w:t>
            </w:r>
          </w:p>
          <w:p w14:paraId="68CB0E19" w14:textId="77777777" w:rsidR="009B0A17" w:rsidRDefault="009B0A17" w:rsidP="00376E7F">
            <w:pPr>
              <w:jc w:val="center"/>
            </w:pPr>
          </w:p>
        </w:tc>
      </w:tr>
      <w:tr w:rsidR="009B0A17" w14:paraId="0FBD9345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0E5C8DEE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83B37" wp14:editId="43EE2047">
                  <wp:extent cx="3600000" cy="3340898"/>
                  <wp:effectExtent l="0" t="0" r="635" b="0"/>
                  <wp:docPr id="2134694520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340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901545A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76C76D31" w14:textId="77777777" w:rsidR="009B0A17" w:rsidRDefault="00000000" w:rsidP="00376E7F">
            <w:pPr>
              <w:jc w:val="center"/>
              <w:rPr>
                <w:color w:val="000000"/>
                <w:sz w:val="24"/>
                <w:szCs w:val="24"/>
              </w:rPr>
            </w:pPr>
            <w:r>
              <w:t>Supplementary Fig. 5 Monte Carlo analysis for</w:t>
            </w:r>
            <w:r>
              <w:rPr>
                <w:color w:val="000000"/>
                <w:sz w:val="24"/>
                <w:szCs w:val="24"/>
              </w:rPr>
              <w:t xml:space="preserve"> Timor FTB 2</w:t>
            </w:r>
          </w:p>
          <w:p w14:paraId="5BB4FAAB" w14:textId="77777777" w:rsidR="009B0A17" w:rsidRDefault="009B0A17" w:rsidP="00376E7F">
            <w:pPr>
              <w:jc w:val="center"/>
            </w:pPr>
          </w:p>
        </w:tc>
      </w:tr>
      <w:tr w:rsidR="009B0A17" w14:paraId="564622C7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530DDF8E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E8331B" wp14:editId="44870CC7">
                  <wp:extent cx="3600000" cy="3164098"/>
                  <wp:effectExtent l="0" t="0" r="635" b="0"/>
                  <wp:docPr id="213469451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164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B493545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5BB0FE1D" w14:textId="77777777" w:rsidR="009B0A17" w:rsidRDefault="00000000" w:rsidP="00376E7F">
            <w:pPr>
              <w:jc w:val="center"/>
              <w:rPr>
                <w:color w:val="000000"/>
                <w:sz w:val="24"/>
                <w:szCs w:val="24"/>
              </w:rPr>
            </w:pPr>
            <w:r>
              <w:t xml:space="preserve">Supplementary Fig. 6 Monte Carlo analysis for </w:t>
            </w:r>
            <w:r>
              <w:rPr>
                <w:color w:val="000000"/>
                <w:sz w:val="24"/>
                <w:szCs w:val="24"/>
              </w:rPr>
              <w:t>Timor FTB 3</w:t>
            </w:r>
          </w:p>
          <w:p w14:paraId="301185DD" w14:textId="77777777" w:rsidR="009B0A17" w:rsidRDefault="00000000" w:rsidP="00376E7F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9B0A17" w14:paraId="7557F9F8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328D6492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3377E" wp14:editId="74CD20D2">
                  <wp:extent cx="3600000" cy="2993395"/>
                  <wp:effectExtent l="0" t="0" r="635" b="0"/>
                  <wp:docPr id="2134694525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993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3CFC54C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4B1DA37E" w14:textId="77777777" w:rsidR="009B0A17" w:rsidRDefault="00000000" w:rsidP="00376E7F">
            <w:pPr>
              <w:jc w:val="center"/>
              <w:rPr>
                <w:i/>
                <w:color w:val="000000"/>
                <w:sz w:val="24"/>
                <w:szCs w:val="24"/>
              </w:rPr>
            </w:pPr>
            <w:r>
              <w:t xml:space="preserve">Supplementary Fig.7 Monte Carlo analysis for </w:t>
            </w:r>
            <w:r>
              <w:rPr>
                <w:color w:val="000000"/>
                <w:sz w:val="24"/>
                <w:szCs w:val="24"/>
              </w:rPr>
              <w:t xml:space="preserve">Bali </w:t>
            </w:r>
            <w:r>
              <w:rPr>
                <w:i/>
                <w:color w:val="000000"/>
                <w:sz w:val="24"/>
                <w:szCs w:val="24"/>
              </w:rPr>
              <w:t>Thrust</w:t>
            </w:r>
          </w:p>
          <w:p w14:paraId="4B15F11D" w14:textId="77777777" w:rsidR="009B0A17" w:rsidRDefault="009B0A17" w:rsidP="00376E7F">
            <w:pPr>
              <w:jc w:val="center"/>
            </w:pPr>
          </w:p>
        </w:tc>
      </w:tr>
      <w:tr w:rsidR="009B0A17" w14:paraId="04965C9D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74D0AD54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DB45F9" wp14:editId="42475D12">
                  <wp:extent cx="3600000" cy="3316511"/>
                  <wp:effectExtent l="0" t="0" r="635" b="0"/>
                  <wp:docPr id="2134694523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3165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6009467D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176BB87F" w14:textId="77777777" w:rsidR="009B0A17" w:rsidRDefault="00000000" w:rsidP="00376E7F">
            <w:pPr>
              <w:jc w:val="center"/>
              <w:rPr>
                <w:i/>
                <w:color w:val="000000"/>
                <w:sz w:val="24"/>
                <w:szCs w:val="24"/>
              </w:rPr>
            </w:pPr>
            <w:r>
              <w:t>Supplementary Fig. 8 Monte Carlo analysis for</w:t>
            </w:r>
            <w:r>
              <w:rPr>
                <w:color w:val="000000"/>
                <w:sz w:val="24"/>
                <w:szCs w:val="24"/>
              </w:rPr>
              <w:t xml:space="preserve"> Sumbawa </w:t>
            </w:r>
            <w:r>
              <w:rPr>
                <w:i/>
                <w:color w:val="000000"/>
                <w:sz w:val="24"/>
                <w:szCs w:val="24"/>
              </w:rPr>
              <w:t>Thrust.</w:t>
            </w:r>
          </w:p>
          <w:p w14:paraId="1A91A23A" w14:textId="77777777" w:rsidR="009B0A17" w:rsidRDefault="009B0A17" w:rsidP="00376E7F">
            <w:pPr>
              <w:jc w:val="center"/>
            </w:pPr>
          </w:p>
        </w:tc>
      </w:tr>
      <w:tr w:rsidR="009B0A17" w14:paraId="1FDFDD35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5EE204D2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F97CBF" wp14:editId="4454B1D6">
                  <wp:extent cx="3600000" cy="3487214"/>
                  <wp:effectExtent l="0" t="0" r="635" b="0"/>
                  <wp:docPr id="213469453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4872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95960B3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6A3609D3" w14:textId="77777777" w:rsidR="009B0A17" w:rsidRDefault="00000000" w:rsidP="00376E7F">
            <w:pPr>
              <w:jc w:val="center"/>
              <w:rPr>
                <w:i/>
                <w:color w:val="000000"/>
                <w:sz w:val="24"/>
                <w:szCs w:val="24"/>
              </w:rPr>
            </w:pPr>
            <w:r>
              <w:t xml:space="preserve">Supplementary Fig. 9 Monte Carlo analysis for </w:t>
            </w:r>
            <w:r>
              <w:rPr>
                <w:i/>
                <w:color w:val="000000"/>
                <w:sz w:val="24"/>
                <w:szCs w:val="24"/>
              </w:rPr>
              <w:t>Flores Thrust 1.</w:t>
            </w:r>
          </w:p>
          <w:p w14:paraId="3623E01C" w14:textId="77777777" w:rsidR="009B0A17" w:rsidRDefault="009B0A17" w:rsidP="00376E7F">
            <w:pPr>
              <w:jc w:val="center"/>
            </w:pPr>
          </w:p>
        </w:tc>
      </w:tr>
      <w:tr w:rsidR="009B0A17" w14:paraId="5B7D1CBD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14DF744B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0B77966" wp14:editId="75D48FCD">
                  <wp:extent cx="3600000" cy="3554276"/>
                  <wp:effectExtent l="0" t="0" r="635" b="8255"/>
                  <wp:docPr id="2134694526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554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DCBA96E" w14:textId="77777777">
        <w:trPr>
          <w:trHeight w:val="300"/>
          <w:jc w:val="center"/>
        </w:trPr>
        <w:tc>
          <w:tcPr>
            <w:tcW w:w="8159" w:type="dxa"/>
            <w:tcMar>
              <w:left w:w="108" w:type="dxa"/>
              <w:right w:w="108" w:type="dxa"/>
            </w:tcMar>
            <w:vAlign w:val="center"/>
          </w:tcPr>
          <w:p w14:paraId="69C4610A" w14:textId="77777777" w:rsidR="009B0A17" w:rsidRDefault="00000000" w:rsidP="00376E7F">
            <w:pPr>
              <w:jc w:val="center"/>
            </w:pPr>
            <w:r>
              <w:t>Supplementary Fig. 10 Monte Carlo analysis for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Flores Thrust 2</w:t>
            </w:r>
          </w:p>
        </w:tc>
      </w:tr>
    </w:tbl>
    <w:p w14:paraId="792FB0E8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color w:val="000000"/>
        </w:rPr>
        <w:t xml:space="preserve"> </w:t>
      </w:r>
    </w:p>
    <w:tbl>
      <w:tblPr>
        <w:tblStyle w:val="a0"/>
        <w:tblW w:w="923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95"/>
        <w:gridCol w:w="4643"/>
      </w:tblGrid>
      <w:tr w:rsidR="009B0A17" w14:paraId="5DAF6E94" w14:textId="77777777">
        <w:trPr>
          <w:trHeight w:val="300"/>
          <w:jc w:val="center"/>
        </w:trPr>
        <w:tc>
          <w:tcPr>
            <w:tcW w:w="4595" w:type="dxa"/>
            <w:tcMar>
              <w:left w:w="108" w:type="dxa"/>
              <w:right w:w="108" w:type="dxa"/>
            </w:tcMar>
          </w:tcPr>
          <w:p w14:paraId="35A2AD37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757E9270" wp14:editId="13C4DC2F">
                  <wp:extent cx="2694666" cy="2688569"/>
                  <wp:effectExtent l="0" t="0" r="0" b="0"/>
                  <wp:docPr id="2134694528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66" cy="2688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Mar>
              <w:left w:w="108" w:type="dxa"/>
              <w:right w:w="108" w:type="dxa"/>
            </w:tcMar>
          </w:tcPr>
          <w:p w14:paraId="3CDBF76A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023FB68B" wp14:editId="614AA033">
                  <wp:extent cx="2694666" cy="2688569"/>
                  <wp:effectExtent l="0" t="0" r="0" b="0"/>
                  <wp:docPr id="2134694531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66" cy="26885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852709D" w14:textId="77777777">
        <w:trPr>
          <w:trHeight w:val="300"/>
          <w:jc w:val="center"/>
        </w:trPr>
        <w:tc>
          <w:tcPr>
            <w:tcW w:w="4595" w:type="dxa"/>
            <w:tcMar>
              <w:left w:w="108" w:type="dxa"/>
              <w:right w:w="108" w:type="dxa"/>
            </w:tcMar>
          </w:tcPr>
          <w:p w14:paraId="2E321223" w14:textId="77777777" w:rsidR="009B0A17" w:rsidRDefault="00000000" w:rsidP="00376E7F">
            <w:r>
              <w:rPr>
                <w:noProof/>
              </w:rPr>
              <w:lastRenderedPageBreak/>
              <w:drawing>
                <wp:inline distT="0" distB="0" distL="0" distR="0" wp14:anchorId="06F0BD18" wp14:editId="5C92EFCC">
                  <wp:extent cx="2554445" cy="2548349"/>
                  <wp:effectExtent l="0" t="0" r="0" b="0"/>
                  <wp:docPr id="2134694533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445" cy="25483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tcMar>
              <w:left w:w="108" w:type="dxa"/>
              <w:right w:w="108" w:type="dxa"/>
            </w:tcMar>
          </w:tcPr>
          <w:p w14:paraId="51EE918B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0C065A27" wp14:editId="6ABD3300">
                  <wp:extent cx="2487384" cy="2481287"/>
                  <wp:effectExtent l="0" t="0" r="0" b="0"/>
                  <wp:docPr id="2134694535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84" cy="2481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5343A59" w14:textId="77777777">
        <w:trPr>
          <w:trHeight w:val="300"/>
          <w:jc w:val="center"/>
        </w:trPr>
        <w:tc>
          <w:tcPr>
            <w:tcW w:w="9238" w:type="dxa"/>
            <w:gridSpan w:val="2"/>
            <w:tcMar>
              <w:left w:w="108" w:type="dxa"/>
              <w:right w:w="108" w:type="dxa"/>
            </w:tcMar>
          </w:tcPr>
          <w:p w14:paraId="1DB71F30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775A86F9" wp14:editId="66F907F3">
                  <wp:extent cx="2347163" cy="2347163"/>
                  <wp:effectExtent l="0" t="0" r="0" b="0"/>
                  <wp:docPr id="2134694537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2347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F2DDE" w14:textId="77777777" w:rsidR="009B0A17" w:rsidRDefault="00000000" w:rsidP="00376E7F">
      <w:pPr>
        <w:spacing w:line="240" w:lineRule="auto"/>
        <w:jc w:val="center"/>
      </w:pPr>
      <w:r>
        <w:rPr>
          <w:color w:val="000000"/>
        </w:rPr>
        <w:t xml:space="preserve"> </w:t>
      </w:r>
      <w:r>
        <w:t>Supplementary Fig. 11 Hazard curves for strategic location in NTB</w:t>
      </w:r>
    </w:p>
    <w:p w14:paraId="0893E50E" w14:textId="77777777" w:rsidR="009B0A17" w:rsidRDefault="009B0A17" w:rsidP="00376E7F">
      <w:pPr>
        <w:spacing w:line="240" w:lineRule="auto"/>
        <w:ind w:left="1134" w:hanging="1134"/>
        <w:jc w:val="center"/>
        <w:rPr>
          <w:color w:val="000000"/>
        </w:rPr>
      </w:pPr>
    </w:p>
    <w:tbl>
      <w:tblPr>
        <w:tblStyle w:val="a1"/>
        <w:tblW w:w="910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15"/>
        <w:gridCol w:w="4394"/>
      </w:tblGrid>
      <w:tr w:rsidR="009B0A17" w14:paraId="18DBB419" w14:textId="77777777">
        <w:trPr>
          <w:trHeight w:val="300"/>
          <w:jc w:val="center"/>
        </w:trPr>
        <w:tc>
          <w:tcPr>
            <w:tcW w:w="4715" w:type="dxa"/>
            <w:tcMar>
              <w:left w:w="108" w:type="dxa"/>
              <w:right w:w="108" w:type="dxa"/>
            </w:tcMar>
          </w:tcPr>
          <w:p w14:paraId="2CC6FF83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7AB2DB1A" wp14:editId="3A8C6EE1">
                  <wp:extent cx="2676376" cy="2670279"/>
                  <wp:effectExtent l="0" t="0" r="0" b="0"/>
                  <wp:docPr id="213469453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376" cy="2670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Mar>
              <w:left w:w="108" w:type="dxa"/>
              <w:right w:w="108" w:type="dxa"/>
            </w:tcMar>
          </w:tcPr>
          <w:p w14:paraId="69450B9F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38868016" wp14:editId="1AEC975F">
                  <wp:extent cx="2584928" cy="2578831"/>
                  <wp:effectExtent l="0" t="0" r="0" b="0"/>
                  <wp:docPr id="2134694540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28" cy="2578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360D3EE3" w14:textId="77777777">
        <w:trPr>
          <w:trHeight w:val="300"/>
          <w:jc w:val="center"/>
        </w:trPr>
        <w:tc>
          <w:tcPr>
            <w:tcW w:w="4715" w:type="dxa"/>
            <w:tcMar>
              <w:left w:w="108" w:type="dxa"/>
              <w:right w:w="108" w:type="dxa"/>
            </w:tcMar>
          </w:tcPr>
          <w:p w14:paraId="3F98D4AF" w14:textId="77777777" w:rsidR="009B0A17" w:rsidRDefault="00000000" w:rsidP="00376E7F">
            <w:r>
              <w:rPr>
                <w:noProof/>
              </w:rPr>
              <w:lastRenderedPageBreak/>
              <w:drawing>
                <wp:inline distT="0" distB="0" distL="0" distR="0" wp14:anchorId="0177E704" wp14:editId="6FE62D36">
                  <wp:extent cx="2530059" cy="2530059"/>
                  <wp:effectExtent l="0" t="0" r="0" b="0"/>
                  <wp:docPr id="2134694541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059" cy="2530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Mar>
              <w:left w:w="108" w:type="dxa"/>
              <w:right w:w="108" w:type="dxa"/>
            </w:tcMar>
          </w:tcPr>
          <w:p w14:paraId="652420DA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6C6169A0" wp14:editId="701E11FD">
                  <wp:extent cx="2591024" cy="2591024"/>
                  <wp:effectExtent l="0" t="0" r="0" b="0"/>
                  <wp:docPr id="2134694542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024" cy="2591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0DA112BC" w14:textId="77777777">
        <w:trPr>
          <w:trHeight w:val="300"/>
          <w:jc w:val="center"/>
        </w:trPr>
        <w:tc>
          <w:tcPr>
            <w:tcW w:w="4715" w:type="dxa"/>
            <w:tcMar>
              <w:left w:w="108" w:type="dxa"/>
              <w:right w:w="108" w:type="dxa"/>
            </w:tcMar>
          </w:tcPr>
          <w:p w14:paraId="35324F53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4CA50248" wp14:editId="7155693B">
                  <wp:extent cx="2828789" cy="2828789"/>
                  <wp:effectExtent l="0" t="0" r="0" b="0"/>
                  <wp:docPr id="213469450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89" cy="2828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Mar>
              <w:left w:w="108" w:type="dxa"/>
              <w:right w:w="108" w:type="dxa"/>
            </w:tcMar>
          </w:tcPr>
          <w:p w14:paraId="6619FA38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74B2FDE8" wp14:editId="11C3A8B1">
                  <wp:extent cx="2645893" cy="2639797"/>
                  <wp:effectExtent l="0" t="0" r="0" b="0"/>
                  <wp:docPr id="2134694502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93" cy="26397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69D6EB7C" w14:textId="77777777">
        <w:trPr>
          <w:trHeight w:val="300"/>
          <w:jc w:val="center"/>
        </w:trPr>
        <w:tc>
          <w:tcPr>
            <w:tcW w:w="4715" w:type="dxa"/>
            <w:tcMar>
              <w:left w:w="108" w:type="dxa"/>
              <w:right w:w="108" w:type="dxa"/>
            </w:tcMar>
          </w:tcPr>
          <w:p w14:paraId="77586859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1A2B4813" wp14:editId="0978B61B">
                  <wp:extent cx="2755631" cy="2755631"/>
                  <wp:effectExtent l="0" t="0" r="0" b="0"/>
                  <wp:docPr id="213469450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631" cy="2755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Mar>
              <w:left w:w="108" w:type="dxa"/>
              <w:right w:w="108" w:type="dxa"/>
            </w:tcMar>
          </w:tcPr>
          <w:p w14:paraId="15A80510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76EEDBEF" wp14:editId="44784D85">
                  <wp:extent cx="2638425" cy="2638425"/>
                  <wp:effectExtent l="0" t="0" r="0" b="0"/>
                  <wp:docPr id="213469450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62CA25E" w14:textId="77777777">
        <w:trPr>
          <w:trHeight w:val="300"/>
          <w:jc w:val="center"/>
        </w:trPr>
        <w:tc>
          <w:tcPr>
            <w:tcW w:w="4715" w:type="dxa"/>
            <w:tcMar>
              <w:left w:w="108" w:type="dxa"/>
              <w:right w:w="108" w:type="dxa"/>
            </w:tcMar>
          </w:tcPr>
          <w:p w14:paraId="7514E87C" w14:textId="77777777" w:rsidR="009B0A17" w:rsidRDefault="00000000" w:rsidP="00376E7F">
            <w:r>
              <w:rPr>
                <w:noProof/>
              </w:rPr>
              <w:lastRenderedPageBreak/>
              <w:drawing>
                <wp:inline distT="0" distB="0" distL="0" distR="0" wp14:anchorId="5642BE28" wp14:editId="5985F260">
                  <wp:extent cx="2706859" cy="2706859"/>
                  <wp:effectExtent l="0" t="0" r="0" b="0"/>
                  <wp:docPr id="2134694506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859" cy="2706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Mar>
              <w:left w:w="108" w:type="dxa"/>
              <w:right w:w="108" w:type="dxa"/>
            </w:tcMar>
          </w:tcPr>
          <w:p w14:paraId="3E27C13A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02B031A8" wp14:editId="3C6DB945">
                  <wp:extent cx="2633700" cy="2627604"/>
                  <wp:effectExtent l="0" t="0" r="0" b="0"/>
                  <wp:docPr id="2134694507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00" cy="26276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DB0E3" w14:textId="77777777" w:rsidR="009B0A17" w:rsidRDefault="00000000" w:rsidP="00376E7F">
      <w:pPr>
        <w:spacing w:line="240" w:lineRule="auto"/>
        <w:jc w:val="center"/>
      </w:pPr>
      <w:r>
        <w:t>Supplementary Fig. 12 Hazard curves for strategic location in NTT</w:t>
      </w:r>
    </w:p>
    <w:p w14:paraId="0662DE37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color w:val="000000"/>
        </w:rPr>
        <w:t xml:space="preserve"> </w:t>
      </w:r>
    </w:p>
    <w:tbl>
      <w:tblPr>
        <w:tblStyle w:val="a2"/>
        <w:tblW w:w="709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3"/>
      </w:tblGrid>
      <w:tr w:rsidR="009B0A17" w14:paraId="2EDE4E02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19F38913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58697198" wp14:editId="084D7F6A">
                  <wp:extent cx="4320000" cy="1419225"/>
                  <wp:effectExtent l="0" t="0" r="4445" b="0"/>
                  <wp:docPr id="2134694508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19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7E7571F3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21636DBB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5744D745" wp14:editId="5977B2B5">
                  <wp:extent cx="4320000" cy="1428750"/>
                  <wp:effectExtent l="0" t="0" r="4445" b="0"/>
                  <wp:docPr id="2134694509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0ECEA5D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7AA1815E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25E844EB" wp14:editId="4BB6BE1B">
                  <wp:extent cx="4320000" cy="1428750"/>
                  <wp:effectExtent l="0" t="0" r="4445" b="0"/>
                  <wp:docPr id="2134694510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0B04D87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3BE7A4F6" w14:textId="77777777" w:rsidR="009B0A17" w:rsidRDefault="00000000" w:rsidP="00376E7F">
            <w:r>
              <w:rPr>
                <w:noProof/>
              </w:rPr>
              <w:lastRenderedPageBreak/>
              <w:drawing>
                <wp:inline distT="0" distB="0" distL="0" distR="0" wp14:anchorId="15B9D047" wp14:editId="677C4D8B">
                  <wp:extent cx="4320000" cy="1428750"/>
                  <wp:effectExtent l="0" t="0" r="4445" b="0"/>
                  <wp:docPr id="2134694511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7D78D19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469B1DEB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5860032F" wp14:editId="1A326B01">
                  <wp:extent cx="4320000" cy="1428750"/>
                  <wp:effectExtent l="0" t="0" r="4445" b="0"/>
                  <wp:docPr id="2134694480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CD1EC" w14:textId="77777777" w:rsidR="009B0A17" w:rsidRDefault="00000000" w:rsidP="00376E7F">
      <w:pPr>
        <w:spacing w:line="240" w:lineRule="auto"/>
        <w:jc w:val="center"/>
      </w:pPr>
      <w:r>
        <w:rPr>
          <w:color w:val="000000"/>
        </w:rPr>
        <w:t xml:space="preserve"> </w:t>
      </w:r>
      <w:r>
        <w:t xml:space="preserve">Supplementary Fig. 13 </w:t>
      </w:r>
      <w:proofErr w:type="spellStart"/>
      <w:r>
        <w:t>Deaggregation</w:t>
      </w:r>
      <w:proofErr w:type="spellEnd"/>
      <w:r>
        <w:t xml:space="preserve"> for 5 locations in Bali (RP 475 years)</w:t>
      </w:r>
    </w:p>
    <w:p w14:paraId="251E1C68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color w:val="000000"/>
        </w:rPr>
        <w:t xml:space="preserve"> </w:t>
      </w:r>
    </w:p>
    <w:tbl>
      <w:tblPr>
        <w:tblStyle w:val="a3"/>
        <w:tblW w:w="822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7"/>
      </w:tblGrid>
      <w:tr w:rsidR="009B0A17" w14:paraId="7031B535" w14:textId="77777777" w:rsidTr="00376E7F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  <w:vAlign w:val="center"/>
          </w:tcPr>
          <w:p w14:paraId="0F349B2D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9C1E6" wp14:editId="7F2FCA1A">
                  <wp:extent cx="4320000" cy="1615580"/>
                  <wp:effectExtent l="0" t="0" r="4445" b="3810"/>
                  <wp:docPr id="213469448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600B9C90" w14:textId="77777777" w:rsidTr="00376E7F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  <w:vAlign w:val="center"/>
          </w:tcPr>
          <w:p w14:paraId="3E01A45F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B2FE8" wp14:editId="162CBB6E">
                  <wp:extent cx="4320000" cy="1615580"/>
                  <wp:effectExtent l="0" t="0" r="4445" b="3810"/>
                  <wp:docPr id="213469448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744BA3A7" w14:textId="77777777" w:rsidTr="00376E7F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  <w:vAlign w:val="center"/>
          </w:tcPr>
          <w:p w14:paraId="3882282A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7AE739" wp14:editId="6B73FB38">
                  <wp:extent cx="4320000" cy="1615580"/>
                  <wp:effectExtent l="0" t="0" r="4445" b="3810"/>
                  <wp:docPr id="213469448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6009CC47" w14:textId="77777777" w:rsidTr="00376E7F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  <w:vAlign w:val="center"/>
          </w:tcPr>
          <w:p w14:paraId="14D23A0D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987639" wp14:editId="3802D684">
                  <wp:extent cx="4320000" cy="1615580"/>
                  <wp:effectExtent l="0" t="0" r="4445" b="3810"/>
                  <wp:docPr id="213469448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937AE9D" w14:textId="77777777" w:rsidTr="00376E7F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  <w:vAlign w:val="center"/>
          </w:tcPr>
          <w:p w14:paraId="72EEAB89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47B7F0" wp14:editId="78F43E2B">
                  <wp:extent cx="4320000" cy="1621677"/>
                  <wp:effectExtent l="0" t="0" r="4445" b="0"/>
                  <wp:docPr id="213469448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21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48C19" w14:textId="77777777" w:rsidR="009B0A17" w:rsidRDefault="00000000" w:rsidP="00376E7F">
      <w:pPr>
        <w:spacing w:line="240" w:lineRule="auto"/>
        <w:jc w:val="center"/>
      </w:pPr>
      <w:r>
        <w:rPr>
          <w:color w:val="000000"/>
        </w:rPr>
        <w:t xml:space="preserve"> </w:t>
      </w:r>
      <w:r>
        <w:t xml:space="preserve">Supplementary Fig. 13 </w:t>
      </w:r>
      <w:proofErr w:type="spellStart"/>
      <w:r>
        <w:t>Deaggregation</w:t>
      </w:r>
      <w:proofErr w:type="spellEnd"/>
      <w:r>
        <w:t xml:space="preserve"> for 5 locations in NTB (RP 475 years)</w:t>
      </w:r>
    </w:p>
    <w:p w14:paraId="489F6509" w14:textId="77777777" w:rsidR="009B0A17" w:rsidRDefault="009B0A17" w:rsidP="00376E7F">
      <w:pPr>
        <w:spacing w:line="240" w:lineRule="auto"/>
        <w:ind w:left="1134" w:hanging="1134"/>
        <w:jc w:val="center"/>
        <w:rPr>
          <w:color w:val="000000"/>
        </w:rPr>
      </w:pPr>
    </w:p>
    <w:tbl>
      <w:tblPr>
        <w:tblStyle w:val="a4"/>
        <w:tblW w:w="822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7"/>
      </w:tblGrid>
      <w:tr w:rsidR="009B0A17" w14:paraId="1A1DE55A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25F3EED3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C3AE0" wp14:editId="5618CEC1">
                  <wp:extent cx="4320000" cy="1621677"/>
                  <wp:effectExtent l="0" t="0" r="4445" b="0"/>
                  <wp:docPr id="2134694486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21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8DB5D24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07F4793A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48A6D" wp14:editId="2D3566DF">
                  <wp:extent cx="4320000" cy="1621677"/>
                  <wp:effectExtent l="0" t="0" r="4445" b="0"/>
                  <wp:docPr id="213469448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21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33D2128C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22911B53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10D3827" wp14:editId="789A7AEB">
                  <wp:extent cx="4320000" cy="1621677"/>
                  <wp:effectExtent l="0" t="0" r="4445" b="0"/>
                  <wp:docPr id="213469448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216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32181FB5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1D1E6512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A8CAA" wp14:editId="5BD0B716">
                  <wp:extent cx="4320000" cy="1615580"/>
                  <wp:effectExtent l="0" t="0" r="4445" b="3810"/>
                  <wp:docPr id="213469449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BA08E55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6285371F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D24ED1" wp14:editId="0F5B12C6">
                  <wp:extent cx="4320000" cy="1615580"/>
                  <wp:effectExtent l="0" t="0" r="4445" b="3810"/>
                  <wp:docPr id="21346944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7AA34BC4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49812633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C8546" wp14:editId="191A6EC6">
                  <wp:extent cx="4320000" cy="1615580"/>
                  <wp:effectExtent l="0" t="0" r="4445" b="3810"/>
                  <wp:docPr id="213469446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0D5B99B5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659E84DA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A96047" wp14:editId="68C8B2A7">
                  <wp:extent cx="4320000" cy="1597290"/>
                  <wp:effectExtent l="0" t="0" r="4445" b="3175"/>
                  <wp:docPr id="213469446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597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5A59245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0E24678F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A5C040" wp14:editId="387D7D9D">
                  <wp:extent cx="4320000" cy="1615580"/>
                  <wp:effectExtent l="0" t="0" r="4445" b="3810"/>
                  <wp:docPr id="213469446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D438AEE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5BE9392E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A2AD6C" wp14:editId="7AC3B96A">
                  <wp:extent cx="4320000" cy="1633870"/>
                  <wp:effectExtent l="0" t="0" r="4445" b="4445"/>
                  <wp:docPr id="213469447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338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791D6D77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4335918C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7DA5B" wp14:editId="7E538DF1">
                  <wp:extent cx="4320000" cy="1615580"/>
                  <wp:effectExtent l="0" t="0" r="4445" b="3810"/>
                  <wp:docPr id="213469447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D649D" w14:textId="77777777" w:rsidR="009B0A17" w:rsidRDefault="00000000" w:rsidP="00376E7F">
      <w:pPr>
        <w:spacing w:line="240" w:lineRule="auto"/>
        <w:jc w:val="center"/>
      </w:pPr>
      <w:r>
        <w:t xml:space="preserve">Supplementary Fig. 13 </w:t>
      </w:r>
      <w:proofErr w:type="spellStart"/>
      <w:r>
        <w:t>Deaggregation</w:t>
      </w:r>
      <w:proofErr w:type="spellEnd"/>
      <w:r>
        <w:t xml:space="preserve"> for 10 locations in NTT (RP 475 years)</w:t>
      </w:r>
    </w:p>
    <w:p w14:paraId="2C09DAF0" w14:textId="77777777" w:rsidR="009B0A17" w:rsidRDefault="009B0A17" w:rsidP="00376E7F">
      <w:pPr>
        <w:spacing w:line="240" w:lineRule="auto"/>
        <w:ind w:left="1134" w:hanging="1134"/>
        <w:jc w:val="center"/>
        <w:rPr>
          <w:color w:val="000000"/>
        </w:rPr>
      </w:pPr>
    </w:p>
    <w:tbl>
      <w:tblPr>
        <w:tblStyle w:val="a5"/>
        <w:tblW w:w="709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3"/>
      </w:tblGrid>
      <w:tr w:rsidR="009B0A17" w14:paraId="3AD9F114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1121056D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07753DFE" wp14:editId="574E3CCF">
                  <wp:extent cx="4320000" cy="1428750"/>
                  <wp:effectExtent l="0" t="0" r="4445" b="0"/>
                  <wp:docPr id="213469447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327EC93A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560254DF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73D5BA12" wp14:editId="609E3082">
                  <wp:extent cx="4320000" cy="1428750"/>
                  <wp:effectExtent l="0" t="0" r="4445" b="0"/>
                  <wp:docPr id="213469447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9AF437D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44FA8438" w14:textId="77777777" w:rsidR="009B0A17" w:rsidRDefault="00000000" w:rsidP="00376E7F">
            <w:r>
              <w:rPr>
                <w:noProof/>
              </w:rPr>
              <w:lastRenderedPageBreak/>
              <w:drawing>
                <wp:inline distT="0" distB="0" distL="0" distR="0" wp14:anchorId="4708432B" wp14:editId="4639E7F6">
                  <wp:extent cx="4320000" cy="1428750"/>
                  <wp:effectExtent l="0" t="0" r="4445" b="0"/>
                  <wp:docPr id="213469447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760A3384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33BD08DF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2930C64F" wp14:editId="7C79871D">
                  <wp:extent cx="4320000" cy="1428750"/>
                  <wp:effectExtent l="0" t="0" r="4445" b="0"/>
                  <wp:docPr id="213469447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60F8662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00674D5D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2F571574" wp14:editId="7566F45A">
                  <wp:extent cx="4320000" cy="1428750"/>
                  <wp:effectExtent l="0" t="0" r="4445" b="0"/>
                  <wp:docPr id="2134694518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32DC6" w14:textId="77777777" w:rsidR="009B0A17" w:rsidRDefault="00000000" w:rsidP="00376E7F">
      <w:pPr>
        <w:spacing w:line="240" w:lineRule="auto"/>
        <w:jc w:val="center"/>
      </w:pPr>
      <w:r>
        <w:t xml:space="preserve">Supplementary Fig. 14 </w:t>
      </w:r>
      <w:proofErr w:type="spellStart"/>
      <w:r>
        <w:t>Deaggregation</w:t>
      </w:r>
      <w:proofErr w:type="spellEnd"/>
      <w:r>
        <w:t xml:space="preserve"> for 5 locations in Bali (RP 2475 years)</w:t>
      </w:r>
    </w:p>
    <w:p w14:paraId="4B1FFAC6" w14:textId="77777777" w:rsidR="009B0A17" w:rsidRDefault="009B0A17" w:rsidP="00376E7F">
      <w:pPr>
        <w:spacing w:line="240" w:lineRule="auto"/>
        <w:jc w:val="center"/>
      </w:pPr>
    </w:p>
    <w:tbl>
      <w:tblPr>
        <w:tblStyle w:val="a6"/>
        <w:tblW w:w="7093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093"/>
      </w:tblGrid>
      <w:tr w:rsidR="009B0A17" w14:paraId="669AB727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24E454EC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12BC3BC4" wp14:editId="6CB82DA9">
                  <wp:extent cx="4320000" cy="1428750"/>
                  <wp:effectExtent l="0" t="0" r="4445" b="0"/>
                  <wp:docPr id="213469452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093FF2BF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58712FB4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68F67315" wp14:editId="4D71F8A0">
                  <wp:extent cx="4320000" cy="1428750"/>
                  <wp:effectExtent l="0" t="0" r="4445" b="0"/>
                  <wp:docPr id="2134694522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2EDF3F1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75504181" w14:textId="77777777" w:rsidR="009B0A17" w:rsidRDefault="00000000" w:rsidP="00376E7F">
            <w:r>
              <w:rPr>
                <w:noProof/>
              </w:rPr>
              <w:lastRenderedPageBreak/>
              <w:drawing>
                <wp:inline distT="0" distB="0" distL="0" distR="0" wp14:anchorId="7AC50907" wp14:editId="7C3B7D0C">
                  <wp:extent cx="4320000" cy="1428750"/>
                  <wp:effectExtent l="0" t="0" r="4445" b="0"/>
                  <wp:docPr id="2134694524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22ED807D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1DB4249E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177C08B0" wp14:editId="1C21AEED">
                  <wp:extent cx="4320000" cy="1428750"/>
                  <wp:effectExtent l="0" t="0" r="4445" b="0"/>
                  <wp:docPr id="2134694527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6950CDCD" w14:textId="77777777">
        <w:trPr>
          <w:trHeight w:val="300"/>
          <w:jc w:val="center"/>
        </w:trPr>
        <w:tc>
          <w:tcPr>
            <w:tcW w:w="7093" w:type="dxa"/>
            <w:tcMar>
              <w:left w:w="108" w:type="dxa"/>
              <w:right w:w="108" w:type="dxa"/>
            </w:tcMar>
          </w:tcPr>
          <w:p w14:paraId="0C671301" w14:textId="77777777" w:rsidR="009B0A17" w:rsidRDefault="00000000" w:rsidP="00376E7F">
            <w:r>
              <w:rPr>
                <w:noProof/>
              </w:rPr>
              <w:drawing>
                <wp:inline distT="0" distB="0" distL="0" distR="0" wp14:anchorId="3FBB5F8F" wp14:editId="47A90BE7">
                  <wp:extent cx="4320000" cy="1428750"/>
                  <wp:effectExtent l="0" t="0" r="4445" b="0"/>
                  <wp:docPr id="2134694529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41367" w14:textId="77777777" w:rsidR="009B0A17" w:rsidRDefault="00000000" w:rsidP="00376E7F">
      <w:pPr>
        <w:spacing w:line="240" w:lineRule="auto"/>
        <w:jc w:val="center"/>
      </w:pPr>
      <w:r>
        <w:t xml:space="preserve">Supplementary Fig. 15 </w:t>
      </w:r>
      <w:proofErr w:type="spellStart"/>
      <w:r>
        <w:t>Deaggregation</w:t>
      </w:r>
      <w:proofErr w:type="spellEnd"/>
      <w:r>
        <w:t xml:space="preserve"> for 5 locations in NTB (RP 2475 years)</w:t>
      </w:r>
    </w:p>
    <w:p w14:paraId="3D993FC5" w14:textId="77777777" w:rsidR="009B0A17" w:rsidRDefault="00000000" w:rsidP="00376E7F">
      <w:pPr>
        <w:spacing w:line="240" w:lineRule="auto"/>
        <w:jc w:val="center"/>
      </w:pPr>
      <w:r>
        <w:rPr>
          <w:color w:val="000000"/>
        </w:rPr>
        <w:t xml:space="preserve"> </w:t>
      </w:r>
    </w:p>
    <w:tbl>
      <w:tblPr>
        <w:tblStyle w:val="a7"/>
        <w:tblW w:w="8227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227"/>
      </w:tblGrid>
      <w:tr w:rsidR="009B0A17" w14:paraId="41E9CA10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3B302AE1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CBA59" wp14:editId="4DD7E000">
                  <wp:extent cx="4320000" cy="1603387"/>
                  <wp:effectExtent l="0" t="0" r="4445" b="0"/>
                  <wp:docPr id="2134694532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03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421D67F7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40F996DD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2DF84" wp14:editId="76D96AC5">
                  <wp:extent cx="4320000" cy="1597290"/>
                  <wp:effectExtent l="0" t="0" r="4445" b="3175"/>
                  <wp:docPr id="2134694534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597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70FBEAA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7D2A33BC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9A6D06" wp14:editId="5CA0592B">
                  <wp:extent cx="4320000" cy="1615580"/>
                  <wp:effectExtent l="0" t="0" r="4445" b="3810"/>
                  <wp:docPr id="213469453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64299E15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121253E8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FCEA3" wp14:editId="02747B41">
                  <wp:extent cx="4320000" cy="1615580"/>
                  <wp:effectExtent l="0" t="0" r="4445" b="3810"/>
                  <wp:docPr id="2134694538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15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10FBB42E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2BA26B50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B23ED" wp14:editId="337E467B">
                  <wp:extent cx="4320000" cy="1603387"/>
                  <wp:effectExtent l="0" t="0" r="4445" b="0"/>
                  <wp:docPr id="2134694517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03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2C766C2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233C1391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FA9387" wp14:editId="14BDD2C4">
                  <wp:extent cx="4320000" cy="1603387"/>
                  <wp:effectExtent l="0" t="0" r="4445" b="0"/>
                  <wp:docPr id="213469449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03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03F067CE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46BE0C73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0D77A9" wp14:editId="51841A21">
                  <wp:extent cx="4320000" cy="1603387"/>
                  <wp:effectExtent l="0" t="0" r="4445" b="0"/>
                  <wp:docPr id="2134694497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03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E593840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38CAFD03" w14:textId="77777777" w:rsidR="009B0A17" w:rsidRDefault="00000000" w:rsidP="00376E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B885209" wp14:editId="4CE5E47B">
                  <wp:extent cx="4320000" cy="1627773"/>
                  <wp:effectExtent l="0" t="0" r="4445" b="0"/>
                  <wp:docPr id="213469449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277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03C96D5B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1FCFD920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B4D4A" wp14:editId="6DE86C1F">
                  <wp:extent cx="4320000" cy="1609484"/>
                  <wp:effectExtent l="0" t="0" r="4445" b="0"/>
                  <wp:docPr id="213469450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609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A17" w14:paraId="5E162C71" w14:textId="77777777">
        <w:trPr>
          <w:trHeight w:val="300"/>
          <w:jc w:val="center"/>
        </w:trPr>
        <w:tc>
          <w:tcPr>
            <w:tcW w:w="8227" w:type="dxa"/>
            <w:tcMar>
              <w:left w:w="108" w:type="dxa"/>
              <w:right w:w="108" w:type="dxa"/>
            </w:tcMar>
          </w:tcPr>
          <w:p w14:paraId="6174EF88" w14:textId="77777777" w:rsidR="009B0A17" w:rsidRDefault="00000000" w:rsidP="00376E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7B7E9F" wp14:editId="30F97076">
                  <wp:extent cx="4320000" cy="1597290"/>
                  <wp:effectExtent l="0" t="0" r="4445" b="3175"/>
                  <wp:docPr id="213469450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597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B3C471" w14:textId="77777777" w:rsidR="009B0A17" w:rsidRDefault="00000000" w:rsidP="00376E7F">
      <w:pPr>
        <w:spacing w:line="240" w:lineRule="auto"/>
        <w:jc w:val="center"/>
      </w:pPr>
      <w:r>
        <w:t xml:space="preserve">Supplementary Fig. 15 </w:t>
      </w:r>
      <w:proofErr w:type="spellStart"/>
      <w:r>
        <w:t>Deaggregation</w:t>
      </w:r>
      <w:proofErr w:type="spellEnd"/>
      <w:r>
        <w:t xml:space="preserve"> for 10 locations in NTT (RP 2475 years)</w:t>
      </w:r>
    </w:p>
    <w:p w14:paraId="7283F146" w14:textId="77777777" w:rsidR="009B0A17" w:rsidRDefault="009B0A17" w:rsidP="00376E7F">
      <w:pPr>
        <w:spacing w:line="240" w:lineRule="auto"/>
        <w:ind w:left="1134" w:hanging="1134"/>
        <w:jc w:val="center"/>
      </w:pPr>
    </w:p>
    <w:p w14:paraId="4ACBFC8C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drawing>
          <wp:inline distT="114300" distB="114300" distL="114300" distR="114300" wp14:anchorId="7E799D18" wp14:editId="23393371">
            <wp:extent cx="5040000" cy="2588419"/>
            <wp:effectExtent l="0" t="0" r="8255" b="2540"/>
            <wp:docPr id="2134694489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884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A452EA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lastRenderedPageBreak/>
        <w:drawing>
          <wp:inline distT="114300" distB="114300" distL="114300" distR="114300" wp14:anchorId="20BC6604" wp14:editId="7132FDEA">
            <wp:extent cx="5040000" cy="2564606"/>
            <wp:effectExtent l="0" t="0" r="8255" b="7620"/>
            <wp:docPr id="2134694476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4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D9C7F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drawing>
          <wp:inline distT="114300" distB="114300" distL="114300" distR="114300" wp14:anchorId="521ED93D" wp14:editId="05BA7955">
            <wp:extent cx="5040000" cy="2325625"/>
            <wp:effectExtent l="0" t="0" r="8255" b="0"/>
            <wp:docPr id="2134694493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2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E51CA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drawing>
          <wp:inline distT="114300" distB="114300" distL="114300" distR="114300" wp14:anchorId="5D7BF50D" wp14:editId="0961DE3E">
            <wp:extent cx="5040000" cy="2545556"/>
            <wp:effectExtent l="0" t="0" r="8255" b="7620"/>
            <wp:docPr id="2134694494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5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479F1" w14:textId="77777777" w:rsidR="009B0A17" w:rsidRDefault="00000000" w:rsidP="00376E7F">
      <w:pPr>
        <w:spacing w:line="240" w:lineRule="auto"/>
        <w:ind w:left="708" w:hanging="1140"/>
        <w:jc w:val="center"/>
      </w:pPr>
      <w:r>
        <w:rPr>
          <w:noProof/>
        </w:rPr>
        <w:lastRenderedPageBreak/>
        <w:drawing>
          <wp:inline distT="114300" distB="114300" distL="114300" distR="114300" wp14:anchorId="56E22047" wp14:editId="2A7C695A">
            <wp:extent cx="5040000" cy="2405451"/>
            <wp:effectExtent l="0" t="0" r="8255" b="0"/>
            <wp:docPr id="213469447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05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8C29D62" wp14:editId="34AC9DD2">
            <wp:extent cx="5040000" cy="2341625"/>
            <wp:effectExtent l="0" t="0" r="8255" b="1905"/>
            <wp:docPr id="2134694492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4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6D7EF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drawing>
          <wp:inline distT="114300" distB="114300" distL="114300" distR="114300" wp14:anchorId="2F556654" wp14:editId="36E63107">
            <wp:extent cx="5040000" cy="2192462"/>
            <wp:effectExtent l="0" t="0" r="8255" b="0"/>
            <wp:docPr id="213469447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924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F0F3D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lastRenderedPageBreak/>
        <w:drawing>
          <wp:inline distT="114300" distB="114300" distL="114300" distR="114300" wp14:anchorId="099E22E2" wp14:editId="48F53EE6">
            <wp:extent cx="5040000" cy="2267513"/>
            <wp:effectExtent l="0" t="0" r="8255" b="0"/>
            <wp:docPr id="2134694491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67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787233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drawing>
          <wp:inline distT="114300" distB="114300" distL="114300" distR="114300" wp14:anchorId="0D71EE7A" wp14:editId="1C7EBF9C">
            <wp:extent cx="5040000" cy="2542608"/>
            <wp:effectExtent l="0" t="0" r="8255" b="0"/>
            <wp:docPr id="213469449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2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8E421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drawing>
          <wp:inline distT="114300" distB="114300" distL="114300" distR="114300" wp14:anchorId="4D9E9C59" wp14:editId="10FB0BC7">
            <wp:extent cx="5040000" cy="2526506"/>
            <wp:effectExtent l="0" t="0" r="8255" b="7620"/>
            <wp:docPr id="2134694478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6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473D8" w14:textId="77777777" w:rsidR="009B0A17" w:rsidRDefault="00000000" w:rsidP="00376E7F">
      <w:pPr>
        <w:spacing w:line="240" w:lineRule="auto"/>
        <w:ind w:left="1134" w:hanging="1134"/>
        <w:jc w:val="center"/>
      </w:pPr>
      <w:r>
        <w:rPr>
          <w:noProof/>
        </w:rPr>
        <w:lastRenderedPageBreak/>
        <w:drawing>
          <wp:inline distT="114300" distB="114300" distL="114300" distR="114300" wp14:anchorId="4582549F" wp14:editId="015493D2">
            <wp:extent cx="5040000" cy="2740819"/>
            <wp:effectExtent l="0" t="0" r="8255" b="2540"/>
            <wp:docPr id="2134694495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0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2D059A" w14:textId="77777777" w:rsidR="009B0A17" w:rsidRDefault="00000000" w:rsidP="00376E7F">
      <w:pPr>
        <w:spacing w:line="240" w:lineRule="auto"/>
        <w:jc w:val="center"/>
      </w:pPr>
      <w:r>
        <w:t xml:space="preserve">Supplementary Fig. 16 </w:t>
      </w:r>
      <w:proofErr w:type="spellStart"/>
      <w:r>
        <w:t>Deaggregation</w:t>
      </w:r>
      <w:proofErr w:type="spellEnd"/>
      <w:r>
        <w:t xml:space="preserve"> </w:t>
      </w:r>
      <w:proofErr w:type="gramStart"/>
      <w:r>
        <w:t>for</w:t>
      </w:r>
      <w:proofErr w:type="gramEnd"/>
      <w:r>
        <w:t xml:space="preserve"> 12 islands (255 observation points)</w:t>
      </w:r>
    </w:p>
    <w:sectPr w:rsidR="009B0A17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lay">
    <w:charset w:val="00"/>
    <w:family w:val="auto"/>
    <w:pitch w:val="default"/>
    <w:embedRegular r:id="rId1" w:fontKey="{5CBB7FD9-7979-4292-9966-4CEB6DD378D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A799102-34DE-4B62-9272-6C0F5DC7E041}"/>
    <w:embedItalic r:id="rId3" w:fontKey="{0DAF84CA-B57A-4A97-A1AD-3FF7DADEA32E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82E7ACFD-109B-4E9E-B623-54BF6EBB88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52E3D"/>
    <w:multiLevelType w:val="multilevel"/>
    <w:tmpl w:val="5C34B6B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4554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A17"/>
    <w:rsid w:val="00376E7F"/>
    <w:rsid w:val="003A08EB"/>
    <w:rsid w:val="006A1E14"/>
    <w:rsid w:val="006C15FF"/>
    <w:rsid w:val="009B0A17"/>
    <w:rsid w:val="00CD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E49C7"/>
  <w15:docId w15:val="{A97A6A7E-58BB-4059-AF6A-0E56E5B6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41E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41E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41E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F41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41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41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41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41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41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41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41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41E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F41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4F41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41E0"/>
    <w:pPr>
      <w:spacing w:before="160" w:after="160" w:line="278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4F41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41E0"/>
    <w:pPr>
      <w:spacing w:after="160" w:line="278" w:lineRule="auto"/>
      <w:ind w:left="720"/>
      <w:contextualSpacing/>
    </w:pPr>
    <w:rPr>
      <w:rFonts w:asciiTheme="minorHAnsi" w:hAnsiTheme="minorHAnsi" w:cstheme="minorBidi"/>
      <w:kern w:val="2"/>
      <w:lang w:val="en-US"/>
    </w:rPr>
  </w:style>
  <w:style w:type="character" w:styleId="IntenseEmphasis">
    <w:name w:val="Intense Emphasis"/>
    <w:basedOn w:val="DefaultParagraphFont"/>
    <w:uiPriority w:val="21"/>
    <w:qFormat/>
    <w:rsid w:val="004F41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41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41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41E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F41E0"/>
    <w:pPr>
      <w:spacing w:line="240" w:lineRule="auto"/>
    </w:pPr>
    <w:rPr>
      <w:rFonts w:ascii="Arial" w:hAnsi="Arial" w:cs="Arial"/>
      <w:sz w:val="22"/>
      <w:szCs w:val="22"/>
      <w:lang w:val="id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D79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90E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pPr>
      <w:spacing w:line="240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settings" Target="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hyperlink" Target="mailto:shof002@brin.go.id" TargetMode="External"/><Relationship Id="rId71" Type="http://schemas.openxmlformats.org/officeDocument/2006/relationships/image" Target="media/image64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iaAdg1W8SK5+/ScXuUUdn2BX5A==">CgMxLjA4AHIhMXB3V2dZaTJFUjE0YXZtenlncUpYaEctcktaa0laTldL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8C1E52-FCF3-4EF9-98E1-6B955D4F6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gandhi napitupulu</dc:creator>
  <cp:lastModifiedBy>GANDHI NAPITUPULU</cp:lastModifiedBy>
  <cp:revision>5</cp:revision>
  <dcterms:created xsi:type="dcterms:W3CDTF">2025-08-12T12:58:00Z</dcterms:created>
  <dcterms:modified xsi:type="dcterms:W3CDTF">2025-09-27T10:42:00Z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4e4c9763-d0ba-44d6-bde5-74df4cce99df</vt:lpwstr>
  </property>
</Properties>
</file>