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213" w:type="pct"/>
        <w:tblInd w:w="-3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09"/>
        <w:gridCol w:w="624"/>
        <w:gridCol w:w="5825"/>
      </w:tblGrid>
      <w:tr w14:paraId="400E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 w:asciiTheme="minorAscii" w:hAnsiTheme="minorAsci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Number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 w:asciiTheme="minorAscii" w:hAnsiTheme="minorAsci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Gender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 w:asciiTheme="minorAscii" w:hAnsiTheme="minorAsci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Arial" w:asciiTheme="minorAscii" w:hAnsiTheme="minorAsci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Disease</w:t>
            </w:r>
          </w:p>
        </w:tc>
      </w:tr>
      <w:tr w14:paraId="5481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F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A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3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B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Aortic aneurysm; </w:t>
            </w:r>
          </w:p>
          <w:p w14:paraId="4888F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Valvular heart disease:Moderate aortic insufficiency with calcification, mild mitral regurgitation,mild-moderate tricuspid regurgitation with pulmonary hypertension,atrial fibrillation; Coronary atherosclerotic heart disease;</w:t>
            </w:r>
          </w:p>
          <w:p w14:paraId="211C3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Chronic cardiac insufficiency (NYHA Class II-III);</w:t>
            </w:r>
          </w:p>
          <w:p w14:paraId="3128A7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Hypertension, Stage 3, very high-risk group</w:t>
            </w:r>
          </w:p>
        </w:tc>
      </w:tr>
      <w:tr w14:paraId="75D4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A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7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C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27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Aortic aneurysm; </w:t>
            </w:r>
          </w:p>
          <w:p w14:paraId="221581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Pulmonary infection; Atelectasis; Pleural effusion;</w:t>
            </w:r>
          </w:p>
          <w:p w14:paraId="2F012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Hypertension, Stage 2, very high-risk group;</w:t>
            </w:r>
          </w:p>
          <w:p w14:paraId="3DFEA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ureteral calculus &amp; left renal calculus</w:t>
            </w:r>
          </w:p>
        </w:tc>
      </w:tr>
      <w:tr w14:paraId="333C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8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B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3E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Gastrointestinal bleeding;</w:t>
            </w:r>
          </w:p>
          <w:p w14:paraId="021911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Coronary heart disease; Mild atherosclerosis; </w:t>
            </w:r>
          </w:p>
          <w:p w14:paraId="4F00D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Hypertension, Stage 3, very high-risk group; </w:t>
            </w:r>
          </w:p>
          <w:p w14:paraId="520E4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Basal ganglia lacunar infarction;</w:t>
            </w:r>
          </w:p>
          <w:p w14:paraId="11FE15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Bilateral interstitial lung disease; Chronic cholecystitis;</w:t>
            </w:r>
          </w:p>
          <w:p w14:paraId="38893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Chronic hepatitis B; Allergic dermatitis</w:t>
            </w:r>
          </w:p>
        </w:tc>
      </w:tr>
      <w:tr w14:paraId="1A58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E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4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6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4F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Coronary heart disease;</w:t>
            </w:r>
          </w:p>
          <w:p w14:paraId="248DC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Hypertension, Stage 3, very high-risk group;</w:t>
            </w:r>
          </w:p>
          <w:p w14:paraId="6D62D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Post-cerebral infarction sequela;</w:t>
            </w:r>
          </w:p>
          <w:p w14:paraId="3703C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Atherosclerosis of carotid and subclavian arteries</w:t>
            </w:r>
          </w:p>
        </w:tc>
      </w:tr>
      <w:tr w14:paraId="4709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7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8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7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4F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Hypertension, Stage 3, very high-risk group;</w:t>
            </w:r>
          </w:p>
          <w:p w14:paraId="79302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Coronary heart disease; Atelectasis</w:t>
            </w:r>
          </w:p>
        </w:tc>
      </w:tr>
      <w:tr w14:paraId="3114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F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6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A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B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9A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Bicuspid aortic valve;</w:t>
            </w:r>
          </w:p>
          <w:p w14:paraId="7F9F3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Pulmonary infection; Hyperbilirubinemia;</w:t>
            </w:r>
          </w:p>
          <w:p w14:paraId="6A3BB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Hypertension, Stage 2, very high-risk group;</w:t>
            </w:r>
          </w:p>
          <w:p w14:paraId="6AA83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Electrolyte imbalance</w:t>
            </w:r>
          </w:p>
        </w:tc>
      </w:tr>
      <w:tr w14:paraId="1E99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F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7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3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8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5F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Hypertension, Stage 3, very high-risk group;</w:t>
            </w:r>
          </w:p>
          <w:p w14:paraId="0BFC9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Renal insufficiency; Hypoalbuminemia</w:t>
            </w:r>
          </w:p>
        </w:tc>
      </w:tr>
      <w:tr w14:paraId="73E1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6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4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C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AE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Aortic aneurysm; Valvular heart disease: </w:t>
            </w:r>
          </w:p>
          <w:p w14:paraId="7D06E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Mild aortic regurgitation;</w:t>
            </w:r>
          </w:p>
          <w:p w14:paraId="0072E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Klebsiella pneumoniae pneumonia</w:t>
            </w:r>
          </w:p>
        </w:tc>
      </w:tr>
      <w:tr w14:paraId="3DA9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8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8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D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F2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Gastrointestinal bleeding;</w:t>
            </w:r>
          </w:p>
          <w:p w14:paraId="00671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Hypertension, Stage 3, very high-risk group; </w:t>
            </w:r>
          </w:p>
          <w:p w14:paraId="1CA75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Sleep disorder</w:t>
            </w:r>
          </w:p>
        </w:tc>
      </w:tr>
      <w:tr w14:paraId="0B57E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9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10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8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5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71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Hypertension, Stage 3, very high-risk;</w:t>
            </w:r>
          </w:p>
          <w:p w14:paraId="676E7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Coagulopathy; Hypernatremia; Hypoalbuminemia; </w:t>
            </w:r>
          </w:p>
          <w:p w14:paraId="76C3EC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Coronary heart disease</w:t>
            </w:r>
          </w:p>
        </w:tc>
      </w:tr>
      <w:tr w14:paraId="38AD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11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D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3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B5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Hypertension, Stage 3, very high-risk group;</w:t>
            </w:r>
          </w:p>
          <w:p w14:paraId="6F139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Pulmonary infection; Atelectasis</w:t>
            </w:r>
          </w:p>
        </w:tc>
      </w:tr>
      <w:tr w14:paraId="1627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A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12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3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8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D3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Pleural effusion; Pulmonary infection;</w:t>
            </w:r>
          </w:p>
          <w:p w14:paraId="76184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Thrombocytopenia with purpura; Gastrointestinal bleeding;</w:t>
            </w:r>
          </w:p>
          <w:p w14:paraId="160F4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Post-bioprosthetic aortic valve replacement;</w:t>
            </w:r>
          </w:p>
          <w:p w14:paraId="31FE2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Suspected spinal cord ischemia? Incomplete quadriplegia; Asthma</w:t>
            </w:r>
          </w:p>
        </w:tc>
      </w:tr>
      <w:tr w14:paraId="0D20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2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13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C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F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D6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Bilateral pleural effusion;</w:t>
            </w:r>
          </w:p>
          <w:p w14:paraId="219C6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renal ischemia; Hypoxic-ischemic encephalopathy;</w:t>
            </w:r>
          </w:p>
          <w:p w14:paraId="29902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Hypertension, Stage 3, very high-risk group</w:t>
            </w:r>
          </w:p>
        </w:tc>
      </w:tr>
      <w:tr w14:paraId="18BF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E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14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2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6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A1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Hypertension, Stage 3, very high-risk group;</w:t>
            </w:r>
          </w:p>
          <w:p w14:paraId="6E785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Severe stenosis of proximal left common carotid artery with mild atherosclerosis;</w:t>
            </w:r>
          </w:p>
          <w:p w14:paraId="41209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Pleural effusion; Gastrointestinal bleeding;</w:t>
            </w:r>
          </w:p>
          <w:p w14:paraId="35B66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Postoperative left upper lung squamous cell carcinoma (pT4N0M0, Stage IIIA);</w:t>
            </w:r>
          </w:p>
          <w:p w14:paraId="2E596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lower lung tuberculosis; Multiple lacunar infarcts with cerebral atrophy</w:t>
            </w:r>
          </w:p>
        </w:tc>
      </w:tr>
      <w:tr w14:paraId="5F01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9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15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3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5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3C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Pleural effusion; Pulmonary infection;</w:t>
            </w:r>
          </w:p>
          <w:p w14:paraId="26CA7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Hypertension, Stage 3, very high-risk group; Hepatic insufficiency</w:t>
            </w:r>
          </w:p>
        </w:tc>
      </w:tr>
      <w:tr w14:paraId="2D58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1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Arial" w:asciiTheme="minorAscii" w:hAnsiTheme="minorAscii"/>
                <w:b/>
                <w:bCs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Patient 16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5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1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38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Aortic aneurysm; Coronary heart disease;</w:t>
            </w:r>
          </w:p>
          <w:p w14:paraId="571DD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宋体" w:cs="Arial" w:asciiTheme="minorAscii" w:hAnsiTheme="minorAsci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Valvular disease: Moderate aortic regurgitation, mild tricuspid regurgitation,mild mitral regurgitation</w:t>
            </w:r>
          </w:p>
        </w:tc>
      </w:tr>
    </w:tbl>
    <w:p w14:paraId="02192D23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Supplementary table </w:t>
      </w:r>
      <w:r>
        <w:rPr>
          <w:rFonts w:hint="eastAsia"/>
          <w:lang w:val="en-US" w:eastAsia="zh-CN"/>
        </w:rPr>
        <w:t>2:The basic information of 16 patients.</w:t>
      </w:r>
    </w:p>
    <w:p w14:paraId="229F06C5">
      <w:pPr>
        <w:jc w:val="center"/>
        <w:rPr>
          <w:rFonts w:hint="default" w:asciiTheme="minorAscii" w:hAnsiTheme="minorAscii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775AD"/>
    <w:rsid w:val="3D9E2B49"/>
    <w:rsid w:val="470D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2648</Characters>
  <Lines>0</Lines>
  <Paragraphs>0</Paragraphs>
  <TotalTime>0</TotalTime>
  <ScaleCrop>false</ScaleCrop>
  <LinksUpToDate>false</LinksUpToDate>
  <CharactersWithSpaces>2918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2025-07-26T17:44:00Z</dcterms:created>
  <dc:creator>ridgw</dc:creator>
  <cp:lastModifiedBy>威学</cp:lastModifiedBy>
  <dcterms:modified xsi:type="dcterms:W3CDTF">2025-07-31T19:00:23Z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eyJoZGlkIjoiZDAwYmQ3N2U0MjU2Njg4MzJmZWVhM2YxYTJlMGU0NDEiLCJ1c2VySWQiOiI2NzI3NjIyNTYifQ==</vt:lpwstr>
  </property>
  <property fmtid="{D5CDD505-2E9C-101B-9397-08002B2CF9AE}" pid="4" name="ICV">
    <vt:lpwstr>D0A8C41BB8B3443CB464E0C5CA886805_12</vt:lpwstr>
  </property>
</Properties>
</file>