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8C36E2" w14:textId="77777777" w:rsidR="00055F14" w:rsidRDefault="00055F14" w:rsidP="00055F14">
      <w:pPr>
        <w:jc w:val="center"/>
        <w:rPr>
          <w:rFonts w:ascii="Times New Roman" w:hAnsi="Times New Roman" w:cs="Times New Roman"/>
          <w:b/>
          <w:lang w:val="en-US"/>
        </w:rPr>
      </w:pPr>
    </w:p>
    <w:p w14:paraId="41228B11" w14:textId="77777777" w:rsidR="00055F14" w:rsidRDefault="00055F14" w:rsidP="00055F14">
      <w:pPr>
        <w:jc w:val="center"/>
        <w:rPr>
          <w:rFonts w:ascii="Times New Roman" w:hAnsi="Times New Roman" w:cs="Times New Roman"/>
          <w:b/>
          <w:lang w:val="en-US"/>
        </w:rPr>
      </w:pPr>
      <w:r w:rsidRPr="007350CD">
        <w:rPr>
          <w:rFonts w:ascii="Times New Roman" w:hAnsi="Times New Roman" w:cs="Times New Roman"/>
          <w:b/>
          <w:lang w:val="en-US"/>
        </w:rPr>
        <w:t>SUPPLEMENTARY MATERIAL</w:t>
      </w:r>
    </w:p>
    <w:p w14:paraId="653DD487" w14:textId="77777777" w:rsidR="00055F14" w:rsidRDefault="00055F14" w:rsidP="00055F14">
      <w:pPr>
        <w:jc w:val="center"/>
        <w:rPr>
          <w:rFonts w:ascii="Times New Roman" w:hAnsi="Times New Roman" w:cs="Times New Roman"/>
          <w:b/>
          <w:lang w:val="en-US"/>
        </w:rPr>
      </w:pPr>
    </w:p>
    <w:p w14:paraId="100F3894" w14:textId="77777777" w:rsidR="00055F14" w:rsidRDefault="00055F14" w:rsidP="00055F14">
      <w:pPr>
        <w:jc w:val="center"/>
        <w:rPr>
          <w:rFonts w:ascii="Times New Roman" w:hAnsi="Times New Roman" w:cs="Times New Roman"/>
          <w:b/>
          <w:lang w:val="en-US"/>
        </w:rPr>
      </w:pPr>
    </w:p>
    <w:p w14:paraId="4804E812" w14:textId="4C354DA0" w:rsidR="00055F14" w:rsidRDefault="00823E33" w:rsidP="00823E33">
      <w:pPr>
        <w:spacing w:line="480" w:lineRule="auto"/>
        <w:jc w:val="center"/>
        <w:rPr>
          <w:rFonts w:ascii="Times New Roman" w:hAnsi="Times New Roman" w:cs="Times New Roman"/>
          <w:b/>
          <w:bCs/>
          <w:lang w:val="en-US"/>
        </w:rPr>
      </w:pPr>
      <w:r w:rsidRPr="00823E33">
        <w:rPr>
          <w:rFonts w:ascii="Times New Roman" w:hAnsi="Times New Roman" w:cs="Times New Roman"/>
          <w:b/>
          <w:bCs/>
          <w:lang w:val="en-US"/>
        </w:rPr>
        <w:t>Socioeconomic deprivation, disease complications and access to preventive care in sickle cell disease in mainland France</w:t>
      </w:r>
    </w:p>
    <w:p w14:paraId="7F47CDC8" w14:textId="77777777" w:rsidR="00055F14" w:rsidRPr="00056BA2" w:rsidRDefault="00055F14" w:rsidP="00055F14">
      <w:pPr>
        <w:spacing w:line="480" w:lineRule="auto"/>
        <w:jc w:val="center"/>
        <w:rPr>
          <w:rFonts w:ascii="Times New Roman" w:hAnsi="Times New Roman" w:cs="Times New Roman"/>
          <w:b/>
          <w:bCs/>
          <w:lang w:val="en-US"/>
        </w:rPr>
      </w:pPr>
    </w:p>
    <w:p w14:paraId="00AE6A4C" w14:textId="77777777" w:rsidR="00055F14" w:rsidRPr="00482464" w:rsidRDefault="00055F14" w:rsidP="00055F14">
      <w:pPr>
        <w:jc w:val="center"/>
        <w:rPr>
          <w:rFonts w:ascii="Times New Roman" w:hAnsi="Times New Roman" w:cs="Times New Roman"/>
          <w:b/>
          <w:bCs/>
          <w:i/>
          <w:iCs/>
        </w:rPr>
      </w:pPr>
      <w:r w:rsidRPr="00482464">
        <w:rPr>
          <w:rFonts w:ascii="Times New Roman" w:hAnsi="Times New Roman" w:cs="Times New Roman"/>
          <w:b/>
          <w:bCs/>
          <w:i/>
          <w:iCs/>
        </w:rPr>
        <w:t>Walter et al.</w:t>
      </w:r>
    </w:p>
    <w:p w14:paraId="3E3083CE" w14:textId="77777777" w:rsidR="00055F14" w:rsidRPr="00482464" w:rsidRDefault="00055F14" w:rsidP="00055F14">
      <w:pPr>
        <w:jc w:val="center"/>
        <w:rPr>
          <w:rFonts w:ascii="Times New Roman" w:hAnsi="Times New Roman" w:cs="Times New Roman"/>
          <w:b/>
        </w:rPr>
      </w:pPr>
    </w:p>
    <w:p w14:paraId="5A4E8FA9" w14:textId="77777777" w:rsidR="00055F14" w:rsidRPr="00482464" w:rsidRDefault="00055F14" w:rsidP="00055F14">
      <w:pPr>
        <w:rPr>
          <w:rFonts w:ascii="Times New Roman" w:hAnsi="Times New Roman" w:cs="Times New Roman"/>
        </w:rPr>
      </w:pPr>
    </w:p>
    <w:p w14:paraId="12EA3BA9" w14:textId="77777777" w:rsidR="00055F14" w:rsidRPr="00482464" w:rsidRDefault="00055F14" w:rsidP="00055F14">
      <w:pPr>
        <w:rPr>
          <w:rFonts w:ascii="Times New Roman" w:hAnsi="Times New Roman" w:cs="Times New Roman"/>
        </w:rPr>
      </w:pPr>
    </w:p>
    <w:p w14:paraId="3EFF8023" w14:textId="77777777" w:rsidR="00055F14" w:rsidRPr="00482464" w:rsidRDefault="00055F14" w:rsidP="00055F14">
      <w:pPr>
        <w:rPr>
          <w:rFonts w:ascii="Times New Roman" w:hAnsi="Times New Roman" w:cs="Times New Roman"/>
        </w:rPr>
      </w:pPr>
    </w:p>
    <w:p w14:paraId="6AE38BF7" w14:textId="7EF2CE32" w:rsidR="00055F14" w:rsidRPr="003A72F4" w:rsidRDefault="00055F14" w:rsidP="00055F14">
      <w:pPr>
        <w:pStyle w:val="Lgende"/>
        <w:keepNext/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  <w:lang w:val="en-US"/>
        </w:rPr>
      </w:pPr>
      <w:r w:rsidRPr="00482464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  <w:t xml:space="preserve">Table </w:t>
      </w:r>
      <w:r w:rsidR="00482464" w:rsidRPr="00482464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  <w:t>A</w:t>
      </w:r>
      <w:r w:rsidRPr="00482464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  <w:t>.</w:t>
      </w:r>
      <w:r w:rsidR="00482464" w:rsidRPr="00482464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  <w:t>1.</w:t>
      </w:r>
      <w:r w:rsidRPr="00482464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  <w:t xml:space="preserve"> </w:t>
      </w:r>
      <w:r w:rsidRPr="003A72F4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  <w:lang w:val="en-US"/>
        </w:rPr>
        <w:t>Codes and classifications used to identify outcomes in the French national health database.</w:t>
      </w:r>
    </w:p>
    <w:p w14:paraId="367D66FC" w14:textId="77777777" w:rsidR="00055F14" w:rsidRDefault="00055F14" w:rsidP="00055F14">
      <w:pPr>
        <w:rPr>
          <w:rFonts w:ascii="Times New Roman" w:hAnsi="Times New Roman" w:cs="Times New Roman"/>
          <w:lang w:val="en-US"/>
        </w:rPr>
      </w:pPr>
    </w:p>
    <w:p w14:paraId="03E4ACE3" w14:textId="70A8DBB1" w:rsidR="00055F14" w:rsidRPr="003A72F4" w:rsidRDefault="00055F14" w:rsidP="00055F14">
      <w:pPr>
        <w:pStyle w:val="Lgende"/>
        <w:keepNext/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  <w:lang w:val="en-US"/>
        </w:rPr>
      </w:pPr>
      <w:r w:rsidRPr="007350CD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  <w:lang w:val="en-US"/>
        </w:rPr>
        <w:t xml:space="preserve">Table </w:t>
      </w:r>
      <w:r w:rsidR="00482464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  <w:lang w:val="en-US"/>
        </w:rPr>
        <w:t>A.2</w:t>
      </w:r>
      <w:r w:rsidRPr="007350CD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  <w:lang w:val="en-US"/>
        </w:rPr>
        <w:t xml:space="preserve">. </w:t>
      </w:r>
      <w:r w:rsidRPr="003A72F4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  <w:lang w:val="en-US"/>
        </w:rPr>
        <w:t>Demographics of the prevalent population.</w:t>
      </w:r>
    </w:p>
    <w:p w14:paraId="76C9440C" w14:textId="77777777" w:rsidR="00055F14" w:rsidRPr="003A72F4" w:rsidRDefault="00055F14" w:rsidP="00055F14">
      <w:pPr>
        <w:rPr>
          <w:rFonts w:ascii="Times New Roman" w:hAnsi="Times New Roman" w:cs="Times New Roman"/>
          <w:lang w:val="en-US"/>
        </w:rPr>
      </w:pPr>
    </w:p>
    <w:p w14:paraId="6C660D32" w14:textId="32A87B45" w:rsidR="009B7D04" w:rsidRPr="003A72F4" w:rsidRDefault="009B7D04" w:rsidP="009B7D04">
      <w:pPr>
        <w:pStyle w:val="Lgende"/>
        <w:keepNext/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  <w:lang w:val="en-US"/>
        </w:rPr>
      </w:pPr>
      <w:r w:rsidRPr="007350CD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  <w:lang w:val="en-US"/>
        </w:rPr>
        <w:t xml:space="preserve">Table </w:t>
      </w:r>
      <w:r w:rsidR="00482464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  <w:lang w:val="en-US"/>
        </w:rPr>
        <w:t>A</w:t>
      </w:r>
      <w:r w:rsidRPr="007350CD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  <w:lang w:val="en-US"/>
        </w:rPr>
        <w:t>.</w:t>
      </w:r>
      <w:r w:rsidR="00482464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  <w:lang w:val="en-US"/>
        </w:rPr>
        <w:t>3.</w:t>
      </w:r>
      <w:r w:rsidRPr="007350CD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  <w:lang w:val="en-US"/>
        </w:rPr>
        <w:t xml:space="preserve"> </w:t>
      </w:r>
      <w:r w:rsidRPr="003A72F4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  <w:lang w:val="en-US"/>
        </w:rPr>
        <w:t>Demographics of incident population</w:t>
      </w:r>
      <w:r w:rsidR="003A72F4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  <w:lang w:val="en-US"/>
        </w:rPr>
        <w:t>.</w:t>
      </w:r>
    </w:p>
    <w:p w14:paraId="16D669D9" w14:textId="77777777" w:rsidR="009B7D04" w:rsidRPr="009B7D04" w:rsidRDefault="009B7D04" w:rsidP="009B7D04">
      <w:pPr>
        <w:rPr>
          <w:lang w:val="en-US"/>
        </w:rPr>
      </w:pPr>
    </w:p>
    <w:p w14:paraId="606B5BBB" w14:textId="5BD21465" w:rsidR="009B7D04" w:rsidRDefault="009B7D04" w:rsidP="009B7D04">
      <w:pPr>
        <w:pStyle w:val="Lgende"/>
        <w:keepNext/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  <w:lang w:val="en-US"/>
        </w:rPr>
      </w:pPr>
      <w:r w:rsidRPr="007350CD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  <w:lang w:val="en-US"/>
        </w:rPr>
        <w:t xml:space="preserve">Table </w:t>
      </w:r>
      <w:r w:rsidR="00482464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  <w:lang w:val="en-US"/>
        </w:rPr>
        <w:t>A.4</w:t>
      </w:r>
      <w:r w:rsidRPr="007350CD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  <w:lang w:val="en-US"/>
        </w:rPr>
        <w:t xml:space="preserve"> </w:t>
      </w:r>
      <w:r w:rsidR="003A72F4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  <w:lang w:val="en-US"/>
        </w:rPr>
        <w:t>Chronic kidney disease</w:t>
      </w:r>
      <w:r w:rsidRPr="003A72F4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  <w:lang w:val="en-US"/>
        </w:rPr>
        <w:t xml:space="preserve"> in </w:t>
      </w:r>
      <w:r w:rsidR="003A72F4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  <w:lang w:val="en-US"/>
        </w:rPr>
        <w:t xml:space="preserve">the </w:t>
      </w:r>
      <w:r w:rsidRPr="003A72F4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  <w:lang w:val="en-US"/>
        </w:rPr>
        <w:t>prevalent population: analysis by age</w:t>
      </w:r>
      <w:r w:rsidR="003A72F4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  <w:lang w:val="en-US"/>
        </w:rPr>
        <w:t xml:space="preserve"> groups.</w:t>
      </w:r>
    </w:p>
    <w:p w14:paraId="680243AC" w14:textId="39EB0EA0" w:rsidR="00A853B4" w:rsidRPr="00482464" w:rsidRDefault="00A853B4" w:rsidP="00A853B4">
      <w:pPr>
        <w:rPr>
          <w:lang w:val="en-US"/>
        </w:rPr>
      </w:pPr>
    </w:p>
    <w:p w14:paraId="22447A6B" w14:textId="77777777" w:rsidR="00055F14" w:rsidRPr="007350CD" w:rsidRDefault="00055F14" w:rsidP="00055F14">
      <w:pPr>
        <w:rPr>
          <w:rFonts w:ascii="Times New Roman" w:hAnsi="Times New Roman" w:cs="Times New Roman"/>
          <w:lang w:val="en-US"/>
        </w:rPr>
      </w:pPr>
    </w:p>
    <w:p w14:paraId="0FD98F47" w14:textId="77777777" w:rsidR="003A72F4" w:rsidRDefault="003A72F4" w:rsidP="00055F14">
      <w:pPr>
        <w:pStyle w:val="Lgende"/>
        <w:keepNext/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  <w:lang w:val="en-US"/>
        </w:rPr>
        <w:sectPr w:rsidR="003A72F4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96CC2C6" w14:textId="38215A8C" w:rsidR="00055F14" w:rsidRPr="007350CD" w:rsidRDefault="00055F14" w:rsidP="007C2EA5">
      <w:pPr>
        <w:pStyle w:val="Lgende"/>
        <w:keepNext/>
        <w:ind w:left="708" w:firstLine="708"/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  <w:lang w:val="en-US"/>
        </w:rPr>
      </w:pPr>
      <w:r w:rsidRPr="007350CD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  <w:lang w:val="en-US"/>
        </w:rPr>
        <w:lastRenderedPageBreak/>
        <w:t xml:space="preserve">Table </w:t>
      </w:r>
      <w:r w:rsidR="00482464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  <w:lang w:val="en-US"/>
        </w:rPr>
        <w:t>A.</w:t>
      </w:r>
      <w:r w:rsidRPr="007350CD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  <w:lang w:val="en-US"/>
        </w:rPr>
        <w:fldChar w:fldCharType="begin"/>
      </w:r>
      <w:r w:rsidRPr="007350CD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  <w:lang w:val="en-US"/>
        </w:rPr>
        <w:instrText xml:space="preserve"> SEQ Table \* ARABIC </w:instrText>
      </w:r>
      <w:r w:rsidRPr="007350CD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  <w:lang w:val="en-US"/>
        </w:rPr>
        <w:fldChar w:fldCharType="separate"/>
      </w:r>
      <w:r w:rsidRPr="007350CD">
        <w:rPr>
          <w:rFonts w:ascii="Times New Roman" w:hAnsi="Times New Roman" w:cs="Times New Roman"/>
          <w:b/>
          <w:bCs/>
          <w:i w:val="0"/>
          <w:iCs w:val="0"/>
          <w:noProof/>
          <w:color w:val="000000" w:themeColor="text1"/>
          <w:sz w:val="24"/>
          <w:szCs w:val="24"/>
          <w:lang w:val="en-US"/>
        </w:rPr>
        <w:t>1</w:t>
      </w:r>
      <w:r w:rsidRPr="007350CD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  <w:lang w:val="en-US"/>
        </w:rPr>
        <w:fldChar w:fldCharType="end"/>
      </w:r>
      <w:r w:rsidRPr="007350CD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  <w:lang w:val="en-US"/>
        </w:rPr>
        <w:t xml:space="preserve">. </w:t>
      </w:r>
      <w:r w:rsidRPr="003A72F4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  <w:lang w:val="en-US"/>
        </w:rPr>
        <w:t>Codes and classifications used to identify outcomes in the French national health database</w:t>
      </w:r>
      <w:r w:rsidR="003A72F4" w:rsidRPr="003A72F4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  <w:lang w:val="en-US"/>
        </w:rPr>
        <w:t>.</w:t>
      </w:r>
    </w:p>
    <w:tbl>
      <w:tblPr>
        <w:tblStyle w:val="Grilledutableau"/>
        <w:tblW w:w="1075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268"/>
        <w:gridCol w:w="1560"/>
        <w:gridCol w:w="3062"/>
        <w:gridCol w:w="2617"/>
        <w:gridCol w:w="1251"/>
      </w:tblGrid>
      <w:tr w:rsidR="00055F14" w:rsidRPr="00337A0D" w14:paraId="66F7307C" w14:textId="77777777" w:rsidTr="0067492F">
        <w:trPr>
          <w:trHeight w:val="505"/>
          <w:jc w:val="center"/>
        </w:trPr>
        <w:tc>
          <w:tcPr>
            <w:tcW w:w="2268" w:type="dxa"/>
            <w:tcBorders>
              <w:top w:val="single" w:sz="12" w:space="0" w:color="auto"/>
              <w:bottom w:val="single" w:sz="8" w:space="0" w:color="auto"/>
            </w:tcBorders>
            <w:shd w:val="clear" w:color="auto" w:fill="FFFFFF" w:themeFill="background1"/>
          </w:tcPr>
          <w:p w14:paraId="1C78F7AE" w14:textId="77777777" w:rsidR="00055F14" w:rsidRPr="00337A0D" w:rsidRDefault="00055F14" w:rsidP="0067492F">
            <w:pPr>
              <w:spacing w:before="120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US"/>
              </w:rPr>
            </w:pPr>
            <w:r w:rsidRPr="00337A0D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US"/>
              </w:rPr>
              <w:t>Outcome</w:t>
            </w:r>
          </w:p>
        </w:tc>
        <w:tc>
          <w:tcPr>
            <w:tcW w:w="1560" w:type="dxa"/>
            <w:tcBorders>
              <w:top w:val="single" w:sz="12" w:space="0" w:color="auto"/>
              <w:bottom w:val="single" w:sz="8" w:space="0" w:color="auto"/>
            </w:tcBorders>
            <w:shd w:val="clear" w:color="auto" w:fill="FFFFFF" w:themeFill="background1"/>
          </w:tcPr>
          <w:p w14:paraId="67C28834" w14:textId="77777777" w:rsidR="00055F14" w:rsidRPr="00337A0D" w:rsidRDefault="00055F14" w:rsidP="0067492F">
            <w:pPr>
              <w:spacing w:before="120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US"/>
              </w:rPr>
            </w:pPr>
            <w:r w:rsidRPr="00337A0D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US"/>
              </w:rPr>
              <w:t>Classification</w:t>
            </w:r>
          </w:p>
        </w:tc>
        <w:tc>
          <w:tcPr>
            <w:tcW w:w="3062" w:type="dxa"/>
            <w:tcBorders>
              <w:top w:val="single" w:sz="12" w:space="0" w:color="auto"/>
              <w:bottom w:val="single" w:sz="8" w:space="0" w:color="auto"/>
            </w:tcBorders>
            <w:shd w:val="clear" w:color="auto" w:fill="FFFFFF" w:themeFill="background1"/>
          </w:tcPr>
          <w:p w14:paraId="2CF0235C" w14:textId="77777777" w:rsidR="00055F14" w:rsidRPr="00337A0D" w:rsidRDefault="00055F14" w:rsidP="0067492F">
            <w:pPr>
              <w:spacing w:before="120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US"/>
              </w:rPr>
            </w:pPr>
            <w:r w:rsidRPr="00337A0D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US"/>
              </w:rPr>
              <w:t>Code</w:t>
            </w:r>
          </w:p>
        </w:tc>
        <w:tc>
          <w:tcPr>
            <w:tcW w:w="2617" w:type="dxa"/>
            <w:tcBorders>
              <w:top w:val="single" w:sz="12" w:space="0" w:color="auto"/>
              <w:bottom w:val="single" w:sz="8" w:space="0" w:color="auto"/>
            </w:tcBorders>
            <w:shd w:val="clear" w:color="auto" w:fill="FFFFFF" w:themeFill="background1"/>
          </w:tcPr>
          <w:p w14:paraId="13894C8D" w14:textId="77777777" w:rsidR="00055F14" w:rsidRPr="00337A0D" w:rsidRDefault="00055F14" w:rsidP="0067492F">
            <w:pPr>
              <w:spacing w:before="120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US"/>
              </w:rPr>
            </w:pPr>
            <w:r w:rsidRPr="00337A0D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US"/>
              </w:rPr>
              <w:t>Database</w:t>
            </w:r>
          </w:p>
        </w:tc>
        <w:tc>
          <w:tcPr>
            <w:tcW w:w="1251" w:type="dxa"/>
            <w:tcBorders>
              <w:top w:val="single" w:sz="12" w:space="0" w:color="auto"/>
              <w:bottom w:val="single" w:sz="8" w:space="0" w:color="auto"/>
            </w:tcBorders>
            <w:shd w:val="clear" w:color="auto" w:fill="FFFFFF" w:themeFill="background1"/>
          </w:tcPr>
          <w:p w14:paraId="154A85AE" w14:textId="77777777" w:rsidR="00055F14" w:rsidRPr="00337A0D" w:rsidRDefault="00055F14" w:rsidP="0067492F">
            <w:pPr>
              <w:spacing w:before="120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US"/>
              </w:rPr>
            </w:pPr>
            <w:r w:rsidRPr="00337A0D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US"/>
              </w:rPr>
              <w:t>Validation</w:t>
            </w:r>
          </w:p>
        </w:tc>
      </w:tr>
      <w:tr w:rsidR="00055F14" w:rsidRPr="00337A0D" w14:paraId="2F7D8B60" w14:textId="77777777" w:rsidTr="0067492F">
        <w:trPr>
          <w:trHeight w:val="352"/>
          <w:jc w:val="center"/>
        </w:trPr>
        <w:tc>
          <w:tcPr>
            <w:tcW w:w="2268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340C01CE" w14:textId="77777777" w:rsidR="00055F14" w:rsidRPr="00056BA2" w:rsidRDefault="00055F14" w:rsidP="0067492F">
            <w:pPr>
              <w:spacing w:before="80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2"/>
                <w:szCs w:val="22"/>
                <w:lang w:val="en-US"/>
              </w:rPr>
            </w:pPr>
            <w:r w:rsidRPr="00056BA2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2"/>
                <w:szCs w:val="22"/>
                <w:lang w:val="en-US"/>
              </w:rPr>
              <w:t>Acute Event</w:t>
            </w:r>
          </w:p>
        </w:tc>
        <w:tc>
          <w:tcPr>
            <w:tcW w:w="1560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4BADFFDF" w14:textId="77777777" w:rsidR="00055F14" w:rsidRPr="00337A0D" w:rsidRDefault="00055F14" w:rsidP="0067492F">
            <w:pPr>
              <w:spacing w:before="80"/>
              <w:rPr>
                <w:rFonts w:ascii="Times New Roman" w:hAnsi="Times New Roman" w:cs="Times New Roman"/>
                <w:i/>
                <w:iCs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3062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6D3DE527" w14:textId="77777777" w:rsidR="00055F14" w:rsidRPr="00337A0D" w:rsidRDefault="00055F14" w:rsidP="0067492F">
            <w:pPr>
              <w:spacing w:before="80"/>
              <w:rPr>
                <w:rFonts w:ascii="Times New Roman" w:hAnsi="Times New Roman" w:cs="Times New Roman"/>
                <w:i/>
                <w:iCs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2617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7A8CEC85" w14:textId="77777777" w:rsidR="00055F14" w:rsidRPr="00337A0D" w:rsidRDefault="00055F14" w:rsidP="0067492F">
            <w:pPr>
              <w:spacing w:before="80"/>
              <w:rPr>
                <w:rFonts w:ascii="Times New Roman" w:hAnsi="Times New Roman" w:cs="Times New Roman"/>
                <w:i/>
                <w:iCs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1251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0B5AA521" w14:textId="77777777" w:rsidR="00055F14" w:rsidRPr="00337A0D" w:rsidRDefault="00055F14" w:rsidP="0067492F">
            <w:pPr>
              <w:spacing w:before="80"/>
              <w:rPr>
                <w:rFonts w:ascii="Times New Roman" w:hAnsi="Times New Roman" w:cs="Times New Roman"/>
                <w:i/>
                <w:iCs/>
                <w:color w:val="000000" w:themeColor="text1"/>
                <w:sz w:val="22"/>
                <w:szCs w:val="22"/>
                <w:lang w:val="en-US"/>
              </w:rPr>
            </w:pPr>
          </w:p>
        </w:tc>
      </w:tr>
      <w:tr w:rsidR="00055F14" w:rsidRPr="00337A0D" w14:paraId="3477A336" w14:textId="77777777" w:rsidTr="0067492F">
        <w:trPr>
          <w:trHeight w:val="352"/>
          <w:jc w:val="center"/>
        </w:trPr>
        <w:tc>
          <w:tcPr>
            <w:tcW w:w="2268" w:type="dxa"/>
            <w:tcBorders>
              <w:top w:val="single" w:sz="8" w:space="0" w:color="auto"/>
            </w:tcBorders>
            <w:shd w:val="clear" w:color="auto" w:fill="FFFFFF" w:themeFill="background1"/>
          </w:tcPr>
          <w:p w14:paraId="7E58B80A" w14:textId="77777777" w:rsidR="00055F14" w:rsidRPr="00337A0D" w:rsidRDefault="00055F14" w:rsidP="0067492F">
            <w:pPr>
              <w:spacing w:before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337A0D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VOE</w:t>
            </w:r>
          </w:p>
        </w:tc>
        <w:tc>
          <w:tcPr>
            <w:tcW w:w="1560" w:type="dxa"/>
            <w:tcBorders>
              <w:top w:val="single" w:sz="8" w:space="0" w:color="auto"/>
            </w:tcBorders>
            <w:shd w:val="clear" w:color="auto" w:fill="FFFFFF" w:themeFill="background1"/>
          </w:tcPr>
          <w:p w14:paraId="2C99537E" w14:textId="77777777" w:rsidR="00055F14" w:rsidRPr="00337A0D" w:rsidRDefault="00055F14" w:rsidP="0067492F">
            <w:pPr>
              <w:spacing w:before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337A0D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ICD-10</w:t>
            </w:r>
          </w:p>
        </w:tc>
        <w:tc>
          <w:tcPr>
            <w:tcW w:w="3062" w:type="dxa"/>
            <w:tcBorders>
              <w:top w:val="single" w:sz="8" w:space="0" w:color="auto"/>
            </w:tcBorders>
            <w:shd w:val="clear" w:color="auto" w:fill="FFFFFF" w:themeFill="background1"/>
          </w:tcPr>
          <w:p w14:paraId="1124C5FE" w14:textId="77777777" w:rsidR="00055F14" w:rsidRPr="00337A0D" w:rsidRDefault="00055F14" w:rsidP="0067492F">
            <w:pPr>
              <w:spacing w:before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337A0D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D57.0 </w:t>
            </w:r>
          </w:p>
        </w:tc>
        <w:tc>
          <w:tcPr>
            <w:tcW w:w="2617" w:type="dxa"/>
            <w:tcBorders>
              <w:top w:val="single" w:sz="8" w:space="0" w:color="auto"/>
            </w:tcBorders>
            <w:shd w:val="clear" w:color="auto" w:fill="FFFFFF" w:themeFill="background1"/>
          </w:tcPr>
          <w:p w14:paraId="4ACC641C" w14:textId="77777777" w:rsidR="00055F14" w:rsidRPr="00337A0D" w:rsidRDefault="00055F14" w:rsidP="0067492F">
            <w:pPr>
              <w:spacing w:before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337A0D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Hospital database (primary discharge diagnosis)</w:t>
            </w:r>
          </w:p>
        </w:tc>
        <w:tc>
          <w:tcPr>
            <w:tcW w:w="1251" w:type="dxa"/>
            <w:tcBorders>
              <w:top w:val="single" w:sz="8" w:space="0" w:color="auto"/>
            </w:tcBorders>
            <w:shd w:val="clear" w:color="auto" w:fill="FFFFFF" w:themeFill="background1"/>
          </w:tcPr>
          <w:p w14:paraId="1E2960EA" w14:textId="77777777" w:rsidR="00055F14" w:rsidRPr="00337A0D" w:rsidRDefault="00055F14" w:rsidP="0067492F">
            <w:pPr>
              <w:spacing w:before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337A0D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Walter et al </w:t>
            </w:r>
            <w:r w:rsidRPr="00337A0D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fldChar w:fldCharType="begin"/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instrText xml:space="preserve"> ADDIN ZOTERO_ITEM CSL_CITATION {"citationID":"4b718KtX","properties":{"formattedCitation":"\\super 33\\nosupersub{}","plainCitation":"33","noteIndex":0},"citationItems":[{"id":804,"uris":["http://zotero.org/users/7023255/items/HKPMRFZC",["http://zotero.org/users/7023255/items/HKPMRFZC"]],"itemData":{"id":804,"type":"article-journal","container-title":"Clinical Epidemiology","DOI":"10.2147/CLEP.S320666","ISSN":"1179-1349","journalAbbreviation":"Clin Epidemiol","language":"eng","note":"PMID: 34413683\nPMCID: PMC8370588","page":"717-720","source":"PubMed","title":"Validation of Discharge Diagnosis of Sickle Cell Disease Vaso-Occlusive Episodes in the French Hospital Electronic Database","volume":"13","author":[{"family":"Walter","given":"Ondine"},{"family":"Maquet","given":"Julien"},{"family":"Derumeaux","given":"Helene"},{"family":"Moulis","given":"Guillaume"},{"family":"Lafaurie","given":"Margaux"}],"issued":{"date-parts":[["2021"]]}}}],"schema":"https://github.com/citation-style-language/schema/raw/master/csl-citation.json"} </w:instrText>
            </w:r>
            <w:r w:rsidRPr="00337A0D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fldChar w:fldCharType="separate"/>
            </w:r>
            <w:r w:rsidRPr="004167A6">
              <w:rPr>
                <w:rFonts w:ascii="Times New Roman" w:hAnsi="Times New Roman" w:cs="Times New Roman"/>
                <w:color w:val="000000"/>
                <w:sz w:val="22"/>
                <w:vertAlign w:val="superscript"/>
              </w:rPr>
              <w:t>33</w:t>
            </w:r>
            <w:r w:rsidRPr="00337A0D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fldChar w:fldCharType="end"/>
            </w:r>
          </w:p>
        </w:tc>
      </w:tr>
      <w:tr w:rsidR="00055F14" w:rsidRPr="00337A0D" w14:paraId="0E0547AB" w14:textId="77777777" w:rsidTr="0067492F">
        <w:trPr>
          <w:trHeight w:val="352"/>
          <w:jc w:val="center"/>
        </w:trPr>
        <w:tc>
          <w:tcPr>
            <w:tcW w:w="2268" w:type="dxa"/>
            <w:shd w:val="clear" w:color="auto" w:fill="FFFFFF" w:themeFill="background1"/>
          </w:tcPr>
          <w:p w14:paraId="6CBD1CEA" w14:textId="77777777" w:rsidR="00055F14" w:rsidRPr="00337A0D" w:rsidRDefault="00055F14" w:rsidP="0067492F">
            <w:pPr>
              <w:spacing w:before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337A0D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Stroke</w:t>
            </w:r>
          </w:p>
        </w:tc>
        <w:tc>
          <w:tcPr>
            <w:tcW w:w="1560" w:type="dxa"/>
            <w:shd w:val="clear" w:color="auto" w:fill="FFFFFF" w:themeFill="background1"/>
          </w:tcPr>
          <w:p w14:paraId="2E0B3618" w14:textId="77777777" w:rsidR="00055F14" w:rsidRPr="00337A0D" w:rsidRDefault="00055F14" w:rsidP="0067492F">
            <w:pPr>
              <w:spacing w:before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337A0D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ICD-10</w:t>
            </w:r>
          </w:p>
        </w:tc>
        <w:tc>
          <w:tcPr>
            <w:tcW w:w="3062" w:type="dxa"/>
            <w:shd w:val="clear" w:color="auto" w:fill="FFFFFF" w:themeFill="background1"/>
          </w:tcPr>
          <w:p w14:paraId="7F26FE92" w14:textId="77777777" w:rsidR="00055F14" w:rsidRPr="00337A0D" w:rsidRDefault="00055F14" w:rsidP="0067492F">
            <w:pPr>
              <w:pStyle w:val="NormalWeb"/>
              <w:rPr>
                <w:color w:val="000000" w:themeColor="text1"/>
                <w:sz w:val="22"/>
                <w:szCs w:val="22"/>
                <w:lang w:val="en-US"/>
              </w:rPr>
            </w:pPr>
            <w:r w:rsidRPr="00337A0D">
              <w:rPr>
                <w:color w:val="000000" w:themeColor="text1"/>
                <w:sz w:val="22"/>
                <w:szCs w:val="22"/>
                <w:lang w:val="en-US"/>
              </w:rPr>
              <w:t xml:space="preserve">I63; I64; G45; I67.6; I60; I61; I69; </w:t>
            </w:r>
            <w:r w:rsidRPr="00337A0D">
              <w:rPr>
                <w:color w:val="000000" w:themeColor="text1"/>
                <w:sz w:val="22"/>
                <w:szCs w:val="22"/>
                <w:shd w:val="clear" w:color="auto" w:fill="FFFFFF"/>
                <w:lang w:val="en-US"/>
              </w:rPr>
              <w:t>I676; O225</w:t>
            </w:r>
            <w:r w:rsidRPr="00337A0D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2617" w:type="dxa"/>
            <w:shd w:val="clear" w:color="auto" w:fill="FFFFFF" w:themeFill="background1"/>
          </w:tcPr>
          <w:p w14:paraId="16012EAA" w14:textId="77777777" w:rsidR="00055F14" w:rsidRPr="00337A0D" w:rsidRDefault="00055F14" w:rsidP="0067492F">
            <w:pPr>
              <w:spacing w:before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337A0D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Hospital database (primary discharge diagnosis)</w:t>
            </w:r>
          </w:p>
        </w:tc>
        <w:tc>
          <w:tcPr>
            <w:tcW w:w="1251" w:type="dxa"/>
            <w:shd w:val="clear" w:color="auto" w:fill="FFFFFF" w:themeFill="background1"/>
          </w:tcPr>
          <w:p w14:paraId="4667DA8B" w14:textId="77777777" w:rsidR="00055F14" w:rsidRPr="00337A0D" w:rsidRDefault="00055F14" w:rsidP="0067492F">
            <w:pPr>
              <w:spacing w:before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337A0D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Giroud et al </w:t>
            </w:r>
            <w:r w:rsidRPr="00337A0D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fldChar w:fldCharType="begin"/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instrText xml:space="preserve"> ADDIN ZOTERO_ITEM CSL_CITATION {"citationID":"q8AEq8J2","properties":{"formattedCitation":"\\super 35\\nosupersub{}","plainCitation":"35","noteIndex":0},"citationItems":[{"id":816,"uris":["http://zotero.org/users/7023255/items/6NGBX9LA",["http://zotero.org/users/7023255/items/6NGBX9LA"]],"itemData":{"id":816,"type":"article-journal","container-title":"European Neurology","DOI":"10.1159/000438859","ISSN":"0014-3022, 1421-9913","issue":"1-2","journalAbbreviation":"Eur Neurol","language":"en","page":"92-99","source":"DOI.org (Crossref)","title":"Positive Predictive Value of French Hospitalization Discharge Codes for Stroke and Transient Ischemic Attack","volume":"74","author":[{"family":"Giroud","given":"Maurice"},{"family":"Hommel","given":"Marc"},{"family":"Benzenine","given":"Eric"},{"family":"Fauconnier","given":"Jérôme"},{"family":"Béjot","given":"Yannick"},{"family":"Quantin","given":"Catherine"},{"literal":"on the behalf of the FRESCO Study"}],"issued":{"date-parts":[["2015"]]}}}],"schema":"https://github.com/citation-style-language/schema/raw/master/csl-citation.json"} </w:instrText>
            </w:r>
            <w:r w:rsidRPr="00337A0D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fldChar w:fldCharType="separate"/>
            </w:r>
            <w:r w:rsidRPr="004167A6">
              <w:rPr>
                <w:rFonts w:ascii="Times New Roman" w:hAnsi="Times New Roman" w:cs="Times New Roman"/>
                <w:color w:val="000000"/>
                <w:sz w:val="22"/>
                <w:vertAlign w:val="superscript"/>
              </w:rPr>
              <w:t>35</w:t>
            </w:r>
            <w:r w:rsidRPr="00337A0D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fldChar w:fldCharType="end"/>
            </w:r>
          </w:p>
          <w:p w14:paraId="1937D579" w14:textId="77777777" w:rsidR="00055F14" w:rsidRPr="00337A0D" w:rsidRDefault="00055F14" w:rsidP="0067492F">
            <w:pPr>
              <w:spacing w:before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</w:p>
        </w:tc>
      </w:tr>
      <w:tr w:rsidR="00055F14" w:rsidRPr="00BC6E3F" w14:paraId="1A2B7CD1" w14:textId="77777777" w:rsidTr="0067492F">
        <w:trPr>
          <w:trHeight w:val="352"/>
          <w:jc w:val="center"/>
        </w:trPr>
        <w:tc>
          <w:tcPr>
            <w:tcW w:w="2268" w:type="dxa"/>
            <w:shd w:val="clear" w:color="auto" w:fill="FFFFFF" w:themeFill="background1"/>
          </w:tcPr>
          <w:p w14:paraId="7B9B343F" w14:textId="77777777" w:rsidR="00055F14" w:rsidRPr="00337A0D" w:rsidRDefault="00055F14" w:rsidP="0067492F">
            <w:pPr>
              <w:spacing w:before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337A0D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Priapism</w:t>
            </w:r>
          </w:p>
        </w:tc>
        <w:tc>
          <w:tcPr>
            <w:tcW w:w="1560" w:type="dxa"/>
            <w:shd w:val="clear" w:color="auto" w:fill="FFFFFF" w:themeFill="background1"/>
          </w:tcPr>
          <w:p w14:paraId="0C305FE2" w14:textId="77777777" w:rsidR="00055F14" w:rsidRPr="00337A0D" w:rsidRDefault="00055F14" w:rsidP="0067492F">
            <w:pPr>
              <w:spacing w:before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337A0D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ICD-10</w:t>
            </w:r>
          </w:p>
        </w:tc>
        <w:tc>
          <w:tcPr>
            <w:tcW w:w="3062" w:type="dxa"/>
            <w:shd w:val="clear" w:color="auto" w:fill="FFFFFF" w:themeFill="background1"/>
          </w:tcPr>
          <w:p w14:paraId="36DB127B" w14:textId="77777777" w:rsidR="00055F14" w:rsidRPr="00337A0D" w:rsidRDefault="00055F14" w:rsidP="0067492F">
            <w:pPr>
              <w:pStyle w:val="NormalWeb"/>
              <w:rPr>
                <w:color w:val="000000" w:themeColor="text1"/>
                <w:sz w:val="22"/>
                <w:szCs w:val="22"/>
                <w:lang w:val="en-US"/>
              </w:rPr>
            </w:pPr>
            <w:r w:rsidRPr="00337A0D">
              <w:rPr>
                <w:color w:val="000000" w:themeColor="text1"/>
                <w:sz w:val="22"/>
                <w:szCs w:val="22"/>
                <w:lang w:val="en-US"/>
              </w:rPr>
              <w:t>N483; N488</w:t>
            </w:r>
          </w:p>
        </w:tc>
        <w:tc>
          <w:tcPr>
            <w:tcW w:w="2617" w:type="dxa"/>
            <w:shd w:val="clear" w:color="auto" w:fill="FFFFFF" w:themeFill="background1"/>
          </w:tcPr>
          <w:p w14:paraId="0D60C710" w14:textId="77777777" w:rsidR="00055F14" w:rsidRPr="00337A0D" w:rsidRDefault="00055F14" w:rsidP="0067492F">
            <w:pPr>
              <w:spacing w:before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337A0D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Hospital database (primary discharge diagnosis)</w:t>
            </w:r>
          </w:p>
        </w:tc>
        <w:tc>
          <w:tcPr>
            <w:tcW w:w="1251" w:type="dxa"/>
            <w:shd w:val="clear" w:color="auto" w:fill="FFFFFF" w:themeFill="background1"/>
          </w:tcPr>
          <w:p w14:paraId="54C16423" w14:textId="77777777" w:rsidR="00055F14" w:rsidRPr="00337A0D" w:rsidRDefault="00055F14" w:rsidP="0067492F">
            <w:pPr>
              <w:spacing w:before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</w:p>
        </w:tc>
      </w:tr>
      <w:tr w:rsidR="00055F14" w:rsidRPr="00BC6E3F" w14:paraId="64A0E3A1" w14:textId="77777777" w:rsidTr="0067492F">
        <w:trPr>
          <w:trHeight w:val="352"/>
          <w:jc w:val="center"/>
        </w:trPr>
        <w:tc>
          <w:tcPr>
            <w:tcW w:w="2268" w:type="dxa"/>
            <w:tcBorders>
              <w:bottom w:val="single" w:sz="8" w:space="0" w:color="auto"/>
            </w:tcBorders>
            <w:shd w:val="clear" w:color="auto" w:fill="FFFFFF" w:themeFill="background1"/>
          </w:tcPr>
          <w:p w14:paraId="11601932" w14:textId="77777777" w:rsidR="00055F14" w:rsidRPr="00337A0D" w:rsidRDefault="00055F14" w:rsidP="0067492F">
            <w:pPr>
              <w:spacing w:before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337A0D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ICU</w:t>
            </w:r>
          </w:p>
        </w:tc>
        <w:tc>
          <w:tcPr>
            <w:tcW w:w="1560" w:type="dxa"/>
            <w:tcBorders>
              <w:bottom w:val="single" w:sz="8" w:space="0" w:color="auto"/>
            </w:tcBorders>
            <w:shd w:val="clear" w:color="auto" w:fill="FFFFFF" w:themeFill="background1"/>
          </w:tcPr>
          <w:p w14:paraId="2EB360A4" w14:textId="77777777" w:rsidR="00055F14" w:rsidRPr="00337A0D" w:rsidRDefault="00055F14" w:rsidP="0067492F">
            <w:pPr>
              <w:spacing w:before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337A0D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PMSI-MCO</w:t>
            </w:r>
          </w:p>
        </w:tc>
        <w:tc>
          <w:tcPr>
            <w:tcW w:w="3062" w:type="dxa"/>
            <w:tcBorders>
              <w:bottom w:val="single" w:sz="8" w:space="0" w:color="auto"/>
            </w:tcBorders>
            <w:shd w:val="clear" w:color="auto" w:fill="FFFFFF" w:themeFill="background1"/>
          </w:tcPr>
          <w:p w14:paraId="328F4660" w14:textId="77777777" w:rsidR="00055F14" w:rsidRPr="00337A0D" w:rsidRDefault="00055F14" w:rsidP="0067492F">
            <w:pPr>
              <w:pStyle w:val="NormalWeb"/>
              <w:rPr>
                <w:color w:val="000000" w:themeColor="text1"/>
                <w:sz w:val="22"/>
                <w:szCs w:val="22"/>
                <w:lang w:val="en-US"/>
              </w:rPr>
            </w:pPr>
            <w:r w:rsidRPr="00337A0D">
              <w:rPr>
                <w:color w:val="000000" w:themeColor="text1"/>
                <w:sz w:val="22"/>
                <w:szCs w:val="22"/>
                <w:lang w:val="en-US"/>
              </w:rPr>
              <w:t>01; 02; 03; 04; 05; 06; 13 ;14; 18</w:t>
            </w:r>
          </w:p>
        </w:tc>
        <w:tc>
          <w:tcPr>
            <w:tcW w:w="2617" w:type="dxa"/>
            <w:tcBorders>
              <w:bottom w:val="single" w:sz="8" w:space="0" w:color="auto"/>
            </w:tcBorders>
            <w:shd w:val="clear" w:color="auto" w:fill="FFFFFF" w:themeFill="background1"/>
          </w:tcPr>
          <w:p w14:paraId="3D8B9FB3" w14:textId="77777777" w:rsidR="00055F14" w:rsidRPr="00337A0D" w:rsidRDefault="00055F14" w:rsidP="0067492F">
            <w:pPr>
              <w:spacing w:before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337A0D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Hospital database (primary discharge diagnosis)</w:t>
            </w:r>
          </w:p>
        </w:tc>
        <w:tc>
          <w:tcPr>
            <w:tcW w:w="1251" w:type="dxa"/>
            <w:tcBorders>
              <w:bottom w:val="single" w:sz="8" w:space="0" w:color="auto"/>
            </w:tcBorders>
            <w:shd w:val="clear" w:color="auto" w:fill="FFFFFF" w:themeFill="background1"/>
          </w:tcPr>
          <w:p w14:paraId="307A732A" w14:textId="77777777" w:rsidR="00055F14" w:rsidRPr="00337A0D" w:rsidRDefault="00055F14" w:rsidP="0067492F">
            <w:pPr>
              <w:spacing w:before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</w:p>
        </w:tc>
      </w:tr>
      <w:tr w:rsidR="00055F14" w:rsidRPr="00337A0D" w14:paraId="10935BB9" w14:textId="77777777" w:rsidTr="0067492F">
        <w:trPr>
          <w:trHeight w:val="352"/>
          <w:jc w:val="center"/>
        </w:trPr>
        <w:tc>
          <w:tcPr>
            <w:tcW w:w="3828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0B497B5F" w14:textId="77777777" w:rsidR="00055F14" w:rsidRPr="00056BA2" w:rsidRDefault="00055F14" w:rsidP="0067492F">
            <w:pPr>
              <w:spacing w:before="80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2"/>
                <w:szCs w:val="22"/>
                <w:lang w:val="en-US"/>
              </w:rPr>
            </w:pPr>
            <w:r w:rsidRPr="00056BA2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2"/>
                <w:szCs w:val="22"/>
                <w:lang w:val="en-US"/>
              </w:rPr>
              <w:t>Chronic complication</w:t>
            </w:r>
          </w:p>
        </w:tc>
        <w:tc>
          <w:tcPr>
            <w:tcW w:w="3062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1D0EA3DC" w14:textId="77777777" w:rsidR="00055F14" w:rsidRPr="00337A0D" w:rsidRDefault="00055F14" w:rsidP="006749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 w:themeColor="text1"/>
                <w:sz w:val="22"/>
                <w:szCs w:val="22"/>
                <w:shd w:val="clear" w:color="auto" w:fill="FFFFFF"/>
                <w:lang w:val="en-US"/>
              </w:rPr>
            </w:pPr>
          </w:p>
        </w:tc>
        <w:tc>
          <w:tcPr>
            <w:tcW w:w="2617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55B0F92D" w14:textId="77777777" w:rsidR="00055F14" w:rsidRPr="00337A0D" w:rsidRDefault="00055F14" w:rsidP="0067492F">
            <w:pPr>
              <w:spacing w:before="80"/>
              <w:rPr>
                <w:rFonts w:ascii="Times New Roman" w:hAnsi="Times New Roman" w:cs="Times New Roman"/>
                <w:i/>
                <w:iCs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1251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01540D6A" w14:textId="77777777" w:rsidR="00055F14" w:rsidRPr="00337A0D" w:rsidRDefault="00055F14" w:rsidP="0067492F">
            <w:pPr>
              <w:spacing w:before="80"/>
              <w:rPr>
                <w:rFonts w:ascii="Times New Roman" w:hAnsi="Times New Roman" w:cs="Times New Roman"/>
                <w:i/>
                <w:iCs/>
                <w:color w:val="000000" w:themeColor="text1"/>
                <w:sz w:val="22"/>
                <w:szCs w:val="22"/>
                <w:lang w:val="en-US"/>
              </w:rPr>
            </w:pPr>
          </w:p>
        </w:tc>
      </w:tr>
      <w:tr w:rsidR="00055F14" w:rsidRPr="00337A0D" w14:paraId="3D581732" w14:textId="77777777" w:rsidTr="0067492F">
        <w:trPr>
          <w:trHeight w:val="352"/>
          <w:jc w:val="center"/>
        </w:trPr>
        <w:tc>
          <w:tcPr>
            <w:tcW w:w="2268" w:type="dxa"/>
            <w:vMerge w:val="restart"/>
            <w:tcBorders>
              <w:top w:val="single" w:sz="8" w:space="0" w:color="auto"/>
            </w:tcBorders>
            <w:shd w:val="clear" w:color="auto" w:fill="FFFFFF" w:themeFill="background1"/>
          </w:tcPr>
          <w:p w14:paraId="0032953D" w14:textId="77777777" w:rsidR="00055F14" w:rsidRPr="00337A0D" w:rsidRDefault="00055F14" w:rsidP="0067492F">
            <w:pPr>
              <w:spacing w:before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337A0D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Chronic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kidney disease</w:t>
            </w:r>
          </w:p>
        </w:tc>
        <w:tc>
          <w:tcPr>
            <w:tcW w:w="1560" w:type="dxa"/>
            <w:tcBorders>
              <w:top w:val="single" w:sz="8" w:space="0" w:color="auto"/>
            </w:tcBorders>
            <w:shd w:val="clear" w:color="auto" w:fill="FFFFFF" w:themeFill="background1"/>
          </w:tcPr>
          <w:p w14:paraId="2F93F9A6" w14:textId="77777777" w:rsidR="00055F14" w:rsidRPr="00337A0D" w:rsidRDefault="00055F14" w:rsidP="0067492F">
            <w:pPr>
              <w:spacing w:before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337A0D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CCAM</w:t>
            </w:r>
          </w:p>
        </w:tc>
        <w:tc>
          <w:tcPr>
            <w:tcW w:w="3062" w:type="dxa"/>
            <w:tcBorders>
              <w:top w:val="single" w:sz="8" w:space="0" w:color="auto"/>
            </w:tcBorders>
            <w:shd w:val="clear" w:color="auto" w:fill="FFFFFF" w:themeFill="background1"/>
          </w:tcPr>
          <w:p w14:paraId="5ADD2524" w14:textId="77777777" w:rsidR="00055F14" w:rsidRPr="00337A0D" w:rsidRDefault="00055F14" w:rsidP="006749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  <w:lang w:val="en-US"/>
              </w:rPr>
            </w:pPr>
            <w:r w:rsidRPr="00337A0D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  <w:lang w:val="en-US"/>
              </w:rPr>
              <w:t>JVJB001; JVJB002; JVJF002; JVJF003; JVJF004; JVJF005; JVJF006; JVJF007; JVJF008; JVRP004; JVRP007; JVRP008; JVRP007; JVRP008;</w:t>
            </w:r>
          </w:p>
        </w:tc>
        <w:tc>
          <w:tcPr>
            <w:tcW w:w="2617" w:type="dxa"/>
            <w:tcBorders>
              <w:top w:val="single" w:sz="8" w:space="0" w:color="auto"/>
            </w:tcBorders>
            <w:shd w:val="clear" w:color="auto" w:fill="FFFFFF" w:themeFill="background1"/>
          </w:tcPr>
          <w:p w14:paraId="70E6BFC3" w14:textId="77777777" w:rsidR="00055F14" w:rsidRPr="00337A0D" w:rsidRDefault="00055F14" w:rsidP="0067492F">
            <w:pPr>
              <w:spacing w:before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337A0D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Hospital database and out-of-hospital procedure data</w:t>
            </w:r>
          </w:p>
        </w:tc>
        <w:tc>
          <w:tcPr>
            <w:tcW w:w="1251" w:type="dxa"/>
            <w:tcBorders>
              <w:top w:val="single" w:sz="8" w:space="0" w:color="auto"/>
            </w:tcBorders>
            <w:shd w:val="clear" w:color="auto" w:fill="FFFFFF" w:themeFill="background1"/>
          </w:tcPr>
          <w:p w14:paraId="5F5790BA" w14:textId="77777777" w:rsidR="00055F14" w:rsidRPr="00337A0D" w:rsidRDefault="00055F14" w:rsidP="0067492F">
            <w:pPr>
              <w:spacing w:before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 w:rsidRPr="00337A0D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Bannay</w:t>
            </w:r>
            <w:proofErr w:type="spellEnd"/>
            <w:r w:rsidRPr="00337A0D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 et al </w:t>
            </w:r>
            <w:r w:rsidRPr="00337A0D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fldChar w:fldCharType="begin"/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instrText xml:space="preserve"> ADDIN ZOTERO_ITEM CSL_CITATION {"citationID":"q9zzjJ9d","properties":{"formattedCitation":"\\super 36\\nosupersub{}","plainCitation":"36","noteIndex":0},"citationItems":[{"id":596,"uris":["http://zotero.org/users/7023255/items/Y92QXDQI",["http://zotero.org/users/7023255/items/Y92QXDQI"]],"itemData":{"id":596,"type":"article-journal","abstract":"Background: The most used score to measure comorbidity is the Charlson index. Its application to a health care administrative database including International Classiﬁcation of Diseases, 10th edition (ICD-10) codes, medical procedures, and medication required studying its properties on survival. Our objectives were to adapt the Charlson comorbidity index to the French National Health Insurance database to predict 1-year mortality of discharged patients and to compare discrimination and calibration of different versions of the Charlson index.\nMethods: Our cohort included all adults discharged from a hospital stay in France in 2010 registered in the French National Health Insurance general scheme. The pathologies of the Charlson index were identiﬁed through ICD-10 codes of discharge diagnoses and long-term disease, speciﬁc medical procedures, and reimbursement of speciﬁc medications in the past 12 months before inclusion.\nResults: We included 6,602,641 subjects at the date of their ﬁrst discharge from medical, surgical, or obstetrical department in 2010. One-year survival was 94.88%, decreasing from 98.41% for Charlson index of 0–71.64% for Charlson index of Z5. With a discrimination of 0.91 and an appropriate calibration curve, we retained the crude Cox model including the age-adjusted Charlson index as a 4-level score.\nConclusions: Our study is the ﬁrst to adapt the Charlson index to a large health care database including &gt;6 million of inpatients. When mortality is the outcome, we recommended using the age-adjusted Charlson index as 4-level score to take into account comorbidities.","container-title":"Medical Care","DOI":"10.1097/MLR.0000000000000471","ISSN":"0025-7079","issue":"2","language":"en","page":"188-194","source":"DOI.org (Crossref)","title":"The Best Use of the Charlson Comorbidity Index With Electronic Health Care Database to Predict Mortality","volume":"54","author":[{"family":"Bannay","given":"Aurélie"},{"family":"Chaignot","given":"Christophe"},{"family":"Blotière","given":"Pierre-Olivier"},{"family":"Basson","given":"Mickaël"},{"family":"Weill","given":"Alain"},{"family":"Ricordeau","given":"Philippe"},{"family":"Alla","given":"François"}],"issued":{"date-parts":[["2016",2]]}}}],"schema":"https://github.com/citation-style-language/schema/raw/master/csl-citation.json"} </w:instrText>
            </w:r>
            <w:r w:rsidRPr="00337A0D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fldChar w:fldCharType="separate"/>
            </w:r>
            <w:r w:rsidRPr="004167A6">
              <w:rPr>
                <w:rFonts w:ascii="Times New Roman" w:hAnsi="Times New Roman" w:cs="Times New Roman"/>
                <w:color w:val="000000"/>
                <w:sz w:val="22"/>
                <w:vertAlign w:val="superscript"/>
              </w:rPr>
              <w:t>36</w:t>
            </w:r>
            <w:r w:rsidRPr="00337A0D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fldChar w:fldCharType="end"/>
            </w:r>
          </w:p>
        </w:tc>
      </w:tr>
      <w:tr w:rsidR="00055F14" w:rsidRPr="00337A0D" w14:paraId="3AD4B01F" w14:textId="77777777" w:rsidTr="0067492F">
        <w:trPr>
          <w:trHeight w:val="352"/>
          <w:jc w:val="center"/>
        </w:trPr>
        <w:tc>
          <w:tcPr>
            <w:tcW w:w="2268" w:type="dxa"/>
            <w:vMerge/>
            <w:shd w:val="clear" w:color="auto" w:fill="FFFFFF" w:themeFill="background1"/>
          </w:tcPr>
          <w:p w14:paraId="777EBB04" w14:textId="77777777" w:rsidR="00055F14" w:rsidRPr="00337A0D" w:rsidRDefault="00055F14" w:rsidP="0067492F">
            <w:pPr>
              <w:spacing w:before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53D99132" w14:textId="77777777" w:rsidR="00055F14" w:rsidRPr="00337A0D" w:rsidRDefault="00055F14" w:rsidP="0067492F">
            <w:pPr>
              <w:spacing w:before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337A0D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ICD-10</w:t>
            </w:r>
          </w:p>
        </w:tc>
        <w:tc>
          <w:tcPr>
            <w:tcW w:w="3062" w:type="dxa"/>
            <w:shd w:val="clear" w:color="auto" w:fill="FFFFFF" w:themeFill="background1"/>
          </w:tcPr>
          <w:p w14:paraId="5CA41809" w14:textId="77777777" w:rsidR="00055F14" w:rsidRPr="00337A0D" w:rsidRDefault="00055F14" w:rsidP="0067492F">
            <w:pPr>
              <w:pStyle w:val="NormalWeb"/>
              <w:rPr>
                <w:color w:val="000000" w:themeColor="text1"/>
                <w:sz w:val="22"/>
                <w:szCs w:val="22"/>
                <w:lang w:val="en-US"/>
              </w:rPr>
            </w:pPr>
            <w:r w:rsidRPr="00337A0D">
              <w:rPr>
                <w:color w:val="000000" w:themeColor="text1"/>
                <w:sz w:val="22"/>
                <w:szCs w:val="22"/>
                <w:lang w:val="en-US"/>
              </w:rPr>
              <w:t>I120; I131; N032-N037; N052-N057; N18; N19</w:t>
            </w:r>
          </w:p>
        </w:tc>
        <w:tc>
          <w:tcPr>
            <w:tcW w:w="2617" w:type="dxa"/>
            <w:shd w:val="clear" w:color="auto" w:fill="FFFFFF" w:themeFill="background1"/>
          </w:tcPr>
          <w:p w14:paraId="1E3AE830" w14:textId="77777777" w:rsidR="00055F14" w:rsidRPr="00337A0D" w:rsidRDefault="00055F14" w:rsidP="0067492F">
            <w:pPr>
              <w:spacing w:before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337A0D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Hospital database or long-term-disease</w:t>
            </w:r>
          </w:p>
        </w:tc>
        <w:tc>
          <w:tcPr>
            <w:tcW w:w="1251" w:type="dxa"/>
            <w:shd w:val="clear" w:color="auto" w:fill="FFFFFF" w:themeFill="background1"/>
          </w:tcPr>
          <w:p w14:paraId="54EA47E3" w14:textId="77777777" w:rsidR="00055F14" w:rsidRPr="00337A0D" w:rsidRDefault="00055F14" w:rsidP="0067492F">
            <w:pPr>
              <w:spacing w:before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 w:rsidRPr="00337A0D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Bannay</w:t>
            </w:r>
            <w:proofErr w:type="spellEnd"/>
            <w:r w:rsidRPr="00337A0D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 et al </w:t>
            </w:r>
            <w:r w:rsidRPr="00337A0D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fldChar w:fldCharType="begin"/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instrText xml:space="preserve"> ADDIN ZOTERO_ITEM CSL_CITATION {"citationID":"eqcv7Eq5","properties":{"formattedCitation":"\\super 36\\nosupersub{}","plainCitation":"36","noteIndex":0},"citationItems":[{"id":596,"uris":["http://zotero.org/users/7023255/items/Y92QXDQI",["http://zotero.org/users/7023255/items/Y92QXDQI"]],"itemData":{"id":596,"type":"article-journal","abstract":"Background: The most used score to measure comorbidity is the Charlson index. Its application to a health care administrative database including International Classiﬁcation of Diseases, 10th edition (ICD-10) codes, medical procedures, and medication required studying its properties on survival. Our objectives were to adapt the Charlson comorbidity index to the French National Health Insurance database to predict 1-year mortality of discharged patients and to compare discrimination and calibration of different versions of the Charlson index.\nMethods: Our cohort included all adults discharged from a hospital stay in France in 2010 registered in the French National Health Insurance general scheme. The pathologies of the Charlson index were identiﬁed through ICD-10 codes of discharge diagnoses and long-term disease, speciﬁc medical procedures, and reimbursement of speciﬁc medications in the past 12 months before inclusion.\nResults: We included 6,602,641 subjects at the date of their ﬁrst discharge from medical, surgical, or obstetrical department in 2010. One-year survival was 94.88%, decreasing from 98.41% for Charlson index of 0–71.64% for Charlson index of Z5. With a discrimination of 0.91 and an appropriate calibration curve, we retained the crude Cox model including the age-adjusted Charlson index as a 4-level score.\nConclusions: Our study is the ﬁrst to adapt the Charlson index to a large health care database including &gt;6 million of inpatients. When mortality is the outcome, we recommended using the age-adjusted Charlson index as 4-level score to take into account comorbidities.","container-title":"Medical Care","DOI":"10.1097/MLR.0000000000000471","ISSN":"0025-7079","issue":"2","language":"en","page":"188-194","source":"DOI.org (Crossref)","title":"The Best Use of the Charlson Comorbidity Index With Electronic Health Care Database to Predict Mortality","volume":"54","author":[{"family":"Bannay","given":"Aurélie"},{"family":"Chaignot","given":"Christophe"},{"family":"Blotière","given":"Pierre-Olivier"},{"family":"Basson","given":"Mickaël"},{"family":"Weill","given":"Alain"},{"family":"Ricordeau","given":"Philippe"},{"family":"Alla","given":"François"}],"issued":{"date-parts":[["2016",2]]}}}],"schema":"https://github.com/citation-style-language/schema/raw/master/csl-citation.json"} </w:instrText>
            </w:r>
            <w:r w:rsidRPr="00337A0D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fldChar w:fldCharType="separate"/>
            </w:r>
            <w:r w:rsidRPr="004167A6">
              <w:rPr>
                <w:rFonts w:ascii="Times New Roman" w:hAnsi="Times New Roman" w:cs="Times New Roman"/>
                <w:color w:val="000000"/>
                <w:sz w:val="22"/>
                <w:vertAlign w:val="superscript"/>
              </w:rPr>
              <w:t>36</w:t>
            </w:r>
            <w:r w:rsidRPr="00337A0D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fldChar w:fldCharType="end"/>
            </w:r>
          </w:p>
        </w:tc>
      </w:tr>
      <w:tr w:rsidR="00055F14" w:rsidRPr="00337A0D" w14:paraId="120D4CBF" w14:textId="77777777" w:rsidTr="0067492F">
        <w:trPr>
          <w:trHeight w:val="692"/>
          <w:jc w:val="center"/>
        </w:trPr>
        <w:tc>
          <w:tcPr>
            <w:tcW w:w="2268" w:type="dxa"/>
            <w:shd w:val="clear" w:color="auto" w:fill="FFFFFF" w:themeFill="background1"/>
          </w:tcPr>
          <w:p w14:paraId="0C757B3E" w14:textId="77777777" w:rsidR="00055F14" w:rsidRPr="00337A0D" w:rsidRDefault="00055F14" w:rsidP="0067492F">
            <w:pPr>
              <w:spacing w:before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337A0D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Chronic heart failure</w:t>
            </w:r>
          </w:p>
        </w:tc>
        <w:tc>
          <w:tcPr>
            <w:tcW w:w="1560" w:type="dxa"/>
            <w:shd w:val="clear" w:color="auto" w:fill="FFFFFF" w:themeFill="background1"/>
          </w:tcPr>
          <w:p w14:paraId="1205B52B" w14:textId="77777777" w:rsidR="00055F14" w:rsidRPr="00337A0D" w:rsidRDefault="00055F14" w:rsidP="0067492F">
            <w:pPr>
              <w:spacing w:before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337A0D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ICD-10</w:t>
            </w:r>
          </w:p>
        </w:tc>
        <w:tc>
          <w:tcPr>
            <w:tcW w:w="3062" w:type="dxa"/>
            <w:shd w:val="clear" w:color="auto" w:fill="FFFFFF" w:themeFill="background1"/>
          </w:tcPr>
          <w:p w14:paraId="0003FC94" w14:textId="77777777" w:rsidR="00055F14" w:rsidRPr="00337A0D" w:rsidRDefault="00055F14" w:rsidP="0067492F">
            <w:pPr>
              <w:pStyle w:val="NormalWeb"/>
              <w:rPr>
                <w:sz w:val="22"/>
                <w:szCs w:val="22"/>
                <w:lang w:val="en-US"/>
              </w:rPr>
            </w:pPr>
            <w:r w:rsidRPr="00337A0D">
              <w:rPr>
                <w:color w:val="000000" w:themeColor="text1"/>
                <w:sz w:val="22"/>
                <w:szCs w:val="22"/>
                <w:shd w:val="clear" w:color="auto" w:fill="FFFFFF"/>
                <w:lang w:val="en-US"/>
              </w:rPr>
              <w:t xml:space="preserve">I110; I130; I132; I50; </w:t>
            </w:r>
            <w:r w:rsidRPr="00337A0D">
              <w:rPr>
                <w:sz w:val="22"/>
                <w:szCs w:val="22"/>
                <w:lang w:val="en-US"/>
              </w:rPr>
              <w:t>I21; I22; I252; I255</w:t>
            </w:r>
          </w:p>
        </w:tc>
        <w:tc>
          <w:tcPr>
            <w:tcW w:w="2617" w:type="dxa"/>
            <w:shd w:val="clear" w:color="auto" w:fill="FFFFFF" w:themeFill="background1"/>
          </w:tcPr>
          <w:p w14:paraId="33FD77F5" w14:textId="77777777" w:rsidR="00055F14" w:rsidRPr="00337A0D" w:rsidRDefault="00055F14" w:rsidP="0067492F">
            <w:pPr>
              <w:spacing w:before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337A0D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Hospital database or long-term-disease</w:t>
            </w:r>
          </w:p>
        </w:tc>
        <w:tc>
          <w:tcPr>
            <w:tcW w:w="1251" w:type="dxa"/>
            <w:shd w:val="clear" w:color="auto" w:fill="FFFFFF" w:themeFill="background1"/>
          </w:tcPr>
          <w:p w14:paraId="1DEFC2B5" w14:textId="77777777" w:rsidR="00055F14" w:rsidRPr="00337A0D" w:rsidRDefault="00055F14" w:rsidP="0067492F">
            <w:pPr>
              <w:spacing w:before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 w:rsidRPr="00337A0D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Bannay</w:t>
            </w:r>
            <w:proofErr w:type="spellEnd"/>
            <w:r w:rsidRPr="00337A0D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 et al </w:t>
            </w:r>
            <w:r w:rsidRPr="00337A0D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fldChar w:fldCharType="begin"/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instrText xml:space="preserve"> ADDIN ZOTERO_ITEM CSL_CITATION {"citationID":"NpCzB1QM","properties":{"formattedCitation":"\\super 36\\nosupersub{}","plainCitation":"36","noteIndex":0},"citationItems":[{"id":596,"uris":["http://zotero.org/users/7023255/items/Y92QXDQI",["http://zotero.org/users/7023255/items/Y92QXDQI"]],"itemData":{"id":596,"type":"article-journal","abstract":"Background: The most used score to measure comorbidity is the Charlson index. Its application to a health care administrative database including International Classiﬁcation of Diseases, 10th edition (ICD-10) codes, medical procedures, and medication required studying its properties on survival. Our objectives were to adapt the Charlson comorbidity index to the French National Health Insurance database to predict 1-year mortality of discharged patients and to compare discrimination and calibration of different versions of the Charlson index.\nMethods: Our cohort included all adults discharged from a hospital stay in France in 2010 registered in the French National Health Insurance general scheme. The pathologies of the Charlson index were identiﬁed through ICD-10 codes of discharge diagnoses and long-term disease, speciﬁc medical procedures, and reimbursement of speciﬁc medications in the past 12 months before inclusion.\nResults: We included 6,602,641 subjects at the date of their ﬁrst discharge from medical, surgical, or obstetrical department in 2010. One-year survival was 94.88%, decreasing from 98.41% for Charlson index of 0–71.64% for Charlson index of Z5. With a discrimination of 0.91 and an appropriate calibration curve, we retained the crude Cox model including the age-adjusted Charlson index as a 4-level score.\nConclusions: Our study is the ﬁrst to adapt the Charlson index to a large health care database including &gt;6 million of inpatients. When mortality is the outcome, we recommended using the age-adjusted Charlson index as 4-level score to take into account comorbidities.","container-title":"Medical Care","DOI":"10.1097/MLR.0000000000000471","ISSN":"0025-7079","issue":"2","language":"en","page":"188-194","source":"DOI.org (Crossref)","title":"The Best Use of the Charlson Comorbidity Index With Electronic Health Care Database to Predict Mortality","volume":"54","author":[{"family":"Bannay","given":"Aurélie"},{"family":"Chaignot","given":"Christophe"},{"family":"Blotière","given":"Pierre-Olivier"},{"family":"Basson","given":"Mickaël"},{"family":"Weill","given":"Alain"},{"family":"Ricordeau","given":"Philippe"},{"family":"Alla","given":"François"}],"issued":{"date-parts":[["2016",2]]}}}],"schema":"https://github.com/citation-style-language/schema/raw/master/csl-citation.json"} </w:instrText>
            </w:r>
            <w:r w:rsidRPr="00337A0D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fldChar w:fldCharType="separate"/>
            </w:r>
            <w:r w:rsidRPr="004167A6">
              <w:rPr>
                <w:rFonts w:ascii="Times New Roman" w:hAnsi="Times New Roman" w:cs="Times New Roman"/>
                <w:color w:val="000000"/>
                <w:sz w:val="22"/>
                <w:vertAlign w:val="superscript"/>
              </w:rPr>
              <w:t>36</w:t>
            </w:r>
            <w:r w:rsidRPr="00337A0D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fldChar w:fldCharType="end"/>
            </w:r>
          </w:p>
        </w:tc>
      </w:tr>
      <w:tr w:rsidR="00055F14" w:rsidRPr="00337A0D" w14:paraId="0A5C6D10" w14:textId="77777777" w:rsidTr="0067492F">
        <w:trPr>
          <w:trHeight w:val="672"/>
          <w:jc w:val="center"/>
        </w:trPr>
        <w:tc>
          <w:tcPr>
            <w:tcW w:w="2268" w:type="dxa"/>
            <w:tcBorders>
              <w:bottom w:val="single" w:sz="8" w:space="0" w:color="auto"/>
            </w:tcBorders>
            <w:shd w:val="clear" w:color="auto" w:fill="FFFFFF" w:themeFill="background1"/>
          </w:tcPr>
          <w:p w14:paraId="2345F2F3" w14:textId="77777777" w:rsidR="00055F14" w:rsidRPr="00337A0D" w:rsidRDefault="00055F14" w:rsidP="0067492F">
            <w:pP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337A0D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Retinopathy</w:t>
            </w:r>
          </w:p>
        </w:tc>
        <w:tc>
          <w:tcPr>
            <w:tcW w:w="1560" w:type="dxa"/>
            <w:tcBorders>
              <w:bottom w:val="single" w:sz="8" w:space="0" w:color="auto"/>
            </w:tcBorders>
            <w:shd w:val="clear" w:color="auto" w:fill="FFFFFF" w:themeFill="background1"/>
          </w:tcPr>
          <w:p w14:paraId="4D860EE9" w14:textId="77777777" w:rsidR="00055F14" w:rsidRPr="00337A0D" w:rsidRDefault="00055F14" w:rsidP="0067492F">
            <w:pPr>
              <w:spacing w:before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337A0D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CCAM</w:t>
            </w:r>
          </w:p>
        </w:tc>
        <w:tc>
          <w:tcPr>
            <w:tcW w:w="3062" w:type="dxa"/>
            <w:tcBorders>
              <w:bottom w:val="single" w:sz="8" w:space="0" w:color="auto"/>
            </w:tcBorders>
            <w:shd w:val="clear" w:color="auto" w:fill="FFFFFF" w:themeFill="background1"/>
          </w:tcPr>
          <w:p w14:paraId="2AF6CC70" w14:textId="77777777" w:rsidR="00055F14" w:rsidRPr="00337A0D" w:rsidRDefault="00055F14" w:rsidP="0067492F">
            <w:pPr>
              <w:spacing w:before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337A0D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  <w:lang w:val="en-US"/>
              </w:rPr>
              <w:t>BGNP001; BGNP003; BGNP004; BGNP006; BGNP007; BGNP008</w:t>
            </w:r>
          </w:p>
        </w:tc>
        <w:tc>
          <w:tcPr>
            <w:tcW w:w="2617" w:type="dxa"/>
            <w:tcBorders>
              <w:bottom w:val="single" w:sz="8" w:space="0" w:color="auto"/>
            </w:tcBorders>
            <w:shd w:val="clear" w:color="auto" w:fill="FFFFFF" w:themeFill="background1"/>
          </w:tcPr>
          <w:p w14:paraId="590DA0EE" w14:textId="77777777" w:rsidR="00055F14" w:rsidRPr="00337A0D" w:rsidRDefault="00055F14" w:rsidP="0067492F">
            <w:pPr>
              <w:spacing w:before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337A0D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Hospital database and out-of-hospital procedure data</w:t>
            </w:r>
          </w:p>
        </w:tc>
        <w:tc>
          <w:tcPr>
            <w:tcW w:w="1251" w:type="dxa"/>
            <w:tcBorders>
              <w:bottom w:val="single" w:sz="8" w:space="0" w:color="auto"/>
            </w:tcBorders>
            <w:shd w:val="clear" w:color="auto" w:fill="FFFFFF" w:themeFill="background1"/>
          </w:tcPr>
          <w:p w14:paraId="7AE3A5CC" w14:textId="77777777" w:rsidR="00055F14" w:rsidRPr="00337A0D" w:rsidRDefault="00055F14" w:rsidP="0067492F">
            <w:pPr>
              <w:spacing w:before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 w:rsidRPr="00337A0D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Bannay</w:t>
            </w:r>
            <w:proofErr w:type="spellEnd"/>
            <w:r w:rsidRPr="00337A0D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 et al </w:t>
            </w:r>
            <w:r w:rsidRPr="00337A0D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fldChar w:fldCharType="begin"/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instrText xml:space="preserve"> ADDIN ZOTERO_ITEM CSL_CITATION {"citationID":"nPLvWaSq","properties":{"formattedCitation":"\\super 36\\nosupersub{}","plainCitation":"36","noteIndex":0},"citationItems":[{"id":596,"uris":["http://zotero.org/users/7023255/items/Y92QXDQI",["http://zotero.org/users/7023255/items/Y92QXDQI"]],"itemData":{"id":596,"type":"article-journal","abstract":"Background: The most used score to measure comorbidity is the Charlson index. Its application to a health care administrative database including International Classiﬁcation of Diseases, 10th edition (ICD-10) codes, medical procedures, and medication required studying its properties on survival. Our objectives were to adapt the Charlson comorbidity index to the French National Health Insurance database to predict 1-year mortality of discharged patients and to compare discrimination and calibration of different versions of the Charlson index.\nMethods: Our cohort included all adults discharged from a hospital stay in France in 2010 registered in the French National Health Insurance general scheme. The pathologies of the Charlson index were identiﬁed through ICD-10 codes of discharge diagnoses and long-term disease, speciﬁc medical procedures, and reimbursement of speciﬁc medications in the past 12 months before inclusion.\nResults: We included 6,602,641 subjects at the date of their ﬁrst discharge from medical, surgical, or obstetrical department in 2010. One-year survival was 94.88%, decreasing from 98.41% for Charlson index of 0–71.64% for Charlson index of Z5. With a discrimination of 0.91 and an appropriate calibration curve, we retained the crude Cox model including the age-adjusted Charlson index as a 4-level score.\nConclusions: Our study is the ﬁrst to adapt the Charlson index to a large health care database including &gt;6 million of inpatients. When mortality is the outcome, we recommended using the age-adjusted Charlson index as 4-level score to take into account comorbidities.","container-title":"Medical Care","DOI":"10.1097/MLR.0000000000000471","ISSN":"0025-7079","issue":"2","language":"en","page":"188-194","source":"DOI.org (Crossref)","title":"The Best Use of the Charlson Comorbidity Index With Electronic Health Care Database to Predict Mortality","volume":"54","author":[{"family":"Bannay","given":"Aurélie"},{"family":"Chaignot","given":"Christophe"},{"family":"Blotière","given":"Pierre-Olivier"},{"family":"Basson","given":"Mickaël"},{"family":"Weill","given":"Alain"},{"family":"Ricordeau","given":"Philippe"},{"family":"Alla","given":"François"}],"issued":{"date-parts":[["2016",2]]}}}],"schema":"https://github.com/citation-style-language/schema/raw/master/csl-citation.json"} </w:instrText>
            </w:r>
            <w:r w:rsidRPr="00337A0D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fldChar w:fldCharType="separate"/>
            </w:r>
            <w:r w:rsidRPr="004167A6">
              <w:rPr>
                <w:rFonts w:ascii="Times New Roman" w:hAnsi="Times New Roman" w:cs="Times New Roman"/>
                <w:color w:val="000000"/>
                <w:sz w:val="22"/>
                <w:vertAlign w:val="superscript"/>
              </w:rPr>
              <w:t>36</w:t>
            </w:r>
            <w:r w:rsidRPr="00337A0D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fldChar w:fldCharType="end"/>
            </w:r>
          </w:p>
        </w:tc>
      </w:tr>
      <w:tr w:rsidR="00055F14" w:rsidRPr="00337A0D" w14:paraId="17D67300" w14:textId="77777777" w:rsidTr="0067492F">
        <w:trPr>
          <w:trHeight w:val="320"/>
          <w:jc w:val="center"/>
        </w:trPr>
        <w:tc>
          <w:tcPr>
            <w:tcW w:w="2268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16D0AC4C" w14:textId="77777777" w:rsidR="00055F14" w:rsidRPr="00056BA2" w:rsidRDefault="00055F14" w:rsidP="0067492F">
            <w:pPr>
              <w:pStyle w:val="Citation"/>
              <w:spacing w:before="8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US"/>
              </w:rPr>
            </w:pPr>
            <w:r w:rsidRPr="00056BA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US"/>
              </w:rPr>
              <w:t>Access to preventive care</w:t>
            </w:r>
          </w:p>
        </w:tc>
        <w:tc>
          <w:tcPr>
            <w:tcW w:w="1560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5E6E9CE6" w14:textId="77777777" w:rsidR="00055F14" w:rsidRPr="00337A0D" w:rsidRDefault="00055F14" w:rsidP="0067492F">
            <w:pPr>
              <w:pStyle w:val="Citation"/>
              <w:spacing w:before="80" w:line="24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3062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548613B9" w14:textId="77777777" w:rsidR="00055F14" w:rsidRPr="00337A0D" w:rsidRDefault="00055F14" w:rsidP="0067492F">
            <w:pPr>
              <w:pStyle w:val="Citation"/>
              <w:spacing w:before="80" w:line="24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  <w:lang w:val="en-US"/>
              </w:rPr>
            </w:pPr>
          </w:p>
        </w:tc>
        <w:tc>
          <w:tcPr>
            <w:tcW w:w="2617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36AF76D3" w14:textId="77777777" w:rsidR="00055F14" w:rsidRPr="00337A0D" w:rsidRDefault="00055F14" w:rsidP="0067492F">
            <w:pPr>
              <w:pStyle w:val="Citation"/>
              <w:spacing w:before="80" w:line="24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1251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046E5599" w14:textId="77777777" w:rsidR="00055F14" w:rsidRPr="00337A0D" w:rsidRDefault="00055F14" w:rsidP="0067492F">
            <w:pPr>
              <w:pStyle w:val="Citation"/>
              <w:spacing w:before="80" w:line="24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</w:p>
        </w:tc>
      </w:tr>
      <w:tr w:rsidR="00055F14" w:rsidRPr="00BC6E3F" w14:paraId="2BF20CAB" w14:textId="77777777" w:rsidTr="0067492F">
        <w:trPr>
          <w:trHeight w:val="286"/>
          <w:jc w:val="center"/>
        </w:trPr>
        <w:tc>
          <w:tcPr>
            <w:tcW w:w="2268" w:type="dxa"/>
            <w:tcBorders>
              <w:top w:val="single" w:sz="8" w:space="0" w:color="auto"/>
            </w:tcBorders>
            <w:shd w:val="clear" w:color="auto" w:fill="FFFFFF" w:themeFill="background1"/>
          </w:tcPr>
          <w:p w14:paraId="1906851E" w14:textId="77777777" w:rsidR="00055F14" w:rsidRPr="00A10301" w:rsidRDefault="00055F14" w:rsidP="0067492F">
            <w:pPr>
              <w:pStyle w:val="Citation"/>
              <w:spacing w:before="80" w:line="240" w:lineRule="auto"/>
              <w:rPr>
                <w:rFonts w:ascii="Times New Roman" w:hAnsi="Times New Roman" w:cs="Times New Roman"/>
                <w:i w:val="0"/>
                <w:iCs w:val="0"/>
                <w:color w:val="000000" w:themeColor="text1"/>
                <w:lang w:val="en-US"/>
              </w:rPr>
            </w:pPr>
            <w:r w:rsidRPr="00A10301">
              <w:rPr>
                <w:rFonts w:ascii="Times New Roman" w:hAnsi="Times New Roman" w:cs="Times New Roman"/>
                <w:i w:val="0"/>
                <w:iCs w:val="0"/>
                <w:color w:val="000000" w:themeColor="text1"/>
                <w:lang w:val="en-US"/>
              </w:rPr>
              <w:lastRenderedPageBreak/>
              <w:t>Phenoxymethylpenicillin</w:t>
            </w:r>
          </w:p>
        </w:tc>
        <w:tc>
          <w:tcPr>
            <w:tcW w:w="1560" w:type="dxa"/>
            <w:tcBorders>
              <w:top w:val="single" w:sz="8" w:space="0" w:color="auto"/>
            </w:tcBorders>
            <w:shd w:val="clear" w:color="auto" w:fill="FFFFFF" w:themeFill="background1"/>
          </w:tcPr>
          <w:p w14:paraId="2A2D99A1" w14:textId="77777777" w:rsidR="00055F14" w:rsidRPr="00337A0D" w:rsidRDefault="00055F14" w:rsidP="0067492F">
            <w:pPr>
              <w:pStyle w:val="Citation"/>
              <w:spacing w:before="80" w:line="240" w:lineRule="auto"/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2"/>
                <w:szCs w:val="22"/>
                <w:lang w:val="en-US"/>
              </w:rPr>
            </w:pPr>
            <w:r w:rsidRPr="00337A0D"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2"/>
                <w:szCs w:val="22"/>
                <w:lang w:val="en-US"/>
              </w:rPr>
              <w:t>ATC</w:t>
            </w:r>
          </w:p>
        </w:tc>
        <w:tc>
          <w:tcPr>
            <w:tcW w:w="3062" w:type="dxa"/>
            <w:tcBorders>
              <w:top w:val="single" w:sz="8" w:space="0" w:color="auto"/>
            </w:tcBorders>
            <w:shd w:val="clear" w:color="auto" w:fill="FFFFFF" w:themeFill="background1"/>
          </w:tcPr>
          <w:p w14:paraId="326B8523" w14:textId="77777777" w:rsidR="00055F14" w:rsidRPr="00337A0D" w:rsidRDefault="00055F14" w:rsidP="0067492F">
            <w:pPr>
              <w:pStyle w:val="Citation"/>
              <w:spacing w:before="80" w:line="240" w:lineRule="auto"/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2"/>
                <w:szCs w:val="22"/>
                <w:shd w:val="clear" w:color="auto" w:fill="FFFFFF"/>
                <w:lang w:val="en-US"/>
              </w:rPr>
            </w:pPr>
            <w:r w:rsidRPr="00337A0D"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2"/>
                <w:szCs w:val="22"/>
                <w:shd w:val="clear" w:color="auto" w:fill="FFFFFF"/>
                <w:lang w:val="en-US"/>
              </w:rPr>
              <w:t>J01CE02</w:t>
            </w:r>
          </w:p>
        </w:tc>
        <w:tc>
          <w:tcPr>
            <w:tcW w:w="2617" w:type="dxa"/>
            <w:tcBorders>
              <w:top w:val="single" w:sz="8" w:space="0" w:color="auto"/>
            </w:tcBorders>
            <w:shd w:val="clear" w:color="auto" w:fill="FFFFFF" w:themeFill="background1"/>
          </w:tcPr>
          <w:p w14:paraId="61DF6CC6" w14:textId="77777777" w:rsidR="00055F14" w:rsidRPr="00337A0D" w:rsidRDefault="00055F14" w:rsidP="0067492F">
            <w:pPr>
              <w:pStyle w:val="Citation"/>
              <w:spacing w:before="80" w:line="240" w:lineRule="auto"/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2"/>
                <w:szCs w:val="22"/>
                <w:lang w:val="en-US"/>
              </w:rPr>
            </w:pPr>
            <w:r w:rsidRPr="00337A0D"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2"/>
                <w:szCs w:val="22"/>
                <w:lang w:val="en-US"/>
              </w:rPr>
              <w:t>Out-of-hospital reimbursement data</w:t>
            </w:r>
          </w:p>
        </w:tc>
        <w:tc>
          <w:tcPr>
            <w:tcW w:w="1251" w:type="dxa"/>
            <w:tcBorders>
              <w:top w:val="single" w:sz="8" w:space="0" w:color="auto"/>
            </w:tcBorders>
            <w:shd w:val="clear" w:color="auto" w:fill="FFFFFF" w:themeFill="background1"/>
          </w:tcPr>
          <w:p w14:paraId="535CD8B2" w14:textId="77777777" w:rsidR="00055F14" w:rsidRPr="00337A0D" w:rsidRDefault="00055F14" w:rsidP="0067492F">
            <w:pPr>
              <w:pStyle w:val="Citation"/>
              <w:spacing w:before="80" w:line="240" w:lineRule="auto"/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2"/>
                <w:szCs w:val="22"/>
                <w:lang w:val="en-US"/>
              </w:rPr>
            </w:pPr>
          </w:p>
        </w:tc>
      </w:tr>
      <w:tr w:rsidR="00055F14" w:rsidRPr="00BC6E3F" w14:paraId="7F2D3EE6" w14:textId="77777777" w:rsidTr="0067492F">
        <w:trPr>
          <w:trHeight w:val="286"/>
          <w:jc w:val="center"/>
        </w:trPr>
        <w:tc>
          <w:tcPr>
            <w:tcW w:w="2268" w:type="dxa"/>
            <w:shd w:val="clear" w:color="auto" w:fill="FFFFFF" w:themeFill="background1"/>
          </w:tcPr>
          <w:p w14:paraId="7FDCB417" w14:textId="77777777" w:rsidR="00055F14" w:rsidRPr="00337A0D" w:rsidRDefault="00055F14" w:rsidP="0067492F">
            <w:pPr>
              <w:pStyle w:val="Citation"/>
              <w:spacing w:before="80" w:line="240" w:lineRule="auto"/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2"/>
                <w:szCs w:val="22"/>
                <w:lang w:val="en-US"/>
              </w:rPr>
            </w:pPr>
            <w:r w:rsidRPr="00337A0D"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2"/>
                <w:szCs w:val="22"/>
                <w:lang w:val="en-US"/>
              </w:rPr>
              <w:t>Hydroxy</w:t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2"/>
                <w:szCs w:val="22"/>
                <w:lang w:val="en-US"/>
              </w:rPr>
              <w:t>carbamide</w:t>
            </w:r>
          </w:p>
        </w:tc>
        <w:tc>
          <w:tcPr>
            <w:tcW w:w="1560" w:type="dxa"/>
            <w:shd w:val="clear" w:color="auto" w:fill="FFFFFF" w:themeFill="background1"/>
          </w:tcPr>
          <w:p w14:paraId="50F5CA7E" w14:textId="77777777" w:rsidR="00055F14" w:rsidRPr="00337A0D" w:rsidRDefault="00055F14" w:rsidP="0067492F">
            <w:pPr>
              <w:pStyle w:val="Citation"/>
              <w:spacing w:before="80" w:line="240" w:lineRule="auto"/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2"/>
                <w:szCs w:val="22"/>
                <w:lang w:val="en-US"/>
              </w:rPr>
            </w:pPr>
            <w:r w:rsidRPr="00337A0D"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2"/>
                <w:szCs w:val="22"/>
                <w:lang w:val="en-US"/>
              </w:rPr>
              <w:t>ATC</w:t>
            </w:r>
          </w:p>
        </w:tc>
        <w:tc>
          <w:tcPr>
            <w:tcW w:w="3062" w:type="dxa"/>
            <w:shd w:val="clear" w:color="auto" w:fill="FFFFFF" w:themeFill="background1"/>
          </w:tcPr>
          <w:p w14:paraId="00663299" w14:textId="77777777" w:rsidR="00055F14" w:rsidRPr="00337A0D" w:rsidRDefault="00055F14" w:rsidP="0067492F">
            <w:pPr>
              <w:pStyle w:val="Citation"/>
              <w:spacing w:before="80" w:line="240" w:lineRule="auto"/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2"/>
                <w:szCs w:val="22"/>
                <w:shd w:val="clear" w:color="auto" w:fill="FFFFFF"/>
                <w:lang w:val="en-US"/>
              </w:rPr>
            </w:pPr>
            <w:r w:rsidRPr="00337A0D"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2"/>
                <w:szCs w:val="22"/>
                <w:shd w:val="clear" w:color="auto" w:fill="FFFFFF"/>
                <w:lang w:val="en-US"/>
              </w:rPr>
              <w:t>L01XX05</w:t>
            </w:r>
          </w:p>
        </w:tc>
        <w:tc>
          <w:tcPr>
            <w:tcW w:w="2617" w:type="dxa"/>
            <w:shd w:val="clear" w:color="auto" w:fill="FFFFFF" w:themeFill="background1"/>
          </w:tcPr>
          <w:p w14:paraId="6BAFBD7E" w14:textId="77777777" w:rsidR="00055F14" w:rsidRPr="00337A0D" w:rsidRDefault="00055F14" w:rsidP="0067492F">
            <w:pPr>
              <w:pStyle w:val="Citation"/>
              <w:spacing w:before="80" w:line="240" w:lineRule="auto"/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2"/>
                <w:szCs w:val="22"/>
                <w:lang w:val="en-US"/>
              </w:rPr>
            </w:pPr>
            <w:r w:rsidRPr="00337A0D"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2"/>
                <w:szCs w:val="22"/>
                <w:lang w:val="en-US"/>
              </w:rPr>
              <w:t>Out-of-hospital reimbursement data</w:t>
            </w:r>
          </w:p>
        </w:tc>
        <w:tc>
          <w:tcPr>
            <w:tcW w:w="1251" w:type="dxa"/>
            <w:shd w:val="clear" w:color="auto" w:fill="FFFFFF" w:themeFill="background1"/>
          </w:tcPr>
          <w:p w14:paraId="50058788" w14:textId="77777777" w:rsidR="00055F14" w:rsidRPr="00337A0D" w:rsidRDefault="00055F14" w:rsidP="0067492F">
            <w:pPr>
              <w:pStyle w:val="Citation"/>
              <w:spacing w:before="80" w:line="240" w:lineRule="auto"/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2"/>
                <w:szCs w:val="22"/>
                <w:lang w:val="en-US"/>
              </w:rPr>
            </w:pPr>
          </w:p>
        </w:tc>
      </w:tr>
      <w:tr w:rsidR="00055F14" w:rsidRPr="00BC6E3F" w14:paraId="751B8542" w14:textId="77777777" w:rsidTr="0067492F">
        <w:trPr>
          <w:trHeight w:val="286"/>
          <w:jc w:val="center"/>
        </w:trPr>
        <w:tc>
          <w:tcPr>
            <w:tcW w:w="2268" w:type="dxa"/>
            <w:shd w:val="clear" w:color="auto" w:fill="FFFFFF" w:themeFill="background1"/>
          </w:tcPr>
          <w:p w14:paraId="05D2FD3D" w14:textId="77777777" w:rsidR="00055F14" w:rsidRPr="00337A0D" w:rsidRDefault="00055F14" w:rsidP="0067492F">
            <w:pPr>
              <w:pStyle w:val="Citation"/>
              <w:spacing w:before="80" w:line="240" w:lineRule="auto"/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2"/>
                <w:szCs w:val="22"/>
                <w:lang w:val="en-US"/>
              </w:rPr>
            </w:pPr>
            <w:r w:rsidRPr="00337A0D"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2"/>
                <w:szCs w:val="22"/>
                <w:lang w:val="en-US"/>
              </w:rPr>
              <w:t xml:space="preserve">Folic acid </w:t>
            </w:r>
          </w:p>
        </w:tc>
        <w:tc>
          <w:tcPr>
            <w:tcW w:w="1560" w:type="dxa"/>
            <w:shd w:val="clear" w:color="auto" w:fill="FFFFFF" w:themeFill="background1"/>
          </w:tcPr>
          <w:p w14:paraId="0A49AE0F" w14:textId="77777777" w:rsidR="00055F14" w:rsidRPr="00337A0D" w:rsidRDefault="00055F14" w:rsidP="0067492F">
            <w:pPr>
              <w:pStyle w:val="Citation"/>
              <w:spacing w:before="80" w:line="240" w:lineRule="auto"/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2"/>
                <w:szCs w:val="22"/>
                <w:lang w:val="en-US"/>
              </w:rPr>
            </w:pPr>
            <w:r w:rsidRPr="00337A0D"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2"/>
                <w:szCs w:val="22"/>
                <w:lang w:val="en-US"/>
              </w:rPr>
              <w:t>ATC</w:t>
            </w:r>
          </w:p>
        </w:tc>
        <w:tc>
          <w:tcPr>
            <w:tcW w:w="3062" w:type="dxa"/>
            <w:shd w:val="clear" w:color="auto" w:fill="FFFFFF" w:themeFill="background1"/>
          </w:tcPr>
          <w:p w14:paraId="47A71EF6" w14:textId="77777777" w:rsidR="00055F14" w:rsidRPr="00337A0D" w:rsidRDefault="00055F14" w:rsidP="0067492F">
            <w:pPr>
              <w:pStyle w:val="Citation"/>
              <w:spacing w:before="80" w:line="240" w:lineRule="auto"/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2"/>
                <w:szCs w:val="22"/>
                <w:shd w:val="clear" w:color="auto" w:fill="FFFFFF"/>
                <w:lang w:val="en-US"/>
              </w:rPr>
            </w:pPr>
            <w:r w:rsidRPr="00337A0D"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2"/>
                <w:szCs w:val="22"/>
                <w:shd w:val="clear" w:color="auto" w:fill="FFFFFF"/>
                <w:lang w:val="en-US"/>
              </w:rPr>
              <w:t>B03BB01; V04CX02; B03BB51</w:t>
            </w:r>
          </w:p>
        </w:tc>
        <w:tc>
          <w:tcPr>
            <w:tcW w:w="2617" w:type="dxa"/>
            <w:shd w:val="clear" w:color="auto" w:fill="FFFFFF" w:themeFill="background1"/>
          </w:tcPr>
          <w:p w14:paraId="715B8EF8" w14:textId="77777777" w:rsidR="00055F14" w:rsidRPr="00337A0D" w:rsidRDefault="00055F14" w:rsidP="0067492F">
            <w:pPr>
              <w:pStyle w:val="Citation"/>
              <w:spacing w:before="80" w:line="240" w:lineRule="auto"/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2"/>
                <w:szCs w:val="22"/>
                <w:lang w:val="en-US"/>
              </w:rPr>
            </w:pPr>
            <w:r w:rsidRPr="00337A0D"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2"/>
                <w:szCs w:val="22"/>
                <w:lang w:val="en-US"/>
              </w:rPr>
              <w:t>Out-of-hospital reimbursement data</w:t>
            </w:r>
          </w:p>
        </w:tc>
        <w:tc>
          <w:tcPr>
            <w:tcW w:w="1251" w:type="dxa"/>
            <w:shd w:val="clear" w:color="auto" w:fill="FFFFFF" w:themeFill="background1"/>
          </w:tcPr>
          <w:p w14:paraId="6088A47F" w14:textId="77777777" w:rsidR="00055F14" w:rsidRPr="00337A0D" w:rsidRDefault="00055F14" w:rsidP="0067492F">
            <w:pPr>
              <w:pStyle w:val="Citation"/>
              <w:spacing w:before="80" w:line="240" w:lineRule="auto"/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2"/>
                <w:szCs w:val="22"/>
                <w:lang w:val="en-US"/>
              </w:rPr>
            </w:pPr>
          </w:p>
        </w:tc>
      </w:tr>
      <w:tr w:rsidR="00055F14" w:rsidRPr="00BC6E3F" w14:paraId="10097BE9" w14:textId="77777777" w:rsidTr="0067492F">
        <w:trPr>
          <w:trHeight w:val="286"/>
          <w:jc w:val="center"/>
        </w:trPr>
        <w:tc>
          <w:tcPr>
            <w:tcW w:w="2268" w:type="dxa"/>
            <w:shd w:val="clear" w:color="auto" w:fill="FFFFFF" w:themeFill="background1"/>
          </w:tcPr>
          <w:p w14:paraId="3BD42F1C" w14:textId="77777777" w:rsidR="00055F14" w:rsidRPr="00337A0D" w:rsidRDefault="00055F14" w:rsidP="0067492F">
            <w:pPr>
              <w:rPr>
                <w:rFonts w:ascii="Times New Roman" w:hAnsi="Times New Roman" w:cs="Times New Roman"/>
                <w:i/>
                <w:iCs/>
                <w:color w:val="000000" w:themeColor="text1"/>
                <w:sz w:val="22"/>
                <w:szCs w:val="22"/>
                <w:shd w:val="clear" w:color="auto" w:fill="FFFFFF"/>
                <w:lang w:val="en-US"/>
              </w:rPr>
            </w:pPr>
            <w:r w:rsidRPr="00337A0D">
              <w:rPr>
                <w:rStyle w:val="Accentuation"/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Pneumococcal polysaccharide vac</w:t>
            </w:r>
            <w:r>
              <w:rPr>
                <w:rStyle w:val="Accentuation"/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c</w:t>
            </w:r>
            <w:r w:rsidRPr="00337A0D">
              <w:rPr>
                <w:rStyle w:val="Accentuation"/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ine</w:t>
            </w:r>
          </w:p>
        </w:tc>
        <w:tc>
          <w:tcPr>
            <w:tcW w:w="1560" w:type="dxa"/>
            <w:shd w:val="clear" w:color="auto" w:fill="FFFFFF" w:themeFill="background1"/>
          </w:tcPr>
          <w:p w14:paraId="56202202" w14:textId="77777777" w:rsidR="00055F14" w:rsidRPr="00337A0D" w:rsidRDefault="00055F14" w:rsidP="0067492F">
            <w:pPr>
              <w:pStyle w:val="Citation"/>
              <w:spacing w:before="80" w:line="240" w:lineRule="auto"/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2"/>
                <w:szCs w:val="22"/>
                <w:lang w:val="en-US"/>
              </w:rPr>
            </w:pPr>
            <w:r w:rsidRPr="00337A0D"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2"/>
                <w:szCs w:val="22"/>
                <w:lang w:val="en-US"/>
              </w:rPr>
              <w:t>ATC</w:t>
            </w:r>
          </w:p>
        </w:tc>
        <w:tc>
          <w:tcPr>
            <w:tcW w:w="3062" w:type="dxa"/>
            <w:shd w:val="clear" w:color="auto" w:fill="FFFFFF" w:themeFill="background1"/>
          </w:tcPr>
          <w:p w14:paraId="29C58297" w14:textId="77777777" w:rsidR="00055F14" w:rsidRPr="00337A0D" w:rsidRDefault="00055F14" w:rsidP="0067492F">
            <w:pPr>
              <w:pStyle w:val="Citation"/>
              <w:spacing w:before="80" w:line="240" w:lineRule="auto"/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2"/>
                <w:szCs w:val="22"/>
                <w:shd w:val="clear" w:color="auto" w:fill="FFFFFF"/>
                <w:lang w:val="en-US"/>
              </w:rPr>
            </w:pPr>
            <w:r w:rsidRPr="00337A0D"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2"/>
                <w:szCs w:val="22"/>
                <w:shd w:val="clear" w:color="auto" w:fill="FFFFFF"/>
                <w:lang w:val="en-US"/>
              </w:rPr>
              <w:t>J07AL01</w:t>
            </w:r>
          </w:p>
        </w:tc>
        <w:tc>
          <w:tcPr>
            <w:tcW w:w="2617" w:type="dxa"/>
            <w:shd w:val="clear" w:color="auto" w:fill="FFFFFF" w:themeFill="background1"/>
          </w:tcPr>
          <w:p w14:paraId="192FA8DC" w14:textId="77777777" w:rsidR="00055F14" w:rsidRPr="00337A0D" w:rsidRDefault="00055F14" w:rsidP="0067492F">
            <w:pPr>
              <w:pStyle w:val="Citation"/>
              <w:spacing w:before="80" w:line="240" w:lineRule="auto"/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2"/>
                <w:szCs w:val="22"/>
                <w:lang w:val="en-US"/>
              </w:rPr>
            </w:pPr>
            <w:r w:rsidRPr="00337A0D"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2"/>
                <w:szCs w:val="22"/>
                <w:lang w:val="en-US"/>
              </w:rPr>
              <w:t>Out-of-hospital reimbursement data</w:t>
            </w:r>
          </w:p>
        </w:tc>
        <w:tc>
          <w:tcPr>
            <w:tcW w:w="1251" w:type="dxa"/>
            <w:shd w:val="clear" w:color="auto" w:fill="FFFFFF" w:themeFill="background1"/>
          </w:tcPr>
          <w:p w14:paraId="546DB6C5" w14:textId="77777777" w:rsidR="00055F14" w:rsidRPr="00337A0D" w:rsidRDefault="00055F14" w:rsidP="0067492F">
            <w:pPr>
              <w:pStyle w:val="Citation"/>
              <w:spacing w:before="80" w:line="240" w:lineRule="auto"/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2"/>
                <w:szCs w:val="22"/>
                <w:lang w:val="en-US"/>
              </w:rPr>
            </w:pPr>
          </w:p>
        </w:tc>
      </w:tr>
      <w:tr w:rsidR="00055F14" w:rsidRPr="00BC6E3F" w14:paraId="5C0DC450" w14:textId="77777777" w:rsidTr="0067492F">
        <w:trPr>
          <w:trHeight w:val="286"/>
          <w:jc w:val="center"/>
        </w:trPr>
        <w:tc>
          <w:tcPr>
            <w:tcW w:w="2268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56E3530A" w14:textId="77777777" w:rsidR="00055F14" w:rsidRPr="00337A0D" w:rsidRDefault="00055F14" w:rsidP="0067492F">
            <w:pPr>
              <w:pStyle w:val="Citation"/>
              <w:spacing w:before="80" w:line="240" w:lineRule="auto"/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2"/>
                <w:szCs w:val="22"/>
                <w:lang w:val="en-US"/>
              </w:rPr>
            </w:pPr>
            <w:r w:rsidRPr="00337A0D"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2"/>
                <w:szCs w:val="22"/>
                <w:lang w:val="en-US"/>
              </w:rPr>
              <w:t>Trans-cranial doppler</w:t>
            </w:r>
          </w:p>
        </w:tc>
        <w:tc>
          <w:tcPr>
            <w:tcW w:w="1560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69F585B7" w14:textId="77777777" w:rsidR="00055F14" w:rsidRPr="00337A0D" w:rsidRDefault="00055F14" w:rsidP="0067492F">
            <w:pPr>
              <w:pStyle w:val="Citation"/>
              <w:spacing w:before="80" w:line="240" w:lineRule="auto"/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2"/>
                <w:szCs w:val="22"/>
                <w:lang w:val="en-US"/>
              </w:rPr>
            </w:pPr>
            <w:r w:rsidRPr="00337A0D"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2"/>
                <w:szCs w:val="22"/>
                <w:lang w:val="en-US"/>
              </w:rPr>
              <w:t>CCAM</w:t>
            </w:r>
          </w:p>
        </w:tc>
        <w:tc>
          <w:tcPr>
            <w:tcW w:w="3062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0B17AA94" w14:textId="77777777" w:rsidR="00055F14" w:rsidRPr="00337A0D" w:rsidRDefault="00055F14" w:rsidP="0067492F">
            <w:pPr>
              <w:pStyle w:val="Citation"/>
              <w:spacing w:before="80" w:line="240" w:lineRule="auto"/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2"/>
                <w:szCs w:val="22"/>
                <w:shd w:val="clear" w:color="auto" w:fill="FFFFFF"/>
                <w:lang w:val="en-US"/>
              </w:rPr>
            </w:pPr>
            <w:r w:rsidRPr="00337A0D"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2"/>
                <w:szCs w:val="22"/>
                <w:shd w:val="clear" w:color="auto" w:fill="FFFFFF"/>
                <w:lang w:val="en-US"/>
              </w:rPr>
              <w:t>EAQM; EBQM</w:t>
            </w:r>
          </w:p>
        </w:tc>
        <w:tc>
          <w:tcPr>
            <w:tcW w:w="2617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25F7B53A" w14:textId="77777777" w:rsidR="00055F14" w:rsidRPr="00337A0D" w:rsidRDefault="00055F14" w:rsidP="0067492F">
            <w:pPr>
              <w:pStyle w:val="Citation"/>
              <w:spacing w:before="80" w:line="240" w:lineRule="auto"/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2"/>
                <w:szCs w:val="22"/>
                <w:lang w:val="en-US"/>
              </w:rPr>
            </w:pPr>
            <w:r w:rsidRPr="00337A0D"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2"/>
                <w:szCs w:val="22"/>
                <w:lang w:val="en-US"/>
              </w:rPr>
              <w:t>Hospital database and out-of-hospital procedure data</w:t>
            </w:r>
          </w:p>
        </w:tc>
        <w:tc>
          <w:tcPr>
            <w:tcW w:w="1251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2AF03429" w14:textId="77777777" w:rsidR="00055F14" w:rsidRPr="00337A0D" w:rsidRDefault="00055F14" w:rsidP="0067492F">
            <w:pPr>
              <w:pStyle w:val="Citation"/>
              <w:spacing w:before="80" w:line="240" w:lineRule="auto"/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2"/>
                <w:szCs w:val="22"/>
                <w:lang w:val="en-US"/>
              </w:rPr>
            </w:pPr>
          </w:p>
        </w:tc>
      </w:tr>
    </w:tbl>
    <w:p w14:paraId="17310C7A" w14:textId="30E2D6DA" w:rsidR="00055F14" w:rsidRPr="007C2EA5" w:rsidRDefault="00055F14" w:rsidP="00055F14">
      <w:pPr>
        <w:jc w:val="both"/>
        <w:rPr>
          <w:rFonts w:ascii="Times New Roman" w:eastAsia="Times New Roman" w:hAnsi="Times New Roman" w:cs="Times New Roman"/>
          <w:color w:val="0E101A"/>
          <w:sz w:val="20"/>
          <w:szCs w:val="20"/>
          <w:lang w:eastAsia="fr-FR"/>
        </w:rPr>
      </w:pPr>
      <w:proofErr w:type="spellStart"/>
      <w:proofErr w:type="gramStart"/>
      <w:r w:rsidRPr="007C2EA5">
        <w:rPr>
          <w:rFonts w:ascii="Times New Roman" w:eastAsia="Times New Roman" w:hAnsi="Times New Roman" w:cs="Times New Roman"/>
          <w:color w:val="0E101A"/>
          <w:sz w:val="20"/>
          <w:szCs w:val="20"/>
          <w:lang w:eastAsia="fr-FR"/>
        </w:rPr>
        <w:t>Abbreviations</w:t>
      </w:r>
      <w:proofErr w:type="spellEnd"/>
      <w:r w:rsidRPr="007C2EA5">
        <w:rPr>
          <w:rFonts w:ascii="Times New Roman" w:eastAsia="Times New Roman" w:hAnsi="Times New Roman" w:cs="Times New Roman"/>
          <w:color w:val="0E101A"/>
          <w:sz w:val="20"/>
          <w:szCs w:val="20"/>
          <w:lang w:eastAsia="fr-FR"/>
        </w:rPr>
        <w:t>:</w:t>
      </w:r>
      <w:proofErr w:type="gramEnd"/>
      <w:r w:rsidRPr="007C2EA5">
        <w:rPr>
          <w:rFonts w:ascii="Times New Roman" w:eastAsia="Times New Roman" w:hAnsi="Times New Roman" w:cs="Times New Roman"/>
          <w:color w:val="0E101A"/>
          <w:sz w:val="20"/>
          <w:szCs w:val="20"/>
          <w:lang w:eastAsia="fr-FR"/>
        </w:rPr>
        <w:t xml:space="preserve"> ATC: </w:t>
      </w:r>
      <w:proofErr w:type="spellStart"/>
      <w:r w:rsidRPr="007C2EA5">
        <w:rPr>
          <w:rFonts w:ascii="Times New Roman" w:eastAsia="Times New Roman" w:hAnsi="Times New Roman" w:cs="Times New Roman"/>
          <w:color w:val="0E101A"/>
          <w:sz w:val="20"/>
          <w:szCs w:val="20"/>
          <w:lang w:eastAsia="fr-FR"/>
        </w:rPr>
        <w:t>anatomical</w:t>
      </w:r>
      <w:proofErr w:type="spellEnd"/>
      <w:r w:rsidRPr="007C2EA5">
        <w:rPr>
          <w:rFonts w:ascii="Times New Roman" w:eastAsia="Times New Roman" w:hAnsi="Times New Roman" w:cs="Times New Roman"/>
          <w:color w:val="0E101A"/>
          <w:sz w:val="20"/>
          <w:szCs w:val="20"/>
          <w:lang w:eastAsia="fr-FR"/>
        </w:rPr>
        <w:t xml:space="preserve"> </w:t>
      </w:r>
      <w:proofErr w:type="spellStart"/>
      <w:r w:rsidRPr="007C2EA5">
        <w:rPr>
          <w:rFonts w:ascii="Times New Roman" w:eastAsia="Times New Roman" w:hAnsi="Times New Roman" w:cs="Times New Roman"/>
          <w:color w:val="0E101A"/>
          <w:sz w:val="20"/>
          <w:szCs w:val="20"/>
          <w:lang w:eastAsia="fr-FR"/>
        </w:rPr>
        <w:t>therapeutical</w:t>
      </w:r>
      <w:proofErr w:type="spellEnd"/>
      <w:r w:rsidRPr="007C2EA5">
        <w:rPr>
          <w:rFonts w:ascii="Times New Roman" w:eastAsia="Times New Roman" w:hAnsi="Times New Roman" w:cs="Times New Roman"/>
          <w:color w:val="0E101A"/>
          <w:sz w:val="20"/>
          <w:szCs w:val="20"/>
          <w:lang w:eastAsia="fr-FR"/>
        </w:rPr>
        <w:t xml:space="preserve"> </w:t>
      </w:r>
      <w:proofErr w:type="spellStart"/>
      <w:r w:rsidRPr="007C2EA5">
        <w:rPr>
          <w:rFonts w:ascii="Times New Roman" w:eastAsia="Times New Roman" w:hAnsi="Times New Roman" w:cs="Times New Roman"/>
          <w:color w:val="0E101A"/>
          <w:sz w:val="20"/>
          <w:szCs w:val="20"/>
          <w:lang w:eastAsia="fr-FR"/>
        </w:rPr>
        <w:t>chemical</w:t>
      </w:r>
      <w:proofErr w:type="spellEnd"/>
      <w:r w:rsidRPr="007C2EA5">
        <w:rPr>
          <w:rFonts w:ascii="Times New Roman" w:eastAsia="Times New Roman" w:hAnsi="Times New Roman" w:cs="Times New Roman"/>
          <w:color w:val="0E101A"/>
          <w:sz w:val="20"/>
          <w:szCs w:val="20"/>
          <w:lang w:eastAsia="fr-FR"/>
        </w:rPr>
        <w:t xml:space="preserve"> classification</w:t>
      </w:r>
      <w:r w:rsidRPr="00C26C55">
        <w:rPr>
          <w:rFonts w:ascii="Times New Roman" w:eastAsia="Times New Roman" w:hAnsi="Times New Roman" w:cs="Times New Roman"/>
          <w:color w:val="0E101A"/>
          <w:sz w:val="20"/>
          <w:szCs w:val="20"/>
          <w:lang w:eastAsia="fr-FR"/>
        </w:rPr>
        <w:t xml:space="preserve">; CCAM: </w:t>
      </w:r>
      <w:r w:rsidRPr="00056BA2">
        <w:rPr>
          <w:rFonts w:ascii="Times New Roman" w:eastAsia="Times New Roman" w:hAnsi="Times New Roman" w:cs="Times New Roman"/>
          <w:i/>
          <w:iCs/>
          <w:color w:val="0E101A"/>
          <w:sz w:val="20"/>
          <w:szCs w:val="20"/>
          <w:lang w:eastAsia="fr-FR"/>
        </w:rPr>
        <w:t>classification commune des actes médicaux</w:t>
      </w:r>
      <w:r w:rsidRPr="00C26C55">
        <w:rPr>
          <w:rFonts w:ascii="Times New Roman" w:eastAsia="Times New Roman" w:hAnsi="Times New Roman" w:cs="Times New Roman"/>
          <w:color w:val="0E101A"/>
          <w:sz w:val="20"/>
          <w:szCs w:val="20"/>
          <w:lang w:eastAsia="fr-FR"/>
        </w:rPr>
        <w:t>; ICD-10: International Classification of Disease 10</w:t>
      </w:r>
      <w:r w:rsidRPr="00C26C55">
        <w:rPr>
          <w:rFonts w:ascii="Times New Roman" w:eastAsia="Times New Roman" w:hAnsi="Times New Roman" w:cs="Times New Roman"/>
          <w:color w:val="0E101A"/>
          <w:sz w:val="20"/>
          <w:szCs w:val="20"/>
          <w:vertAlign w:val="superscript"/>
          <w:lang w:eastAsia="fr-FR"/>
        </w:rPr>
        <w:t>th</w:t>
      </w:r>
      <w:r w:rsidRPr="00C26C55">
        <w:rPr>
          <w:rFonts w:ascii="Times New Roman" w:eastAsia="Times New Roman" w:hAnsi="Times New Roman" w:cs="Times New Roman"/>
          <w:color w:val="0E101A"/>
          <w:sz w:val="20"/>
          <w:szCs w:val="20"/>
          <w:lang w:eastAsia="fr-FR"/>
        </w:rPr>
        <w:t xml:space="preserve"> version; PMSI-MCO: </w:t>
      </w:r>
      <w:r w:rsidRPr="00056BA2">
        <w:rPr>
          <w:rFonts w:ascii="Times New Roman" w:eastAsia="Times New Roman" w:hAnsi="Times New Roman" w:cs="Times New Roman"/>
          <w:i/>
          <w:iCs/>
          <w:color w:val="0E101A"/>
          <w:sz w:val="20"/>
          <w:szCs w:val="20"/>
          <w:lang w:eastAsia="fr-FR"/>
        </w:rPr>
        <w:t>programme de médicalisation des systèmes d’information - Médecine chirurgie obstétrique</w:t>
      </w:r>
      <w:r w:rsidRPr="00C26C55">
        <w:rPr>
          <w:rFonts w:ascii="Times New Roman" w:eastAsia="Times New Roman" w:hAnsi="Times New Roman" w:cs="Times New Roman"/>
          <w:color w:val="0E101A"/>
          <w:sz w:val="20"/>
          <w:szCs w:val="20"/>
          <w:lang w:eastAsia="fr-FR"/>
        </w:rPr>
        <w:t xml:space="preserve">; VOE: </w:t>
      </w:r>
      <w:proofErr w:type="spellStart"/>
      <w:r w:rsidRPr="007C2EA5">
        <w:rPr>
          <w:rFonts w:ascii="Times New Roman" w:eastAsia="Times New Roman" w:hAnsi="Times New Roman" w:cs="Times New Roman"/>
          <w:color w:val="0E101A"/>
          <w:sz w:val="20"/>
          <w:szCs w:val="20"/>
          <w:lang w:eastAsia="fr-FR"/>
        </w:rPr>
        <w:t>vaso</w:t>
      </w:r>
      <w:proofErr w:type="spellEnd"/>
      <w:r w:rsidRPr="007C2EA5">
        <w:rPr>
          <w:rFonts w:ascii="Times New Roman" w:eastAsia="Times New Roman" w:hAnsi="Times New Roman" w:cs="Times New Roman"/>
          <w:color w:val="0E101A"/>
          <w:sz w:val="20"/>
          <w:szCs w:val="20"/>
          <w:lang w:eastAsia="fr-FR"/>
        </w:rPr>
        <w:t xml:space="preserve">-occlusive </w:t>
      </w:r>
      <w:proofErr w:type="spellStart"/>
      <w:r w:rsidR="003A72F4" w:rsidRPr="007C2EA5">
        <w:rPr>
          <w:rFonts w:ascii="Times New Roman" w:eastAsia="Times New Roman" w:hAnsi="Times New Roman" w:cs="Times New Roman"/>
          <w:color w:val="0E101A"/>
          <w:sz w:val="20"/>
          <w:szCs w:val="20"/>
          <w:lang w:eastAsia="fr-FR"/>
        </w:rPr>
        <w:t>event</w:t>
      </w:r>
      <w:proofErr w:type="spellEnd"/>
      <w:r w:rsidRPr="007C2EA5">
        <w:rPr>
          <w:rFonts w:ascii="Times New Roman" w:eastAsia="Times New Roman" w:hAnsi="Times New Roman" w:cs="Times New Roman"/>
          <w:color w:val="0E101A"/>
          <w:sz w:val="20"/>
          <w:szCs w:val="20"/>
          <w:lang w:eastAsia="fr-FR"/>
        </w:rPr>
        <w:t>.</w:t>
      </w:r>
    </w:p>
    <w:p w14:paraId="4FB86EE0" w14:textId="77777777" w:rsidR="00055F14" w:rsidRPr="00C26C55" w:rsidRDefault="00055F14" w:rsidP="00055F14">
      <w:pPr>
        <w:rPr>
          <w:rFonts w:ascii="Times New Roman" w:hAnsi="Times New Roman" w:cs="Times New Roman"/>
        </w:rPr>
      </w:pPr>
    </w:p>
    <w:p w14:paraId="6868DBC0" w14:textId="77777777" w:rsidR="007C2EA5" w:rsidRPr="009A1500" w:rsidRDefault="007C2EA5" w:rsidP="00055F14">
      <w:pPr>
        <w:pStyle w:val="Lgende"/>
        <w:keepNext/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  <w:sectPr w:rsidR="007C2EA5" w:rsidRPr="009A1500" w:rsidSect="007C2EA5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718256F2" w14:textId="74E96054" w:rsidR="00055F14" w:rsidRPr="003A72F4" w:rsidRDefault="00055F14" w:rsidP="00055F14">
      <w:pPr>
        <w:pStyle w:val="Lgende"/>
        <w:keepNext/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  <w:lang w:val="en-US"/>
        </w:rPr>
      </w:pPr>
      <w:r w:rsidRPr="007350CD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  <w:lang w:val="en-US"/>
        </w:rPr>
        <w:lastRenderedPageBreak/>
        <w:t xml:space="preserve">Table </w:t>
      </w:r>
      <w:r w:rsidR="00482464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  <w:lang w:val="en-US"/>
        </w:rPr>
        <w:t>A.</w:t>
      </w:r>
      <w:r w:rsidRPr="007350CD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  <w:lang w:val="en-US"/>
        </w:rPr>
        <w:t xml:space="preserve">2. </w:t>
      </w:r>
      <w:r w:rsidRPr="003A72F4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  <w:lang w:val="en-US"/>
        </w:rPr>
        <w:t>Demographics of the prevalent population</w:t>
      </w:r>
      <w:r w:rsidR="003A72F4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  <w:lang w:val="en-US"/>
        </w:rPr>
        <w:t>.</w:t>
      </w:r>
    </w:p>
    <w:tbl>
      <w:tblPr>
        <w:tblStyle w:val="Grilledutableau"/>
        <w:tblW w:w="9123" w:type="dxa"/>
        <w:jc w:val="center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1559"/>
        <w:gridCol w:w="1701"/>
        <w:gridCol w:w="2011"/>
        <w:gridCol w:w="733"/>
      </w:tblGrid>
      <w:tr w:rsidR="00055F14" w:rsidRPr="007350CD" w14:paraId="6D24D85C" w14:textId="77777777" w:rsidTr="00847D04">
        <w:trPr>
          <w:trHeight w:val="261"/>
          <w:jc w:val="center"/>
        </w:trPr>
        <w:tc>
          <w:tcPr>
            <w:tcW w:w="3119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</w:tcPr>
          <w:p w14:paraId="4E52D11C" w14:textId="77777777" w:rsidR="00055F14" w:rsidRPr="007350CD" w:rsidRDefault="00055F14" w:rsidP="0067492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</w:tcPr>
          <w:p w14:paraId="5A2D0DC4" w14:textId="77777777" w:rsidR="00055F14" w:rsidRPr="007350CD" w:rsidRDefault="00055F14" w:rsidP="0067492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350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Total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</w:tcPr>
          <w:p w14:paraId="0D75F5F1" w14:textId="6340F421" w:rsidR="00055F14" w:rsidRPr="007350CD" w:rsidRDefault="00847D04" w:rsidP="0067492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Advantaged group</w:t>
            </w:r>
          </w:p>
        </w:tc>
        <w:tc>
          <w:tcPr>
            <w:tcW w:w="2011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</w:tcPr>
          <w:p w14:paraId="0168DAF2" w14:textId="47D1626A" w:rsidR="00055F14" w:rsidRPr="007350CD" w:rsidRDefault="00847D04" w:rsidP="0067492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Disadvantaged group</w:t>
            </w:r>
          </w:p>
        </w:tc>
        <w:tc>
          <w:tcPr>
            <w:tcW w:w="733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</w:tcPr>
          <w:p w14:paraId="2EA438D4" w14:textId="77777777" w:rsidR="00055F14" w:rsidRPr="007350CD" w:rsidRDefault="00055F14" w:rsidP="0067492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350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Test*</w:t>
            </w:r>
          </w:p>
        </w:tc>
      </w:tr>
      <w:tr w:rsidR="00055F14" w:rsidRPr="007350CD" w14:paraId="429CA99D" w14:textId="77777777" w:rsidTr="00847D04">
        <w:trPr>
          <w:trHeight w:val="67"/>
          <w:jc w:val="center"/>
        </w:trPr>
        <w:tc>
          <w:tcPr>
            <w:tcW w:w="3119" w:type="dxa"/>
            <w:tcBorders>
              <w:top w:val="single" w:sz="8" w:space="0" w:color="auto"/>
            </w:tcBorders>
            <w:shd w:val="clear" w:color="auto" w:fill="auto"/>
          </w:tcPr>
          <w:p w14:paraId="398D215E" w14:textId="77777777" w:rsidR="00055F14" w:rsidRPr="007350CD" w:rsidRDefault="00055F14" w:rsidP="0067492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350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Number of patients, n</w:t>
            </w:r>
          </w:p>
        </w:tc>
        <w:tc>
          <w:tcPr>
            <w:tcW w:w="1559" w:type="dxa"/>
            <w:tcBorders>
              <w:top w:val="single" w:sz="8" w:space="0" w:color="auto"/>
            </w:tcBorders>
            <w:shd w:val="clear" w:color="auto" w:fill="auto"/>
          </w:tcPr>
          <w:p w14:paraId="7645F095" w14:textId="77777777" w:rsidR="00055F14" w:rsidRPr="007350CD" w:rsidRDefault="00055F14" w:rsidP="0067492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350C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,</w:t>
            </w:r>
            <w:r w:rsidRPr="007350C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730</w:t>
            </w:r>
          </w:p>
        </w:tc>
        <w:tc>
          <w:tcPr>
            <w:tcW w:w="1701" w:type="dxa"/>
            <w:tcBorders>
              <w:top w:val="single" w:sz="8" w:space="0" w:color="auto"/>
            </w:tcBorders>
            <w:shd w:val="clear" w:color="auto" w:fill="auto"/>
          </w:tcPr>
          <w:p w14:paraId="742B715F" w14:textId="77777777" w:rsidR="00055F14" w:rsidRPr="007350CD" w:rsidRDefault="00055F14" w:rsidP="0067492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350C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,</w:t>
            </w:r>
            <w:r w:rsidRPr="007350C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825</w:t>
            </w:r>
          </w:p>
        </w:tc>
        <w:tc>
          <w:tcPr>
            <w:tcW w:w="2011" w:type="dxa"/>
            <w:tcBorders>
              <w:top w:val="single" w:sz="8" w:space="0" w:color="auto"/>
            </w:tcBorders>
            <w:shd w:val="clear" w:color="auto" w:fill="auto"/>
          </w:tcPr>
          <w:p w14:paraId="41A9436C" w14:textId="77777777" w:rsidR="00055F14" w:rsidRPr="007350CD" w:rsidRDefault="00055F14" w:rsidP="0067492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350C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,</w:t>
            </w:r>
            <w:r w:rsidRPr="007350C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905</w:t>
            </w:r>
          </w:p>
        </w:tc>
        <w:tc>
          <w:tcPr>
            <w:tcW w:w="733" w:type="dxa"/>
            <w:tcBorders>
              <w:top w:val="single" w:sz="8" w:space="0" w:color="auto"/>
            </w:tcBorders>
            <w:shd w:val="clear" w:color="auto" w:fill="auto"/>
          </w:tcPr>
          <w:p w14:paraId="158C4E18" w14:textId="77777777" w:rsidR="00055F14" w:rsidRPr="007350CD" w:rsidRDefault="00055F14" w:rsidP="0067492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055F14" w:rsidRPr="007350CD" w14:paraId="25E7CE6C" w14:textId="77777777" w:rsidTr="00847D04">
        <w:trPr>
          <w:trHeight w:val="112"/>
          <w:jc w:val="center"/>
        </w:trPr>
        <w:tc>
          <w:tcPr>
            <w:tcW w:w="3119" w:type="dxa"/>
            <w:shd w:val="clear" w:color="auto" w:fill="auto"/>
          </w:tcPr>
          <w:p w14:paraId="0F23BD09" w14:textId="77777777" w:rsidR="00055F14" w:rsidRPr="007350CD" w:rsidRDefault="00055F14" w:rsidP="0067492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350C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Age at 01/01/2019</w:t>
            </w:r>
            <w:r w:rsidRPr="00CD492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bscript"/>
                <w:lang w:val="en-US"/>
              </w:rPr>
              <w:t>,</w:t>
            </w:r>
            <w:r w:rsidRPr="007350C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years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, mean (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sd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14:paraId="6917C34E" w14:textId="77777777" w:rsidR="00055F14" w:rsidRPr="007350CD" w:rsidRDefault="00055F14" w:rsidP="0067492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350C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22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.</w:t>
            </w:r>
            <w:r w:rsidRPr="007350C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 (15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.</w:t>
            </w:r>
            <w:r w:rsidRPr="007350C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9)</w:t>
            </w:r>
          </w:p>
        </w:tc>
        <w:tc>
          <w:tcPr>
            <w:tcW w:w="1701" w:type="dxa"/>
            <w:shd w:val="clear" w:color="auto" w:fill="auto"/>
          </w:tcPr>
          <w:p w14:paraId="4FAC7AA6" w14:textId="77777777" w:rsidR="00055F14" w:rsidRPr="007350CD" w:rsidRDefault="00055F14" w:rsidP="0067492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350C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22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.</w:t>
            </w:r>
            <w:r w:rsidRPr="007350C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8 (16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.</w:t>
            </w:r>
            <w:r w:rsidRPr="007350C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1)</w:t>
            </w:r>
          </w:p>
        </w:tc>
        <w:tc>
          <w:tcPr>
            <w:tcW w:w="2011" w:type="dxa"/>
            <w:shd w:val="clear" w:color="auto" w:fill="auto"/>
          </w:tcPr>
          <w:p w14:paraId="26EA210D" w14:textId="77777777" w:rsidR="00055F14" w:rsidRPr="007350CD" w:rsidRDefault="00055F14" w:rsidP="0067492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350C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21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.</w:t>
            </w:r>
            <w:r w:rsidRPr="007350C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 (15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.</w:t>
            </w:r>
            <w:r w:rsidRPr="007350C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4)</w:t>
            </w:r>
          </w:p>
        </w:tc>
        <w:tc>
          <w:tcPr>
            <w:tcW w:w="733" w:type="dxa"/>
            <w:shd w:val="clear" w:color="auto" w:fill="auto"/>
          </w:tcPr>
          <w:p w14:paraId="7F02B507" w14:textId="77777777" w:rsidR="00055F14" w:rsidRPr="007350CD" w:rsidRDefault="00055F14" w:rsidP="0067492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350C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&lt;0</w:t>
            </w:r>
            <w:r w:rsidRPr="00CD492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bscript"/>
                <w:lang w:val="en-US"/>
              </w:rPr>
              <w:t>,</w:t>
            </w:r>
            <w:r w:rsidRPr="007350C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01</w:t>
            </w:r>
          </w:p>
        </w:tc>
      </w:tr>
      <w:tr w:rsidR="00055F14" w:rsidRPr="007350CD" w14:paraId="2297114A" w14:textId="77777777" w:rsidTr="00847D04">
        <w:trPr>
          <w:trHeight w:val="67"/>
          <w:jc w:val="center"/>
        </w:trPr>
        <w:tc>
          <w:tcPr>
            <w:tcW w:w="3119" w:type="dxa"/>
            <w:shd w:val="clear" w:color="auto" w:fill="auto"/>
          </w:tcPr>
          <w:p w14:paraId="48E6C8E5" w14:textId="77777777" w:rsidR="00055F14" w:rsidRPr="007350CD" w:rsidRDefault="00055F14" w:rsidP="0067492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350C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Women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,</w:t>
            </w:r>
            <w:r w:rsidRPr="007350C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n (%)</w:t>
            </w:r>
          </w:p>
        </w:tc>
        <w:tc>
          <w:tcPr>
            <w:tcW w:w="1559" w:type="dxa"/>
            <w:shd w:val="clear" w:color="auto" w:fill="auto"/>
          </w:tcPr>
          <w:p w14:paraId="58B5D3DA" w14:textId="77777777" w:rsidR="00055F14" w:rsidRPr="007350CD" w:rsidRDefault="00055F14" w:rsidP="0067492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350C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,</w:t>
            </w:r>
            <w:r w:rsidRPr="007350C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444 (54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.</w:t>
            </w:r>
            <w:r w:rsidRPr="007350C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2)</w:t>
            </w:r>
          </w:p>
        </w:tc>
        <w:tc>
          <w:tcPr>
            <w:tcW w:w="1701" w:type="dxa"/>
            <w:shd w:val="clear" w:color="auto" w:fill="auto"/>
          </w:tcPr>
          <w:p w14:paraId="528D4A28" w14:textId="77777777" w:rsidR="00055F14" w:rsidRPr="007350CD" w:rsidRDefault="00055F14" w:rsidP="0067492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350C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,</w:t>
            </w:r>
            <w:r w:rsidRPr="007350C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298 (54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.</w:t>
            </w:r>
            <w:r w:rsidRPr="007350C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9)</w:t>
            </w:r>
          </w:p>
        </w:tc>
        <w:tc>
          <w:tcPr>
            <w:tcW w:w="2011" w:type="dxa"/>
            <w:shd w:val="clear" w:color="auto" w:fill="auto"/>
          </w:tcPr>
          <w:p w14:paraId="1162B2F5" w14:textId="77777777" w:rsidR="00055F14" w:rsidRPr="007350CD" w:rsidRDefault="00055F14" w:rsidP="0067492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350C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,</w:t>
            </w:r>
            <w:r w:rsidRPr="007350C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146 (53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.</w:t>
            </w:r>
            <w:r w:rsidRPr="007350C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3)</w:t>
            </w:r>
          </w:p>
        </w:tc>
        <w:tc>
          <w:tcPr>
            <w:tcW w:w="733" w:type="dxa"/>
            <w:shd w:val="clear" w:color="auto" w:fill="auto"/>
          </w:tcPr>
          <w:p w14:paraId="12780CFD" w14:textId="77777777" w:rsidR="00055F14" w:rsidRPr="007350CD" w:rsidRDefault="00055F14" w:rsidP="0067492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350C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.</w:t>
            </w:r>
            <w:r w:rsidRPr="007350C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01</w:t>
            </w:r>
          </w:p>
        </w:tc>
      </w:tr>
      <w:tr w:rsidR="00055F14" w:rsidRPr="007350CD" w14:paraId="0A7C4430" w14:textId="77777777" w:rsidTr="00847D04">
        <w:trPr>
          <w:trHeight w:val="274"/>
          <w:jc w:val="center"/>
        </w:trPr>
        <w:tc>
          <w:tcPr>
            <w:tcW w:w="3119" w:type="dxa"/>
            <w:shd w:val="clear" w:color="auto" w:fill="auto"/>
          </w:tcPr>
          <w:p w14:paraId="187F1362" w14:textId="77777777" w:rsidR="00055F14" w:rsidRPr="007350CD" w:rsidRDefault="00055F14" w:rsidP="0067492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350C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LTD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, </w:t>
            </w:r>
            <w:r w:rsidRPr="007350C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n (%)</w:t>
            </w:r>
          </w:p>
        </w:tc>
        <w:tc>
          <w:tcPr>
            <w:tcW w:w="1559" w:type="dxa"/>
            <w:shd w:val="clear" w:color="auto" w:fill="auto"/>
          </w:tcPr>
          <w:p w14:paraId="5E1765B9" w14:textId="77777777" w:rsidR="00055F14" w:rsidRPr="007350CD" w:rsidRDefault="00055F14" w:rsidP="0067492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350C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,</w:t>
            </w:r>
            <w:r w:rsidRPr="007350C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681 (85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.</w:t>
            </w:r>
            <w:r w:rsidRPr="007350C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1)</w:t>
            </w:r>
          </w:p>
        </w:tc>
        <w:tc>
          <w:tcPr>
            <w:tcW w:w="1701" w:type="dxa"/>
            <w:shd w:val="clear" w:color="auto" w:fill="auto"/>
          </w:tcPr>
          <w:p w14:paraId="42A66337" w14:textId="77777777" w:rsidR="00055F14" w:rsidRPr="007350CD" w:rsidRDefault="00055F14" w:rsidP="0067492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350C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,</w:t>
            </w:r>
            <w:r w:rsidRPr="007350C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600 (84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.</w:t>
            </w:r>
            <w:r w:rsidRPr="007350C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3)</w:t>
            </w:r>
          </w:p>
        </w:tc>
        <w:tc>
          <w:tcPr>
            <w:tcW w:w="2011" w:type="dxa"/>
            <w:shd w:val="clear" w:color="auto" w:fill="auto"/>
          </w:tcPr>
          <w:p w14:paraId="04391C3C" w14:textId="77777777" w:rsidR="00055F14" w:rsidRPr="007350CD" w:rsidRDefault="00055F14" w:rsidP="0067492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350C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,</w:t>
            </w:r>
            <w:r w:rsidRPr="007350C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081 (86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.</w:t>
            </w:r>
            <w:r w:rsidRPr="007350C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0)</w:t>
            </w:r>
          </w:p>
        </w:tc>
        <w:tc>
          <w:tcPr>
            <w:tcW w:w="733" w:type="dxa"/>
            <w:shd w:val="clear" w:color="auto" w:fill="auto"/>
          </w:tcPr>
          <w:p w14:paraId="1DFCE8D0" w14:textId="77777777" w:rsidR="00055F14" w:rsidRPr="007350CD" w:rsidRDefault="00055F14" w:rsidP="0067492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350C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.</w:t>
            </w:r>
            <w:r w:rsidRPr="007350C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01</w:t>
            </w:r>
          </w:p>
        </w:tc>
      </w:tr>
      <w:tr w:rsidR="00055F14" w:rsidRPr="007350CD" w14:paraId="5864F44E" w14:textId="77777777" w:rsidTr="00847D04">
        <w:trPr>
          <w:trHeight w:val="213"/>
          <w:jc w:val="center"/>
        </w:trPr>
        <w:tc>
          <w:tcPr>
            <w:tcW w:w="3119" w:type="dxa"/>
            <w:shd w:val="clear" w:color="auto" w:fill="auto"/>
          </w:tcPr>
          <w:p w14:paraId="5C50A9FF" w14:textId="77777777" w:rsidR="00055F14" w:rsidRPr="007350CD" w:rsidRDefault="00055F14" w:rsidP="0067492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350C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Death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, </w:t>
            </w:r>
            <w:r w:rsidRPr="007350C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n (%)</w:t>
            </w:r>
          </w:p>
        </w:tc>
        <w:tc>
          <w:tcPr>
            <w:tcW w:w="1559" w:type="dxa"/>
            <w:shd w:val="clear" w:color="auto" w:fill="auto"/>
          </w:tcPr>
          <w:p w14:paraId="1D967D32" w14:textId="77777777" w:rsidR="00055F14" w:rsidRPr="007350CD" w:rsidRDefault="00055F14" w:rsidP="0067492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350C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466 (3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.</w:t>
            </w:r>
            <w:r w:rsidRPr="007350C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4)</w:t>
            </w:r>
          </w:p>
        </w:tc>
        <w:tc>
          <w:tcPr>
            <w:tcW w:w="1701" w:type="dxa"/>
            <w:shd w:val="clear" w:color="auto" w:fill="auto"/>
          </w:tcPr>
          <w:p w14:paraId="314DADAC" w14:textId="77777777" w:rsidR="00055F14" w:rsidRPr="007350CD" w:rsidRDefault="00055F14" w:rsidP="0067492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350C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263 (3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.</w:t>
            </w:r>
            <w:r w:rsidRPr="007350C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4)</w:t>
            </w:r>
          </w:p>
        </w:tc>
        <w:tc>
          <w:tcPr>
            <w:tcW w:w="2011" w:type="dxa"/>
            <w:shd w:val="clear" w:color="auto" w:fill="auto"/>
          </w:tcPr>
          <w:p w14:paraId="0C0C7668" w14:textId="77777777" w:rsidR="00055F14" w:rsidRPr="007350CD" w:rsidRDefault="00055F14" w:rsidP="0067492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350C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203 (3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.</w:t>
            </w:r>
            <w:r w:rsidRPr="007350C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4)</w:t>
            </w:r>
          </w:p>
        </w:tc>
        <w:tc>
          <w:tcPr>
            <w:tcW w:w="733" w:type="dxa"/>
            <w:shd w:val="clear" w:color="auto" w:fill="auto"/>
          </w:tcPr>
          <w:p w14:paraId="55271BDE" w14:textId="77777777" w:rsidR="00055F14" w:rsidRPr="007350CD" w:rsidRDefault="00055F14" w:rsidP="0067492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350C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.</w:t>
            </w:r>
            <w:r w:rsidRPr="007350C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81</w:t>
            </w:r>
          </w:p>
        </w:tc>
      </w:tr>
    </w:tbl>
    <w:p w14:paraId="33FD3A50" w14:textId="0A106E7B" w:rsidR="00055F14" w:rsidRPr="007350CD" w:rsidRDefault="00847D04" w:rsidP="00055F14">
      <w:p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Abbreviation</w:t>
      </w:r>
      <w:r w:rsidR="00055F14" w:rsidRPr="007350CD">
        <w:rPr>
          <w:rFonts w:ascii="Times New Roman" w:hAnsi="Times New Roman" w:cs="Times New Roman"/>
          <w:sz w:val="20"/>
          <w:szCs w:val="20"/>
          <w:lang w:val="en-US"/>
        </w:rPr>
        <w:t xml:space="preserve">: LTD: </w:t>
      </w:r>
      <w:r w:rsidR="00055F14">
        <w:rPr>
          <w:rFonts w:ascii="Times New Roman" w:hAnsi="Times New Roman" w:cs="Times New Roman"/>
          <w:sz w:val="20"/>
          <w:szCs w:val="20"/>
          <w:lang w:val="en-US"/>
        </w:rPr>
        <w:t>l</w:t>
      </w:r>
      <w:r>
        <w:rPr>
          <w:rFonts w:ascii="Times New Roman" w:hAnsi="Times New Roman" w:cs="Times New Roman"/>
          <w:sz w:val="20"/>
          <w:szCs w:val="20"/>
          <w:lang w:val="en-US"/>
        </w:rPr>
        <w:t>ong-term-disease</w:t>
      </w:r>
      <w:r w:rsidR="00055F14">
        <w:rPr>
          <w:rFonts w:ascii="Times New Roman" w:hAnsi="Times New Roman" w:cs="Times New Roman"/>
          <w:sz w:val="20"/>
          <w:szCs w:val="20"/>
          <w:lang w:val="en-US"/>
        </w:rPr>
        <w:t>.</w:t>
      </w:r>
    </w:p>
    <w:p w14:paraId="67940B53" w14:textId="45791182" w:rsidR="00055F14" w:rsidRPr="00055F14" w:rsidRDefault="00055F14" w:rsidP="00055F14">
      <w:p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7350CD">
        <w:rPr>
          <w:rFonts w:ascii="Times New Roman" w:hAnsi="Times New Roman" w:cs="Times New Roman"/>
          <w:sz w:val="20"/>
          <w:szCs w:val="20"/>
          <w:lang w:val="en-US"/>
        </w:rPr>
        <w:t>*Chi square test for qualitative data</w:t>
      </w:r>
      <w:r w:rsidRPr="00CD4929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,</w:t>
      </w:r>
      <w:r w:rsidRPr="007350CD">
        <w:rPr>
          <w:rFonts w:ascii="Times New Roman" w:hAnsi="Times New Roman" w:cs="Times New Roman"/>
          <w:sz w:val="20"/>
          <w:szCs w:val="20"/>
          <w:lang w:val="en-US"/>
        </w:rPr>
        <w:t xml:space="preserve"> student’s t-test </w:t>
      </w:r>
      <w:r>
        <w:rPr>
          <w:rFonts w:ascii="Times New Roman" w:hAnsi="Times New Roman" w:cs="Times New Roman"/>
          <w:sz w:val="20"/>
          <w:szCs w:val="20"/>
          <w:lang w:val="en-US"/>
        </w:rPr>
        <w:t>for</w:t>
      </w:r>
      <w:r w:rsidRPr="007350CD">
        <w:rPr>
          <w:rFonts w:ascii="Times New Roman" w:hAnsi="Times New Roman" w:cs="Times New Roman"/>
          <w:sz w:val="20"/>
          <w:szCs w:val="20"/>
          <w:lang w:val="en-US"/>
        </w:rPr>
        <w:t xml:space="preserve"> quantitative data</w:t>
      </w:r>
      <w:r>
        <w:rPr>
          <w:rFonts w:ascii="Times New Roman" w:hAnsi="Times New Roman" w:cs="Times New Roman"/>
          <w:sz w:val="20"/>
          <w:szCs w:val="20"/>
          <w:lang w:val="en-US"/>
        </w:rPr>
        <w:t>.</w:t>
      </w:r>
    </w:p>
    <w:p w14:paraId="35836637" w14:textId="1365661A" w:rsidR="00055F14" w:rsidRDefault="00055F14" w:rsidP="00055F14">
      <w:pPr>
        <w:pStyle w:val="Lgende"/>
        <w:keepNext/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  <w:lang w:val="en-US"/>
        </w:rPr>
      </w:pPr>
    </w:p>
    <w:p w14:paraId="340AAC18" w14:textId="1878D47C" w:rsidR="003A72F4" w:rsidRDefault="003A72F4" w:rsidP="003A72F4">
      <w:pPr>
        <w:rPr>
          <w:lang w:val="en-US"/>
        </w:rPr>
      </w:pPr>
    </w:p>
    <w:p w14:paraId="6E7C62A0" w14:textId="19C34C0A" w:rsidR="003A72F4" w:rsidRDefault="003A72F4" w:rsidP="003A72F4">
      <w:pPr>
        <w:rPr>
          <w:lang w:val="en-US"/>
        </w:rPr>
      </w:pPr>
    </w:p>
    <w:p w14:paraId="7448D5B3" w14:textId="293B2B77" w:rsidR="007C2EA5" w:rsidRDefault="007C2EA5" w:rsidP="003A72F4">
      <w:pPr>
        <w:rPr>
          <w:lang w:val="en-US"/>
        </w:rPr>
      </w:pPr>
    </w:p>
    <w:p w14:paraId="5DFF3C63" w14:textId="23BC78BC" w:rsidR="007C2EA5" w:rsidRDefault="007C2EA5" w:rsidP="003A72F4">
      <w:pPr>
        <w:rPr>
          <w:lang w:val="en-US"/>
        </w:rPr>
      </w:pPr>
    </w:p>
    <w:p w14:paraId="107084D0" w14:textId="47A3E219" w:rsidR="007C2EA5" w:rsidRDefault="007C2EA5" w:rsidP="003A72F4">
      <w:pPr>
        <w:rPr>
          <w:lang w:val="en-US"/>
        </w:rPr>
      </w:pPr>
    </w:p>
    <w:p w14:paraId="7525BE4F" w14:textId="77777777" w:rsidR="007C2EA5" w:rsidRPr="003A72F4" w:rsidRDefault="007C2EA5" w:rsidP="003A72F4">
      <w:pPr>
        <w:rPr>
          <w:lang w:val="en-US"/>
        </w:rPr>
      </w:pPr>
    </w:p>
    <w:p w14:paraId="0CF51783" w14:textId="7BD35178" w:rsidR="00055F14" w:rsidRPr="007350CD" w:rsidRDefault="00055F14" w:rsidP="00055F14">
      <w:pPr>
        <w:pStyle w:val="Lgende"/>
        <w:keepNext/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  <w:lang w:val="en-US"/>
        </w:rPr>
      </w:pPr>
      <w:r w:rsidRPr="007350CD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  <w:lang w:val="en-US"/>
        </w:rPr>
        <w:t xml:space="preserve">Table </w:t>
      </w:r>
      <w:r w:rsidR="00482464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  <w:lang w:val="en-US"/>
        </w:rPr>
        <w:t>A.</w:t>
      </w:r>
      <w:r w:rsidRPr="007350CD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  <w:lang w:val="en-US"/>
        </w:rPr>
        <w:t xml:space="preserve">3. </w:t>
      </w:r>
      <w:r w:rsidRPr="003A72F4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  <w:lang w:val="en-US"/>
        </w:rPr>
        <w:t>Demographics of incident population</w:t>
      </w:r>
      <w:r w:rsidR="003A72F4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  <w:lang w:val="en-US"/>
        </w:rPr>
        <w:t>.</w:t>
      </w:r>
    </w:p>
    <w:tbl>
      <w:tblPr>
        <w:tblStyle w:val="Grilledutableau"/>
        <w:tblW w:w="9123" w:type="dxa"/>
        <w:jc w:val="center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1559"/>
        <w:gridCol w:w="1559"/>
        <w:gridCol w:w="2011"/>
        <w:gridCol w:w="875"/>
      </w:tblGrid>
      <w:tr w:rsidR="00847D04" w:rsidRPr="007350CD" w14:paraId="481CFC40" w14:textId="77777777" w:rsidTr="00847D04">
        <w:trPr>
          <w:trHeight w:val="37"/>
          <w:jc w:val="center"/>
        </w:trPr>
        <w:tc>
          <w:tcPr>
            <w:tcW w:w="3119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</w:tcPr>
          <w:p w14:paraId="3193B3AA" w14:textId="77777777" w:rsidR="00847D04" w:rsidRPr="007350CD" w:rsidRDefault="00847D04" w:rsidP="0067492F">
            <w:pPr>
              <w:ind w:right="-1584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</w:tcPr>
          <w:p w14:paraId="0A6047A5" w14:textId="77777777" w:rsidR="00847D04" w:rsidRPr="007350CD" w:rsidRDefault="00847D04" w:rsidP="0067492F">
            <w:pPr>
              <w:ind w:right="-1584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350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Total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</w:tcPr>
          <w:p w14:paraId="2AA931FA" w14:textId="0FAD5F0D" w:rsidR="00847D04" w:rsidRPr="007350CD" w:rsidRDefault="00847D04" w:rsidP="0067492F">
            <w:pPr>
              <w:ind w:right="-1584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Advantaged group</w:t>
            </w:r>
          </w:p>
        </w:tc>
        <w:tc>
          <w:tcPr>
            <w:tcW w:w="2011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</w:tcPr>
          <w:p w14:paraId="37EEFDAA" w14:textId="4A02CA12" w:rsidR="00847D04" w:rsidRPr="007350CD" w:rsidRDefault="00847D04" w:rsidP="0067492F">
            <w:pPr>
              <w:ind w:right="-1584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Disadvantaged group</w:t>
            </w:r>
          </w:p>
        </w:tc>
        <w:tc>
          <w:tcPr>
            <w:tcW w:w="875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</w:tcPr>
          <w:p w14:paraId="66864549" w14:textId="77777777" w:rsidR="00847D04" w:rsidRPr="007350CD" w:rsidRDefault="00847D04" w:rsidP="0067492F">
            <w:pPr>
              <w:ind w:right="-1584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350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Test*</w:t>
            </w:r>
          </w:p>
        </w:tc>
      </w:tr>
      <w:tr w:rsidR="00055F14" w:rsidRPr="007350CD" w14:paraId="0040B80A" w14:textId="77777777" w:rsidTr="00847D04">
        <w:trPr>
          <w:trHeight w:val="261"/>
          <w:jc w:val="center"/>
        </w:trPr>
        <w:tc>
          <w:tcPr>
            <w:tcW w:w="3119" w:type="dxa"/>
            <w:tcBorders>
              <w:top w:val="single" w:sz="8" w:space="0" w:color="auto"/>
            </w:tcBorders>
            <w:shd w:val="clear" w:color="auto" w:fill="auto"/>
          </w:tcPr>
          <w:p w14:paraId="1B061152" w14:textId="77777777" w:rsidR="00055F14" w:rsidRPr="007350CD" w:rsidRDefault="00055F14" w:rsidP="0067492F">
            <w:pPr>
              <w:ind w:right="-1584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350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Number of patients, n</w:t>
            </w:r>
          </w:p>
        </w:tc>
        <w:tc>
          <w:tcPr>
            <w:tcW w:w="1559" w:type="dxa"/>
            <w:tcBorders>
              <w:top w:val="single" w:sz="8" w:space="0" w:color="auto"/>
            </w:tcBorders>
            <w:shd w:val="clear" w:color="auto" w:fill="auto"/>
          </w:tcPr>
          <w:p w14:paraId="52D34A1C" w14:textId="77777777" w:rsidR="00055F14" w:rsidRPr="007350CD" w:rsidRDefault="00055F14" w:rsidP="0067492F">
            <w:pPr>
              <w:ind w:right="-1584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350C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,</w:t>
            </w:r>
            <w:r w:rsidRPr="007350C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585</w:t>
            </w:r>
          </w:p>
        </w:tc>
        <w:tc>
          <w:tcPr>
            <w:tcW w:w="1559" w:type="dxa"/>
            <w:tcBorders>
              <w:top w:val="single" w:sz="8" w:space="0" w:color="auto"/>
            </w:tcBorders>
            <w:shd w:val="clear" w:color="auto" w:fill="auto"/>
          </w:tcPr>
          <w:p w14:paraId="0ECEED6A" w14:textId="77777777" w:rsidR="00055F14" w:rsidRPr="007350CD" w:rsidRDefault="00055F14" w:rsidP="0067492F">
            <w:pPr>
              <w:ind w:right="-1584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350C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,</w:t>
            </w:r>
            <w:r w:rsidRPr="007350C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000</w:t>
            </w:r>
          </w:p>
        </w:tc>
        <w:tc>
          <w:tcPr>
            <w:tcW w:w="2011" w:type="dxa"/>
            <w:tcBorders>
              <w:top w:val="single" w:sz="8" w:space="0" w:color="auto"/>
            </w:tcBorders>
            <w:shd w:val="clear" w:color="auto" w:fill="auto"/>
          </w:tcPr>
          <w:p w14:paraId="3376BBCC" w14:textId="77777777" w:rsidR="00055F14" w:rsidRPr="007350CD" w:rsidRDefault="00055F14" w:rsidP="0067492F">
            <w:pPr>
              <w:ind w:right="-1584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350C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,</w:t>
            </w:r>
            <w:r w:rsidRPr="007350C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585</w:t>
            </w:r>
          </w:p>
        </w:tc>
        <w:tc>
          <w:tcPr>
            <w:tcW w:w="875" w:type="dxa"/>
            <w:tcBorders>
              <w:top w:val="single" w:sz="8" w:space="0" w:color="auto"/>
            </w:tcBorders>
            <w:shd w:val="clear" w:color="auto" w:fill="auto"/>
          </w:tcPr>
          <w:p w14:paraId="6D0F551A" w14:textId="77777777" w:rsidR="00055F14" w:rsidRPr="007350CD" w:rsidRDefault="00055F14" w:rsidP="0067492F">
            <w:pPr>
              <w:ind w:right="-1584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350C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 </w:t>
            </w:r>
          </w:p>
        </w:tc>
      </w:tr>
      <w:tr w:rsidR="00055F14" w:rsidRPr="007350CD" w14:paraId="08391746" w14:textId="77777777" w:rsidTr="00847D04">
        <w:trPr>
          <w:trHeight w:val="112"/>
          <w:jc w:val="center"/>
        </w:trPr>
        <w:tc>
          <w:tcPr>
            <w:tcW w:w="3119" w:type="dxa"/>
            <w:shd w:val="clear" w:color="auto" w:fill="auto"/>
          </w:tcPr>
          <w:p w14:paraId="4DE11932" w14:textId="77777777" w:rsidR="00055F14" w:rsidRPr="007350CD" w:rsidRDefault="00055F14" w:rsidP="0067492F">
            <w:pPr>
              <w:ind w:right="-1584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350C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Age at 01/01/2019, years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, mean (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sd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14:paraId="4F906A88" w14:textId="77777777" w:rsidR="00055F14" w:rsidRPr="007350CD" w:rsidRDefault="00055F14" w:rsidP="0067492F">
            <w:pPr>
              <w:ind w:right="-1584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350C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4.7 (2,6)</w:t>
            </w:r>
          </w:p>
        </w:tc>
        <w:tc>
          <w:tcPr>
            <w:tcW w:w="1559" w:type="dxa"/>
            <w:shd w:val="clear" w:color="auto" w:fill="auto"/>
          </w:tcPr>
          <w:p w14:paraId="7253C3B0" w14:textId="77777777" w:rsidR="00055F14" w:rsidRPr="007350CD" w:rsidRDefault="00055F14" w:rsidP="0067492F">
            <w:pPr>
              <w:ind w:right="-1584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350C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4.6 (2,6)</w:t>
            </w:r>
          </w:p>
        </w:tc>
        <w:tc>
          <w:tcPr>
            <w:tcW w:w="2011" w:type="dxa"/>
            <w:shd w:val="clear" w:color="auto" w:fill="auto"/>
          </w:tcPr>
          <w:p w14:paraId="12872071" w14:textId="77777777" w:rsidR="00055F14" w:rsidRPr="007350CD" w:rsidRDefault="00055F14" w:rsidP="0067492F">
            <w:pPr>
              <w:ind w:right="-1584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350C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4.8 (2,5)</w:t>
            </w:r>
          </w:p>
        </w:tc>
        <w:tc>
          <w:tcPr>
            <w:tcW w:w="875" w:type="dxa"/>
            <w:shd w:val="clear" w:color="auto" w:fill="auto"/>
          </w:tcPr>
          <w:p w14:paraId="64F438EF" w14:textId="77777777" w:rsidR="00055F14" w:rsidRPr="007350CD" w:rsidRDefault="00055F14" w:rsidP="0067492F">
            <w:pPr>
              <w:ind w:right="-1584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350C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0,02</w:t>
            </w:r>
          </w:p>
        </w:tc>
      </w:tr>
      <w:tr w:rsidR="00055F14" w:rsidRPr="007350CD" w14:paraId="5D2AD565" w14:textId="77777777" w:rsidTr="00847D04">
        <w:trPr>
          <w:trHeight w:val="111"/>
          <w:jc w:val="center"/>
        </w:trPr>
        <w:tc>
          <w:tcPr>
            <w:tcW w:w="3119" w:type="dxa"/>
            <w:shd w:val="clear" w:color="auto" w:fill="auto"/>
          </w:tcPr>
          <w:p w14:paraId="113E81DE" w14:textId="77777777" w:rsidR="00055F14" w:rsidRPr="007350CD" w:rsidRDefault="00055F14" w:rsidP="0067492F">
            <w:pPr>
              <w:ind w:right="-1584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350C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Women, n (%)</w:t>
            </w:r>
          </w:p>
        </w:tc>
        <w:tc>
          <w:tcPr>
            <w:tcW w:w="1559" w:type="dxa"/>
            <w:shd w:val="clear" w:color="auto" w:fill="auto"/>
          </w:tcPr>
          <w:p w14:paraId="2608E649" w14:textId="77777777" w:rsidR="00055F14" w:rsidRPr="007350CD" w:rsidRDefault="00055F14" w:rsidP="0067492F">
            <w:pPr>
              <w:ind w:right="-1584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350C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,</w:t>
            </w:r>
            <w:r w:rsidRPr="007350C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770 (49.37)</w:t>
            </w:r>
          </w:p>
        </w:tc>
        <w:tc>
          <w:tcPr>
            <w:tcW w:w="1559" w:type="dxa"/>
            <w:shd w:val="clear" w:color="auto" w:fill="auto"/>
          </w:tcPr>
          <w:p w14:paraId="3E7740AE" w14:textId="77777777" w:rsidR="00055F14" w:rsidRPr="007350CD" w:rsidRDefault="00055F14" w:rsidP="0067492F">
            <w:pPr>
              <w:ind w:right="-1584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350C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978 (48,9)</w:t>
            </w:r>
          </w:p>
        </w:tc>
        <w:tc>
          <w:tcPr>
            <w:tcW w:w="2011" w:type="dxa"/>
            <w:shd w:val="clear" w:color="auto" w:fill="auto"/>
          </w:tcPr>
          <w:p w14:paraId="7FF93BF5" w14:textId="77777777" w:rsidR="00055F14" w:rsidRPr="007350CD" w:rsidRDefault="00055F14" w:rsidP="0067492F">
            <w:pPr>
              <w:ind w:right="-1584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350C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792 (50.0)</w:t>
            </w:r>
          </w:p>
        </w:tc>
        <w:tc>
          <w:tcPr>
            <w:tcW w:w="875" w:type="dxa"/>
            <w:shd w:val="clear" w:color="auto" w:fill="auto"/>
          </w:tcPr>
          <w:p w14:paraId="177E23A9" w14:textId="77777777" w:rsidR="00055F14" w:rsidRPr="007350CD" w:rsidRDefault="00055F14" w:rsidP="0067492F">
            <w:pPr>
              <w:ind w:right="-1584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350C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0,53</w:t>
            </w:r>
          </w:p>
        </w:tc>
      </w:tr>
      <w:tr w:rsidR="00055F14" w:rsidRPr="007350CD" w14:paraId="4F937386" w14:textId="77777777" w:rsidTr="00847D04">
        <w:trPr>
          <w:trHeight w:val="74"/>
          <w:jc w:val="center"/>
        </w:trPr>
        <w:tc>
          <w:tcPr>
            <w:tcW w:w="3119" w:type="dxa"/>
            <w:shd w:val="clear" w:color="auto" w:fill="auto"/>
          </w:tcPr>
          <w:p w14:paraId="4F497D13" w14:textId="77777777" w:rsidR="00055F14" w:rsidRPr="007350CD" w:rsidRDefault="00055F14" w:rsidP="0067492F">
            <w:pPr>
              <w:ind w:right="-1584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350C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LTD, n (%)</w:t>
            </w:r>
          </w:p>
        </w:tc>
        <w:tc>
          <w:tcPr>
            <w:tcW w:w="1559" w:type="dxa"/>
            <w:shd w:val="clear" w:color="auto" w:fill="auto"/>
          </w:tcPr>
          <w:p w14:paraId="515025A2" w14:textId="77777777" w:rsidR="00055F14" w:rsidRPr="007350CD" w:rsidRDefault="00055F14" w:rsidP="0067492F">
            <w:pPr>
              <w:ind w:right="-1584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350C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,</w:t>
            </w:r>
            <w:r w:rsidRPr="007350C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235 (90.2)</w:t>
            </w:r>
          </w:p>
        </w:tc>
        <w:tc>
          <w:tcPr>
            <w:tcW w:w="1559" w:type="dxa"/>
            <w:shd w:val="clear" w:color="auto" w:fill="auto"/>
          </w:tcPr>
          <w:p w14:paraId="0AC088A1" w14:textId="77777777" w:rsidR="00055F14" w:rsidRPr="007350CD" w:rsidRDefault="00055F14" w:rsidP="0067492F">
            <w:pPr>
              <w:ind w:right="-1584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350C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,</w:t>
            </w:r>
            <w:r w:rsidRPr="007350C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802 (90.1)</w:t>
            </w:r>
          </w:p>
        </w:tc>
        <w:tc>
          <w:tcPr>
            <w:tcW w:w="2011" w:type="dxa"/>
            <w:shd w:val="clear" w:color="auto" w:fill="auto"/>
          </w:tcPr>
          <w:p w14:paraId="174634A0" w14:textId="77777777" w:rsidR="00055F14" w:rsidRPr="007350CD" w:rsidRDefault="00055F14" w:rsidP="0067492F">
            <w:pPr>
              <w:ind w:right="-1584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350C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,</w:t>
            </w:r>
            <w:r w:rsidRPr="007350C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433 (90.4)</w:t>
            </w:r>
          </w:p>
        </w:tc>
        <w:tc>
          <w:tcPr>
            <w:tcW w:w="875" w:type="dxa"/>
            <w:shd w:val="clear" w:color="auto" w:fill="auto"/>
          </w:tcPr>
          <w:p w14:paraId="7B5D9113" w14:textId="77777777" w:rsidR="00055F14" w:rsidRPr="007350CD" w:rsidRDefault="00055F14" w:rsidP="0067492F">
            <w:pPr>
              <w:ind w:right="-1584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350C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0,76</w:t>
            </w:r>
          </w:p>
        </w:tc>
      </w:tr>
      <w:tr w:rsidR="00055F14" w:rsidRPr="007350CD" w14:paraId="78CA975F" w14:textId="77777777" w:rsidTr="00847D04">
        <w:trPr>
          <w:trHeight w:val="213"/>
          <w:jc w:val="center"/>
        </w:trPr>
        <w:tc>
          <w:tcPr>
            <w:tcW w:w="3119" w:type="dxa"/>
            <w:shd w:val="clear" w:color="auto" w:fill="auto"/>
          </w:tcPr>
          <w:p w14:paraId="66C3ABA0" w14:textId="77777777" w:rsidR="00055F14" w:rsidRPr="007350CD" w:rsidRDefault="00055F14" w:rsidP="0067492F">
            <w:pPr>
              <w:ind w:right="-1584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350C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Death, n (%)</w:t>
            </w:r>
          </w:p>
        </w:tc>
        <w:tc>
          <w:tcPr>
            <w:tcW w:w="1559" w:type="dxa"/>
            <w:shd w:val="clear" w:color="auto" w:fill="auto"/>
          </w:tcPr>
          <w:p w14:paraId="7B9C120E" w14:textId="77777777" w:rsidR="00055F14" w:rsidRPr="007350CD" w:rsidRDefault="00055F14" w:rsidP="0067492F">
            <w:pPr>
              <w:ind w:right="-1584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350C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25 (0,7)</w:t>
            </w:r>
          </w:p>
        </w:tc>
        <w:tc>
          <w:tcPr>
            <w:tcW w:w="1559" w:type="dxa"/>
            <w:shd w:val="clear" w:color="auto" w:fill="auto"/>
          </w:tcPr>
          <w:p w14:paraId="2D6DA9BC" w14:textId="77777777" w:rsidR="00055F14" w:rsidRPr="007350CD" w:rsidRDefault="00055F14" w:rsidP="0067492F">
            <w:pPr>
              <w:ind w:right="-1584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350C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15 (0,8)</w:t>
            </w:r>
          </w:p>
        </w:tc>
        <w:tc>
          <w:tcPr>
            <w:tcW w:w="2011" w:type="dxa"/>
            <w:shd w:val="clear" w:color="auto" w:fill="auto"/>
          </w:tcPr>
          <w:p w14:paraId="63155481" w14:textId="77777777" w:rsidR="00055F14" w:rsidRPr="007350CD" w:rsidRDefault="00055F14" w:rsidP="0067492F">
            <w:pPr>
              <w:ind w:right="-1584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350C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10 (0,6)</w:t>
            </w:r>
          </w:p>
        </w:tc>
        <w:tc>
          <w:tcPr>
            <w:tcW w:w="875" w:type="dxa"/>
            <w:shd w:val="clear" w:color="auto" w:fill="auto"/>
          </w:tcPr>
          <w:p w14:paraId="4457D671" w14:textId="77777777" w:rsidR="00055F14" w:rsidRPr="007350CD" w:rsidRDefault="00055F14" w:rsidP="0067492F">
            <w:pPr>
              <w:ind w:right="-1584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350C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0,67</w:t>
            </w:r>
          </w:p>
        </w:tc>
      </w:tr>
    </w:tbl>
    <w:p w14:paraId="0F1E0E0D" w14:textId="63BAFBB2" w:rsidR="00055F14" w:rsidRPr="007350CD" w:rsidRDefault="00847D04" w:rsidP="00055F14">
      <w:p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Abbreviation</w:t>
      </w:r>
      <w:r w:rsidR="00055F14" w:rsidRPr="007350CD">
        <w:rPr>
          <w:rFonts w:ascii="Times New Roman" w:hAnsi="Times New Roman" w:cs="Times New Roman"/>
          <w:sz w:val="20"/>
          <w:szCs w:val="20"/>
          <w:lang w:val="en-US"/>
        </w:rPr>
        <w:t xml:space="preserve">: LTD: </w:t>
      </w:r>
      <w:r w:rsidR="00055F14">
        <w:rPr>
          <w:rFonts w:ascii="Times New Roman" w:hAnsi="Times New Roman" w:cs="Times New Roman"/>
          <w:sz w:val="20"/>
          <w:szCs w:val="20"/>
          <w:lang w:val="en-US"/>
        </w:rPr>
        <w:t>l</w:t>
      </w:r>
      <w:r>
        <w:rPr>
          <w:rFonts w:ascii="Times New Roman" w:hAnsi="Times New Roman" w:cs="Times New Roman"/>
          <w:sz w:val="20"/>
          <w:szCs w:val="20"/>
          <w:lang w:val="en-US"/>
        </w:rPr>
        <w:t>ong-term-disease</w:t>
      </w:r>
      <w:r w:rsidR="00055F14">
        <w:rPr>
          <w:rFonts w:ascii="Times New Roman" w:hAnsi="Times New Roman" w:cs="Times New Roman"/>
          <w:sz w:val="20"/>
          <w:szCs w:val="20"/>
          <w:lang w:val="en-US"/>
        </w:rPr>
        <w:t>.</w:t>
      </w:r>
    </w:p>
    <w:p w14:paraId="0F0DC9FD" w14:textId="77777777" w:rsidR="00055F14" w:rsidRPr="007350CD" w:rsidRDefault="00055F14" w:rsidP="00055F14">
      <w:p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7350CD">
        <w:rPr>
          <w:rFonts w:ascii="Times New Roman" w:hAnsi="Times New Roman" w:cs="Times New Roman"/>
          <w:sz w:val="20"/>
          <w:szCs w:val="20"/>
          <w:lang w:val="en-US"/>
        </w:rPr>
        <w:t xml:space="preserve">*Chi square test for qualitative data, student’s t-test </w:t>
      </w:r>
      <w:r>
        <w:rPr>
          <w:rFonts w:ascii="Times New Roman" w:hAnsi="Times New Roman" w:cs="Times New Roman"/>
          <w:sz w:val="20"/>
          <w:szCs w:val="20"/>
          <w:lang w:val="en-US"/>
        </w:rPr>
        <w:t>for</w:t>
      </w:r>
      <w:r w:rsidRPr="007350CD">
        <w:rPr>
          <w:rFonts w:ascii="Times New Roman" w:hAnsi="Times New Roman" w:cs="Times New Roman"/>
          <w:sz w:val="20"/>
          <w:szCs w:val="20"/>
          <w:lang w:val="en-US"/>
        </w:rPr>
        <w:t xml:space="preserve"> quantitative data</w:t>
      </w:r>
      <w:r>
        <w:rPr>
          <w:rFonts w:ascii="Times New Roman" w:hAnsi="Times New Roman" w:cs="Times New Roman"/>
          <w:sz w:val="20"/>
          <w:szCs w:val="20"/>
          <w:lang w:val="en-US"/>
        </w:rPr>
        <w:t>.</w:t>
      </w:r>
    </w:p>
    <w:p w14:paraId="1F0AAA68" w14:textId="77777777" w:rsidR="00055F14" w:rsidRPr="007350CD" w:rsidRDefault="00055F14" w:rsidP="00055F14">
      <w:pPr>
        <w:rPr>
          <w:rFonts w:ascii="Times New Roman" w:hAnsi="Times New Roman" w:cs="Times New Roman"/>
          <w:lang w:val="en-US"/>
        </w:rPr>
      </w:pPr>
    </w:p>
    <w:p w14:paraId="773813CC" w14:textId="77777777" w:rsidR="00055F14" w:rsidRPr="007350CD" w:rsidRDefault="00055F14" w:rsidP="00055F14">
      <w:pPr>
        <w:rPr>
          <w:rFonts w:ascii="Times New Roman" w:hAnsi="Times New Roman" w:cs="Times New Roman"/>
          <w:lang w:val="en-US"/>
        </w:rPr>
      </w:pPr>
    </w:p>
    <w:p w14:paraId="396923B4" w14:textId="77777777" w:rsidR="007C2EA5" w:rsidRDefault="007C2EA5" w:rsidP="00055F14">
      <w:pPr>
        <w:pStyle w:val="Lgende"/>
        <w:keepNext/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  <w:lang w:val="en-US"/>
        </w:rPr>
        <w:sectPr w:rsidR="007C2EA5" w:rsidSect="007C2EA5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11D7630" w14:textId="11F1944F" w:rsidR="00055F14" w:rsidRPr="007350CD" w:rsidRDefault="00055F14" w:rsidP="00055F14">
      <w:pPr>
        <w:pStyle w:val="Lgende"/>
        <w:keepNext/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  <w:lang w:val="en-US"/>
        </w:rPr>
      </w:pPr>
      <w:r w:rsidRPr="007350CD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  <w:lang w:val="en-US"/>
        </w:rPr>
        <w:lastRenderedPageBreak/>
        <w:t xml:space="preserve">Table </w:t>
      </w:r>
      <w:r w:rsidR="00482464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  <w:lang w:val="en-US"/>
        </w:rPr>
        <w:t>A.</w:t>
      </w:r>
      <w:r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  <w:lang w:val="en-US"/>
        </w:rPr>
        <w:t>4</w:t>
      </w:r>
      <w:r w:rsidRPr="007350CD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  <w:lang w:val="en-US"/>
        </w:rPr>
        <w:t xml:space="preserve">. </w:t>
      </w:r>
      <w:r w:rsidR="003A72F4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  <w:lang w:val="en-US"/>
        </w:rPr>
        <w:t>Chronic kidney disease</w:t>
      </w:r>
      <w:r w:rsidR="003A72F4" w:rsidRPr="003A72F4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  <w:lang w:val="en-US"/>
        </w:rPr>
        <w:t xml:space="preserve"> in </w:t>
      </w:r>
      <w:r w:rsidR="003A72F4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  <w:lang w:val="en-US"/>
        </w:rPr>
        <w:t xml:space="preserve">the </w:t>
      </w:r>
      <w:r w:rsidR="003A72F4" w:rsidRPr="003A72F4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  <w:lang w:val="en-US"/>
        </w:rPr>
        <w:t>prevalent population: analysis by age</w:t>
      </w:r>
      <w:r w:rsidR="00847D04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  <w:lang w:val="en-US"/>
        </w:rPr>
        <w:t xml:space="preserve"> group</w:t>
      </w:r>
      <w:r w:rsidR="003A72F4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  <w:lang w:val="en-US"/>
        </w:rPr>
        <w:t>.</w:t>
      </w:r>
    </w:p>
    <w:tbl>
      <w:tblPr>
        <w:tblStyle w:val="Grilledutableau"/>
        <w:tblW w:w="0" w:type="auto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2"/>
        <w:gridCol w:w="674"/>
        <w:gridCol w:w="766"/>
        <w:gridCol w:w="922"/>
        <w:gridCol w:w="616"/>
        <w:gridCol w:w="222"/>
        <w:gridCol w:w="675"/>
        <w:gridCol w:w="766"/>
        <w:gridCol w:w="922"/>
        <w:gridCol w:w="616"/>
        <w:gridCol w:w="222"/>
        <w:gridCol w:w="704"/>
        <w:gridCol w:w="766"/>
        <w:gridCol w:w="922"/>
        <w:gridCol w:w="616"/>
        <w:gridCol w:w="222"/>
        <w:gridCol w:w="753"/>
        <w:gridCol w:w="776"/>
        <w:gridCol w:w="922"/>
        <w:gridCol w:w="616"/>
      </w:tblGrid>
      <w:tr w:rsidR="007C2EA5" w:rsidRPr="00055F14" w14:paraId="0491F8C3" w14:textId="77777777" w:rsidTr="007C2EA5">
        <w:trPr>
          <w:trHeight w:val="158"/>
        </w:trPr>
        <w:tc>
          <w:tcPr>
            <w:tcW w:w="0" w:type="auto"/>
            <w:shd w:val="clear" w:color="auto" w:fill="auto"/>
          </w:tcPr>
          <w:p w14:paraId="15BF24B0" w14:textId="48A2E43A" w:rsidR="007C2EA5" w:rsidRPr="00055F14" w:rsidRDefault="00847D04" w:rsidP="007C2EA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Patients by group</w:t>
            </w:r>
            <w:r w:rsidR="007C2EA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(total and with CKD)</w:t>
            </w:r>
          </w:p>
        </w:tc>
        <w:tc>
          <w:tcPr>
            <w:tcW w:w="0" w:type="auto"/>
            <w:gridSpan w:val="4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</w:tcPr>
          <w:p w14:paraId="517762CD" w14:textId="066F43E9" w:rsidR="007C2EA5" w:rsidRPr="00055F14" w:rsidRDefault="009A1500" w:rsidP="006749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&lt; 10</w:t>
            </w:r>
            <w:r w:rsidR="007C2EA5" w:rsidRPr="00055F1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7C2EA5" w:rsidRPr="00055F14">
              <w:rPr>
                <w:rFonts w:ascii="Times New Roman" w:hAnsi="Times New Roman" w:cs="Times New Roman"/>
                <w:sz w:val="18"/>
                <w:szCs w:val="18"/>
              </w:rPr>
              <w:t>years</w:t>
            </w:r>
            <w:proofErr w:type="spellEnd"/>
          </w:p>
        </w:tc>
        <w:tc>
          <w:tcPr>
            <w:tcW w:w="0" w:type="auto"/>
            <w:tcBorders>
              <w:top w:val="single" w:sz="12" w:space="0" w:color="auto"/>
              <w:bottom w:val="nil"/>
            </w:tcBorders>
            <w:shd w:val="clear" w:color="auto" w:fill="auto"/>
          </w:tcPr>
          <w:p w14:paraId="78445FB2" w14:textId="77777777" w:rsidR="007C2EA5" w:rsidRPr="00055F14" w:rsidRDefault="007C2EA5" w:rsidP="006749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6C162C29" w14:textId="1DEB4A28" w:rsidR="007C2EA5" w:rsidRPr="00055F14" w:rsidRDefault="007C2EA5" w:rsidP="006749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5F14">
              <w:rPr>
                <w:rFonts w:ascii="Times New Roman" w:hAnsi="Times New Roman" w:cs="Times New Roman"/>
                <w:sz w:val="18"/>
                <w:szCs w:val="18"/>
              </w:rPr>
              <w:t>10-</w:t>
            </w:r>
            <w:r w:rsidR="009A1500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  <w:r w:rsidRPr="00055F1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55F14">
              <w:rPr>
                <w:rFonts w:ascii="Times New Roman" w:hAnsi="Times New Roman" w:cs="Times New Roman"/>
                <w:sz w:val="18"/>
                <w:szCs w:val="18"/>
              </w:rPr>
              <w:t>years</w:t>
            </w:r>
            <w:proofErr w:type="spellEnd"/>
          </w:p>
        </w:tc>
        <w:tc>
          <w:tcPr>
            <w:tcW w:w="0" w:type="auto"/>
            <w:tcBorders>
              <w:top w:val="single" w:sz="12" w:space="0" w:color="auto"/>
              <w:bottom w:val="nil"/>
            </w:tcBorders>
            <w:shd w:val="clear" w:color="auto" w:fill="auto"/>
          </w:tcPr>
          <w:p w14:paraId="33B86499" w14:textId="77777777" w:rsidR="007C2EA5" w:rsidRPr="00055F14" w:rsidRDefault="007C2EA5" w:rsidP="006749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gridSpan w:val="4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</w:tcPr>
          <w:p w14:paraId="29A90AFF" w14:textId="14C3657A" w:rsidR="007C2EA5" w:rsidRPr="00055F14" w:rsidRDefault="009A1500" w:rsidP="006749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="007C2EA5" w:rsidRPr="00055F14"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29</w:t>
            </w:r>
            <w:r w:rsidR="007C2EA5" w:rsidRPr="00055F1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7C2EA5" w:rsidRPr="00055F14">
              <w:rPr>
                <w:rFonts w:ascii="Times New Roman" w:hAnsi="Times New Roman" w:cs="Times New Roman"/>
                <w:sz w:val="18"/>
                <w:szCs w:val="18"/>
              </w:rPr>
              <w:t>years</w:t>
            </w:r>
            <w:proofErr w:type="spellEnd"/>
          </w:p>
        </w:tc>
        <w:tc>
          <w:tcPr>
            <w:tcW w:w="0" w:type="auto"/>
            <w:tcBorders>
              <w:top w:val="single" w:sz="12" w:space="0" w:color="auto"/>
              <w:bottom w:val="nil"/>
            </w:tcBorders>
            <w:shd w:val="clear" w:color="auto" w:fill="auto"/>
          </w:tcPr>
          <w:p w14:paraId="30AAD2FB" w14:textId="77777777" w:rsidR="007C2EA5" w:rsidRPr="00055F14" w:rsidRDefault="007C2EA5" w:rsidP="006749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51793E7" w14:textId="44755A59" w:rsidR="007C2EA5" w:rsidRPr="00055F14" w:rsidRDefault="009A1500" w:rsidP="006749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1500">
              <w:rPr>
                <w:rFonts w:ascii="Times New Roman" w:hAnsi="Times New Roman" w:cs="Times New Roman"/>
                <w:sz w:val="18"/>
                <w:szCs w:val="18"/>
              </w:rPr>
              <w:t>≥</w:t>
            </w:r>
            <w:r w:rsidR="007C2EA5" w:rsidRPr="00055F14">
              <w:rPr>
                <w:rFonts w:ascii="Times New Roman" w:hAnsi="Times New Roman" w:cs="Times New Roman"/>
                <w:sz w:val="18"/>
                <w:szCs w:val="18"/>
              </w:rPr>
              <w:t xml:space="preserve">30 </w:t>
            </w:r>
            <w:proofErr w:type="spellStart"/>
            <w:r w:rsidR="007C2EA5" w:rsidRPr="00055F14">
              <w:rPr>
                <w:rFonts w:ascii="Times New Roman" w:hAnsi="Times New Roman" w:cs="Times New Roman"/>
                <w:sz w:val="18"/>
                <w:szCs w:val="18"/>
              </w:rPr>
              <w:t>years</w:t>
            </w:r>
            <w:proofErr w:type="spellEnd"/>
          </w:p>
        </w:tc>
      </w:tr>
      <w:tr w:rsidR="00847D04" w:rsidRPr="00055F14" w14:paraId="6CB9E7FC" w14:textId="77777777" w:rsidTr="007C2EA5">
        <w:trPr>
          <w:trHeight w:val="169"/>
        </w:trPr>
        <w:tc>
          <w:tcPr>
            <w:tcW w:w="0" w:type="auto"/>
            <w:shd w:val="clear" w:color="auto" w:fill="auto"/>
          </w:tcPr>
          <w:p w14:paraId="6F00FD45" w14:textId="77777777" w:rsidR="00847D04" w:rsidRPr="00055F14" w:rsidRDefault="00847D04" w:rsidP="00055F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4AF9DEDD" w14:textId="376AEF16" w:rsidR="00847D04" w:rsidRPr="00847D04" w:rsidRDefault="00847D04" w:rsidP="00055F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D0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Total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6EE79581" w14:textId="6C3694BD" w:rsidR="00847D04" w:rsidRPr="00847D04" w:rsidRDefault="00847D04" w:rsidP="00055F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Adv. group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455F722B" w14:textId="2AFFDCBE" w:rsidR="00847D04" w:rsidRPr="00847D04" w:rsidRDefault="00847D04" w:rsidP="00847D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47D0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isadv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  <w:r w:rsidRPr="00847D0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group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79ABC2A5" w14:textId="12B712A9" w:rsidR="00847D04" w:rsidRPr="00847D04" w:rsidRDefault="00847D04" w:rsidP="00055F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D0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Test*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265B591A" w14:textId="77777777" w:rsidR="00847D04" w:rsidRPr="00847D04" w:rsidRDefault="00847D04" w:rsidP="00055F1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4D572AC7" w14:textId="7218394E" w:rsidR="00847D04" w:rsidRPr="00847D04" w:rsidRDefault="00847D04" w:rsidP="00055F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D0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Total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2410F16E" w14:textId="45617E24" w:rsidR="00847D04" w:rsidRPr="00847D04" w:rsidRDefault="00847D04" w:rsidP="00055F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Adv. group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390ADA55" w14:textId="1DB8A479" w:rsidR="00847D04" w:rsidRPr="00847D04" w:rsidRDefault="00847D04" w:rsidP="00055F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47D0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isadv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  <w:r w:rsidRPr="00847D0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group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7066D2C1" w14:textId="0CE2A7BC" w:rsidR="00847D04" w:rsidRPr="00847D04" w:rsidRDefault="00847D04" w:rsidP="00055F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D0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Test*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1FE4D40C" w14:textId="77777777" w:rsidR="00847D04" w:rsidRPr="00847D04" w:rsidRDefault="00847D04" w:rsidP="00055F1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33B03B30" w14:textId="43F81906" w:rsidR="00847D04" w:rsidRPr="00847D04" w:rsidRDefault="00847D04" w:rsidP="00055F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D0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Total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0ADB6AB2" w14:textId="349C7126" w:rsidR="00847D04" w:rsidRPr="00847D04" w:rsidRDefault="00847D04" w:rsidP="00055F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Adv. group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1E98E25E" w14:textId="4DBA6FA4" w:rsidR="00847D04" w:rsidRPr="00847D04" w:rsidRDefault="00847D04" w:rsidP="00055F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47D0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isadv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  <w:r w:rsidRPr="00847D0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group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6A30F05C" w14:textId="3C1CC3EC" w:rsidR="00847D04" w:rsidRPr="00847D04" w:rsidRDefault="00847D04" w:rsidP="00055F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D0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Test*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7B60F2E9" w14:textId="77777777" w:rsidR="00847D04" w:rsidRPr="00847D04" w:rsidRDefault="00847D04" w:rsidP="00055F1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7281ECCF" w14:textId="246CC226" w:rsidR="00847D04" w:rsidRPr="00847D04" w:rsidRDefault="00847D04" w:rsidP="00055F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D0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Total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7D66B6E8" w14:textId="70EF874B" w:rsidR="00847D04" w:rsidRPr="00847D04" w:rsidRDefault="00847D04" w:rsidP="00055F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Adv. group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6883F045" w14:textId="4615685A" w:rsidR="00847D04" w:rsidRPr="00847D04" w:rsidRDefault="00847D04" w:rsidP="00055F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47D0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isadv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  <w:r w:rsidRPr="00847D0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group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28A56900" w14:textId="2B297A68" w:rsidR="00847D04" w:rsidRPr="00847D04" w:rsidRDefault="00847D04" w:rsidP="00055F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D0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Test*</w:t>
            </w:r>
          </w:p>
        </w:tc>
      </w:tr>
      <w:tr w:rsidR="00847D04" w:rsidRPr="00055F14" w14:paraId="2A772D3C" w14:textId="77777777" w:rsidTr="007C2EA5">
        <w:trPr>
          <w:trHeight w:val="37"/>
        </w:trPr>
        <w:tc>
          <w:tcPr>
            <w:tcW w:w="0" w:type="auto"/>
            <w:tcBorders>
              <w:bottom w:val="nil"/>
            </w:tcBorders>
            <w:shd w:val="clear" w:color="auto" w:fill="auto"/>
          </w:tcPr>
          <w:p w14:paraId="33059739" w14:textId="60A94039" w:rsidR="007C2EA5" w:rsidRPr="00055F14" w:rsidRDefault="007C2EA5" w:rsidP="006749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Total,</w:t>
            </w:r>
            <w:r w:rsidRPr="00055F1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n</w:t>
            </w:r>
          </w:p>
        </w:tc>
        <w:tc>
          <w:tcPr>
            <w:tcW w:w="0" w:type="auto"/>
            <w:tcBorders>
              <w:top w:val="single" w:sz="8" w:space="0" w:color="auto"/>
              <w:bottom w:val="nil"/>
            </w:tcBorders>
            <w:shd w:val="clear" w:color="auto" w:fill="auto"/>
          </w:tcPr>
          <w:p w14:paraId="05A96360" w14:textId="28BBB52F" w:rsidR="007C2EA5" w:rsidRPr="00055F14" w:rsidRDefault="007C2EA5" w:rsidP="006749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5F1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</w:t>
            </w:r>
            <w:r w:rsidRPr="00055F1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859</w:t>
            </w:r>
          </w:p>
        </w:tc>
        <w:tc>
          <w:tcPr>
            <w:tcW w:w="0" w:type="auto"/>
            <w:tcBorders>
              <w:top w:val="single" w:sz="8" w:space="0" w:color="auto"/>
              <w:bottom w:val="nil"/>
            </w:tcBorders>
            <w:shd w:val="clear" w:color="auto" w:fill="auto"/>
          </w:tcPr>
          <w:p w14:paraId="4E56154B" w14:textId="44228C83" w:rsidR="007C2EA5" w:rsidRPr="00055F14" w:rsidRDefault="007C2EA5" w:rsidP="006749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5F1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</w:t>
            </w:r>
            <w:r w:rsidRPr="00055F1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126</w:t>
            </w:r>
          </w:p>
        </w:tc>
        <w:tc>
          <w:tcPr>
            <w:tcW w:w="0" w:type="auto"/>
            <w:tcBorders>
              <w:top w:val="single" w:sz="8" w:space="0" w:color="auto"/>
              <w:bottom w:val="nil"/>
            </w:tcBorders>
            <w:shd w:val="clear" w:color="auto" w:fill="auto"/>
          </w:tcPr>
          <w:p w14:paraId="577BB9A8" w14:textId="7C755F85" w:rsidR="007C2EA5" w:rsidRPr="00055F14" w:rsidRDefault="007C2EA5" w:rsidP="006749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5F1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</w:t>
            </w:r>
            <w:r w:rsidRPr="00055F1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733</w:t>
            </w:r>
          </w:p>
        </w:tc>
        <w:tc>
          <w:tcPr>
            <w:tcW w:w="0" w:type="auto"/>
            <w:tcBorders>
              <w:top w:val="single" w:sz="8" w:space="0" w:color="auto"/>
              <w:bottom w:val="nil"/>
            </w:tcBorders>
            <w:shd w:val="clear" w:color="auto" w:fill="auto"/>
          </w:tcPr>
          <w:p w14:paraId="408E52F3" w14:textId="77777777" w:rsidR="007C2EA5" w:rsidRPr="00055F14" w:rsidRDefault="007C2EA5" w:rsidP="006749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5F1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5FDE5E3F" w14:textId="77777777" w:rsidR="007C2EA5" w:rsidRPr="00055F14" w:rsidRDefault="007C2EA5" w:rsidP="0067492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auto"/>
              <w:bottom w:val="nil"/>
            </w:tcBorders>
            <w:shd w:val="clear" w:color="auto" w:fill="auto"/>
          </w:tcPr>
          <w:p w14:paraId="2F1103DA" w14:textId="1976065A" w:rsidR="007C2EA5" w:rsidRPr="00055F14" w:rsidRDefault="007C2EA5" w:rsidP="006749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5F1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</w:t>
            </w:r>
            <w:r w:rsidRPr="00055F1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080</w:t>
            </w:r>
          </w:p>
        </w:tc>
        <w:tc>
          <w:tcPr>
            <w:tcW w:w="0" w:type="auto"/>
            <w:tcBorders>
              <w:top w:val="single" w:sz="8" w:space="0" w:color="auto"/>
              <w:bottom w:val="nil"/>
            </w:tcBorders>
            <w:shd w:val="clear" w:color="auto" w:fill="auto"/>
          </w:tcPr>
          <w:p w14:paraId="3ACD984A" w14:textId="16491496" w:rsidR="007C2EA5" w:rsidRPr="00055F14" w:rsidRDefault="007C2EA5" w:rsidP="006749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5F1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</w:t>
            </w:r>
            <w:r w:rsidRPr="00055F1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650</w:t>
            </w:r>
          </w:p>
        </w:tc>
        <w:tc>
          <w:tcPr>
            <w:tcW w:w="0" w:type="auto"/>
            <w:tcBorders>
              <w:top w:val="single" w:sz="8" w:space="0" w:color="auto"/>
              <w:bottom w:val="nil"/>
            </w:tcBorders>
            <w:shd w:val="clear" w:color="auto" w:fill="auto"/>
          </w:tcPr>
          <w:p w14:paraId="7C581D68" w14:textId="0CA77664" w:rsidR="007C2EA5" w:rsidRPr="00055F14" w:rsidRDefault="007C2EA5" w:rsidP="006749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5F1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</w:t>
            </w:r>
            <w:r w:rsidRPr="00055F1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430</w:t>
            </w:r>
          </w:p>
        </w:tc>
        <w:tc>
          <w:tcPr>
            <w:tcW w:w="0" w:type="auto"/>
            <w:tcBorders>
              <w:top w:val="single" w:sz="8" w:space="0" w:color="auto"/>
              <w:bottom w:val="nil"/>
            </w:tcBorders>
            <w:shd w:val="clear" w:color="auto" w:fill="auto"/>
          </w:tcPr>
          <w:p w14:paraId="5B6D0668" w14:textId="77777777" w:rsidR="007C2EA5" w:rsidRPr="00055F14" w:rsidRDefault="007C2EA5" w:rsidP="006749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5F1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3FEC1E39" w14:textId="77777777" w:rsidR="007C2EA5" w:rsidRPr="00055F14" w:rsidRDefault="007C2EA5" w:rsidP="0067492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auto"/>
              <w:bottom w:val="nil"/>
            </w:tcBorders>
            <w:shd w:val="clear" w:color="auto" w:fill="auto"/>
          </w:tcPr>
          <w:p w14:paraId="009BA5B7" w14:textId="28A7942C" w:rsidR="007C2EA5" w:rsidRPr="00055F14" w:rsidRDefault="007C2EA5" w:rsidP="006749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5F1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</w:t>
            </w:r>
            <w:r w:rsidRPr="00055F1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882</w:t>
            </w:r>
          </w:p>
        </w:tc>
        <w:tc>
          <w:tcPr>
            <w:tcW w:w="0" w:type="auto"/>
            <w:tcBorders>
              <w:top w:val="single" w:sz="8" w:space="0" w:color="auto"/>
              <w:bottom w:val="nil"/>
            </w:tcBorders>
            <w:shd w:val="clear" w:color="auto" w:fill="auto"/>
          </w:tcPr>
          <w:p w14:paraId="6E312077" w14:textId="2EB38825" w:rsidR="007C2EA5" w:rsidRPr="00055F14" w:rsidRDefault="007C2EA5" w:rsidP="006749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5F1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</w:t>
            </w:r>
            <w:r w:rsidRPr="00055F1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642</w:t>
            </w:r>
          </w:p>
        </w:tc>
        <w:tc>
          <w:tcPr>
            <w:tcW w:w="0" w:type="auto"/>
            <w:tcBorders>
              <w:top w:val="single" w:sz="8" w:space="0" w:color="auto"/>
              <w:bottom w:val="nil"/>
            </w:tcBorders>
            <w:shd w:val="clear" w:color="auto" w:fill="auto"/>
          </w:tcPr>
          <w:p w14:paraId="6DB75DE7" w14:textId="387AB168" w:rsidR="007C2EA5" w:rsidRPr="00055F14" w:rsidRDefault="007C2EA5" w:rsidP="006749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5F1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</w:t>
            </w:r>
            <w:r w:rsidRPr="00055F1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240</w:t>
            </w:r>
          </w:p>
        </w:tc>
        <w:tc>
          <w:tcPr>
            <w:tcW w:w="0" w:type="auto"/>
            <w:tcBorders>
              <w:top w:val="single" w:sz="8" w:space="0" w:color="auto"/>
              <w:bottom w:val="nil"/>
            </w:tcBorders>
            <w:shd w:val="clear" w:color="auto" w:fill="auto"/>
          </w:tcPr>
          <w:p w14:paraId="2E9A6938" w14:textId="77777777" w:rsidR="007C2EA5" w:rsidRPr="00055F14" w:rsidRDefault="007C2EA5" w:rsidP="006749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5F1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148463C3" w14:textId="77777777" w:rsidR="007C2EA5" w:rsidRPr="00055F14" w:rsidRDefault="007C2EA5" w:rsidP="0067492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auto"/>
              <w:bottom w:val="nil"/>
            </w:tcBorders>
            <w:shd w:val="clear" w:color="auto" w:fill="auto"/>
          </w:tcPr>
          <w:p w14:paraId="74C35E62" w14:textId="5153BCF2" w:rsidR="007C2EA5" w:rsidRPr="00055F14" w:rsidRDefault="007C2EA5" w:rsidP="006749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5F1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</w:t>
            </w:r>
            <w:r w:rsidRPr="00055F1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967</w:t>
            </w:r>
          </w:p>
        </w:tc>
        <w:tc>
          <w:tcPr>
            <w:tcW w:w="0" w:type="auto"/>
            <w:tcBorders>
              <w:top w:val="single" w:sz="8" w:space="0" w:color="auto"/>
              <w:bottom w:val="nil"/>
            </w:tcBorders>
            <w:shd w:val="clear" w:color="auto" w:fill="auto"/>
          </w:tcPr>
          <w:p w14:paraId="0608DC07" w14:textId="2A340314" w:rsidR="007C2EA5" w:rsidRPr="00055F14" w:rsidRDefault="007C2EA5" w:rsidP="006749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5F1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</w:t>
            </w:r>
            <w:r w:rsidRPr="00055F1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446</w:t>
            </w:r>
          </w:p>
        </w:tc>
        <w:tc>
          <w:tcPr>
            <w:tcW w:w="0" w:type="auto"/>
            <w:tcBorders>
              <w:top w:val="single" w:sz="8" w:space="0" w:color="auto"/>
              <w:bottom w:val="nil"/>
            </w:tcBorders>
            <w:shd w:val="clear" w:color="auto" w:fill="auto"/>
          </w:tcPr>
          <w:p w14:paraId="1CEDA6ED" w14:textId="2866F294" w:rsidR="007C2EA5" w:rsidRPr="00055F14" w:rsidRDefault="007C2EA5" w:rsidP="006749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5F1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</w:t>
            </w:r>
            <w:r w:rsidRPr="00055F1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521</w:t>
            </w:r>
          </w:p>
        </w:tc>
        <w:tc>
          <w:tcPr>
            <w:tcW w:w="0" w:type="auto"/>
            <w:tcBorders>
              <w:top w:val="single" w:sz="8" w:space="0" w:color="auto"/>
              <w:bottom w:val="nil"/>
            </w:tcBorders>
            <w:shd w:val="clear" w:color="auto" w:fill="auto"/>
          </w:tcPr>
          <w:p w14:paraId="64299648" w14:textId="77777777" w:rsidR="007C2EA5" w:rsidRPr="00055F14" w:rsidRDefault="007C2EA5" w:rsidP="006749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5F1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847D04" w:rsidRPr="00055F14" w14:paraId="72EFCD80" w14:textId="77777777" w:rsidTr="007C2EA5">
        <w:trPr>
          <w:trHeight w:val="51"/>
        </w:trPr>
        <w:tc>
          <w:tcPr>
            <w:tcW w:w="0" w:type="auto"/>
            <w:tcBorders>
              <w:top w:val="nil"/>
              <w:bottom w:val="single" w:sz="12" w:space="0" w:color="auto"/>
            </w:tcBorders>
            <w:shd w:val="clear" w:color="auto" w:fill="auto"/>
          </w:tcPr>
          <w:p w14:paraId="390F31E9" w14:textId="2BEC3653" w:rsidR="007C2EA5" w:rsidRPr="00055F14" w:rsidRDefault="007C2EA5" w:rsidP="006749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5F14">
              <w:rPr>
                <w:rFonts w:ascii="Times New Roman" w:hAnsi="Times New Roman" w:cs="Times New Roman"/>
                <w:sz w:val="18"/>
                <w:szCs w:val="18"/>
              </w:rPr>
              <w:t>CKD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055F14">
              <w:rPr>
                <w:rFonts w:ascii="Times New Roman" w:hAnsi="Times New Roman" w:cs="Times New Roman"/>
                <w:sz w:val="18"/>
                <w:szCs w:val="18"/>
              </w:rPr>
              <w:t xml:space="preserve"> n (%)</w:t>
            </w:r>
          </w:p>
        </w:tc>
        <w:tc>
          <w:tcPr>
            <w:tcW w:w="0" w:type="auto"/>
            <w:tcBorders>
              <w:top w:val="nil"/>
              <w:bottom w:val="single" w:sz="12" w:space="0" w:color="auto"/>
            </w:tcBorders>
            <w:shd w:val="clear" w:color="auto" w:fill="auto"/>
          </w:tcPr>
          <w:p w14:paraId="18B82152" w14:textId="58221215" w:rsidR="007C2EA5" w:rsidRPr="00055F14" w:rsidRDefault="007C2EA5" w:rsidP="0067492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55F1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57 (1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 w:rsidRPr="00055F1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5)</w:t>
            </w:r>
          </w:p>
        </w:tc>
        <w:tc>
          <w:tcPr>
            <w:tcW w:w="0" w:type="auto"/>
            <w:tcBorders>
              <w:top w:val="nil"/>
              <w:bottom w:val="single" w:sz="12" w:space="0" w:color="auto"/>
            </w:tcBorders>
            <w:shd w:val="clear" w:color="auto" w:fill="auto"/>
          </w:tcPr>
          <w:p w14:paraId="6AE2FADD" w14:textId="19C99BA3" w:rsidR="007C2EA5" w:rsidRPr="00055F14" w:rsidRDefault="007C2EA5" w:rsidP="0067492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55F1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 (1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 w:rsidRPr="00055F1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1)</w:t>
            </w:r>
          </w:p>
        </w:tc>
        <w:tc>
          <w:tcPr>
            <w:tcW w:w="0" w:type="auto"/>
            <w:tcBorders>
              <w:top w:val="nil"/>
              <w:bottom w:val="single" w:sz="12" w:space="0" w:color="auto"/>
            </w:tcBorders>
            <w:shd w:val="clear" w:color="auto" w:fill="auto"/>
          </w:tcPr>
          <w:p w14:paraId="20BED358" w14:textId="77777777" w:rsidR="007C2EA5" w:rsidRPr="00055F14" w:rsidRDefault="007C2EA5" w:rsidP="0067492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55F1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 (2.0)</w:t>
            </w:r>
          </w:p>
        </w:tc>
        <w:tc>
          <w:tcPr>
            <w:tcW w:w="0" w:type="auto"/>
            <w:tcBorders>
              <w:top w:val="nil"/>
              <w:bottom w:val="single" w:sz="12" w:space="0" w:color="auto"/>
            </w:tcBorders>
            <w:shd w:val="clear" w:color="auto" w:fill="auto"/>
          </w:tcPr>
          <w:p w14:paraId="53BE8F8A" w14:textId="37347E6E" w:rsidR="007C2EA5" w:rsidRPr="00055F14" w:rsidRDefault="007C2EA5" w:rsidP="006749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5F1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 w:rsidRPr="00055F1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02</w:t>
            </w:r>
          </w:p>
        </w:tc>
        <w:tc>
          <w:tcPr>
            <w:tcW w:w="0" w:type="auto"/>
            <w:tcBorders>
              <w:top w:val="nil"/>
              <w:bottom w:val="single" w:sz="12" w:space="0" w:color="auto"/>
            </w:tcBorders>
            <w:shd w:val="clear" w:color="auto" w:fill="auto"/>
          </w:tcPr>
          <w:p w14:paraId="540D634F" w14:textId="77777777" w:rsidR="007C2EA5" w:rsidRPr="00055F14" w:rsidRDefault="007C2EA5" w:rsidP="0067492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bottom w:val="single" w:sz="12" w:space="0" w:color="auto"/>
            </w:tcBorders>
            <w:shd w:val="clear" w:color="auto" w:fill="auto"/>
          </w:tcPr>
          <w:p w14:paraId="5095804B" w14:textId="70D26F86" w:rsidR="007C2EA5" w:rsidRPr="00055F14" w:rsidRDefault="007C2EA5" w:rsidP="0067492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55F1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88 (2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 w:rsidRPr="00055F1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9)</w:t>
            </w:r>
          </w:p>
        </w:tc>
        <w:tc>
          <w:tcPr>
            <w:tcW w:w="0" w:type="auto"/>
            <w:tcBorders>
              <w:top w:val="nil"/>
              <w:bottom w:val="single" w:sz="12" w:space="0" w:color="auto"/>
            </w:tcBorders>
            <w:shd w:val="clear" w:color="auto" w:fill="auto"/>
          </w:tcPr>
          <w:p w14:paraId="12678AF3" w14:textId="77777777" w:rsidR="007C2EA5" w:rsidRPr="00055F14" w:rsidRDefault="007C2EA5" w:rsidP="0067492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55F1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39 (2.4)</w:t>
            </w:r>
          </w:p>
        </w:tc>
        <w:tc>
          <w:tcPr>
            <w:tcW w:w="0" w:type="auto"/>
            <w:tcBorders>
              <w:top w:val="nil"/>
              <w:bottom w:val="single" w:sz="12" w:space="0" w:color="auto"/>
            </w:tcBorders>
            <w:shd w:val="clear" w:color="auto" w:fill="auto"/>
          </w:tcPr>
          <w:p w14:paraId="294A4D9E" w14:textId="346D91AA" w:rsidR="007C2EA5" w:rsidRPr="00055F14" w:rsidRDefault="007C2EA5" w:rsidP="0067492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55F1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49 (3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 w:rsidRPr="00055F1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4) </w:t>
            </w:r>
          </w:p>
        </w:tc>
        <w:tc>
          <w:tcPr>
            <w:tcW w:w="0" w:type="auto"/>
            <w:tcBorders>
              <w:top w:val="nil"/>
              <w:bottom w:val="single" w:sz="12" w:space="0" w:color="auto"/>
            </w:tcBorders>
            <w:shd w:val="clear" w:color="auto" w:fill="auto"/>
          </w:tcPr>
          <w:p w14:paraId="229068DD" w14:textId="6461CBAB" w:rsidR="007C2EA5" w:rsidRPr="00055F14" w:rsidRDefault="007C2EA5" w:rsidP="0067492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55F1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 w:rsidRPr="00055F1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08</w:t>
            </w:r>
          </w:p>
        </w:tc>
        <w:tc>
          <w:tcPr>
            <w:tcW w:w="0" w:type="auto"/>
            <w:tcBorders>
              <w:top w:val="nil"/>
              <w:bottom w:val="single" w:sz="12" w:space="0" w:color="auto"/>
            </w:tcBorders>
            <w:shd w:val="clear" w:color="auto" w:fill="auto"/>
          </w:tcPr>
          <w:p w14:paraId="00D04AFD" w14:textId="77777777" w:rsidR="007C2EA5" w:rsidRPr="00055F14" w:rsidRDefault="007C2EA5" w:rsidP="0067492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bottom w:val="single" w:sz="12" w:space="0" w:color="auto"/>
            </w:tcBorders>
            <w:shd w:val="clear" w:color="auto" w:fill="auto"/>
          </w:tcPr>
          <w:p w14:paraId="19139E2F" w14:textId="60503A0F" w:rsidR="007C2EA5" w:rsidRPr="00055F14" w:rsidRDefault="007C2EA5" w:rsidP="0067492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55F1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154 (5.4)</w:t>
            </w:r>
          </w:p>
        </w:tc>
        <w:tc>
          <w:tcPr>
            <w:tcW w:w="0" w:type="auto"/>
            <w:tcBorders>
              <w:top w:val="nil"/>
              <w:bottom w:val="single" w:sz="12" w:space="0" w:color="auto"/>
            </w:tcBorders>
            <w:shd w:val="clear" w:color="auto" w:fill="auto"/>
          </w:tcPr>
          <w:p w14:paraId="20A837E2" w14:textId="77777777" w:rsidR="007C2EA5" w:rsidRPr="00055F14" w:rsidRDefault="007C2EA5" w:rsidP="0067492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55F1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81 (4.9)</w:t>
            </w:r>
          </w:p>
        </w:tc>
        <w:tc>
          <w:tcPr>
            <w:tcW w:w="0" w:type="auto"/>
            <w:tcBorders>
              <w:top w:val="nil"/>
              <w:bottom w:val="single" w:sz="12" w:space="0" w:color="auto"/>
            </w:tcBorders>
            <w:shd w:val="clear" w:color="auto" w:fill="auto"/>
          </w:tcPr>
          <w:p w14:paraId="7074A587" w14:textId="77777777" w:rsidR="007C2EA5" w:rsidRPr="00055F14" w:rsidRDefault="007C2EA5" w:rsidP="0067492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55F1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73 (5.9)</w:t>
            </w:r>
          </w:p>
        </w:tc>
        <w:tc>
          <w:tcPr>
            <w:tcW w:w="0" w:type="auto"/>
            <w:tcBorders>
              <w:top w:val="nil"/>
              <w:bottom w:val="single" w:sz="12" w:space="0" w:color="auto"/>
            </w:tcBorders>
            <w:shd w:val="clear" w:color="auto" w:fill="auto"/>
          </w:tcPr>
          <w:p w14:paraId="45FF105F" w14:textId="2883B320" w:rsidR="007C2EA5" w:rsidRPr="00055F14" w:rsidRDefault="007C2EA5" w:rsidP="0067492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55F1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 w:rsidRPr="00055F1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</w:t>
            </w:r>
          </w:p>
        </w:tc>
        <w:tc>
          <w:tcPr>
            <w:tcW w:w="0" w:type="auto"/>
            <w:tcBorders>
              <w:top w:val="nil"/>
              <w:bottom w:val="single" w:sz="12" w:space="0" w:color="auto"/>
            </w:tcBorders>
            <w:shd w:val="clear" w:color="auto" w:fill="auto"/>
          </w:tcPr>
          <w:p w14:paraId="69DCFB27" w14:textId="77777777" w:rsidR="007C2EA5" w:rsidRPr="00055F14" w:rsidRDefault="007C2EA5" w:rsidP="0067492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bottom w:val="single" w:sz="12" w:space="0" w:color="auto"/>
            </w:tcBorders>
            <w:shd w:val="clear" w:color="auto" w:fill="auto"/>
          </w:tcPr>
          <w:p w14:paraId="6523EEBE" w14:textId="35F3ED22" w:rsidR="007C2EA5" w:rsidRPr="00055F14" w:rsidRDefault="007C2EA5" w:rsidP="0067492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55F1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442 (11.1)</w:t>
            </w:r>
          </w:p>
        </w:tc>
        <w:tc>
          <w:tcPr>
            <w:tcW w:w="0" w:type="auto"/>
            <w:tcBorders>
              <w:top w:val="nil"/>
              <w:bottom w:val="single" w:sz="12" w:space="0" w:color="auto"/>
            </w:tcBorders>
            <w:shd w:val="clear" w:color="auto" w:fill="auto"/>
          </w:tcPr>
          <w:p w14:paraId="2E8ACDE2" w14:textId="77777777" w:rsidR="007C2EA5" w:rsidRPr="00055F14" w:rsidRDefault="007C2EA5" w:rsidP="0067492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55F1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268 (11.0)</w:t>
            </w:r>
          </w:p>
        </w:tc>
        <w:tc>
          <w:tcPr>
            <w:tcW w:w="0" w:type="auto"/>
            <w:tcBorders>
              <w:top w:val="nil"/>
              <w:bottom w:val="single" w:sz="12" w:space="0" w:color="auto"/>
            </w:tcBorders>
            <w:shd w:val="clear" w:color="auto" w:fill="auto"/>
          </w:tcPr>
          <w:p w14:paraId="1E092F4B" w14:textId="77777777" w:rsidR="007C2EA5" w:rsidRPr="00055F14" w:rsidRDefault="007C2EA5" w:rsidP="0067492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55F1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174 (11.4)</w:t>
            </w:r>
          </w:p>
        </w:tc>
        <w:tc>
          <w:tcPr>
            <w:tcW w:w="0" w:type="auto"/>
            <w:tcBorders>
              <w:top w:val="nil"/>
              <w:bottom w:val="single" w:sz="12" w:space="0" w:color="auto"/>
            </w:tcBorders>
            <w:shd w:val="clear" w:color="auto" w:fill="auto"/>
          </w:tcPr>
          <w:p w14:paraId="61682211" w14:textId="6E4D61A5" w:rsidR="007C2EA5" w:rsidRPr="00055F14" w:rsidRDefault="007C2EA5" w:rsidP="0067492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55F1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 w:rsidRPr="00055F1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67</w:t>
            </w:r>
          </w:p>
        </w:tc>
      </w:tr>
    </w:tbl>
    <w:p w14:paraId="3565BD58" w14:textId="77777777" w:rsidR="00055F14" w:rsidRDefault="00055F14" w:rsidP="00055F14">
      <w:pPr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14:paraId="3624C9DB" w14:textId="34382A4D" w:rsidR="00055F14" w:rsidRPr="007350CD" w:rsidRDefault="00055F14" w:rsidP="00055F14">
      <w:p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7350CD">
        <w:rPr>
          <w:rFonts w:ascii="Times New Roman" w:hAnsi="Times New Roman" w:cs="Times New Roman"/>
          <w:sz w:val="20"/>
          <w:szCs w:val="20"/>
          <w:lang w:val="en-US"/>
        </w:rPr>
        <w:t xml:space="preserve">Abbreviations: </w:t>
      </w:r>
      <w:r w:rsidR="00847D04">
        <w:rPr>
          <w:rFonts w:ascii="Times New Roman" w:hAnsi="Times New Roman" w:cs="Times New Roman"/>
          <w:sz w:val="20"/>
          <w:szCs w:val="20"/>
          <w:lang w:val="en-US"/>
        </w:rPr>
        <w:t xml:space="preserve">Adv.: advantaged; 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CKD: Chronic kidney disease; </w:t>
      </w:r>
      <w:proofErr w:type="spellStart"/>
      <w:r w:rsidR="00847D04">
        <w:rPr>
          <w:rFonts w:ascii="Times New Roman" w:hAnsi="Times New Roman" w:cs="Times New Roman"/>
          <w:sz w:val="20"/>
          <w:szCs w:val="20"/>
          <w:lang w:val="en-US"/>
        </w:rPr>
        <w:t>Disadv</w:t>
      </w:r>
      <w:proofErr w:type="spellEnd"/>
      <w:r w:rsidR="00847D04">
        <w:rPr>
          <w:rFonts w:ascii="Times New Roman" w:hAnsi="Times New Roman" w:cs="Times New Roman"/>
          <w:sz w:val="20"/>
          <w:szCs w:val="20"/>
          <w:lang w:val="en-US"/>
        </w:rPr>
        <w:t xml:space="preserve">.: </w:t>
      </w:r>
      <w:proofErr w:type="spellStart"/>
      <w:r w:rsidR="00847D04">
        <w:rPr>
          <w:rFonts w:ascii="Times New Roman" w:hAnsi="Times New Roman" w:cs="Times New Roman"/>
          <w:sz w:val="20"/>
          <w:szCs w:val="20"/>
          <w:lang w:val="en-US"/>
        </w:rPr>
        <w:t>disadvanatged</w:t>
      </w:r>
      <w:proofErr w:type="spellEnd"/>
      <w:r w:rsidRPr="007350CD">
        <w:rPr>
          <w:rFonts w:ascii="Times New Roman" w:hAnsi="Times New Roman" w:cs="Times New Roman"/>
          <w:sz w:val="20"/>
          <w:szCs w:val="20"/>
          <w:lang w:val="en-US"/>
        </w:rPr>
        <w:t xml:space="preserve">; LTD: </w:t>
      </w:r>
      <w:r>
        <w:rPr>
          <w:rFonts w:ascii="Times New Roman" w:hAnsi="Times New Roman" w:cs="Times New Roman"/>
          <w:sz w:val="20"/>
          <w:szCs w:val="20"/>
          <w:lang w:val="en-US"/>
        </w:rPr>
        <w:t>l</w:t>
      </w:r>
      <w:r w:rsidRPr="007350CD">
        <w:rPr>
          <w:rFonts w:ascii="Times New Roman" w:hAnsi="Times New Roman" w:cs="Times New Roman"/>
          <w:sz w:val="20"/>
          <w:szCs w:val="20"/>
          <w:lang w:val="en-US"/>
        </w:rPr>
        <w:t xml:space="preserve">ong-term-disease; </w:t>
      </w:r>
    </w:p>
    <w:p w14:paraId="0E6D9F27" w14:textId="28A5FEBA" w:rsidR="00A853B4" w:rsidRDefault="00055F14" w:rsidP="00823E33">
      <w:pPr>
        <w:rPr>
          <w:rFonts w:ascii="Times New Roman" w:hAnsi="Times New Roman" w:cs="Times New Roman"/>
          <w:sz w:val="20"/>
          <w:szCs w:val="20"/>
          <w:lang w:val="en-US"/>
        </w:rPr>
        <w:sectPr w:rsidR="00A853B4" w:rsidSect="007C2EA5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  <w:r w:rsidRPr="007350CD">
        <w:rPr>
          <w:rFonts w:ascii="Times New Roman" w:hAnsi="Times New Roman" w:cs="Times New Roman"/>
          <w:sz w:val="20"/>
          <w:szCs w:val="20"/>
          <w:lang w:val="en-US"/>
        </w:rPr>
        <w:t>*Chi squ</w:t>
      </w:r>
      <w:r w:rsidR="00BC6E3F">
        <w:rPr>
          <w:rFonts w:ascii="Times New Roman" w:hAnsi="Times New Roman" w:cs="Times New Roman"/>
          <w:sz w:val="20"/>
          <w:szCs w:val="20"/>
          <w:lang w:val="en-US"/>
        </w:rPr>
        <w:t>are</w:t>
      </w:r>
      <w:bookmarkStart w:id="0" w:name="_GoBack"/>
      <w:bookmarkEnd w:id="0"/>
    </w:p>
    <w:p w14:paraId="4EF0F750" w14:textId="77777777" w:rsidR="009E543A" w:rsidRPr="00055F14" w:rsidRDefault="009E543A">
      <w:pPr>
        <w:rPr>
          <w:lang w:val="en-US"/>
        </w:rPr>
      </w:pPr>
    </w:p>
    <w:sectPr w:rsidR="009E543A" w:rsidRPr="00055F14" w:rsidSect="00A853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5F14"/>
    <w:rsid w:val="00002378"/>
    <w:rsid w:val="00055F14"/>
    <w:rsid w:val="00283E25"/>
    <w:rsid w:val="002D60EE"/>
    <w:rsid w:val="00375FDA"/>
    <w:rsid w:val="003A72F4"/>
    <w:rsid w:val="00442C4D"/>
    <w:rsid w:val="00482464"/>
    <w:rsid w:val="007C2EA5"/>
    <w:rsid w:val="00823E33"/>
    <w:rsid w:val="00847D04"/>
    <w:rsid w:val="009A1500"/>
    <w:rsid w:val="009B7D04"/>
    <w:rsid w:val="009E543A"/>
    <w:rsid w:val="00A853B4"/>
    <w:rsid w:val="00AD2D91"/>
    <w:rsid w:val="00B02E8D"/>
    <w:rsid w:val="00B21A7F"/>
    <w:rsid w:val="00BC6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04EDEB"/>
  <w15:docId w15:val="{7F71C465-324C-4790-B2B5-8ED07CF69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55F14"/>
  </w:style>
  <w:style w:type="paragraph" w:styleId="Titre1">
    <w:name w:val="heading 1"/>
    <w:basedOn w:val="Normal"/>
    <w:next w:val="Normal"/>
    <w:link w:val="Titre1Car"/>
    <w:uiPriority w:val="9"/>
    <w:qFormat/>
    <w:rsid w:val="00375FD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yle1">
    <w:name w:val="Style1"/>
    <w:basedOn w:val="Titre1"/>
    <w:next w:val="Titre1"/>
    <w:qFormat/>
    <w:rsid w:val="00375FDA"/>
    <w:rPr>
      <w:rFonts w:ascii="Times New Roman" w:hAnsi="Times New Roman"/>
      <w:b/>
      <w:color w:val="000000" w:themeColor="text1"/>
      <w:sz w:val="2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375F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Grilledutableau">
    <w:name w:val="Table Grid"/>
    <w:basedOn w:val="TableauNormal"/>
    <w:uiPriority w:val="59"/>
    <w:rsid w:val="00055F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055F1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paragraph" w:styleId="Citation">
    <w:name w:val="Quote"/>
    <w:basedOn w:val="Normal"/>
    <w:next w:val="Normal"/>
    <w:link w:val="CitationCar"/>
    <w:uiPriority w:val="29"/>
    <w:qFormat/>
    <w:rsid w:val="00055F14"/>
    <w:pPr>
      <w:spacing w:before="200" w:after="200" w:line="276" w:lineRule="auto"/>
    </w:pPr>
    <w:rPr>
      <w:rFonts w:eastAsiaTheme="minorEastAsia"/>
      <w:i/>
      <w:iCs/>
      <w:sz w:val="20"/>
      <w:szCs w:val="20"/>
    </w:rPr>
  </w:style>
  <w:style w:type="character" w:customStyle="1" w:styleId="CitationCar">
    <w:name w:val="Citation Car"/>
    <w:basedOn w:val="Policepardfaut"/>
    <w:link w:val="Citation"/>
    <w:uiPriority w:val="29"/>
    <w:rsid w:val="00055F14"/>
    <w:rPr>
      <w:rFonts w:eastAsiaTheme="minorEastAsia"/>
      <w:i/>
      <w:iCs/>
      <w:sz w:val="20"/>
      <w:szCs w:val="20"/>
    </w:rPr>
  </w:style>
  <w:style w:type="paragraph" w:styleId="Lgende">
    <w:name w:val="caption"/>
    <w:basedOn w:val="Normal"/>
    <w:next w:val="Normal"/>
    <w:uiPriority w:val="35"/>
    <w:unhideWhenUsed/>
    <w:qFormat/>
    <w:rsid w:val="00055F14"/>
    <w:pPr>
      <w:spacing w:after="200"/>
    </w:pPr>
    <w:rPr>
      <w:i/>
      <w:iCs/>
      <w:color w:val="44546A" w:themeColor="text2"/>
      <w:sz w:val="18"/>
      <w:szCs w:val="18"/>
    </w:rPr>
  </w:style>
  <w:style w:type="character" w:styleId="Accentuation">
    <w:name w:val="Emphasis"/>
    <w:basedOn w:val="Policepardfaut"/>
    <w:uiPriority w:val="20"/>
    <w:qFormat/>
    <w:rsid w:val="00055F14"/>
    <w:rPr>
      <w:i/>
      <w:iCs/>
    </w:rPr>
  </w:style>
  <w:style w:type="character" w:styleId="Marquedecommentaire">
    <w:name w:val="annotation reference"/>
    <w:basedOn w:val="Policepardfaut"/>
    <w:uiPriority w:val="99"/>
    <w:semiHidden/>
    <w:unhideWhenUsed/>
    <w:rsid w:val="00055F1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055F14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055F14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55F1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55F14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A72F4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A72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6</Pages>
  <Words>2608</Words>
  <Characters>14350</Characters>
  <Application>Microsoft Office Word</Application>
  <DocSecurity>0</DocSecurity>
  <Lines>119</Lines>
  <Paragraphs>33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Ondine Walter</dc:creator>
  <cp:keywords/>
  <dc:description/>
  <cp:lastModifiedBy>WALTER Ondine</cp:lastModifiedBy>
  <cp:revision>9</cp:revision>
  <dcterms:created xsi:type="dcterms:W3CDTF">2024-12-13T16:59:00Z</dcterms:created>
  <dcterms:modified xsi:type="dcterms:W3CDTF">2025-09-08T15:34:00Z</dcterms:modified>
</cp:coreProperties>
</file>