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6E3B" w14:textId="77777777" w:rsidR="004F6383" w:rsidRPr="004F6383" w:rsidRDefault="004F6383" w:rsidP="004F6383">
      <w:pPr>
        <w:spacing w:line="36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bdr w:val="none" w:sz="0" w:space="0" w:color="auto" w:frame="1"/>
          <w:lang w:val="en-US"/>
        </w:rPr>
      </w:pPr>
      <w:r w:rsidRPr="004F638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Table S7</w:t>
      </w:r>
      <w:r w:rsidRPr="004F638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Pr="004F6383"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>Assessment of pH variation by propagation phase following repeated transfer of mabisi microbial communities in varied substrates over time. The statistical analysis was conducted using the Wilcoxon rank sum test</w:t>
      </w: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F6383" w:rsidRPr="00FF5642" w14:paraId="318B49EC" w14:textId="77777777" w:rsidTr="004F6383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AB0DD" w14:textId="77777777" w:rsidR="004F6383" w:rsidRPr="00FF5642" w:rsidRDefault="004F6383">
            <w:pPr>
              <w:wordWrap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642">
              <w:rPr>
                <w:rFonts w:ascii="Times New Roman" w:hAnsi="Times New Roman"/>
                <w:b/>
                <w:bCs/>
                <w:sz w:val="20"/>
                <w:szCs w:val="20"/>
              </w:rPr>
              <w:t>Propagation phase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FE98C" w14:textId="77777777" w:rsidR="004F6383" w:rsidRPr="00FF5642" w:rsidRDefault="004F6383">
            <w:pPr>
              <w:wordWrap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642">
              <w:rPr>
                <w:rFonts w:ascii="Times New Roman" w:hAnsi="Times New Roman"/>
                <w:b/>
                <w:bCs/>
                <w:sz w:val="20"/>
                <w:szCs w:val="20"/>
              </w:rPr>
              <w:t>W statistic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F82D7" w14:textId="77777777" w:rsidR="004F6383" w:rsidRPr="00FF5642" w:rsidRDefault="004F6383">
            <w:pPr>
              <w:wordWrap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64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FF5642">
              <w:rPr>
                <w:rFonts w:ascii="Times New Roman" w:hAnsi="Times New Roman"/>
                <w:b/>
                <w:bCs/>
                <w:sz w:val="20"/>
                <w:szCs w:val="20"/>
              </w:rPr>
              <w:t>-value</w:t>
            </w:r>
          </w:p>
        </w:tc>
      </w:tr>
      <w:tr w:rsidR="004F6383" w:rsidRPr="00FF5642" w14:paraId="12E4F64F" w14:textId="77777777" w:rsidTr="004F6383"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9FB814" w14:textId="77777777" w:rsidR="004F6383" w:rsidRPr="00FF5642" w:rsidRDefault="004F6383">
            <w:pPr>
              <w:wordWrap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642">
              <w:rPr>
                <w:rFonts w:ascii="Times New Roman" w:hAnsi="Times New Roman"/>
                <w:sz w:val="20"/>
                <w:szCs w:val="20"/>
              </w:rPr>
              <w:t>Test: Wilcoxon rank sum test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5ACD5" w14:textId="77777777" w:rsidR="004F6383" w:rsidRPr="00FF5642" w:rsidRDefault="004F6383">
            <w:pPr>
              <w:wordWrap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642">
              <w:rPr>
                <w:rFonts w:ascii="Times New Roman" w:hAnsi="Times New Roman"/>
                <w:sz w:val="20"/>
                <w:szCs w:val="20"/>
              </w:rPr>
              <w:t>15774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451DA" w14:textId="77777777" w:rsidR="004F6383" w:rsidRPr="00FF5642" w:rsidRDefault="004F6383">
            <w:pPr>
              <w:wordWrap w:val="0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5642">
              <w:rPr>
                <w:rFonts w:ascii="Times New Roman" w:hAnsi="Times New Roman"/>
                <w:sz w:val="20"/>
                <w:szCs w:val="20"/>
              </w:rPr>
              <w:t>1.397e-05*</w:t>
            </w:r>
          </w:p>
        </w:tc>
      </w:tr>
    </w:tbl>
    <w:p w14:paraId="74C9ED91" w14:textId="77777777" w:rsidR="004F6383" w:rsidRPr="004F6383" w:rsidRDefault="004F6383" w:rsidP="004F6383">
      <w:pPr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</w:pPr>
      <w:r w:rsidRPr="004F6383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val="en-US"/>
        </w:rPr>
        <w:t xml:space="preserve">Note: </w:t>
      </w:r>
      <w:r w:rsidRPr="004F6383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</w:rPr>
        <w:t xml:space="preserve">‘*’ represents statistical significance, and no esthetics represent a non-statistically significant result. </w:t>
      </w:r>
    </w:p>
    <w:p w14:paraId="47E3D748" w14:textId="77777777" w:rsidR="00B1448F" w:rsidRDefault="00B1448F"/>
    <w:sectPr w:rsidR="00B14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0A"/>
    <w:rsid w:val="001D3B22"/>
    <w:rsid w:val="004F6383"/>
    <w:rsid w:val="00B1448F"/>
    <w:rsid w:val="00C6060A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F252B"/>
  <w15:chartTrackingRefBased/>
  <w15:docId w15:val="{20D74129-D452-4B36-8B1D-FA181D4D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8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383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57</Words>
  <Characters>362</Characters>
  <Application>Microsoft Office Word</Application>
  <DocSecurity>0</DocSecurity>
  <Lines>10</Lines>
  <Paragraphs>8</Paragraphs>
  <ScaleCrop>false</ScaleCrop>
  <Company>Wageningen University and Research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4</cp:revision>
  <dcterms:created xsi:type="dcterms:W3CDTF">2025-08-28T18:46:00Z</dcterms:created>
  <dcterms:modified xsi:type="dcterms:W3CDTF">2025-09-01T09:19:00Z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c307c2b5-7b78-46c6-93c0-5072dfc8a6cd</vt:lpwstr>
  </property>
</Properties>
</file>