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BE38A4" w14:textId="2267BF62" w:rsidR="00663FCC" w:rsidRPr="00E504DC" w:rsidRDefault="00663FCC">
      <w:pPr>
        <w:widowControl/>
        <w:jc w:val="left"/>
        <w:rPr>
          <w:rFonts w:ascii="Times New Roman" w:hAnsi="Times New Roman" w:cs="Times New Roman"/>
          <w:color w:val="000000" w:themeColor="text1"/>
          <w:sz w:val="24"/>
          <w:szCs w:val="24"/>
        </w:rPr>
      </w:pPr>
    </w:p>
    <w:p w14:paraId="1E1433FA" w14:textId="3B886456" w:rsidR="00AC0FDD" w:rsidRDefault="007E6F63">
      <w:pPr>
        <w:widowControl/>
        <w:jc w:val="left"/>
        <w:rPr>
          <w:rFonts w:ascii="Times New Roman" w:hAnsi="Times New Roman" w:cs="Times New Roman"/>
          <w:sz w:val="20"/>
          <w:szCs w:val="20"/>
        </w:rPr>
      </w:pPr>
      <w:r w:rsidRPr="007E6F63">
        <w:rPr>
          <w:rFonts w:ascii="Times New Roman" w:hAnsi="Times New Roman" w:cs="Times New Roman"/>
          <w:noProof/>
          <w:sz w:val="20"/>
          <w:szCs w:val="20"/>
        </w:rPr>
        <w:drawing>
          <wp:inline distT="0" distB="0" distL="0" distR="0" wp14:anchorId="771A566A" wp14:editId="25EE22B2">
            <wp:extent cx="6192520" cy="3687364"/>
            <wp:effectExtent l="0" t="0" r="0" b="8890"/>
            <wp:docPr id="3" name="图片 3" descr="C:\Users\hp\Desktop\图片1 - 副本.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esktop\图片1 - 副本.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92520" cy="3687364"/>
                    </a:xfrm>
                    <a:prstGeom prst="rect">
                      <a:avLst/>
                    </a:prstGeom>
                    <a:noFill/>
                    <a:ln>
                      <a:noFill/>
                    </a:ln>
                  </pic:spPr>
                </pic:pic>
              </a:graphicData>
            </a:graphic>
          </wp:inline>
        </w:drawing>
      </w:r>
    </w:p>
    <w:p w14:paraId="08C9BB7C" w14:textId="42F718F0" w:rsidR="00AC0FDD" w:rsidRPr="00CE7BD7" w:rsidRDefault="00AC0FDD" w:rsidP="00AC0FDD">
      <w:pPr>
        <w:widowControl/>
        <w:rPr>
          <w:rFonts w:ascii="Times New Roman" w:hAnsi="Times New Roman" w:cs="Times New Roman"/>
          <w:sz w:val="22"/>
        </w:rPr>
      </w:pPr>
      <w:r w:rsidRPr="00CE7BD7">
        <w:rPr>
          <w:rFonts w:ascii="Times New Roman" w:hAnsi="Times New Roman" w:cs="Times New Roman"/>
          <w:b/>
          <w:sz w:val="22"/>
        </w:rPr>
        <w:t>Extended Data Fig. 1</w:t>
      </w:r>
      <w:r w:rsidRPr="00CE7BD7">
        <w:rPr>
          <w:rFonts w:ascii="Times New Roman" w:hAnsi="Times New Roman" w:cs="Times New Roman"/>
          <w:sz w:val="22"/>
        </w:rPr>
        <w:t xml:space="preserve"> Optical micrographs of the sample chambers containing NH</w:t>
      </w:r>
      <w:r w:rsidRPr="00CE7BD7">
        <w:rPr>
          <w:rFonts w:ascii="Times New Roman" w:hAnsi="Times New Roman" w:cs="Times New Roman"/>
          <w:sz w:val="22"/>
          <w:vertAlign w:val="subscript"/>
        </w:rPr>
        <w:t>3</w:t>
      </w:r>
      <w:r w:rsidRPr="00CE7BD7">
        <w:rPr>
          <w:rFonts w:ascii="Times New Roman" w:hAnsi="Times New Roman" w:cs="Times New Roman"/>
          <w:sz w:val="22"/>
        </w:rPr>
        <w:t>BH</w:t>
      </w:r>
      <w:r w:rsidRPr="00CE7BD7">
        <w:rPr>
          <w:rFonts w:ascii="Times New Roman" w:hAnsi="Times New Roman" w:cs="Times New Roman"/>
          <w:sz w:val="22"/>
          <w:vertAlign w:val="subscript"/>
        </w:rPr>
        <w:t>3</w:t>
      </w:r>
      <w:r w:rsidRPr="00CE7BD7">
        <w:rPr>
          <w:rFonts w:ascii="Times New Roman" w:hAnsi="Times New Roman" w:cs="Times New Roman"/>
          <w:sz w:val="22"/>
        </w:rPr>
        <w:t xml:space="preserve"> and Pt electrodes in cell</w:t>
      </w:r>
      <w:r w:rsidRPr="00CE7BD7">
        <w:rPr>
          <w:rFonts w:ascii="Times New Roman" w:hAnsi="Times New Roman" w:cs="Times New Roman" w:hint="eastAsia"/>
          <w:sz w:val="22"/>
        </w:rPr>
        <w:t>s</w:t>
      </w:r>
      <w:r w:rsidRPr="00CE7BD7">
        <w:rPr>
          <w:rFonts w:ascii="Times New Roman" w:hAnsi="Times New Roman" w:cs="Times New Roman"/>
          <w:sz w:val="22"/>
        </w:rPr>
        <w:t xml:space="preserve"> 1</w:t>
      </w:r>
      <w:r w:rsidRPr="00CE7BD7">
        <w:rPr>
          <w:rFonts w:ascii="Times New Roman" w:hAnsi="Times New Roman" w:cs="Times New Roman" w:hint="eastAsia"/>
          <w:sz w:val="22"/>
        </w:rPr>
        <w:t>, 2, 3, and 5</w:t>
      </w:r>
      <w:r w:rsidRPr="00CE7BD7">
        <w:rPr>
          <w:rFonts w:ascii="Times New Roman" w:hAnsi="Times New Roman" w:cs="Times New Roman"/>
          <w:sz w:val="22"/>
        </w:rPr>
        <w:t xml:space="preserve"> before and after laser heating. (a)</w:t>
      </w:r>
      <w:r w:rsidRPr="00CE7BD7">
        <w:rPr>
          <w:rFonts w:ascii="Times New Roman" w:hAnsi="Times New Roman" w:cs="Times New Roman" w:hint="eastAsia"/>
          <w:sz w:val="22"/>
        </w:rPr>
        <w:t>, (c), (e),</w:t>
      </w:r>
      <w:r w:rsidRPr="00CE7BD7">
        <w:rPr>
          <w:rFonts w:ascii="Times New Roman" w:hAnsi="Times New Roman" w:cs="Times New Roman"/>
          <w:sz w:val="22"/>
        </w:rPr>
        <w:t xml:space="preserve"> and (</w:t>
      </w:r>
      <w:r w:rsidRPr="00CE7BD7">
        <w:rPr>
          <w:rFonts w:ascii="Times New Roman" w:hAnsi="Times New Roman" w:cs="Times New Roman" w:hint="eastAsia"/>
          <w:sz w:val="22"/>
        </w:rPr>
        <w:t>g</w:t>
      </w:r>
      <w:r w:rsidRPr="00CE7BD7">
        <w:rPr>
          <w:rFonts w:ascii="Times New Roman" w:hAnsi="Times New Roman" w:cs="Times New Roman"/>
          <w:sz w:val="22"/>
        </w:rPr>
        <w:t xml:space="preserve">) are photos before </w:t>
      </w:r>
      <w:r w:rsidRPr="00CE7BD7">
        <w:rPr>
          <w:rFonts w:ascii="Times New Roman" w:hAnsi="Times New Roman" w:cs="Times New Roman" w:hint="eastAsia"/>
          <w:sz w:val="22"/>
        </w:rPr>
        <w:t>l</w:t>
      </w:r>
      <w:r w:rsidRPr="00CE7BD7">
        <w:rPr>
          <w:rFonts w:ascii="Times New Roman" w:hAnsi="Times New Roman" w:cs="Times New Roman"/>
          <w:sz w:val="22"/>
        </w:rPr>
        <w:t>aser heating, respectively. (</w:t>
      </w:r>
      <w:r w:rsidRPr="00CE7BD7">
        <w:rPr>
          <w:rFonts w:ascii="Times New Roman" w:hAnsi="Times New Roman" w:cs="Times New Roman" w:hint="eastAsia"/>
          <w:sz w:val="22"/>
        </w:rPr>
        <w:t>b</w:t>
      </w:r>
      <w:r w:rsidRPr="00CE7BD7">
        <w:rPr>
          <w:rFonts w:ascii="Times New Roman" w:hAnsi="Times New Roman" w:cs="Times New Roman"/>
          <w:sz w:val="22"/>
        </w:rPr>
        <w:t>)</w:t>
      </w:r>
      <w:r w:rsidRPr="00CE7BD7">
        <w:rPr>
          <w:rFonts w:ascii="Times New Roman" w:hAnsi="Times New Roman" w:cs="Times New Roman" w:hint="eastAsia"/>
          <w:sz w:val="22"/>
        </w:rPr>
        <w:t>, (d), (f),</w:t>
      </w:r>
      <w:r w:rsidRPr="00CE7BD7">
        <w:rPr>
          <w:rFonts w:ascii="Times New Roman" w:hAnsi="Times New Roman" w:cs="Times New Roman"/>
          <w:sz w:val="22"/>
        </w:rPr>
        <w:t xml:space="preserve"> and (</w:t>
      </w:r>
      <w:r w:rsidRPr="00CE7BD7">
        <w:rPr>
          <w:rFonts w:ascii="Times New Roman" w:hAnsi="Times New Roman" w:cs="Times New Roman" w:hint="eastAsia"/>
          <w:sz w:val="22"/>
        </w:rPr>
        <w:t>h</w:t>
      </w:r>
      <w:r w:rsidRPr="00CE7BD7">
        <w:rPr>
          <w:rFonts w:ascii="Times New Roman" w:hAnsi="Times New Roman" w:cs="Times New Roman"/>
          <w:sz w:val="22"/>
        </w:rPr>
        <w:t>) are photos after laser heating, respectively.</w:t>
      </w:r>
      <w:r w:rsidRPr="00CE7BD7">
        <w:rPr>
          <w:rFonts w:ascii="Times New Roman" w:hAnsi="Times New Roman" w:cs="Times New Roman" w:hint="eastAsia"/>
          <w:sz w:val="22"/>
        </w:rPr>
        <w:t xml:space="preserve"> </w:t>
      </w:r>
      <w:r w:rsidRPr="00CE7BD7">
        <w:rPr>
          <w:rFonts w:ascii="Times New Roman" w:hAnsi="Times New Roman" w:cs="Times New Roman"/>
          <w:sz w:val="22"/>
        </w:rPr>
        <w:t xml:space="preserve">The edges of La-Sc alloy precursor </w:t>
      </w:r>
      <w:r w:rsidRPr="00CE7BD7">
        <w:rPr>
          <w:rFonts w:ascii="Times New Roman" w:hAnsi="Times New Roman" w:cs="Times New Roman" w:hint="eastAsia"/>
          <w:sz w:val="22"/>
        </w:rPr>
        <w:t>and</w:t>
      </w:r>
      <w:r w:rsidRPr="00CE7BD7">
        <w:rPr>
          <w:rFonts w:ascii="Times New Roman" w:hAnsi="Times New Roman" w:cs="Times New Roman"/>
          <w:sz w:val="22"/>
        </w:rPr>
        <w:t xml:space="preserve"> </w:t>
      </w:r>
      <w:r w:rsidRPr="00CE7BD7">
        <w:rPr>
          <w:rFonts w:ascii="Times New Roman" w:hAnsi="Times New Roman" w:cs="Times New Roman" w:hint="eastAsia"/>
          <w:sz w:val="22"/>
        </w:rPr>
        <w:t>product</w:t>
      </w:r>
      <w:r w:rsidRPr="00CE7BD7">
        <w:rPr>
          <w:rFonts w:ascii="Times New Roman" w:hAnsi="Times New Roman" w:cs="Times New Roman"/>
          <w:sz w:val="22"/>
        </w:rPr>
        <w:t xml:space="preserve"> </w:t>
      </w:r>
      <w:r w:rsidRPr="00CE7BD7">
        <w:rPr>
          <w:rFonts w:ascii="Times New Roman" w:hAnsi="Times New Roman" w:cs="Times New Roman" w:hint="eastAsia"/>
          <w:sz w:val="22"/>
        </w:rPr>
        <w:t xml:space="preserve">are </w:t>
      </w:r>
      <w:r w:rsidRPr="00CE7BD7">
        <w:rPr>
          <w:rFonts w:ascii="Times New Roman" w:hAnsi="Times New Roman" w:cs="Times New Roman"/>
          <w:sz w:val="22"/>
        </w:rPr>
        <w:t xml:space="preserve">marked with yellow dotted lines. </w:t>
      </w:r>
      <w:r w:rsidRPr="00CE7BD7">
        <w:rPr>
          <w:rFonts w:ascii="Times New Roman" w:hAnsi="Times New Roman" w:cs="Times New Roman"/>
          <w:color w:val="000000" w:themeColor="text1"/>
          <w:sz w:val="22"/>
        </w:rPr>
        <w:t>The blue arrow points to the transparent NH</w:t>
      </w:r>
      <w:r w:rsidRPr="00CE7BD7">
        <w:rPr>
          <w:rFonts w:ascii="Times New Roman" w:hAnsi="Times New Roman" w:cs="Times New Roman"/>
          <w:color w:val="000000" w:themeColor="text1"/>
          <w:sz w:val="22"/>
          <w:vertAlign w:val="subscript"/>
        </w:rPr>
        <w:t>3</w:t>
      </w:r>
      <w:r w:rsidRPr="00CE7BD7">
        <w:rPr>
          <w:rFonts w:ascii="Times New Roman" w:hAnsi="Times New Roman" w:cs="Times New Roman"/>
          <w:color w:val="000000" w:themeColor="text1"/>
          <w:sz w:val="22"/>
        </w:rPr>
        <w:t>BH</w:t>
      </w:r>
      <w:r w:rsidRPr="00CE7BD7">
        <w:rPr>
          <w:rFonts w:ascii="Times New Roman" w:hAnsi="Times New Roman" w:cs="Times New Roman"/>
          <w:color w:val="000000" w:themeColor="text1"/>
          <w:sz w:val="22"/>
          <w:vertAlign w:val="subscript"/>
        </w:rPr>
        <w:t>3</w:t>
      </w:r>
      <w:r w:rsidRPr="00CE7BD7">
        <w:rPr>
          <w:rFonts w:ascii="Times New Roman" w:hAnsi="Times New Roman" w:cs="Times New Roman"/>
          <w:color w:val="000000" w:themeColor="text1"/>
          <w:sz w:val="22"/>
        </w:rPr>
        <w:t xml:space="preserve"> in sample chamber.</w:t>
      </w:r>
    </w:p>
    <w:p w14:paraId="484382E2" w14:textId="5ECDF3F0" w:rsidR="009477EA" w:rsidRDefault="009477EA">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51339D3C" w14:textId="79D87E25" w:rsidR="00B25D25" w:rsidRPr="00E504DC" w:rsidRDefault="00185082" w:rsidP="004F4214">
      <w:pPr>
        <w:widowControl/>
        <w:jc w:val="center"/>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7166BCD1" wp14:editId="0D668FD2">
            <wp:extent cx="5888736" cy="4511960"/>
            <wp:effectExtent l="0" t="0" r="0" b="317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ELOW 200GPa.png"/>
                    <pic:cNvPicPr/>
                  </pic:nvPicPr>
                  <pic:blipFill>
                    <a:blip r:embed="rId9">
                      <a:extLst>
                        <a:ext uri="{28A0092B-C50C-407E-A947-70E740481C1C}">
                          <a14:useLocalDpi xmlns:a14="http://schemas.microsoft.com/office/drawing/2010/main" val="0"/>
                        </a:ext>
                      </a:extLst>
                    </a:blip>
                    <a:stretch>
                      <a:fillRect/>
                    </a:stretch>
                  </pic:blipFill>
                  <pic:spPr>
                    <a:xfrm>
                      <a:off x="0" y="0"/>
                      <a:ext cx="5889627" cy="4512643"/>
                    </a:xfrm>
                    <a:prstGeom prst="rect">
                      <a:avLst/>
                    </a:prstGeom>
                  </pic:spPr>
                </pic:pic>
              </a:graphicData>
            </a:graphic>
          </wp:inline>
        </w:drawing>
      </w:r>
    </w:p>
    <w:p w14:paraId="249E7E71" w14:textId="69861EF7" w:rsidR="00B25D25" w:rsidRPr="00CE7BD7" w:rsidRDefault="00B25D25" w:rsidP="00992270">
      <w:pPr>
        <w:rPr>
          <w:rFonts w:ascii="Times New Roman" w:eastAsia="SimSun" w:hAnsi="Times New Roman" w:cs="Times New Roman"/>
          <w:sz w:val="22"/>
        </w:rPr>
      </w:pPr>
      <w:r w:rsidRPr="00CE7BD7">
        <w:rPr>
          <w:rFonts w:ascii="Times New Roman" w:hAnsi="Times New Roman" w:cs="Times New Roman"/>
          <w:b/>
          <w:sz w:val="22"/>
        </w:rPr>
        <w:t xml:space="preserve">Extended Data Fig. </w:t>
      </w:r>
      <w:r w:rsidR="004F4214" w:rsidRPr="00CE7BD7">
        <w:rPr>
          <w:rFonts w:ascii="Times New Roman" w:hAnsi="Times New Roman" w:cs="Times New Roman" w:hint="eastAsia"/>
          <w:b/>
          <w:sz w:val="22"/>
        </w:rPr>
        <w:t>2</w:t>
      </w:r>
      <w:r w:rsidRPr="00CE7BD7">
        <w:rPr>
          <w:rFonts w:ascii="Times New Roman" w:hAnsi="Times New Roman" w:cs="Times New Roman"/>
          <w:b/>
          <w:sz w:val="22"/>
        </w:rPr>
        <w:t>.</w:t>
      </w:r>
      <w:r w:rsidRPr="00CE7BD7">
        <w:rPr>
          <w:rFonts w:ascii="Times New Roman" w:hAnsi="Times New Roman" w:cs="Times New Roman"/>
          <w:sz w:val="22"/>
        </w:rPr>
        <w:t xml:space="preserve"> Raw data of </w:t>
      </w:r>
      <w:r w:rsidRPr="00CE7BD7">
        <w:rPr>
          <w:rFonts w:ascii="Times New Roman" w:eastAsia="SimSun" w:hAnsi="Times New Roman" w:cs="Times New Roman"/>
          <w:sz w:val="22"/>
        </w:rPr>
        <w:t xml:space="preserve">temperature dependence of resistance of the sample for the warming cycles from cells </w:t>
      </w:r>
      <w:r w:rsidR="00185082" w:rsidRPr="00CE7BD7">
        <w:rPr>
          <w:rFonts w:ascii="Times New Roman" w:eastAsia="SimSun" w:hAnsi="Times New Roman" w:cs="Times New Roman" w:hint="eastAsia"/>
          <w:sz w:val="22"/>
        </w:rPr>
        <w:t>La</w:t>
      </w:r>
      <w:r w:rsidR="00185082" w:rsidRPr="00CE7BD7">
        <w:rPr>
          <w:rFonts w:ascii="Times New Roman" w:eastAsia="SimSun" w:hAnsi="Times New Roman" w:cs="Times New Roman"/>
          <w:sz w:val="22"/>
        </w:rPr>
        <w:t>-</w:t>
      </w:r>
      <w:r w:rsidR="00185082" w:rsidRPr="00CE7BD7">
        <w:rPr>
          <w:rFonts w:ascii="Times New Roman" w:eastAsia="SimSun" w:hAnsi="Times New Roman" w:cs="Times New Roman" w:hint="eastAsia"/>
          <w:sz w:val="22"/>
        </w:rPr>
        <w:t>H,</w:t>
      </w:r>
      <w:r w:rsidR="00185082" w:rsidRPr="00CE7BD7">
        <w:rPr>
          <w:rFonts w:ascii="Times New Roman" w:eastAsia="SimSun" w:hAnsi="Times New Roman" w:cs="Times New Roman"/>
          <w:sz w:val="22"/>
        </w:rPr>
        <w:t xml:space="preserve"> </w:t>
      </w:r>
      <w:r w:rsidRPr="00CE7BD7">
        <w:rPr>
          <w:rFonts w:ascii="Times New Roman" w:eastAsia="SimSun" w:hAnsi="Times New Roman" w:cs="Times New Roman"/>
          <w:sz w:val="22"/>
        </w:rPr>
        <w:t xml:space="preserve">S1, S2, and S3. The </w:t>
      </w:r>
      <w:proofErr w:type="spellStart"/>
      <w:r w:rsidRPr="00CE7BD7">
        <w:rPr>
          <w:rFonts w:ascii="Times New Roman" w:eastAsia="SimSun" w:hAnsi="Times New Roman" w:cs="Times New Roman"/>
          <w:i/>
          <w:sz w:val="22"/>
        </w:rPr>
        <w:t>T</w:t>
      </w:r>
      <w:r w:rsidRPr="00CE7BD7">
        <w:rPr>
          <w:rFonts w:ascii="Times New Roman" w:eastAsia="SimSun" w:hAnsi="Times New Roman" w:cs="Times New Roman"/>
          <w:sz w:val="22"/>
          <w:vertAlign w:val="subscript"/>
        </w:rPr>
        <w:t>c</w:t>
      </w:r>
      <w:r w:rsidRPr="00CE7BD7">
        <w:rPr>
          <w:rFonts w:ascii="Times New Roman" w:eastAsia="SimSun" w:hAnsi="Times New Roman" w:cs="Times New Roman"/>
          <w:sz w:val="22"/>
        </w:rPr>
        <w:t>s</w:t>
      </w:r>
      <w:proofErr w:type="spellEnd"/>
      <w:r w:rsidRPr="00CE7BD7">
        <w:rPr>
          <w:rFonts w:ascii="Times New Roman" w:eastAsia="SimSun" w:hAnsi="Times New Roman" w:cs="Times New Roman"/>
          <w:sz w:val="22"/>
        </w:rPr>
        <w:t xml:space="preserve"> of </w:t>
      </w:r>
      <w:r w:rsidR="00185082" w:rsidRPr="00CE7BD7">
        <w:rPr>
          <w:rFonts w:ascii="Times New Roman" w:eastAsia="SimSun" w:hAnsi="Times New Roman" w:cs="Times New Roman"/>
          <w:sz w:val="22"/>
        </w:rPr>
        <w:t xml:space="preserve">248, </w:t>
      </w:r>
      <w:r w:rsidRPr="00CE7BD7">
        <w:rPr>
          <w:rFonts w:ascii="Times New Roman" w:eastAsia="SimSun" w:hAnsi="Times New Roman" w:cs="Times New Roman"/>
          <w:sz w:val="22"/>
        </w:rPr>
        <w:t xml:space="preserve">249, 253, and 249 K were observed in </w:t>
      </w:r>
      <w:r w:rsidR="002715BC" w:rsidRPr="00CE7BD7">
        <w:rPr>
          <w:rFonts w:ascii="Times New Roman" w:eastAsia="SimSun" w:hAnsi="Times New Roman" w:cs="Times New Roman"/>
          <w:sz w:val="22"/>
        </w:rPr>
        <w:t>c</w:t>
      </w:r>
      <w:r w:rsidRPr="00CE7BD7">
        <w:rPr>
          <w:rFonts w:ascii="Times New Roman" w:eastAsia="SimSun" w:hAnsi="Times New Roman" w:cs="Times New Roman"/>
          <w:sz w:val="22"/>
        </w:rPr>
        <w:t>ell</w:t>
      </w:r>
      <w:r w:rsidR="00896A4B" w:rsidRPr="00CE7BD7">
        <w:rPr>
          <w:rFonts w:ascii="Times New Roman" w:eastAsia="SimSun" w:hAnsi="Times New Roman" w:cs="Times New Roman"/>
          <w:sz w:val="22"/>
        </w:rPr>
        <w:t>s</w:t>
      </w:r>
      <w:r w:rsidRPr="00CE7BD7">
        <w:rPr>
          <w:rFonts w:ascii="Times New Roman" w:eastAsia="SimSun" w:hAnsi="Times New Roman" w:cs="Times New Roman"/>
          <w:sz w:val="22"/>
        </w:rPr>
        <w:t xml:space="preserve"> S1, S2, and S3, respectively. The resistance data with near-zero values in </w:t>
      </w:r>
      <w:r w:rsidR="002715BC" w:rsidRPr="00CE7BD7">
        <w:rPr>
          <w:rFonts w:ascii="Times New Roman" w:eastAsia="SimSun" w:hAnsi="Times New Roman" w:cs="Times New Roman"/>
          <w:sz w:val="22"/>
        </w:rPr>
        <w:t>c</w:t>
      </w:r>
      <w:r w:rsidRPr="00CE7BD7">
        <w:rPr>
          <w:rFonts w:ascii="Times New Roman" w:eastAsia="SimSun" w:hAnsi="Times New Roman" w:cs="Times New Roman"/>
          <w:sz w:val="22"/>
        </w:rPr>
        <w:t xml:space="preserve">ells </w:t>
      </w:r>
      <w:r w:rsidR="00185082" w:rsidRPr="00CE7BD7">
        <w:rPr>
          <w:rFonts w:ascii="Times New Roman" w:eastAsia="SimSun" w:hAnsi="Times New Roman" w:cs="Times New Roman"/>
          <w:sz w:val="22"/>
        </w:rPr>
        <w:t xml:space="preserve">La-H, </w:t>
      </w:r>
      <w:r w:rsidRPr="00CE7BD7">
        <w:rPr>
          <w:rFonts w:ascii="Times New Roman" w:eastAsia="SimSun" w:hAnsi="Times New Roman" w:cs="Times New Roman"/>
          <w:sz w:val="22"/>
        </w:rPr>
        <w:t>S1</w:t>
      </w:r>
      <w:r w:rsidR="008F2050" w:rsidRPr="00CE7BD7">
        <w:rPr>
          <w:rFonts w:ascii="Times New Roman" w:eastAsia="SimSun" w:hAnsi="Times New Roman" w:cs="Times New Roman"/>
          <w:sz w:val="22"/>
        </w:rPr>
        <w:t>,</w:t>
      </w:r>
      <w:r w:rsidRPr="00CE7BD7">
        <w:rPr>
          <w:rFonts w:ascii="Times New Roman" w:eastAsia="SimSun" w:hAnsi="Times New Roman" w:cs="Times New Roman"/>
          <w:sz w:val="22"/>
        </w:rPr>
        <w:t xml:space="preserve"> and S3 are shown on a smaller scale in the inset.</w:t>
      </w:r>
    </w:p>
    <w:p w14:paraId="0FF3648E" w14:textId="0C23B717" w:rsidR="00B25D25" w:rsidRPr="00E504DC" w:rsidRDefault="00B25D25">
      <w:pPr>
        <w:widowControl/>
        <w:jc w:val="left"/>
        <w:rPr>
          <w:rFonts w:ascii="Times New Roman" w:hAnsi="Times New Roman" w:cs="Times New Roman"/>
          <w:szCs w:val="21"/>
        </w:rPr>
      </w:pPr>
      <w:r w:rsidRPr="00E504DC">
        <w:rPr>
          <w:rFonts w:ascii="Times New Roman" w:hAnsi="Times New Roman" w:cs="Times New Roman"/>
          <w:szCs w:val="21"/>
        </w:rPr>
        <w:br w:type="page"/>
      </w:r>
    </w:p>
    <w:p w14:paraId="3B448B77" w14:textId="4E2F844D" w:rsidR="00D72931" w:rsidRPr="00E504DC" w:rsidRDefault="00D72931" w:rsidP="00F13DD4">
      <w:pPr>
        <w:widowControl/>
        <w:jc w:val="center"/>
        <w:rPr>
          <w:rFonts w:ascii="Times New Roman" w:hAnsi="Times New Roman" w:cs="Times New Roman"/>
          <w:szCs w:val="21"/>
        </w:rPr>
      </w:pPr>
      <w:r w:rsidRPr="00E504DC">
        <w:rPr>
          <w:rFonts w:ascii="Times New Roman" w:hAnsi="Times New Roman" w:cs="Times New Roman"/>
          <w:noProof/>
          <w:szCs w:val="21"/>
        </w:rPr>
        <w:lastRenderedPageBreak/>
        <w:drawing>
          <wp:inline distT="0" distB="0" distL="0" distR="0" wp14:anchorId="5D26289F" wp14:editId="480B8A0F">
            <wp:extent cx="3851136" cy="3177083"/>
            <wp:effectExtent l="0" t="0" r="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T Cell 1.png"/>
                    <pic:cNvPicPr/>
                  </pic:nvPicPr>
                  <pic:blipFill>
                    <a:blip r:embed="rId10">
                      <a:extLst>
                        <a:ext uri="{28A0092B-C50C-407E-A947-70E740481C1C}">
                          <a14:useLocalDpi xmlns:a14="http://schemas.microsoft.com/office/drawing/2010/main" val="0"/>
                        </a:ext>
                      </a:extLst>
                    </a:blip>
                    <a:stretch>
                      <a:fillRect/>
                    </a:stretch>
                  </pic:blipFill>
                  <pic:spPr>
                    <a:xfrm>
                      <a:off x="0" y="0"/>
                      <a:ext cx="3852111" cy="3177887"/>
                    </a:xfrm>
                    <a:prstGeom prst="rect">
                      <a:avLst/>
                    </a:prstGeom>
                  </pic:spPr>
                </pic:pic>
              </a:graphicData>
            </a:graphic>
          </wp:inline>
        </w:drawing>
      </w:r>
    </w:p>
    <w:p w14:paraId="4FA73842" w14:textId="5A3671F6" w:rsidR="00D72931" w:rsidRPr="00CE7BD7" w:rsidRDefault="00BE52F6" w:rsidP="00992270">
      <w:pPr>
        <w:rPr>
          <w:rFonts w:ascii="Times New Roman" w:eastAsia="SimSun" w:hAnsi="Times New Roman" w:cs="Times New Roman"/>
          <w:sz w:val="22"/>
        </w:rPr>
      </w:pPr>
      <w:r w:rsidRPr="00CE7BD7">
        <w:rPr>
          <w:rFonts w:ascii="Times New Roman" w:hAnsi="Times New Roman" w:cs="Times New Roman"/>
          <w:b/>
          <w:sz w:val="22"/>
        </w:rPr>
        <w:t xml:space="preserve">Extended Data Fig. </w:t>
      </w:r>
      <w:r w:rsidR="004F4214" w:rsidRPr="00CE7BD7">
        <w:rPr>
          <w:rFonts w:ascii="Times New Roman" w:hAnsi="Times New Roman" w:cs="Times New Roman" w:hint="eastAsia"/>
          <w:b/>
          <w:sz w:val="22"/>
        </w:rPr>
        <w:t>3</w:t>
      </w:r>
      <w:r w:rsidR="00D72931" w:rsidRPr="00CE7BD7">
        <w:rPr>
          <w:rFonts w:ascii="Times New Roman" w:hAnsi="Times New Roman" w:cs="Times New Roman"/>
          <w:b/>
          <w:sz w:val="22"/>
        </w:rPr>
        <w:t>.</w:t>
      </w:r>
      <w:r w:rsidR="00D72931" w:rsidRPr="00CE7BD7">
        <w:rPr>
          <w:rFonts w:ascii="Times New Roman" w:hAnsi="Times New Roman" w:cs="Times New Roman"/>
          <w:sz w:val="22"/>
        </w:rPr>
        <w:t xml:space="preserve"> </w:t>
      </w:r>
      <w:r w:rsidR="009B6C59" w:rsidRPr="00CE7BD7">
        <w:rPr>
          <w:rFonts w:ascii="Times New Roman" w:hAnsi="Times New Roman" w:cs="Times New Roman"/>
          <w:sz w:val="22"/>
        </w:rPr>
        <w:t xml:space="preserve">Raw data of </w:t>
      </w:r>
      <w:r w:rsidR="009B6C59" w:rsidRPr="00CE7BD7">
        <w:rPr>
          <w:rFonts w:ascii="Times New Roman" w:eastAsia="SimSun" w:hAnsi="Times New Roman" w:cs="Times New Roman"/>
          <w:sz w:val="22"/>
        </w:rPr>
        <w:t>t</w:t>
      </w:r>
      <w:r w:rsidR="00D72931" w:rsidRPr="00CE7BD7">
        <w:rPr>
          <w:rFonts w:ascii="Times New Roman" w:eastAsia="SimSun" w:hAnsi="Times New Roman" w:cs="Times New Roman"/>
          <w:sz w:val="22"/>
        </w:rPr>
        <w:t xml:space="preserve">emperature dependence of resistance of the sample for the warming cycles from cell 1. The black and red curves represent the resistance data with the temperature dependence at 245 and 254 </w:t>
      </w:r>
      <w:proofErr w:type="spellStart"/>
      <w:r w:rsidR="00D72931" w:rsidRPr="00CE7BD7">
        <w:rPr>
          <w:rFonts w:ascii="Times New Roman" w:eastAsia="SimSun" w:hAnsi="Times New Roman" w:cs="Times New Roman"/>
          <w:sz w:val="22"/>
        </w:rPr>
        <w:t>GPa</w:t>
      </w:r>
      <w:proofErr w:type="spellEnd"/>
      <w:r w:rsidR="00D72931" w:rsidRPr="00CE7BD7">
        <w:rPr>
          <w:rFonts w:ascii="Times New Roman" w:eastAsia="SimSun" w:hAnsi="Times New Roman" w:cs="Times New Roman"/>
          <w:sz w:val="22"/>
        </w:rPr>
        <w:t>, respectively, during the compression.</w:t>
      </w:r>
    </w:p>
    <w:p w14:paraId="4FEDC0C7" w14:textId="77777777" w:rsidR="00D72931" w:rsidRPr="00E504DC" w:rsidRDefault="00D72931">
      <w:pPr>
        <w:widowControl/>
        <w:jc w:val="left"/>
        <w:rPr>
          <w:rFonts w:ascii="Times New Roman" w:hAnsi="Times New Roman" w:cs="Times New Roman"/>
          <w:color w:val="000000" w:themeColor="text1"/>
          <w:sz w:val="24"/>
          <w:szCs w:val="24"/>
        </w:rPr>
      </w:pPr>
      <w:r w:rsidRPr="00E504DC">
        <w:rPr>
          <w:rFonts w:ascii="Times New Roman" w:hAnsi="Times New Roman" w:cs="Times New Roman"/>
          <w:color w:val="000000" w:themeColor="text1"/>
          <w:sz w:val="24"/>
          <w:szCs w:val="24"/>
        </w:rPr>
        <w:br w:type="page"/>
      </w:r>
    </w:p>
    <w:p w14:paraId="717F732A" w14:textId="77777777" w:rsidR="00D72931" w:rsidRPr="00E504DC" w:rsidRDefault="00D72931" w:rsidP="00D72931">
      <w:pPr>
        <w:spacing w:line="360" w:lineRule="auto"/>
        <w:jc w:val="center"/>
        <w:rPr>
          <w:rFonts w:ascii="Times New Roman" w:hAnsi="Times New Roman" w:cs="Times New Roman"/>
          <w:szCs w:val="21"/>
        </w:rPr>
      </w:pPr>
      <w:r w:rsidRPr="00E504DC">
        <w:rPr>
          <w:rFonts w:ascii="Times New Roman" w:hAnsi="Times New Roman" w:cs="Times New Roman"/>
          <w:noProof/>
          <w:szCs w:val="21"/>
        </w:rPr>
        <w:lastRenderedPageBreak/>
        <w:drawing>
          <wp:inline distT="0" distB="0" distL="0" distR="0" wp14:anchorId="4CAEB37B" wp14:editId="0125D538">
            <wp:extent cx="3956833" cy="3291408"/>
            <wp:effectExtent l="0" t="0" r="5715" b="4445"/>
            <wp:docPr id="7" name="图片 7" descr="F:\2024\LSH\manuscript\figure\Cell 3 electride tranport with press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2024\LSH\manuscript\figure\Cell 3 electride tranport with pressure.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60229" cy="3294233"/>
                    </a:xfrm>
                    <a:prstGeom prst="rect">
                      <a:avLst/>
                    </a:prstGeom>
                    <a:noFill/>
                    <a:ln>
                      <a:noFill/>
                    </a:ln>
                  </pic:spPr>
                </pic:pic>
              </a:graphicData>
            </a:graphic>
          </wp:inline>
        </w:drawing>
      </w:r>
    </w:p>
    <w:p w14:paraId="4171FAC8" w14:textId="03D65FB0" w:rsidR="00D72931" w:rsidRPr="00CE7BD7" w:rsidRDefault="00BE52F6" w:rsidP="00992270">
      <w:pPr>
        <w:rPr>
          <w:rFonts w:ascii="Times New Roman" w:eastAsia="SimSun" w:hAnsi="Times New Roman" w:cs="Times New Roman"/>
          <w:sz w:val="22"/>
        </w:rPr>
      </w:pPr>
      <w:r w:rsidRPr="00CE7BD7">
        <w:rPr>
          <w:rFonts w:ascii="Times New Roman" w:hAnsi="Times New Roman" w:cs="Times New Roman"/>
          <w:b/>
          <w:sz w:val="22"/>
        </w:rPr>
        <w:t xml:space="preserve">Extended Data Fig. </w:t>
      </w:r>
      <w:r w:rsidR="004F4214" w:rsidRPr="00CE7BD7">
        <w:rPr>
          <w:rFonts w:ascii="Times New Roman" w:hAnsi="Times New Roman" w:cs="Times New Roman" w:hint="eastAsia"/>
          <w:b/>
          <w:sz w:val="22"/>
        </w:rPr>
        <w:t>4</w:t>
      </w:r>
      <w:r w:rsidR="007A4B80" w:rsidRPr="00CE7BD7">
        <w:rPr>
          <w:rFonts w:ascii="Times New Roman" w:hAnsi="Times New Roman" w:cs="Times New Roman"/>
          <w:sz w:val="22"/>
        </w:rPr>
        <w:t xml:space="preserve"> </w:t>
      </w:r>
      <w:r w:rsidR="009B6C59" w:rsidRPr="00CE7BD7">
        <w:rPr>
          <w:rFonts w:ascii="Times New Roman" w:hAnsi="Times New Roman" w:cs="Times New Roman"/>
          <w:sz w:val="22"/>
        </w:rPr>
        <w:t xml:space="preserve">Raw data of </w:t>
      </w:r>
      <w:r w:rsidR="009B6C59" w:rsidRPr="00CE7BD7">
        <w:rPr>
          <w:rFonts w:ascii="Times New Roman" w:eastAsia="SimSun" w:hAnsi="Times New Roman" w:cs="Times New Roman"/>
          <w:sz w:val="22"/>
        </w:rPr>
        <w:t>t</w:t>
      </w:r>
      <w:r w:rsidR="00D72931" w:rsidRPr="00CE7BD7">
        <w:rPr>
          <w:rFonts w:ascii="Times New Roman" w:eastAsia="SimSun" w:hAnsi="Times New Roman" w:cs="Times New Roman"/>
          <w:sz w:val="22"/>
        </w:rPr>
        <w:t xml:space="preserve">emperature dependence of resistance of the sample for the warming cycles from cell 3. The black and red curves represent the resistance data with the temperature dependence at 253 and 257 </w:t>
      </w:r>
      <w:proofErr w:type="spellStart"/>
      <w:r w:rsidR="00D72931" w:rsidRPr="00CE7BD7">
        <w:rPr>
          <w:rFonts w:ascii="Times New Roman" w:eastAsia="SimSun" w:hAnsi="Times New Roman" w:cs="Times New Roman"/>
          <w:sz w:val="22"/>
        </w:rPr>
        <w:t>GPa</w:t>
      </w:r>
      <w:proofErr w:type="spellEnd"/>
      <w:r w:rsidR="00D72931" w:rsidRPr="00CE7BD7">
        <w:rPr>
          <w:rFonts w:ascii="Times New Roman" w:eastAsia="SimSun" w:hAnsi="Times New Roman" w:cs="Times New Roman"/>
          <w:sz w:val="22"/>
        </w:rPr>
        <w:t>, respectively, during the compression.</w:t>
      </w:r>
    </w:p>
    <w:p w14:paraId="5B032196" w14:textId="77777777" w:rsidR="007A4B80" w:rsidRDefault="007A4B80">
      <w:pPr>
        <w:widowControl/>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3A72FC13" w14:textId="77777777" w:rsidR="007A4B80" w:rsidRPr="00E504DC" w:rsidRDefault="007A4B80" w:rsidP="007A4B80">
      <w:pPr>
        <w:spacing w:afterLines="50" w:after="156" w:line="48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0DFF0ED5" wp14:editId="0CE8B588">
            <wp:extent cx="6192520" cy="2687320"/>
            <wp:effectExtent l="0" t="0" r="0" b="0"/>
            <wp:docPr id="648857489" name="图片 648857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ell 4 decompression+guiyhua.png"/>
                    <pic:cNvPicPr/>
                  </pic:nvPicPr>
                  <pic:blipFill>
                    <a:blip r:embed="rId12">
                      <a:extLst>
                        <a:ext uri="{28A0092B-C50C-407E-A947-70E740481C1C}">
                          <a14:useLocalDpi xmlns:a14="http://schemas.microsoft.com/office/drawing/2010/main" val="0"/>
                        </a:ext>
                      </a:extLst>
                    </a:blip>
                    <a:stretch>
                      <a:fillRect/>
                    </a:stretch>
                  </pic:blipFill>
                  <pic:spPr>
                    <a:xfrm>
                      <a:off x="0" y="0"/>
                      <a:ext cx="6192520" cy="2687320"/>
                    </a:xfrm>
                    <a:prstGeom prst="rect">
                      <a:avLst/>
                    </a:prstGeom>
                  </pic:spPr>
                </pic:pic>
              </a:graphicData>
            </a:graphic>
          </wp:inline>
        </w:drawing>
      </w:r>
    </w:p>
    <w:p w14:paraId="144CD9BF" w14:textId="055E5AA2" w:rsidR="00BD214B" w:rsidRPr="00CE7BD7" w:rsidRDefault="007A4B80" w:rsidP="00BD214B">
      <w:pPr>
        <w:rPr>
          <w:rFonts w:ascii="Times New Roman" w:eastAsia="SimSun" w:hAnsi="Times New Roman" w:cs="Times New Roman"/>
          <w:sz w:val="22"/>
        </w:rPr>
      </w:pPr>
      <w:r w:rsidRPr="00CE7BD7">
        <w:rPr>
          <w:rFonts w:ascii="Times New Roman" w:hAnsi="Times New Roman" w:cs="Times New Roman"/>
          <w:b/>
          <w:sz w:val="22"/>
        </w:rPr>
        <w:t xml:space="preserve">Extended Data Fig. </w:t>
      </w:r>
      <w:r w:rsidR="004F4214" w:rsidRPr="00CE7BD7">
        <w:rPr>
          <w:rFonts w:ascii="Times New Roman" w:hAnsi="Times New Roman" w:cs="Times New Roman" w:hint="eastAsia"/>
          <w:b/>
          <w:sz w:val="22"/>
        </w:rPr>
        <w:t>5</w:t>
      </w:r>
      <w:r w:rsidR="00CD78CC" w:rsidRPr="00CE7BD7">
        <w:rPr>
          <w:rFonts w:ascii="Times New Roman" w:hAnsi="Times New Roman" w:cs="Times New Roman" w:hint="eastAsia"/>
          <w:b/>
          <w:sz w:val="22"/>
        </w:rPr>
        <w:t xml:space="preserve"> </w:t>
      </w:r>
      <w:r w:rsidRPr="00CE7BD7">
        <w:rPr>
          <w:rFonts w:ascii="Times New Roman" w:hAnsi="Times New Roman" w:cs="Times New Roman"/>
          <w:sz w:val="22"/>
        </w:rPr>
        <w:t xml:space="preserve">(a) Raw data of </w:t>
      </w:r>
      <w:r w:rsidRPr="00CE7BD7">
        <w:rPr>
          <w:rFonts w:ascii="Times New Roman" w:eastAsia="SimSun" w:hAnsi="Times New Roman" w:cs="Times New Roman"/>
          <w:sz w:val="22"/>
        </w:rPr>
        <w:t>temperature dependence of resistance of the sample for the warming cycles at different pressures from cell 4. The resistance data with near-zero values are shown on a smaller scale in the left inset. (b) The vertical axis is the resistance divided by the resistance at 310 K for comparison. The resistance data with near-zero values are shown on a smaller scale in the left inset.</w:t>
      </w:r>
    </w:p>
    <w:p w14:paraId="07E6833E" w14:textId="337CB58D" w:rsidR="007A4B80" w:rsidRPr="00E504DC" w:rsidRDefault="00BD214B" w:rsidP="00F42815">
      <w:pPr>
        <w:widowControl/>
        <w:jc w:val="left"/>
        <w:rPr>
          <w:rFonts w:ascii="Times New Roman" w:eastAsia="SimSun" w:hAnsi="Times New Roman" w:cs="Times New Roman"/>
          <w:szCs w:val="21"/>
        </w:rPr>
      </w:pPr>
      <w:r>
        <w:rPr>
          <w:rFonts w:ascii="Times New Roman" w:eastAsia="SimSun" w:hAnsi="Times New Roman" w:cs="Times New Roman"/>
          <w:szCs w:val="21"/>
        </w:rPr>
        <w:br w:type="page"/>
      </w:r>
    </w:p>
    <w:p w14:paraId="092DEB4A" w14:textId="379B8BFF" w:rsidR="007A4B80" w:rsidRDefault="007A4B80" w:rsidP="007A4B80">
      <w:pPr>
        <w:widowControl/>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4507C39A" wp14:editId="55E7C9F4">
            <wp:extent cx="4815796" cy="3928885"/>
            <wp:effectExtent l="0" t="0" r="4445" b="0"/>
            <wp:docPr id="943403070" name="图片 943403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ell5-decompression.png"/>
                    <pic:cNvPicPr/>
                  </pic:nvPicPr>
                  <pic:blipFill>
                    <a:blip r:embed="rId13">
                      <a:extLst>
                        <a:ext uri="{28A0092B-C50C-407E-A947-70E740481C1C}">
                          <a14:useLocalDpi xmlns:a14="http://schemas.microsoft.com/office/drawing/2010/main" val="0"/>
                        </a:ext>
                      </a:extLst>
                    </a:blip>
                    <a:stretch>
                      <a:fillRect/>
                    </a:stretch>
                  </pic:blipFill>
                  <pic:spPr>
                    <a:xfrm>
                      <a:off x="0" y="0"/>
                      <a:ext cx="4818896" cy="3931414"/>
                    </a:xfrm>
                    <a:prstGeom prst="rect">
                      <a:avLst/>
                    </a:prstGeom>
                  </pic:spPr>
                </pic:pic>
              </a:graphicData>
            </a:graphic>
          </wp:inline>
        </w:drawing>
      </w:r>
    </w:p>
    <w:p w14:paraId="41A81D5F" w14:textId="11616CE3" w:rsidR="007A4B80" w:rsidRPr="00CE7BD7" w:rsidRDefault="007A4B80" w:rsidP="007A4B80">
      <w:pPr>
        <w:widowControl/>
        <w:rPr>
          <w:rFonts w:ascii="Times New Roman" w:hAnsi="Times New Roman" w:cs="Times New Roman"/>
          <w:color w:val="000000" w:themeColor="text1"/>
          <w:sz w:val="22"/>
        </w:rPr>
      </w:pPr>
      <w:r w:rsidRPr="00CE7BD7">
        <w:rPr>
          <w:rFonts w:ascii="Times New Roman" w:hAnsi="Times New Roman" w:cs="Times New Roman"/>
          <w:b/>
          <w:color w:val="000000" w:themeColor="text1"/>
          <w:sz w:val="22"/>
        </w:rPr>
        <w:t xml:space="preserve">Extended Data Fig. </w:t>
      </w:r>
      <w:r w:rsidR="004F4214" w:rsidRPr="00CE7BD7">
        <w:rPr>
          <w:rFonts w:ascii="Times New Roman" w:hAnsi="Times New Roman" w:cs="Times New Roman" w:hint="eastAsia"/>
          <w:b/>
          <w:color w:val="000000" w:themeColor="text1"/>
          <w:sz w:val="22"/>
        </w:rPr>
        <w:t>6</w:t>
      </w:r>
      <w:r w:rsidRPr="00CE7BD7">
        <w:rPr>
          <w:rFonts w:ascii="Times New Roman" w:hAnsi="Times New Roman" w:cs="Times New Roman"/>
          <w:color w:val="000000" w:themeColor="text1"/>
          <w:sz w:val="22"/>
        </w:rPr>
        <w:t xml:space="preserve"> Raw data of temperature dependence of resistance of the sample for the warming cycles at different pressures from cell 5. The resistance data with near-zero values are shown on a smaller scale in the inset.</w:t>
      </w:r>
    </w:p>
    <w:p w14:paraId="2658B4ED" w14:textId="77777777" w:rsidR="007A4B80" w:rsidRDefault="007A4B80">
      <w:pPr>
        <w:widowControl/>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60246497" w14:textId="77777777" w:rsidR="007A4B80" w:rsidRPr="00E504DC" w:rsidRDefault="007A4B80" w:rsidP="007A4B80">
      <w:pPr>
        <w:widowControl/>
        <w:spacing w:line="360" w:lineRule="auto"/>
        <w:jc w:val="center"/>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0E0F762A" wp14:editId="0234F23E">
            <wp:extent cx="4819650" cy="3800071"/>
            <wp:effectExtent l="0" t="0" r="0" b="0"/>
            <wp:docPr id="1656583175" name="图片 1656583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ell 4+cell5-270.png"/>
                    <pic:cNvPicPr/>
                  </pic:nvPicPr>
                  <pic:blipFill>
                    <a:blip r:embed="rId14">
                      <a:extLst>
                        <a:ext uri="{28A0092B-C50C-407E-A947-70E740481C1C}">
                          <a14:useLocalDpi xmlns:a14="http://schemas.microsoft.com/office/drawing/2010/main" val="0"/>
                        </a:ext>
                      </a:extLst>
                    </a:blip>
                    <a:stretch>
                      <a:fillRect/>
                    </a:stretch>
                  </pic:blipFill>
                  <pic:spPr>
                    <a:xfrm>
                      <a:off x="0" y="0"/>
                      <a:ext cx="4820263" cy="3800554"/>
                    </a:xfrm>
                    <a:prstGeom prst="rect">
                      <a:avLst/>
                    </a:prstGeom>
                  </pic:spPr>
                </pic:pic>
              </a:graphicData>
            </a:graphic>
          </wp:inline>
        </w:drawing>
      </w:r>
    </w:p>
    <w:p w14:paraId="6F33CDA5" w14:textId="1E8D5962" w:rsidR="007A4B80" w:rsidRPr="00CE7BD7" w:rsidRDefault="007A4B80" w:rsidP="007A4B80">
      <w:pPr>
        <w:widowControl/>
        <w:rPr>
          <w:rFonts w:ascii="Times New Roman" w:hAnsi="Times New Roman" w:cs="Times New Roman"/>
          <w:sz w:val="22"/>
        </w:rPr>
      </w:pPr>
      <w:r w:rsidRPr="00CE7BD7">
        <w:rPr>
          <w:rFonts w:ascii="Times New Roman" w:hAnsi="Times New Roman" w:cs="Times New Roman"/>
          <w:b/>
          <w:sz w:val="22"/>
        </w:rPr>
        <w:t xml:space="preserve">Extended Data Fig. </w:t>
      </w:r>
      <w:r w:rsidR="004F4214" w:rsidRPr="00CE7BD7">
        <w:rPr>
          <w:rFonts w:ascii="Times New Roman" w:hAnsi="Times New Roman" w:cs="Times New Roman" w:hint="eastAsia"/>
          <w:b/>
          <w:sz w:val="22"/>
        </w:rPr>
        <w:t>7</w:t>
      </w:r>
      <w:r w:rsidRPr="00CE7BD7">
        <w:rPr>
          <w:rFonts w:ascii="Times New Roman" w:hAnsi="Times New Roman" w:cs="Times New Roman"/>
          <w:b/>
          <w:sz w:val="22"/>
        </w:rPr>
        <w:t>.</w:t>
      </w:r>
      <w:r w:rsidRPr="00CE7BD7">
        <w:rPr>
          <w:rFonts w:ascii="Times New Roman" w:eastAsia="Microsoft YaHei" w:hAnsi="Times New Roman" w:cs="Times New Roman"/>
          <w:sz w:val="22"/>
        </w:rPr>
        <w:t xml:space="preserve"> </w:t>
      </w:r>
      <w:r w:rsidRPr="00CE7BD7">
        <w:rPr>
          <w:rFonts w:ascii="Times New Roman" w:hAnsi="Times New Roman" w:cs="Times New Roman"/>
          <w:sz w:val="22"/>
        </w:rPr>
        <w:t xml:space="preserve">Raw data of temperature dependence of resistance of the sample for warming cycle from cells </w:t>
      </w:r>
      <w:r w:rsidRPr="00CE7BD7">
        <w:rPr>
          <w:rFonts w:ascii="Times New Roman" w:eastAsia="Microsoft YaHei" w:hAnsi="Times New Roman" w:cs="Times New Roman"/>
          <w:sz w:val="22"/>
        </w:rPr>
        <w:t>4</w:t>
      </w:r>
      <w:r w:rsidRPr="00CE7BD7">
        <w:rPr>
          <w:rFonts w:ascii="Times New Roman" w:eastAsia="Microsoft YaHei" w:hAnsi="Times New Roman" w:cs="Times New Roman"/>
          <w:sz w:val="22"/>
          <w:vertAlign w:val="superscript"/>
        </w:rPr>
        <w:t>*</w:t>
      </w:r>
      <w:r w:rsidRPr="00CE7BD7">
        <w:rPr>
          <w:rFonts w:ascii="Times New Roman" w:hAnsi="Times New Roman" w:cs="Times New Roman"/>
          <w:sz w:val="22"/>
        </w:rPr>
        <w:t xml:space="preserve"> </w:t>
      </w:r>
      <w:r w:rsidRPr="00CE7BD7">
        <w:rPr>
          <w:rFonts w:ascii="Times New Roman" w:hAnsi="Times New Roman" w:cs="Times New Roman" w:hint="eastAsia"/>
          <w:sz w:val="22"/>
        </w:rPr>
        <w:t>a</w:t>
      </w:r>
      <w:r w:rsidRPr="00CE7BD7">
        <w:rPr>
          <w:rFonts w:ascii="Times New Roman" w:hAnsi="Times New Roman" w:cs="Times New Roman"/>
          <w:sz w:val="22"/>
        </w:rPr>
        <w:t>nd 5</w:t>
      </w:r>
      <w:r w:rsidRPr="00CE7BD7">
        <w:rPr>
          <w:rFonts w:ascii="Times New Roman" w:hAnsi="Times New Roman" w:cs="Times New Roman"/>
          <w:sz w:val="22"/>
          <w:vertAlign w:val="superscript"/>
        </w:rPr>
        <w:t>*</w:t>
      </w:r>
      <w:r w:rsidRPr="00CE7BD7">
        <w:rPr>
          <w:rFonts w:ascii="Times New Roman" w:hAnsi="Times New Roman" w:cs="Times New Roman"/>
          <w:sz w:val="22"/>
        </w:rPr>
        <w:t xml:space="preserve"> at 256 and 260 </w:t>
      </w:r>
      <w:proofErr w:type="spellStart"/>
      <w:r w:rsidRPr="00CE7BD7">
        <w:rPr>
          <w:rFonts w:ascii="Times New Roman" w:hAnsi="Times New Roman" w:cs="Times New Roman"/>
          <w:sz w:val="22"/>
        </w:rPr>
        <w:t>GPa</w:t>
      </w:r>
      <w:proofErr w:type="spellEnd"/>
      <w:r w:rsidRPr="00CE7BD7">
        <w:rPr>
          <w:rFonts w:ascii="Times New Roman" w:hAnsi="Times New Roman" w:cs="Times New Roman"/>
          <w:sz w:val="22"/>
        </w:rPr>
        <w:t>, respectively. The resistance data with near-zero values are shown on a smaller scale in the inset.</w:t>
      </w:r>
    </w:p>
    <w:p w14:paraId="31651626" w14:textId="77777777" w:rsidR="007A4B80" w:rsidRPr="00E504DC" w:rsidRDefault="007A4B80" w:rsidP="007A4B80">
      <w:pPr>
        <w:widowControl/>
        <w:jc w:val="left"/>
        <w:rPr>
          <w:rFonts w:ascii="Times New Roman" w:hAnsi="Times New Roman" w:cs="Times New Roman"/>
          <w:color w:val="000000" w:themeColor="text1"/>
          <w:sz w:val="24"/>
          <w:szCs w:val="24"/>
        </w:rPr>
      </w:pPr>
      <w:r w:rsidRPr="00E504DC">
        <w:rPr>
          <w:rFonts w:ascii="Times New Roman" w:hAnsi="Times New Roman" w:cs="Times New Roman"/>
          <w:color w:val="000000" w:themeColor="text1"/>
          <w:sz w:val="24"/>
          <w:szCs w:val="24"/>
        </w:rPr>
        <w:br w:type="page"/>
      </w:r>
    </w:p>
    <w:p w14:paraId="09E837A0" w14:textId="03F3EA9A" w:rsidR="007A4B80" w:rsidRPr="00E504DC" w:rsidRDefault="007A4B80" w:rsidP="007A4B80">
      <w:pPr>
        <w:widowControl/>
        <w:spacing w:line="360" w:lineRule="auto"/>
        <w:jc w:val="center"/>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5B69EE4F" wp14:editId="2AF47882">
            <wp:extent cx="6192520" cy="2433955"/>
            <wp:effectExtent l="0" t="0" r="0" b="4445"/>
            <wp:docPr id="613807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92520" cy="2433955"/>
                    </a:xfrm>
                    <a:prstGeom prst="rect">
                      <a:avLst/>
                    </a:prstGeom>
                    <a:noFill/>
                    <a:ln>
                      <a:noFill/>
                    </a:ln>
                  </pic:spPr>
                </pic:pic>
              </a:graphicData>
            </a:graphic>
          </wp:inline>
        </w:drawing>
      </w:r>
    </w:p>
    <w:p w14:paraId="206D45C3" w14:textId="33E2F9CD" w:rsidR="00D72931" w:rsidRPr="00CE7BD7" w:rsidRDefault="007A4B80" w:rsidP="00F42815">
      <w:pPr>
        <w:widowControl/>
        <w:rPr>
          <w:rFonts w:ascii="Times New Roman" w:hAnsi="Times New Roman" w:cs="Times New Roman"/>
          <w:color w:val="000000" w:themeColor="text1"/>
          <w:sz w:val="28"/>
          <w:szCs w:val="28"/>
        </w:rPr>
      </w:pPr>
      <w:r w:rsidRPr="00CE7BD7">
        <w:rPr>
          <w:rFonts w:ascii="Times New Roman" w:hAnsi="Times New Roman" w:cs="Times New Roman"/>
          <w:b/>
          <w:sz w:val="22"/>
        </w:rPr>
        <w:t xml:space="preserve">Extended Data Fig. </w:t>
      </w:r>
      <w:r w:rsidR="004F4214" w:rsidRPr="00CE7BD7">
        <w:rPr>
          <w:rFonts w:ascii="Times New Roman" w:hAnsi="Times New Roman" w:cs="Times New Roman" w:hint="eastAsia"/>
          <w:b/>
          <w:sz w:val="22"/>
        </w:rPr>
        <w:t>8</w:t>
      </w:r>
      <w:r w:rsidR="004F4214" w:rsidRPr="00CE7BD7">
        <w:rPr>
          <w:rFonts w:ascii="Times New Roman" w:eastAsia="Microsoft YaHei" w:hAnsi="Times New Roman" w:cs="Times New Roman" w:hint="eastAsia"/>
          <w:sz w:val="22"/>
        </w:rPr>
        <w:t xml:space="preserve"> </w:t>
      </w:r>
      <w:r w:rsidRPr="00CE7BD7">
        <w:rPr>
          <w:rFonts w:ascii="Times New Roman" w:eastAsia="Microsoft YaHei" w:hAnsi="Times New Roman" w:cs="Times New Roman"/>
          <w:sz w:val="22"/>
        </w:rPr>
        <w:t xml:space="preserve">(a) </w:t>
      </w:r>
      <w:r w:rsidRPr="00CE7BD7">
        <w:rPr>
          <w:rFonts w:ascii="Times New Roman" w:hAnsi="Times New Roman" w:cs="Times New Roman"/>
          <w:sz w:val="22"/>
        </w:rPr>
        <w:t xml:space="preserve">Raw data of </w:t>
      </w:r>
      <w:r w:rsidRPr="00CE7BD7">
        <w:rPr>
          <w:rFonts w:ascii="Times New Roman" w:hAnsi="Times New Roman" w:cs="Times New Roman"/>
          <w:iCs/>
          <w:sz w:val="22"/>
        </w:rPr>
        <w:t xml:space="preserve">temperature dependence of the electrical resistance in cell </w:t>
      </w:r>
      <w:r w:rsidRPr="00CE7BD7">
        <w:rPr>
          <w:rFonts w:ascii="Times New Roman" w:eastAsia="Microsoft YaHei" w:hAnsi="Times New Roman" w:cs="Times New Roman"/>
          <w:sz w:val="22"/>
        </w:rPr>
        <w:t>4</w:t>
      </w:r>
      <w:r w:rsidRPr="00CE7BD7">
        <w:rPr>
          <w:rFonts w:ascii="Times New Roman" w:eastAsia="Microsoft YaHei" w:hAnsi="Times New Roman" w:cs="Times New Roman"/>
          <w:sz w:val="22"/>
          <w:vertAlign w:val="superscript"/>
        </w:rPr>
        <w:t>*</w:t>
      </w:r>
      <w:r w:rsidRPr="00CE7BD7">
        <w:rPr>
          <w:rFonts w:ascii="Times New Roman" w:hAnsi="Times New Roman" w:cs="Times New Roman"/>
          <w:iCs/>
          <w:sz w:val="22"/>
        </w:rPr>
        <w:t xml:space="preserve"> under applied magnetic fields of H=3, 5, 7, and 9 T at 256 </w:t>
      </w:r>
      <w:proofErr w:type="spellStart"/>
      <w:r w:rsidRPr="00CE7BD7">
        <w:rPr>
          <w:rFonts w:ascii="Times New Roman" w:hAnsi="Times New Roman" w:cs="Times New Roman"/>
          <w:iCs/>
          <w:sz w:val="22"/>
        </w:rPr>
        <w:t>GPa</w:t>
      </w:r>
      <w:proofErr w:type="spellEnd"/>
      <w:r w:rsidRPr="00CE7BD7">
        <w:rPr>
          <w:rFonts w:ascii="Times New Roman" w:hAnsi="Times New Roman" w:cs="Times New Roman"/>
          <w:iCs/>
          <w:sz w:val="22"/>
        </w:rPr>
        <w:t xml:space="preserve">. The insert shows the enlarged transition area, and the superconducting transition temperatures at different applied magnetic fields are marked next to the data. (b) </w:t>
      </w:r>
      <w:r w:rsidRPr="00CE7BD7">
        <w:rPr>
          <w:rFonts w:ascii="Times New Roman" w:hAnsi="Times New Roman" w:cs="Times New Roman"/>
          <w:sz w:val="22"/>
        </w:rPr>
        <w:t>Raw data of resistance data with near-zero values under different applied magnetic fields.</w:t>
      </w:r>
    </w:p>
    <w:p w14:paraId="79951F83" w14:textId="77777777" w:rsidR="00BD214B" w:rsidRDefault="00BD214B">
      <w:pPr>
        <w:widowControl/>
        <w:jc w:val="left"/>
        <w:rPr>
          <w:rFonts w:ascii="Times New Roman" w:hAnsi="Times New Roman" w:cs="Times New Roman"/>
          <w:szCs w:val="21"/>
        </w:rPr>
      </w:pPr>
      <w:r>
        <w:rPr>
          <w:rFonts w:ascii="Times New Roman" w:hAnsi="Times New Roman" w:cs="Times New Roman"/>
          <w:szCs w:val="21"/>
        </w:rPr>
        <w:br w:type="page"/>
      </w:r>
    </w:p>
    <w:p w14:paraId="50D5F274" w14:textId="343BEA37" w:rsidR="00D72931" w:rsidRPr="00E504DC" w:rsidRDefault="00E134A3" w:rsidP="00F13DD4">
      <w:pPr>
        <w:spacing w:line="360" w:lineRule="auto"/>
        <w:jc w:val="center"/>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23A9533F" wp14:editId="46306DB7">
            <wp:extent cx="6192520" cy="2772410"/>
            <wp:effectExtent l="0" t="0" r="0" b="889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ell3 magnet.png"/>
                    <pic:cNvPicPr/>
                  </pic:nvPicPr>
                  <pic:blipFill>
                    <a:blip r:embed="rId16">
                      <a:extLst>
                        <a:ext uri="{28A0092B-C50C-407E-A947-70E740481C1C}">
                          <a14:useLocalDpi xmlns:a14="http://schemas.microsoft.com/office/drawing/2010/main" val="0"/>
                        </a:ext>
                      </a:extLst>
                    </a:blip>
                    <a:stretch>
                      <a:fillRect/>
                    </a:stretch>
                  </pic:blipFill>
                  <pic:spPr>
                    <a:xfrm>
                      <a:off x="0" y="0"/>
                      <a:ext cx="6192520" cy="2772410"/>
                    </a:xfrm>
                    <a:prstGeom prst="rect">
                      <a:avLst/>
                    </a:prstGeom>
                  </pic:spPr>
                </pic:pic>
              </a:graphicData>
            </a:graphic>
          </wp:inline>
        </w:drawing>
      </w:r>
    </w:p>
    <w:p w14:paraId="3AC31F50" w14:textId="07963DBE" w:rsidR="00D72931" w:rsidRPr="00CE7BD7" w:rsidRDefault="00BE52F6" w:rsidP="00992270">
      <w:pPr>
        <w:rPr>
          <w:rFonts w:ascii="Times New Roman" w:hAnsi="Times New Roman" w:cs="Times New Roman"/>
          <w:sz w:val="22"/>
        </w:rPr>
      </w:pPr>
      <w:r w:rsidRPr="00CE7BD7">
        <w:rPr>
          <w:rFonts w:ascii="Times New Roman" w:hAnsi="Times New Roman" w:cs="Times New Roman"/>
          <w:b/>
          <w:sz w:val="22"/>
        </w:rPr>
        <w:t xml:space="preserve">Extended Data Fig. </w:t>
      </w:r>
      <w:r w:rsidR="004F4214" w:rsidRPr="00CE7BD7">
        <w:rPr>
          <w:rFonts w:ascii="Times New Roman" w:hAnsi="Times New Roman" w:cs="Times New Roman" w:hint="eastAsia"/>
          <w:b/>
          <w:sz w:val="22"/>
        </w:rPr>
        <w:t>9</w:t>
      </w:r>
      <w:r w:rsidR="00D72931" w:rsidRPr="00CE7BD7">
        <w:rPr>
          <w:rFonts w:ascii="Times New Roman" w:hAnsi="Times New Roman" w:cs="Times New Roman"/>
          <w:sz w:val="22"/>
        </w:rPr>
        <w:t xml:space="preserve">: (a) </w:t>
      </w:r>
      <w:r w:rsidR="009B6C59" w:rsidRPr="00CE7BD7">
        <w:rPr>
          <w:rFonts w:ascii="Times New Roman" w:hAnsi="Times New Roman" w:cs="Times New Roman"/>
          <w:sz w:val="22"/>
        </w:rPr>
        <w:t xml:space="preserve">Raw data of </w:t>
      </w:r>
      <w:r w:rsidR="009B6C59" w:rsidRPr="00CE7BD7">
        <w:rPr>
          <w:rFonts w:ascii="Times New Roman" w:hAnsi="Times New Roman" w:cs="Times New Roman"/>
          <w:iCs/>
          <w:sz w:val="22"/>
        </w:rPr>
        <w:t>t</w:t>
      </w:r>
      <w:r w:rsidR="00D72931" w:rsidRPr="00CE7BD7">
        <w:rPr>
          <w:rFonts w:ascii="Times New Roman" w:hAnsi="Times New Roman" w:cs="Times New Roman"/>
          <w:iCs/>
          <w:sz w:val="22"/>
        </w:rPr>
        <w:t xml:space="preserve">emperature dependence of the electrical resistance in cell </w:t>
      </w:r>
      <w:r w:rsidR="002715BC" w:rsidRPr="00CE7BD7">
        <w:rPr>
          <w:rFonts w:ascii="Times New Roman" w:hAnsi="Times New Roman" w:cs="Times New Roman"/>
          <w:iCs/>
          <w:sz w:val="22"/>
        </w:rPr>
        <w:t>3</w:t>
      </w:r>
      <w:r w:rsidR="00D72931" w:rsidRPr="00CE7BD7">
        <w:rPr>
          <w:rFonts w:ascii="Times New Roman" w:hAnsi="Times New Roman" w:cs="Times New Roman"/>
          <w:iCs/>
          <w:sz w:val="22"/>
        </w:rPr>
        <w:t xml:space="preserve"> under applied magnetic fields of H=0, 2, 4, 6, 8, 10, and 12 T at 257 </w:t>
      </w:r>
      <w:proofErr w:type="spellStart"/>
      <w:r w:rsidR="00D72931" w:rsidRPr="00CE7BD7">
        <w:rPr>
          <w:rFonts w:ascii="Times New Roman" w:hAnsi="Times New Roman" w:cs="Times New Roman"/>
          <w:iCs/>
          <w:sz w:val="22"/>
        </w:rPr>
        <w:t>GPa</w:t>
      </w:r>
      <w:proofErr w:type="spellEnd"/>
      <w:r w:rsidR="00D72931" w:rsidRPr="00CE7BD7">
        <w:rPr>
          <w:rFonts w:ascii="Times New Roman" w:hAnsi="Times New Roman" w:cs="Times New Roman"/>
          <w:iCs/>
          <w:sz w:val="22"/>
        </w:rPr>
        <w:t xml:space="preserve">. The vertical axis is the resistance divided by the resistance at 300 K. Upon the increasing magnetic fields, the </w:t>
      </w:r>
      <w:r w:rsidR="00D72931" w:rsidRPr="00CE7BD7">
        <w:rPr>
          <w:rFonts w:ascii="Times New Roman" w:hAnsi="Times New Roman" w:cs="Times New Roman"/>
          <w:i/>
          <w:iCs/>
          <w:sz w:val="22"/>
        </w:rPr>
        <w:t>T</w:t>
      </w:r>
      <w:r w:rsidR="00D72931" w:rsidRPr="00CE7BD7">
        <w:rPr>
          <w:rFonts w:ascii="Times New Roman" w:hAnsi="Times New Roman" w:cs="Times New Roman"/>
          <w:iCs/>
          <w:sz w:val="22"/>
          <w:vertAlign w:val="subscript"/>
        </w:rPr>
        <w:t>c</w:t>
      </w:r>
      <w:r w:rsidR="00D72931" w:rsidRPr="00CE7BD7">
        <w:rPr>
          <w:rFonts w:ascii="Times New Roman" w:hAnsi="Times New Roman" w:cs="Times New Roman"/>
          <w:iCs/>
          <w:sz w:val="22"/>
        </w:rPr>
        <w:t xml:space="preserve"> gradually decreased about 9 K from 281 K at 0 T to 272 K at 12 T. (b) The upper critical fields are </w:t>
      </w:r>
      <w:r w:rsidR="00D72931" w:rsidRPr="00CE7BD7">
        <w:rPr>
          <w:rFonts w:ascii="Times New Roman" w:hAnsi="Times New Roman" w:cs="Times New Roman"/>
          <w:i/>
          <w:iCs/>
          <w:sz w:val="22"/>
        </w:rPr>
        <w:t>μ</w:t>
      </w:r>
      <w:r w:rsidR="00D72931" w:rsidRPr="00CE7BD7">
        <w:rPr>
          <w:rFonts w:ascii="Times New Roman" w:hAnsi="Times New Roman" w:cs="Times New Roman"/>
          <w:iCs/>
          <w:sz w:val="22"/>
          <w:vertAlign w:val="subscript"/>
        </w:rPr>
        <w:t>0</w:t>
      </w:r>
      <w:r w:rsidR="00D72931" w:rsidRPr="00CE7BD7">
        <w:rPr>
          <w:rFonts w:ascii="Times New Roman" w:hAnsi="Times New Roman" w:cs="Times New Roman"/>
          <w:i/>
          <w:iCs/>
          <w:sz w:val="22"/>
        </w:rPr>
        <w:t>H</w:t>
      </w:r>
      <w:r w:rsidR="00D72931" w:rsidRPr="00CE7BD7">
        <w:rPr>
          <w:rFonts w:ascii="Times New Roman" w:hAnsi="Times New Roman" w:cs="Times New Roman"/>
          <w:iCs/>
          <w:sz w:val="22"/>
          <w:vertAlign w:val="subscript"/>
        </w:rPr>
        <w:t>c2</w:t>
      </w:r>
      <w:r w:rsidR="00D72931" w:rsidRPr="00CE7BD7">
        <w:rPr>
          <w:rFonts w:ascii="Times New Roman" w:hAnsi="Times New Roman" w:cs="Times New Roman"/>
          <w:iCs/>
          <w:sz w:val="22"/>
        </w:rPr>
        <w:t xml:space="preserve">(T) towards 0 K are 187 T, 258 T, and 341 T, using GL, WHH, and linear fitness, respectively. </w:t>
      </w:r>
      <w:r w:rsidR="00D72931" w:rsidRPr="00CE7BD7">
        <w:rPr>
          <w:rFonts w:ascii="Times New Roman" w:eastAsia="Microsoft YaHei" w:hAnsi="Times New Roman" w:cs="Times New Roman"/>
          <w:color w:val="000000" w:themeColor="text1"/>
          <w:sz w:val="22"/>
        </w:rPr>
        <w:t xml:space="preserve">The Ginzburg-Landau coherence length deduced from the </w:t>
      </w:r>
      <w:r w:rsidR="00D72931" w:rsidRPr="00CE7BD7">
        <w:rPr>
          <w:rFonts w:ascii="Times New Roman" w:eastAsia="Microsoft YaHei" w:hAnsi="Times New Roman" w:cs="Times New Roman"/>
          <w:i/>
          <w:color w:val="000000" w:themeColor="text1"/>
          <w:sz w:val="22"/>
        </w:rPr>
        <w:t>H</w:t>
      </w:r>
      <w:r w:rsidR="00D72931" w:rsidRPr="00CE7BD7">
        <w:rPr>
          <w:rFonts w:ascii="Times New Roman" w:eastAsia="Microsoft YaHei" w:hAnsi="Times New Roman" w:cs="Times New Roman"/>
          <w:color w:val="000000" w:themeColor="text1"/>
          <w:sz w:val="22"/>
          <w:vertAlign w:val="subscript"/>
        </w:rPr>
        <w:t>c2</w:t>
      </w:r>
      <w:r w:rsidR="00D72931" w:rsidRPr="00CE7BD7">
        <w:rPr>
          <w:rFonts w:ascii="Times New Roman" w:eastAsia="Microsoft YaHei" w:hAnsi="Times New Roman" w:cs="Times New Roman"/>
          <w:color w:val="000000" w:themeColor="text1"/>
          <w:sz w:val="22"/>
        </w:rPr>
        <w:t>(0) is 1.33 nm.</w:t>
      </w:r>
    </w:p>
    <w:p w14:paraId="697A9307" w14:textId="77777777" w:rsidR="007A4B80" w:rsidRPr="00E504DC" w:rsidRDefault="00D72931" w:rsidP="007A4B80">
      <w:pPr>
        <w:widowControl/>
        <w:rPr>
          <w:rFonts w:ascii="Times New Roman" w:hAnsi="Times New Roman" w:cs="Times New Roman"/>
          <w:b/>
          <w:szCs w:val="21"/>
        </w:rPr>
      </w:pPr>
      <w:r w:rsidRPr="00E504DC">
        <w:rPr>
          <w:rFonts w:ascii="Times New Roman" w:hAnsi="Times New Roman" w:cs="Times New Roman"/>
          <w:color w:val="000000" w:themeColor="text1"/>
          <w:sz w:val="24"/>
          <w:szCs w:val="24"/>
        </w:rPr>
        <w:br w:type="page"/>
      </w:r>
      <w:r w:rsidR="007A4B80">
        <w:rPr>
          <w:rFonts w:ascii="Times New Roman" w:hAnsi="Times New Roman" w:cs="Times New Roman"/>
          <w:b/>
          <w:noProof/>
          <w:szCs w:val="21"/>
        </w:rPr>
        <w:lastRenderedPageBreak/>
        <w:drawing>
          <wp:inline distT="0" distB="0" distL="0" distR="0" wp14:anchorId="444B7EE3" wp14:editId="1F4FAFD8">
            <wp:extent cx="6192520" cy="2718435"/>
            <wp:effectExtent l="0" t="0" r="0" b="5715"/>
            <wp:docPr id="212717151" name="图片 212717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ell5-magnet.png"/>
                    <pic:cNvPicPr/>
                  </pic:nvPicPr>
                  <pic:blipFill>
                    <a:blip r:embed="rId17">
                      <a:extLst>
                        <a:ext uri="{28A0092B-C50C-407E-A947-70E740481C1C}">
                          <a14:useLocalDpi xmlns:a14="http://schemas.microsoft.com/office/drawing/2010/main" val="0"/>
                        </a:ext>
                      </a:extLst>
                    </a:blip>
                    <a:stretch>
                      <a:fillRect/>
                    </a:stretch>
                  </pic:blipFill>
                  <pic:spPr>
                    <a:xfrm>
                      <a:off x="0" y="0"/>
                      <a:ext cx="6192520" cy="2718435"/>
                    </a:xfrm>
                    <a:prstGeom prst="rect">
                      <a:avLst/>
                    </a:prstGeom>
                  </pic:spPr>
                </pic:pic>
              </a:graphicData>
            </a:graphic>
          </wp:inline>
        </w:drawing>
      </w:r>
    </w:p>
    <w:p w14:paraId="1E6759AC" w14:textId="7DFFFAAF" w:rsidR="007A4B80" w:rsidRPr="00CE7BD7" w:rsidRDefault="007A4B80" w:rsidP="007A4B80">
      <w:pPr>
        <w:widowControl/>
        <w:rPr>
          <w:rFonts w:ascii="Times New Roman" w:hAnsi="Times New Roman" w:cs="Times New Roman"/>
          <w:color w:val="000000" w:themeColor="text1"/>
          <w:sz w:val="22"/>
        </w:rPr>
      </w:pPr>
      <w:r w:rsidRPr="00CE7BD7">
        <w:rPr>
          <w:rFonts w:ascii="Times New Roman" w:hAnsi="Times New Roman" w:cs="Times New Roman"/>
          <w:b/>
          <w:color w:val="000000" w:themeColor="text1"/>
          <w:sz w:val="22"/>
        </w:rPr>
        <w:t>Extended Data Fig. 1</w:t>
      </w:r>
      <w:r w:rsidR="004F4214" w:rsidRPr="00CE7BD7">
        <w:rPr>
          <w:rFonts w:ascii="Times New Roman" w:hAnsi="Times New Roman" w:cs="Times New Roman" w:hint="eastAsia"/>
          <w:b/>
          <w:color w:val="000000" w:themeColor="text1"/>
          <w:sz w:val="22"/>
        </w:rPr>
        <w:t>0</w:t>
      </w:r>
      <w:r w:rsidRPr="00CE7BD7">
        <w:rPr>
          <w:rFonts w:ascii="Times New Roman" w:hAnsi="Times New Roman" w:cs="Times New Roman"/>
          <w:color w:val="000000" w:themeColor="text1"/>
          <w:sz w:val="22"/>
        </w:rPr>
        <w:t xml:space="preserve">: (a) Raw data of </w:t>
      </w:r>
      <w:r w:rsidRPr="00CE7BD7">
        <w:rPr>
          <w:rFonts w:ascii="Times New Roman" w:hAnsi="Times New Roman" w:cs="Times New Roman"/>
          <w:iCs/>
          <w:color w:val="000000" w:themeColor="text1"/>
          <w:sz w:val="22"/>
        </w:rPr>
        <w:t xml:space="preserve">temperature dependence of the electrical resistance in cell 5 under applied magnetic fields of H=0, 1, 3, 6, and 9 T at 266 </w:t>
      </w:r>
      <w:proofErr w:type="spellStart"/>
      <w:r w:rsidRPr="00CE7BD7">
        <w:rPr>
          <w:rFonts w:ascii="Times New Roman" w:hAnsi="Times New Roman" w:cs="Times New Roman"/>
          <w:iCs/>
          <w:color w:val="000000" w:themeColor="text1"/>
          <w:sz w:val="22"/>
        </w:rPr>
        <w:t>GPa</w:t>
      </w:r>
      <w:proofErr w:type="spellEnd"/>
      <w:r w:rsidRPr="00CE7BD7">
        <w:rPr>
          <w:rFonts w:ascii="Times New Roman" w:hAnsi="Times New Roman" w:cs="Times New Roman"/>
          <w:iCs/>
          <w:color w:val="000000" w:themeColor="text1"/>
          <w:sz w:val="22"/>
        </w:rPr>
        <w:t xml:space="preserve">. Upon the increasing magnetic fields, the </w:t>
      </w:r>
      <w:r w:rsidRPr="00CE7BD7">
        <w:rPr>
          <w:rFonts w:ascii="Times New Roman" w:hAnsi="Times New Roman" w:cs="Times New Roman"/>
          <w:i/>
          <w:iCs/>
          <w:color w:val="000000" w:themeColor="text1"/>
          <w:sz w:val="22"/>
        </w:rPr>
        <w:t>T</w:t>
      </w:r>
      <w:r w:rsidRPr="00CE7BD7">
        <w:rPr>
          <w:rFonts w:ascii="Times New Roman" w:hAnsi="Times New Roman" w:cs="Times New Roman"/>
          <w:iCs/>
          <w:color w:val="000000" w:themeColor="text1"/>
          <w:sz w:val="22"/>
          <w:vertAlign w:val="subscript"/>
        </w:rPr>
        <w:t>c</w:t>
      </w:r>
      <w:r w:rsidRPr="00CE7BD7">
        <w:rPr>
          <w:rFonts w:ascii="Times New Roman" w:hAnsi="Times New Roman" w:cs="Times New Roman"/>
          <w:iCs/>
          <w:color w:val="000000" w:themeColor="text1"/>
          <w:sz w:val="22"/>
        </w:rPr>
        <w:t xml:space="preserve"> gradually decreased about 11 K from 291 K at 0 T to 280 K at 9 T. (b) The upper critical fields are </w:t>
      </w:r>
      <w:r w:rsidRPr="00CE7BD7">
        <w:rPr>
          <w:rFonts w:ascii="Times New Roman" w:hAnsi="Times New Roman" w:cs="Times New Roman"/>
          <w:i/>
          <w:iCs/>
          <w:color w:val="000000" w:themeColor="text1"/>
          <w:sz w:val="22"/>
        </w:rPr>
        <w:t>μ</w:t>
      </w:r>
      <w:r w:rsidRPr="00CE7BD7">
        <w:rPr>
          <w:rFonts w:ascii="Times New Roman" w:hAnsi="Times New Roman" w:cs="Times New Roman"/>
          <w:iCs/>
          <w:color w:val="000000" w:themeColor="text1"/>
          <w:sz w:val="22"/>
          <w:vertAlign w:val="subscript"/>
        </w:rPr>
        <w:t>0</w:t>
      </w:r>
      <w:r w:rsidRPr="00CE7BD7">
        <w:rPr>
          <w:rFonts w:ascii="Times New Roman" w:hAnsi="Times New Roman" w:cs="Times New Roman"/>
          <w:i/>
          <w:iCs/>
          <w:color w:val="000000" w:themeColor="text1"/>
          <w:sz w:val="22"/>
        </w:rPr>
        <w:t>H</w:t>
      </w:r>
      <w:r w:rsidRPr="00CE7BD7">
        <w:rPr>
          <w:rFonts w:ascii="Times New Roman" w:hAnsi="Times New Roman" w:cs="Times New Roman"/>
          <w:iCs/>
          <w:color w:val="000000" w:themeColor="text1"/>
          <w:sz w:val="22"/>
          <w:vertAlign w:val="subscript"/>
        </w:rPr>
        <w:t>c2</w:t>
      </w:r>
      <w:r w:rsidRPr="00CE7BD7">
        <w:rPr>
          <w:rFonts w:ascii="Times New Roman" w:hAnsi="Times New Roman" w:cs="Times New Roman"/>
          <w:iCs/>
          <w:color w:val="000000" w:themeColor="text1"/>
          <w:sz w:val="22"/>
        </w:rPr>
        <w:t xml:space="preserve">(T) towards 0 K are 121 T, 166 T, and 225 T, using GL, WHH, and linear fitness, respectively. </w:t>
      </w:r>
      <w:r w:rsidRPr="00CE7BD7">
        <w:rPr>
          <w:rFonts w:ascii="Times New Roman" w:hAnsi="Times New Roman" w:cs="Times New Roman"/>
          <w:color w:val="000000" w:themeColor="text1"/>
          <w:sz w:val="22"/>
        </w:rPr>
        <w:t xml:space="preserve">The Ginzburg-Landau coherence length deduced from the </w:t>
      </w:r>
      <w:r w:rsidRPr="00CE7BD7">
        <w:rPr>
          <w:rFonts w:ascii="Times New Roman" w:hAnsi="Times New Roman" w:cs="Times New Roman"/>
          <w:i/>
          <w:color w:val="000000" w:themeColor="text1"/>
          <w:sz w:val="22"/>
        </w:rPr>
        <w:t>H</w:t>
      </w:r>
      <w:r w:rsidRPr="00CE7BD7">
        <w:rPr>
          <w:rFonts w:ascii="Times New Roman" w:hAnsi="Times New Roman" w:cs="Times New Roman"/>
          <w:color w:val="000000" w:themeColor="text1"/>
          <w:sz w:val="22"/>
          <w:vertAlign w:val="subscript"/>
        </w:rPr>
        <w:t>c2</w:t>
      </w:r>
      <w:r w:rsidRPr="00CE7BD7">
        <w:rPr>
          <w:rFonts w:ascii="Times New Roman" w:hAnsi="Times New Roman" w:cs="Times New Roman"/>
          <w:color w:val="000000" w:themeColor="text1"/>
          <w:sz w:val="22"/>
        </w:rPr>
        <w:t>(0) is 1.65 nm.</w:t>
      </w:r>
    </w:p>
    <w:p w14:paraId="1FC7D277" w14:textId="5A0DDFA9" w:rsidR="00D72931" w:rsidRPr="00E504DC" w:rsidRDefault="007A4B80">
      <w:pPr>
        <w:widowControl/>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633C8CE5" w14:textId="5C92F71E" w:rsidR="00150F9D" w:rsidRPr="00E504DC" w:rsidRDefault="00691286" w:rsidP="004F4214">
      <w:pPr>
        <w:widowControl/>
        <w:jc w:val="center"/>
        <w:rPr>
          <w:rFonts w:ascii="Times New Roman" w:hAnsi="Times New Roman" w:cs="Times New Roman"/>
          <w:b/>
          <w:szCs w:val="21"/>
        </w:rPr>
      </w:pPr>
      <w:r>
        <w:rPr>
          <w:rFonts w:ascii="Times New Roman" w:hAnsi="Times New Roman" w:cs="Times New Roman"/>
          <w:b/>
          <w:noProof/>
          <w:szCs w:val="21"/>
        </w:rPr>
        <w:lastRenderedPageBreak/>
        <w:pict w14:anchorId="203345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79pt;height:352.5pt;mso-width-percent:0;mso-height-percent:0;mso-width-percent:0;mso-height-percent:0">
            <v:imagedata r:id="rId18" o:title="cell4 raman"/>
          </v:shape>
        </w:pict>
      </w:r>
    </w:p>
    <w:p w14:paraId="09C7F90E" w14:textId="00DE2B9A" w:rsidR="00E134A3" w:rsidRPr="00CE7BD7" w:rsidRDefault="00BE52F6" w:rsidP="00992270">
      <w:pPr>
        <w:widowControl/>
        <w:rPr>
          <w:rFonts w:ascii="Times New Roman" w:hAnsi="Times New Roman" w:cs="Times New Roman"/>
          <w:sz w:val="22"/>
        </w:rPr>
      </w:pPr>
      <w:r w:rsidRPr="00CE7BD7">
        <w:rPr>
          <w:rFonts w:ascii="Times New Roman" w:hAnsi="Times New Roman" w:cs="Times New Roman"/>
          <w:b/>
          <w:sz w:val="22"/>
        </w:rPr>
        <w:t xml:space="preserve">Extended Data Fig. </w:t>
      </w:r>
      <w:r w:rsidR="007A4B80" w:rsidRPr="00CE7BD7">
        <w:rPr>
          <w:rFonts w:ascii="Times New Roman" w:hAnsi="Times New Roman" w:cs="Times New Roman"/>
          <w:b/>
          <w:sz w:val="22"/>
        </w:rPr>
        <w:t>1</w:t>
      </w:r>
      <w:r w:rsidR="004F4214" w:rsidRPr="00CE7BD7">
        <w:rPr>
          <w:rFonts w:ascii="Times New Roman" w:hAnsi="Times New Roman" w:cs="Times New Roman" w:hint="eastAsia"/>
          <w:b/>
          <w:sz w:val="22"/>
        </w:rPr>
        <w:t>1</w:t>
      </w:r>
      <w:r w:rsidR="007A4B80" w:rsidRPr="00CE7BD7">
        <w:rPr>
          <w:rFonts w:ascii="Times New Roman" w:hAnsi="Times New Roman" w:cs="Times New Roman"/>
          <w:b/>
          <w:sz w:val="22"/>
        </w:rPr>
        <w:t xml:space="preserve"> </w:t>
      </w:r>
      <w:r w:rsidR="00896A4B" w:rsidRPr="00CE7BD7">
        <w:rPr>
          <w:rFonts w:ascii="Times New Roman" w:hAnsi="Times New Roman" w:cs="Times New Roman"/>
          <w:sz w:val="22"/>
        </w:rPr>
        <w:t>Detailed diamond</w:t>
      </w:r>
      <w:r w:rsidR="00150F9D" w:rsidRPr="00CE7BD7">
        <w:rPr>
          <w:rFonts w:ascii="Times New Roman" w:hAnsi="Times New Roman" w:cs="Times New Roman"/>
          <w:sz w:val="22"/>
        </w:rPr>
        <w:t xml:space="preserve"> </w:t>
      </w:r>
      <w:r w:rsidR="00197E97" w:rsidRPr="00CE7BD7">
        <w:rPr>
          <w:rFonts w:ascii="Times New Roman" w:hAnsi="Times New Roman" w:cs="Times New Roman"/>
          <w:sz w:val="22"/>
        </w:rPr>
        <w:t>Raman</w:t>
      </w:r>
      <w:r w:rsidR="00150F9D" w:rsidRPr="00CE7BD7">
        <w:rPr>
          <w:rFonts w:ascii="Times New Roman" w:hAnsi="Times New Roman" w:cs="Times New Roman"/>
          <w:sz w:val="22"/>
        </w:rPr>
        <w:t xml:space="preserve"> </w:t>
      </w:r>
      <w:r w:rsidR="00896A4B" w:rsidRPr="00CE7BD7">
        <w:rPr>
          <w:rFonts w:ascii="Times New Roman" w:hAnsi="Times New Roman" w:cs="Times New Roman"/>
          <w:sz w:val="22"/>
        </w:rPr>
        <w:t xml:space="preserve">spectra at </w:t>
      </w:r>
      <w:r w:rsidR="00150F9D" w:rsidRPr="00CE7BD7">
        <w:rPr>
          <w:rFonts w:ascii="Times New Roman" w:hAnsi="Times New Roman" w:cs="Times New Roman"/>
          <w:sz w:val="22"/>
        </w:rPr>
        <w:t xml:space="preserve">different pressures during decompression in </w:t>
      </w:r>
      <w:r w:rsidR="00BA3441" w:rsidRPr="00CE7BD7">
        <w:rPr>
          <w:rFonts w:ascii="Times New Roman" w:hAnsi="Times New Roman" w:cs="Times New Roman"/>
          <w:sz w:val="22"/>
        </w:rPr>
        <w:t>c</w:t>
      </w:r>
      <w:r w:rsidR="00150F9D" w:rsidRPr="00CE7BD7">
        <w:rPr>
          <w:rFonts w:ascii="Times New Roman" w:hAnsi="Times New Roman" w:cs="Times New Roman"/>
          <w:sz w:val="22"/>
        </w:rPr>
        <w:t>ell 4.</w:t>
      </w:r>
      <w:r w:rsidR="00106F31" w:rsidRPr="00CE7BD7">
        <w:rPr>
          <w:rFonts w:ascii="Times New Roman" w:hAnsi="Times New Roman" w:cs="Times New Roman"/>
          <w:sz w:val="22"/>
        </w:rPr>
        <w:t xml:space="preserve"> The numbers represent the wave number read at 1/3 of the edge at different pressures.</w:t>
      </w:r>
    </w:p>
    <w:p w14:paraId="7A6741DC" w14:textId="77777777" w:rsidR="00E134A3" w:rsidRDefault="00E134A3">
      <w:pPr>
        <w:widowControl/>
        <w:jc w:val="left"/>
        <w:rPr>
          <w:rFonts w:ascii="Times New Roman" w:hAnsi="Times New Roman" w:cs="Times New Roman"/>
          <w:szCs w:val="21"/>
        </w:rPr>
      </w:pPr>
      <w:r>
        <w:rPr>
          <w:rFonts w:ascii="Times New Roman" w:hAnsi="Times New Roman" w:cs="Times New Roman"/>
          <w:szCs w:val="21"/>
        </w:rPr>
        <w:br w:type="page"/>
      </w:r>
    </w:p>
    <w:p w14:paraId="3FDABAE4" w14:textId="42154820" w:rsidR="00150F9D" w:rsidRPr="00E504DC" w:rsidRDefault="00EC45EE" w:rsidP="00F13DD4">
      <w:pPr>
        <w:jc w:val="center"/>
        <w:rPr>
          <w:rFonts w:ascii="Times New Roman" w:hAnsi="Times New Roman" w:cs="Times New Roman"/>
          <w:b/>
          <w:szCs w:val="21"/>
        </w:rPr>
      </w:pPr>
      <w:r>
        <w:rPr>
          <w:rFonts w:ascii="Times New Roman" w:hAnsi="Times New Roman" w:cs="Times New Roman"/>
          <w:b/>
          <w:noProof/>
          <w:szCs w:val="21"/>
        </w:rPr>
        <w:lastRenderedPageBreak/>
        <w:drawing>
          <wp:inline distT="0" distB="0" distL="0" distR="0" wp14:anchorId="32890CBC" wp14:editId="62CED268">
            <wp:extent cx="5864260" cy="7543800"/>
            <wp:effectExtent l="0" t="0" r="317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fine-background+patten.png"/>
                    <pic:cNvPicPr/>
                  </pic:nvPicPr>
                  <pic:blipFill>
                    <a:blip r:embed="rId19">
                      <a:extLst>
                        <a:ext uri="{28A0092B-C50C-407E-A947-70E740481C1C}">
                          <a14:useLocalDpi xmlns:a14="http://schemas.microsoft.com/office/drawing/2010/main" val="0"/>
                        </a:ext>
                      </a:extLst>
                    </a:blip>
                    <a:stretch>
                      <a:fillRect/>
                    </a:stretch>
                  </pic:blipFill>
                  <pic:spPr>
                    <a:xfrm>
                      <a:off x="0" y="0"/>
                      <a:ext cx="5864968" cy="7544711"/>
                    </a:xfrm>
                    <a:prstGeom prst="rect">
                      <a:avLst/>
                    </a:prstGeom>
                  </pic:spPr>
                </pic:pic>
              </a:graphicData>
            </a:graphic>
          </wp:inline>
        </w:drawing>
      </w:r>
    </w:p>
    <w:p w14:paraId="57885336" w14:textId="1485EC8F" w:rsidR="00150F9D" w:rsidRPr="00CE7BD7" w:rsidRDefault="00BE52F6">
      <w:pPr>
        <w:rPr>
          <w:rFonts w:ascii="Times New Roman" w:hAnsi="Times New Roman" w:cs="Times New Roman"/>
          <w:sz w:val="22"/>
        </w:rPr>
      </w:pPr>
      <w:r w:rsidRPr="00CE7BD7">
        <w:rPr>
          <w:rFonts w:ascii="Times New Roman" w:hAnsi="Times New Roman" w:cs="Times New Roman"/>
          <w:b/>
          <w:sz w:val="22"/>
        </w:rPr>
        <w:t xml:space="preserve">Extended Data Fig. </w:t>
      </w:r>
      <w:r w:rsidR="00E20760" w:rsidRPr="00CE7BD7">
        <w:rPr>
          <w:rFonts w:ascii="Times New Roman" w:hAnsi="Times New Roman" w:cs="Times New Roman"/>
          <w:b/>
          <w:sz w:val="22"/>
        </w:rPr>
        <w:t>1</w:t>
      </w:r>
      <w:r w:rsidR="004F4214" w:rsidRPr="00CE7BD7">
        <w:rPr>
          <w:rFonts w:ascii="Times New Roman" w:hAnsi="Times New Roman" w:cs="Times New Roman" w:hint="eastAsia"/>
          <w:b/>
          <w:sz w:val="22"/>
        </w:rPr>
        <w:t>2</w:t>
      </w:r>
      <w:r w:rsidR="00E20760" w:rsidRPr="00CE7BD7">
        <w:rPr>
          <w:rFonts w:ascii="Times New Roman" w:eastAsia="Microsoft YaHei" w:hAnsi="Times New Roman" w:cs="Times New Roman"/>
          <w:sz w:val="22"/>
        </w:rPr>
        <w:t xml:space="preserve"> </w:t>
      </w:r>
      <w:r w:rsidR="00150F9D" w:rsidRPr="00CE7BD7">
        <w:rPr>
          <w:rFonts w:ascii="Times New Roman" w:eastAsia="Microsoft YaHei" w:hAnsi="Times New Roman" w:cs="Times New Roman"/>
          <w:sz w:val="22"/>
        </w:rPr>
        <w:t xml:space="preserve">(a) </w:t>
      </w:r>
      <w:r w:rsidR="00150F9D" w:rsidRPr="00CE7BD7">
        <w:rPr>
          <w:rFonts w:ascii="Times New Roman" w:hAnsi="Times New Roman" w:cs="Times New Roman"/>
          <w:iCs/>
          <w:sz w:val="22"/>
        </w:rPr>
        <w:t xml:space="preserve">Synchrotron x-ray diffraction pattern of the heated sample in </w:t>
      </w:r>
      <w:r w:rsidR="00576214" w:rsidRPr="00CE7BD7">
        <w:rPr>
          <w:rFonts w:ascii="Times New Roman" w:hAnsi="Times New Roman" w:cs="Times New Roman"/>
          <w:iCs/>
          <w:sz w:val="22"/>
        </w:rPr>
        <w:t>c</w:t>
      </w:r>
      <w:r w:rsidR="00150F9D" w:rsidRPr="00CE7BD7">
        <w:rPr>
          <w:rFonts w:ascii="Times New Roman" w:hAnsi="Times New Roman" w:cs="Times New Roman"/>
          <w:iCs/>
          <w:sz w:val="22"/>
        </w:rPr>
        <w:t xml:space="preserve">ell 1 at 254 </w:t>
      </w:r>
      <w:proofErr w:type="spellStart"/>
      <w:r w:rsidR="00150F9D" w:rsidRPr="00CE7BD7">
        <w:rPr>
          <w:rFonts w:ascii="Times New Roman" w:hAnsi="Times New Roman" w:cs="Times New Roman"/>
          <w:iCs/>
          <w:sz w:val="22"/>
        </w:rPr>
        <w:t>GPa</w:t>
      </w:r>
      <w:proofErr w:type="spellEnd"/>
      <w:r w:rsidR="00150F9D" w:rsidRPr="00CE7BD7">
        <w:rPr>
          <w:rFonts w:ascii="Times New Roman" w:hAnsi="Times New Roman" w:cs="Times New Roman"/>
          <w:iCs/>
          <w:sz w:val="22"/>
        </w:rPr>
        <w:t xml:space="preserve"> and the Rietveld refinement of the </w:t>
      </w:r>
      <w:r w:rsidR="00150F9D" w:rsidRPr="00CE7BD7">
        <w:rPr>
          <w:rFonts w:ascii="Times New Roman" w:hAnsi="Times New Roman" w:cs="Times New Roman"/>
          <w:i/>
          <w:iCs/>
          <w:sz w:val="22"/>
        </w:rPr>
        <w:t>P</w:t>
      </w:r>
      <w:r w:rsidR="00150F9D" w:rsidRPr="00CE7BD7">
        <w:rPr>
          <w:rFonts w:ascii="Times New Roman" w:hAnsi="Times New Roman" w:cs="Times New Roman"/>
          <w:iCs/>
          <w:sz w:val="22"/>
        </w:rPr>
        <w:t>6/</w:t>
      </w:r>
      <w:r w:rsidR="00150F9D" w:rsidRPr="00CE7BD7">
        <w:rPr>
          <w:rFonts w:ascii="Times New Roman" w:hAnsi="Times New Roman" w:cs="Times New Roman"/>
          <w:i/>
          <w:iCs/>
          <w:sz w:val="22"/>
        </w:rPr>
        <w:t>mmm</w:t>
      </w:r>
      <w:r w:rsidR="00150F9D" w:rsidRPr="00CE7BD7">
        <w:rPr>
          <w:rFonts w:ascii="Times New Roman" w:hAnsi="Times New Roman" w:cs="Times New Roman"/>
          <w:iCs/>
          <w:sz w:val="22"/>
        </w:rPr>
        <w:t xml:space="preserve"> LaSc</w:t>
      </w:r>
      <w:r w:rsidR="00150F9D" w:rsidRPr="00CE7BD7">
        <w:rPr>
          <w:rFonts w:ascii="Times New Roman" w:hAnsi="Times New Roman" w:cs="Times New Roman"/>
          <w:iCs/>
          <w:sz w:val="22"/>
          <w:vertAlign w:val="subscript"/>
        </w:rPr>
        <w:t>2</w:t>
      </w:r>
      <w:r w:rsidR="00150F9D" w:rsidRPr="00CE7BD7">
        <w:rPr>
          <w:rFonts w:ascii="Times New Roman" w:hAnsi="Times New Roman" w:cs="Times New Roman"/>
          <w:iCs/>
          <w:sz w:val="22"/>
        </w:rPr>
        <w:t>H</w:t>
      </w:r>
      <w:r w:rsidR="00150F9D" w:rsidRPr="00CE7BD7">
        <w:rPr>
          <w:rFonts w:ascii="Times New Roman" w:hAnsi="Times New Roman" w:cs="Times New Roman"/>
          <w:iCs/>
          <w:sz w:val="22"/>
          <w:vertAlign w:val="subscript"/>
        </w:rPr>
        <w:t>24</w:t>
      </w:r>
      <w:r w:rsidR="00150F9D" w:rsidRPr="00CE7BD7">
        <w:rPr>
          <w:rFonts w:ascii="Times New Roman" w:hAnsi="Times New Roman" w:cs="Times New Roman"/>
          <w:iCs/>
          <w:sz w:val="22"/>
        </w:rPr>
        <w:t xml:space="preserve"> structure. </w:t>
      </w:r>
      <w:r w:rsidR="00757027" w:rsidRPr="00CE7BD7">
        <w:rPr>
          <w:rFonts w:ascii="Times New Roman" w:hAnsi="Times New Roman" w:cs="Times New Roman"/>
          <w:iCs/>
          <w:sz w:val="22"/>
        </w:rPr>
        <w:t xml:space="preserve">The green curve and sticks represent the simulated XRD and diffraction peaks of </w:t>
      </w:r>
      <w:r w:rsidR="00757027" w:rsidRPr="00CE7BD7">
        <w:rPr>
          <w:rFonts w:ascii="Times New Roman" w:hAnsi="Times New Roman" w:cs="Times New Roman"/>
          <w:i/>
          <w:iCs/>
          <w:sz w:val="22"/>
        </w:rPr>
        <w:t>P</w:t>
      </w:r>
      <w:r w:rsidR="00757027" w:rsidRPr="00CE7BD7">
        <w:rPr>
          <w:rFonts w:ascii="Times New Roman" w:hAnsi="Times New Roman" w:cs="Times New Roman"/>
          <w:iCs/>
          <w:sz w:val="22"/>
        </w:rPr>
        <w:t>6/</w:t>
      </w:r>
      <w:r w:rsidR="00757027" w:rsidRPr="00CE7BD7">
        <w:rPr>
          <w:rFonts w:ascii="Times New Roman" w:hAnsi="Times New Roman" w:cs="Times New Roman"/>
          <w:i/>
          <w:iCs/>
          <w:sz w:val="22"/>
        </w:rPr>
        <w:t>mmm</w:t>
      </w:r>
      <w:r w:rsidR="00757027" w:rsidRPr="00CE7BD7">
        <w:rPr>
          <w:rFonts w:ascii="Times New Roman" w:hAnsi="Times New Roman" w:cs="Times New Roman"/>
          <w:iCs/>
          <w:sz w:val="22"/>
        </w:rPr>
        <w:t xml:space="preserve"> LaSc</w:t>
      </w:r>
      <w:r w:rsidR="00757027" w:rsidRPr="00CE7BD7">
        <w:rPr>
          <w:rFonts w:ascii="Times New Roman" w:hAnsi="Times New Roman" w:cs="Times New Roman"/>
          <w:iCs/>
          <w:sz w:val="22"/>
          <w:vertAlign w:val="subscript"/>
        </w:rPr>
        <w:t>2</w:t>
      </w:r>
      <w:r w:rsidR="00757027" w:rsidRPr="00CE7BD7">
        <w:rPr>
          <w:rFonts w:ascii="Times New Roman" w:hAnsi="Times New Roman" w:cs="Times New Roman"/>
          <w:iCs/>
          <w:sz w:val="22"/>
        </w:rPr>
        <w:t>H</w:t>
      </w:r>
      <w:r w:rsidR="00757027" w:rsidRPr="00CE7BD7">
        <w:rPr>
          <w:rFonts w:ascii="Times New Roman" w:hAnsi="Times New Roman" w:cs="Times New Roman"/>
          <w:iCs/>
          <w:sz w:val="22"/>
          <w:vertAlign w:val="subscript"/>
        </w:rPr>
        <w:t>24</w:t>
      </w:r>
      <w:r w:rsidR="00757027" w:rsidRPr="00CE7BD7">
        <w:rPr>
          <w:rFonts w:ascii="Times New Roman" w:hAnsi="Times New Roman" w:cs="Times New Roman"/>
          <w:iCs/>
          <w:sz w:val="22"/>
        </w:rPr>
        <w:t xml:space="preserve">. </w:t>
      </w:r>
      <w:r w:rsidR="00150F9D" w:rsidRPr="00CE7BD7">
        <w:rPr>
          <w:rFonts w:ascii="Times New Roman" w:hAnsi="Times New Roman" w:cs="Times New Roman"/>
          <w:iCs/>
          <w:sz w:val="22"/>
        </w:rPr>
        <w:t xml:space="preserve">(b) </w:t>
      </w:r>
      <w:r w:rsidR="00150F9D" w:rsidRPr="00CE7BD7">
        <w:rPr>
          <w:rFonts w:ascii="Times New Roman" w:hAnsi="Times New Roman" w:cs="Times New Roman"/>
          <w:sz w:val="22"/>
        </w:rPr>
        <w:t xml:space="preserve">The raw XRD pattern obtained from </w:t>
      </w:r>
      <w:r w:rsidR="00576214" w:rsidRPr="00CE7BD7">
        <w:rPr>
          <w:rFonts w:ascii="Times New Roman" w:hAnsi="Times New Roman" w:cs="Times New Roman"/>
          <w:sz w:val="22"/>
        </w:rPr>
        <w:t>c</w:t>
      </w:r>
      <w:r w:rsidR="00150F9D" w:rsidRPr="00CE7BD7">
        <w:rPr>
          <w:rFonts w:ascii="Times New Roman" w:hAnsi="Times New Roman" w:cs="Times New Roman"/>
          <w:sz w:val="22"/>
        </w:rPr>
        <w:t>ell 1. Red and Blue squares enlarge the areas where the spots are observed at 16.923</w:t>
      </w:r>
      <w:r w:rsidR="00150F9D" w:rsidRPr="00CE7BD7">
        <w:rPr>
          <w:rFonts w:ascii="Times New Roman" w:hAnsi="Times New Roman" w:cs="Times New Roman" w:hint="eastAsia"/>
          <w:b/>
          <w:bCs/>
          <w:sz w:val="22"/>
          <w:vertAlign w:val="superscript"/>
        </w:rPr>
        <w:t>°</w:t>
      </w:r>
      <w:r w:rsidR="00150F9D" w:rsidRPr="00CE7BD7">
        <w:rPr>
          <w:rFonts w:ascii="Times New Roman" w:hAnsi="Times New Roman" w:cs="Times New Roman"/>
          <w:sz w:val="22"/>
        </w:rPr>
        <w:t xml:space="preserve"> and 18.109</w:t>
      </w:r>
      <w:r w:rsidR="00150F9D" w:rsidRPr="00CE7BD7">
        <w:rPr>
          <w:rFonts w:ascii="Times New Roman" w:hAnsi="Times New Roman" w:cs="Times New Roman" w:hint="eastAsia"/>
          <w:b/>
          <w:bCs/>
          <w:sz w:val="22"/>
          <w:vertAlign w:val="superscript"/>
        </w:rPr>
        <w:t>°</w:t>
      </w:r>
      <w:r w:rsidR="008553D0" w:rsidRPr="00CE7BD7">
        <w:rPr>
          <w:rFonts w:ascii="Times New Roman" w:hAnsi="Times New Roman" w:cs="Times New Roman"/>
          <w:b/>
          <w:bCs/>
          <w:sz w:val="22"/>
          <w:vertAlign w:val="subscript"/>
        </w:rPr>
        <w:t>,</w:t>
      </w:r>
      <w:r w:rsidR="00150F9D" w:rsidRPr="00CE7BD7">
        <w:rPr>
          <w:rFonts w:ascii="Times New Roman" w:hAnsi="Times New Roman" w:cs="Times New Roman"/>
          <w:bCs/>
          <w:sz w:val="22"/>
        </w:rPr>
        <w:t xml:space="preserve"> respectively.</w:t>
      </w:r>
    </w:p>
    <w:p w14:paraId="0F8C78E1" w14:textId="77777777" w:rsidR="00150F9D" w:rsidRPr="00E504DC" w:rsidRDefault="00150F9D">
      <w:pPr>
        <w:widowControl/>
        <w:jc w:val="left"/>
        <w:rPr>
          <w:rFonts w:ascii="Times New Roman" w:hAnsi="Times New Roman" w:cs="Times New Roman"/>
          <w:color w:val="000000" w:themeColor="text1"/>
          <w:sz w:val="24"/>
          <w:szCs w:val="24"/>
        </w:rPr>
      </w:pPr>
      <w:r w:rsidRPr="00E504DC">
        <w:rPr>
          <w:rFonts w:ascii="Times New Roman" w:hAnsi="Times New Roman" w:cs="Times New Roman"/>
          <w:color w:val="000000" w:themeColor="text1"/>
          <w:sz w:val="24"/>
          <w:szCs w:val="24"/>
        </w:rPr>
        <w:br w:type="page"/>
      </w:r>
    </w:p>
    <w:p w14:paraId="1E14C28A" w14:textId="29ABE888" w:rsidR="00150F9D" w:rsidRPr="00E504DC" w:rsidRDefault="00691286" w:rsidP="00F13DD4">
      <w:pPr>
        <w:spacing w:afterLines="50" w:after="156" w:line="480" w:lineRule="auto"/>
        <w:jc w:val="center"/>
        <w:rPr>
          <w:rFonts w:ascii="Times New Roman" w:hAnsi="Times New Roman" w:cs="Times New Roman"/>
          <w:b/>
          <w:szCs w:val="21"/>
        </w:rPr>
      </w:pPr>
      <w:r>
        <w:rPr>
          <w:rFonts w:ascii="Times New Roman" w:hAnsi="Times New Roman" w:cs="Times New Roman"/>
          <w:b/>
          <w:noProof/>
          <w:szCs w:val="21"/>
        </w:rPr>
        <w:lastRenderedPageBreak/>
        <w:pict w14:anchorId="2B84EA75">
          <v:shape id="_x0000_i1026" type="#_x0000_t75" alt="" style="width:348pt;height:292.5pt;mso-width-percent:0;mso-height-percent:0;mso-width-percent:0;mso-height-percent:0">
            <v:imagedata r:id="rId20" o:title="Cell2-decompression"/>
          </v:shape>
        </w:pict>
      </w:r>
    </w:p>
    <w:p w14:paraId="49636A87" w14:textId="7463ED2C" w:rsidR="00150F9D" w:rsidRPr="00CE7BD7" w:rsidRDefault="00BE52F6" w:rsidP="00992270">
      <w:pPr>
        <w:spacing w:afterLines="50" w:after="156"/>
        <w:rPr>
          <w:rFonts w:ascii="Times New Roman" w:eastAsia="Microsoft YaHei" w:hAnsi="Times New Roman" w:cs="Times New Roman"/>
          <w:sz w:val="22"/>
        </w:rPr>
      </w:pPr>
      <w:r w:rsidRPr="00CE7BD7">
        <w:rPr>
          <w:rFonts w:ascii="Times New Roman" w:hAnsi="Times New Roman" w:cs="Times New Roman"/>
          <w:b/>
          <w:sz w:val="22"/>
        </w:rPr>
        <w:t xml:space="preserve">Extended Data Fig. </w:t>
      </w:r>
      <w:r w:rsidR="00E20760" w:rsidRPr="00CE7BD7">
        <w:rPr>
          <w:rFonts w:ascii="Times New Roman" w:hAnsi="Times New Roman" w:cs="Times New Roman"/>
          <w:b/>
          <w:sz w:val="22"/>
        </w:rPr>
        <w:t>1</w:t>
      </w:r>
      <w:r w:rsidR="004F4214" w:rsidRPr="00CE7BD7">
        <w:rPr>
          <w:rFonts w:ascii="Times New Roman" w:hAnsi="Times New Roman" w:cs="Times New Roman" w:hint="eastAsia"/>
          <w:b/>
          <w:sz w:val="22"/>
        </w:rPr>
        <w:t xml:space="preserve">3 </w:t>
      </w:r>
      <w:r w:rsidR="00150F9D" w:rsidRPr="00CE7BD7">
        <w:rPr>
          <w:rFonts w:ascii="Times New Roman" w:eastAsia="Microsoft YaHei" w:hAnsi="Times New Roman" w:cs="Times New Roman"/>
          <w:sz w:val="22"/>
        </w:rPr>
        <w:t xml:space="preserve">Synchrotron X-ray diffraction patterns in the pressure range of 266-176 </w:t>
      </w:r>
      <w:proofErr w:type="spellStart"/>
      <w:r w:rsidR="00150F9D" w:rsidRPr="00CE7BD7">
        <w:rPr>
          <w:rFonts w:ascii="Times New Roman" w:eastAsia="Microsoft YaHei" w:hAnsi="Times New Roman" w:cs="Times New Roman"/>
          <w:sz w:val="22"/>
        </w:rPr>
        <w:t>GPa</w:t>
      </w:r>
      <w:proofErr w:type="spellEnd"/>
      <w:r w:rsidR="00150F9D" w:rsidRPr="00CE7BD7">
        <w:rPr>
          <w:rFonts w:ascii="Times New Roman" w:eastAsia="Microsoft YaHei" w:hAnsi="Times New Roman" w:cs="Times New Roman"/>
          <w:sz w:val="22"/>
        </w:rPr>
        <w:t xml:space="preserve"> (</w:t>
      </w:r>
      <w:r w:rsidR="00576214" w:rsidRPr="00CE7BD7">
        <w:rPr>
          <w:rFonts w:ascii="Times New Roman" w:eastAsia="Microsoft YaHei" w:hAnsi="Times New Roman" w:cs="Times New Roman"/>
          <w:sz w:val="22"/>
        </w:rPr>
        <w:t>c</w:t>
      </w:r>
      <w:r w:rsidR="00150F9D" w:rsidRPr="00CE7BD7">
        <w:rPr>
          <w:rFonts w:ascii="Times New Roman" w:eastAsia="Microsoft YaHei" w:hAnsi="Times New Roman" w:cs="Times New Roman"/>
          <w:sz w:val="22"/>
        </w:rPr>
        <w:t xml:space="preserve">ell 2). The </w:t>
      </w:r>
      <w:r w:rsidR="000774CF" w:rsidRPr="00CE7BD7">
        <w:rPr>
          <w:rFonts w:ascii="Times New Roman" w:eastAsia="Microsoft YaHei" w:hAnsi="Times New Roman" w:cs="Times New Roman"/>
          <w:sz w:val="22"/>
        </w:rPr>
        <w:t>red</w:t>
      </w:r>
      <w:r w:rsidR="00150F9D" w:rsidRPr="00CE7BD7">
        <w:rPr>
          <w:rFonts w:ascii="Times New Roman" w:eastAsia="Microsoft YaHei" w:hAnsi="Times New Roman" w:cs="Times New Roman"/>
          <w:sz w:val="22"/>
        </w:rPr>
        <w:t xml:space="preserve"> vertical lines mark the diffraction peak positions from </w:t>
      </w:r>
      <w:r w:rsidR="00150F9D" w:rsidRPr="00CE7BD7">
        <w:rPr>
          <w:rFonts w:ascii="Times New Roman" w:eastAsia="Microsoft YaHei" w:hAnsi="Times New Roman" w:cs="Times New Roman"/>
          <w:i/>
          <w:iCs/>
          <w:sz w:val="22"/>
        </w:rPr>
        <w:t>P</w:t>
      </w:r>
      <w:r w:rsidR="00150F9D" w:rsidRPr="00CE7BD7">
        <w:rPr>
          <w:rFonts w:ascii="Times New Roman" w:eastAsia="Microsoft YaHei" w:hAnsi="Times New Roman" w:cs="Times New Roman"/>
          <w:iCs/>
          <w:sz w:val="22"/>
        </w:rPr>
        <w:t>6/</w:t>
      </w:r>
      <w:r w:rsidR="00150F9D" w:rsidRPr="00CE7BD7">
        <w:rPr>
          <w:rFonts w:ascii="Times New Roman" w:eastAsia="Microsoft YaHei" w:hAnsi="Times New Roman" w:cs="Times New Roman"/>
          <w:i/>
          <w:iCs/>
          <w:sz w:val="22"/>
        </w:rPr>
        <w:t>mmm</w:t>
      </w:r>
      <w:r w:rsidR="00150F9D" w:rsidRPr="00CE7BD7">
        <w:rPr>
          <w:rFonts w:ascii="Times New Roman" w:eastAsia="Microsoft YaHei" w:hAnsi="Times New Roman" w:cs="Times New Roman"/>
          <w:iCs/>
          <w:sz w:val="22"/>
        </w:rPr>
        <w:t xml:space="preserve"> LaSc</w:t>
      </w:r>
      <w:r w:rsidR="00150F9D" w:rsidRPr="00CE7BD7">
        <w:rPr>
          <w:rFonts w:ascii="Times New Roman" w:eastAsia="Microsoft YaHei" w:hAnsi="Times New Roman" w:cs="Times New Roman"/>
          <w:iCs/>
          <w:sz w:val="22"/>
          <w:vertAlign w:val="subscript"/>
        </w:rPr>
        <w:t>2</w:t>
      </w:r>
      <w:r w:rsidR="00150F9D" w:rsidRPr="00CE7BD7">
        <w:rPr>
          <w:rFonts w:ascii="Times New Roman" w:eastAsia="Microsoft YaHei" w:hAnsi="Times New Roman" w:cs="Times New Roman"/>
          <w:iCs/>
          <w:sz w:val="22"/>
        </w:rPr>
        <w:t>H</w:t>
      </w:r>
      <w:r w:rsidR="00150F9D" w:rsidRPr="00CE7BD7">
        <w:rPr>
          <w:rFonts w:ascii="Times New Roman" w:eastAsia="Microsoft YaHei" w:hAnsi="Times New Roman" w:cs="Times New Roman"/>
          <w:iCs/>
          <w:sz w:val="22"/>
          <w:vertAlign w:val="subscript"/>
        </w:rPr>
        <w:t>24</w:t>
      </w:r>
      <w:r w:rsidR="00150F9D" w:rsidRPr="00CE7BD7">
        <w:rPr>
          <w:rFonts w:ascii="Times New Roman" w:eastAsia="Microsoft YaHei" w:hAnsi="Times New Roman" w:cs="Times New Roman"/>
          <w:sz w:val="22"/>
        </w:rPr>
        <w:t xml:space="preserve">. The Miller indexes are marked next to the peaks. The weak peaks marked with asterisks </w:t>
      </w:r>
      <w:r w:rsidR="008664F4" w:rsidRPr="00CE7BD7">
        <w:rPr>
          <w:rFonts w:ascii="Times New Roman" w:eastAsia="Microsoft YaHei" w:hAnsi="Times New Roman" w:cs="Times New Roman"/>
          <w:sz w:val="22"/>
        </w:rPr>
        <w:t>may be from other undetermined hydride(s)</w:t>
      </w:r>
      <w:r w:rsidR="00150F9D" w:rsidRPr="00CE7BD7">
        <w:rPr>
          <w:rFonts w:ascii="Times New Roman" w:eastAsia="Microsoft YaHei" w:hAnsi="Times New Roman" w:cs="Times New Roman"/>
          <w:sz w:val="22"/>
        </w:rPr>
        <w:t>.</w:t>
      </w:r>
      <w:r w:rsidRPr="00CE7BD7">
        <w:rPr>
          <w:rFonts w:ascii="Times New Roman" w:eastAsia="Microsoft YaHei" w:hAnsi="Times New Roman" w:cs="Times New Roman"/>
          <w:sz w:val="22"/>
        </w:rPr>
        <w:t xml:space="preserve"> Black arrows point to the split of diffraction peaks </w:t>
      </w:r>
      <w:r w:rsidR="002715BC" w:rsidRPr="00CE7BD7">
        <w:rPr>
          <w:rFonts w:ascii="Times New Roman" w:eastAsia="Microsoft YaHei" w:hAnsi="Times New Roman" w:cs="Times New Roman"/>
          <w:sz w:val="22"/>
        </w:rPr>
        <w:t>(1</w:t>
      </w:r>
      <w:r w:rsidR="00EA25C9" w:rsidRPr="00CE7BD7">
        <w:rPr>
          <w:rFonts w:ascii="Times New Roman" w:eastAsia="Microsoft YaHei" w:hAnsi="Times New Roman" w:cs="Times New Roman"/>
          <w:sz w:val="22"/>
        </w:rPr>
        <w:t xml:space="preserve"> </w:t>
      </w:r>
      <w:r w:rsidR="002715BC" w:rsidRPr="00CE7BD7">
        <w:rPr>
          <w:rFonts w:ascii="Times New Roman" w:eastAsia="Microsoft YaHei" w:hAnsi="Times New Roman" w:cs="Times New Roman"/>
          <w:sz w:val="22"/>
        </w:rPr>
        <w:t>0</w:t>
      </w:r>
      <w:r w:rsidR="00EA25C9" w:rsidRPr="00CE7BD7">
        <w:rPr>
          <w:rFonts w:ascii="Times New Roman" w:eastAsia="Microsoft YaHei" w:hAnsi="Times New Roman" w:cs="Times New Roman"/>
          <w:sz w:val="22"/>
        </w:rPr>
        <w:t xml:space="preserve"> </w:t>
      </w:r>
      <w:r w:rsidR="002715BC" w:rsidRPr="00CE7BD7">
        <w:rPr>
          <w:rFonts w:ascii="Times New Roman" w:eastAsia="Microsoft YaHei" w:hAnsi="Times New Roman" w:cs="Times New Roman"/>
          <w:sz w:val="22"/>
        </w:rPr>
        <w:t>0) and (1</w:t>
      </w:r>
      <w:r w:rsidR="00EA25C9" w:rsidRPr="00CE7BD7">
        <w:rPr>
          <w:rFonts w:ascii="Times New Roman" w:eastAsia="Microsoft YaHei" w:hAnsi="Times New Roman" w:cs="Times New Roman"/>
          <w:sz w:val="22"/>
        </w:rPr>
        <w:t xml:space="preserve"> </w:t>
      </w:r>
      <w:r w:rsidR="002715BC" w:rsidRPr="00CE7BD7">
        <w:rPr>
          <w:rFonts w:ascii="Times New Roman" w:eastAsia="Microsoft YaHei" w:hAnsi="Times New Roman" w:cs="Times New Roman"/>
          <w:sz w:val="22"/>
        </w:rPr>
        <w:t>1</w:t>
      </w:r>
      <w:r w:rsidR="00EA25C9" w:rsidRPr="00CE7BD7">
        <w:rPr>
          <w:rFonts w:ascii="Times New Roman" w:eastAsia="Microsoft YaHei" w:hAnsi="Times New Roman" w:cs="Times New Roman"/>
          <w:sz w:val="22"/>
        </w:rPr>
        <w:t xml:space="preserve"> </w:t>
      </w:r>
      <w:r w:rsidR="002715BC" w:rsidRPr="00CE7BD7">
        <w:rPr>
          <w:rFonts w:ascii="Times New Roman" w:eastAsia="Microsoft YaHei" w:hAnsi="Times New Roman" w:cs="Times New Roman"/>
          <w:sz w:val="22"/>
        </w:rPr>
        <w:t xml:space="preserve">0) </w:t>
      </w:r>
      <w:r w:rsidRPr="00CE7BD7">
        <w:rPr>
          <w:rFonts w:ascii="Times New Roman" w:eastAsia="Microsoft YaHei" w:hAnsi="Times New Roman" w:cs="Times New Roman"/>
          <w:sz w:val="22"/>
        </w:rPr>
        <w:t xml:space="preserve">at 188 </w:t>
      </w:r>
      <w:proofErr w:type="spellStart"/>
      <w:r w:rsidRPr="00CE7BD7">
        <w:rPr>
          <w:rFonts w:ascii="Times New Roman" w:eastAsia="Microsoft YaHei" w:hAnsi="Times New Roman" w:cs="Times New Roman"/>
          <w:sz w:val="22"/>
        </w:rPr>
        <w:t>GPa</w:t>
      </w:r>
      <w:proofErr w:type="spellEnd"/>
      <w:r w:rsidRPr="00CE7BD7">
        <w:rPr>
          <w:rFonts w:ascii="Times New Roman" w:eastAsia="Microsoft YaHei" w:hAnsi="Times New Roman" w:cs="Times New Roman"/>
          <w:sz w:val="22"/>
        </w:rPr>
        <w:t>.</w:t>
      </w:r>
    </w:p>
    <w:p w14:paraId="366EE714" w14:textId="77777777" w:rsidR="00DB40B3" w:rsidRPr="00E504DC" w:rsidRDefault="00DB40B3">
      <w:pPr>
        <w:widowControl/>
        <w:jc w:val="left"/>
        <w:rPr>
          <w:rFonts w:ascii="Times New Roman" w:hAnsi="Times New Roman" w:cs="Times New Roman"/>
          <w:color w:val="000000" w:themeColor="text1"/>
          <w:sz w:val="24"/>
          <w:szCs w:val="24"/>
        </w:rPr>
      </w:pPr>
      <w:r w:rsidRPr="00E504DC">
        <w:rPr>
          <w:rFonts w:ascii="Times New Roman" w:hAnsi="Times New Roman" w:cs="Times New Roman"/>
          <w:color w:val="000000" w:themeColor="text1"/>
          <w:sz w:val="24"/>
          <w:szCs w:val="24"/>
        </w:rPr>
        <w:br w:type="page"/>
      </w:r>
    </w:p>
    <w:p w14:paraId="20486B39" w14:textId="77777777" w:rsidR="008664F4" w:rsidRDefault="008664F4" w:rsidP="008664F4">
      <w:pPr>
        <w:widowControl/>
        <w:jc w:val="center"/>
        <w:rPr>
          <w:rFonts w:ascii="Times New Roman" w:eastAsia="Microsoft YaHei" w:hAnsi="Times New Roman" w:cs="Times New Roman"/>
          <w:b/>
          <w:bCs/>
          <w:color w:val="000000" w:themeColor="text1"/>
          <w:sz w:val="24"/>
        </w:rPr>
      </w:pPr>
      <w:r>
        <w:rPr>
          <w:rFonts w:ascii="Times New Roman" w:hAnsi="Times New Roman" w:cs="Times New Roman"/>
          <w:b/>
          <w:noProof/>
          <w:szCs w:val="21"/>
        </w:rPr>
        <w:lastRenderedPageBreak/>
        <w:drawing>
          <wp:inline distT="0" distB="0" distL="0" distR="0" wp14:anchorId="062638D3" wp14:editId="035EB49F">
            <wp:extent cx="3956050" cy="4349140"/>
            <wp:effectExtent l="0" t="0" r="635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ell5XRD.png"/>
                    <pic:cNvPicPr/>
                  </pic:nvPicPr>
                  <pic:blipFill>
                    <a:blip r:embed="rId21">
                      <a:extLst>
                        <a:ext uri="{28A0092B-C50C-407E-A947-70E740481C1C}">
                          <a14:useLocalDpi xmlns:a14="http://schemas.microsoft.com/office/drawing/2010/main" val="0"/>
                        </a:ext>
                      </a:extLst>
                    </a:blip>
                    <a:stretch>
                      <a:fillRect/>
                    </a:stretch>
                  </pic:blipFill>
                  <pic:spPr>
                    <a:xfrm>
                      <a:off x="0" y="0"/>
                      <a:ext cx="3957407" cy="4350632"/>
                    </a:xfrm>
                    <a:prstGeom prst="rect">
                      <a:avLst/>
                    </a:prstGeom>
                  </pic:spPr>
                </pic:pic>
              </a:graphicData>
            </a:graphic>
          </wp:inline>
        </w:drawing>
      </w:r>
    </w:p>
    <w:p w14:paraId="474B6647" w14:textId="38E1F92C" w:rsidR="008664F4" w:rsidRPr="00CE7BD7" w:rsidRDefault="008664F4" w:rsidP="008664F4">
      <w:pPr>
        <w:widowControl/>
        <w:rPr>
          <w:rFonts w:ascii="Times New Roman" w:hAnsi="Times New Roman" w:cs="Times New Roman"/>
          <w:iCs/>
          <w:sz w:val="22"/>
        </w:rPr>
      </w:pPr>
      <w:r w:rsidRPr="00CE7BD7">
        <w:rPr>
          <w:rFonts w:ascii="Times New Roman" w:hAnsi="Times New Roman" w:cs="Times New Roman"/>
          <w:b/>
          <w:sz w:val="22"/>
        </w:rPr>
        <w:t xml:space="preserve">Extended Data Fig. 14 </w:t>
      </w:r>
      <w:r w:rsidRPr="00CE7BD7">
        <w:rPr>
          <w:rFonts w:ascii="Times New Roman" w:hAnsi="Times New Roman" w:cs="Times New Roman"/>
          <w:iCs/>
          <w:sz w:val="22"/>
        </w:rPr>
        <w:t xml:space="preserve">Synchrotron XRD pattern in cell 5 at 239 </w:t>
      </w:r>
      <w:proofErr w:type="spellStart"/>
      <w:r w:rsidRPr="00CE7BD7">
        <w:rPr>
          <w:rFonts w:ascii="Times New Roman" w:hAnsi="Times New Roman" w:cs="Times New Roman"/>
          <w:iCs/>
          <w:sz w:val="22"/>
        </w:rPr>
        <w:t>GPa</w:t>
      </w:r>
      <w:proofErr w:type="spellEnd"/>
      <w:r w:rsidRPr="00CE7BD7">
        <w:rPr>
          <w:rFonts w:ascii="Times New Roman" w:hAnsi="Times New Roman" w:cs="Times New Roman"/>
          <w:iCs/>
          <w:sz w:val="22"/>
        </w:rPr>
        <w:t>. T</w:t>
      </w:r>
      <w:r w:rsidRPr="00CE7BD7">
        <w:rPr>
          <w:rFonts w:ascii="Times New Roman" w:hAnsi="Times New Roman" w:cs="Times New Roman" w:hint="eastAsia"/>
          <w:iCs/>
          <w:sz w:val="22"/>
        </w:rPr>
        <w:t>he</w:t>
      </w:r>
      <w:r w:rsidRPr="00CE7BD7">
        <w:rPr>
          <w:rFonts w:ascii="Times New Roman" w:hAnsi="Times New Roman" w:cs="Times New Roman"/>
          <w:iCs/>
          <w:sz w:val="22"/>
        </w:rPr>
        <w:t xml:space="preserve"> black, blue, and red curves represent the raw XRD data, XRD data after background subtraction, and calculated XRD of the </w:t>
      </w:r>
      <w:r w:rsidRPr="00CE7BD7">
        <w:rPr>
          <w:rFonts w:ascii="Times New Roman" w:hAnsi="Times New Roman" w:cs="Times New Roman"/>
          <w:i/>
          <w:iCs/>
          <w:sz w:val="22"/>
        </w:rPr>
        <w:t>P</w:t>
      </w:r>
      <w:r w:rsidRPr="00CE7BD7">
        <w:rPr>
          <w:rFonts w:ascii="Times New Roman" w:hAnsi="Times New Roman" w:cs="Times New Roman"/>
          <w:iCs/>
          <w:sz w:val="22"/>
        </w:rPr>
        <w:t>6/</w:t>
      </w:r>
      <w:r w:rsidRPr="00CE7BD7">
        <w:rPr>
          <w:rFonts w:ascii="Times New Roman" w:hAnsi="Times New Roman" w:cs="Times New Roman"/>
          <w:i/>
          <w:iCs/>
          <w:sz w:val="22"/>
        </w:rPr>
        <w:t>mmm</w:t>
      </w:r>
      <w:r w:rsidRPr="00CE7BD7">
        <w:rPr>
          <w:rFonts w:ascii="Times New Roman" w:hAnsi="Times New Roman" w:cs="Times New Roman"/>
          <w:iCs/>
          <w:sz w:val="22"/>
        </w:rPr>
        <w:t xml:space="preserve"> LaSc</w:t>
      </w:r>
      <w:r w:rsidRPr="00CE7BD7">
        <w:rPr>
          <w:rFonts w:ascii="Times New Roman" w:hAnsi="Times New Roman" w:cs="Times New Roman"/>
          <w:iCs/>
          <w:sz w:val="22"/>
          <w:vertAlign w:val="subscript"/>
        </w:rPr>
        <w:t>2</w:t>
      </w:r>
      <w:r w:rsidRPr="00CE7BD7">
        <w:rPr>
          <w:rFonts w:ascii="Times New Roman" w:hAnsi="Times New Roman" w:cs="Times New Roman"/>
          <w:iCs/>
          <w:sz w:val="22"/>
        </w:rPr>
        <w:t>H</w:t>
      </w:r>
      <w:r w:rsidRPr="00CE7BD7">
        <w:rPr>
          <w:rFonts w:ascii="Times New Roman" w:hAnsi="Times New Roman" w:cs="Times New Roman"/>
          <w:iCs/>
          <w:sz w:val="22"/>
          <w:vertAlign w:val="subscript"/>
        </w:rPr>
        <w:t>24</w:t>
      </w:r>
      <w:r w:rsidRPr="00CE7BD7">
        <w:rPr>
          <w:rFonts w:ascii="Times New Roman" w:hAnsi="Times New Roman" w:cs="Times New Roman"/>
          <w:iCs/>
          <w:sz w:val="22"/>
        </w:rPr>
        <w:t xml:space="preserve"> structure. The </w:t>
      </w:r>
      <w:r w:rsidRPr="00CE7BD7">
        <w:rPr>
          <w:rFonts w:ascii="Times New Roman" w:hAnsi="Times New Roman" w:cs="Times New Roman" w:hint="eastAsia"/>
          <w:iCs/>
          <w:sz w:val="22"/>
        </w:rPr>
        <w:t>grey</w:t>
      </w:r>
      <w:r w:rsidRPr="00CE7BD7">
        <w:rPr>
          <w:rFonts w:ascii="Times New Roman" w:hAnsi="Times New Roman" w:cs="Times New Roman"/>
          <w:iCs/>
          <w:sz w:val="22"/>
        </w:rPr>
        <w:t xml:space="preserve"> </w:t>
      </w:r>
      <w:r w:rsidRPr="00CE7BD7">
        <w:rPr>
          <w:rFonts w:ascii="Times New Roman" w:hAnsi="Times New Roman" w:cs="Times New Roman" w:hint="eastAsia"/>
          <w:iCs/>
          <w:sz w:val="22"/>
        </w:rPr>
        <w:t>vertical</w:t>
      </w:r>
      <w:r w:rsidRPr="00CE7BD7">
        <w:rPr>
          <w:rFonts w:ascii="Times New Roman" w:hAnsi="Times New Roman" w:cs="Times New Roman"/>
          <w:iCs/>
          <w:sz w:val="22"/>
        </w:rPr>
        <w:t xml:space="preserve"> </w:t>
      </w:r>
      <w:r w:rsidRPr="00CE7BD7">
        <w:rPr>
          <w:rFonts w:ascii="Times New Roman" w:hAnsi="Times New Roman" w:cs="Times New Roman" w:hint="eastAsia"/>
          <w:iCs/>
          <w:sz w:val="22"/>
        </w:rPr>
        <w:t>dashed</w:t>
      </w:r>
      <w:r w:rsidRPr="00CE7BD7">
        <w:rPr>
          <w:rFonts w:ascii="Times New Roman" w:hAnsi="Times New Roman" w:cs="Times New Roman"/>
          <w:iCs/>
          <w:sz w:val="22"/>
        </w:rPr>
        <w:t xml:space="preserve"> lines represent diffraction peaks of </w:t>
      </w:r>
      <w:r w:rsidRPr="00CE7BD7">
        <w:rPr>
          <w:rFonts w:ascii="Times New Roman" w:hAnsi="Times New Roman" w:cs="Times New Roman"/>
          <w:i/>
          <w:iCs/>
          <w:sz w:val="22"/>
        </w:rPr>
        <w:t>P</w:t>
      </w:r>
      <w:r w:rsidRPr="00CE7BD7">
        <w:rPr>
          <w:rFonts w:ascii="Times New Roman" w:hAnsi="Times New Roman" w:cs="Times New Roman"/>
          <w:iCs/>
          <w:sz w:val="22"/>
        </w:rPr>
        <w:t>6/</w:t>
      </w:r>
      <w:r w:rsidRPr="00CE7BD7">
        <w:rPr>
          <w:rFonts w:ascii="Times New Roman" w:hAnsi="Times New Roman" w:cs="Times New Roman"/>
          <w:i/>
          <w:iCs/>
          <w:sz w:val="22"/>
        </w:rPr>
        <w:t>mmm</w:t>
      </w:r>
      <w:r w:rsidRPr="00CE7BD7">
        <w:rPr>
          <w:rFonts w:ascii="Times New Roman" w:hAnsi="Times New Roman" w:cs="Times New Roman"/>
          <w:iCs/>
          <w:sz w:val="22"/>
        </w:rPr>
        <w:t xml:space="preserve"> LaSc</w:t>
      </w:r>
      <w:r w:rsidRPr="00CE7BD7">
        <w:rPr>
          <w:rFonts w:ascii="Times New Roman" w:hAnsi="Times New Roman" w:cs="Times New Roman"/>
          <w:iCs/>
          <w:sz w:val="22"/>
          <w:vertAlign w:val="subscript"/>
        </w:rPr>
        <w:t>2</w:t>
      </w:r>
      <w:r w:rsidRPr="00CE7BD7">
        <w:rPr>
          <w:rFonts w:ascii="Times New Roman" w:hAnsi="Times New Roman" w:cs="Times New Roman"/>
          <w:iCs/>
          <w:sz w:val="22"/>
        </w:rPr>
        <w:t>H</w:t>
      </w:r>
      <w:r w:rsidRPr="00CE7BD7">
        <w:rPr>
          <w:rFonts w:ascii="Times New Roman" w:hAnsi="Times New Roman" w:cs="Times New Roman"/>
          <w:iCs/>
          <w:sz w:val="22"/>
          <w:vertAlign w:val="subscript"/>
        </w:rPr>
        <w:t>24</w:t>
      </w:r>
      <w:r w:rsidRPr="00CE7BD7">
        <w:rPr>
          <w:rFonts w:ascii="Times New Roman" w:hAnsi="Times New Roman" w:cs="Times New Roman"/>
          <w:iCs/>
          <w:sz w:val="22"/>
        </w:rPr>
        <w:t xml:space="preserve">. </w:t>
      </w:r>
      <w:r w:rsidRPr="00CE7BD7">
        <w:rPr>
          <w:rFonts w:ascii="Times New Roman" w:hAnsi="Times New Roman" w:cs="Times New Roman"/>
          <w:color w:val="000000" w:themeColor="text1"/>
          <w:sz w:val="22"/>
        </w:rPr>
        <w:t xml:space="preserve">The crystal surface indexes are marked next to the peaks. </w:t>
      </w:r>
      <w:r w:rsidRPr="00CE7BD7">
        <w:rPr>
          <w:rFonts w:ascii="Times New Roman" w:eastAsia="Microsoft YaHei" w:hAnsi="Times New Roman" w:cs="Times New Roman"/>
          <w:sz w:val="22"/>
        </w:rPr>
        <w:t>The peaks marked with asterisks may be from other undetermined hydride(s).</w:t>
      </w:r>
    </w:p>
    <w:p w14:paraId="7EF0DDD5" w14:textId="05DD9276" w:rsidR="00660408" w:rsidRDefault="00660408" w:rsidP="008664F4">
      <w:pPr>
        <w:widowControl/>
        <w:jc w:val="center"/>
        <w:rPr>
          <w:rFonts w:ascii="Times New Roman" w:eastAsia="Microsoft YaHei" w:hAnsi="Times New Roman" w:cs="Times New Roman"/>
          <w:b/>
          <w:bCs/>
          <w:color w:val="000000" w:themeColor="text1"/>
          <w:sz w:val="24"/>
        </w:rPr>
      </w:pPr>
      <w:r>
        <w:rPr>
          <w:rFonts w:ascii="Times New Roman" w:eastAsia="Microsoft YaHei" w:hAnsi="Times New Roman" w:cs="Times New Roman"/>
          <w:b/>
          <w:bCs/>
          <w:color w:val="000000" w:themeColor="text1"/>
          <w:sz w:val="24"/>
        </w:rPr>
        <w:br w:type="page"/>
      </w:r>
    </w:p>
    <w:p w14:paraId="6A864D95" w14:textId="1C72E611" w:rsidR="00D53258" w:rsidRDefault="00DB40B3" w:rsidP="00D53258">
      <w:pPr>
        <w:spacing w:before="240" w:line="360" w:lineRule="auto"/>
        <w:jc w:val="center"/>
        <w:rPr>
          <w:rFonts w:ascii="Times New Roman" w:eastAsia="Microsoft YaHei" w:hAnsi="Times New Roman" w:cs="Times New Roman"/>
          <w:b/>
          <w:bCs/>
          <w:color w:val="000000" w:themeColor="text1"/>
          <w:sz w:val="24"/>
        </w:rPr>
      </w:pPr>
      <w:r w:rsidRPr="00E504DC">
        <w:rPr>
          <w:rFonts w:ascii="Times New Roman" w:eastAsia="Microsoft YaHei" w:hAnsi="Times New Roman" w:cs="Times New Roman"/>
          <w:b/>
          <w:bCs/>
          <w:color w:val="000000" w:themeColor="text1"/>
          <w:sz w:val="24"/>
        </w:rPr>
        <w:lastRenderedPageBreak/>
        <w:t>Supplementary Tables</w:t>
      </w:r>
    </w:p>
    <w:p w14:paraId="4A117AFB" w14:textId="4FD11D0C" w:rsidR="00D53258" w:rsidRPr="00CE7BD7" w:rsidRDefault="00827A24" w:rsidP="000B57B3">
      <w:pPr>
        <w:spacing w:beforeLines="50" w:before="156" w:line="360" w:lineRule="auto"/>
        <w:jc w:val="center"/>
        <w:rPr>
          <w:rFonts w:ascii="Times New Roman" w:eastAsia="Microsoft YaHei" w:hAnsi="Times New Roman" w:cs="Times New Roman"/>
          <w:b/>
          <w:sz w:val="22"/>
        </w:rPr>
      </w:pPr>
      <w:r>
        <w:rPr>
          <w:rFonts w:ascii="Times New Roman" w:hAnsi="Times New Roman" w:cs="Times New Roman"/>
          <w:b/>
          <w:sz w:val="22"/>
        </w:rPr>
        <w:t>Extended Data Table</w:t>
      </w:r>
      <w:r w:rsidR="00D53258" w:rsidRPr="00CE7BD7">
        <w:rPr>
          <w:rFonts w:ascii="Times New Roman" w:hAnsi="Times New Roman" w:cs="Times New Roman"/>
          <w:b/>
          <w:sz w:val="22"/>
        </w:rPr>
        <w:t xml:space="preserve"> </w:t>
      </w:r>
      <w:r w:rsidR="00D53258" w:rsidRPr="00CE7BD7">
        <w:rPr>
          <w:rFonts w:ascii="Times New Roman" w:hAnsi="Times New Roman" w:cs="Times New Roman" w:hint="eastAsia"/>
          <w:b/>
          <w:sz w:val="22"/>
        </w:rPr>
        <w:t>1.</w:t>
      </w:r>
      <w:r w:rsidR="000B57B3">
        <w:rPr>
          <w:rFonts w:ascii="Times New Roman" w:hAnsi="Times New Roman" w:cs="Times New Roman"/>
          <w:b/>
          <w:sz w:val="22"/>
        </w:rPr>
        <w:t xml:space="preserve"> </w:t>
      </w:r>
      <w:r w:rsidR="004F4214" w:rsidRPr="00CE7BD7">
        <w:rPr>
          <w:rFonts w:ascii="Times New Roman" w:hAnsi="Times New Roman" w:cs="Times New Roman" w:hint="eastAsia"/>
          <w:sz w:val="22"/>
        </w:rPr>
        <w:t>S</w:t>
      </w:r>
      <w:r w:rsidR="004F4214" w:rsidRPr="00CE7BD7">
        <w:rPr>
          <w:rFonts w:ascii="Times New Roman" w:hAnsi="Times New Roman" w:cs="Times New Roman"/>
          <w:sz w:val="22"/>
        </w:rPr>
        <w:t>canning electron microscope (SEM) image</w:t>
      </w:r>
      <w:r w:rsidR="00F9559A" w:rsidRPr="00CE7BD7">
        <w:rPr>
          <w:rFonts w:ascii="Times New Roman" w:hAnsi="Times New Roman" w:cs="Times New Roman" w:hint="eastAsia"/>
          <w:sz w:val="22"/>
        </w:rPr>
        <w:t>s</w:t>
      </w:r>
      <w:r w:rsidR="004F4214" w:rsidRPr="00CE7BD7">
        <w:rPr>
          <w:rFonts w:ascii="Times New Roman" w:hAnsi="Times New Roman" w:cs="Times New Roman" w:hint="eastAsia"/>
          <w:color w:val="000000" w:themeColor="text1"/>
          <w:sz w:val="22"/>
        </w:rPr>
        <w:t xml:space="preserve">, </w:t>
      </w:r>
      <w:r w:rsidR="004F4214" w:rsidRPr="00CE7BD7">
        <w:rPr>
          <w:rFonts w:ascii="Times New Roman" w:hAnsi="Times New Roman" w:cs="Times New Roman"/>
          <w:sz w:val="22"/>
        </w:rPr>
        <w:t>the energy-dispersive x-ray spectrum (EDX)</w:t>
      </w:r>
      <w:r w:rsidR="00F9559A" w:rsidRPr="00CE7BD7">
        <w:rPr>
          <w:rFonts w:ascii="Times New Roman" w:hAnsi="Times New Roman" w:cs="Times New Roman" w:hint="eastAsia"/>
          <w:sz w:val="22"/>
        </w:rPr>
        <w:t>,</w:t>
      </w:r>
      <w:r w:rsidR="004F4214" w:rsidRPr="00CE7BD7">
        <w:rPr>
          <w:rFonts w:ascii="Times New Roman" w:hAnsi="Times New Roman" w:cs="Times New Roman"/>
          <w:sz w:val="22"/>
        </w:rPr>
        <w:t xml:space="preserve"> and map result</w:t>
      </w:r>
      <w:r w:rsidR="00F9559A" w:rsidRPr="00CE7BD7">
        <w:rPr>
          <w:rFonts w:ascii="Times New Roman" w:hAnsi="Times New Roman" w:cs="Times New Roman" w:hint="eastAsia"/>
          <w:sz w:val="22"/>
        </w:rPr>
        <w:t>s</w:t>
      </w:r>
      <w:r w:rsidR="000B57B3">
        <w:rPr>
          <w:rFonts w:ascii="Times New Roman" w:hAnsi="Times New Roman" w:cs="Times New Roman"/>
          <w:sz w:val="22"/>
        </w:rPr>
        <w:t xml:space="preserve"> </w:t>
      </w:r>
      <w:r w:rsidR="000B57B3" w:rsidRPr="00CE7BD7">
        <w:rPr>
          <w:rFonts w:ascii="Times New Roman" w:hAnsi="Times New Roman" w:cs="Times New Roman"/>
          <w:sz w:val="22"/>
        </w:rPr>
        <w:t xml:space="preserve">of </w:t>
      </w:r>
      <w:r w:rsidR="000B57B3" w:rsidRPr="00CE7BD7">
        <w:rPr>
          <w:rFonts w:ascii="Times New Roman" w:hAnsi="Times New Roman" w:cs="Times New Roman"/>
          <w:color w:val="000000" w:themeColor="text1"/>
          <w:sz w:val="22"/>
        </w:rPr>
        <w:t>La-Sc alloy</w:t>
      </w:r>
      <w:r w:rsidR="000B57B3">
        <w:rPr>
          <w:rFonts w:ascii="Times New Roman" w:hAnsi="Times New Roman" w:cs="Times New Roman" w:hint="eastAsia"/>
          <w:color w:val="000000" w:themeColor="text1"/>
          <w:sz w:val="22"/>
        </w:rPr>
        <w:t>.</w:t>
      </w:r>
    </w:p>
    <w:tbl>
      <w:tblPr>
        <w:tblStyle w:val="2"/>
        <w:tblW w:w="11483" w:type="dxa"/>
        <w:tblInd w:w="-856" w:type="dxa"/>
        <w:tblLayout w:type="fixed"/>
        <w:tblLook w:val="04A0" w:firstRow="1" w:lastRow="0" w:firstColumn="1" w:lastColumn="0" w:noHBand="0" w:noVBand="1"/>
      </w:tblPr>
      <w:tblGrid>
        <w:gridCol w:w="1135"/>
        <w:gridCol w:w="1984"/>
        <w:gridCol w:w="1985"/>
        <w:gridCol w:w="2126"/>
        <w:gridCol w:w="2552"/>
        <w:gridCol w:w="1701"/>
      </w:tblGrid>
      <w:tr w:rsidR="002C57D2" w:rsidRPr="00D53258" w14:paraId="5D953F78" w14:textId="77777777" w:rsidTr="00F42815">
        <w:tc>
          <w:tcPr>
            <w:tcW w:w="1135" w:type="dxa"/>
            <w:vAlign w:val="center"/>
          </w:tcPr>
          <w:p w14:paraId="3D5B4623" w14:textId="1BB00EEE" w:rsidR="00D53258" w:rsidRPr="00CE7BD7" w:rsidRDefault="00967E2D"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hint="eastAsia"/>
                <w:b/>
                <w:bCs/>
                <w:sz w:val="18"/>
                <w:szCs w:val="18"/>
              </w:rPr>
              <w:t>Alloy</w:t>
            </w:r>
          </w:p>
        </w:tc>
        <w:tc>
          <w:tcPr>
            <w:tcW w:w="1984" w:type="dxa"/>
            <w:vAlign w:val="center"/>
          </w:tcPr>
          <w:p w14:paraId="719E93F7" w14:textId="4C3991E8" w:rsidR="00D53258" w:rsidRPr="00CE7BD7" w:rsidRDefault="004F4214" w:rsidP="005740B7">
            <w:pPr>
              <w:jc w:val="center"/>
              <w:rPr>
                <w:rFonts w:ascii="Times New Roman" w:eastAsia="DengXian" w:hAnsi="Times New Roman" w:cs="Times New Roman"/>
                <w:b/>
                <w:bCs/>
                <w:sz w:val="18"/>
                <w:szCs w:val="18"/>
              </w:rPr>
            </w:pPr>
            <w:r w:rsidRPr="00CE7BD7">
              <w:rPr>
                <w:rFonts w:ascii="Times New Roman" w:hAnsi="Times New Roman" w:cs="Times New Roman"/>
                <w:b/>
                <w:bCs/>
                <w:sz w:val="18"/>
                <w:szCs w:val="18"/>
              </w:rPr>
              <w:t>SEM image</w:t>
            </w:r>
          </w:p>
        </w:tc>
        <w:tc>
          <w:tcPr>
            <w:tcW w:w="1985" w:type="dxa"/>
            <w:vAlign w:val="center"/>
          </w:tcPr>
          <w:p w14:paraId="6B9F501B" w14:textId="77777777"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hint="eastAsia"/>
                <w:b/>
                <w:bCs/>
                <w:sz w:val="18"/>
                <w:szCs w:val="18"/>
              </w:rPr>
              <w:t>La</w:t>
            </w:r>
          </w:p>
        </w:tc>
        <w:tc>
          <w:tcPr>
            <w:tcW w:w="2126" w:type="dxa"/>
            <w:vAlign w:val="center"/>
          </w:tcPr>
          <w:p w14:paraId="59D112DE" w14:textId="77777777"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hint="eastAsia"/>
                <w:b/>
                <w:bCs/>
                <w:sz w:val="18"/>
                <w:szCs w:val="18"/>
              </w:rPr>
              <w:t>Sc</w:t>
            </w:r>
          </w:p>
        </w:tc>
        <w:tc>
          <w:tcPr>
            <w:tcW w:w="2552" w:type="dxa"/>
            <w:vAlign w:val="center"/>
          </w:tcPr>
          <w:p w14:paraId="44CDC09D" w14:textId="0DD67373"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hint="eastAsia"/>
                <w:b/>
                <w:bCs/>
                <w:sz w:val="18"/>
                <w:szCs w:val="18"/>
              </w:rPr>
              <w:t>ED</w:t>
            </w:r>
            <w:r w:rsidR="000B57B3">
              <w:rPr>
                <w:rFonts w:ascii="Times New Roman" w:eastAsia="DengXian" w:hAnsi="Times New Roman" w:cs="Times New Roman" w:hint="eastAsia"/>
                <w:b/>
                <w:bCs/>
                <w:sz w:val="18"/>
                <w:szCs w:val="18"/>
              </w:rPr>
              <w:t>X</w:t>
            </w:r>
          </w:p>
        </w:tc>
        <w:tc>
          <w:tcPr>
            <w:tcW w:w="1701" w:type="dxa"/>
            <w:vAlign w:val="center"/>
          </w:tcPr>
          <w:p w14:paraId="24632B71" w14:textId="3CDB1D3D"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hint="eastAsia"/>
                <w:b/>
                <w:bCs/>
                <w:sz w:val="18"/>
                <w:szCs w:val="18"/>
              </w:rPr>
              <w:t xml:space="preserve">Map </w:t>
            </w:r>
            <w:r w:rsidR="00F9559A" w:rsidRPr="00CE7BD7">
              <w:rPr>
                <w:rFonts w:ascii="Times New Roman" w:eastAsia="DengXian" w:hAnsi="Times New Roman" w:cs="Times New Roman" w:hint="eastAsia"/>
                <w:b/>
                <w:bCs/>
                <w:sz w:val="18"/>
                <w:szCs w:val="18"/>
              </w:rPr>
              <w:t>results</w:t>
            </w:r>
          </w:p>
          <w:p w14:paraId="0B8650D1" w14:textId="6C6D12F6"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hint="eastAsia"/>
                <w:b/>
                <w:bCs/>
                <w:sz w:val="18"/>
                <w:szCs w:val="18"/>
              </w:rPr>
              <w:t>(La:</w:t>
            </w:r>
            <w:r w:rsidR="002B0867">
              <w:rPr>
                <w:rFonts w:ascii="Times New Roman" w:eastAsia="DengXian" w:hAnsi="Times New Roman" w:cs="Times New Roman"/>
                <w:b/>
                <w:bCs/>
                <w:sz w:val="18"/>
                <w:szCs w:val="18"/>
              </w:rPr>
              <w:t xml:space="preserve"> </w:t>
            </w:r>
            <w:r w:rsidRPr="00CE7BD7">
              <w:rPr>
                <w:rFonts w:ascii="Times New Roman" w:eastAsia="DengXian" w:hAnsi="Times New Roman" w:cs="Times New Roman" w:hint="eastAsia"/>
                <w:b/>
                <w:bCs/>
                <w:sz w:val="18"/>
                <w:szCs w:val="18"/>
              </w:rPr>
              <w:t>Sc atom%)</w:t>
            </w:r>
          </w:p>
        </w:tc>
      </w:tr>
      <w:tr w:rsidR="002C57D2" w:rsidRPr="00D53258" w14:paraId="259E1502" w14:textId="77777777" w:rsidTr="00F42815">
        <w:tc>
          <w:tcPr>
            <w:tcW w:w="1135" w:type="dxa"/>
            <w:vAlign w:val="center"/>
          </w:tcPr>
          <w:p w14:paraId="583FF15D" w14:textId="77777777"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hint="eastAsia"/>
                <w:b/>
                <w:bCs/>
                <w:sz w:val="18"/>
                <w:szCs w:val="18"/>
              </w:rPr>
              <w:t>#1</w:t>
            </w:r>
          </w:p>
          <w:p w14:paraId="263781FE" w14:textId="77777777" w:rsidR="002C57D2" w:rsidRPr="00CE7BD7" w:rsidRDefault="00BC0B2C"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b/>
                <w:bCs/>
                <w:sz w:val="18"/>
                <w:szCs w:val="18"/>
              </w:rPr>
              <w:t>(Melted</w:t>
            </w:r>
          </w:p>
          <w:p w14:paraId="67740C90" w14:textId="4392387F" w:rsidR="00BC0B2C" w:rsidRPr="00CE7BD7" w:rsidRDefault="002C57D2" w:rsidP="005740B7">
            <w:pPr>
              <w:jc w:val="center"/>
              <w:rPr>
                <w:rFonts w:ascii="Times New Roman" w:eastAsia="DengXian" w:hAnsi="Times New Roman" w:cs="Times New Roman"/>
                <w:b/>
                <w:bCs/>
                <w:sz w:val="18"/>
                <w:szCs w:val="18"/>
              </w:rPr>
            </w:pPr>
            <w:r w:rsidRPr="00CE7BD7">
              <w:rPr>
                <w:rFonts w:ascii="Times New Roman" w:eastAsia="Microsoft YaHei" w:hAnsi="Times New Roman" w:cs="Times New Roman"/>
                <w:b/>
                <w:bCs/>
                <w:sz w:val="18"/>
                <w:szCs w:val="18"/>
              </w:rPr>
              <w:t>method</w:t>
            </w:r>
            <w:r w:rsidR="00BC0B2C" w:rsidRPr="00CE7BD7">
              <w:rPr>
                <w:rFonts w:ascii="Times New Roman" w:eastAsia="DengXian" w:hAnsi="Times New Roman" w:cs="Times New Roman"/>
                <w:b/>
                <w:bCs/>
                <w:sz w:val="18"/>
                <w:szCs w:val="18"/>
              </w:rPr>
              <w:t>)</w:t>
            </w:r>
          </w:p>
        </w:tc>
        <w:tc>
          <w:tcPr>
            <w:tcW w:w="1984" w:type="dxa"/>
            <w:vAlign w:val="center"/>
          </w:tcPr>
          <w:p w14:paraId="6A12E499" w14:textId="77777777"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b/>
                <w:bCs/>
                <w:noProof/>
                <w:sz w:val="18"/>
                <w:szCs w:val="18"/>
              </w:rPr>
              <w:drawing>
                <wp:inline distT="0" distB="0" distL="0" distR="0" wp14:anchorId="700927A6" wp14:editId="2A430AD6">
                  <wp:extent cx="1066800" cy="798004"/>
                  <wp:effectExtent l="0" t="0" r="0" b="2540"/>
                  <wp:docPr id="150954808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98410" cy="821649"/>
                          </a:xfrm>
                          <a:prstGeom prst="rect">
                            <a:avLst/>
                          </a:prstGeom>
                          <a:noFill/>
                        </pic:spPr>
                      </pic:pic>
                    </a:graphicData>
                  </a:graphic>
                </wp:inline>
              </w:drawing>
            </w:r>
          </w:p>
        </w:tc>
        <w:tc>
          <w:tcPr>
            <w:tcW w:w="1985" w:type="dxa"/>
            <w:vAlign w:val="center"/>
          </w:tcPr>
          <w:p w14:paraId="71D8BE2F" w14:textId="77777777"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b/>
                <w:bCs/>
                <w:noProof/>
                <w:sz w:val="18"/>
                <w:szCs w:val="18"/>
              </w:rPr>
              <w:drawing>
                <wp:inline distT="0" distB="0" distL="0" distR="0" wp14:anchorId="69036D36" wp14:editId="438196AB">
                  <wp:extent cx="1082040" cy="809067"/>
                  <wp:effectExtent l="0" t="0" r="3810" b="0"/>
                  <wp:docPr id="102106034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23"/>
                          <a:stretch>
                            <a:fillRect/>
                          </a:stretch>
                        </pic:blipFill>
                        <pic:spPr>
                          <a:xfrm>
                            <a:off x="0" y="0"/>
                            <a:ext cx="1097757" cy="820819"/>
                          </a:xfrm>
                          <a:prstGeom prst="rect">
                            <a:avLst/>
                          </a:prstGeom>
                        </pic:spPr>
                      </pic:pic>
                    </a:graphicData>
                  </a:graphic>
                </wp:inline>
              </w:drawing>
            </w:r>
          </w:p>
        </w:tc>
        <w:tc>
          <w:tcPr>
            <w:tcW w:w="2126" w:type="dxa"/>
            <w:vAlign w:val="center"/>
          </w:tcPr>
          <w:p w14:paraId="230513E7" w14:textId="77777777"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b/>
                <w:bCs/>
                <w:noProof/>
                <w:sz w:val="18"/>
                <w:szCs w:val="18"/>
              </w:rPr>
              <w:drawing>
                <wp:inline distT="0" distB="0" distL="0" distR="0" wp14:anchorId="5D7E0718" wp14:editId="46E30FEA">
                  <wp:extent cx="1104900" cy="832262"/>
                  <wp:effectExtent l="0" t="0" r="0" b="6350"/>
                  <wp:docPr id="84053560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24"/>
                          <a:stretch>
                            <a:fillRect/>
                          </a:stretch>
                        </pic:blipFill>
                        <pic:spPr>
                          <a:xfrm>
                            <a:off x="0" y="0"/>
                            <a:ext cx="1124005" cy="846653"/>
                          </a:xfrm>
                          <a:prstGeom prst="rect">
                            <a:avLst/>
                          </a:prstGeom>
                        </pic:spPr>
                      </pic:pic>
                    </a:graphicData>
                  </a:graphic>
                </wp:inline>
              </w:drawing>
            </w:r>
          </w:p>
        </w:tc>
        <w:tc>
          <w:tcPr>
            <w:tcW w:w="2552" w:type="dxa"/>
            <w:vAlign w:val="center"/>
          </w:tcPr>
          <w:p w14:paraId="14D93E17" w14:textId="77777777"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b/>
                <w:bCs/>
                <w:noProof/>
                <w:sz w:val="18"/>
                <w:szCs w:val="18"/>
              </w:rPr>
              <w:drawing>
                <wp:inline distT="0" distB="0" distL="0" distR="0" wp14:anchorId="0FE668F1" wp14:editId="2A113C79">
                  <wp:extent cx="1323109" cy="877400"/>
                  <wp:effectExtent l="0" t="0" r="0" b="0"/>
                  <wp:docPr id="139677157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25"/>
                          <a:stretch>
                            <a:fillRect/>
                          </a:stretch>
                        </pic:blipFill>
                        <pic:spPr>
                          <a:xfrm>
                            <a:off x="0" y="0"/>
                            <a:ext cx="1346002" cy="892581"/>
                          </a:xfrm>
                          <a:prstGeom prst="rect">
                            <a:avLst/>
                          </a:prstGeom>
                        </pic:spPr>
                      </pic:pic>
                    </a:graphicData>
                  </a:graphic>
                </wp:inline>
              </w:drawing>
            </w:r>
          </w:p>
        </w:tc>
        <w:tc>
          <w:tcPr>
            <w:tcW w:w="1701" w:type="dxa"/>
            <w:vAlign w:val="center"/>
          </w:tcPr>
          <w:p w14:paraId="6D2FC288" w14:textId="52B13B10"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hint="eastAsia"/>
                <w:b/>
                <w:bCs/>
                <w:sz w:val="18"/>
                <w:szCs w:val="18"/>
              </w:rPr>
              <w:t>31.03: 68.97</w:t>
            </w:r>
          </w:p>
        </w:tc>
      </w:tr>
      <w:tr w:rsidR="002C57D2" w:rsidRPr="00D53258" w14:paraId="5BDB884D" w14:textId="77777777" w:rsidTr="00F42815">
        <w:tc>
          <w:tcPr>
            <w:tcW w:w="1135" w:type="dxa"/>
            <w:vAlign w:val="center"/>
          </w:tcPr>
          <w:p w14:paraId="5EB51252" w14:textId="77777777"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hint="eastAsia"/>
                <w:b/>
                <w:bCs/>
                <w:sz w:val="18"/>
                <w:szCs w:val="18"/>
              </w:rPr>
              <w:t>#2</w:t>
            </w:r>
          </w:p>
          <w:p w14:paraId="24610D0F" w14:textId="2146E960" w:rsidR="002C57D2" w:rsidRPr="00CE7BD7" w:rsidRDefault="002C57D2" w:rsidP="005740B7">
            <w:pPr>
              <w:jc w:val="center"/>
              <w:rPr>
                <w:rFonts w:ascii="Times New Roman" w:eastAsia="DengXian" w:hAnsi="Times New Roman" w:cs="Times New Roman"/>
                <w:b/>
                <w:bCs/>
                <w:sz w:val="18"/>
                <w:szCs w:val="18"/>
              </w:rPr>
            </w:pPr>
            <w:r w:rsidRPr="00CE7BD7">
              <w:rPr>
                <w:rFonts w:ascii="Times New Roman" w:eastAsia="Microsoft YaHei" w:hAnsi="Times New Roman" w:cs="Times New Roman" w:hint="eastAsia"/>
                <w:b/>
                <w:bCs/>
                <w:sz w:val="18"/>
                <w:szCs w:val="18"/>
              </w:rPr>
              <w:t>(</w:t>
            </w:r>
            <w:r w:rsidR="002B0867" w:rsidRPr="00CE7BD7">
              <w:rPr>
                <w:rFonts w:ascii="Times New Roman" w:eastAsia="Microsoft YaHei" w:hAnsi="Times New Roman" w:cs="Times New Roman"/>
                <w:b/>
                <w:bCs/>
                <w:sz w:val="18"/>
                <w:szCs w:val="18"/>
              </w:rPr>
              <w:t>Magnetron</w:t>
            </w:r>
            <w:r w:rsidRPr="00CE7BD7">
              <w:rPr>
                <w:rFonts w:ascii="Times New Roman" w:eastAsia="Microsoft YaHei" w:hAnsi="Times New Roman" w:cs="Times New Roman"/>
                <w:b/>
                <w:bCs/>
                <w:sz w:val="18"/>
                <w:szCs w:val="18"/>
              </w:rPr>
              <w:t xml:space="preserve"> sputtering</w:t>
            </w:r>
            <w:r w:rsidRPr="00CE7BD7">
              <w:rPr>
                <w:rFonts w:ascii="Times New Roman" w:eastAsia="Microsoft YaHei" w:hAnsi="Times New Roman" w:cs="Times New Roman" w:hint="eastAsia"/>
                <w:b/>
                <w:bCs/>
                <w:sz w:val="18"/>
                <w:szCs w:val="18"/>
              </w:rPr>
              <w:t>)</w:t>
            </w:r>
          </w:p>
        </w:tc>
        <w:tc>
          <w:tcPr>
            <w:tcW w:w="1984" w:type="dxa"/>
            <w:vAlign w:val="center"/>
          </w:tcPr>
          <w:p w14:paraId="3A3ECC12" w14:textId="77777777"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b/>
                <w:bCs/>
                <w:noProof/>
                <w:sz w:val="18"/>
                <w:szCs w:val="18"/>
              </w:rPr>
              <w:drawing>
                <wp:inline distT="0" distB="0" distL="0" distR="0" wp14:anchorId="6799A912" wp14:editId="0CF7F6DA">
                  <wp:extent cx="1160585" cy="830850"/>
                  <wp:effectExtent l="0" t="0" r="1905" b="7620"/>
                  <wp:docPr id="1839506530" name="Picture 2" descr="rId1.pn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icture 2" descr="rId1.png"/>
                          <pic:cNvPicPr>
                            <a:picLocks noGrp="1" noChangeAspect="1" noChangeArrowheads="1"/>
                          </pic:cNvPicPr>
                        </pic:nvPicPr>
                        <pic:blipFill rotWithShape="1">
                          <a:blip r:embed="rId26" cstate="print"/>
                          <a:srcRect l="5265" r="3763"/>
                          <a:stretch>
                            <a:fillRect/>
                          </a:stretch>
                        </pic:blipFill>
                        <pic:spPr bwMode="auto">
                          <a:xfrm>
                            <a:off x="0" y="0"/>
                            <a:ext cx="1192318" cy="853567"/>
                          </a:xfrm>
                          <a:prstGeom prst="rect">
                            <a:avLst/>
                          </a:prstGeom>
                          <a:ln>
                            <a:noFill/>
                          </a:ln>
                          <a:extLst>
                            <a:ext uri="{53640926-AAD7-44D8-BBD7-CCE9431645EC}">
                              <a14:shadowObscured xmlns:a14="http://schemas.microsoft.com/office/drawing/2010/main"/>
                            </a:ext>
                          </a:extLst>
                        </pic:spPr>
                      </pic:pic>
                    </a:graphicData>
                  </a:graphic>
                </wp:inline>
              </w:drawing>
            </w:r>
          </w:p>
        </w:tc>
        <w:tc>
          <w:tcPr>
            <w:tcW w:w="1985" w:type="dxa"/>
            <w:vAlign w:val="center"/>
          </w:tcPr>
          <w:p w14:paraId="16279D4B" w14:textId="77777777"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b/>
                <w:bCs/>
                <w:noProof/>
                <w:sz w:val="18"/>
                <w:szCs w:val="18"/>
              </w:rPr>
              <w:drawing>
                <wp:inline distT="0" distB="0" distL="0" distR="0" wp14:anchorId="1FC5BE79" wp14:editId="0028E10E">
                  <wp:extent cx="1120140" cy="1070722"/>
                  <wp:effectExtent l="0" t="0" r="3810" b="0"/>
                  <wp:docPr id="327897151" name="Picture 4" descr="rId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descr="rId3.png"/>
                          <pic:cNvPicPr>
                            <a:picLocks noChangeAspect="1" noChangeArrowheads="1"/>
                          </pic:cNvPicPr>
                        </pic:nvPicPr>
                        <pic:blipFill>
                          <a:blip r:embed="rId27" cstate="print"/>
                          <a:stretch>
                            <a:fillRect/>
                          </a:stretch>
                        </pic:blipFill>
                        <pic:spPr>
                          <a:xfrm>
                            <a:off x="0" y="0"/>
                            <a:ext cx="1128688" cy="1078893"/>
                          </a:xfrm>
                          <a:prstGeom prst="rect">
                            <a:avLst/>
                          </a:prstGeom>
                        </pic:spPr>
                      </pic:pic>
                    </a:graphicData>
                  </a:graphic>
                </wp:inline>
              </w:drawing>
            </w:r>
          </w:p>
        </w:tc>
        <w:tc>
          <w:tcPr>
            <w:tcW w:w="2126" w:type="dxa"/>
            <w:vAlign w:val="center"/>
          </w:tcPr>
          <w:p w14:paraId="08C9F60E" w14:textId="77777777"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b/>
                <w:bCs/>
                <w:noProof/>
                <w:sz w:val="18"/>
                <w:szCs w:val="18"/>
              </w:rPr>
              <w:drawing>
                <wp:inline distT="0" distB="0" distL="0" distR="0" wp14:anchorId="3B4E994C" wp14:editId="515BCFD4">
                  <wp:extent cx="1147445" cy="1096645"/>
                  <wp:effectExtent l="0" t="0" r="0" b="8255"/>
                  <wp:docPr id="1779880267" name="Picture 3" descr="rI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descr="rId2.png"/>
                          <pic:cNvPicPr>
                            <a:picLocks noChangeAspect="1" noChangeArrowheads="1"/>
                          </pic:cNvPicPr>
                        </pic:nvPicPr>
                        <pic:blipFill>
                          <a:blip r:embed="rId28" cstate="print"/>
                          <a:stretch>
                            <a:fillRect/>
                          </a:stretch>
                        </pic:blipFill>
                        <pic:spPr>
                          <a:xfrm>
                            <a:off x="0" y="0"/>
                            <a:ext cx="1147445" cy="1096645"/>
                          </a:xfrm>
                          <a:prstGeom prst="rect">
                            <a:avLst/>
                          </a:prstGeom>
                        </pic:spPr>
                      </pic:pic>
                    </a:graphicData>
                  </a:graphic>
                </wp:inline>
              </w:drawing>
            </w:r>
          </w:p>
        </w:tc>
        <w:tc>
          <w:tcPr>
            <w:tcW w:w="2552" w:type="dxa"/>
            <w:vAlign w:val="center"/>
          </w:tcPr>
          <w:p w14:paraId="46F12637" w14:textId="77777777"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b/>
                <w:bCs/>
                <w:noProof/>
                <w:sz w:val="18"/>
                <w:szCs w:val="18"/>
              </w:rPr>
              <w:drawing>
                <wp:inline distT="0" distB="0" distL="0" distR="0" wp14:anchorId="4A40CA5D" wp14:editId="32A01D2A">
                  <wp:extent cx="1188720" cy="844923"/>
                  <wp:effectExtent l="0" t="0" r="0" b="0"/>
                  <wp:docPr id="1812184028" name="Picture 2" descr="rI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rId1.png"/>
                          <pic:cNvPicPr>
                            <a:picLocks noChangeAspect="1" noChangeArrowheads="1"/>
                          </pic:cNvPicPr>
                        </pic:nvPicPr>
                        <pic:blipFill>
                          <a:blip r:embed="rId29" cstate="print"/>
                          <a:stretch>
                            <a:fillRect/>
                          </a:stretch>
                        </pic:blipFill>
                        <pic:spPr>
                          <a:xfrm>
                            <a:off x="0" y="0"/>
                            <a:ext cx="1200557" cy="853337"/>
                          </a:xfrm>
                          <a:prstGeom prst="rect">
                            <a:avLst/>
                          </a:prstGeom>
                        </pic:spPr>
                      </pic:pic>
                    </a:graphicData>
                  </a:graphic>
                </wp:inline>
              </w:drawing>
            </w:r>
          </w:p>
        </w:tc>
        <w:tc>
          <w:tcPr>
            <w:tcW w:w="1701" w:type="dxa"/>
            <w:vAlign w:val="center"/>
          </w:tcPr>
          <w:p w14:paraId="2C53EF7D" w14:textId="1D24C2BA"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hint="eastAsia"/>
                <w:b/>
                <w:bCs/>
                <w:sz w:val="18"/>
                <w:szCs w:val="18"/>
              </w:rPr>
              <w:t>34.36: 65.64</w:t>
            </w:r>
          </w:p>
        </w:tc>
      </w:tr>
      <w:tr w:rsidR="002C57D2" w:rsidRPr="00D53258" w14:paraId="0825DBE6" w14:textId="77777777" w:rsidTr="00F42815">
        <w:tc>
          <w:tcPr>
            <w:tcW w:w="1135" w:type="dxa"/>
            <w:vAlign w:val="center"/>
          </w:tcPr>
          <w:p w14:paraId="125437BD" w14:textId="77777777"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hint="eastAsia"/>
                <w:b/>
                <w:bCs/>
                <w:sz w:val="18"/>
                <w:szCs w:val="18"/>
              </w:rPr>
              <w:t>#3</w:t>
            </w:r>
          </w:p>
          <w:p w14:paraId="378964A7" w14:textId="4478E6B8" w:rsidR="002C57D2" w:rsidRPr="00CE7BD7" w:rsidRDefault="002C57D2" w:rsidP="005740B7">
            <w:pPr>
              <w:jc w:val="center"/>
              <w:rPr>
                <w:rFonts w:ascii="Times New Roman" w:eastAsia="DengXian" w:hAnsi="Times New Roman" w:cs="Times New Roman"/>
                <w:b/>
                <w:bCs/>
                <w:sz w:val="18"/>
                <w:szCs w:val="18"/>
              </w:rPr>
            </w:pPr>
            <w:r w:rsidRPr="00CE7BD7">
              <w:rPr>
                <w:rFonts w:ascii="Times New Roman" w:eastAsia="Microsoft YaHei" w:hAnsi="Times New Roman" w:cs="Times New Roman" w:hint="eastAsia"/>
                <w:b/>
                <w:bCs/>
                <w:sz w:val="18"/>
                <w:szCs w:val="18"/>
              </w:rPr>
              <w:t>(</w:t>
            </w:r>
            <w:r w:rsidR="002B0867" w:rsidRPr="00CE7BD7">
              <w:rPr>
                <w:rFonts w:ascii="Times New Roman" w:eastAsia="Microsoft YaHei" w:hAnsi="Times New Roman" w:cs="Times New Roman"/>
                <w:b/>
                <w:bCs/>
                <w:sz w:val="18"/>
                <w:szCs w:val="18"/>
              </w:rPr>
              <w:t>Magnetron</w:t>
            </w:r>
            <w:r w:rsidRPr="00CE7BD7">
              <w:rPr>
                <w:rFonts w:ascii="Times New Roman" w:eastAsia="Microsoft YaHei" w:hAnsi="Times New Roman" w:cs="Times New Roman"/>
                <w:b/>
                <w:bCs/>
                <w:sz w:val="18"/>
                <w:szCs w:val="18"/>
              </w:rPr>
              <w:t xml:space="preserve"> sputtering</w:t>
            </w:r>
            <w:r w:rsidRPr="00CE7BD7">
              <w:rPr>
                <w:rFonts w:ascii="Times New Roman" w:eastAsia="Microsoft YaHei" w:hAnsi="Times New Roman" w:cs="Times New Roman" w:hint="eastAsia"/>
                <w:b/>
                <w:bCs/>
                <w:sz w:val="18"/>
                <w:szCs w:val="18"/>
              </w:rPr>
              <w:t>)</w:t>
            </w:r>
          </w:p>
        </w:tc>
        <w:tc>
          <w:tcPr>
            <w:tcW w:w="1984" w:type="dxa"/>
            <w:vAlign w:val="center"/>
          </w:tcPr>
          <w:p w14:paraId="2CE732DC" w14:textId="77777777"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b/>
                <w:bCs/>
                <w:noProof/>
                <w:sz w:val="18"/>
                <w:szCs w:val="18"/>
              </w:rPr>
              <w:drawing>
                <wp:inline distT="0" distB="0" distL="0" distR="0" wp14:anchorId="438BA3C2" wp14:editId="26EBC537">
                  <wp:extent cx="1145569" cy="763367"/>
                  <wp:effectExtent l="0" t="0" r="0" b="0"/>
                  <wp:docPr id="12815836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a:stretch>
                            <a:fillRect/>
                          </a:stretch>
                        </pic:blipFill>
                        <pic:spPr bwMode="auto">
                          <a:xfrm>
                            <a:off x="0" y="0"/>
                            <a:ext cx="1221758" cy="81413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985" w:type="dxa"/>
            <w:vAlign w:val="center"/>
          </w:tcPr>
          <w:p w14:paraId="3C96F3BE" w14:textId="77777777"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b/>
                <w:bCs/>
                <w:noProof/>
                <w:sz w:val="18"/>
                <w:szCs w:val="18"/>
              </w:rPr>
              <w:drawing>
                <wp:inline distT="0" distB="0" distL="0" distR="0" wp14:anchorId="6DBA9E97" wp14:editId="2B62EE1C">
                  <wp:extent cx="1140057" cy="791200"/>
                  <wp:effectExtent l="0" t="0" r="3175" b="9525"/>
                  <wp:docPr id="152974049" name="Picture 3" descr="rId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descr="rId2.png"/>
                          <pic:cNvPicPr>
                            <a:picLocks noChangeAspect="1" noChangeArrowheads="1"/>
                          </pic:cNvPicPr>
                        </pic:nvPicPr>
                        <pic:blipFill rotWithShape="1">
                          <a:blip r:embed="rId31" cstate="print"/>
                          <a:srcRect l="1363" t="14451" r="1201" b="14809"/>
                          <a:stretch/>
                        </pic:blipFill>
                        <pic:spPr>
                          <a:xfrm flipH="1">
                            <a:off x="0" y="0"/>
                            <a:ext cx="1183847" cy="821590"/>
                          </a:xfrm>
                          <a:prstGeom prst="rect">
                            <a:avLst/>
                          </a:prstGeom>
                        </pic:spPr>
                      </pic:pic>
                    </a:graphicData>
                  </a:graphic>
                </wp:inline>
              </w:drawing>
            </w:r>
          </w:p>
        </w:tc>
        <w:tc>
          <w:tcPr>
            <w:tcW w:w="2126" w:type="dxa"/>
            <w:vAlign w:val="center"/>
          </w:tcPr>
          <w:p w14:paraId="0611A75A" w14:textId="77777777"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b/>
                <w:bCs/>
                <w:noProof/>
                <w:sz w:val="18"/>
                <w:szCs w:val="18"/>
              </w:rPr>
              <w:drawing>
                <wp:inline distT="0" distB="0" distL="0" distR="0" wp14:anchorId="0D556757" wp14:editId="206A2CCE">
                  <wp:extent cx="1152296" cy="792480"/>
                  <wp:effectExtent l="0" t="0" r="0" b="7620"/>
                  <wp:docPr id="1235479997" name="Picture 4" descr="rId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descr="rId3.png"/>
                          <pic:cNvPicPr>
                            <a:picLocks noChangeAspect="1" noChangeArrowheads="1"/>
                          </pic:cNvPicPr>
                        </pic:nvPicPr>
                        <pic:blipFill rotWithShape="1">
                          <a:blip r:embed="rId32" cstate="print"/>
                          <a:srcRect l="1752" t="15142" r="2029" b="15628"/>
                          <a:stretch/>
                        </pic:blipFill>
                        <pic:spPr>
                          <a:xfrm>
                            <a:off x="0" y="0"/>
                            <a:ext cx="1162904" cy="799775"/>
                          </a:xfrm>
                          <a:prstGeom prst="rect">
                            <a:avLst/>
                          </a:prstGeom>
                        </pic:spPr>
                      </pic:pic>
                    </a:graphicData>
                  </a:graphic>
                </wp:inline>
              </w:drawing>
            </w:r>
          </w:p>
        </w:tc>
        <w:tc>
          <w:tcPr>
            <w:tcW w:w="2552" w:type="dxa"/>
            <w:vAlign w:val="center"/>
          </w:tcPr>
          <w:p w14:paraId="6E4DEDAD" w14:textId="77777777"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b/>
                <w:bCs/>
                <w:noProof/>
                <w:sz w:val="18"/>
                <w:szCs w:val="18"/>
              </w:rPr>
              <w:drawing>
                <wp:inline distT="0" distB="0" distL="0" distR="0" wp14:anchorId="24459728" wp14:editId="1CC4957A">
                  <wp:extent cx="1165860" cy="828675"/>
                  <wp:effectExtent l="0" t="0" r="0" b="9525"/>
                  <wp:docPr id="371740577" name="Picture 2" descr="rI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 descr="rId1.png"/>
                          <pic:cNvPicPr>
                            <a:picLocks noChangeAspect="1" noChangeArrowheads="1"/>
                          </pic:cNvPicPr>
                        </pic:nvPicPr>
                        <pic:blipFill>
                          <a:blip r:embed="rId33" cstate="print"/>
                          <a:stretch>
                            <a:fillRect/>
                          </a:stretch>
                        </pic:blipFill>
                        <pic:spPr>
                          <a:xfrm>
                            <a:off x="0" y="0"/>
                            <a:ext cx="1178709" cy="837808"/>
                          </a:xfrm>
                          <a:prstGeom prst="rect">
                            <a:avLst/>
                          </a:prstGeom>
                        </pic:spPr>
                      </pic:pic>
                    </a:graphicData>
                  </a:graphic>
                </wp:inline>
              </w:drawing>
            </w:r>
          </w:p>
        </w:tc>
        <w:tc>
          <w:tcPr>
            <w:tcW w:w="1701" w:type="dxa"/>
            <w:vAlign w:val="center"/>
          </w:tcPr>
          <w:p w14:paraId="3EA3F8B7" w14:textId="1F14608C" w:rsidR="00D53258" w:rsidRPr="00CE7BD7" w:rsidRDefault="00D53258" w:rsidP="005740B7">
            <w:pPr>
              <w:jc w:val="center"/>
              <w:rPr>
                <w:rFonts w:ascii="Times New Roman" w:eastAsia="DengXian" w:hAnsi="Times New Roman" w:cs="Times New Roman"/>
                <w:b/>
                <w:bCs/>
                <w:sz w:val="18"/>
                <w:szCs w:val="18"/>
              </w:rPr>
            </w:pPr>
            <w:r w:rsidRPr="00CE7BD7">
              <w:rPr>
                <w:rFonts w:ascii="Times New Roman" w:eastAsia="DengXian" w:hAnsi="Times New Roman" w:cs="Times New Roman" w:hint="eastAsia"/>
                <w:b/>
                <w:bCs/>
                <w:sz w:val="18"/>
                <w:szCs w:val="18"/>
              </w:rPr>
              <w:t>34.14: 65.86</w:t>
            </w:r>
          </w:p>
        </w:tc>
      </w:tr>
    </w:tbl>
    <w:p w14:paraId="7000CFCE" w14:textId="6858DBDB" w:rsidR="00DB40B3" w:rsidRPr="00F42815" w:rsidRDefault="00D53258" w:rsidP="00F42815">
      <w:pPr>
        <w:widowControl/>
        <w:jc w:val="left"/>
        <w:rPr>
          <w:rFonts w:ascii="Times New Roman" w:hAnsi="Times New Roman" w:cs="Times New Roman"/>
          <w:szCs w:val="21"/>
        </w:rPr>
      </w:pPr>
      <w:r>
        <w:rPr>
          <w:rFonts w:ascii="Times New Roman" w:hAnsi="Times New Roman" w:cs="Times New Roman"/>
          <w:szCs w:val="21"/>
        </w:rPr>
        <w:br w:type="page"/>
      </w:r>
    </w:p>
    <w:p w14:paraId="045BD469" w14:textId="519C2B23" w:rsidR="00DB40B3" w:rsidRPr="00CE7BD7" w:rsidRDefault="00DB40B3" w:rsidP="00DB40B3">
      <w:pPr>
        <w:spacing w:beforeLines="50" w:before="156" w:line="360" w:lineRule="auto"/>
        <w:jc w:val="center"/>
        <w:rPr>
          <w:rFonts w:ascii="Times New Roman" w:eastAsia="Microsoft YaHei" w:hAnsi="Times New Roman" w:cs="Times New Roman"/>
          <w:b/>
          <w:sz w:val="22"/>
        </w:rPr>
      </w:pPr>
      <w:r w:rsidRPr="00CE7BD7">
        <w:rPr>
          <w:rFonts w:ascii="Times New Roman" w:hAnsi="Times New Roman" w:cs="Times New Roman"/>
          <w:b/>
          <w:sz w:val="22"/>
        </w:rPr>
        <w:lastRenderedPageBreak/>
        <w:t xml:space="preserve">Extended Data Table </w:t>
      </w:r>
      <w:r w:rsidR="00D53258" w:rsidRPr="00CE7BD7">
        <w:rPr>
          <w:rFonts w:ascii="Times New Roman" w:hAnsi="Times New Roman" w:cs="Times New Roman" w:hint="eastAsia"/>
          <w:b/>
          <w:sz w:val="22"/>
        </w:rPr>
        <w:t>2</w:t>
      </w:r>
      <w:r w:rsidRPr="00CE7BD7">
        <w:rPr>
          <w:rFonts w:ascii="Times New Roman" w:eastAsia="Microsoft YaHei" w:hAnsi="Times New Roman" w:cs="Times New Roman"/>
          <w:b/>
          <w:sz w:val="22"/>
        </w:rPr>
        <w:t>.</w:t>
      </w:r>
      <w:r w:rsidRPr="00CE7BD7">
        <w:rPr>
          <w:rFonts w:ascii="Times New Roman" w:eastAsia="Microsoft YaHei" w:hAnsi="Times New Roman" w:cs="Times New Roman"/>
          <w:sz w:val="22"/>
        </w:rPr>
        <w:t xml:space="preserve"> Detail</w:t>
      </w:r>
      <w:r w:rsidR="0059513D">
        <w:rPr>
          <w:rFonts w:ascii="Times New Roman" w:eastAsia="Microsoft YaHei" w:hAnsi="Times New Roman" w:cs="Times New Roman"/>
          <w:sz w:val="22"/>
        </w:rPr>
        <w:t>s</w:t>
      </w:r>
      <w:r w:rsidRPr="00CE7BD7">
        <w:rPr>
          <w:rFonts w:ascii="Times New Roman" w:eastAsia="Microsoft YaHei" w:hAnsi="Times New Roman" w:cs="Times New Roman"/>
          <w:sz w:val="22"/>
        </w:rPr>
        <w:t xml:space="preserve"> of the </w:t>
      </w:r>
      <w:r w:rsidR="0059513D">
        <w:rPr>
          <w:rFonts w:ascii="Times New Roman" w:eastAsia="Microsoft YaHei" w:hAnsi="Times New Roman" w:cs="Times New Roman"/>
          <w:sz w:val="22"/>
        </w:rPr>
        <w:t xml:space="preserve">five </w:t>
      </w:r>
      <w:r w:rsidRPr="00CE7BD7">
        <w:rPr>
          <w:rFonts w:ascii="Times New Roman" w:eastAsia="Microsoft YaHei" w:hAnsi="Times New Roman" w:cs="Times New Roman"/>
          <w:sz w:val="22"/>
        </w:rPr>
        <w:t xml:space="preserve">DACs </w:t>
      </w:r>
      <w:r w:rsidR="0059513D">
        <w:rPr>
          <w:rFonts w:ascii="Times New Roman" w:eastAsia="Microsoft YaHei" w:hAnsi="Times New Roman" w:cs="Times New Roman"/>
          <w:sz w:val="22"/>
        </w:rPr>
        <w:t>and 13 measurement runs</w:t>
      </w:r>
      <w:r w:rsidRPr="00CE7BD7">
        <w:rPr>
          <w:rFonts w:ascii="Times New Roman" w:eastAsia="Microsoft YaHei" w:hAnsi="Times New Roman" w:cs="Times New Roman"/>
          <w:sz w:val="22"/>
        </w:rPr>
        <w:t>.</w:t>
      </w:r>
    </w:p>
    <w:tbl>
      <w:tblPr>
        <w:tblStyle w:val="1"/>
        <w:tblW w:w="8616" w:type="dxa"/>
        <w:jc w:val="center"/>
        <w:tblBorders>
          <w:top w:val="single" w:sz="12" w:space="0" w:color="auto"/>
          <w:left w:val="none" w:sz="0" w:space="0" w:color="auto"/>
          <w:right w:val="none" w:sz="0" w:space="0" w:color="auto"/>
          <w:insideV w:val="none" w:sz="0" w:space="0" w:color="auto"/>
        </w:tblBorders>
        <w:tblLayout w:type="fixed"/>
        <w:tblLook w:val="04A0" w:firstRow="1" w:lastRow="0" w:firstColumn="1" w:lastColumn="0" w:noHBand="0" w:noVBand="1"/>
      </w:tblPr>
      <w:tblGrid>
        <w:gridCol w:w="1135"/>
        <w:gridCol w:w="1281"/>
        <w:gridCol w:w="1695"/>
        <w:gridCol w:w="1331"/>
        <w:gridCol w:w="1021"/>
        <w:gridCol w:w="310"/>
        <w:gridCol w:w="1674"/>
        <w:gridCol w:w="169"/>
      </w:tblGrid>
      <w:tr w:rsidR="00DB40B3" w:rsidRPr="00E504DC" w14:paraId="4426D3EB" w14:textId="77777777" w:rsidTr="002C1C65">
        <w:trPr>
          <w:trHeight w:val="673"/>
          <w:jc w:val="center"/>
        </w:trPr>
        <w:tc>
          <w:tcPr>
            <w:tcW w:w="1135" w:type="dxa"/>
            <w:tcBorders>
              <w:top w:val="single" w:sz="18" w:space="0" w:color="auto"/>
            </w:tcBorders>
            <w:vAlign w:val="center"/>
          </w:tcPr>
          <w:p w14:paraId="51F07724" w14:textId="77777777" w:rsidR="00DB40B3" w:rsidRPr="00CE7BD7" w:rsidRDefault="00DB40B3" w:rsidP="00DB40B3">
            <w:pPr>
              <w:spacing w:beforeLines="50" w:before="156" w:line="360" w:lineRule="auto"/>
              <w:jc w:val="center"/>
              <w:rPr>
                <w:rFonts w:ascii="Times New Roman" w:eastAsia="Microsoft YaHei" w:hAnsi="Times New Roman" w:cs="Times New Roman"/>
                <w:b/>
                <w:sz w:val="20"/>
                <w:szCs w:val="20"/>
              </w:rPr>
            </w:pPr>
            <w:r w:rsidRPr="00CE7BD7">
              <w:rPr>
                <w:rFonts w:ascii="Times New Roman" w:eastAsia="Microsoft YaHei" w:hAnsi="Times New Roman" w:cs="Times New Roman"/>
                <w:b/>
                <w:sz w:val="20"/>
                <w:szCs w:val="20"/>
              </w:rPr>
              <w:t>Number</w:t>
            </w:r>
          </w:p>
        </w:tc>
        <w:tc>
          <w:tcPr>
            <w:tcW w:w="1281" w:type="dxa"/>
            <w:tcBorders>
              <w:top w:val="single" w:sz="18" w:space="0" w:color="auto"/>
            </w:tcBorders>
            <w:vAlign w:val="center"/>
          </w:tcPr>
          <w:p w14:paraId="1117865C" w14:textId="77777777" w:rsidR="00DB40B3" w:rsidRPr="00CE7BD7" w:rsidRDefault="00DB40B3" w:rsidP="00DB40B3">
            <w:pPr>
              <w:spacing w:beforeLines="50" w:before="156" w:line="360" w:lineRule="auto"/>
              <w:jc w:val="center"/>
              <w:rPr>
                <w:rFonts w:ascii="Times New Roman" w:eastAsia="Microsoft YaHei" w:hAnsi="Times New Roman" w:cs="Times New Roman"/>
                <w:b/>
                <w:sz w:val="20"/>
                <w:szCs w:val="20"/>
              </w:rPr>
            </w:pPr>
            <w:r w:rsidRPr="00CE7BD7">
              <w:rPr>
                <w:rFonts w:ascii="Times New Roman" w:eastAsia="Microsoft YaHei" w:hAnsi="Times New Roman" w:cs="Times New Roman"/>
                <w:b/>
                <w:sz w:val="20"/>
                <w:szCs w:val="20"/>
              </w:rPr>
              <w:t>Culet size</w:t>
            </w:r>
          </w:p>
          <w:p w14:paraId="4E8A2893" w14:textId="77777777" w:rsidR="00DB40B3" w:rsidRPr="00CE7BD7" w:rsidRDefault="00DB40B3" w:rsidP="00DB40B3">
            <w:pPr>
              <w:spacing w:beforeLines="50" w:before="156" w:line="360" w:lineRule="auto"/>
              <w:jc w:val="center"/>
              <w:rPr>
                <w:rFonts w:ascii="Times New Roman" w:eastAsia="Microsoft YaHei" w:hAnsi="Times New Roman" w:cs="Times New Roman"/>
                <w:b/>
                <w:sz w:val="20"/>
                <w:szCs w:val="20"/>
              </w:rPr>
            </w:pPr>
            <w:r w:rsidRPr="00CE7BD7">
              <w:rPr>
                <w:rFonts w:ascii="Times New Roman" w:eastAsia="Microsoft YaHei" w:hAnsi="Times New Roman" w:cs="Times New Roman"/>
                <w:b/>
                <w:sz w:val="20"/>
                <w:szCs w:val="20"/>
              </w:rPr>
              <w:t>(</w:t>
            </w:r>
            <w:proofErr w:type="spellStart"/>
            <w:r w:rsidRPr="00CE7BD7">
              <w:rPr>
                <w:rFonts w:ascii="Times New Roman" w:eastAsia="Microsoft YaHei" w:hAnsi="Times New Roman" w:cs="Times New Roman"/>
                <w:b/>
                <w:i/>
                <w:iCs/>
                <w:sz w:val="20"/>
                <w:szCs w:val="20"/>
              </w:rPr>
              <w:t>μ</w:t>
            </w:r>
            <w:r w:rsidRPr="00CE7BD7">
              <w:rPr>
                <w:rFonts w:ascii="Times New Roman" w:eastAsia="Microsoft YaHei" w:hAnsi="Times New Roman" w:cs="Times New Roman"/>
                <w:b/>
                <w:sz w:val="20"/>
                <w:szCs w:val="20"/>
              </w:rPr>
              <w:t>m</w:t>
            </w:r>
            <w:proofErr w:type="spellEnd"/>
            <w:r w:rsidRPr="00CE7BD7">
              <w:rPr>
                <w:rFonts w:ascii="Times New Roman" w:eastAsia="Microsoft YaHei" w:hAnsi="Times New Roman" w:cs="Times New Roman"/>
                <w:b/>
                <w:sz w:val="20"/>
                <w:szCs w:val="20"/>
              </w:rPr>
              <w:t>)</w:t>
            </w:r>
          </w:p>
        </w:tc>
        <w:tc>
          <w:tcPr>
            <w:tcW w:w="1695" w:type="dxa"/>
            <w:tcBorders>
              <w:top w:val="single" w:sz="18" w:space="0" w:color="auto"/>
            </w:tcBorders>
            <w:vAlign w:val="center"/>
          </w:tcPr>
          <w:p w14:paraId="25436F3D" w14:textId="77777777" w:rsidR="00DB40B3" w:rsidRPr="00CE7BD7" w:rsidRDefault="00DB40B3" w:rsidP="00DB40B3">
            <w:pPr>
              <w:spacing w:beforeLines="50" w:before="156" w:line="360" w:lineRule="auto"/>
              <w:jc w:val="center"/>
              <w:rPr>
                <w:rFonts w:ascii="Times New Roman" w:eastAsia="Microsoft YaHei" w:hAnsi="Times New Roman" w:cs="Times New Roman"/>
                <w:b/>
                <w:sz w:val="20"/>
                <w:szCs w:val="20"/>
              </w:rPr>
            </w:pPr>
            <w:r w:rsidRPr="00CE7BD7">
              <w:rPr>
                <w:rFonts w:ascii="Times New Roman" w:eastAsia="Microsoft YaHei" w:hAnsi="Times New Roman" w:cs="Times New Roman"/>
                <w:b/>
                <w:sz w:val="20"/>
                <w:szCs w:val="20"/>
              </w:rPr>
              <w:t>Gasket</w:t>
            </w:r>
          </w:p>
        </w:tc>
        <w:tc>
          <w:tcPr>
            <w:tcW w:w="1331" w:type="dxa"/>
            <w:tcBorders>
              <w:top w:val="single" w:sz="18" w:space="0" w:color="auto"/>
            </w:tcBorders>
            <w:vAlign w:val="center"/>
          </w:tcPr>
          <w:p w14:paraId="270F36DA" w14:textId="77777777" w:rsidR="00DB40B3" w:rsidRPr="00CE7BD7" w:rsidRDefault="00DB40B3" w:rsidP="00DB40B3">
            <w:pPr>
              <w:spacing w:beforeLines="50" w:before="156" w:line="360" w:lineRule="auto"/>
              <w:jc w:val="center"/>
              <w:rPr>
                <w:rFonts w:ascii="Times New Roman" w:eastAsia="Microsoft YaHei" w:hAnsi="Times New Roman" w:cs="Times New Roman"/>
                <w:b/>
                <w:sz w:val="20"/>
                <w:szCs w:val="20"/>
              </w:rPr>
            </w:pPr>
            <w:r w:rsidRPr="00CE7BD7">
              <w:rPr>
                <w:rFonts w:ascii="Times New Roman" w:eastAsia="Microsoft YaHei" w:hAnsi="Times New Roman" w:cs="Times New Roman"/>
                <w:b/>
                <w:sz w:val="20"/>
                <w:szCs w:val="20"/>
              </w:rPr>
              <w:t>Precursor</w:t>
            </w:r>
          </w:p>
        </w:tc>
        <w:tc>
          <w:tcPr>
            <w:tcW w:w="1331" w:type="dxa"/>
            <w:gridSpan w:val="2"/>
            <w:tcBorders>
              <w:top w:val="single" w:sz="18" w:space="0" w:color="auto"/>
            </w:tcBorders>
            <w:vAlign w:val="center"/>
          </w:tcPr>
          <w:p w14:paraId="0DB80BCF" w14:textId="77777777" w:rsidR="00DB40B3" w:rsidRPr="00CE7BD7" w:rsidRDefault="00DB40B3" w:rsidP="00DB40B3">
            <w:pPr>
              <w:spacing w:beforeLines="50" w:before="156" w:line="360" w:lineRule="auto"/>
              <w:jc w:val="center"/>
              <w:rPr>
                <w:rFonts w:ascii="Times New Roman" w:eastAsia="Microsoft YaHei" w:hAnsi="Times New Roman" w:cs="Times New Roman"/>
                <w:b/>
                <w:sz w:val="20"/>
                <w:szCs w:val="20"/>
              </w:rPr>
            </w:pPr>
            <w:r w:rsidRPr="00CE7BD7">
              <w:rPr>
                <w:rFonts w:ascii="Times New Roman" w:eastAsia="Microsoft YaHei" w:hAnsi="Times New Roman" w:cs="Times New Roman"/>
                <w:b/>
                <w:sz w:val="20"/>
                <w:szCs w:val="20"/>
              </w:rPr>
              <w:t>Pressure</w:t>
            </w:r>
          </w:p>
          <w:p w14:paraId="68A9CA08" w14:textId="77777777" w:rsidR="00DB40B3" w:rsidRPr="00CE7BD7" w:rsidRDefault="00DB40B3" w:rsidP="00DB40B3">
            <w:pPr>
              <w:spacing w:beforeLines="50" w:before="156" w:line="360" w:lineRule="auto"/>
              <w:jc w:val="center"/>
              <w:rPr>
                <w:rFonts w:ascii="Times New Roman" w:eastAsia="Microsoft YaHei" w:hAnsi="Times New Roman" w:cs="Times New Roman"/>
                <w:b/>
                <w:sz w:val="20"/>
                <w:szCs w:val="20"/>
              </w:rPr>
            </w:pPr>
            <w:r w:rsidRPr="00CE7BD7">
              <w:rPr>
                <w:rFonts w:ascii="Times New Roman" w:eastAsia="Microsoft YaHei" w:hAnsi="Times New Roman" w:cs="Times New Roman"/>
                <w:b/>
                <w:sz w:val="20"/>
                <w:szCs w:val="20"/>
              </w:rPr>
              <w:t>(</w:t>
            </w:r>
            <w:proofErr w:type="spellStart"/>
            <w:r w:rsidRPr="00CE7BD7">
              <w:rPr>
                <w:rFonts w:ascii="Times New Roman" w:eastAsia="Microsoft YaHei" w:hAnsi="Times New Roman" w:cs="Times New Roman"/>
                <w:b/>
                <w:sz w:val="20"/>
                <w:szCs w:val="20"/>
              </w:rPr>
              <w:t>GPa</w:t>
            </w:r>
            <w:proofErr w:type="spellEnd"/>
            <w:r w:rsidRPr="00CE7BD7">
              <w:rPr>
                <w:rFonts w:ascii="Times New Roman" w:eastAsia="Microsoft YaHei" w:hAnsi="Times New Roman" w:cs="Times New Roman"/>
                <w:b/>
                <w:sz w:val="20"/>
                <w:szCs w:val="20"/>
              </w:rPr>
              <w:t>)</w:t>
            </w:r>
          </w:p>
        </w:tc>
        <w:tc>
          <w:tcPr>
            <w:tcW w:w="1843" w:type="dxa"/>
            <w:gridSpan w:val="2"/>
            <w:tcBorders>
              <w:top w:val="single" w:sz="18" w:space="0" w:color="auto"/>
            </w:tcBorders>
            <w:vAlign w:val="center"/>
          </w:tcPr>
          <w:p w14:paraId="54B879D5" w14:textId="2FE73E33" w:rsidR="00DB40B3" w:rsidRPr="00CE7BD7" w:rsidRDefault="00DB40B3" w:rsidP="00DB40B3">
            <w:pPr>
              <w:spacing w:beforeLines="50" w:before="156" w:line="360" w:lineRule="auto"/>
              <w:jc w:val="center"/>
              <w:rPr>
                <w:rFonts w:ascii="Times New Roman" w:eastAsia="Microsoft YaHei" w:hAnsi="Times New Roman" w:cs="Times New Roman"/>
                <w:b/>
                <w:sz w:val="20"/>
                <w:szCs w:val="20"/>
              </w:rPr>
            </w:pPr>
            <w:r w:rsidRPr="00CE7BD7">
              <w:rPr>
                <w:rFonts w:ascii="Times New Roman" w:eastAsia="Microsoft YaHei" w:hAnsi="Times New Roman" w:cs="Times New Roman"/>
                <w:b/>
                <w:sz w:val="20"/>
                <w:szCs w:val="20"/>
              </w:rPr>
              <w:t>Measurement</w:t>
            </w:r>
            <w:r w:rsidR="006B162C">
              <w:rPr>
                <w:rFonts w:ascii="Times New Roman" w:eastAsia="Microsoft YaHei" w:hAnsi="Times New Roman" w:cs="Times New Roman"/>
                <w:b/>
                <w:sz w:val="20"/>
                <w:szCs w:val="20"/>
              </w:rPr>
              <w:t xml:space="preserve"> run</w:t>
            </w:r>
          </w:p>
        </w:tc>
      </w:tr>
      <w:tr w:rsidR="00DB40B3" w:rsidRPr="00E504DC" w14:paraId="280DA6B5" w14:textId="77777777" w:rsidTr="002C1C65">
        <w:trPr>
          <w:gridAfter w:val="1"/>
          <w:wAfter w:w="169" w:type="dxa"/>
          <w:trHeight w:val="675"/>
          <w:jc w:val="center"/>
        </w:trPr>
        <w:tc>
          <w:tcPr>
            <w:tcW w:w="1135" w:type="dxa"/>
            <w:vAlign w:val="center"/>
          </w:tcPr>
          <w:p w14:paraId="209CBBA9" w14:textId="77777777" w:rsidR="00DB40B3" w:rsidRPr="00CE7BD7" w:rsidRDefault="00DB40B3" w:rsidP="00DB40B3">
            <w:pPr>
              <w:spacing w:beforeLines="50" w:before="156" w:line="360" w:lineRule="auto"/>
              <w:jc w:val="center"/>
              <w:rPr>
                <w:rFonts w:ascii="Times New Roman" w:eastAsia="Microsoft YaHei" w:hAnsi="Times New Roman" w:cs="Times New Roman"/>
                <w:color w:val="000000" w:themeColor="text1"/>
                <w:sz w:val="20"/>
                <w:szCs w:val="20"/>
              </w:rPr>
            </w:pPr>
            <w:r w:rsidRPr="00CE7BD7">
              <w:rPr>
                <w:rFonts w:ascii="Times New Roman" w:eastAsia="Microsoft YaHei" w:hAnsi="Times New Roman" w:cs="Times New Roman"/>
                <w:color w:val="000000" w:themeColor="text1"/>
                <w:sz w:val="20"/>
                <w:szCs w:val="20"/>
              </w:rPr>
              <w:t>#Cell-1</w:t>
            </w:r>
          </w:p>
        </w:tc>
        <w:tc>
          <w:tcPr>
            <w:tcW w:w="1281" w:type="dxa"/>
            <w:vAlign w:val="center"/>
          </w:tcPr>
          <w:p w14:paraId="37D7FB57" w14:textId="77777777" w:rsidR="00DB40B3" w:rsidRPr="00CE7BD7" w:rsidRDefault="00DB40B3" w:rsidP="00DB40B3">
            <w:pPr>
              <w:spacing w:beforeLines="50" w:before="156" w:line="360" w:lineRule="auto"/>
              <w:jc w:val="center"/>
              <w:rPr>
                <w:rFonts w:ascii="Times New Roman" w:eastAsia="Microsoft YaHei" w:hAnsi="Times New Roman" w:cs="Times New Roman"/>
                <w:color w:val="000000" w:themeColor="text1"/>
                <w:sz w:val="20"/>
                <w:szCs w:val="20"/>
              </w:rPr>
            </w:pPr>
            <w:r w:rsidRPr="00CE7BD7">
              <w:rPr>
                <w:rFonts w:ascii="Times New Roman" w:eastAsia="Microsoft YaHei" w:hAnsi="Times New Roman" w:cs="Times New Roman"/>
                <w:color w:val="000000" w:themeColor="text1"/>
                <w:sz w:val="20"/>
                <w:szCs w:val="20"/>
              </w:rPr>
              <w:t>30</w:t>
            </w:r>
          </w:p>
        </w:tc>
        <w:tc>
          <w:tcPr>
            <w:tcW w:w="1695" w:type="dxa"/>
            <w:vAlign w:val="center"/>
          </w:tcPr>
          <w:p w14:paraId="73D2143D" w14:textId="6882ADD6" w:rsidR="00DB40B3" w:rsidRPr="00CE7BD7" w:rsidRDefault="00DB40B3" w:rsidP="00DB40B3">
            <w:pPr>
              <w:spacing w:beforeLines="50" w:before="156" w:line="360" w:lineRule="auto"/>
              <w:jc w:val="center"/>
              <w:rPr>
                <w:rFonts w:ascii="Times New Roman" w:eastAsia="Microsoft YaHei" w:hAnsi="Times New Roman" w:cs="Times New Roman"/>
                <w:color w:val="000000" w:themeColor="text1"/>
                <w:sz w:val="20"/>
                <w:szCs w:val="20"/>
              </w:rPr>
            </w:pPr>
            <w:r w:rsidRPr="00CE7BD7">
              <w:rPr>
                <w:rFonts w:ascii="Times New Roman" w:eastAsia="Microsoft YaHei" w:hAnsi="Times New Roman" w:cs="Times New Roman"/>
                <w:color w:val="000000" w:themeColor="text1"/>
                <w:sz w:val="20"/>
                <w:szCs w:val="20"/>
              </w:rPr>
              <w:t>Re+Al</w:t>
            </w:r>
            <w:r w:rsidRPr="00CE7BD7">
              <w:rPr>
                <w:rFonts w:ascii="Times New Roman" w:eastAsia="Microsoft YaHei" w:hAnsi="Times New Roman" w:cs="Times New Roman"/>
                <w:color w:val="000000" w:themeColor="text1"/>
                <w:sz w:val="20"/>
                <w:szCs w:val="20"/>
                <w:vertAlign w:val="subscript"/>
              </w:rPr>
              <w:t>2</w:t>
            </w:r>
            <w:r w:rsidRPr="00CE7BD7">
              <w:rPr>
                <w:rFonts w:ascii="Times New Roman" w:eastAsia="Microsoft YaHei" w:hAnsi="Times New Roman" w:cs="Times New Roman"/>
                <w:color w:val="000000" w:themeColor="text1"/>
                <w:sz w:val="20"/>
                <w:szCs w:val="20"/>
              </w:rPr>
              <w:t>O</w:t>
            </w:r>
            <w:r w:rsidRPr="00CE7BD7">
              <w:rPr>
                <w:rFonts w:ascii="Times New Roman" w:eastAsia="Microsoft YaHei" w:hAnsi="Times New Roman" w:cs="Times New Roman"/>
                <w:color w:val="000000" w:themeColor="text1"/>
                <w:sz w:val="20"/>
                <w:szCs w:val="20"/>
                <w:vertAlign w:val="subscript"/>
              </w:rPr>
              <w:t>3</w:t>
            </w:r>
            <w:r w:rsidR="00327E7E">
              <w:rPr>
                <w:rFonts w:ascii="Times New Roman" w:eastAsia="Microsoft YaHei" w:hAnsi="Times New Roman" w:cs="Times New Roman"/>
                <w:color w:val="000000" w:themeColor="text1"/>
                <w:sz w:val="20"/>
                <w:szCs w:val="20"/>
              </w:rPr>
              <w:t>+</w:t>
            </w:r>
            <w:r w:rsidRPr="00CE7BD7">
              <w:rPr>
                <w:rFonts w:ascii="Times New Roman" w:eastAsia="Microsoft YaHei" w:hAnsi="Times New Roman" w:cs="Times New Roman"/>
                <w:color w:val="000000" w:themeColor="text1"/>
                <w:sz w:val="20"/>
                <w:szCs w:val="20"/>
              </w:rPr>
              <w:t>epoxy</w:t>
            </w:r>
          </w:p>
        </w:tc>
        <w:tc>
          <w:tcPr>
            <w:tcW w:w="1331" w:type="dxa"/>
            <w:vAlign w:val="center"/>
          </w:tcPr>
          <w:p w14:paraId="5D5F6DFB" w14:textId="77777777" w:rsidR="00DB40B3" w:rsidRPr="00CE7BD7" w:rsidRDefault="00DB40B3" w:rsidP="00DB40B3">
            <w:pPr>
              <w:spacing w:beforeLines="50" w:before="156" w:line="360" w:lineRule="auto"/>
              <w:jc w:val="center"/>
              <w:rPr>
                <w:rFonts w:ascii="Times New Roman" w:eastAsia="Microsoft YaHei" w:hAnsi="Times New Roman" w:cs="Times New Roman"/>
                <w:color w:val="000000" w:themeColor="text1"/>
                <w:sz w:val="20"/>
                <w:szCs w:val="20"/>
              </w:rPr>
            </w:pPr>
            <w:r w:rsidRPr="00CE7BD7">
              <w:rPr>
                <w:rFonts w:ascii="Times New Roman" w:eastAsia="Microsoft YaHei" w:hAnsi="Times New Roman" w:cs="Times New Roman"/>
                <w:color w:val="000000" w:themeColor="text1"/>
                <w:sz w:val="20"/>
                <w:szCs w:val="20"/>
              </w:rPr>
              <w:t>La-Sc alloy</w:t>
            </w:r>
          </w:p>
          <w:p w14:paraId="310B1FE9" w14:textId="77777777" w:rsidR="00DB40B3" w:rsidRPr="00CE7BD7" w:rsidRDefault="00DB40B3" w:rsidP="00DB40B3">
            <w:pPr>
              <w:spacing w:beforeLines="50" w:before="156" w:line="360" w:lineRule="auto"/>
              <w:jc w:val="center"/>
              <w:rPr>
                <w:rFonts w:ascii="Times New Roman" w:eastAsia="Microsoft YaHei" w:hAnsi="Times New Roman" w:cs="Times New Roman"/>
                <w:color w:val="000000" w:themeColor="text1"/>
                <w:sz w:val="20"/>
                <w:szCs w:val="20"/>
              </w:rPr>
            </w:pPr>
            <w:r w:rsidRPr="00CE7BD7">
              <w:rPr>
                <w:rFonts w:ascii="Times New Roman" w:eastAsia="Microsoft YaHei" w:hAnsi="Times New Roman" w:cs="Times New Roman"/>
                <w:color w:val="000000" w:themeColor="text1"/>
                <w:sz w:val="20"/>
                <w:szCs w:val="20"/>
              </w:rPr>
              <w:t>+NH</w:t>
            </w:r>
            <w:r w:rsidRPr="00CE7BD7">
              <w:rPr>
                <w:rFonts w:ascii="Times New Roman" w:eastAsia="Microsoft YaHei" w:hAnsi="Times New Roman" w:cs="Times New Roman"/>
                <w:color w:val="000000" w:themeColor="text1"/>
                <w:sz w:val="20"/>
                <w:szCs w:val="20"/>
                <w:vertAlign w:val="subscript"/>
              </w:rPr>
              <w:t>3</w:t>
            </w:r>
            <w:r w:rsidRPr="00CE7BD7">
              <w:rPr>
                <w:rFonts w:ascii="Times New Roman" w:eastAsia="Microsoft YaHei" w:hAnsi="Times New Roman" w:cs="Times New Roman"/>
                <w:color w:val="000000" w:themeColor="text1"/>
                <w:sz w:val="20"/>
                <w:szCs w:val="20"/>
              </w:rPr>
              <w:t>BH</w:t>
            </w:r>
            <w:r w:rsidRPr="00CE7BD7">
              <w:rPr>
                <w:rFonts w:ascii="Times New Roman" w:eastAsia="Microsoft YaHei" w:hAnsi="Times New Roman" w:cs="Times New Roman"/>
                <w:color w:val="000000" w:themeColor="text1"/>
                <w:sz w:val="20"/>
                <w:szCs w:val="20"/>
                <w:vertAlign w:val="subscript"/>
              </w:rPr>
              <w:t>3</w:t>
            </w:r>
          </w:p>
        </w:tc>
        <w:tc>
          <w:tcPr>
            <w:tcW w:w="1021" w:type="dxa"/>
            <w:vAlign w:val="center"/>
          </w:tcPr>
          <w:p w14:paraId="12D3EC70" w14:textId="77777777" w:rsidR="00DB40B3" w:rsidRPr="00CE7BD7" w:rsidRDefault="00DB40B3" w:rsidP="00DB40B3">
            <w:pPr>
              <w:spacing w:beforeLines="50" w:before="156" w:line="360" w:lineRule="auto"/>
              <w:jc w:val="center"/>
              <w:rPr>
                <w:rFonts w:ascii="Times New Roman" w:eastAsia="Microsoft YaHei" w:hAnsi="Times New Roman" w:cs="Times New Roman"/>
                <w:color w:val="000000" w:themeColor="text1"/>
                <w:sz w:val="20"/>
                <w:szCs w:val="20"/>
              </w:rPr>
            </w:pPr>
            <w:r w:rsidRPr="00CE7BD7">
              <w:rPr>
                <w:rFonts w:ascii="Times New Roman" w:eastAsia="Microsoft YaHei" w:hAnsi="Times New Roman" w:cs="Times New Roman"/>
                <w:color w:val="000000" w:themeColor="text1"/>
                <w:sz w:val="20"/>
                <w:szCs w:val="20"/>
              </w:rPr>
              <w:t>245-254</w:t>
            </w:r>
          </w:p>
        </w:tc>
        <w:tc>
          <w:tcPr>
            <w:tcW w:w="1984" w:type="dxa"/>
            <w:gridSpan w:val="2"/>
            <w:vAlign w:val="center"/>
          </w:tcPr>
          <w:p w14:paraId="67224067" w14:textId="77777777" w:rsidR="00DB40B3" w:rsidRPr="00CE7BD7" w:rsidRDefault="00DB40B3" w:rsidP="00DB40B3">
            <w:pPr>
              <w:spacing w:beforeLines="50" w:before="156" w:line="360" w:lineRule="auto"/>
              <w:jc w:val="center"/>
              <w:rPr>
                <w:rFonts w:ascii="Times New Roman" w:eastAsia="Microsoft YaHei" w:hAnsi="Times New Roman" w:cs="Times New Roman"/>
                <w:color w:val="000000" w:themeColor="text1"/>
                <w:sz w:val="20"/>
                <w:szCs w:val="20"/>
              </w:rPr>
            </w:pPr>
            <w:r w:rsidRPr="00CE7BD7">
              <w:rPr>
                <w:rFonts w:ascii="Times New Roman" w:eastAsia="Microsoft YaHei" w:hAnsi="Times New Roman" w:cs="Times New Roman"/>
                <w:color w:val="000000" w:themeColor="text1"/>
                <w:sz w:val="20"/>
                <w:szCs w:val="20"/>
              </w:rPr>
              <w:t xml:space="preserve">R-T*, </w:t>
            </w:r>
            <w:r w:rsidRPr="00CE7BD7">
              <w:rPr>
                <w:rFonts w:ascii="Times New Roman" w:eastAsia="Microsoft YaHei" w:hAnsi="Times New Roman" w:cs="Times New Roman"/>
                <w:sz w:val="20"/>
                <w:szCs w:val="20"/>
              </w:rPr>
              <w:t>XRD</w:t>
            </w:r>
          </w:p>
        </w:tc>
      </w:tr>
      <w:tr w:rsidR="00DB40B3" w:rsidRPr="00E504DC" w14:paraId="1532F786" w14:textId="77777777" w:rsidTr="002C1C65">
        <w:trPr>
          <w:gridAfter w:val="1"/>
          <w:wAfter w:w="169" w:type="dxa"/>
          <w:trHeight w:val="675"/>
          <w:jc w:val="center"/>
        </w:trPr>
        <w:tc>
          <w:tcPr>
            <w:tcW w:w="1135" w:type="dxa"/>
            <w:vAlign w:val="center"/>
          </w:tcPr>
          <w:p w14:paraId="2EC127D3" w14:textId="77777777" w:rsidR="00DB40B3" w:rsidRPr="00CE7BD7" w:rsidRDefault="00DB40B3" w:rsidP="00DB40B3">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#Cell-2</w:t>
            </w:r>
          </w:p>
        </w:tc>
        <w:tc>
          <w:tcPr>
            <w:tcW w:w="1281" w:type="dxa"/>
            <w:vAlign w:val="center"/>
          </w:tcPr>
          <w:p w14:paraId="43219ABA" w14:textId="77777777" w:rsidR="00DB40B3" w:rsidRPr="00CE7BD7" w:rsidRDefault="00DB40B3" w:rsidP="00DB40B3">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30</w:t>
            </w:r>
          </w:p>
        </w:tc>
        <w:tc>
          <w:tcPr>
            <w:tcW w:w="1695" w:type="dxa"/>
            <w:vAlign w:val="center"/>
          </w:tcPr>
          <w:p w14:paraId="7B399993" w14:textId="7A19A927" w:rsidR="00DB40B3" w:rsidRPr="00CE7BD7" w:rsidRDefault="00DB40B3" w:rsidP="00DB40B3">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Re+Al</w:t>
            </w:r>
            <w:r w:rsidRPr="00CE7BD7">
              <w:rPr>
                <w:rFonts w:ascii="Times New Roman" w:eastAsia="Microsoft YaHei" w:hAnsi="Times New Roman" w:cs="Times New Roman"/>
                <w:sz w:val="20"/>
                <w:szCs w:val="20"/>
                <w:vertAlign w:val="subscript"/>
              </w:rPr>
              <w:t>2</w:t>
            </w:r>
            <w:r w:rsidRPr="00CE7BD7">
              <w:rPr>
                <w:rFonts w:ascii="Times New Roman" w:eastAsia="Microsoft YaHei" w:hAnsi="Times New Roman" w:cs="Times New Roman"/>
                <w:sz w:val="20"/>
                <w:szCs w:val="20"/>
              </w:rPr>
              <w:t>O</w:t>
            </w:r>
            <w:r w:rsidRPr="00CE7BD7">
              <w:rPr>
                <w:rFonts w:ascii="Times New Roman" w:eastAsia="Microsoft YaHei" w:hAnsi="Times New Roman" w:cs="Times New Roman"/>
                <w:sz w:val="20"/>
                <w:szCs w:val="20"/>
                <w:vertAlign w:val="subscript"/>
              </w:rPr>
              <w:t>3</w:t>
            </w:r>
            <w:r w:rsidR="00327E7E">
              <w:rPr>
                <w:rFonts w:ascii="Times New Roman" w:eastAsia="Microsoft YaHei" w:hAnsi="Times New Roman" w:cs="Times New Roman"/>
                <w:color w:val="000000" w:themeColor="text1"/>
                <w:sz w:val="20"/>
                <w:szCs w:val="20"/>
              </w:rPr>
              <w:t>+</w:t>
            </w:r>
            <w:r w:rsidRPr="00CE7BD7">
              <w:rPr>
                <w:rFonts w:ascii="Times New Roman" w:eastAsia="Microsoft YaHei" w:hAnsi="Times New Roman" w:cs="Times New Roman"/>
                <w:sz w:val="20"/>
                <w:szCs w:val="20"/>
              </w:rPr>
              <w:t>epoxy</w:t>
            </w:r>
          </w:p>
        </w:tc>
        <w:tc>
          <w:tcPr>
            <w:tcW w:w="1331" w:type="dxa"/>
            <w:vAlign w:val="center"/>
          </w:tcPr>
          <w:p w14:paraId="6BC58B98" w14:textId="77777777" w:rsidR="00DB40B3" w:rsidRPr="00CE7BD7" w:rsidRDefault="00DB40B3" w:rsidP="00DB40B3">
            <w:pPr>
              <w:spacing w:beforeLines="50" w:before="156" w:line="360" w:lineRule="auto"/>
              <w:jc w:val="center"/>
              <w:rPr>
                <w:rFonts w:ascii="Times New Roman" w:eastAsia="Microsoft YaHei" w:hAnsi="Times New Roman" w:cs="Times New Roman"/>
                <w:color w:val="000000" w:themeColor="text1"/>
                <w:sz w:val="20"/>
                <w:szCs w:val="20"/>
              </w:rPr>
            </w:pPr>
            <w:r w:rsidRPr="00CE7BD7">
              <w:rPr>
                <w:rFonts w:ascii="Times New Roman" w:eastAsia="Microsoft YaHei" w:hAnsi="Times New Roman" w:cs="Times New Roman"/>
                <w:color w:val="000000" w:themeColor="text1"/>
                <w:sz w:val="20"/>
                <w:szCs w:val="20"/>
              </w:rPr>
              <w:t>La-Sc alloy</w:t>
            </w:r>
          </w:p>
          <w:p w14:paraId="14893557" w14:textId="77777777" w:rsidR="00DB40B3" w:rsidRPr="00CE7BD7" w:rsidRDefault="00DB40B3" w:rsidP="00DB40B3">
            <w:pPr>
              <w:spacing w:beforeLines="50" w:before="156" w:line="360" w:lineRule="auto"/>
              <w:jc w:val="center"/>
              <w:rPr>
                <w:rFonts w:ascii="Times New Roman" w:hAnsi="Times New Roman" w:cs="Times New Roman"/>
                <w:bCs/>
                <w:sz w:val="20"/>
                <w:szCs w:val="20"/>
              </w:rPr>
            </w:pPr>
            <w:r w:rsidRPr="00CE7BD7">
              <w:rPr>
                <w:rFonts w:ascii="Times New Roman" w:eastAsia="Microsoft YaHei" w:hAnsi="Times New Roman" w:cs="Times New Roman"/>
                <w:color w:val="000000" w:themeColor="text1"/>
                <w:sz w:val="20"/>
                <w:szCs w:val="20"/>
              </w:rPr>
              <w:t>+NH</w:t>
            </w:r>
            <w:r w:rsidRPr="00CE7BD7">
              <w:rPr>
                <w:rFonts w:ascii="Times New Roman" w:eastAsia="Microsoft YaHei" w:hAnsi="Times New Roman" w:cs="Times New Roman"/>
                <w:color w:val="000000" w:themeColor="text1"/>
                <w:sz w:val="20"/>
                <w:szCs w:val="20"/>
                <w:vertAlign w:val="subscript"/>
              </w:rPr>
              <w:t>3</w:t>
            </w:r>
            <w:r w:rsidRPr="00CE7BD7">
              <w:rPr>
                <w:rFonts w:ascii="Times New Roman" w:eastAsia="Microsoft YaHei" w:hAnsi="Times New Roman" w:cs="Times New Roman"/>
                <w:color w:val="000000" w:themeColor="text1"/>
                <w:sz w:val="20"/>
                <w:szCs w:val="20"/>
              </w:rPr>
              <w:t>BH</w:t>
            </w:r>
            <w:r w:rsidRPr="00CE7BD7">
              <w:rPr>
                <w:rFonts w:ascii="Times New Roman" w:eastAsia="Microsoft YaHei" w:hAnsi="Times New Roman" w:cs="Times New Roman"/>
                <w:color w:val="000000" w:themeColor="text1"/>
                <w:sz w:val="20"/>
                <w:szCs w:val="20"/>
                <w:vertAlign w:val="subscript"/>
              </w:rPr>
              <w:t>3</w:t>
            </w:r>
          </w:p>
        </w:tc>
        <w:tc>
          <w:tcPr>
            <w:tcW w:w="1021" w:type="dxa"/>
            <w:vAlign w:val="center"/>
          </w:tcPr>
          <w:p w14:paraId="6ED00C77" w14:textId="77777777" w:rsidR="00DB40B3" w:rsidRPr="00CE7BD7" w:rsidRDefault="00DB40B3" w:rsidP="00DB40B3">
            <w:pPr>
              <w:spacing w:beforeLines="50" w:before="156" w:line="360" w:lineRule="auto"/>
              <w:jc w:val="center"/>
              <w:rPr>
                <w:rFonts w:ascii="Times New Roman" w:hAnsi="Times New Roman" w:cs="Times New Roman"/>
                <w:bCs/>
                <w:sz w:val="20"/>
                <w:szCs w:val="20"/>
              </w:rPr>
            </w:pPr>
            <w:r w:rsidRPr="00CE7BD7">
              <w:rPr>
                <w:rFonts w:ascii="Times New Roman" w:hAnsi="Times New Roman" w:cs="Times New Roman"/>
                <w:bCs/>
                <w:sz w:val="20"/>
                <w:szCs w:val="20"/>
              </w:rPr>
              <w:t>253-257</w:t>
            </w:r>
          </w:p>
        </w:tc>
        <w:tc>
          <w:tcPr>
            <w:tcW w:w="1984" w:type="dxa"/>
            <w:gridSpan w:val="2"/>
            <w:vAlign w:val="center"/>
          </w:tcPr>
          <w:p w14:paraId="3E7B2478" w14:textId="77777777" w:rsidR="00DB40B3" w:rsidRPr="00CE7BD7" w:rsidRDefault="00DB40B3" w:rsidP="00DB40B3">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XRD</w:t>
            </w:r>
          </w:p>
        </w:tc>
      </w:tr>
      <w:tr w:rsidR="00DB40B3" w:rsidRPr="00E504DC" w14:paraId="34D4FD3A" w14:textId="77777777" w:rsidTr="002C1C65">
        <w:trPr>
          <w:gridAfter w:val="1"/>
          <w:wAfter w:w="169" w:type="dxa"/>
          <w:trHeight w:val="675"/>
          <w:jc w:val="center"/>
        </w:trPr>
        <w:tc>
          <w:tcPr>
            <w:tcW w:w="1135" w:type="dxa"/>
            <w:vAlign w:val="center"/>
          </w:tcPr>
          <w:p w14:paraId="5F4E80AE" w14:textId="77777777" w:rsidR="00DB40B3" w:rsidRPr="00CE7BD7" w:rsidRDefault="00DB40B3" w:rsidP="00DB40B3">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#Cell-3</w:t>
            </w:r>
          </w:p>
        </w:tc>
        <w:tc>
          <w:tcPr>
            <w:tcW w:w="1281" w:type="dxa"/>
            <w:vAlign w:val="center"/>
          </w:tcPr>
          <w:p w14:paraId="61AB8B78" w14:textId="77777777" w:rsidR="00DB40B3" w:rsidRPr="00CE7BD7" w:rsidRDefault="00DB40B3" w:rsidP="00DB40B3">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30</w:t>
            </w:r>
          </w:p>
        </w:tc>
        <w:tc>
          <w:tcPr>
            <w:tcW w:w="1695" w:type="dxa"/>
            <w:vAlign w:val="center"/>
          </w:tcPr>
          <w:p w14:paraId="0D1268E4" w14:textId="24C5CDA3" w:rsidR="00DB40B3" w:rsidRPr="00CE7BD7" w:rsidRDefault="00DB40B3" w:rsidP="00DB40B3">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Re+Al</w:t>
            </w:r>
            <w:r w:rsidRPr="00CE7BD7">
              <w:rPr>
                <w:rFonts w:ascii="Times New Roman" w:eastAsia="Microsoft YaHei" w:hAnsi="Times New Roman" w:cs="Times New Roman"/>
                <w:sz w:val="20"/>
                <w:szCs w:val="20"/>
                <w:vertAlign w:val="subscript"/>
              </w:rPr>
              <w:t>2</w:t>
            </w:r>
            <w:r w:rsidRPr="00CE7BD7">
              <w:rPr>
                <w:rFonts w:ascii="Times New Roman" w:eastAsia="Microsoft YaHei" w:hAnsi="Times New Roman" w:cs="Times New Roman"/>
                <w:sz w:val="20"/>
                <w:szCs w:val="20"/>
              </w:rPr>
              <w:t>O</w:t>
            </w:r>
            <w:r w:rsidRPr="00CE7BD7">
              <w:rPr>
                <w:rFonts w:ascii="Times New Roman" w:eastAsia="Microsoft YaHei" w:hAnsi="Times New Roman" w:cs="Times New Roman"/>
                <w:sz w:val="20"/>
                <w:szCs w:val="20"/>
                <w:vertAlign w:val="subscript"/>
              </w:rPr>
              <w:t>3</w:t>
            </w:r>
            <w:r w:rsidR="00327E7E">
              <w:rPr>
                <w:rFonts w:ascii="Times New Roman" w:eastAsia="Microsoft YaHei" w:hAnsi="Times New Roman" w:cs="Times New Roman"/>
                <w:color w:val="000000" w:themeColor="text1"/>
                <w:sz w:val="20"/>
                <w:szCs w:val="20"/>
              </w:rPr>
              <w:t>+</w:t>
            </w:r>
            <w:r w:rsidRPr="00CE7BD7">
              <w:rPr>
                <w:rFonts w:ascii="Times New Roman" w:eastAsia="Microsoft YaHei" w:hAnsi="Times New Roman" w:cs="Times New Roman"/>
                <w:sz w:val="20"/>
                <w:szCs w:val="20"/>
              </w:rPr>
              <w:t>epoxy</w:t>
            </w:r>
          </w:p>
        </w:tc>
        <w:tc>
          <w:tcPr>
            <w:tcW w:w="1331" w:type="dxa"/>
            <w:vAlign w:val="center"/>
          </w:tcPr>
          <w:p w14:paraId="164EB4B1" w14:textId="77777777" w:rsidR="00DB40B3" w:rsidRPr="00CE7BD7" w:rsidRDefault="00DB40B3" w:rsidP="00DB40B3">
            <w:pPr>
              <w:spacing w:beforeLines="50" w:before="156" w:line="360" w:lineRule="auto"/>
              <w:jc w:val="center"/>
              <w:rPr>
                <w:rFonts w:ascii="Times New Roman" w:eastAsia="Microsoft YaHei" w:hAnsi="Times New Roman" w:cs="Times New Roman"/>
                <w:color w:val="000000" w:themeColor="text1"/>
                <w:sz w:val="20"/>
                <w:szCs w:val="20"/>
              </w:rPr>
            </w:pPr>
            <w:r w:rsidRPr="00CE7BD7">
              <w:rPr>
                <w:rFonts w:ascii="Times New Roman" w:eastAsia="Microsoft YaHei" w:hAnsi="Times New Roman" w:cs="Times New Roman"/>
                <w:color w:val="000000" w:themeColor="text1"/>
                <w:sz w:val="20"/>
                <w:szCs w:val="20"/>
              </w:rPr>
              <w:t>La-Sc alloy</w:t>
            </w:r>
          </w:p>
          <w:p w14:paraId="6476B72D" w14:textId="77777777" w:rsidR="00DB40B3" w:rsidRPr="00CE7BD7" w:rsidRDefault="00DB40B3" w:rsidP="00DB40B3">
            <w:pPr>
              <w:spacing w:beforeLines="50" w:before="156" w:line="360" w:lineRule="auto"/>
              <w:jc w:val="center"/>
              <w:rPr>
                <w:rFonts w:ascii="Times New Roman" w:hAnsi="Times New Roman" w:cs="Times New Roman"/>
                <w:bCs/>
                <w:sz w:val="20"/>
                <w:szCs w:val="20"/>
              </w:rPr>
            </w:pPr>
            <w:r w:rsidRPr="00CE7BD7">
              <w:rPr>
                <w:rFonts w:ascii="Times New Roman" w:eastAsia="Microsoft YaHei" w:hAnsi="Times New Roman" w:cs="Times New Roman"/>
                <w:color w:val="000000" w:themeColor="text1"/>
                <w:sz w:val="20"/>
                <w:szCs w:val="20"/>
              </w:rPr>
              <w:t>+NH</w:t>
            </w:r>
            <w:r w:rsidRPr="00CE7BD7">
              <w:rPr>
                <w:rFonts w:ascii="Times New Roman" w:eastAsia="Microsoft YaHei" w:hAnsi="Times New Roman" w:cs="Times New Roman"/>
                <w:color w:val="000000" w:themeColor="text1"/>
                <w:sz w:val="20"/>
                <w:szCs w:val="20"/>
                <w:vertAlign w:val="subscript"/>
              </w:rPr>
              <w:t>3</w:t>
            </w:r>
            <w:r w:rsidRPr="00CE7BD7">
              <w:rPr>
                <w:rFonts w:ascii="Times New Roman" w:eastAsia="Microsoft YaHei" w:hAnsi="Times New Roman" w:cs="Times New Roman"/>
                <w:color w:val="000000" w:themeColor="text1"/>
                <w:sz w:val="20"/>
                <w:szCs w:val="20"/>
              </w:rPr>
              <w:t>BH</w:t>
            </w:r>
            <w:r w:rsidRPr="00CE7BD7">
              <w:rPr>
                <w:rFonts w:ascii="Times New Roman" w:eastAsia="Microsoft YaHei" w:hAnsi="Times New Roman" w:cs="Times New Roman"/>
                <w:color w:val="000000" w:themeColor="text1"/>
                <w:sz w:val="20"/>
                <w:szCs w:val="20"/>
                <w:vertAlign w:val="subscript"/>
              </w:rPr>
              <w:t>3</w:t>
            </w:r>
          </w:p>
        </w:tc>
        <w:tc>
          <w:tcPr>
            <w:tcW w:w="1021" w:type="dxa"/>
            <w:vAlign w:val="center"/>
          </w:tcPr>
          <w:p w14:paraId="395E2120" w14:textId="77777777" w:rsidR="00DB40B3" w:rsidRPr="00CE7BD7" w:rsidRDefault="00DB40B3" w:rsidP="00DB40B3">
            <w:pPr>
              <w:spacing w:beforeLines="50" w:before="156" w:line="360" w:lineRule="auto"/>
              <w:jc w:val="center"/>
              <w:rPr>
                <w:rFonts w:ascii="Times New Roman" w:eastAsia="Microsoft YaHei" w:hAnsi="Times New Roman" w:cs="Times New Roman"/>
                <w:sz w:val="20"/>
                <w:szCs w:val="20"/>
              </w:rPr>
            </w:pPr>
            <w:r w:rsidRPr="00CE7BD7">
              <w:rPr>
                <w:rFonts w:ascii="Times New Roman" w:hAnsi="Times New Roman" w:cs="Times New Roman"/>
                <w:bCs/>
                <w:sz w:val="20"/>
                <w:szCs w:val="20"/>
              </w:rPr>
              <w:t>176-266</w:t>
            </w:r>
          </w:p>
        </w:tc>
        <w:tc>
          <w:tcPr>
            <w:tcW w:w="1984" w:type="dxa"/>
            <w:gridSpan w:val="2"/>
            <w:vAlign w:val="center"/>
          </w:tcPr>
          <w:p w14:paraId="6B29920D" w14:textId="22290615" w:rsidR="00DB40B3" w:rsidRPr="00CE7BD7" w:rsidRDefault="00DB40B3" w:rsidP="00DB40B3">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color w:val="000000" w:themeColor="text1"/>
                <w:sz w:val="20"/>
                <w:szCs w:val="20"/>
              </w:rPr>
              <w:t xml:space="preserve">R-T, </w:t>
            </w:r>
            <w:r w:rsidRPr="00CE7BD7">
              <w:rPr>
                <w:rFonts w:ascii="Times New Roman" w:eastAsia="Microsoft YaHei" w:hAnsi="Times New Roman" w:cs="Times New Roman"/>
                <w:sz w:val="20"/>
                <w:szCs w:val="20"/>
              </w:rPr>
              <w:t>MF**</w:t>
            </w:r>
          </w:p>
        </w:tc>
      </w:tr>
      <w:tr w:rsidR="00DB40B3" w:rsidRPr="00E504DC" w14:paraId="2B53D155" w14:textId="77777777" w:rsidTr="002C1C65">
        <w:trPr>
          <w:gridAfter w:val="1"/>
          <w:wAfter w:w="169" w:type="dxa"/>
          <w:trHeight w:val="675"/>
          <w:jc w:val="center"/>
        </w:trPr>
        <w:tc>
          <w:tcPr>
            <w:tcW w:w="1135" w:type="dxa"/>
            <w:vAlign w:val="center"/>
          </w:tcPr>
          <w:p w14:paraId="6A036153" w14:textId="77777777" w:rsidR="00DB40B3" w:rsidRPr="00CE7BD7" w:rsidRDefault="00DB40B3" w:rsidP="00DB40B3">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#Cell-4</w:t>
            </w:r>
          </w:p>
        </w:tc>
        <w:tc>
          <w:tcPr>
            <w:tcW w:w="1281" w:type="dxa"/>
            <w:vAlign w:val="center"/>
          </w:tcPr>
          <w:p w14:paraId="1EB9A364" w14:textId="77777777" w:rsidR="00DB40B3" w:rsidRPr="00CE7BD7" w:rsidRDefault="00DB40B3" w:rsidP="00DB40B3">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30</w:t>
            </w:r>
          </w:p>
        </w:tc>
        <w:tc>
          <w:tcPr>
            <w:tcW w:w="1695" w:type="dxa"/>
            <w:vAlign w:val="center"/>
          </w:tcPr>
          <w:p w14:paraId="52BDFEEE" w14:textId="56BCF971" w:rsidR="00DB40B3" w:rsidRPr="00CE7BD7" w:rsidRDefault="00DB40B3" w:rsidP="00DB40B3">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Re+Al</w:t>
            </w:r>
            <w:r w:rsidRPr="00CE7BD7">
              <w:rPr>
                <w:rFonts w:ascii="Times New Roman" w:eastAsia="Microsoft YaHei" w:hAnsi="Times New Roman" w:cs="Times New Roman"/>
                <w:sz w:val="20"/>
                <w:szCs w:val="20"/>
                <w:vertAlign w:val="subscript"/>
              </w:rPr>
              <w:t>2</w:t>
            </w:r>
            <w:r w:rsidRPr="00CE7BD7">
              <w:rPr>
                <w:rFonts w:ascii="Times New Roman" w:eastAsia="Microsoft YaHei" w:hAnsi="Times New Roman" w:cs="Times New Roman"/>
                <w:sz w:val="20"/>
                <w:szCs w:val="20"/>
              </w:rPr>
              <w:t>O</w:t>
            </w:r>
            <w:r w:rsidRPr="00CE7BD7">
              <w:rPr>
                <w:rFonts w:ascii="Times New Roman" w:eastAsia="Microsoft YaHei" w:hAnsi="Times New Roman" w:cs="Times New Roman"/>
                <w:sz w:val="20"/>
                <w:szCs w:val="20"/>
                <w:vertAlign w:val="subscript"/>
              </w:rPr>
              <w:t>3</w:t>
            </w:r>
            <w:r w:rsidR="00327E7E">
              <w:rPr>
                <w:rFonts w:ascii="Times New Roman" w:eastAsia="Microsoft YaHei" w:hAnsi="Times New Roman" w:cs="Times New Roman"/>
                <w:color w:val="000000" w:themeColor="text1"/>
                <w:sz w:val="20"/>
                <w:szCs w:val="20"/>
              </w:rPr>
              <w:t>+</w:t>
            </w:r>
            <w:r w:rsidRPr="00CE7BD7">
              <w:rPr>
                <w:rFonts w:ascii="Times New Roman" w:eastAsia="Microsoft YaHei" w:hAnsi="Times New Roman" w:cs="Times New Roman"/>
                <w:sz w:val="20"/>
                <w:szCs w:val="20"/>
              </w:rPr>
              <w:t>epoxy</w:t>
            </w:r>
          </w:p>
        </w:tc>
        <w:tc>
          <w:tcPr>
            <w:tcW w:w="1331" w:type="dxa"/>
            <w:vAlign w:val="center"/>
          </w:tcPr>
          <w:p w14:paraId="5DE9D4DD" w14:textId="77777777" w:rsidR="00DB40B3" w:rsidRPr="00CE7BD7" w:rsidRDefault="00DB40B3" w:rsidP="00DB40B3">
            <w:pPr>
              <w:spacing w:beforeLines="50" w:before="156" w:line="360" w:lineRule="auto"/>
              <w:jc w:val="center"/>
              <w:rPr>
                <w:rFonts w:ascii="Times New Roman" w:eastAsia="Microsoft YaHei" w:hAnsi="Times New Roman" w:cs="Times New Roman"/>
                <w:color w:val="000000" w:themeColor="text1"/>
                <w:sz w:val="20"/>
                <w:szCs w:val="20"/>
              </w:rPr>
            </w:pPr>
            <w:r w:rsidRPr="00CE7BD7">
              <w:rPr>
                <w:rFonts w:ascii="Times New Roman" w:eastAsia="Microsoft YaHei" w:hAnsi="Times New Roman" w:cs="Times New Roman"/>
                <w:color w:val="000000" w:themeColor="text1"/>
                <w:sz w:val="20"/>
                <w:szCs w:val="20"/>
              </w:rPr>
              <w:t>La-Sc alloy</w:t>
            </w:r>
          </w:p>
          <w:p w14:paraId="6E980B68" w14:textId="77777777" w:rsidR="00DB40B3" w:rsidRPr="00CE7BD7" w:rsidRDefault="00DB40B3" w:rsidP="00DB40B3">
            <w:pPr>
              <w:spacing w:beforeLines="50" w:before="156" w:line="360" w:lineRule="auto"/>
              <w:jc w:val="center"/>
              <w:rPr>
                <w:rFonts w:ascii="Times New Roman" w:hAnsi="Times New Roman" w:cs="Times New Roman"/>
                <w:bCs/>
                <w:sz w:val="20"/>
                <w:szCs w:val="20"/>
              </w:rPr>
            </w:pPr>
            <w:r w:rsidRPr="00CE7BD7">
              <w:rPr>
                <w:rFonts w:ascii="Times New Roman" w:eastAsia="Microsoft YaHei" w:hAnsi="Times New Roman" w:cs="Times New Roman"/>
                <w:color w:val="000000" w:themeColor="text1"/>
                <w:sz w:val="20"/>
                <w:szCs w:val="20"/>
              </w:rPr>
              <w:t>+NH</w:t>
            </w:r>
            <w:r w:rsidRPr="00CE7BD7">
              <w:rPr>
                <w:rFonts w:ascii="Times New Roman" w:eastAsia="Microsoft YaHei" w:hAnsi="Times New Roman" w:cs="Times New Roman"/>
                <w:color w:val="000000" w:themeColor="text1"/>
                <w:sz w:val="20"/>
                <w:szCs w:val="20"/>
                <w:vertAlign w:val="subscript"/>
              </w:rPr>
              <w:t>3</w:t>
            </w:r>
            <w:r w:rsidRPr="00CE7BD7">
              <w:rPr>
                <w:rFonts w:ascii="Times New Roman" w:eastAsia="Microsoft YaHei" w:hAnsi="Times New Roman" w:cs="Times New Roman"/>
                <w:color w:val="000000" w:themeColor="text1"/>
                <w:sz w:val="20"/>
                <w:szCs w:val="20"/>
              </w:rPr>
              <w:t>BH</w:t>
            </w:r>
            <w:r w:rsidRPr="00CE7BD7">
              <w:rPr>
                <w:rFonts w:ascii="Times New Roman" w:eastAsia="Microsoft YaHei" w:hAnsi="Times New Roman" w:cs="Times New Roman"/>
                <w:color w:val="000000" w:themeColor="text1"/>
                <w:sz w:val="20"/>
                <w:szCs w:val="20"/>
                <w:vertAlign w:val="subscript"/>
              </w:rPr>
              <w:t>3</w:t>
            </w:r>
          </w:p>
        </w:tc>
        <w:tc>
          <w:tcPr>
            <w:tcW w:w="1021" w:type="dxa"/>
            <w:vAlign w:val="center"/>
          </w:tcPr>
          <w:p w14:paraId="59FA8EEA" w14:textId="4624D296" w:rsidR="00DB40B3" w:rsidRPr="00CE7BD7" w:rsidRDefault="00EC43A3" w:rsidP="00EC43A3">
            <w:pPr>
              <w:spacing w:beforeLines="50" w:before="156" w:line="360" w:lineRule="auto"/>
              <w:jc w:val="center"/>
              <w:rPr>
                <w:rFonts w:ascii="Times New Roman" w:eastAsia="Microsoft YaHei" w:hAnsi="Times New Roman" w:cs="Times New Roman"/>
                <w:sz w:val="20"/>
                <w:szCs w:val="20"/>
              </w:rPr>
            </w:pPr>
            <w:r w:rsidRPr="00CE7BD7">
              <w:rPr>
                <w:rFonts w:ascii="Times New Roman" w:hAnsi="Times New Roman" w:cs="Times New Roman"/>
                <w:bCs/>
                <w:sz w:val="20"/>
                <w:szCs w:val="20"/>
              </w:rPr>
              <w:t>260</w:t>
            </w:r>
          </w:p>
        </w:tc>
        <w:tc>
          <w:tcPr>
            <w:tcW w:w="1984" w:type="dxa"/>
            <w:gridSpan w:val="2"/>
            <w:vAlign w:val="center"/>
          </w:tcPr>
          <w:p w14:paraId="7C4983D7" w14:textId="101E1A2A" w:rsidR="00DB40B3" w:rsidRPr="00CE7BD7" w:rsidRDefault="00DB40B3" w:rsidP="00DB40B3">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color w:val="000000" w:themeColor="text1"/>
                <w:sz w:val="20"/>
                <w:szCs w:val="20"/>
              </w:rPr>
              <w:t xml:space="preserve">R-T, </w:t>
            </w:r>
            <w:r w:rsidRPr="00CE7BD7">
              <w:rPr>
                <w:rFonts w:ascii="Times New Roman" w:eastAsia="Microsoft YaHei" w:hAnsi="Times New Roman" w:cs="Times New Roman"/>
                <w:sz w:val="20"/>
                <w:szCs w:val="20"/>
              </w:rPr>
              <w:t>MF</w:t>
            </w:r>
          </w:p>
        </w:tc>
      </w:tr>
      <w:tr w:rsidR="00EC0595" w:rsidRPr="00E504DC" w14:paraId="4BFDDA02" w14:textId="77777777" w:rsidTr="002C1C65">
        <w:trPr>
          <w:gridAfter w:val="1"/>
          <w:wAfter w:w="169" w:type="dxa"/>
          <w:trHeight w:val="675"/>
          <w:jc w:val="center"/>
        </w:trPr>
        <w:tc>
          <w:tcPr>
            <w:tcW w:w="1135" w:type="dxa"/>
            <w:vAlign w:val="center"/>
          </w:tcPr>
          <w:p w14:paraId="5FFF49A8" w14:textId="39620454" w:rsidR="00EC0595" w:rsidRPr="00CE7BD7" w:rsidRDefault="00EC0595" w:rsidP="00A97C7D">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#Cell-4</w:t>
            </w:r>
            <w:r w:rsidRPr="00CE7BD7">
              <w:rPr>
                <w:rFonts w:ascii="Times New Roman" w:eastAsia="Microsoft YaHei" w:hAnsi="Times New Roman" w:cs="Times New Roman"/>
                <w:sz w:val="20"/>
                <w:szCs w:val="20"/>
                <w:vertAlign w:val="superscript"/>
              </w:rPr>
              <w:t>*</w:t>
            </w:r>
          </w:p>
        </w:tc>
        <w:tc>
          <w:tcPr>
            <w:tcW w:w="1281" w:type="dxa"/>
            <w:vAlign w:val="center"/>
          </w:tcPr>
          <w:p w14:paraId="5FB99A8E" w14:textId="4FF5C53F" w:rsidR="00EC0595" w:rsidRPr="00CE7BD7" w:rsidRDefault="00EC0595" w:rsidP="00A97C7D">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30</w:t>
            </w:r>
          </w:p>
        </w:tc>
        <w:tc>
          <w:tcPr>
            <w:tcW w:w="1695" w:type="dxa"/>
            <w:vAlign w:val="center"/>
          </w:tcPr>
          <w:p w14:paraId="6E6B2255" w14:textId="056113E4" w:rsidR="00EC0595" w:rsidRPr="00CE7BD7" w:rsidRDefault="00EC0595" w:rsidP="00A97C7D">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Re+Al</w:t>
            </w:r>
            <w:r w:rsidRPr="00CE7BD7">
              <w:rPr>
                <w:rFonts w:ascii="Times New Roman" w:eastAsia="Microsoft YaHei" w:hAnsi="Times New Roman" w:cs="Times New Roman"/>
                <w:sz w:val="20"/>
                <w:szCs w:val="20"/>
                <w:vertAlign w:val="subscript"/>
              </w:rPr>
              <w:t>2</w:t>
            </w:r>
            <w:r w:rsidRPr="00CE7BD7">
              <w:rPr>
                <w:rFonts w:ascii="Times New Roman" w:eastAsia="Microsoft YaHei" w:hAnsi="Times New Roman" w:cs="Times New Roman"/>
                <w:sz w:val="20"/>
                <w:szCs w:val="20"/>
              </w:rPr>
              <w:t>O</w:t>
            </w:r>
            <w:r w:rsidRPr="00CE7BD7">
              <w:rPr>
                <w:rFonts w:ascii="Times New Roman" w:eastAsia="Microsoft YaHei" w:hAnsi="Times New Roman" w:cs="Times New Roman"/>
                <w:sz w:val="20"/>
                <w:szCs w:val="20"/>
                <w:vertAlign w:val="subscript"/>
              </w:rPr>
              <w:t>3</w:t>
            </w:r>
            <w:r w:rsidR="00327E7E">
              <w:rPr>
                <w:rFonts w:ascii="Times New Roman" w:eastAsia="Microsoft YaHei" w:hAnsi="Times New Roman" w:cs="Times New Roman"/>
                <w:color w:val="000000" w:themeColor="text1"/>
                <w:sz w:val="20"/>
                <w:szCs w:val="20"/>
              </w:rPr>
              <w:t>+</w:t>
            </w:r>
            <w:r w:rsidRPr="00CE7BD7">
              <w:rPr>
                <w:rFonts w:ascii="Times New Roman" w:eastAsia="Microsoft YaHei" w:hAnsi="Times New Roman" w:cs="Times New Roman"/>
                <w:sz w:val="20"/>
                <w:szCs w:val="20"/>
              </w:rPr>
              <w:t>epoxy</w:t>
            </w:r>
          </w:p>
        </w:tc>
        <w:tc>
          <w:tcPr>
            <w:tcW w:w="1331" w:type="dxa"/>
            <w:vAlign w:val="center"/>
          </w:tcPr>
          <w:p w14:paraId="79BCBCAD" w14:textId="77777777" w:rsidR="00EC0595" w:rsidRPr="00CE7BD7" w:rsidRDefault="00EC0595" w:rsidP="00A97C7D">
            <w:pPr>
              <w:spacing w:beforeLines="50" w:before="156" w:line="360" w:lineRule="auto"/>
              <w:jc w:val="center"/>
              <w:rPr>
                <w:rFonts w:ascii="Times New Roman" w:eastAsia="Microsoft YaHei" w:hAnsi="Times New Roman" w:cs="Times New Roman"/>
                <w:color w:val="000000" w:themeColor="text1"/>
                <w:sz w:val="20"/>
                <w:szCs w:val="20"/>
              </w:rPr>
            </w:pPr>
            <w:r w:rsidRPr="00CE7BD7">
              <w:rPr>
                <w:rFonts w:ascii="Times New Roman" w:eastAsia="Microsoft YaHei" w:hAnsi="Times New Roman" w:cs="Times New Roman"/>
                <w:color w:val="000000" w:themeColor="text1"/>
                <w:sz w:val="20"/>
                <w:szCs w:val="20"/>
              </w:rPr>
              <w:t>La-Sc alloy</w:t>
            </w:r>
          </w:p>
          <w:p w14:paraId="1F111489" w14:textId="589F23D8" w:rsidR="00EC0595" w:rsidRPr="00CE7BD7" w:rsidRDefault="00EC0595" w:rsidP="00A97C7D">
            <w:pPr>
              <w:spacing w:beforeLines="50" w:before="156" w:line="360" w:lineRule="auto"/>
              <w:jc w:val="center"/>
              <w:rPr>
                <w:rFonts w:ascii="Times New Roman" w:eastAsia="Microsoft YaHei" w:hAnsi="Times New Roman" w:cs="Times New Roman"/>
                <w:color w:val="000000" w:themeColor="text1"/>
                <w:sz w:val="20"/>
                <w:szCs w:val="20"/>
              </w:rPr>
            </w:pPr>
            <w:r w:rsidRPr="00CE7BD7">
              <w:rPr>
                <w:rFonts w:ascii="Times New Roman" w:eastAsia="Microsoft YaHei" w:hAnsi="Times New Roman" w:cs="Times New Roman"/>
                <w:color w:val="000000" w:themeColor="text1"/>
                <w:sz w:val="20"/>
                <w:szCs w:val="20"/>
              </w:rPr>
              <w:t>+NH</w:t>
            </w:r>
            <w:r w:rsidRPr="00CE7BD7">
              <w:rPr>
                <w:rFonts w:ascii="Times New Roman" w:eastAsia="Microsoft YaHei" w:hAnsi="Times New Roman" w:cs="Times New Roman"/>
                <w:color w:val="000000" w:themeColor="text1"/>
                <w:sz w:val="20"/>
                <w:szCs w:val="20"/>
                <w:vertAlign w:val="subscript"/>
              </w:rPr>
              <w:t>3</w:t>
            </w:r>
            <w:r w:rsidRPr="00CE7BD7">
              <w:rPr>
                <w:rFonts w:ascii="Times New Roman" w:eastAsia="Microsoft YaHei" w:hAnsi="Times New Roman" w:cs="Times New Roman"/>
                <w:color w:val="000000" w:themeColor="text1"/>
                <w:sz w:val="20"/>
                <w:szCs w:val="20"/>
              </w:rPr>
              <w:t>BH</w:t>
            </w:r>
            <w:r w:rsidRPr="00CE7BD7">
              <w:rPr>
                <w:rFonts w:ascii="Times New Roman" w:eastAsia="Microsoft YaHei" w:hAnsi="Times New Roman" w:cs="Times New Roman"/>
                <w:color w:val="000000" w:themeColor="text1"/>
                <w:sz w:val="20"/>
                <w:szCs w:val="20"/>
                <w:vertAlign w:val="subscript"/>
              </w:rPr>
              <w:t>3</w:t>
            </w:r>
          </w:p>
        </w:tc>
        <w:tc>
          <w:tcPr>
            <w:tcW w:w="1021" w:type="dxa"/>
            <w:vAlign w:val="center"/>
          </w:tcPr>
          <w:p w14:paraId="6D4D96C5" w14:textId="6C2EFDFE" w:rsidR="00EC0595" w:rsidRPr="00CE7BD7" w:rsidRDefault="00EC0595" w:rsidP="00A97C7D">
            <w:pPr>
              <w:spacing w:beforeLines="50" w:before="156" w:line="360" w:lineRule="auto"/>
              <w:jc w:val="center"/>
              <w:rPr>
                <w:rFonts w:ascii="Times New Roman" w:hAnsi="Times New Roman" w:cs="Times New Roman"/>
                <w:bCs/>
                <w:sz w:val="20"/>
                <w:szCs w:val="20"/>
              </w:rPr>
            </w:pPr>
            <w:r w:rsidRPr="00CE7BD7">
              <w:rPr>
                <w:rFonts w:ascii="Times New Roman" w:hAnsi="Times New Roman" w:cs="Times New Roman"/>
                <w:bCs/>
                <w:sz w:val="20"/>
                <w:szCs w:val="20"/>
              </w:rPr>
              <w:t>256</w:t>
            </w:r>
          </w:p>
        </w:tc>
        <w:tc>
          <w:tcPr>
            <w:tcW w:w="1984" w:type="dxa"/>
            <w:gridSpan w:val="2"/>
            <w:vAlign w:val="center"/>
          </w:tcPr>
          <w:p w14:paraId="549DFCF3" w14:textId="07FF8056" w:rsidR="00EC0595" w:rsidRPr="00CE7BD7" w:rsidRDefault="00EC0595" w:rsidP="00A97C7D">
            <w:pPr>
              <w:spacing w:beforeLines="50" w:before="156" w:line="360" w:lineRule="auto"/>
              <w:jc w:val="center"/>
              <w:rPr>
                <w:rFonts w:ascii="Times New Roman" w:eastAsia="Microsoft YaHei" w:hAnsi="Times New Roman" w:cs="Times New Roman"/>
                <w:color w:val="000000" w:themeColor="text1"/>
                <w:sz w:val="20"/>
                <w:szCs w:val="20"/>
              </w:rPr>
            </w:pPr>
            <w:r w:rsidRPr="00CE7BD7">
              <w:rPr>
                <w:rFonts w:ascii="Times New Roman" w:eastAsia="Microsoft YaHei" w:hAnsi="Times New Roman" w:cs="Times New Roman"/>
                <w:color w:val="000000" w:themeColor="text1"/>
                <w:sz w:val="20"/>
                <w:szCs w:val="20"/>
              </w:rPr>
              <w:t xml:space="preserve">R-T, </w:t>
            </w:r>
            <w:r w:rsidRPr="00CE7BD7">
              <w:rPr>
                <w:rFonts w:ascii="Times New Roman" w:eastAsia="Microsoft YaHei" w:hAnsi="Times New Roman" w:cs="Times New Roman"/>
                <w:sz w:val="20"/>
                <w:szCs w:val="20"/>
              </w:rPr>
              <w:t>MF</w:t>
            </w:r>
          </w:p>
        </w:tc>
      </w:tr>
      <w:tr w:rsidR="00EC0595" w:rsidRPr="00E504DC" w14:paraId="741D2CFD" w14:textId="77777777" w:rsidTr="002C1C65">
        <w:trPr>
          <w:gridAfter w:val="1"/>
          <w:wAfter w:w="169" w:type="dxa"/>
          <w:trHeight w:val="675"/>
          <w:jc w:val="center"/>
        </w:trPr>
        <w:tc>
          <w:tcPr>
            <w:tcW w:w="1135" w:type="dxa"/>
            <w:vAlign w:val="center"/>
          </w:tcPr>
          <w:p w14:paraId="49927807" w14:textId="77777777" w:rsidR="00EC0595" w:rsidRPr="00CE7BD7" w:rsidRDefault="00EC0595" w:rsidP="00EC0595">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#Cell-5</w:t>
            </w:r>
          </w:p>
        </w:tc>
        <w:tc>
          <w:tcPr>
            <w:tcW w:w="1281" w:type="dxa"/>
            <w:vAlign w:val="center"/>
          </w:tcPr>
          <w:p w14:paraId="13138FB2" w14:textId="77777777" w:rsidR="00EC0595" w:rsidRPr="00CE7BD7" w:rsidRDefault="00EC0595" w:rsidP="00EC0595">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30</w:t>
            </w:r>
          </w:p>
        </w:tc>
        <w:tc>
          <w:tcPr>
            <w:tcW w:w="1695" w:type="dxa"/>
            <w:vAlign w:val="center"/>
          </w:tcPr>
          <w:p w14:paraId="707C4966" w14:textId="034026A9" w:rsidR="00EC0595" w:rsidRPr="00CE7BD7" w:rsidRDefault="00EC0595" w:rsidP="00EC0595">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Re+Al</w:t>
            </w:r>
            <w:r w:rsidRPr="00CE7BD7">
              <w:rPr>
                <w:rFonts w:ascii="Times New Roman" w:eastAsia="Microsoft YaHei" w:hAnsi="Times New Roman" w:cs="Times New Roman"/>
                <w:sz w:val="20"/>
                <w:szCs w:val="20"/>
                <w:vertAlign w:val="subscript"/>
              </w:rPr>
              <w:t>2</w:t>
            </w:r>
            <w:r w:rsidRPr="00CE7BD7">
              <w:rPr>
                <w:rFonts w:ascii="Times New Roman" w:eastAsia="Microsoft YaHei" w:hAnsi="Times New Roman" w:cs="Times New Roman"/>
                <w:sz w:val="20"/>
                <w:szCs w:val="20"/>
              </w:rPr>
              <w:t>O</w:t>
            </w:r>
            <w:r w:rsidRPr="00CE7BD7">
              <w:rPr>
                <w:rFonts w:ascii="Times New Roman" w:eastAsia="Microsoft YaHei" w:hAnsi="Times New Roman" w:cs="Times New Roman"/>
                <w:sz w:val="20"/>
                <w:szCs w:val="20"/>
                <w:vertAlign w:val="subscript"/>
              </w:rPr>
              <w:t>3</w:t>
            </w:r>
            <w:r w:rsidR="00327E7E">
              <w:rPr>
                <w:rFonts w:ascii="Times New Roman" w:eastAsia="Microsoft YaHei" w:hAnsi="Times New Roman" w:cs="Times New Roman"/>
                <w:color w:val="000000" w:themeColor="text1"/>
                <w:sz w:val="20"/>
                <w:szCs w:val="20"/>
              </w:rPr>
              <w:t>+</w:t>
            </w:r>
            <w:r w:rsidRPr="00CE7BD7">
              <w:rPr>
                <w:rFonts w:ascii="Times New Roman" w:eastAsia="Microsoft YaHei" w:hAnsi="Times New Roman" w:cs="Times New Roman"/>
                <w:sz w:val="20"/>
                <w:szCs w:val="20"/>
              </w:rPr>
              <w:t>epoxy</w:t>
            </w:r>
          </w:p>
        </w:tc>
        <w:tc>
          <w:tcPr>
            <w:tcW w:w="1331" w:type="dxa"/>
            <w:vAlign w:val="center"/>
          </w:tcPr>
          <w:p w14:paraId="4F3C59FA" w14:textId="77777777" w:rsidR="00E134A3" w:rsidRPr="00CE7BD7" w:rsidRDefault="00E134A3" w:rsidP="00E134A3">
            <w:pPr>
              <w:spacing w:beforeLines="50" w:before="156" w:line="360" w:lineRule="auto"/>
              <w:jc w:val="center"/>
              <w:rPr>
                <w:rFonts w:ascii="Times New Roman" w:eastAsia="Microsoft YaHei" w:hAnsi="Times New Roman" w:cs="Times New Roman"/>
                <w:color w:val="000000" w:themeColor="text1"/>
                <w:sz w:val="20"/>
                <w:szCs w:val="20"/>
              </w:rPr>
            </w:pPr>
            <w:r w:rsidRPr="00CE7BD7">
              <w:rPr>
                <w:rFonts w:ascii="Times New Roman" w:eastAsia="Microsoft YaHei" w:hAnsi="Times New Roman" w:cs="Times New Roman"/>
                <w:color w:val="000000" w:themeColor="text1"/>
                <w:sz w:val="20"/>
                <w:szCs w:val="20"/>
              </w:rPr>
              <w:t>La-Sc alloy</w:t>
            </w:r>
          </w:p>
          <w:p w14:paraId="6B18AE8F" w14:textId="5954B2D8" w:rsidR="00EC0595" w:rsidRPr="00CE7BD7" w:rsidRDefault="00E134A3" w:rsidP="00E134A3">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color w:val="000000" w:themeColor="text1"/>
                <w:sz w:val="20"/>
                <w:szCs w:val="20"/>
              </w:rPr>
              <w:t>+NH</w:t>
            </w:r>
            <w:r w:rsidRPr="00CE7BD7">
              <w:rPr>
                <w:rFonts w:ascii="Times New Roman" w:eastAsia="Microsoft YaHei" w:hAnsi="Times New Roman" w:cs="Times New Roman"/>
                <w:color w:val="000000" w:themeColor="text1"/>
                <w:sz w:val="20"/>
                <w:szCs w:val="20"/>
                <w:vertAlign w:val="subscript"/>
              </w:rPr>
              <w:t>3</w:t>
            </w:r>
            <w:r w:rsidRPr="00CE7BD7">
              <w:rPr>
                <w:rFonts w:ascii="Times New Roman" w:eastAsia="Microsoft YaHei" w:hAnsi="Times New Roman" w:cs="Times New Roman"/>
                <w:color w:val="000000" w:themeColor="text1"/>
                <w:sz w:val="20"/>
                <w:szCs w:val="20"/>
              </w:rPr>
              <w:t>BH</w:t>
            </w:r>
            <w:r w:rsidRPr="00CE7BD7">
              <w:rPr>
                <w:rFonts w:ascii="Times New Roman" w:eastAsia="Microsoft YaHei" w:hAnsi="Times New Roman" w:cs="Times New Roman"/>
                <w:color w:val="000000" w:themeColor="text1"/>
                <w:sz w:val="20"/>
                <w:szCs w:val="20"/>
                <w:vertAlign w:val="subscript"/>
              </w:rPr>
              <w:t>3</w:t>
            </w:r>
          </w:p>
        </w:tc>
        <w:tc>
          <w:tcPr>
            <w:tcW w:w="1021" w:type="dxa"/>
            <w:vAlign w:val="center"/>
          </w:tcPr>
          <w:p w14:paraId="2CEDA25B" w14:textId="5F40D9D0" w:rsidR="00EC0595" w:rsidRPr="00CE7BD7" w:rsidRDefault="00E134A3" w:rsidP="00EC0595">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hint="eastAsia"/>
                <w:sz w:val="20"/>
                <w:szCs w:val="20"/>
              </w:rPr>
              <w:t>2</w:t>
            </w:r>
            <w:r w:rsidRPr="00CE7BD7">
              <w:rPr>
                <w:rFonts w:ascii="Times New Roman" w:eastAsia="Microsoft YaHei" w:hAnsi="Times New Roman" w:cs="Times New Roman"/>
                <w:sz w:val="20"/>
                <w:szCs w:val="20"/>
              </w:rPr>
              <w:t>39-266</w:t>
            </w:r>
          </w:p>
        </w:tc>
        <w:tc>
          <w:tcPr>
            <w:tcW w:w="1984" w:type="dxa"/>
            <w:gridSpan w:val="2"/>
            <w:vAlign w:val="center"/>
          </w:tcPr>
          <w:p w14:paraId="337A4105" w14:textId="2A37D27B" w:rsidR="00EC0595" w:rsidRPr="00CE7BD7" w:rsidRDefault="00E134A3" w:rsidP="00EC0595">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color w:val="000000" w:themeColor="text1"/>
                <w:sz w:val="20"/>
                <w:szCs w:val="20"/>
              </w:rPr>
              <w:t xml:space="preserve">R-T, </w:t>
            </w:r>
            <w:r w:rsidRPr="00CE7BD7">
              <w:rPr>
                <w:rFonts w:ascii="Times New Roman" w:eastAsia="Microsoft YaHei" w:hAnsi="Times New Roman" w:cs="Times New Roman"/>
                <w:sz w:val="20"/>
                <w:szCs w:val="20"/>
              </w:rPr>
              <w:t>MF</w:t>
            </w:r>
            <w:r w:rsidR="00E64A9D" w:rsidRPr="00CE7BD7">
              <w:rPr>
                <w:rFonts w:ascii="Times New Roman" w:eastAsia="Microsoft YaHei" w:hAnsi="Times New Roman" w:cs="Times New Roman" w:hint="eastAsia"/>
                <w:sz w:val="20"/>
                <w:szCs w:val="20"/>
              </w:rPr>
              <w:t>,</w:t>
            </w:r>
            <w:r w:rsidR="00E64A9D" w:rsidRPr="00CE7BD7">
              <w:rPr>
                <w:rFonts w:ascii="Times New Roman" w:eastAsia="Microsoft YaHei" w:hAnsi="Times New Roman" w:cs="Times New Roman"/>
                <w:sz w:val="20"/>
                <w:szCs w:val="20"/>
              </w:rPr>
              <w:t xml:space="preserve"> XRD</w:t>
            </w:r>
          </w:p>
        </w:tc>
      </w:tr>
      <w:tr w:rsidR="0012796C" w:rsidRPr="00E504DC" w14:paraId="2B0B06ED" w14:textId="77777777" w:rsidTr="002C1C65">
        <w:trPr>
          <w:gridAfter w:val="1"/>
          <w:wAfter w:w="169" w:type="dxa"/>
          <w:trHeight w:val="675"/>
          <w:jc w:val="center"/>
        </w:trPr>
        <w:tc>
          <w:tcPr>
            <w:tcW w:w="1135" w:type="dxa"/>
            <w:vAlign w:val="center"/>
          </w:tcPr>
          <w:p w14:paraId="26ED1C34" w14:textId="14B8165B" w:rsidR="0012796C" w:rsidRPr="00CE7BD7" w:rsidRDefault="0012796C" w:rsidP="0012796C">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#Cell-5</w:t>
            </w:r>
            <w:r w:rsidRPr="00CE7BD7">
              <w:rPr>
                <w:rFonts w:ascii="Times New Roman" w:eastAsia="Microsoft YaHei" w:hAnsi="Times New Roman" w:cs="Times New Roman"/>
                <w:sz w:val="20"/>
                <w:szCs w:val="20"/>
                <w:vertAlign w:val="superscript"/>
              </w:rPr>
              <w:t>*</w:t>
            </w:r>
          </w:p>
        </w:tc>
        <w:tc>
          <w:tcPr>
            <w:tcW w:w="1281" w:type="dxa"/>
            <w:vAlign w:val="center"/>
          </w:tcPr>
          <w:p w14:paraId="715FB408" w14:textId="12A8D59E" w:rsidR="0012796C" w:rsidRPr="00CE7BD7" w:rsidRDefault="0012796C" w:rsidP="0012796C">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30</w:t>
            </w:r>
          </w:p>
        </w:tc>
        <w:tc>
          <w:tcPr>
            <w:tcW w:w="1695" w:type="dxa"/>
            <w:vAlign w:val="center"/>
          </w:tcPr>
          <w:p w14:paraId="7F8A7922" w14:textId="516FCA8A" w:rsidR="0012796C" w:rsidRPr="00CE7BD7" w:rsidRDefault="0012796C" w:rsidP="0012796C">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Re+Al</w:t>
            </w:r>
            <w:r w:rsidRPr="00CE7BD7">
              <w:rPr>
                <w:rFonts w:ascii="Times New Roman" w:eastAsia="Microsoft YaHei" w:hAnsi="Times New Roman" w:cs="Times New Roman"/>
                <w:sz w:val="20"/>
                <w:szCs w:val="20"/>
                <w:vertAlign w:val="subscript"/>
              </w:rPr>
              <w:t>2</w:t>
            </w:r>
            <w:r w:rsidRPr="00CE7BD7">
              <w:rPr>
                <w:rFonts w:ascii="Times New Roman" w:eastAsia="Microsoft YaHei" w:hAnsi="Times New Roman" w:cs="Times New Roman"/>
                <w:sz w:val="20"/>
                <w:szCs w:val="20"/>
              </w:rPr>
              <w:t>O</w:t>
            </w:r>
            <w:r w:rsidRPr="00CE7BD7">
              <w:rPr>
                <w:rFonts w:ascii="Times New Roman" w:eastAsia="Microsoft YaHei" w:hAnsi="Times New Roman" w:cs="Times New Roman"/>
                <w:sz w:val="20"/>
                <w:szCs w:val="20"/>
                <w:vertAlign w:val="subscript"/>
              </w:rPr>
              <w:t>3</w:t>
            </w:r>
            <w:r w:rsidR="00327E7E">
              <w:rPr>
                <w:rFonts w:ascii="Times New Roman" w:eastAsia="Microsoft YaHei" w:hAnsi="Times New Roman" w:cs="Times New Roman"/>
                <w:color w:val="000000" w:themeColor="text1"/>
                <w:sz w:val="20"/>
                <w:szCs w:val="20"/>
              </w:rPr>
              <w:t>+</w:t>
            </w:r>
            <w:r w:rsidRPr="00CE7BD7">
              <w:rPr>
                <w:rFonts w:ascii="Times New Roman" w:eastAsia="Microsoft YaHei" w:hAnsi="Times New Roman" w:cs="Times New Roman"/>
                <w:sz w:val="20"/>
                <w:szCs w:val="20"/>
              </w:rPr>
              <w:t>epoxy</w:t>
            </w:r>
          </w:p>
        </w:tc>
        <w:tc>
          <w:tcPr>
            <w:tcW w:w="1331" w:type="dxa"/>
            <w:vAlign w:val="center"/>
          </w:tcPr>
          <w:p w14:paraId="14F6DA3B" w14:textId="77777777" w:rsidR="0012796C" w:rsidRPr="00CE7BD7" w:rsidRDefault="0012796C" w:rsidP="0012796C">
            <w:pPr>
              <w:spacing w:beforeLines="50" w:before="156" w:line="360" w:lineRule="auto"/>
              <w:jc w:val="center"/>
              <w:rPr>
                <w:rFonts w:ascii="Times New Roman" w:eastAsia="Microsoft YaHei" w:hAnsi="Times New Roman" w:cs="Times New Roman"/>
                <w:color w:val="000000" w:themeColor="text1"/>
                <w:sz w:val="20"/>
                <w:szCs w:val="20"/>
              </w:rPr>
            </w:pPr>
            <w:r w:rsidRPr="00CE7BD7">
              <w:rPr>
                <w:rFonts w:ascii="Times New Roman" w:eastAsia="Microsoft YaHei" w:hAnsi="Times New Roman" w:cs="Times New Roman"/>
                <w:color w:val="000000" w:themeColor="text1"/>
                <w:sz w:val="20"/>
                <w:szCs w:val="20"/>
              </w:rPr>
              <w:t>La-Sc alloy</w:t>
            </w:r>
          </w:p>
          <w:p w14:paraId="7E5612A5" w14:textId="5D1EC2E7" w:rsidR="0012796C" w:rsidRPr="00CE7BD7" w:rsidRDefault="0012796C" w:rsidP="0012796C">
            <w:pPr>
              <w:spacing w:beforeLines="50" w:before="156" w:line="360" w:lineRule="auto"/>
              <w:jc w:val="center"/>
              <w:rPr>
                <w:rFonts w:ascii="Times New Roman" w:eastAsia="Microsoft YaHei" w:hAnsi="Times New Roman" w:cs="Times New Roman"/>
                <w:color w:val="000000" w:themeColor="text1"/>
                <w:sz w:val="20"/>
                <w:szCs w:val="20"/>
              </w:rPr>
            </w:pPr>
            <w:r w:rsidRPr="00CE7BD7">
              <w:rPr>
                <w:rFonts w:ascii="Times New Roman" w:eastAsia="Microsoft YaHei" w:hAnsi="Times New Roman" w:cs="Times New Roman"/>
                <w:color w:val="000000" w:themeColor="text1"/>
                <w:sz w:val="20"/>
                <w:szCs w:val="20"/>
              </w:rPr>
              <w:t>+NH</w:t>
            </w:r>
            <w:r w:rsidRPr="00CE7BD7">
              <w:rPr>
                <w:rFonts w:ascii="Times New Roman" w:eastAsia="Microsoft YaHei" w:hAnsi="Times New Roman" w:cs="Times New Roman"/>
                <w:color w:val="000000" w:themeColor="text1"/>
                <w:sz w:val="20"/>
                <w:szCs w:val="20"/>
                <w:vertAlign w:val="subscript"/>
              </w:rPr>
              <w:t>3</w:t>
            </w:r>
            <w:r w:rsidRPr="00CE7BD7">
              <w:rPr>
                <w:rFonts w:ascii="Times New Roman" w:eastAsia="Microsoft YaHei" w:hAnsi="Times New Roman" w:cs="Times New Roman"/>
                <w:color w:val="000000" w:themeColor="text1"/>
                <w:sz w:val="20"/>
                <w:szCs w:val="20"/>
              </w:rPr>
              <w:t>BH</w:t>
            </w:r>
            <w:r w:rsidRPr="00CE7BD7">
              <w:rPr>
                <w:rFonts w:ascii="Times New Roman" w:eastAsia="Microsoft YaHei" w:hAnsi="Times New Roman" w:cs="Times New Roman"/>
                <w:color w:val="000000" w:themeColor="text1"/>
                <w:sz w:val="20"/>
                <w:szCs w:val="20"/>
                <w:vertAlign w:val="subscript"/>
              </w:rPr>
              <w:t>3</w:t>
            </w:r>
          </w:p>
        </w:tc>
        <w:tc>
          <w:tcPr>
            <w:tcW w:w="1021" w:type="dxa"/>
            <w:vAlign w:val="center"/>
          </w:tcPr>
          <w:p w14:paraId="4716498A" w14:textId="313DEDF7" w:rsidR="0012796C" w:rsidRPr="00CE7BD7" w:rsidRDefault="0012796C" w:rsidP="0012796C">
            <w:pPr>
              <w:spacing w:beforeLines="50" w:before="156" w:line="360" w:lineRule="auto"/>
              <w:jc w:val="center"/>
              <w:rPr>
                <w:rFonts w:ascii="Times New Roman" w:eastAsia="Microsoft YaHei" w:hAnsi="Times New Roman" w:cs="Times New Roman"/>
                <w:sz w:val="20"/>
                <w:szCs w:val="20"/>
              </w:rPr>
            </w:pPr>
            <w:r w:rsidRPr="00CE7BD7">
              <w:rPr>
                <w:rFonts w:ascii="Times New Roman" w:eastAsia="Microsoft YaHei" w:hAnsi="Times New Roman" w:cs="Times New Roman"/>
                <w:sz w:val="20"/>
                <w:szCs w:val="20"/>
              </w:rPr>
              <w:t>260</w:t>
            </w:r>
          </w:p>
        </w:tc>
        <w:tc>
          <w:tcPr>
            <w:tcW w:w="1984" w:type="dxa"/>
            <w:gridSpan w:val="2"/>
            <w:vAlign w:val="center"/>
          </w:tcPr>
          <w:p w14:paraId="3D1007E1" w14:textId="3A9285EF" w:rsidR="0012796C" w:rsidRPr="00CE7BD7" w:rsidRDefault="0012796C" w:rsidP="0012796C">
            <w:pPr>
              <w:spacing w:beforeLines="50" w:before="156" w:line="360" w:lineRule="auto"/>
              <w:jc w:val="center"/>
              <w:rPr>
                <w:rFonts w:ascii="Times New Roman" w:eastAsia="Microsoft YaHei" w:hAnsi="Times New Roman" w:cs="Times New Roman"/>
                <w:color w:val="000000" w:themeColor="text1"/>
                <w:sz w:val="20"/>
                <w:szCs w:val="20"/>
              </w:rPr>
            </w:pPr>
            <w:r w:rsidRPr="00CE7BD7">
              <w:rPr>
                <w:rFonts w:ascii="Times New Roman" w:eastAsia="Microsoft YaHei" w:hAnsi="Times New Roman" w:cs="Times New Roman"/>
                <w:color w:val="000000" w:themeColor="text1"/>
                <w:sz w:val="20"/>
                <w:szCs w:val="20"/>
              </w:rPr>
              <w:t>R-T</w:t>
            </w:r>
          </w:p>
        </w:tc>
      </w:tr>
    </w:tbl>
    <w:p w14:paraId="0491980B" w14:textId="3D19BD55" w:rsidR="00A97C7D" w:rsidRPr="000B57B3" w:rsidRDefault="00A97C7D" w:rsidP="00B25091">
      <w:pPr>
        <w:spacing w:line="360" w:lineRule="auto"/>
        <w:rPr>
          <w:rFonts w:ascii="Times New Roman" w:eastAsia="Microsoft YaHei" w:hAnsi="Times New Roman" w:cs="Times New Roman"/>
          <w:sz w:val="20"/>
          <w:szCs w:val="20"/>
        </w:rPr>
      </w:pPr>
      <w:r w:rsidRPr="000B57B3">
        <w:rPr>
          <w:rFonts w:ascii="Times New Roman" w:eastAsia="Microsoft YaHei" w:hAnsi="Times New Roman" w:cs="Times New Roman"/>
          <w:sz w:val="20"/>
          <w:szCs w:val="20"/>
        </w:rPr>
        <w:t xml:space="preserve">Cell-4* </w:t>
      </w:r>
      <w:r w:rsidR="0012796C" w:rsidRPr="000B57B3">
        <w:rPr>
          <w:rFonts w:ascii="Times New Roman" w:eastAsia="Microsoft YaHei" w:hAnsi="Times New Roman" w:cs="Times New Roman"/>
          <w:sz w:val="20"/>
          <w:szCs w:val="20"/>
        </w:rPr>
        <w:t xml:space="preserve">and Cell-5* represent </w:t>
      </w:r>
      <w:r w:rsidRPr="000B57B3">
        <w:rPr>
          <w:rFonts w:ascii="Times New Roman" w:eastAsia="Microsoft YaHei" w:hAnsi="Times New Roman" w:cs="Times New Roman"/>
          <w:sz w:val="20"/>
          <w:szCs w:val="20"/>
        </w:rPr>
        <w:t xml:space="preserve">the </w:t>
      </w:r>
      <w:r w:rsidR="007D2D4F" w:rsidRPr="000B57B3">
        <w:rPr>
          <w:rFonts w:ascii="Times New Roman" w:eastAsia="Microsoft YaHei" w:hAnsi="Times New Roman" w:cs="Times New Roman"/>
          <w:sz w:val="20"/>
          <w:szCs w:val="20"/>
        </w:rPr>
        <w:t>samples that</w:t>
      </w:r>
      <w:r w:rsidRPr="000B57B3">
        <w:rPr>
          <w:rFonts w:ascii="Times New Roman" w:eastAsia="Microsoft YaHei" w:hAnsi="Times New Roman" w:cs="Times New Roman"/>
          <w:sz w:val="20"/>
          <w:szCs w:val="20"/>
        </w:rPr>
        <w:t xml:space="preserve"> underwent</w:t>
      </w:r>
      <w:r w:rsidR="00B25091">
        <w:rPr>
          <w:rFonts w:ascii="Times New Roman" w:eastAsia="Microsoft YaHei" w:hAnsi="Times New Roman" w:cs="Times New Roman"/>
          <w:sz w:val="20"/>
          <w:szCs w:val="20"/>
        </w:rPr>
        <w:t xml:space="preserve"> </w:t>
      </w:r>
      <w:r w:rsidR="00B25091" w:rsidRPr="00B25091">
        <w:rPr>
          <w:rFonts w:ascii="Times New Roman" w:eastAsia="Microsoft YaHei" w:hAnsi="Times New Roman" w:cs="Times New Roman"/>
          <w:sz w:val="20"/>
          <w:szCs w:val="20"/>
        </w:rPr>
        <w:t>initial</w:t>
      </w:r>
      <w:r w:rsidRPr="000B57B3">
        <w:rPr>
          <w:rFonts w:ascii="Times New Roman" w:eastAsia="Microsoft YaHei" w:hAnsi="Times New Roman" w:cs="Times New Roman"/>
          <w:sz w:val="20"/>
          <w:szCs w:val="20"/>
        </w:rPr>
        <w:t xml:space="preserve"> laser heating, </w:t>
      </w:r>
      <w:r w:rsidR="007D2D4F" w:rsidRPr="000B57B3">
        <w:rPr>
          <w:rFonts w:ascii="Times New Roman" w:eastAsia="Microsoft YaHei" w:hAnsi="Times New Roman" w:cs="Times New Roman"/>
          <w:sz w:val="20"/>
          <w:szCs w:val="20"/>
        </w:rPr>
        <w:t xml:space="preserve">where </w:t>
      </w:r>
      <w:proofErr w:type="spellStart"/>
      <w:r w:rsidRPr="000B57B3">
        <w:rPr>
          <w:rFonts w:ascii="Times New Roman" w:eastAsia="Microsoft YaHei" w:hAnsi="Times New Roman" w:cs="Times New Roman"/>
          <w:i/>
          <w:sz w:val="20"/>
          <w:szCs w:val="20"/>
        </w:rPr>
        <w:t>T</w:t>
      </w:r>
      <w:r w:rsidRPr="000B57B3">
        <w:rPr>
          <w:rFonts w:ascii="Times New Roman" w:eastAsia="Microsoft YaHei" w:hAnsi="Times New Roman" w:cs="Times New Roman"/>
          <w:sz w:val="20"/>
          <w:szCs w:val="20"/>
          <w:vertAlign w:val="subscript"/>
        </w:rPr>
        <w:t>c</w:t>
      </w:r>
      <w:r w:rsidR="00E37E2A" w:rsidRPr="000B57B3">
        <w:rPr>
          <w:rFonts w:ascii="Times New Roman" w:eastAsia="Microsoft YaHei" w:hAnsi="Times New Roman" w:cs="Times New Roman"/>
          <w:sz w:val="20"/>
          <w:szCs w:val="20"/>
        </w:rPr>
        <w:t>s</w:t>
      </w:r>
      <w:proofErr w:type="spellEnd"/>
      <w:r w:rsidRPr="000B57B3">
        <w:rPr>
          <w:rFonts w:ascii="Times New Roman" w:eastAsia="Microsoft YaHei" w:hAnsi="Times New Roman" w:cs="Times New Roman"/>
          <w:sz w:val="20"/>
          <w:szCs w:val="20"/>
        </w:rPr>
        <w:t xml:space="preserve"> of 272 K </w:t>
      </w:r>
      <w:r w:rsidR="0012796C" w:rsidRPr="000B57B3">
        <w:rPr>
          <w:rFonts w:ascii="Times New Roman" w:eastAsia="Microsoft YaHei" w:hAnsi="Times New Roman" w:cs="Times New Roman"/>
          <w:sz w:val="20"/>
          <w:szCs w:val="20"/>
        </w:rPr>
        <w:t xml:space="preserve">and 271 K </w:t>
      </w:r>
      <w:r w:rsidR="00E37E2A" w:rsidRPr="000B57B3">
        <w:rPr>
          <w:rFonts w:ascii="Times New Roman" w:eastAsia="Microsoft YaHei" w:hAnsi="Times New Roman" w:cs="Times New Roman"/>
          <w:sz w:val="20"/>
          <w:szCs w:val="20"/>
        </w:rPr>
        <w:t xml:space="preserve">were </w:t>
      </w:r>
      <w:r w:rsidRPr="000B57B3">
        <w:rPr>
          <w:rFonts w:ascii="Times New Roman" w:eastAsia="Microsoft YaHei" w:hAnsi="Times New Roman" w:cs="Times New Roman"/>
          <w:sz w:val="20"/>
          <w:szCs w:val="20"/>
        </w:rPr>
        <w:t xml:space="preserve">observed. </w:t>
      </w:r>
      <w:r w:rsidR="00B25091">
        <w:rPr>
          <w:rFonts w:ascii="Times New Roman" w:eastAsia="Microsoft YaHei" w:hAnsi="Times New Roman" w:cs="Times New Roman"/>
          <w:sz w:val="20"/>
          <w:szCs w:val="20"/>
        </w:rPr>
        <w:t xml:space="preserve">Upon </w:t>
      </w:r>
      <w:r w:rsidR="00B25091" w:rsidRPr="000B57B3">
        <w:rPr>
          <w:rFonts w:ascii="Times New Roman" w:eastAsia="Microsoft YaHei" w:hAnsi="Times New Roman" w:cs="Times New Roman"/>
          <w:sz w:val="20"/>
          <w:szCs w:val="20"/>
        </w:rPr>
        <w:t>re-laser</w:t>
      </w:r>
      <w:r w:rsidR="00B25091">
        <w:rPr>
          <w:rFonts w:ascii="Times New Roman" w:eastAsia="Microsoft YaHei" w:hAnsi="Times New Roman" w:cs="Times New Roman"/>
          <w:sz w:val="20"/>
          <w:szCs w:val="20"/>
        </w:rPr>
        <w:t xml:space="preserve"> </w:t>
      </w:r>
      <w:r w:rsidR="00B25091" w:rsidRPr="000B57B3">
        <w:rPr>
          <w:rFonts w:ascii="Times New Roman" w:eastAsia="Microsoft YaHei" w:hAnsi="Times New Roman" w:cs="Times New Roman"/>
          <w:sz w:val="20"/>
          <w:szCs w:val="20"/>
        </w:rPr>
        <w:t>heat</w:t>
      </w:r>
      <w:r w:rsidR="00B25091">
        <w:rPr>
          <w:rFonts w:ascii="Times New Roman" w:eastAsia="Microsoft YaHei" w:hAnsi="Times New Roman" w:cs="Times New Roman"/>
          <w:sz w:val="20"/>
          <w:szCs w:val="20"/>
        </w:rPr>
        <w:t xml:space="preserve">ing and measurement, </w:t>
      </w:r>
      <w:r w:rsidRPr="000B57B3">
        <w:rPr>
          <w:rFonts w:ascii="Times New Roman" w:eastAsia="Microsoft YaHei" w:hAnsi="Times New Roman" w:cs="Times New Roman"/>
          <w:sz w:val="20"/>
          <w:szCs w:val="20"/>
        </w:rPr>
        <w:t xml:space="preserve">Cell-4 is the same </w:t>
      </w:r>
      <w:r w:rsidR="00B25091">
        <w:rPr>
          <w:rFonts w:ascii="Times New Roman" w:eastAsia="Microsoft YaHei" w:hAnsi="Times New Roman" w:cs="Times New Roman"/>
          <w:sz w:val="20"/>
          <w:szCs w:val="20"/>
        </w:rPr>
        <w:t>sample as Cell-4*</w:t>
      </w:r>
      <w:r w:rsidRPr="000B57B3">
        <w:rPr>
          <w:rFonts w:ascii="Times New Roman" w:eastAsia="Microsoft YaHei" w:hAnsi="Times New Roman" w:cs="Times New Roman"/>
          <w:sz w:val="20"/>
          <w:szCs w:val="20"/>
        </w:rPr>
        <w:t xml:space="preserve"> that was </w:t>
      </w:r>
      <w:r w:rsidR="00B25091">
        <w:rPr>
          <w:rFonts w:ascii="Times New Roman" w:eastAsia="Microsoft YaHei" w:hAnsi="Times New Roman" w:cs="Times New Roman"/>
          <w:sz w:val="20"/>
          <w:szCs w:val="20"/>
        </w:rPr>
        <w:t>and measured</w:t>
      </w:r>
      <w:r w:rsidRPr="000B57B3">
        <w:rPr>
          <w:rFonts w:ascii="Times New Roman" w:eastAsia="Microsoft YaHei" w:hAnsi="Times New Roman" w:cs="Times New Roman"/>
          <w:sz w:val="20"/>
          <w:szCs w:val="20"/>
        </w:rPr>
        <w:t xml:space="preserve">, </w:t>
      </w:r>
      <w:r w:rsidR="00B25091">
        <w:rPr>
          <w:rFonts w:ascii="Times New Roman" w:eastAsia="Microsoft YaHei" w:hAnsi="Times New Roman" w:cs="Times New Roman"/>
          <w:sz w:val="20"/>
          <w:szCs w:val="20"/>
        </w:rPr>
        <w:t>yielding</w:t>
      </w:r>
      <w:r w:rsidRPr="000B57B3">
        <w:rPr>
          <w:rFonts w:ascii="Times New Roman" w:eastAsia="Microsoft YaHei" w:hAnsi="Times New Roman" w:cs="Times New Roman"/>
          <w:sz w:val="20"/>
          <w:szCs w:val="20"/>
        </w:rPr>
        <w:t xml:space="preserve"> a </w:t>
      </w:r>
      <w:r w:rsidR="00B25091">
        <w:rPr>
          <w:rFonts w:ascii="Times New Roman" w:eastAsia="Microsoft YaHei" w:hAnsi="Times New Roman" w:cs="Times New Roman"/>
          <w:sz w:val="20"/>
          <w:szCs w:val="20"/>
        </w:rPr>
        <w:t xml:space="preserve">higher </w:t>
      </w:r>
      <w:r w:rsidRPr="000B57B3">
        <w:rPr>
          <w:rFonts w:ascii="Times New Roman" w:eastAsia="Microsoft YaHei" w:hAnsi="Times New Roman" w:cs="Times New Roman"/>
          <w:i/>
          <w:sz w:val="20"/>
          <w:szCs w:val="20"/>
        </w:rPr>
        <w:t>T</w:t>
      </w:r>
      <w:r w:rsidRPr="000B57B3">
        <w:rPr>
          <w:rFonts w:ascii="Times New Roman" w:eastAsia="Microsoft YaHei" w:hAnsi="Times New Roman" w:cs="Times New Roman"/>
          <w:sz w:val="20"/>
          <w:szCs w:val="20"/>
          <w:vertAlign w:val="subscript"/>
        </w:rPr>
        <w:t>c</w:t>
      </w:r>
      <w:r w:rsidRPr="000B57B3">
        <w:rPr>
          <w:rFonts w:ascii="Times New Roman" w:eastAsia="Microsoft YaHei" w:hAnsi="Times New Roman" w:cs="Times New Roman"/>
          <w:sz w:val="20"/>
          <w:szCs w:val="20"/>
        </w:rPr>
        <w:t xml:space="preserve"> of 296 K.</w:t>
      </w:r>
    </w:p>
    <w:p w14:paraId="3C56E12A" w14:textId="62A239D5" w:rsidR="00DB40B3" w:rsidRPr="000B57B3" w:rsidRDefault="00DB40B3" w:rsidP="00DB40B3">
      <w:pPr>
        <w:spacing w:line="360" w:lineRule="auto"/>
        <w:jc w:val="left"/>
        <w:rPr>
          <w:rFonts w:ascii="Times New Roman" w:eastAsia="Microsoft YaHei" w:hAnsi="Times New Roman" w:cs="Times New Roman"/>
          <w:sz w:val="20"/>
          <w:szCs w:val="20"/>
        </w:rPr>
      </w:pPr>
      <w:r w:rsidRPr="000B57B3">
        <w:rPr>
          <w:rFonts w:ascii="Times New Roman" w:eastAsia="Microsoft YaHei" w:hAnsi="Times New Roman" w:cs="Times New Roman"/>
          <w:sz w:val="20"/>
          <w:szCs w:val="20"/>
        </w:rPr>
        <w:t>* Temperature-dependent resistance measurement (R-T).</w:t>
      </w:r>
    </w:p>
    <w:p w14:paraId="6C08EC49" w14:textId="77777777" w:rsidR="00DB40B3" w:rsidRPr="000B57B3" w:rsidRDefault="00DB40B3" w:rsidP="00DB40B3">
      <w:pPr>
        <w:spacing w:line="360" w:lineRule="auto"/>
        <w:jc w:val="left"/>
        <w:rPr>
          <w:rFonts w:ascii="Times New Roman" w:eastAsia="Microsoft YaHei" w:hAnsi="Times New Roman" w:cs="Times New Roman"/>
          <w:sz w:val="20"/>
          <w:szCs w:val="20"/>
        </w:rPr>
      </w:pPr>
      <w:r w:rsidRPr="000B57B3">
        <w:rPr>
          <w:rFonts w:ascii="Times New Roman" w:eastAsia="Microsoft YaHei" w:hAnsi="Times New Roman" w:cs="Times New Roman"/>
          <w:sz w:val="20"/>
          <w:szCs w:val="20"/>
        </w:rPr>
        <w:t>** Transport measurements under varying external magnetic fields (MF).</w:t>
      </w:r>
    </w:p>
    <w:p w14:paraId="2D5D992B" w14:textId="77777777" w:rsidR="00DB40B3" w:rsidRPr="00E504DC" w:rsidRDefault="00DB40B3" w:rsidP="00DB40B3">
      <w:pPr>
        <w:widowControl/>
        <w:spacing w:line="360" w:lineRule="auto"/>
        <w:jc w:val="left"/>
        <w:rPr>
          <w:rFonts w:ascii="Times New Roman" w:eastAsia="Microsoft YaHei" w:hAnsi="Times New Roman" w:cs="Times New Roman"/>
          <w:b/>
          <w:szCs w:val="21"/>
        </w:rPr>
      </w:pPr>
      <w:r w:rsidRPr="00E504DC">
        <w:rPr>
          <w:rFonts w:ascii="Times New Roman" w:eastAsia="Microsoft YaHei" w:hAnsi="Times New Roman" w:cs="Times New Roman"/>
          <w:b/>
          <w:szCs w:val="21"/>
        </w:rPr>
        <w:br w:type="page"/>
      </w:r>
    </w:p>
    <w:p w14:paraId="659E6A14" w14:textId="6AC4D564" w:rsidR="00EC0595" w:rsidRPr="000B57B3" w:rsidRDefault="00DB40B3" w:rsidP="003F3E06">
      <w:pPr>
        <w:widowControl/>
        <w:spacing w:line="360" w:lineRule="auto"/>
        <w:jc w:val="center"/>
        <w:rPr>
          <w:rFonts w:ascii="Times New Roman" w:eastAsia="Microsoft YaHei" w:hAnsi="Times New Roman" w:cs="Times New Roman"/>
          <w:iCs/>
          <w:color w:val="000000" w:themeColor="text1"/>
          <w:sz w:val="22"/>
        </w:rPr>
      </w:pPr>
      <w:r w:rsidRPr="000B57B3">
        <w:rPr>
          <w:rFonts w:ascii="Times New Roman" w:hAnsi="Times New Roman" w:cs="Times New Roman"/>
          <w:b/>
          <w:sz w:val="22"/>
        </w:rPr>
        <w:lastRenderedPageBreak/>
        <w:t xml:space="preserve">Extended Data Table </w:t>
      </w:r>
      <w:r w:rsidR="004F4214" w:rsidRPr="000B57B3">
        <w:rPr>
          <w:rFonts w:ascii="Times New Roman" w:hAnsi="Times New Roman" w:cs="Times New Roman" w:hint="eastAsia"/>
          <w:b/>
          <w:sz w:val="22"/>
        </w:rPr>
        <w:t>3</w:t>
      </w:r>
      <w:r w:rsidRPr="000B57B3">
        <w:rPr>
          <w:rFonts w:ascii="Times New Roman" w:eastAsia="Microsoft YaHei" w:hAnsi="Times New Roman" w:cs="Times New Roman"/>
          <w:b/>
          <w:sz w:val="22"/>
        </w:rPr>
        <w:t>.</w:t>
      </w:r>
      <w:r w:rsidRPr="000B57B3">
        <w:rPr>
          <w:rFonts w:ascii="Times New Roman" w:eastAsia="Microsoft YaHei" w:hAnsi="Times New Roman" w:cs="Times New Roman"/>
          <w:sz w:val="22"/>
        </w:rPr>
        <w:t xml:space="preserve"> Experimental cell parameters and </w:t>
      </w:r>
      <w:r w:rsidRPr="000B57B3">
        <w:rPr>
          <w:rFonts w:ascii="Times New Roman" w:eastAsia="Microsoft YaHei" w:hAnsi="Times New Roman" w:cs="Times New Roman"/>
          <w:color w:val="000000" w:themeColor="text1"/>
          <w:sz w:val="22"/>
        </w:rPr>
        <w:t xml:space="preserve">volumes per formula of </w:t>
      </w:r>
      <w:r w:rsidRPr="000B57B3">
        <w:rPr>
          <w:rFonts w:ascii="Times New Roman" w:hAnsi="Times New Roman" w:cs="Times New Roman"/>
          <w:i/>
          <w:iCs/>
          <w:sz w:val="22"/>
        </w:rPr>
        <w:t>P</w:t>
      </w:r>
      <w:r w:rsidRPr="000B57B3">
        <w:rPr>
          <w:rFonts w:ascii="Times New Roman" w:hAnsi="Times New Roman" w:cs="Times New Roman"/>
          <w:iCs/>
          <w:sz w:val="22"/>
        </w:rPr>
        <w:t>6/</w:t>
      </w:r>
      <w:r w:rsidRPr="000B57B3">
        <w:rPr>
          <w:rFonts w:ascii="Times New Roman" w:hAnsi="Times New Roman" w:cs="Times New Roman"/>
          <w:i/>
          <w:iCs/>
          <w:sz w:val="22"/>
        </w:rPr>
        <w:t>mmm</w:t>
      </w:r>
      <w:r w:rsidRPr="000B57B3">
        <w:rPr>
          <w:rFonts w:ascii="Times New Roman" w:hAnsi="Times New Roman" w:cs="Times New Roman"/>
          <w:iCs/>
          <w:sz w:val="22"/>
        </w:rPr>
        <w:t xml:space="preserve"> LaSc</w:t>
      </w:r>
      <w:r w:rsidRPr="000B57B3">
        <w:rPr>
          <w:rFonts w:ascii="Times New Roman" w:hAnsi="Times New Roman" w:cs="Times New Roman"/>
          <w:iCs/>
          <w:sz w:val="22"/>
          <w:vertAlign w:val="subscript"/>
        </w:rPr>
        <w:t>2</w:t>
      </w:r>
      <w:r w:rsidRPr="000B57B3">
        <w:rPr>
          <w:rFonts w:ascii="Times New Roman" w:hAnsi="Times New Roman" w:cs="Times New Roman"/>
          <w:iCs/>
          <w:sz w:val="22"/>
        </w:rPr>
        <w:t>H</w:t>
      </w:r>
      <w:r w:rsidRPr="000B57B3">
        <w:rPr>
          <w:rFonts w:ascii="Times New Roman" w:hAnsi="Times New Roman" w:cs="Times New Roman"/>
          <w:iCs/>
          <w:sz w:val="22"/>
          <w:vertAlign w:val="subscript"/>
        </w:rPr>
        <w:t>24</w:t>
      </w:r>
      <w:r w:rsidR="002F13CB">
        <w:rPr>
          <w:rFonts w:ascii="Times New Roman" w:eastAsia="Microsoft YaHei" w:hAnsi="Times New Roman" w:cs="Times New Roman"/>
          <w:bCs/>
          <w:color w:val="000000" w:themeColor="text1"/>
          <w:sz w:val="22"/>
          <w:vertAlign w:val="subscript"/>
        </w:rPr>
        <w:t>+</w:t>
      </w:r>
      <w:r w:rsidR="00D30D9E" w:rsidRPr="00D30D9E">
        <w:rPr>
          <w:rFonts w:ascii="Times New Roman" w:eastAsia="Microsoft YaHei" w:hAnsi="Times New Roman" w:cs="Times New Roman"/>
          <w:bCs/>
          <w:color w:val="000000" w:themeColor="text1"/>
          <w:sz w:val="22"/>
          <w:vertAlign w:val="subscript"/>
        </w:rPr>
        <w:t>x</w:t>
      </w:r>
      <w:r w:rsidRPr="000B57B3">
        <w:rPr>
          <w:rFonts w:ascii="Times New Roman" w:eastAsia="Microsoft YaHei" w:hAnsi="Times New Roman" w:cs="Times New Roman"/>
          <w:color w:val="000000" w:themeColor="text1"/>
          <w:sz w:val="22"/>
        </w:rPr>
        <w:t xml:space="preserve"> </w:t>
      </w:r>
      <w:r w:rsidRPr="000B57B3">
        <w:rPr>
          <w:rFonts w:ascii="Times New Roman" w:eastAsia="Microsoft YaHei" w:hAnsi="Times New Roman" w:cs="Times New Roman"/>
          <w:iCs/>
          <w:color w:val="000000" w:themeColor="text1"/>
          <w:sz w:val="22"/>
        </w:rPr>
        <w:t>at different pressures.</w:t>
      </w:r>
    </w:p>
    <w:tbl>
      <w:tblPr>
        <w:tblStyle w:val="1"/>
        <w:tblW w:w="8221" w:type="dxa"/>
        <w:jc w:val="center"/>
        <w:tblBorders>
          <w:top w:val="single" w:sz="18" w:space="0" w:color="auto"/>
          <w:left w:val="none" w:sz="0" w:space="0" w:color="auto"/>
          <w:bottom w:val="single" w:sz="18" w:space="0" w:color="auto"/>
          <w:right w:val="none" w:sz="0" w:space="0" w:color="auto"/>
          <w:insideV w:val="none" w:sz="0" w:space="0" w:color="auto"/>
        </w:tblBorders>
        <w:tblLayout w:type="fixed"/>
        <w:tblLook w:val="04A0" w:firstRow="1" w:lastRow="0" w:firstColumn="1" w:lastColumn="0" w:noHBand="0" w:noVBand="1"/>
      </w:tblPr>
      <w:tblGrid>
        <w:gridCol w:w="993"/>
        <w:gridCol w:w="992"/>
        <w:gridCol w:w="1559"/>
        <w:gridCol w:w="1559"/>
        <w:gridCol w:w="1559"/>
        <w:gridCol w:w="1559"/>
      </w:tblGrid>
      <w:tr w:rsidR="0034189C" w:rsidRPr="00E504DC" w14:paraId="5169257B" w14:textId="16DC6505" w:rsidTr="008C6FD0">
        <w:trPr>
          <w:trHeight w:val="624"/>
          <w:jc w:val="center"/>
        </w:trPr>
        <w:tc>
          <w:tcPr>
            <w:tcW w:w="993" w:type="dxa"/>
            <w:vAlign w:val="center"/>
          </w:tcPr>
          <w:p w14:paraId="2A288968" w14:textId="77777777" w:rsidR="0034189C" w:rsidRPr="00E504DC" w:rsidRDefault="0034189C" w:rsidP="00DB40B3">
            <w:pPr>
              <w:spacing w:beforeLines="50" w:before="156" w:line="360" w:lineRule="auto"/>
              <w:jc w:val="center"/>
              <w:rPr>
                <w:rFonts w:ascii="Times New Roman" w:eastAsia="Microsoft YaHei" w:hAnsi="Times New Roman" w:cs="Times New Roman"/>
                <w:b/>
                <w:sz w:val="20"/>
                <w:szCs w:val="20"/>
              </w:rPr>
            </w:pPr>
            <w:r w:rsidRPr="00E504DC">
              <w:rPr>
                <w:rFonts w:ascii="Times New Roman" w:eastAsia="Microsoft YaHei" w:hAnsi="Times New Roman" w:cs="Times New Roman"/>
                <w:b/>
                <w:sz w:val="20"/>
                <w:szCs w:val="20"/>
              </w:rPr>
              <w:t>Cell Number</w:t>
            </w:r>
          </w:p>
        </w:tc>
        <w:tc>
          <w:tcPr>
            <w:tcW w:w="992" w:type="dxa"/>
            <w:vAlign w:val="center"/>
          </w:tcPr>
          <w:p w14:paraId="702C3238" w14:textId="77777777" w:rsidR="0034189C" w:rsidRPr="00E504DC" w:rsidRDefault="0034189C" w:rsidP="00DB40B3">
            <w:pPr>
              <w:spacing w:beforeLines="50" w:before="156" w:line="360" w:lineRule="auto"/>
              <w:jc w:val="center"/>
              <w:rPr>
                <w:rFonts w:ascii="Times New Roman" w:eastAsia="Microsoft YaHei" w:hAnsi="Times New Roman" w:cs="Times New Roman"/>
                <w:b/>
                <w:sz w:val="20"/>
                <w:szCs w:val="20"/>
              </w:rPr>
            </w:pPr>
            <w:r w:rsidRPr="00E504DC">
              <w:rPr>
                <w:rFonts w:ascii="Times New Roman" w:eastAsia="Microsoft YaHei" w:hAnsi="Times New Roman" w:cs="Times New Roman"/>
                <w:b/>
                <w:sz w:val="20"/>
                <w:szCs w:val="20"/>
              </w:rPr>
              <w:t>Pressure (</w:t>
            </w:r>
            <w:proofErr w:type="spellStart"/>
            <w:r w:rsidRPr="00E504DC">
              <w:rPr>
                <w:rFonts w:ascii="Times New Roman" w:eastAsia="Microsoft YaHei" w:hAnsi="Times New Roman" w:cs="Times New Roman"/>
                <w:b/>
                <w:sz w:val="20"/>
                <w:szCs w:val="20"/>
              </w:rPr>
              <w:t>GPa</w:t>
            </w:r>
            <w:proofErr w:type="spellEnd"/>
            <w:r w:rsidRPr="00E504DC">
              <w:rPr>
                <w:rFonts w:ascii="Times New Roman" w:eastAsia="Microsoft YaHei" w:hAnsi="Times New Roman" w:cs="Times New Roman"/>
                <w:b/>
                <w:sz w:val="20"/>
                <w:szCs w:val="20"/>
              </w:rPr>
              <w:t>)</w:t>
            </w:r>
          </w:p>
        </w:tc>
        <w:tc>
          <w:tcPr>
            <w:tcW w:w="1559" w:type="dxa"/>
            <w:vAlign w:val="center"/>
          </w:tcPr>
          <w:p w14:paraId="6A8F8D92" w14:textId="77777777" w:rsidR="0034189C" w:rsidRPr="00E504DC" w:rsidRDefault="0034189C" w:rsidP="00DB40B3">
            <w:pPr>
              <w:spacing w:beforeLines="50" w:before="156" w:line="360" w:lineRule="auto"/>
              <w:jc w:val="center"/>
              <w:rPr>
                <w:rFonts w:ascii="Times New Roman" w:eastAsia="Microsoft YaHei" w:hAnsi="Times New Roman" w:cs="Times New Roman"/>
                <w:b/>
                <w:i/>
                <w:color w:val="000000" w:themeColor="text1"/>
                <w:sz w:val="20"/>
                <w:szCs w:val="20"/>
              </w:rPr>
            </w:pPr>
            <w:r w:rsidRPr="00E504DC">
              <w:rPr>
                <w:rFonts w:ascii="Times New Roman" w:eastAsia="Microsoft YaHei" w:hAnsi="Times New Roman" w:cs="Times New Roman"/>
                <w:b/>
                <w:i/>
                <w:color w:val="000000" w:themeColor="text1"/>
                <w:sz w:val="20"/>
                <w:szCs w:val="20"/>
              </w:rPr>
              <w:t xml:space="preserve">a </w:t>
            </w:r>
            <w:r w:rsidRPr="00E504DC">
              <w:rPr>
                <w:rFonts w:ascii="Times New Roman" w:eastAsia="Microsoft YaHei" w:hAnsi="Times New Roman" w:cs="Times New Roman"/>
                <w:b/>
                <w:color w:val="000000" w:themeColor="text1"/>
                <w:sz w:val="20"/>
                <w:szCs w:val="20"/>
              </w:rPr>
              <w:t>(</w:t>
            </w:r>
            <w:r w:rsidRPr="00E504DC">
              <w:rPr>
                <w:rFonts w:ascii="Times New Roman" w:eastAsia="Microsoft YaHei" w:hAnsi="Times New Roman" w:cs="Times New Roman" w:hint="eastAsia"/>
                <w:b/>
                <w:color w:val="000000" w:themeColor="text1"/>
                <w:sz w:val="20"/>
                <w:szCs w:val="20"/>
              </w:rPr>
              <w:t>Å</w:t>
            </w:r>
            <w:r w:rsidRPr="00E504DC">
              <w:rPr>
                <w:rFonts w:ascii="Times New Roman" w:eastAsia="Microsoft YaHei" w:hAnsi="Times New Roman" w:cs="Times New Roman"/>
                <w:b/>
                <w:color w:val="000000" w:themeColor="text1"/>
                <w:sz w:val="20"/>
                <w:szCs w:val="20"/>
              </w:rPr>
              <w:t>)</w:t>
            </w:r>
          </w:p>
        </w:tc>
        <w:tc>
          <w:tcPr>
            <w:tcW w:w="1559" w:type="dxa"/>
            <w:vAlign w:val="center"/>
          </w:tcPr>
          <w:p w14:paraId="2037045D" w14:textId="77777777" w:rsidR="0034189C" w:rsidRPr="00E504DC" w:rsidRDefault="0034189C" w:rsidP="00DB40B3">
            <w:pPr>
              <w:spacing w:beforeLines="50" w:before="156" w:line="360" w:lineRule="auto"/>
              <w:jc w:val="center"/>
              <w:rPr>
                <w:rFonts w:ascii="Times New Roman" w:eastAsia="Microsoft YaHei" w:hAnsi="Times New Roman" w:cs="Times New Roman"/>
                <w:b/>
                <w:i/>
                <w:sz w:val="20"/>
                <w:szCs w:val="20"/>
              </w:rPr>
            </w:pPr>
            <w:r w:rsidRPr="00E504DC">
              <w:rPr>
                <w:rFonts w:ascii="Times New Roman" w:eastAsia="Microsoft YaHei" w:hAnsi="Times New Roman" w:cs="Times New Roman"/>
                <w:b/>
                <w:i/>
                <w:color w:val="000000" w:themeColor="text1"/>
                <w:sz w:val="20"/>
                <w:szCs w:val="20"/>
              </w:rPr>
              <w:t xml:space="preserve">c </w:t>
            </w:r>
            <w:r w:rsidRPr="00E504DC">
              <w:rPr>
                <w:rFonts w:ascii="Times New Roman" w:eastAsia="Microsoft YaHei" w:hAnsi="Times New Roman" w:cs="Times New Roman"/>
                <w:b/>
                <w:color w:val="000000" w:themeColor="text1"/>
                <w:sz w:val="20"/>
                <w:szCs w:val="20"/>
              </w:rPr>
              <w:t>(</w:t>
            </w:r>
            <w:r w:rsidRPr="00E504DC">
              <w:rPr>
                <w:rFonts w:ascii="Times New Roman" w:eastAsia="Microsoft YaHei" w:hAnsi="Times New Roman" w:cs="Times New Roman" w:hint="eastAsia"/>
                <w:b/>
                <w:color w:val="000000" w:themeColor="text1"/>
                <w:sz w:val="20"/>
                <w:szCs w:val="20"/>
              </w:rPr>
              <w:t>Å</w:t>
            </w:r>
            <w:r w:rsidRPr="00E504DC">
              <w:rPr>
                <w:rFonts w:ascii="Times New Roman" w:eastAsia="Microsoft YaHei" w:hAnsi="Times New Roman" w:cs="Times New Roman"/>
                <w:b/>
                <w:color w:val="000000" w:themeColor="text1"/>
                <w:sz w:val="20"/>
                <w:szCs w:val="20"/>
              </w:rPr>
              <w:t>)</w:t>
            </w:r>
          </w:p>
        </w:tc>
        <w:tc>
          <w:tcPr>
            <w:tcW w:w="1559" w:type="dxa"/>
            <w:vAlign w:val="center"/>
          </w:tcPr>
          <w:p w14:paraId="79AF33F5" w14:textId="77777777" w:rsidR="0034189C" w:rsidRPr="00E504DC" w:rsidRDefault="0034189C" w:rsidP="00DB40B3">
            <w:pPr>
              <w:spacing w:beforeLines="50" w:before="156" w:line="360" w:lineRule="auto"/>
              <w:jc w:val="center"/>
              <w:rPr>
                <w:rFonts w:ascii="Times New Roman" w:eastAsia="Microsoft YaHei" w:hAnsi="Times New Roman" w:cs="Times New Roman"/>
                <w:b/>
                <w:i/>
                <w:sz w:val="20"/>
                <w:szCs w:val="20"/>
              </w:rPr>
            </w:pPr>
            <w:r w:rsidRPr="00E504DC">
              <w:rPr>
                <w:rFonts w:ascii="Times New Roman" w:eastAsia="Microsoft YaHei" w:hAnsi="Times New Roman" w:cs="Times New Roman"/>
                <w:b/>
                <w:i/>
                <w:sz w:val="20"/>
                <w:szCs w:val="20"/>
              </w:rPr>
              <w:t xml:space="preserve">V </w:t>
            </w:r>
            <w:r w:rsidRPr="00E504DC">
              <w:rPr>
                <w:rFonts w:ascii="Times New Roman" w:eastAsia="Microsoft YaHei" w:hAnsi="Times New Roman" w:cs="Times New Roman"/>
                <w:b/>
                <w:color w:val="000000" w:themeColor="text1"/>
                <w:sz w:val="20"/>
                <w:szCs w:val="20"/>
              </w:rPr>
              <w:t>(</w:t>
            </w:r>
            <w:r w:rsidRPr="00E504DC">
              <w:rPr>
                <w:rFonts w:ascii="Times New Roman" w:eastAsia="Microsoft YaHei" w:hAnsi="Times New Roman" w:cs="Times New Roman" w:hint="eastAsia"/>
                <w:b/>
                <w:color w:val="000000" w:themeColor="text1"/>
                <w:sz w:val="20"/>
                <w:szCs w:val="20"/>
              </w:rPr>
              <w:t>Å</w:t>
            </w:r>
            <w:r w:rsidRPr="00E504DC">
              <w:rPr>
                <w:rFonts w:ascii="Times New Roman" w:eastAsia="Microsoft YaHei" w:hAnsi="Times New Roman" w:cs="Times New Roman"/>
                <w:b/>
                <w:color w:val="000000" w:themeColor="text1"/>
                <w:sz w:val="20"/>
                <w:szCs w:val="20"/>
                <w:vertAlign w:val="superscript"/>
              </w:rPr>
              <w:t>3</w:t>
            </w:r>
            <w:r w:rsidRPr="00E504DC">
              <w:rPr>
                <w:rFonts w:ascii="Times New Roman" w:eastAsia="Microsoft YaHei" w:hAnsi="Times New Roman" w:cs="Times New Roman"/>
                <w:b/>
                <w:color w:val="000000" w:themeColor="text1"/>
                <w:sz w:val="20"/>
                <w:szCs w:val="20"/>
              </w:rPr>
              <w:t>/formula)</w:t>
            </w:r>
          </w:p>
        </w:tc>
        <w:tc>
          <w:tcPr>
            <w:tcW w:w="1559" w:type="dxa"/>
            <w:vAlign w:val="center"/>
          </w:tcPr>
          <w:p w14:paraId="201C2EB6" w14:textId="1639E966" w:rsidR="0034189C" w:rsidRPr="00E504DC" w:rsidRDefault="003A4DAA" w:rsidP="00DB40B3">
            <w:pPr>
              <w:spacing w:beforeLines="50" w:before="156" w:line="360" w:lineRule="auto"/>
              <w:jc w:val="center"/>
              <w:rPr>
                <w:rFonts w:ascii="Times New Roman" w:eastAsia="Microsoft YaHei" w:hAnsi="Times New Roman" w:cs="Times New Roman"/>
                <w:b/>
                <w:i/>
                <w:sz w:val="20"/>
                <w:szCs w:val="20"/>
              </w:rPr>
            </w:pPr>
            <w:r>
              <w:rPr>
                <w:rFonts w:ascii="Times New Roman" w:eastAsia="Microsoft YaHei" w:hAnsi="Times New Roman" w:cs="Times New Roman"/>
                <w:b/>
                <w:sz w:val="20"/>
                <w:szCs w:val="20"/>
              </w:rPr>
              <w:t>x in LaSc</w:t>
            </w:r>
            <w:r w:rsidRPr="003A4DAA">
              <w:rPr>
                <w:rFonts w:ascii="Times New Roman" w:eastAsia="Microsoft YaHei" w:hAnsi="Times New Roman" w:cs="Times New Roman"/>
                <w:b/>
                <w:sz w:val="20"/>
                <w:szCs w:val="20"/>
                <w:vertAlign w:val="subscript"/>
              </w:rPr>
              <w:t>2</w:t>
            </w:r>
            <w:r>
              <w:rPr>
                <w:rFonts w:ascii="Times New Roman" w:eastAsia="Microsoft YaHei" w:hAnsi="Times New Roman" w:cs="Times New Roman"/>
                <w:b/>
                <w:sz w:val="20"/>
                <w:szCs w:val="20"/>
              </w:rPr>
              <w:t>H</w:t>
            </w:r>
            <w:r w:rsidRPr="00377A04">
              <w:rPr>
                <w:rFonts w:ascii="Times New Roman" w:eastAsia="Microsoft YaHei" w:hAnsi="Times New Roman" w:cs="Times New Roman"/>
                <w:b/>
                <w:sz w:val="20"/>
                <w:szCs w:val="20"/>
                <w:vertAlign w:val="subscript"/>
              </w:rPr>
              <w:t>24</w:t>
            </w:r>
            <w:r w:rsidR="002F13CB" w:rsidRPr="00377A04">
              <w:rPr>
                <w:rFonts w:ascii="Times New Roman" w:eastAsia="Microsoft YaHei" w:hAnsi="Times New Roman" w:cs="Times New Roman"/>
                <w:b/>
                <w:bCs/>
                <w:color w:val="000000" w:themeColor="text1"/>
                <w:sz w:val="20"/>
                <w:szCs w:val="20"/>
                <w:vertAlign w:val="subscript"/>
              </w:rPr>
              <w:t>+</w:t>
            </w:r>
            <w:r w:rsidRPr="00377A04">
              <w:rPr>
                <w:rFonts w:ascii="Times New Roman" w:eastAsia="Microsoft YaHei" w:hAnsi="Times New Roman" w:cs="Times New Roman"/>
                <w:b/>
                <w:bCs/>
                <w:color w:val="000000" w:themeColor="text1"/>
                <w:sz w:val="20"/>
                <w:szCs w:val="20"/>
                <w:vertAlign w:val="subscript"/>
              </w:rPr>
              <w:t>x</w:t>
            </w:r>
          </w:p>
        </w:tc>
      </w:tr>
      <w:tr w:rsidR="0034189C" w:rsidRPr="00E504DC" w14:paraId="72D1D249" w14:textId="7438B0F0" w:rsidTr="0034189C">
        <w:trPr>
          <w:trHeight w:val="57"/>
          <w:jc w:val="center"/>
        </w:trPr>
        <w:tc>
          <w:tcPr>
            <w:tcW w:w="993" w:type="dxa"/>
            <w:vAlign w:val="center"/>
          </w:tcPr>
          <w:p w14:paraId="57A32BA5" w14:textId="2E6DE302" w:rsidR="0034189C" w:rsidRPr="00E504DC" w:rsidRDefault="0034189C" w:rsidP="003F3E06">
            <w:pPr>
              <w:spacing w:beforeLines="50" w:before="156" w:line="360" w:lineRule="auto"/>
              <w:jc w:val="center"/>
              <w:rPr>
                <w:rFonts w:ascii="Times New Roman" w:eastAsia="Microsoft YaHei" w:hAnsi="Times New Roman" w:cs="Times New Roman"/>
                <w:szCs w:val="21"/>
              </w:rPr>
            </w:pPr>
            <w:r w:rsidRPr="00E504DC">
              <w:rPr>
                <w:rFonts w:ascii="Times New Roman" w:eastAsia="Microsoft YaHei" w:hAnsi="Times New Roman" w:cs="Times New Roman"/>
                <w:szCs w:val="21"/>
              </w:rPr>
              <w:t>#Cell-</w:t>
            </w:r>
            <w:r>
              <w:rPr>
                <w:rFonts w:ascii="Times New Roman" w:eastAsia="Microsoft YaHei" w:hAnsi="Times New Roman" w:cs="Times New Roman"/>
                <w:szCs w:val="21"/>
              </w:rPr>
              <w:t>1</w:t>
            </w:r>
          </w:p>
        </w:tc>
        <w:tc>
          <w:tcPr>
            <w:tcW w:w="992" w:type="dxa"/>
            <w:vAlign w:val="center"/>
          </w:tcPr>
          <w:p w14:paraId="29CE3208" w14:textId="1F80CC9A"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Pr>
                <w:rFonts w:ascii="Times New Roman" w:eastAsia="DengXian" w:hAnsi="Times New Roman" w:cs="Times New Roman"/>
                <w:color w:val="000000"/>
                <w:szCs w:val="21"/>
              </w:rPr>
              <w:t>254</w:t>
            </w:r>
          </w:p>
        </w:tc>
        <w:tc>
          <w:tcPr>
            <w:tcW w:w="1559" w:type="dxa"/>
            <w:vAlign w:val="center"/>
          </w:tcPr>
          <w:p w14:paraId="6662359F" w14:textId="13FAD51D"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hAnsi="Times New Roman" w:cs="Times New Roman"/>
                <w:sz w:val="22"/>
              </w:rPr>
              <w:t>4.86(4)</w:t>
            </w:r>
          </w:p>
        </w:tc>
        <w:tc>
          <w:tcPr>
            <w:tcW w:w="1559" w:type="dxa"/>
            <w:vAlign w:val="center"/>
          </w:tcPr>
          <w:p w14:paraId="60AFF0FF" w14:textId="260B0DAD" w:rsidR="0034189C" w:rsidRPr="00E504DC" w:rsidRDefault="0034189C" w:rsidP="00DB40B3">
            <w:pPr>
              <w:spacing w:beforeLines="50" w:before="156" w:line="360" w:lineRule="auto"/>
              <w:jc w:val="center"/>
              <w:rPr>
                <w:rFonts w:ascii="Times New Roman" w:hAnsi="Times New Roman" w:cs="Times New Roman"/>
              </w:rPr>
            </w:pPr>
            <w:r w:rsidRPr="00E504DC">
              <w:rPr>
                <w:rFonts w:ascii="Times New Roman" w:hAnsi="Times New Roman" w:cs="Times New Roman"/>
                <w:sz w:val="22"/>
              </w:rPr>
              <w:t>3.35(6)</w:t>
            </w:r>
          </w:p>
        </w:tc>
        <w:tc>
          <w:tcPr>
            <w:tcW w:w="1559" w:type="dxa"/>
            <w:vAlign w:val="center"/>
          </w:tcPr>
          <w:p w14:paraId="58BD577A" w14:textId="1C25FC44" w:rsidR="0034189C" w:rsidRPr="00E504DC" w:rsidRDefault="0034189C" w:rsidP="00A04E79">
            <w:pPr>
              <w:spacing w:beforeLines="50" w:before="156" w:line="360" w:lineRule="auto"/>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8.78(8)</w:t>
            </w:r>
          </w:p>
        </w:tc>
        <w:tc>
          <w:tcPr>
            <w:tcW w:w="1559" w:type="dxa"/>
          </w:tcPr>
          <w:p w14:paraId="3DE8E990" w14:textId="37BFF4D7" w:rsidR="0034189C" w:rsidRDefault="003A4DAA" w:rsidP="00A04E79">
            <w:pPr>
              <w:spacing w:beforeLines="50" w:before="156" w:line="360" w:lineRule="auto"/>
              <w:jc w:val="center"/>
              <w:rPr>
                <w:rFonts w:ascii="Times New Roman" w:hAnsi="Times New Roman" w:cs="Times New Roman"/>
              </w:rPr>
            </w:pPr>
            <w:r>
              <w:rPr>
                <w:rFonts w:ascii="Times New Roman" w:hAnsi="Times New Roman" w:cs="Times New Roman"/>
              </w:rPr>
              <w:t>0</w:t>
            </w:r>
            <w:r w:rsidR="0034189C">
              <w:rPr>
                <w:rFonts w:ascii="Times New Roman" w:hAnsi="Times New Roman" w:cs="Times New Roman"/>
              </w:rPr>
              <w:t>.3</w:t>
            </w:r>
          </w:p>
        </w:tc>
      </w:tr>
      <w:tr w:rsidR="0034189C" w:rsidRPr="00E504DC" w14:paraId="4ED4BB5B" w14:textId="2B551540" w:rsidTr="0034189C">
        <w:trPr>
          <w:trHeight w:val="57"/>
          <w:jc w:val="center"/>
        </w:trPr>
        <w:tc>
          <w:tcPr>
            <w:tcW w:w="993" w:type="dxa"/>
            <w:vMerge w:val="restart"/>
            <w:vAlign w:val="center"/>
          </w:tcPr>
          <w:p w14:paraId="49CFB3AE"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bookmarkStart w:id="0" w:name="_Hlk166592958"/>
            <w:r w:rsidRPr="00E504DC">
              <w:rPr>
                <w:rFonts w:ascii="Times New Roman" w:eastAsia="Microsoft YaHei" w:hAnsi="Times New Roman" w:cs="Times New Roman"/>
                <w:szCs w:val="21"/>
              </w:rPr>
              <w:t>#Cell-2</w:t>
            </w:r>
          </w:p>
        </w:tc>
        <w:tc>
          <w:tcPr>
            <w:tcW w:w="992" w:type="dxa"/>
            <w:vAlign w:val="center"/>
          </w:tcPr>
          <w:p w14:paraId="402CE570" w14:textId="77777777" w:rsidR="0034189C" w:rsidRPr="00E504DC" w:rsidRDefault="0034189C" w:rsidP="00DB40B3">
            <w:pPr>
              <w:spacing w:beforeLines="50" w:before="156" w:line="360" w:lineRule="auto"/>
              <w:jc w:val="center"/>
              <w:rPr>
                <w:rFonts w:ascii="Times New Roman" w:eastAsia="Microsoft YaHei" w:hAnsi="Times New Roman" w:cs="Times New Roman"/>
                <w:szCs w:val="21"/>
              </w:rPr>
            </w:pPr>
            <w:r w:rsidRPr="00E504DC">
              <w:rPr>
                <w:rFonts w:ascii="Times New Roman" w:eastAsia="DengXian" w:hAnsi="Times New Roman" w:cs="Times New Roman"/>
                <w:color w:val="000000"/>
                <w:szCs w:val="21"/>
              </w:rPr>
              <w:t>266</w:t>
            </w:r>
          </w:p>
        </w:tc>
        <w:tc>
          <w:tcPr>
            <w:tcW w:w="1559" w:type="dxa"/>
            <w:vAlign w:val="center"/>
          </w:tcPr>
          <w:p w14:paraId="156AE19E" w14:textId="77777777" w:rsidR="0034189C" w:rsidRPr="00E504DC" w:rsidRDefault="0034189C" w:rsidP="00DB40B3">
            <w:pPr>
              <w:spacing w:beforeLines="50" w:before="156" w:line="360" w:lineRule="auto"/>
              <w:jc w:val="center"/>
              <w:rPr>
                <w:rFonts w:ascii="Times New Roman" w:eastAsia="Microsoft YaHei" w:hAnsi="Times New Roman" w:cs="Times New Roman"/>
                <w:szCs w:val="21"/>
              </w:rPr>
            </w:pPr>
            <w:r w:rsidRPr="00E504DC">
              <w:rPr>
                <w:rFonts w:ascii="Times New Roman" w:eastAsia="DengXian" w:hAnsi="Times New Roman" w:cs="Times New Roman"/>
                <w:color w:val="000000"/>
                <w:szCs w:val="21"/>
              </w:rPr>
              <w:t>4.85(9)</w:t>
            </w:r>
          </w:p>
        </w:tc>
        <w:tc>
          <w:tcPr>
            <w:tcW w:w="1559" w:type="dxa"/>
            <w:vAlign w:val="center"/>
          </w:tcPr>
          <w:p w14:paraId="405E1B67" w14:textId="77777777" w:rsidR="0034189C" w:rsidRPr="00E504DC" w:rsidRDefault="0034189C" w:rsidP="00DB40B3">
            <w:pPr>
              <w:spacing w:beforeLines="50" w:before="156" w:line="360" w:lineRule="auto"/>
              <w:jc w:val="center"/>
              <w:rPr>
                <w:rFonts w:ascii="Times New Roman" w:hAnsi="Times New Roman" w:cs="Times New Roman"/>
              </w:rPr>
            </w:pPr>
            <w:r w:rsidRPr="00E504DC">
              <w:rPr>
                <w:rFonts w:ascii="Times New Roman" w:hAnsi="Times New Roman" w:cs="Times New Roman"/>
              </w:rPr>
              <w:t>3.36(5)</w:t>
            </w:r>
          </w:p>
        </w:tc>
        <w:tc>
          <w:tcPr>
            <w:tcW w:w="1559" w:type="dxa"/>
            <w:vAlign w:val="center"/>
          </w:tcPr>
          <w:p w14:paraId="754E1050" w14:textId="77777777" w:rsidR="0034189C" w:rsidRPr="00E504DC" w:rsidRDefault="0034189C" w:rsidP="00DB40B3">
            <w:pPr>
              <w:spacing w:beforeLines="50" w:before="156" w:line="360" w:lineRule="auto"/>
              <w:jc w:val="center"/>
              <w:rPr>
                <w:rFonts w:ascii="Times New Roman" w:eastAsia="Microsoft YaHei" w:hAnsi="Times New Roman" w:cs="Times New Roman"/>
                <w:szCs w:val="21"/>
              </w:rPr>
            </w:pPr>
            <w:r w:rsidRPr="00E504DC">
              <w:rPr>
                <w:rFonts w:ascii="Times New Roman" w:hAnsi="Times New Roman" w:cs="Times New Roman"/>
              </w:rPr>
              <w:t>68.80(3)</w:t>
            </w:r>
          </w:p>
        </w:tc>
        <w:tc>
          <w:tcPr>
            <w:tcW w:w="1559" w:type="dxa"/>
          </w:tcPr>
          <w:p w14:paraId="7A1D0D37" w14:textId="319AF17D" w:rsidR="0034189C" w:rsidRPr="00E504DC" w:rsidRDefault="003A4DAA" w:rsidP="00DB40B3">
            <w:pPr>
              <w:spacing w:beforeLines="50" w:before="156" w:line="360" w:lineRule="auto"/>
              <w:jc w:val="center"/>
              <w:rPr>
                <w:rFonts w:ascii="Times New Roman" w:hAnsi="Times New Roman" w:cs="Times New Roman"/>
              </w:rPr>
            </w:pPr>
            <w:r>
              <w:rPr>
                <w:rFonts w:ascii="Times New Roman" w:hAnsi="Times New Roman" w:cs="Times New Roman"/>
              </w:rPr>
              <w:t>1</w:t>
            </w:r>
            <w:r w:rsidR="0034189C">
              <w:rPr>
                <w:rFonts w:ascii="Times New Roman" w:hAnsi="Times New Roman" w:cs="Times New Roman"/>
              </w:rPr>
              <w:t>.4</w:t>
            </w:r>
          </w:p>
        </w:tc>
      </w:tr>
      <w:tr w:rsidR="0034189C" w:rsidRPr="00E504DC" w14:paraId="3156EEF9" w14:textId="4790F66F" w:rsidTr="0034189C">
        <w:trPr>
          <w:trHeight w:val="57"/>
          <w:jc w:val="center"/>
        </w:trPr>
        <w:tc>
          <w:tcPr>
            <w:tcW w:w="993" w:type="dxa"/>
            <w:vMerge/>
            <w:vAlign w:val="center"/>
          </w:tcPr>
          <w:p w14:paraId="52247A48"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p>
        </w:tc>
        <w:tc>
          <w:tcPr>
            <w:tcW w:w="992" w:type="dxa"/>
            <w:vAlign w:val="center"/>
          </w:tcPr>
          <w:p w14:paraId="5C740F65" w14:textId="77777777" w:rsidR="0034189C" w:rsidRPr="00E504DC" w:rsidRDefault="0034189C" w:rsidP="00DB40B3">
            <w:pPr>
              <w:spacing w:beforeLines="50" w:before="156" w:line="360" w:lineRule="auto"/>
              <w:jc w:val="center"/>
              <w:rPr>
                <w:rFonts w:ascii="Times New Roman" w:eastAsia="Microsoft YaHei" w:hAnsi="Times New Roman" w:cs="Times New Roman"/>
                <w:szCs w:val="21"/>
              </w:rPr>
            </w:pPr>
            <w:r w:rsidRPr="00E504DC">
              <w:rPr>
                <w:rFonts w:ascii="Times New Roman" w:eastAsia="DengXian" w:hAnsi="Times New Roman" w:cs="Times New Roman"/>
                <w:color w:val="000000"/>
                <w:szCs w:val="21"/>
              </w:rPr>
              <w:t>259</w:t>
            </w:r>
          </w:p>
        </w:tc>
        <w:tc>
          <w:tcPr>
            <w:tcW w:w="1559" w:type="dxa"/>
            <w:vAlign w:val="center"/>
          </w:tcPr>
          <w:p w14:paraId="6B7F7D77" w14:textId="77777777" w:rsidR="0034189C" w:rsidRPr="00E504DC" w:rsidRDefault="0034189C" w:rsidP="00DB40B3">
            <w:pPr>
              <w:spacing w:beforeLines="50" w:before="156" w:line="360" w:lineRule="auto"/>
              <w:jc w:val="center"/>
              <w:rPr>
                <w:rFonts w:ascii="Times New Roman" w:eastAsia="Microsoft YaHei" w:hAnsi="Times New Roman" w:cs="Times New Roman"/>
                <w:szCs w:val="21"/>
              </w:rPr>
            </w:pPr>
            <w:r w:rsidRPr="00E504DC">
              <w:rPr>
                <w:rFonts w:ascii="Times New Roman" w:eastAsia="DengXian" w:hAnsi="Times New Roman" w:cs="Times New Roman"/>
                <w:color w:val="000000"/>
                <w:szCs w:val="21"/>
              </w:rPr>
              <w:t>4.87(0)</w:t>
            </w:r>
          </w:p>
        </w:tc>
        <w:tc>
          <w:tcPr>
            <w:tcW w:w="1559" w:type="dxa"/>
            <w:vAlign w:val="center"/>
          </w:tcPr>
          <w:p w14:paraId="14FD2E07" w14:textId="77777777" w:rsidR="0034189C" w:rsidRPr="00E504DC" w:rsidRDefault="0034189C" w:rsidP="00DB40B3">
            <w:pPr>
              <w:spacing w:beforeLines="50" w:before="156" w:line="360" w:lineRule="auto"/>
              <w:jc w:val="center"/>
              <w:rPr>
                <w:rFonts w:ascii="Times New Roman" w:hAnsi="Times New Roman" w:cs="Times New Roman"/>
              </w:rPr>
            </w:pPr>
            <w:r w:rsidRPr="00E504DC">
              <w:rPr>
                <w:rFonts w:ascii="Times New Roman" w:hAnsi="Times New Roman" w:cs="Times New Roman"/>
              </w:rPr>
              <w:t>3.35(8)</w:t>
            </w:r>
          </w:p>
        </w:tc>
        <w:tc>
          <w:tcPr>
            <w:tcW w:w="1559" w:type="dxa"/>
            <w:vAlign w:val="center"/>
          </w:tcPr>
          <w:p w14:paraId="4FDB7651" w14:textId="77777777" w:rsidR="0034189C" w:rsidRPr="00E504DC" w:rsidRDefault="0034189C" w:rsidP="00DB40B3">
            <w:pPr>
              <w:spacing w:beforeLines="50" w:before="156" w:line="360" w:lineRule="auto"/>
              <w:jc w:val="center"/>
              <w:rPr>
                <w:rFonts w:ascii="Times New Roman" w:eastAsia="Microsoft YaHei" w:hAnsi="Times New Roman" w:cs="Times New Roman"/>
                <w:szCs w:val="21"/>
              </w:rPr>
            </w:pPr>
            <w:r w:rsidRPr="00E504DC">
              <w:rPr>
                <w:rFonts w:ascii="Times New Roman" w:hAnsi="Times New Roman" w:cs="Times New Roman"/>
              </w:rPr>
              <w:t>68.97(7)</w:t>
            </w:r>
          </w:p>
        </w:tc>
        <w:tc>
          <w:tcPr>
            <w:tcW w:w="1559" w:type="dxa"/>
          </w:tcPr>
          <w:p w14:paraId="1F4AD91E" w14:textId="476AAF27" w:rsidR="0034189C" w:rsidRPr="00E504DC" w:rsidRDefault="003A4DAA" w:rsidP="00DB40B3">
            <w:pPr>
              <w:spacing w:beforeLines="50" w:before="156" w:line="360" w:lineRule="auto"/>
              <w:jc w:val="center"/>
              <w:rPr>
                <w:rFonts w:ascii="Times New Roman" w:hAnsi="Times New Roman" w:cs="Times New Roman"/>
              </w:rPr>
            </w:pPr>
            <w:r>
              <w:rPr>
                <w:rFonts w:ascii="Times New Roman" w:hAnsi="Times New Roman" w:cs="Times New Roman"/>
              </w:rPr>
              <w:t>0</w:t>
            </w:r>
            <w:r w:rsidR="0034189C">
              <w:rPr>
                <w:rFonts w:ascii="Times New Roman" w:hAnsi="Times New Roman" w:cs="Times New Roman"/>
              </w:rPr>
              <w:t>.9</w:t>
            </w:r>
          </w:p>
        </w:tc>
      </w:tr>
      <w:tr w:rsidR="0034189C" w:rsidRPr="00E504DC" w14:paraId="1C20DA41" w14:textId="157810BE" w:rsidTr="0034189C">
        <w:trPr>
          <w:trHeight w:val="57"/>
          <w:jc w:val="center"/>
        </w:trPr>
        <w:tc>
          <w:tcPr>
            <w:tcW w:w="993" w:type="dxa"/>
            <w:vMerge/>
            <w:vAlign w:val="center"/>
          </w:tcPr>
          <w:p w14:paraId="6F1A8F5C"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p>
        </w:tc>
        <w:tc>
          <w:tcPr>
            <w:tcW w:w="992" w:type="dxa"/>
            <w:vAlign w:val="center"/>
          </w:tcPr>
          <w:p w14:paraId="68FAB282"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eastAsia="DengXian" w:hAnsi="Times New Roman" w:cs="Times New Roman"/>
                <w:color w:val="000000"/>
                <w:szCs w:val="21"/>
              </w:rPr>
              <w:t>253</w:t>
            </w:r>
          </w:p>
        </w:tc>
        <w:tc>
          <w:tcPr>
            <w:tcW w:w="1559" w:type="dxa"/>
            <w:vAlign w:val="center"/>
          </w:tcPr>
          <w:p w14:paraId="749F0941"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eastAsia="DengXian" w:hAnsi="Times New Roman" w:cs="Times New Roman"/>
                <w:color w:val="000000"/>
                <w:szCs w:val="21"/>
              </w:rPr>
              <w:t>4.86(2)</w:t>
            </w:r>
          </w:p>
        </w:tc>
        <w:tc>
          <w:tcPr>
            <w:tcW w:w="1559" w:type="dxa"/>
            <w:vAlign w:val="center"/>
          </w:tcPr>
          <w:p w14:paraId="1432EF43" w14:textId="77777777" w:rsidR="0034189C" w:rsidRPr="00E504DC" w:rsidRDefault="0034189C" w:rsidP="00DB40B3">
            <w:pPr>
              <w:spacing w:beforeLines="50" w:before="156" w:line="360" w:lineRule="auto"/>
              <w:jc w:val="center"/>
              <w:rPr>
                <w:rFonts w:ascii="Times New Roman" w:hAnsi="Times New Roman" w:cs="Times New Roman"/>
              </w:rPr>
            </w:pPr>
            <w:r w:rsidRPr="00E504DC">
              <w:rPr>
                <w:rFonts w:ascii="Times New Roman" w:hAnsi="Times New Roman" w:cs="Times New Roman"/>
              </w:rPr>
              <w:t>3.36(1)</w:t>
            </w:r>
          </w:p>
        </w:tc>
        <w:tc>
          <w:tcPr>
            <w:tcW w:w="1559" w:type="dxa"/>
            <w:vAlign w:val="center"/>
          </w:tcPr>
          <w:p w14:paraId="01119F81" w14:textId="77777777" w:rsidR="0034189C" w:rsidRPr="00E504DC" w:rsidRDefault="0034189C" w:rsidP="00DB40B3">
            <w:pPr>
              <w:spacing w:beforeLines="50" w:before="156" w:line="360" w:lineRule="auto"/>
              <w:jc w:val="center"/>
              <w:rPr>
                <w:rFonts w:ascii="Times New Roman" w:hAnsi="Times New Roman" w:cs="Times New Roman"/>
              </w:rPr>
            </w:pPr>
            <w:r w:rsidRPr="00E504DC">
              <w:rPr>
                <w:rFonts w:ascii="Times New Roman" w:hAnsi="Times New Roman" w:cs="Times New Roman"/>
              </w:rPr>
              <w:t>68.83(9)</w:t>
            </w:r>
          </w:p>
        </w:tc>
        <w:tc>
          <w:tcPr>
            <w:tcW w:w="1559" w:type="dxa"/>
          </w:tcPr>
          <w:p w14:paraId="3A270F62" w14:textId="1CA7C182" w:rsidR="0034189C" w:rsidRPr="00E504DC" w:rsidRDefault="003A4DAA" w:rsidP="00DB40B3">
            <w:pPr>
              <w:spacing w:beforeLines="50" w:before="156" w:line="360" w:lineRule="auto"/>
              <w:jc w:val="center"/>
              <w:rPr>
                <w:rFonts w:ascii="Times New Roman" w:hAnsi="Times New Roman" w:cs="Times New Roman"/>
              </w:rPr>
            </w:pPr>
            <w:r>
              <w:rPr>
                <w:rFonts w:ascii="Times New Roman" w:hAnsi="Times New Roman" w:cs="Times New Roman"/>
              </w:rPr>
              <w:t>0</w:t>
            </w:r>
            <w:r w:rsidR="0034189C">
              <w:rPr>
                <w:rFonts w:ascii="Times New Roman" w:hAnsi="Times New Roman" w:cs="Times New Roman"/>
              </w:rPr>
              <w:t>.5</w:t>
            </w:r>
          </w:p>
        </w:tc>
      </w:tr>
      <w:tr w:rsidR="0034189C" w:rsidRPr="00E504DC" w14:paraId="66264A90" w14:textId="0785EB96" w:rsidTr="0034189C">
        <w:trPr>
          <w:trHeight w:val="57"/>
          <w:jc w:val="center"/>
        </w:trPr>
        <w:tc>
          <w:tcPr>
            <w:tcW w:w="993" w:type="dxa"/>
            <w:vMerge/>
            <w:vAlign w:val="center"/>
          </w:tcPr>
          <w:p w14:paraId="3361A08B"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p>
        </w:tc>
        <w:tc>
          <w:tcPr>
            <w:tcW w:w="992" w:type="dxa"/>
            <w:vAlign w:val="center"/>
          </w:tcPr>
          <w:p w14:paraId="4358CAED" w14:textId="77777777" w:rsidR="0034189C" w:rsidRPr="00E504DC" w:rsidRDefault="0034189C" w:rsidP="00DB40B3">
            <w:pPr>
              <w:spacing w:beforeLines="50" w:before="156" w:line="360" w:lineRule="auto"/>
              <w:jc w:val="center"/>
              <w:rPr>
                <w:rFonts w:ascii="Times New Roman" w:eastAsia="Microsoft YaHei" w:hAnsi="Times New Roman" w:cs="Times New Roman"/>
                <w:szCs w:val="21"/>
              </w:rPr>
            </w:pPr>
            <w:r w:rsidRPr="00E504DC">
              <w:rPr>
                <w:rFonts w:ascii="Times New Roman" w:eastAsia="DengXian" w:hAnsi="Times New Roman" w:cs="Times New Roman"/>
                <w:color w:val="000000"/>
                <w:szCs w:val="21"/>
              </w:rPr>
              <w:t>246</w:t>
            </w:r>
          </w:p>
        </w:tc>
        <w:tc>
          <w:tcPr>
            <w:tcW w:w="1559" w:type="dxa"/>
            <w:vAlign w:val="center"/>
          </w:tcPr>
          <w:p w14:paraId="406DC0CC" w14:textId="77777777" w:rsidR="0034189C" w:rsidRPr="00E504DC" w:rsidRDefault="0034189C" w:rsidP="00DB40B3">
            <w:pPr>
              <w:spacing w:beforeLines="50" w:before="156" w:line="360" w:lineRule="auto"/>
              <w:jc w:val="center"/>
              <w:rPr>
                <w:rFonts w:ascii="Times New Roman" w:eastAsia="Microsoft YaHei" w:hAnsi="Times New Roman" w:cs="Times New Roman"/>
                <w:szCs w:val="21"/>
              </w:rPr>
            </w:pPr>
            <w:r w:rsidRPr="00E504DC">
              <w:rPr>
                <w:rFonts w:ascii="Times New Roman" w:eastAsia="DengXian" w:hAnsi="Times New Roman" w:cs="Times New Roman"/>
                <w:color w:val="000000"/>
                <w:szCs w:val="21"/>
              </w:rPr>
              <w:t>4.87(7)</w:t>
            </w:r>
          </w:p>
        </w:tc>
        <w:tc>
          <w:tcPr>
            <w:tcW w:w="1559" w:type="dxa"/>
            <w:vAlign w:val="center"/>
          </w:tcPr>
          <w:p w14:paraId="4D8A3A69" w14:textId="77777777" w:rsidR="0034189C" w:rsidRPr="00E504DC" w:rsidRDefault="0034189C" w:rsidP="00DB40B3">
            <w:pPr>
              <w:spacing w:beforeLines="50" w:before="156" w:line="360" w:lineRule="auto"/>
              <w:jc w:val="center"/>
              <w:rPr>
                <w:rFonts w:ascii="Times New Roman" w:hAnsi="Times New Roman" w:cs="Times New Roman"/>
              </w:rPr>
            </w:pPr>
            <w:r w:rsidRPr="00E504DC">
              <w:rPr>
                <w:rFonts w:ascii="Times New Roman" w:hAnsi="Times New Roman" w:cs="Times New Roman"/>
              </w:rPr>
              <w:t>3.36(8)</w:t>
            </w:r>
          </w:p>
        </w:tc>
        <w:tc>
          <w:tcPr>
            <w:tcW w:w="1559" w:type="dxa"/>
            <w:vAlign w:val="center"/>
          </w:tcPr>
          <w:p w14:paraId="4AEFA1FD" w14:textId="77777777" w:rsidR="0034189C" w:rsidRPr="00E504DC" w:rsidRDefault="0034189C" w:rsidP="00DB40B3">
            <w:pPr>
              <w:spacing w:beforeLines="50" w:before="156" w:line="360" w:lineRule="auto"/>
              <w:jc w:val="center"/>
              <w:rPr>
                <w:rFonts w:ascii="Times New Roman" w:eastAsia="Microsoft YaHei" w:hAnsi="Times New Roman" w:cs="Times New Roman"/>
                <w:szCs w:val="21"/>
              </w:rPr>
            </w:pPr>
            <w:r w:rsidRPr="00E504DC">
              <w:rPr>
                <w:rFonts w:ascii="Times New Roman" w:hAnsi="Times New Roman" w:cs="Times New Roman"/>
              </w:rPr>
              <w:t>69.38(8)</w:t>
            </w:r>
          </w:p>
        </w:tc>
        <w:tc>
          <w:tcPr>
            <w:tcW w:w="1559" w:type="dxa"/>
          </w:tcPr>
          <w:p w14:paraId="37AB89D2" w14:textId="15084841" w:rsidR="0034189C" w:rsidRPr="00E504DC" w:rsidRDefault="003A4DAA" w:rsidP="00DB40B3">
            <w:pPr>
              <w:spacing w:beforeLines="50" w:before="156" w:line="360" w:lineRule="auto"/>
              <w:jc w:val="center"/>
              <w:rPr>
                <w:rFonts w:ascii="Times New Roman" w:hAnsi="Times New Roman" w:cs="Times New Roman"/>
              </w:rPr>
            </w:pPr>
            <w:r>
              <w:rPr>
                <w:rFonts w:ascii="Times New Roman" w:hAnsi="Times New Roman" w:cs="Times New Roman"/>
              </w:rPr>
              <w:t>0</w:t>
            </w:r>
            <w:r w:rsidR="0034189C">
              <w:rPr>
                <w:rFonts w:ascii="Times New Roman" w:hAnsi="Times New Roman" w:cs="Times New Roman"/>
              </w:rPr>
              <w:t>.3</w:t>
            </w:r>
          </w:p>
        </w:tc>
      </w:tr>
      <w:tr w:rsidR="0034189C" w:rsidRPr="00E504DC" w14:paraId="5989AF3A" w14:textId="4AD31D32" w:rsidTr="0034189C">
        <w:trPr>
          <w:trHeight w:val="57"/>
          <w:jc w:val="center"/>
        </w:trPr>
        <w:tc>
          <w:tcPr>
            <w:tcW w:w="993" w:type="dxa"/>
            <w:vMerge/>
            <w:vAlign w:val="center"/>
          </w:tcPr>
          <w:p w14:paraId="6607667A"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bookmarkStart w:id="1" w:name="_Hlk165386761"/>
          </w:p>
        </w:tc>
        <w:tc>
          <w:tcPr>
            <w:tcW w:w="992" w:type="dxa"/>
            <w:vAlign w:val="center"/>
          </w:tcPr>
          <w:p w14:paraId="44F3534D"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eastAsia="DengXian" w:hAnsi="Times New Roman" w:cs="Times New Roman"/>
                <w:color w:val="000000"/>
                <w:szCs w:val="21"/>
              </w:rPr>
              <w:t>239</w:t>
            </w:r>
          </w:p>
        </w:tc>
        <w:tc>
          <w:tcPr>
            <w:tcW w:w="1559" w:type="dxa"/>
            <w:vAlign w:val="center"/>
          </w:tcPr>
          <w:p w14:paraId="45CF89EA"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eastAsia="DengXian" w:hAnsi="Times New Roman" w:cs="Times New Roman"/>
                <w:color w:val="000000"/>
                <w:szCs w:val="21"/>
              </w:rPr>
              <w:t>4.88(2)</w:t>
            </w:r>
          </w:p>
        </w:tc>
        <w:tc>
          <w:tcPr>
            <w:tcW w:w="1559" w:type="dxa"/>
            <w:vAlign w:val="center"/>
          </w:tcPr>
          <w:p w14:paraId="45EAA0C9" w14:textId="77777777" w:rsidR="0034189C" w:rsidRPr="00E504DC" w:rsidRDefault="0034189C" w:rsidP="00DB40B3">
            <w:pPr>
              <w:spacing w:beforeLines="50" w:before="156" w:line="360" w:lineRule="auto"/>
              <w:jc w:val="center"/>
              <w:rPr>
                <w:rFonts w:ascii="Times New Roman" w:hAnsi="Times New Roman" w:cs="Times New Roman"/>
              </w:rPr>
            </w:pPr>
            <w:r w:rsidRPr="00E504DC">
              <w:rPr>
                <w:rFonts w:ascii="Times New Roman" w:hAnsi="Times New Roman" w:cs="Times New Roman"/>
              </w:rPr>
              <w:t>3.37(3)</w:t>
            </w:r>
          </w:p>
        </w:tc>
        <w:tc>
          <w:tcPr>
            <w:tcW w:w="1559" w:type="dxa"/>
            <w:vAlign w:val="center"/>
          </w:tcPr>
          <w:p w14:paraId="5527237F"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hAnsi="Times New Roman" w:cs="Times New Roman"/>
              </w:rPr>
              <w:t>69.65(6)</w:t>
            </w:r>
          </w:p>
        </w:tc>
        <w:tc>
          <w:tcPr>
            <w:tcW w:w="1559" w:type="dxa"/>
          </w:tcPr>
          <w:p w14:paraId="2013F430" w14:textId="0CBA4FF8" w:rsidR="0034189C" w:rsidRPr="00E504DC" w:rsidRDefault="0034189C" w:rsidP="00DB40B3">
            <w:pPr>
              <w:spacing w:beforeLines="50" w:before="156" w:line="360" w:lineRule="auto"/>
              <w:jc w:val="center"/>
              <w:rPr>
                <w:rFonts w:ascii="Times New Roman" w:hAnsi="Times New Roman" w:cs="Times New Roman"/>
              </w:rPr>
            </w:pPr>
            <w:r>
              <w:rPr>
                <w:rFonts w:ascii="Times New Roman" w:hAnsi="Times New Roman" w:cs="Times New Roman"/>
              </w:rPr>
              <w:t>0</w:t>
            </w:r>
          </w:p>
        </w:tc>
      </w:tr>
      <w:tr w:rsidR="0034189C" w:rsidRPr="00E504DC" w14:paraId="33830689" w14:textId="388B93EE" w:rsidTr="0034189C">
        <w:trPr>
          <w:trHeight w:val="57"/>
          <w:jc w:val="center"/>
        </w:trPr>
        <w:tc>
          <w:tcPr>
            <w:tcW w:w="993" w:type="dxa"/>
            <w:vMerge/>
            <w:vAlign w:val="center"/>
          </w:tcPr>
          <w:p w14:paraId="12143A16"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p>
        </w:tc>
        <w:tc>
          <w:tcPr>
            <w:tcW w:w="992" w:type="dxa"/>
            <w:vAlign w:val="center"/>
          </w:tcPr>
          <w:p w14:paraId="2D0514B1"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eastAsia="DengXian" w:hAnsi="Times New Roman" w:cs="Times New Roman"/>
                <w:color w:val="000000"/>
                <w:szCs w:val="21"/>
              </w:rPr>
              <w:t>234</w:t>
            </w:r>
          </w:p>
        </w:tc>
        <w:tc>
          <w:tcPr>
            <w:tcW w:w="1559" w:type="dxa"/>
            <w:vAlign w:val="center"/>
          </w:tcPr>
          <w:p w14:paraId="36F794B5"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eastAsia="DengXian" w:hAnsi="Times New Roman" w:cs="Times New Roman"/>
                <w:color w:val="000000"/>
                <w:szCs w:val="21"/>
              </w:rPr>
              <w:t>4.88(5)</w:t>
            </w:r>
          </w:p>
        </w:tc>
        <w:tc>
          <w:tcPr>
            <w:tcW w:w="1559" w:type="dxa"/>
            <w:vAlign w:val="center"/>
          </w:tcPr>
          <w:p w14:paraId="5310A564" w14:textId="77777777" w:rsidR="0034189C" w:rsidRPr="00E504DC" w:rsidRDefault="0034189C" w:rsidP="00DB40B3">
            <w:pPr>
              <w:spacing w:beforeLines="50" w:before="156" w:line="360" w:lineRule="auto"/>
              <w:jc w:val="center"/>
              <w:rPr>
                <w:rFonts w:ascii="Times New Roman" w:hAnsi="Times New Roman" w:cs="Times New Roman"/>
              </w:rPr>
            </w:pPr>
            <w:r w:rsidRPr="00E504DC">
              <w:rPr>
                <w:rFonts w:ascii="Times New Roman" w:hAnsi="Times New Roman" w:cs="Times New Roman"/>
              </w:rPr>
              <w:t>3.38(7)</w:t>
            </w:r>
          </w:p>
        </w:tc>
        <w:tc>
          <w:tcPr>
            <w:tcW w:w="1559" w:type="dxa"/>
            <w:vAlign w:val="center"/>
          </w:tcPr>
          <w:p w14:paraId="40A5CBAA"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hAnsi="Times New Roman" w:cs="Times New Roman"/>
              </w:rPr>
              <w:t>70.01(7)</w:t>
            </w:r>
          </w:p>
        </w:tc>
        <w:tc>
          <w:tcPr>
            <w:tcW w:w="1559" w:type="dxa"/>
          </w:tcPr>
          <w:p w14:paraId="5DB6D7AB" w14:textId="411EE01C" w:rsidR="0034189C" w:rsidRPr="00E504DC" w:rsidRDefault="003A4DAA" w:rsidP="00DB40B3">
            <w:pPr>
              <w:spacing w:beforeLines="50" w:before="156" w:line="360" w:lineRule="auto"/>
              <w:jc w:val="center"/>
              <w:rPr>
                <w:rFonts w:ascii="Times New Roman" w:hAnsi="Times New Roman" w:cs="Times New Roman"/>
              </w:rPr>
            </w:pPr>
            <w:r>
              <w:rPr>
                <w:rFonts w:ascii="Times New Roman" w:hAnsi="Times New Roman" w:cs="Times New Roman"/>
              </w:rPr>
              <w:t>-0.3</w:t>
            </w:r>
          </w:p>
        </w:tc>
      </w:tr>
      <w:tr w:rsidR="0034189C" w:rsidRPr="00E504DC" w14:paraId="602C5051" w14:textId="4A7C9C87" w:rsidTr="0034189C">
        <w:trPr>
          <w:trHeight w:val="57"/>
          <w:jc w:val="center"/>
        </w:trPr>
        <w:tc>
          <w:tcPr>
            <w:tcW w:w="993" w:type="dxa"/>
            <w:vMerge/>
            <w:vAlign w:val="center"/>
          </w:tcPr>
          <w:p w14:paraId="449E7E13"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p>
        </w:tc>
        <w:tc>
          <w:tcPr>
            <w:tcW w:w="992" w:type="dxa"/>
            <w:vAlign w:val="center"/>
          </w:tcPr>
          <w:p w14:paraId="0F57839C"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eastAsia="DengXian" w:hAnsi="Times New Roman" w:cs="Times New Roman"/>
                <w:color w:val="000000"/>
                <w:szCs w:val="21"/>
              </w:rPr>
              <w:t>229</w:t>
            </w:r>
          </w:p>
        </w:tc>
        <w:tc>
          <w:tcPr>
            <w:tcW w:w="1559" w:type="dxa"/>
            <w:vAlign w:val="center"/>
          </w:tcPr>
          <w:p w14:paraId="2B60AFF2"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eastAsia="DengXian" w:hAnsi="Times New Roman" w:cs="Times New Roman"/>
                <w:color w:val="000000"/>
                <w:szCs w:val="21"/>
              </w:rPr>
              <w:t>4.89(2)</w:t>
            </w:r>
          </w:p>
        </w:tc>
        <w:tc>
          <w:tcPr>
            <w:tcW w:w="1559" w:type="dxa"/>
            <w:vAlign w:val="center"/>
          </w:tcPr>
          <w:p w14:paraId="374A9A33" w14:textId="77777777" w:rsidR="0034189C" w:rsidRPr="00E504DC" w:rsidRDefault="0034189C" w:rsidP="00DB40B3">
            <w:pPr>
              <w:spacing w:beforeLines="50" w:before="156" w:line="360" w:lineRule="auto"/>
              <w:jc w:val="center"/>
              <w:rPr>
                <w:rFonts w:ascii="Times New Roman" w:hAnsi="Times New Roman" w:cs="Times New Roman"/>
              </w:rPr>
            </w:pPr>
            <w:r w:rsidRPr="00E504DC">
              <w:rPr>
                <w:rFonts w:ascii="Times New Roman" w:hAnsi="Times New Roman" w:cs="Times New Roman"/>
              </w:rPr>
              <w:t>3.39(5)</w:t>
            </w:r>
          </w:p>
        </w:tc>
        <w:tc>
          <w:tcPr>
            <w:tcW w:w="1559" w:type="dxa"/>
            <w:vAlign w:val="center"/>
          </w:tcPr>
          <w:p w14:paraId="440A74B6"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hAnsi="Times New Roman" w:cs="Times New Roman"/>
              </w:rPr>
              <w:t>70.39(1)</w:t>
            </w:r>
          </w:p>
        </w:tc>
        <w:tc>
          <w:tcPr>
            <w:tcW w:w="1559" w:type="dxa"/>
          </w:tcPr>
          <w:p w14:paraId="298DC5FB" w14:textId="20AC284D" w:rsidR="0034189C" w:rsidRPr="00E504DC" w:rsidRDefault="003A4DAA" w:rsidP="00DB40B3">
            <w:pPr>
              <w:spacing w:beforeLines="50" w:before="156" w:line="360" w:lineRule="auto"/>
              <w:jc w:val="center"/>
              <w:rPr>
                <w:rFonts w:ascii="Times New Roman" w:hAnsi="Times New Roman" w:cs="Times New Roman"/>
              </w:rPr>
            </w:pPr>
            <w:r>
              <w:rPr>
                <w:rFonts w:ascii="Times New Roman" w:hAnsi="Times New Roman" w:cs="Times New Roman"/>
              </w:rPr>
              <w:t>-0.4</w:t>
            </w:r>
          </w:p>
        </w:tc>
      </w:tr>
      <w:tr w:rsidR="0034189C" w:rsidRPr="00E504DC" w14:paraId="660594A8" w14:textId="3EF0E6FB" w:rsidTr="0034189C">
        <w:trPr>
          <w:trHeight w:val="57"/>
          <w:jc w:val="center"/>
        </w:trPr>
        <w:tc>
          <w:tcPr>
            <w:tcW w:w="993" w:type="dxa"/>
            <w:vMerge/>
            <w:vAlign w:val="center"/>
          </w:tcPr>
          <w:p w14:paraId="1F122A57"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p>
        </w:tc>
        <w:tc>
          <w:tcPr>
            <w:tcW w:w="992" w:type="dxa"/>
            <w:vAlign w:val="center"/>
          </w:tcPr>
          <w:p w14:paraId="16EF0933"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eastAsia="DengXian" w:hAnsi="Times New Roman" w:cs="Times New Roman"/>
                <w:color w:val="000000"/>
                <w:szCs w:val="21"/>
              </w:rPr>
              <w:t>223</w:t>
            </w:r>
          </w:p>
        </w:tc>
        <w:tc>
          <w:tcPr>
            <w:tcW w:w="1559" w:type="dxa"/>
            <w:vAlign w:val="center"/>
          </w:tcPr>
          <w:p w14:paraId="6B40A8D7"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eastAsia="DengXian" w:hAnsi="Times New Roman" w:cs="Times New Roman"/>
                <w:color w:val="000000"/>
                <w:szCs w:val="21"/>
              </w:rPr>
              <w:t>4.90(1)</w:t>
            </w:r>
          </w:p>
        </w:tc>
        <w:tc>
          <w:tcPr>
            <w:tcW w:w="1559" w:type="dxa"/>
            <w:vAlign w:val="center"/>
          </w:tcPr>
          <w:p w14:paraId="2A9A2C9A" w14:textId="77777777" w:rsidR="0034189C" w:rsidRPr="00E504DC" w:rsidRDefault="0034189C" w:rsidP="00DB40B3">
            <w:pPr>
              <w:spacing w:beforeLines="50" w:before="156" w:line="360" w:lineRule="auto"/>
              <w:jc w:val="center"/>
              <w:rPr>
                <w:rFonts w:ascii="Times New Roman" w:hAnsi="Times New Roman" w:cs="Times New Roman"/>
              </w:rPr>
            </w:pPr>
            <w:r w:rsidRPr="00E504DC">
              <w:rPr>
                <w:rFonts w:ascii="Times New Roman" w:hAnsi="Times New Roman" w:cs="Times New Roman"/>
              </w:rPr>
              <w:t>3.40(1)</w:t>
            </w:r>
          </w:p>
        </w:tc>
        <w:tc>
          <w:tcPr>
            <w:tcW w:w="1559" w:type="dxa"/>
            <w:vAlign w:val="center"/>
          </w:tcPr>
          <w:p w14:paraId="77ADEA61"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hAnsi="Times New Roman" w:cs="Times New Roman"/>
              </w:rPr>
              <w:t>70.78(1)</w:t>
            </w:r>
          </w:p>
        </w:tc>
        <w:tc>
          <w:tcPr>
            <w:tcW w:w="1559" w:type="dxa"/>
          </w:tcPr>
          <w:p w14:paraId="3AD9F8E3" w14:textId="4B11F3B3" w:rsidR="0034189C" w:rsidRPr="00E504DC" w:rsidRDefault="003A4DAA" w:rsidP="00DB40B3">
            <w:pPr>
              <w:spacing w:beforeLines="50" w:before="156" w:line="360" w:lineRule="auto"/>
              <w:jc w:val="center"/>
              <w:rPr>
                <w:rFonts w:ascii="Times New Roman" w:hAnsi="Times New Roman" w:cs="Times New Roman"/>
              </w:rPr>
            </w:pPr>
            <w:r>
              <w:rPr>
                <w:rFonts w:ascii="Times New Roman" w:hAnsi="Times New Roman" w:cs="Times New Roman"/>
              </w:rPr>
              <w:t>-0.6</w:t>
            </w:r>
          </w:p>
        </w:tc>
      </w:tr>
      <w:tr w:rsidR="0034189C" w:rsidRPr="00E504DC" w14:paraId="5BBBEF7F" w14:textId="572DDDCD" w:rsidTr="0034189C">
        <w:trPr>
          <w:trHeight w:val="57"/>
          <w:jc w:val="center"/>
        </w:trPr>
        <w:tc>
          <w:tcPr>
            <w:tcW w:w="993" w:type="dxa"/>
            <w:vMerge/>
            <w:vAlign w:val="center"/>
          </w:tcPr>
          <w:p w14:paraId="7F24CFF6"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p>
        </w:tc>
        <w:tc>
          <w:tcPr>
            <w:tcW w:w="992" w:type="dxa"/>
            <w:vAlign w:val="center"/>
          </w:tcPr>
          <w:p w14:paraId="424B15E4"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eastAsia="DengXian" w:hAnsi="Times New Roman" w:cs="Times New Roman"/>
                <w:color w:val="000000"/>
                <w:szCs w:val="21"/>
              </w:rPr>
              <w:t>217</w:t>
            </w:r>
          </w:p>
        </w:tc>
        <w:tc>
          <w:tcPr>
            <w:tcW w:w="1559" w:type="dxa"/>
            <w:vAlign w:val="center"/>
          </w:tcPr>
          <w:p w14:paraId="559399AD"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eastAsia="DengXian" w:hAnsi="Times New Roman" w:cs="Times New Roman"/>
                <w:color w:val="000000"/>
                <w:szCs w:val="21"/>
              </w:rPr>
              <w:t>4.93(0)</w:t>
            </w:r>
          </w:p>
        </w:tc>
        <w:tc>
          <w:tcPr>
            <w:tcW w:w="1559" w:type="dxa"/>
            <w:vAlign w:val="center"/>
          </w:tcPr>
          <w:p w14:paraId="1A7B777D" w14:textId="77777777" w:rsidR="0034189C" w:rsidRPr="00E504DC" w:rsidRDefault="0034189C" w:rsidP="00DB40B3">
            <w:pPr>
              <w:spacing w:beforeLines="50" w:before="156" w:line="360" w:lineRule="auto"/>
              <w:jc w:val="center"/>
              <w:rPr>
                <w:rFonts w:ascii="Times New Roman" w:hAnsi="Times New Roman" w:cs="Times New Roman"/>
              </w:rPr>
            </w:pPr>
            <w:r w:rsidRPr="00E504DC">
              <w:rPr>
                <w:rFonts w:ascii="Times New Roman" w:hAnsi="Times New Roman" w:cs="Times New Roman"/>
              </w:rPr>
              <w:t>3.40(3)</w:t>
            </w:r>
          </w:p>
        </w:tc>
        <w:tc>
          <w:tcPr>
            <w:tcW w:w="1559" w:type="dxa"/>
            <w:vAlign w:val="center"/>
          </w:tcPr>
          <w:p w14:paraId="0DA3B0A2"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hAnsi="Times New Roman" w:cs="Times New Roman"/>
              </w:rPr>
              <w:t>71.66(1)</w:t>
            </w:r>
          </w:p>
        </w:tc>
        <w:tc>
          <w:tcPr>
            <w:tcW w:w="1559" w:type="dxa"/>
          </w:tcPr>
          <w:p w14:paraId="15A2EA4D" w14:textId="594B79D2" w:rsidR="0034189C" w:rsidRPr="00E504DC" w:rsidRDefault="003A4DAA" w:rsidP="00DB40B3">
            <w:pPr>
              <w:spacing w:beforeLines="50" w:before="156" w:line="360" w:lineRule="auto"/>
              <w:jc w:val="center"/>
              <w:rPr>
                <w:rFonts w:ascii="Times New Roman" w:hAnsi="Times New Roman" w:cs="Times New Roman"/>
              </w:rPr>
            </w:pPr>
            <w:r>
              <w:rPr>
                <w:rFonts w:ascii="Times New Roman" w:hAnsi="Times New Roman" w:cs="Times New Roman"/>
              </w:rPr>
              <w:t>-0.6</w:t>
            </w:r>
          </w:p>
        </w:tc>
      </w:tr>
      <w:tr w:rsidR="0034189C" w:rsidRPr="00E504DC" w14:paraId="29CCF51C" w14:textId="260343DF" w:rsidTr="0034189C">
        <w:trPr>
          <w:trHeight w:val="57"/>
          <w:jc w:val="center"/>
        </w:trPr>
        <w:tc>
          <w:tcPr>
            <w:tcW w:w="993" w:type="dxa"/>
            <w:vMerge/>
            <w:vAlign w:val="center"/>
          </w:tcPr>
          <w:p w14:paraId="53DFC143"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p>
        </w:tc>
        <w:tc>
          <w:tcPr>
            <w:tcW w:w="992" w:type="dxa"/>
            <w:vAlign w:val="center"/>
          </w:tcPr>
          <w:p w14:paraId="4A061748"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eastAsia="DengXian" w:hAnsi="Times New Roman" w:cs="Times New Roman"/>
                <w:color w:val="000000"/>
                <w:szCs w:val="21"/>
              </w:rPr>
              <w:t>209</w:t>
            </w:r>
          </w:p>
        </w:tc>
        <w:tc>
          <w:tcPr>
            <w:tcW w:w="1559" w:type="dxa"/>
            <w:vAlign w:val="center"/>
          </w:tcPr>
          <w:p w14:paraId="66B80D3B"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eastAsia="DengXian" w:hAnsi="Times New Roman" w:cs="Times New Roman"/>
                <w:color w:val="000000"/>
                <w:szCs w:val="21"/>
              </w:rPr>
              <w:t>4.94(0)</w:t>
            </w:r>
          </w:p>
        </w:tc>
        <w:tc>
          <w:tcPr>
            <w:tcW w:w="1559" w:type="dxa"/>
            <w:vAlign w:val="center"/>
          </w:tcPr>
          <w:p w14:paraId="3DE075BD" w14:textId="77777777" w:rsidR="0034189C" w:rsidRPr="00E504DC" w:rsidRDefault="0034189C" w:rsidP="00DB40B3">
            <w:pPr>
              <w:spacing w:beforeLines="50" w:before="156" w:line="360" w:lineRule="auto"/>
              <w:jc w:val="center"/>
              <w:rPr>
                <w:rFonts w:ascii="Times New Roman" w:hAnsi="Times New Roman" w:cs="Times New Roman"/>
              </w:rPr>
            </w:pPr>
            <w:r w:rsidRPr="00E504DC">
              <w:rPr>
                <w:rFonts w:ascii="Times New Roman" w:hAnsi="Times New Roman" w:cs="Times New Roman"/>
              </w:rPr>
              <w:t>3.43(0)</w:t>
            </w:r>
          </w:p>
        </w:tc>
        <w:tc>
          <w:tcPr>
            <w:tcW w:w="1559" w:type="dxa"/>
            <w:vAlign w:val="center"/>
          </w:tcPr>
          <w:p w14:paraId="67119D50"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hAnsi="Times New Roman" w:cs="Times New Roman"/>
              </w:rPr>
              <w:t>72.51(5)</w:t>
            </w:r>
          </w:p>
        </w:tc>
        <w:tc>
          <w:tcPr>
            <w:tcW w:w="1559" w:type="dxa"/>
          </w:tcPr>
          <w:p w14:paraId="664F88D1" w14:textId="612A6712" w:rsidR="0034189C" w:rsidRPr="00E504DC" w:rsidRDefault="003A4DAA" w:rsidP="00DB40B3">
            <w:pPr>
              <w:spacing w:beforeLines="50" w:before="156" w:line="360" w:lineRule="auto"/>
              <w:jc w:val="center"/>
              <w:rPr>
                <w:rFonts w:ascii="Times New Roman" w:hAnsi="Times New Roman" w:cs="Times New Roman"/>
              </w:rPr>
            </w:pPr>
            <w:r>
              <w:rPr>
                <w:rFonts w:ascii="Times New Roman" w:hAnsi="Times New Roman" w:cs="Times New Roman"/>
              </w:rPr>
              <w:t>-0.7</w:t>
            </w:r>
          </w:p>
        </w:tc>
      </w:tr>
      <w:tr w:rsidR="0034189C" w:rsidRPr="00E504DC" w14:paraId="2DB40184" w14:textId="1440ACB8" w:rsidTr="0034189C">
        <w:trPr>
          <w:trHeight w:val="57"/>
          <w:jc w:val="center"/>
        </w:trPr>
        <w:tc>
          <w:tcPr>
            <w:tcW w:w="993" w:type="dxa"/>
            <w:vMerge/>
            <w:vAlign w:val="center"/>
          </w:tcPr>
          <w:p w14:paraId="36E3EDFE"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p>
        </w:tc>
        <w:tc>
          <w:tcPr>
            <w:tcW w:w="992" w:type="dxa"/>
            <w:vAlign w:val="center"/>
          </w:tcPr>
          <w:p w14:paraId="612DF34D"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eastAsia="DengXian" w:hAnsi="Times New Roman" w:cs="Times New Roman"/>
                <w:color w:val="000000"/>
                <w:szCs w:val="21"/>
              </w:rPr>
              <w:t>194</w:t>
            </w:r>
          </w:p>
        </w:tc>
        <w:tc>
          <w:tcPr>
            <w:tcW w:w="1559" w:type="dxa"/>
            <w:vAlign w:val="center"/>
          </w:tcPr>
          <w:p w14:paraId="3ADBBC7F"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eastAsia="DengXian" w:hAnsi="Times New Roman" w:cs="Times New Roman"/>
                <w:color w:val="000000"/>
                <w:szCs w:val="21"/>
              </w:rPr>
              <w:t>4.97(1)</w:t>
            </w:r>
          </w:p>
        </w:tc>
        <w:tc>
          <w:tcPr>
            <w:tcW w:w="1559" w:type="dxa"/>
            <w:vAlign w:val="center"/>
          </w:tcPr>
          <w:p w14:paraId="1ADB20B7" w14:textId="77777777" w:rsidR="0034189C" w:rsidRPr="00E504DC" w:rsidRDefault="0034189C" w:rsidP="00DB40B3">
            <w:pPr>
              <w:spacing w:beforeLines="50" w:before="156" w:line="360" w:lineRule="auto"/>
              <w:jc w:val="center"/>
              <w:rPr>
                <w:rFonts w:ascii="Times New Roman" w:hAnsi="Times New Roman" w:cs="Times New Roman"/>
              </w:rPr>
            </w:pPr>
            <w:r w:rsidRPr="00E504DC">
              <w:rPr>
                <w:rFonts w:ascii="Times New Roman" w:hAnsi="Times New Roman" w:cs="Times New Roman"/>
              </w:rPr>
              <w:t>3.45(5)</w:t>
            </w:r>
          </w:p>
        </w:tc>
        <w:tc>
          <w:tcPr>
            <w:tcW w:w="1559" w:type="dxa"/>
            <w:vAlign w:val="center"/>
          </w:tcPr>
          <w:p w14:paraId="6382D862" w14:textId="7777777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sidRPr="00E504DC">
              <w:rPr>
                <w:rFonts w:ascii="Times New Roman" w:hAnsi="Times New Roman" w:cs="Times New Roman"/>
              </w:rPr>
              <w:t>73.96(6)</w:t>
            </w:r>
          </w:p>
        </w:tc>
        <w:tc>
          <w:tcPr>
            <w:tcW w:w="1559" w:type="dxa"/>
          </w:tcPr>
          <w:p w14:paraId="102ECCD0" w14:textId="743D8275" w:rsidR="0034189C" w:rsidRPr="00E504DC" w:rsidRDefault="003A4DAA" w:rsidP="00DB40B3">
            <w:pPr>
              <w:spacing w:beforeLines="50" w:before="156" w:line="360" w:lineRule="auto"/>
              <w:jc w:val="center"/>
              <w:rPr>
                <w:rFonts w:ascii="Times New Roman" w:hAnsi="Times New Roman" w:cs="Times New Roman"/>
              </w:rPr>
            </w:pPr>
            <w:r>
              <w:rPr>
                <w:rFonts w:ascii="Times New Roman" w:hAnsi="Times New Roman" w:cs="Times New Roman"/>
              </w:rPr>
              <w:t>-1.1</w:t>
            </w:r>
          </w:p>
        </w:tc>
      </w:tr>
      <w:tr w:rsidR="0034189C" w:rsidRPr="00E504DC" w14:paraId="0E1F29F7" w14:textId="6E74035A" w:rsidTr="0034189C">
        <w:trPr>
          <w:trHeight w:val="57"/>
          <w:jc w:val="center"/>
        </w:trPr>
        <w:tc>
          <w:tcPr>
            <w:tcW w:w="993" w:type="dxa"/>
            <w:vAlign w:val="center"/>
          </w:tcPr>
          <w:p w14:paraId="344C50DF" w14:textId="5350233C" w:rsidR="0034189C" w:rsidRPr="00E504DC" w:rsidRDefault="0034189C" w:rsidP="00660408">
            <w:pPr>
              <w:spacing w:beforeLines="50" w:before="156" w:line="360" w:lineRule="auto"/>
              <w:jc w:val="center"/>
              <w:rPr>
                <w:rFonts w:ascii="Times New Roman" w:eastAsia="DengXian" w:hAnsi="Times New Roman" w:cs="Times New Roman"/>
                <w:color w:val="000000"/>
                <w:szCs w:val="21"/>
              </w:rPr>
            </w:pPr>
            <w:r w:rsidRPr="00E504DC">
              <w:rPr>
                <w:rFonts w:ascii="Times New Roman" w:eastAsia="Microsoft YaHei" w:hAnsi="Times New Roman" w:cs="Times New Roman"/>
                <w:szCs w:val="21"/>
              </w:rPr>
              <w:t>#Cell-</w:t>
            </w:r>
            <w:r>
              <w:rPr>
                <w:rFonts w:ascii="Times New Roman" w:eastAsia="Microsoft YaHei" w:hAnsi="Times New Roman" w:cs="Times New Roman"/>
                <w:szCs w:val="21"/>
              </w:rPr>
              <w:t>5</w:t>
            </w:r>
          </w:p>
        </w:tc>
        <w:tc>
          <w:tcPr>
            <w:tcW w:w="992" w:type="dxa"/>
            <w:vAlign w:val="center"/>
          </w:tcPr>
          <w:p w14:paraId="6EC74078" w14:textId="07DD28A6"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Pr>
                <w:rFonts w:ascii="Times New Roman" w:eastAsia="DengXian" w:hAnsi="Times New Roman" w:cs="Times New Roman" w:hint="eastAsia"/>
                <w:color w:val="000000"/>
                <w:szCs w:val="21"/>
              </w:rPr>
              <w:t>23</w:t>
            </w:r>
            <w:r>
              <w:rPr>
                <w:rFonts w:ascii="Times New Roman" w:eastAsia="DengXian" w:hAnsi="Times New Roman" w:cs="Times New Roman"/>
                <w:color w:val="000000"/>
                <w:szCs w:val="21"/>
              </w:rPr>
              <w:t>9</w:t>
            </w:r>
          </w:p>
        </w:tc>
        <w:tc>
          <w:tcPr>
            <w:tcW w:w="1559" w:type="dxa"/>
            <w:vAlign w:val="center"/>
          </w:tcPr>
          <w:p w14:paraId="6D01240B" w14:textId="3D45C8B7" w:rsidR="0034189C" w:rsidRPr="00E504DC" w:rsidRDefault="0034189C" w:rsidP="00DB40B3">
            <w:pPr>
              <w:spacing w:beforeLines="50" w:before="156" w:line="360" w:lineRule="auto"/>
              <w:jc w:val="center"/>
              <w:rPr>
                <w:rFonts w:ascii="Times New Roman" w:eastAsia="DengXian" w:hAnsi="Times New Roman" w:cs="Times New Roman"/>
                <w:color w:val="000000"/>
                <w:szCs w:val="21"/>
              </w:rPr>
            </w:pPr>
            <w:r>
              <w:rPr>
                <w:rFonts w:ascii="Times New Roman" w:eastAsia="DengXian" w:hAnsi="Times New Roman" w:cs="Times New Roman" w:hint="eastAsia"/>
                <w:color w:val="000000"/>
                <w:szCs w:val="21"/>
              </w:rPr>
              <w:t>4</w:t>
            </w:r>
            <w:r>
              <w:rPr>
                <w:rFonts w:ascii="Times New Roman" w:eastAsia="DengXian" w:hAnsi="Times New Roman" w:cs="Times New Roman"/>
                <w:color w:val="000000"/>
                <w:szCs w:val="21"/>
              </w:rPr>
              <w:t>.85(9)</w:t>
            </w:r>
          </w:p>
        </w:tc>
        <w:tc>
          <w:tcPr>
            <w:tcW w:w="1559" w:type="dxa"/>
            <w:vAlign w:val="center"/>
          </w:tcPr>
          <w:p w14:paraId="5FD09BED" w14:textId="1CC75C7A" w:rsidR="0034189C" w:rsidRPr="00E504DC" w:rsidRDefault="0034189C" w:rsidP="00DB40B3">
            <w:pPr>
              <w:spacing w:beforeLines="50" w:before="156" w:line="360" w:lineRule="auto"/>
              <w:jc w:val="center"/>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.35(5)</w:t>
            </w:r>
          </w:p>
        </w:tc>
        <w:tc>
          <w:tcPr>
            <w:tcW w:w="1559" w:type="dxa"/>
            <w:vAlign w:val="center"/>
          </w:tcPr>
          <w:p w14:paraId="60FABC85" w14:textId="1BB2C5F5" w:rsidR="0034189C" w:rsidRPr="00E504DC" w:rsidRDefault="0034189C" w:rsidP="00DB40B3">
            <w:pPr>
              <w:spacing w:beforeLines="50" w:before="156" w:line="360" w:lineRule="auto"/>
              <w:jc w:val="center"/>
              <w:rPr>
                <w:rFonts w:ascii="Times New Roman" w:hAnsi="Times New Roman" w:cs="Times New Roman"/>
              </w:rPr>
            </w:pPr>
            <w:r w:rsidRPr="00660408">
              <w:rPr>
                <w:rFonts w:ascii="Times New Roman" w:hAnsi="Times New Roman" w:cs="Times New Roman"/>
              </w:rPr>
              <w:t>68.59</w:t>
            </w:r>
            <w:r>
              <w:rPr>
                <w:rFonts w:ascii="Times New Roman" w:hAnsi="Times New Roman" w:cs="Times New Roman"/>
              </w:rPr>
              <w:t>(9)</w:t>
            </w:r>
          </w:p>
        </w:tc>
        <w:tc>
          <w:tcPr>
            <w:tcW w:w="1559" w:type="dxa"/>
          </w:tcPr>
          <w:p w14:paraId="73B191F2" w14:textId="33585CF7" w:rsidR="0034189C" w:rsidRPr="00660408" w:rsidRDefault="003A4DAA" w:rsidP="00DB40B3">
            <w:pPr>
              <w:spacing w:beforeLines="50" w:before="156" w:line="360" w:lineRule="auto"/>
              <w:jc w:val="center"/>
              <w:rPr>
                <w:rFonts w:ascii="Times New Roman" w:hAnsi="Times New Roman" w:cs="Times New Roman"/>
              </w:rPr>
            </w:pPr>
            <w:r>
              <w:rPr>
                <w:rFonts w:ascii="Times New Roman" w:hAnsi="Times New Roman" w:cs="Times New Roman"/>
              </w:rPr>
              <w:t>-0.6</w:t>
            </w:r>
          </w:p>
        </w:tc>
      </w:tr>
    </w:tbl>
    <w:bookmarkEnd w:id="0"/>
    <w:bookmarkEnd w:id="1"/>
    <w:p w14:paraId="7EEBC5D3" w14:textId="00DE2BCE" w:rsidR="00A17963" w:rsidRPr="0069333B" w:rsidRDefault="00A6044F" w:rsidP="00C9167D">
      <w:pPr>
        <w:spacing w:line="360" w:lineRule="auto"/>
        <w:rPr>
          <w:rFonts w:ascii="Times New Roman" w:eastAsia="Microsoft YaHei" w:hAnsi="Times New Roman" w:cs="Times New Roman"/>
          <w:sz w:val="20"/>
          <w:szCs w:val="20"/>
        </w:rPr>
      </w:pPr>
      <w:r w:rsidRPr="0069333B">
        <w:rPr>
          <w:rFonts w:ascii="Times New Roman" w:eastAsia="Microsoft YaHei" w:hAnsi="Times New Roman" w:cs="Times New Roman"/>
          <w:sz w:val="20"/>
          <w:szCs w:val="20"/>
        </w:rPr>
        <w:t xml:space="preserve">The experimental hydrogen content </w:t>
      </w:r>
      <w:r w:rsidR="0069333B" w:rsidRPr="0069333B">
        <w:rPr>
          <w:rFonts w:ascii="Times New Roman" w:eastAsia="Microsoft YaHei" w:hAnsi="Times New Roman" w:cs="Times New Roman"/>
          <w:sz w:val="20"/>
          <w:szCs w:val="20"/>
        </w:rPr>
        <w:t>is</w:t>
      </w:r>
      <w:r w:rsidRPr="0069333B">
        <w:rPr>
          <w:rFonts w:ascii="Times New Roman" w:eastAsia="Microsoft YaHei" w:hAnsi="Times New Roman" w:cs="Times New Roman"/>
          <w:sz w:val="20"/>
          <w:szCs w:val="20"/>
        </w:rPr>
        <w:t xml:space="preserve"> estimated by comparing the measured volumes of </w:t>
      </w:r>
      <w:r w:rsidR="0069333B" w:rsidRPr="0069333B">
        <w:rPr>
          <w:rFonts w:ascii="Times New Roman" w:eastAsia="Microsoft YaHei" w:hAnsi="Times New Roman" w:cs="Times New Roman"/>
          <w:sz w:val="20"/>
          <w:szCs w:val="20"/>
        </w:rPr>
        <w:t xml:space="preserve">the </w:t>
      </w:r>
      <w:r w:rsidR="0069333B" w:rsidRPr="0069333B">
        <w:rPr>
          <w:rFonts w:ascii="Times New Roman" w:hAnsi="Times New Roman" w:cs="Times New Roman"/>
          <w:sz w:val="20"/>
          <w:szCs w:val="20"/>
          <w:shd w:val="clear" w:color="auto" w:fill="FFFFFF"/>
        </w:rPr>
        <w:t xml:space="preserve">corresponding high-pressure phases of </w:t>
      </w:r>
      <w:r w:rsidR="0069333B" w:rsidRPr="0069333B">
        <w:rPr>
          <w:rFonts w:ascii="Times New Roman" w:eastAsia="Microsoft YaHei" w:hAnsi="Times New Roman" w:cs="Times New Roman"/>
          <w:sz w:val="20"/>
          <w:szCs w:val="20"/>
        </w:rPr>
        <w:t xml:space="preserve">elemental </w:t>
      </w:r>
      <w:r w:rsidRPr="0069333B">
        <w:rPr>
          <w:rFonts w:ascii="Times New Roman" w:eastAsia="Microsoft YaHei" w:hAnsi="Times New Roman" w:cs="Times New Roman"/>
          <w:sz w:val="20"/>
          <w:szCs w:val="20"/>
        </w:rPr>
        <w:t>La</w:t>
      </w:r>
      <w:r w:rsidR="0069333B" w:rsidRPr="0069333B">
        <w:rPr>
          <w:rFonts w:ascii="Times New Roman" w:eastAsia="Microsoft YaHei" w:hAnsi="Times New Roman" w:cs="Times New Roman"/>
          <w:sz w:val="20"/>
          <w:szCs w:val="20"/>
        </w:rPr>
        <w:t xml:space="preserve"> (distorted-</w:t>
      </w:r>
      <w:proofErr w:type="spellStart"/>
      <w:r w:rsidR="0069333B" w:rsidRPr="0069333B">
        <w:rPr>
          <w:rFonts w:ascii="Times New Roman" w:eastAsia="Microsoft YaHei" w:hAnsi="Times New Roman" w:cs="Times New Roman"/>
          <w:i/>
          <w:iCs/>
          <w:sz w:val="20"/>
          <w:szCs w:val="20"/>
        </w:rPr>
        <w:t>fcc</w:t>
      </w:r>
      <w:proofErr w:type="spellEnd"/>
      <w:r w:rsidR="0069333B" w:rsidRPr="0069333B">
        <w:rPr>
          <w:rFonts w:ascii="Times New Roman" w:eastAsia="Microsoft YaHei" w:hAnsi="Times New Roman" w:cs="Times New Roman"/>
          <w:sz w:val="20"/>
          <w:szCs w:val="20"/>
        </w:rPr>
        <w:t xml:space="preserve"> phase)</w:t>
      </w:r>
      <w:r w:rsidRPr="0069333B">
        <w:rPr>
          <w:rFonts w:ascii="Times New Roman" w:eastAsia="Microsoft YaHei" w:hAnsi="Times New Roman" w:cs="Times New Roman"/>
          <w:sz w:val="20"/>
          <w:szCs w:val="20"/>
        </w:rPr>
        <w:t>, Sc</w:t>
      </w:r>
      <w:r w:rsidR="0069333B" w:rsidRPr="0069333B">
        <w:rPr>
          <w:rFonts w:ascii="Times New Roman" w:eastAsia="Microsoft YaHei" w:hAnsi="Times New Roman" w:cs="Times New Roman"/>
          <w:sz w:val="20"/>
          <w:szCs w:val="20"/>
        </w:rPr>
        <w:t xml:space="preserve"> (</w:t>
      </w:r>
      <w:r w:rsidR="003E3DCB">
        <w:rPr>
          <w:rFonts w:ascii="Times New Roman" w:eastAsia="Microsoft YaHei" w:hAnsi="Times New Roman" w:cs="Times New Roman"/>
          <w:sz w:val="20"/>
          <w:szCs w:val="20"/>
        </w:rPr>
        <w:t xml:space="preserve">IV and </w:t>
      </w:r>
      <w:r w:rsidR="0069333B" w:rsidRPr="0069333B">
        <w:rPr>
          <w:rFonts w:ascii="Times New Roman" w:eastAsia="Microsoft YaHei" w:hAnsi="Times New Roman" w:cs="Times New Roman"/>
          <w:sz w:val="20"/>
          <w:szCs w:val="20"/>
        </w:rPr>
        <w:t>V</w:t>
      </w:r>
      <w:r w:rsidR="003E3DCB">
        <w:rPr>
          <w:rFonts w:ascii="Times New Roman" w:eastAsia="Microsoft YaHei" w:hAnsi="Times New Roman" w:cs="Times New Roman"/>
          <w:sz w:val="20"/>
          <w:szCs w:val="20"/>
        </w:rPr>
        <w:t xml:space="preserve"> </w:t>
      </w:r>
      <w:r w:rsidR="0069333B" w:rsidRPr="0069333B">
        <w:rPr>
          <w:rFonts w:ascii="Times New Roman" w:eastAsia="Microsoft YaHei" w:hAnsi="Times New Roman" w:cs="Times New Roman"/>
          <w:sz w:val="20"/>
          <w:szCs w:val="20"/>
        </w:rPr>
        <w:t>phase</w:t>
      </w:r>
      <w:r w:rsidR="003E3DCB">
        <w:rPr>
          <w:rFonts w:ascii="Times New Roman" w:eastAsia="Microsoft YaHei" w:hAnsi="Times New Roman" w:cs="Times New Roman"/>
          <w:sz w:val="20"/>
          <w:szCs w:val="20"/>
        </w:rPr>
        <w:t>s</w:t>
      </w:r>
      <w:r w:rsidR="0069333B" w:rsidRPr="0069333B">
        <w:rPr>
          <w:rFonts w:ascii="Times New Roman" w:eastAsia="Microsoft YaHei" w:hAnsi="Times New Roman" w:cs="Times New Roman"/>
          <w:sz w:val="20"/>
          <w:szCs w:val="20"/>
        </w:rPr>
        <w:t>)</w:t>
      </w:r>
      <w:r w:rsidRPr="0069333B">
        <w:rPr>
          <w:rFonts w:ascii="Times New Roman" w:eastAsia="Microsoft YaHei" w:hAnsi="Times New Roman" w:cs="Times New Roman"/>
          <w:sz w:val="20"/>
          <w:szCs w:val="20"/>
        </w:rPr>
        <w:t>, and H</w:t>
      </w:r>
      <w:r w:rsidRPr="0069333B">
        <w:rPr>
          <w:rFonts w:ascii="Times New Roman" w:eastAsia="Microsoft YaHei" w:hAnsi="Times New Roman" w:cs="Times New Roman"/>
          <w:sz w:val="20"/>
          <w:szCs w:val="20"/>
          <w:vertAlign w:val="subscript"/>
        </w:rPr>
        <w:t>2</w:t>
      </w:r>
      <w:r w:rsidR="0069333B" w:rsidRPr="0069333B">
        <w:rPr>
          <w:rFonts w:ascii="Times New Roman" w:eastAsia="Microsoft YaHei" w:hAnsi="Times New Roman" w:cs="Times New Roman"/>
          <w:sz w:val="20"/>
          <w:szCs w:val="20"/>
        </w:rPr>
        <w:t xml:space="preserve"> (I, III</w:t>
      </w:r>
      <w:r w:rsidR="002B0867">
        <w:rPr>
          <w:rFonts w:ascii="Times New Roman" w:eastAsia="Microsoft YaHei" w:hAnsi="Times New Roman" w:cs="Times New Roman"/>
          <w:sz w:val="20"/>
          <w:szCs w:val="20"/>
        </w:rPr>
        <w:t>,</w:t>
      </w:r>
      <w:r w:rsidR="0069333B" w:rsidRPr="0069333B">
        <w:rPr>
          <w:rFonts w:ascii="Times New Roman" w:eastAsia="Microsoft YaHei" w:hAnsi="Times New Roman" w:cs="Times New Roman"/>
          <w:sz w:val="20"/>
          <w:szCs w:val="20"/>
        </w:rPr>
        <w:t xml:space="preserve"> and IV phases), with </w:t>
      </w:r>
      <w:r w:rsidRPr="0069333B">
        <w:rPr>
          <w:rFonts w:ascii="Times New Roman" w:eastAsia="Microsoft YaHei" w:hAnsi="Times New Roman" w:cs="Times New Roman"/>
          <w:sz w:val="20"/>
          <w:szCs w:val="20"/>
        </w:rPr>
        <w:t xml:space="preserve">x in </w:t>
      </w:r>
      <w:r w:rsidRPr="0069333B">
        <w:rPr>
          <w:rFonts w:ascii="Times New Roman" w:hAnsi="Times New Roman" w:cs="Times New Roman"/>
          <w:iCs/>
          <w:sz w:val="20"/>
          <w:szCs w:val="20"/>
        </w:rPr>
        <w:t>LaSc</w:t>
      </w:r>
      <w:r w:rsidRPr="0069333B">
        <w:rPr>
          <w:rFonts w:ascii="Times New Roman" w:hAnsi="Times New Roman" w:cs="Times New Roman"/>
          <w:iCs/>
          <w:sz w:val="20"/>
          <w:szCs w:val="20"/>
          <w:vertAlign w:val="subscript"/>
        </w:rPr>
        <w:t>2</w:t>
      </w:r>
      <w:r w:rsidRPr="0069333B">
        <w:rPr>
          <w:rFonts w:ascii="Times New Roman" w:hAnsi="Times New Roman" w:cs="Times New Roman"/>
          <w:iCs/>
          <w:sz w:val="20"/>
          <w:szCs w:val="20"/>
        </w:rPr>
        <w:t>H</w:t>
      </w:r>
      <w:r w:rsidRPr="0069333B">
        <w:rPr>
          <w:rFonts w:ascii="Times New Roman" w:hAnsi="Times New Roman" w:cs="Times New Roman"/>
          <w:iCs/>
          <w:sz w:val="20"/>
          <w:szCs w:val="20"/>
          <w:vertAlign w:val="subscript"/>
        </w:rPr>
        <w:t>24</w:t>
      </w:r>
      <w:r w:rsidRPr="0069333B">
        <w:rPr>
          <w:rFonts w:ascii="Times New Roman" w:eastAsia="Microsoft YaHei" w:hAnsi="Times New Roman" w:cs="Times New Roman"/>
          <w:bCs/>
          <w:color w:val="000000" w:themeColor="text1"/>
          <w:sz w:val="20"/>
          <w:szCs w:val="20"/>
          <w:vertAlign w:val="subscript"/>
        </w:rPr>
        <w:t>+x</w:t>
      </w:r>
      <w:r w:rsidRPr="0069333B">
        <w:rPr>
          <w:rFonts w:ascii="Times New Roman" w:eastAsia="Microsoft YaHei" w:hAnsi="Times New Roman" w:cs="Times New Roman"/>
          <w:sz w:val="20"/>
          <w:szCs w:val="20"/>
        </w:rPr>
        <w:t xml:space="preserve"> </w:t>
      </w:r>
      <w:r w:rsidR="0069333B" w:rsidRPr="0069333B">
        <w:rPr>
          <w:rFonts w:ascii="Times New Roman" w:eastAsia="Microsoft YaHei" w:hAnsi="Times New Roman" w:cs="Times New Roman"/>
          <w:sz w:val="20"/>
          <w:szCs w:val="20"/>
        </w:rPr>
        <w:t xml:space="preserve">subsequently determined </w:t>
      </w:r>
      <w:r w:rsidRPr="0069333B">
        <w:rPr>
          <w:rFonts w:ascii="Times New Roman" w:eastAsia="Microsoft YaHei" w:hAnsi="Times New Roman" w:cs="Times New Roman"/>
          <w:sz w:val="20"/>
          <w:szCs w:val="20"/>
        </w:rPr>
        <w:t>using the following formula:</w:t>
      </w:r>
      <w:r w:rsidR="00137219" w:rsidRPr="0069333B">
        <w:rPr>
          <w:rFonts w:ascii="Times New Roman" w:eastAsia="Microsoft YaHei" w:hAnsi="Times New Roman" w:cs="Times New Roman"/>
          <w:sz w:val="20"/>
          <w:szCs w:val="20"/>
        </w:rPr>
        <w:t xml:space="preserve"> </w:t>
      </w:r>
      <m:oMath>
        <m:r>
          <m:rPr>
            <m:sty m:val="p"/>
          </m:rPr>
          <w:rPr>
            <w:rFonts w:ascii="Cambria Math" w:eastAsia="Microsoft YaHei" w:hAnsi="Cambria Math" w:cs="Times New Roman"/>
            <w:sz w:val="20"/>
            <w:szCs w:val="20"/>
          </w:rPr>
          <m:t>x=</m:t>
        </m:r>
        <m:f>
          <m:fPr>
            <m:ctrlPr>
              <w:rPr>
                <w:rFonts w:ascii="Cambria Math" w:eastAsia="Microsoft YaHei" w:hAnsi="Cambria Math" w:cs="Times New Roman"/>
                <w:iCs/>
                <w:sz w:val="20"/>
                <w:szCs w:val="20"/>
              </w:rPr>
            </m:ctrlPr>
          </m:fPr>
          <m:num>
            <m:r>
              <m:rPr>
                <m:sty m:val="p"/>
              </m:rPr>
              <w:rPr>
                <w:rFonts w:ascii="Cambria Math" w:eastAsia="Microsoft YaHei" w:hAnsi="Cambria Math" w:cs="Times New Roman"/>
                <w:sz w:val="20"/>
                <w:szCs w:val="20"/>
              </w:rPr>
              <m:t>V-</m:t>
            </m:r>
            <m:r>
              <m:rPr>
                <m:nor/>
              </m:rPr>
              <w:rPr>
                <w:rFonts w:ascii="Times New Roman" w:eastAsia="Microsoft YaHei" w:hAnsi="Times New Roman" w:cs="Times New Roman"/>
                <w:iCs/>
                <w:sz w:val="20"/>
                <w:szCs w:val="20"/>
              </w:rPr>
              <m:t xml:space="preserve"> </m:t>
            </m:r>
            <m:sSub>
              <m:sSubPr>
                <m:ctrlPr>
                  <w:rPr>
                    <w:rFonts w:ascii="Cambria Math" w:eastAsia="Microsoft YaHei" w:hAnsi="Cambria Math" w:cs="Times New Roman"/>
                    <w:iCs/>
                    <w:sz w:val="20"/>
                    <w:szCs w:val="20"/>
                  </w:rPr>
                </m:ctrlPr>
              </m:sSubPr>
              <m:e>
                <m:r>
                  <m:rPr>
                    <m:nor/>
                  </m:rPr>
                  <w:rPr>
                    <w:rFonts w:ascii="Times New Roman" w:eastAsia="Microsoft YaHei" w:hAnsi="Times New Roman" w:cs="Times New Roman"/>
                    <w:iCs/>
                    <w:sz w:val="20"/>
                    <w:szCs w:val="20"/>
                  </w:rPr>
                  <m:t>V</m:t>
                </m:r>
              </m:e>
              <m:sub>
                <m:r>
                  <m:rPr>
                    <m:sty m:val="p"/>
                  </m:rPr>
                  <w:rPr>
                    <w:rFonts w:ascii="Cambria Math" w:eastAsia="Microsoft YaHei" w:hAnsi="Cambria Math" w:cs="Times New Roman"/>
                    <w:sz w:val="20"/>
                    <w:szCs w:val="20"/>
                  </w:rPr>
                  <m:t>La</m:t>
                </m:r>
              </m:sub>
            </m:sSub>
            <m:r>
              <m:rPr>
                <m:sty m:val="p"/>
              </m:rPr>
              <w:rPr>
                <w:rFonts w:ascii="Cambria Math" w:eastAsia="Microsoft YaHei" w:hAnsi="Cambria Math" w:cs="Times New Roman"/>
                <w:sz w:val="20"/>
                <w:szCs w:val="20"/>
              </w:rPr>
              <m:t>-2</m:t>
            </m:r>
            <m:sSub>
              <m:sSubPr>
                <m:ctrlPr>
                  <w:rPr>
                    <w:rFonts w:ascii="Cambria Math" w:eastAsia="Microsoft YaHei" w:hAnsi="Cambria Math" w:cs="Times New Roman"/>
                    <w:iCs/>
                    <w:sz w:val="20"/>
                    <w:szCs w:val="20"/>
                  </w:rPr>
                </m:ctrlPr>
              </m:sSubPr>
              <m:e>
                <m:r>
                  <m:rPr>
                    <m:nor/>
                  </m:rPr>
                  <w:rPr>
                    <w:rFonts w:ascii="Times New Roman" w:eastAsia="Microsoft YaHei" w:hAnsi="Times New Roman" w:cs="Times New Roman"/>
                    <w:iCs/>
                    <w:sz w:val="20"/>
                    <w:szCs w:val="20"/>
                  </w:rPr>
                  <m:t>V</m:t>
                </m:r>
              </m:e>
              <m:sub>
                <m:r>
                  <m:rPr>
                    <m:sty m:val="p"/>
                  </m:rPr>
                  <w:rPr>
                    <w:rFonts w:ascii="Cambria Math" w:eastAsia="Microsoft YaHei" w:hAnsi="Cambria Math" w:cs="Times New Roman"/>
                    <w:sz w:val="20"/>
                    <w:szCs w:val="20"/>
                  </w:rPr>
                  <m:t>Sc</m:t>
                </m:r>
              </m:sub>
            </m:sSub>
          </m:num>
          <m:den>
            <m:sSub>
              <m:sSubPr>
                <m:ctrlPr>
                  <w:rPr>
                    <w:rFonts w:ascii="Cambria Math" w:eastAsia="Microsoft YaHei" w:hAnsi="Cambria Math" w:cs="Times New Roman"/>
                    <w:iCs/>
                    <w:sz w:val="20"/>
                    <w:szCs w:val="20"/>
                  </w:rPr>
                </m:ctrlPr>
              </m:sSubPr>
              <m:e>
                <m:r>
                  <m:rPr>
                    <m:nor/>
                  </m:rPr>
                  <w:rPr>
                    <w:rFonts w:ascii="Times New Roman" w:eastAsia="Microsoft YaHei" w:hAnsi="Times New Roman" w:cs="Times New Roman"/>
                    <w:iCs/>
                    <w:sz w:val="20"/>
                    <w:szCs w:val="20"/>
                  </w:rPr>
                  <m:t>V</m:t>
                </m:r>
              </m:e>
              <m:sub>
                <m:r>
                  <m:rPr>
                    <m:sty m:val="p"/>
                  </m:rPr>
                  <w:rPr>
                    <w:rFonts w:ascii="Cambria Math" w:eastAsia="Microsoft YaHei" w:hAnsi="Cambria Math" w:cs="Times New Roman"/>
                    <w:sz w:val="20"/>
                    <w:szCs w:val="20"/>
                  </w:rPr>
                  <m:t>H</m:t>
                </m:r>
              </m:sub>
            </m:sSub>
          </m:den>
        </m:f>
        <m:r>
          <m:rPr>
            <m:sty m:val="p"/>
          </m:rPr>
          <w:rPr>
            <w:rFonts w:ascii="Cambria Math" w:eastAsia="Microsoft YaHei" w:hAnsi="Cambria Math" w:cs="Times New Roman"/>
            <w:sz w:val="20"/>
            <w:szCs w:val="20"/>
          </w:rPr>
          <m:t>-24</m:t>
        </m:r>
        <m:r>
          <m:rPr>
            <m:nor/>
          </m:rPr>
          <w:rPr>
            <w:rFonts w:ascii="Times New Roman" w:eastAsia="Microsoft YaHei" w:hAnsi="Times New Roman" w:cs="Times New Roman"/>
            <w:sz w:val="20"/>
            <w:szCs w:val="20"/>
          </w:rPr>
          <m:t>.</m:t>
        </m:r>
      </m:oMath>
    </w:p>
    <w:sectPr w:rsidR="00A17963" w:rsidRPr="0069333B" w:rsidSect="005C0308">
      <w:footerReference w:type="default" r:id="rId34"/>
      <w:pgSz w:w="11906" w:h="16838"/>
      <w:pgMar w:top="1440" w:right="1077" w:bottom="1440" w:left="107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5F1DA2" w14:textId="77777777" w:rsidR="00574302" w:rsidRDefault="00574302" w:rsidP="00D144C5">
      <w:r>
        <w:separator/>
      </w:r>
    </w:p>
  </w:endnote>
  <w:endnote w:type="continuationSeparator" w:id="0">
    <w:p w14:paraId="3777DD1A" w14:textId="77777777" w:rsidR="00574302" w:rsidRDefault="00574302" w:rsidP="00D144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AdvOTdd63dae3">
    <w:altName w:val="Cambria"/>
    <w:panose1 w:val="00000000000000000000"/>
    <w:charset w:val="00"/>
    <w:family w:val="roman"/>
    <w:notTrueType/>
    <w:pitch w:val="default"/>
  </w:font>
  <w:font w:name="AdvOTdd63dae3+fb">
    <w:altName w:val="Cambria"/>
    <w:panose1 w:val="00000000000000000000"/>
    <w:charset w:val="00"/>
    <w:family w:val="roman"/>
    <w:notTrueType/>
    <w:pitch w:val="default"/>
  </w:font>
  <w:font w:name="AdvTTbdb21c9e">
    <w:altName w:val="Cambria"/>
    <w:panose1 w:val="00000000000000000000"/>
    <w:charset w:val="00"/>
    <w:family w:val="roman"/>
    <w:notTrueType/>
    <w:pitch w:val="default"/>
  </w:font>
  <w:font w:name="AdvTTd0b5fdba.I">
    <w:altName w:val="Cambria"/>
    <w:panose1 w:val="00000000000000000000"/>
    <w:charset w:val="00"/>
    <w:family w:val="roman"/>
    <w:notTrueType/>
    <w:pitch w:val="default"/>
  </w:font>
  <w:font w:name="AdvP4C4E74">
    <w:altName w:val="Cambria"/>
    <w:charset w:val="00"/>
    <w:family w:val="roman"/>
    <w:pitch w:val="default"/>
  </w:font>
  <w:font w:name="Microsoft YaHei">
    <w:altName w:val="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2078199"/>
      <w:docPartObj>
        <w:docPartGallery w:val="Page Numbers (Bottom of Page)"/>
        <w:docPartUnique/>
      </w:docPartObj>
    </w:sdtPr>
    <w:sdtEndPr>
      <w:rPr>
        <w:rFonts w:ascii="Times New Roman" w:hAnsi="Times New Roman" w:cs="Times New Roman"/>
        <w:b/>
        <w:sz w:val="24"/>
        <w:szCs w:val="24"/>
      </w:rPr>
    </w:sdtEndPr>
    <w:sdtContent>
      <w:p w14:paraId="41A704A7" w14:textId="78247C62" w:rsidR="0070096D" w:rsidRPr="00EF4959" w:rsidRDefault="0070096D">
        <w:pPr>
          <w:pStyle w:val="Footer"/>
          <w:jc w:val="center"/>
          <w:rPr>
            <w:rFonts w:ascii="Times New Roman" w:hAnsi="Times New Roman" w:cs="Times New Roman"/>
            <w:b/>
            <w:sz w:val="24"/>
            <w:szCs w:val="24"/>
          </w:rPr>
        </w:pPr>
        <w:r w:rsidRPr="00EF4959">
          <w:rPr>
            <w:rFonts w:ascii="Times New Roman" w:hAnsi="Times New Roman" w:cs="Times New Roman"/>
            <w:b/>
            <w:sz w:val="24"/>
            <w:szCs w:val="24"/>
          </w:rPr>
          <w:fldChar w:fldCharType="begin"/>
        </w:r>
        <w:r w:rsidRPr="00EF4959">
          <w:rPr>
            <w:rFonts w:ascii="Times New Roman" w:hAnsi="Times New Roman" w:cs="Times New Roman"/>
            <w:b/>
            <w:sz w:val="24"/>
            <w:szCs w:val="24"/>
          </w:rPr>
          <w:instrText>PAGE   \* MERGEFORMAT</w:instrText>
        </w:r>
        <w:r w:rsidRPr="00EF4959">
          <w:rPr>
            <w:rFonts w:ascii="Times New Roman" w:hAnsi="Times New Roman" w:cs="Times New Roman"/>
            <w:b/>
            <w:sz w:val="24"/>
            <w:szCs w:val="24"/>
          </w:rPr>
          <w:fldChar w:fldCharType="separate"/>
        </w:r>
        <w:r w:rsidR="006F70F2" w:rsidRPr="006F70F2">
          <w:rPr>
            <w:rFonts w:ascii="Times New Roman" w:hAnsi="Times New Roman" w:cs="Times New Roman"/>
            <w:b/>
            <w:noProof/>
            <w:sz w:val="24"/>
            <w:szCs w:val="24"/>
            <w:lang w:val="zh-CN"/>
          </w:rPr>
          <w:t>1</w:t>
        </w:r>
        <w:r w:rsidRPr="00EF4959">
          <w:rPr>
            <w:rFonts w:ascii="Times New Roman" w:hAnsi="Times New Roman" w:cs="Times New Roman"/>
            <w:b/>
            <w:sz w:val="24"/>
            <w:szCs w:val="24"/>
          </w:rPr>
          <w:fldChar w:fldCharType="end"/>
        </w:r>
      </w:p>
    </w:sdtContent>
  </w:sdt>
  <w:p w14:paraId="73B8A7E0" w14:textId="77777777" w:rsidR="0070096D" w:rsidRDefault="007009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B56BEC" w14:textId="77777777" w:rsidR="00574302" w:rsidRDefault="00574302" w:rsidP="00D144C5">
      <w:r>
        <w:separator/>
      </w:r>
    </w:p>
  </w:footnote>
  <w:footnote w:type="continuationSeparator" w:id="0">
    <w:p w14:paraId="6D885CD2" w14:textId="77777777" w:rsidR="00574302" w:rsidRDefault="00574302" w:rsidP="00D144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64688"/>
    <w:multiLevelType w:val="hybridMultilevel"/>
    <w:tmpl w:val="22E64D3E"/>
    <w:lvl w:ilvl="0" w:tplc="EF1220A2">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88137FD"/>
    <w:multiLevelType w:val="hybridMultilevel"/>
    <w:tmpl w:val="EB7E026A"/>
    <w:lvl w:ilvl="0" w:tplc="DF9E3BA8">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DD70794"/>
    <w:multiLevelType w:val="hybridMultilevel"/>
    <w:tmpl w:val="E5686152"/>
    <w:lvl w:ilvl="0" w:tplc="8072207A">
      <w:start w:val="1"/>
      <w:numFmt w:val="decimal"/>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E391CE5"/>
    <w:multiLevelType w:val="hybridMultilevel"/>
    <w:tmpl w:val="482400D2"/>
    <w:lvl w:ilvl="0" w:tplc="9BE651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F261F43"/>
    <w:multiLevelType w:val="hybridMultilevel"/>
    <w:tmpl w:val="FB76669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C3D6E05"/>
    <w:multiLevelType w:val="hybridMultilevel"/>
    <w:tmpl w:val="E46EECBC"/>
    <w:lvl w:ilvl="0" w:tplc="B04AB756">
      <w:start w:val="1"/>
      <w:numFmt w:val="upperRoman"/>
      <w:lvlText w:val="%1."/>
      <w:lvlJc w:val="left"/>
      <w:pPr>
        <w:ind w:left="720" w:hanging="720"/>
      </w:pPr>
      <w:rPr>
        <w:rFonts w:eastAsia="SimSu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C2769F5"/>
    <w:multiLevelType w:val="hybridMultilevel"/>
    <w:tmpl w:val="5D9CA200"/>
    <w:lvl w:ilvl="0" w:tplc="5510D532">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EAB5E91"/>
    <w:multiLevelType w:val="hybridMultilevel"/>
    <w:tmpl w:val="79FE6674"/>
    <w:lvl w:ilvl="0" w:tplc="EF1220A2">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CEF3382"/>
    <w:multiLevelType w:val="hybridMultilevel"/>
    <w:tmpl w:val="A31ACC5A"/>
    <w:lvl w:ilvl="0" w:tplc="DA2EBA46">
      <w:start w:val="1"/>
      <w:numFmt w:val="upperRoman"/>
      <w:lvlText w:val="%1."/>
      <w:lvlJc w:val="left"/>
      <w:pPr>
        <w:ind w:left="720" w:hanging="720"/>
      </w:pPr>
      <w:rPr>
        <w:rFonts w:eastAsia="SimSu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61901DC1"/>
    <w:multiLevelType w:val="hybridMultilevel"/>
    <w:tmpl w:val="598A79C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71510914"/>
    <w:multiLevelType w:val="hybridMultilevel"/>
    <w:tmpl w:val="708AC946"/>
    <w:lvl w:ilvl="0" w:tplc="8072207A">
      <w:start w:val="1"/>
      <w:numFmt w:val="decimal"/>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350377512">
    <w:abstractNumId w:val="1"/>
  </w:num>
  <w:num w:numId="2" w16cid:durableId="1195343662">
    <w:abstractNumId w:val="6"/>
  </w:num>
  <w:num w:numId="3" w16cid:durableId="1812483788">
    <w:abstractNumId w:val="5"/>
  </w:num>
  <w:num w:numId="4" w16cid:durableId="43601342">
    <w:abstractNumId w:val="8"/>
  </w:num>
  <w:num w:numId="5" w16cid:durableId="154957316">
    <w:abstractNumId w:val="4"/>
  </w:num>
  <w:num w:numId="6" w16cid:durableId="765930495">
    <w:abstractNumId w:val="7"/>
  </w:num>
  <w:num w:numId="7" w16cid:durableId="1953317985">
    <w:abstractNumId w:val="9"/>
  </w:num>
  <w:num w:numId="8" w16cid:durableId="734594463">
    <w:abstractNumId w:val="0"/>
  </w:num>
  <w:num w:numId="9" w16cid:durableId="529414660">
    <w:abstractNumId w:val="10"/>
  </w:num>
  <w:num w:numId="10" w16cid:durableId="1733194004">
    <w:abstractNumId w:val="2"/>
  </w:num>
  <w:num w:numId="11" w16cid:durableId="16061583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cxNTU0sLAAUZaWSjpKwanFxZn5eSAFFua1ABSUm/YtAAAA"/>
    <w:docVar w:name="EN.InstantFormat" w:val="&lt;ENInstantFormat&gt;&lt;Enabled&gt;1&lt;/Enabled&gt;&lt;ScanUnformatted&gt;1&lt;/ScanUnformatted&gt;&lt;ScanChanges&gt;1&lt;/ScanChanges&gt;&lt;Suspended&gt;0&lt;/Suspended&gt;&lt;/ENInstantFormat&gt;"/>
    <w:docVar w:name="EN.Layout" w:val="&lt;ENLayout&gt;&lt;Style&gt;Nature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drv5aewrvw50shervs4pzfe8prpf52avtwdw&quot;&gt;My EndNote Library&lt;record-ids&gt;&lt;item&gt;2&lt;/item&gt;&lt;item&gt;3&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5&lt;/item&gt;&lt;item&gt;26&lt;/item&gt;&lt;item&gt;28&lt;/item&gt;&lt;item&gt;29&lt;/item&gt;&lt;item&gt;30&lt;/item&gt;&lt;item&gt;31&lt;/item&gt;&lt;item&gt;32&lt;/item&gt;&lt;item&gt;33&lt;/item&gt;&lt;item&gt;34&lt;/item&gt;&lt;item&gt;36&lt;/item&gt;&lt;item&gt;37&lt;/item&gt;&lt;item&gt;38&lt;/item&gt;&lt;item&gt;39&lt;/item&gt;&lt;item&gt;40&lt;/item&gt;&lt;item&gt;41&lt;/item&gt;&lt;item&gt;42&lt;/item&gt;&lt;item&gt;43&lt;/item&gt;&lt;item&gt;45&lt;/item&gt;&lt;item&gt;46&lt;/item&gt;&lt;item&gt;54&lt;/item&gt;&lt;item&gt;82&lt;/item&gt;&lt;item&gt;83&lt;/item&gt;&lt;item&gt;108&lt;/item&gt;&lt;item&gt;109&lt;/item&gt;&lt;item&gt;149&lt;/item&gt;&lt;item&gt;150&lt;/item&gt;&lt;item&gt;151&lt;/item&gt;&lt;item&gt;152&lt;/item&gt;&lt;item&gt;153&lt;/item&gt;&lt;item&gt;154&lt;/item&gt;&lt;item&gt;156&lt;/item&gt;&lt;item&gt;157&lt;/item&gt;&lt;item&gt;158&lt;/item&gt;&lt;item&gt;160&lt;/item&gt;&lt;item&gt;161&lt;/item&gt;&lt;item&gt;162&lt;/item&gt;&lt;item&gt;164&lt;/item&gt;&lt;item&gt;165&lt;/item&gt;&lt;item&gt;166&lt;/item&gt;&lt;item&gt;167&lt;/item&gt;&lt;item&gt;169&lt;/item&gt;&lt;item&gt;172&lt;/item&gt;&lt;item&gt;173&lt;/item&gt;&lt;item&gt;174&lt;/item&gt;&lt;item&gt;175&lt;/item&gt;&lt;item&gt;176&lt;/item&gt;&lt;item&gt;177&lt;/item&gt;&lt;item&gt;178&lt;/item&gt;&lt;item&gt;179&lt;/item&gt;&lt;item&gt;219&lt;/item&gt;&lt;item&gt;252&lt;/item&gt;&lt;item&gt;258&lt;/item&gt;&lt;item&gt;259&lt;/item&gt;&lt;item&gt;260&lt;/item&gt;&lt;item&gt;261&lt;/item&gt;&lt;item&gt;263&lt;/item&gt;&lt;/record-ids&gt;&lt;/item&gt;&lt;/Libraries&gt;"/>
  </w:docVars>
  <w:rsids>
    <w:rsidRoot w:val="00C37060"/>
    <w:rsid w:val="0000113C"/>
    <w:rsid w:val="000011E9"/>
    <w:rsid w:val="00001583"/>
    <w:rsid w:val="00001AB7"/>
    <w:rsid w:val="00002E7A"/>
    <w:rsid w:val="00003563"/>
    <w:rsid w:val="00004428"/>
    <w:rsid w:val="00004494"/>
    <w:rsid w:val="000046B5"/>
    <w:rsid w:val="00004718"/>
    <w:rsid w:val="00004807"/>
    <w:rsid w:val="00004F56"/>
    <w:rsid w:val="00005308"/>
    <w:rsid w:val="0000632C"/>
    <w:rsid w:val="00007B17"/>
    <w:rsid w:val="00007DFF"/>
    <w:rsid w:val="000103CF"/>
    <w:rsid w:val="000108E1"/>
    <w:rsid w:val="00011335"/>
    <w:rsid w:val="00011377"/>
    <w:rsid w:val="0001220F"/>
    <w:rsid w:val="000152E0"/>
    <w:rsid w:val="00016F5B"/>
    <w:rsid w:val="00017FBE"/>
    <w:rsid w:val="00020727"/>
    <w:rsid w:val="00021365"/>
    <w:rsid w:val="000218E6"/>
    <w:rsid w:val="00023BBD"/>
    <w:rsid w:val="00024267"/>
    <w:rsid w:val="0002429D"/>
    <w:rsid w:val="00025400"/>
    <w:rsid w:val="00025497"/>
    <w:rsid w:val="000254C1"/>
    <w:rsid w:val="0002556E"/>
    <w:rsid w:val="00026142"/>
    <w:rsid w:val="00026145"/>
    <w:rsid w:val="00026876"/>
    <w:rsid w:val="000268A5"/>
    <w:rsid w:val="00026A49"/>
    <w:rsid w:val="0002731A"/>
    <w:rsid w:val="0002745E"/>
    <w:rsid w:val="0002760F"/>
    <w:rsid w:val="00027AB6"/>
    <w:rsid w:val="000300E6"/>
    <w:rsid w:val="000312B6"/>
    <w:rsid w:val="00031B34"/>
    <w:rsid w:val="0003230B"/>
    <w:rsid w:val="00032EF7"/>
    <w:rsid w:val="000348D4"/>
    <w:rsid w:val="0003567C"/>
    <w:rsid w:val="00035DB5"/>
    <w:rsid w:val="00036C9D"/>
    <w:rsid w:val="00037CB4"/>
    <w:rsid w:val="0004028D"/>
    <w:rsid w:val="00040735"/>
    <w:rsid w:val="00040EBE"/>
    <w:rsid w:val="00040EF1"/>
    <w:rsid w:val="0004174A"/>
    <w:rsid w:val="00042301"/>
    <w:rsid w:val="00042BE5"/>
    <w:rsid w:val="000436E4"/>
    <w:rsid w:val="0004419F"/>
    <w:rsid w:val="0004473B"/>
    <w:rsid w:val="00044A1F"/>
    <w:rsid w:val="00044F9C"/>
    <w:rsid w:val="00045841"/>
    <w:rsid w:val="0004647F"/>
    <w:rsid w:val="000469B7"/>
    <w:rsid w:val="00046D4C"/>
    <w:rsid w:val="00050155"/>
    <w:rsid w:val="000506A6"/>
    <w:rsid w:val="00052886"/>
    <w:rsid w:val="00053102"/>
    <w:rsid w:val="00053AD4"/>
    <w:rsid w:val="00053DF8"/>
    <w:rsid w:val="000546C9"/>
    <w:rsid w:val="00054717"/>
    <w:rsid w:val="000547C9"/>
    <w:rsid w:val="00054973"/>
    <w:rsid w:val="0005512E"/>
    <w:rsid w:val="0005520D"/>
    <w:rsid w:val="00055C8B"/>
    <w:rsid w:val="0005613B"/>
    <w:rsid w:val="0005622B"/>
    <w:rsid w:val="000565D7"/>
    <w:rsid w:val="00056ACF"/>
    <w:rsid w:val="000571E2"/>
    <w:rsid w:val="00057900"/>
    <w:rsid w:val="00057E80"/>
    <w:rsid w:val="00060002"/>
    <w:rsid w:val="000602FD"/>
    <w:rsid w:val="000609F1"/>
    <w:rsid w:val="00060D38"/>
    <w:rsid w:val="0006102F"/>
    <w:rsid w:val="00061907"/>
    <w:rsid w:val="00061AFC"/>
    <w:rsid w:val="000623E4"/>
    <w:rsid w:val="000624C6"/>
    <w:rsid w:val="000635DE"/>
    <w:rsid w:val="0006400C"/>
    <w:rsid w:val="000644CC"/>
    <w:rsid w:val="00064620"/>
    <w:rsid w:val="0006537A"/>
    <w:rsid w:val="000667E9"/>
    <w:rsid w:val="00066B34"/>
    <w:rsid w:val="00066D7D"/>
    <w:rsid w:val="00067435"/>
    <w:rsid w:val="00070BDE"/>
    <w:rsid w:val="00071980"/>
    <w:rsid w:val="00072A07"/>
    <w:rsid w:val="00073292"/>
    <w:rsid w:val="00073580"/>
    <w:rsid w:val="0007388E"/>
    <w:rsid w:val="00074473"/>
    <w:rsid w:val="000753A7"/>
    <w:rsid w:val="000759A0"/>
    <w:rsid w:val="00076520"/>
    <w:rsid w:val="000774CF"/>
    <w:rsid w:val="000802F9"/>
    <w:rsid w:val="00080375"/>
    <w:rsid w:val="00080E90"/>
    <w:rsid w:val="000810DE"/>
    <w:rsid w:val="0008150D"/>
    <w:rsid w:val="00081C7B"/>
    <w:rsid w:val="00081EEC"/>
    <w:rsid w:val="0008403D"/>
    <w:rsid w:val="00084A38"/>
    <w:rsid w:val="00084FE4"/>
    <w:rsid w:val="00090371"/>
    <w:rsid w:val="00090E56"/>
    <w:rsid w:val="00092F75"/>
    <w:rsid w:val="000930AC"/>
    <w:rsid w:val="00094DB4"/>
    <w:rsid w:val="00095E46"/>
    <w:rsid w:val="000975D1"/>
    <w:rsid w:val="00097E83"/>
    <w:rsid w:val="000A05D5"/>
    <w:rsid w:val="000A06BA"/>
    <w:rsid w:val="000A1180"/>
    <w:rsid w:val="000A11AD"/>
    <w:rsid w:val="000A13F7"/>
    <w:rsid w:val="000A17E9"/>
    <w:rsid w:val="000A21EC"/>
    <w:rsid w:val="000A2B70"/>
    <w:rsid w:val="000A2C2B"/>
    <w:rsid w:val="000A2DB1"/>
    <w:rsid w:val="000A2ED1"/>
    <w:rsid w:val="000A327D"/>
    <w:rsid w:val="000A329D"/>
    <w:rsid w:val="000A489C"/>
    <w:rsid w:val="000A6BE9"/>
    <w:rsid w:val="000A6D7F"/>
    <w:rsid w:val="000A712C"/>
    <w:rsid w:val="000B11F4"/>
    <w:rsid w:val="000B212D"/>
    <w:rsid w:val="000B24F6"/>
    <w:rsid w:val="000B2A89"/>
    <w:rsid w:val="000B34F4"/>
    <w:rsid w:val="000B40A5"/>
    <w:rsid w:val="000B41D2"/>
    <w:rsid w:val="000B47D3"/>
    <w:rsid w:val="000B4A54"/>
    <w:rsid w:val="000B57B3"/>
    <w:rsid w:val="000B5D2E"/>
    <w:rsid w:val="000B65BF"/>
    <w:rsid w:val="000B6F85"/>
    <w:rsid w:val="000B746B"/>
    <w:rsid w:val="000B7AE8"/>
    <w:rsid w:val="000C0480"/>
    <w:rsid w:val="000C0642"/>
    <w:rsid w:val="000C0ED1"/>
    <w:rsid w:val="000C1066"/>
    <w:rsid w:val="000C2441"/>
    <w:rsid w:val="000C252D"/>
    <w:rsid w:val="000C2667"/>
    <w:rsid w:val="000C3191"/>
    <w:rsid w:val="000C3FAD"/>
    <w:rsid w:val="000C4007"/>
    <w:rsid w:val="000C46A2"/>
    <w:rsid w:val="000C4BD0"/>
    <w:rsid w:val="000C53DB"/>
    <w:rsid w:val="000C59F9"/>
    <w:rsid w:val="000C6361"/>
    <w:rsid w:val="000C689D"/>
    <w:rsid w:val="000C6CB7"/>
    <w:rsid w:val="000C7DB0"/>
    <w:rsid w:val="000D04B2"/>
    <w:rsid w:val="000D0717"/>
    <w:rsid w:val="000D0808"/>
    <w:rsid w:val="000D0A1A"/>
    <w:rsid w:val="000D0C82"/>
    <w:rsid w:val="000D0DC6"/>
    <w:rsid w:val="000D1032"/>
    <w:rsid w:val="000D1258"/>
    <w:rsid w:val="000D202F"/>
    <w:rsid w:val="000D204A"/>
    <w:rsid w:val="000D204F"/>
    <w:rsid w:val="000D31A3"/>
    <w:rsid w:val="000D32BE"/>
    <w:rsid w:val="000D344D"/>
    <w:rsid w:val="000D37CE"/>
    <w:rsid w:val="000D3B0D"/>
    <w:rsid w:val="000D3D11"/>
    <w:rsid w:val="000D4390"/>
    <w:rsid w:val="000D49DB"/>
    <w:rsid w:val="000D5600"/>
    <w:rsid w:val="000D5C39"/>
    <w:rsid w:val="000D6A27"/>
    <w:rsid w:val="000D6F2C"/>
    <w:rsid w:val="000D74D5"/>
    <w:rsid w:val="000D7DE4"/>
    <w:rsid w:val="000D7F41"/>
    <w:rsid w:val="000E027F"/>
    <w:rsid w:val="000E05EB"/>
    <w:rsid w:val="000E0724"/>
    <w:rsid w:val="000E0EDD"/>
    <w:rsid w:val="000E32D7"/>
    <w:rsid w:val="000E33EF"/>
    <w:rsid w:val="000E3880"/>
    <w:rsid w:val="000E3B4C"/>
    <w:rsid w:val="000E3E97"/>
    <w:rsid w:val="000E4EF2"/>
    <w:rsid w:val="000E5A11"/>
    <w:rsid w:val="000E628D"/>
    <w:rsid w:val="000E6C4C"/>
    <w:rsid w:val="000E70E5"/>
    <w:rsid w:val="000E7B5D"/>
    <w:rsid w:val="000E7FC1"/>
    <w:rsid w:val="000F0F30"/>
    <w:rsid w:val="000F1226"/>
    <w:rsid w:val="000F1471"/>
    <w:rsid w:val="000F1927"/>
    <w:rsid w:val="000F23A2"/>
    <w:rsid w:val="000F2439"/>
    <w:rsid w:val="000F26AC"/>
    <w:rsid w:val="000F29B9"/>
    <w:rsid w:val="000F3658"/>
    <w:rsid w:val="000F3BFB"/>
    <w:rsid w:val="000F4C40"/>
    <w:rsid w:val="000F505D"/>
    <w:rsid w:val="000F5241"/>
    <w:rsid w:val="000F67A5"/>
    <w:rsid w:val="000F7196"/>
    <w:rsid w:val="000F7A9F"/>
    <w:rsid w:val="001003C8"/>
    <w:rsid w:val="00101371"/>
    <w:rsid w:val="00101DC9"/>
    <w:rsid w:val="00102654"/>
    <w:rsid w:val="00103260"/>
    <w:rsid w:val="0010340C"/>
    <w:rsid w:val="001037DF"/>
    <w:rsid w:val="00103863"/>
    <w:rsid w:val="00103E96"/>
    <w:rsid w:val="0010488F"/>
    <w:rsid w:val="00104A11"/>
    <w:rsid w:val="001052FD"/>
    <w:rsid w:val="00105CF7"/>
    <w:rsid w:val="00106857"/>
    <w:rsid w:val="00106AB3"/>
    <w:rsid w:val="00106F31"/>
    <w:rsid w:val="00107814"/>
    <w:rsid w:val="00107CAD"/>
    <w:rsid w:val="00110ED2"/>
    <w:rsid w:val="00111AFC"/>
    <w:rsid w:val="00111C79"/>
    <w:rsid w:val="00111DEE"/>
    <w:rsid w:val="00112D84"/>
    <w:rsid w:val="00112F3F"/>
    <w:rsid w:val="00113321"/>
    <w:rsid w:val="00113848"/>
    <w:rsid w:val="00113B37"/>
    <w:rsid w:val="00114097"/>
    <w:rsid w:val="001143CA"/>
    <w:rsid w:val="00114B7A"/>
    <w:rsid w:val="00114E8D"/>
    <w:rsid w:val="0011550B"/>
    <w:rsid w:val="00115C96"/>
    <w:rsid w:val="00117726"/>
    <w:rsid w:val="00117DF6"/>
    <w:rsid w:val="0012067F"/>
    <w:rsid w:val="00120B5D"/>
    <w:rsid w:val="00120CA1"/>
    <w:rsid w:val="00121375"/>
    <w:rsid w:val="001218E8"/>
    <w:rsid w:val="00121EDB"/>
    <w:rsid w:val="00122EB5"/>
    <w:rsid w:val="001238E3"/>
    <w:rsid w:val="001245F5"/>
    <w:rsid w:val="00124BA8"/>
    <w:rsid w:val="00125805"/>
    <w:rsid w:val="00126E2B"/>
    <w:rsid w:val="0012796C"/>
    <w:rsid w:val="00127CE7"/>
    <w:rsid w:val="00130DD8"/>
    <w:rsid w:val="0013206D"/>
    <w:rsid w:val="0013228E"/>
    <w:rsid w:val="0013281D"/>
    <w:rsid w:val="001335D1"/>
    <w:rsid w:val="001341E8"/>
    <w:rsid w:val="001343C0"/>
    <w:rsid w:val="00134754"/>
    <w:rsid w:val="00134C54"/>
    <w:rsid w:val="00135475"/>
    <w:rsid w:val="001359CB"/>
    <w:rsid w:val="00137219"/>
    <w:rsid w:val="00137842"/>
    <w:rsid w:val="00137C06"/>
    <w:rsid w:val="00141A11"/>
    <w:rsid w:val="001420F7"/>
    <w:rsid w:val="001431CB"/>
    <w:rsid w:val="00143DFA"/>
    <w:rsid w:val="00144076"/>
    <w:rsid w:val="00145322"/>
    <w:rsid w:val="001453FD"/>
    <w:rsid w:val="001463A1"/>
    <w:rsid w:val="00146F96"/>
    <w:rsid w:val="001475BF"/>
    <w:rsid w:val="00147ED8"/>
    <w:rsid w:val="00150E2C"/>
    <w:rsid w:val="00150F9D"/>
    <w:rsid w:val="00152269"/>
    <w:rsid w:val="00152F49"/>
    <w:rsid w:val="00153F14"/>
    <w:rsid w:val="00154170"/>
    <w:rsid w:val="0015459A"/>
    <w:rsid w:val="00154607"/>
    <w:rsid w:val="00155414"/>
    <w:rsid w:val="001557C7"/>
    <w:rsid w:val="001564A6"/>
    <w:rsid w:val="0015720D"/>
    <w:rsid w:val="001577AA"/>
    <w:rsid w:val="00160D08"/>
    <w:rsid w:val="00160ED5"/>
    <w:rsid w:val="00162416"/>
    <w:rsid w:val="00162A1B"/>
    <w:rsid w:val="00162B53"/>
    <w:rsid w:val="001645C5"/>
    <w:rsid w:val="00164664"/>
    <w:rsid w:val="0016598C"/>
    <w:rsid w:val="001669B5"/>
    <w:rsid w:val="00166BC0"/>
    <w:rsid w:val="00166F95"/>
    <w:rsid w:val="0016711D"/>
    <w:rsid w:val="00170400"/>
    <w:rsid w:val="001706EC"/>
    <w:rsid w:val="00170B0B"/>
    <w:rsid w:val="0017139E"/>
    <w:rsid w:val="0017195C"/>
    <w:rsid w:val="00172737"/>
    <w:rsid w:val="001727AD"/>
    <w:rsid w:val="00172B4D"/>
    <w:rsid w:val="00172CA6"/>
    <w:rsid w:val="001742E8"/>
    <w:rsid w:val="00174B67"/>
    <w:rsid w:val="00174C96"/>
    <w:rsid w:val="00175B05"/>
    <w:rsid w:val="00175B1F"/>
    <w:rsid w:val="001764A2"/>
    <w:rsid w:val="001771CD"/>
    <w:rsid w:val="00177464"/>
    <w:rsid w:val="0017772F"/>
    <w:rsid w:val="00177D10"/>
    <w:rsid w:val="001801A2"/>
    <w:rsid w:val="001801CC"/>
    <w:rsid w:val="00180C03"/>
    <w:rsid w:val="001811EE"/>
    <w:rsid w:val="001828DD"/>
    <w:rsid w:val="00182AE1"/>
    <w:rsid w:val="001830CD"/>
    <w:rsid w:val="00183450"/>
    <w:rsid w:val="001835D1"/>
    <w:rsid w:val="00183670"/>
    <w:rsid w:val="00185082"/>
    <w:rsid w:val="0018525E"/>
    <w:rsid w:val="00185A0A"/>
    <w:rsid w:val="00186930"/>
    <w:rsid w:val="001902C1"/>
    <w:rsid w:val="001905C2"/>
    <w:rsid w:val="00190718"/>
    <w:rsid w:val="00190F03"/>
    <w:rsid w:val="0019154D"/>
    <w:rsid w:val="00193588"/>
    <w:rsid w:val="0019360B"/>
    <w:rsid w:val="00193676"/>
    <w:rsid w:val="00193EDE"/>
    <w:rsid w:val="00195659"/>
    <w:rsid w:val="001958E4"/>
    <w:rsid w:val="00195ACF"/>
    <w:rsid w:val="00196713"/>
    <w:rsid w:val="00196D62"/>
    <w:rsid w:val="00197434"/>
    <w:rsid w:val="00197AE8"/>
    <w:rsid w:val="00197E97"/>
    <w:rsid w:val="00197F5B"/>
    <w:rsid w:val="001A0139"/>
    <w:rsid w:val="001A01DE"/>
    <w:rsid w:val="001A2055"/>
    <w:rsid w:val="001A231B"/>
    <w:rsid w:val="001A3A04"/>
    <w:rsid w:val="001A3B9D"/>
    <w:rsid w:val="001A3D82"/>
    <w:rsid w:val="001A3DAE"/>
    <w:rsid w:val="001A437B"/>
    <w:rsid w:val="001A4C98"/>
    <w:rsid w:val="001A61FF"/>
    <w:rsid w:val="001A636E"/>
    <w:rsid w:val="001B047F"/>
    <w:rsid w:val="001B0845"/>
    <w:rsid w:val="001B1163"/>
    <w:rsid w:val="001B15EB"/>
    <w:rsid w:val="001B17C2"/>
    <w:rsid w:val="001B1E18"/>
    <w:rsid w:val="001B20AF"/>
    <w:rsid w:val="001B3256"/>
    <w:rsid w:val="001B4280"/>
    <w:rsid w:val="001B55E8"/>
    <w:rsid w:val="001B5E43"/>
    <w:rsid w:val="001B5FAB"/>
    <w:rsid w:val="001B6250"/>
    <w:rsid w:val="001B6578"/>
    <w:rsid w:val="001B6BA8"/>
    <w:rsid w:val="001B6D2D"/>
    <w:rsid w:val="001B787F"/>
    <w:rsid w:val="001C101F"/>
    <w:rsid w:val="001C1157"/>
    <w:rsid w:val="001C1736"/>
    <w:rsid w:val="001C2084"/>
    <w:rsid w:val="001C306F"/>
    <w:rsid w:val="001C3902"/>
    <w:rsid w:val="001C5455"/>
    <w:rsid w:val="001C602E"/>
    <w:rsid w:val="001C6B90"/>
    <w:rsid w:val="001C759C"/>
    <w:rsid w:val="001D0672"/>
    <w:rsid w:val="001D0E13"/>
    <w:rsid w:val="001D0EE8"/>
    <w:rsid w:val="001D11F0"/>
    <w:rsid w:val="001D4B6A"/>
    <w:rsid w:val="001D4D37"/>
    <w:rsid w:val="001D5516"/>
    <w:rsid w:val="001D5B11"/>
    <w:rsid w:val="001D5B24"/>
    <w:rsid w:val="001D61B5"/>
    <w:rsid w:val="001D649E"/>
    <w:rsid w:val="001D658F"/>
    <w:rsid w:val="001D6DAF"/>
    <w:rsid w:val="001E0597"/>
    <w:rsid w:val="001E11C3"/>
    <w:rsid w:val="001E173E"/>
    <w:rsid w:val="001E1776"/>
    <w:rsid w:val="001E2758"/>
    <w:rsid w:val="001E2B66"/>
    <w:rsid w:val="001E2B79"/>
    <w:rsid w:val="001E2E45"/>
    <w:rsid w:val="001E33B7"/>
    <w:rsid w:val="001E37BE"/>
    <w:rsid w:val="001E386B"/>
    <w:rsid w:val="001E3A6C"/>
    <w:rsid w:val="001E41AA"/>
    <w:rsid w:val="001E443B"/>
    <w:rsid w:val="001E44D3"/>
    <w:rsid w:val="001E48E4"/>
    <w:rsid w:val="001E4B52"/>
    <w:rsid w:val="001E54DC"/>
    <w:rsid w:val="001E56A6"/>
    <w:rsid w:val="001E635C"/>
    <w:rsid w:val="001E6772"/>
    <w:rsid w:val="001E67A6"/>
    <w:rsid w:val="001E6904"/>
    <w:rsid w:val="001E695B"/>
    <w:rsid w:val="001E721D"/>
    <w:rsid w:val="001E78CF"/>
    <w:rsid w:val="001F1BAE"/>
    <w:rsid w:val="001F2E36"/>
    <w:rsid w:val="001F36B5"/>
    <w:rsid w:val="001F38E0"/>
    <w:rsid w:val="001F3EF7"/>
    <w:rsid w:val="001F469B"/>
    <w:rsid w:val="001F53A6"/>
    <w:rsid w:val="001F53CF"/>
    <w:rsid w:val="001F589B"/>
    <w:rsid w:val="001F5F40"/>
    <w:rsid w:val="001F5F6D"/>
    <w:rsid w:val="001F6099"/>
    <w:rsid w:val="001F621C"/>
    <w:rsid w:val="001F65B9"/>
    <w:rsid w:val="001F6776"/>
    <w:rsid w:val="001F690E"/>
    <w:rsid w:val="001F6A69"/>
    <w:rsid w:val="001F6CF8"/>
    <w:rsid w:val="001F788D"/>
    <w:rsid w:val="001F7CB8"/>
    <w:rsid w:val="0020070A"/>
    <w:rsid w:val="0020093C"/>
    <w:rsid w:val="002024B0"/>
    <w:rsid w:val="0020258B"/>
    <w:rsid w:val="002026E2"/>
    <w:rsid w:val="002027B4"/>
    <w:rsid w:val="00202A3B"/>
    <w:rsid w:val="00202F88"/>
    <w:rsid w:val="0020343C"/>
    <w:rsid w:val="00203D53"/>
    <w:rsid w:val="002046BF"/>
    <w:rsid w:val="00204AFA"/>
    <w:rsid w:val="00205AA0"/>
    <w:rsid w:val="00205EB6"/>
    <w:rsid w:val="0020638D"/>
    <w:rsid w:val="00206419"/>
    <w:rsid w:val="002067A1"/>
    <w:rsid w:val="00207857"/>
    <w:rsid w:val="0021009B"/>
    <w:rsid w:val="00210210"/>
    <w:rsid w:val="002107D9"/>
    <w:rsid w:val="00210D34"/>
    <w:rsid w:val="00210FB9"/>
    <w:rsid w:val="002125FC"/>
    <w:rsid w:val="002128D2"/>
    <w:rsid w:val="002129B2"/>
    <w:rsid w:val="00212BFB"/>
    <w:rsid w:val="00213D81"/>
    <w:rsid w:val="00214EE9"/>
    <w:rsid w:val="002154A8"/>
    <w:rsid w:val="002156C7"/>
    <w:rsid w:val="00216FF2"/>
    <w:rsid w:val="0021718A"/>
    <w:rsid w:val="0021752D"/>
    <w:rsid w:val="00220214"/>
    <w:rsid w:val="00220EFF"/>
    <w:rsid w:val="00221045"/>
    <w:rsid w:val="00221641"/>
    <w:rsid w:val="002229F2"/>
    <w:rsid w:val="00223699"/>
    <w:rsid w:val="0022398F"/>
    <w:rsid w:val="00223D57"/>
    <w:rsid w:val="00223FDD"/>
    <w:rsid w:val="00224285"/>
    <w:rsid w:val="0022472B"/>
    <w:rsid w:val="002247F4"/>
    <w:rsid w:val="00224CC9"/>
    <w:rsid w:val="002252B8"/>
    <w:rsid w:val="00225B1A"/>
    <w:rsid w:val="002266E6"/>
    <w:rsid w:val="00227128"/>
    <w:rsid w:val="0022714F"/>
    <w:rsid w:val="002271BC"/>
    <w:rsid w:val="002276F3"/>
    <w:rsid w:val="0023051F"/>
    <w:rsid w:val="002305B7"/>
    <w:rsid w:val="0023070E"/>
    <w:rsid w:val="00230943"/>
    <w:rsid w:val="00231131"/>
    <w:rsid w:val="002313E7"/>
    <w:rsid w:val="002316B1"/>
    <w:rsid w:val="0023199B"/>
    <w:rsid w:val="002319B1"/>
    <w:rsid w:val="002320C9"/>
    <w:rsid w:val="002327FD"/>
    <w:rsid w:val="00233C1F"/>
    <w:rsid w:val="00233D51"/>
    <w:rsid w:val="002341BA"/>
    <w:rsid w:val="0023487E"/>
    <w:rsid w:val="00234BBC"/>
    <w:rsid w:val="00235AA1"/>
    <w:rsid w:val="002360B3"/>
    <w:rsid w:val="0023642F"/>
    <w:rsid w:val="002369E5"/>
    <w:rsid w:val="00236FD1"/>
    <w:rsid w:val="00237382"/>
    <w:rsid w:val="0023772C"/>
    <w:rsid w:val="0023796F"/>
    <w:rsid w:val="00237C15"/>
    <w:rsid w:val="00237C9F"/>
    <w:rsid w:val="002427A8"/>
    <w:rsid w:val="002427D6"/>
    <w:rsid w:val="002433A9"/>
    <w:rsid w:val="00243F91"/>
    <w:rsid w:val="0024445D"/>
    <w:rsid w:val="002448C0"/>
    <w:rsid w:val="00244ABA"/>
    <w:rsid w:val="0024553A"/>
    <w:rsid w:val="002468AF"/>
    <w:rsid w:val="002468CC"/>
    <w:rsid w:val="002468E1"/>
    <w:rsid w:val="00246DA6"/>
    <w:rsid w:val="00250BB9"/>
    <w:rsid w:val="00251035"/>
    <w:rsid w:val="00251980"/>
    <w:rsid w:val="00251EBE"/>
    <w:rsid w:val="0025259B"/>
    <w:rsid w:val="002528A0"/>
    <w:rsid w:val="0025386E"/>
    <w:rsid w:val="00253B15"/>
    <w:rsid w:val="00254214"/>
    <w:rsid w:val="00254277"/>
    <w:rsid w:val="00254335"/>
    <w:rsid w:val="00254995"/>
    <w:rsid w:val="00255B74"/>
    <w:rsid w:val="002566D8"/>
    <w:rsid w:val="00256CD5"/>
    <w:rsid w:val="00257AC9"/>
    <w:rsid w:val="00260A3F"/>
    <w:rsid w:val="00260E3E"/>
    <w:rsid w:val="00260E8E"/>
    <w:rsid w:val="00261702"/>
    <w:rsid w:val="00261D0C"/>
    <w:rsid w:val="002623CD"/>
    <w:rsid w:val="002625B2"/>
    <w:rsid w:val="00264052"/>
    <w:rsid w:val="0026445B"/>
    <w:rsid w:val="00264668"/>
    <w:rsid w:val="00264F62"/>
    <w:rsid w:val="002653BE"/>
    <w:rsid w:val="00265D4B"/>
    <w:rsid w:val="0026630C"/>
    <w:rsid w:val="002665B4"/>
    <w:rsid w:val="00266886"/>
    <w:rsid w:val="00266D92"/>
    <w:rsid w:val="00266EB3"/>
    <w:rsid w:val="00267D2A"/>
    <w:rsid w:val="0027036F"/>
    <w:rsid w:val="00270D36"/>
    <w:rsid w:val="002715BC"/>
    <w:rsid w:val="00271B7F"/>
    <w:rsid w:val="002724AE"/>
    <w:rsid w:val="002724D5"/>
    <w:rsid w:val="00273261"/>
    <w:rsid w:val="002733E0"/>
    <w:rsid w:val="00273BD4"/>
    <w:rsid w:val="00275A72"/>
    <w:rsid w:val="00275F53"/>
    <w:rsid w:val="002762D6"/>
    <w:rsid w:val="002762DE"/>
    <w:rsid w:val="00276537"/>
    <w:rsid w:val="00276D5D"/>
    <w:rsid w:val="002773AB"/>
    <w:rsid w:val="002774B3"/>
    <w:rsid w:val="002800A6"/>
    <w:rsid w:val="00280389"/>
    <w:rsid w:val="0028096D"/>
    <w:rsid w:val="00280DA4"/>
    <w:rsid w:val="00281224"/>
    <w:rsid w:val="00281656"/>
    <w:rsid w:val="002816EA"/>
    <w:rsid w:val="00282AD1"/>
    <w:rsid w:val="00282CE3"/>
    <w:rsid w:val="00283C9E"/>
    <w:rsid w:val="00283FEC"/>
    <w:rsid w:val="00284CB9"/>
    <w:rsid w:val="00284D8A"/>
    <w:rsid w:val="00285ED9"/>
    <w:rsid w:val="002907E0"/>
    <w:rsid w:val="002915D6"/>
    <w:rsid w:val="00291D50"/>
    <w:rsid w:val="002926D6"/>
    <w:rsid w:val="002929BE"/>
    <w:rsid w:val="00293277"/>
    <w:rsid w:val="002934C3"/>
    <w:rsid w:val="00293D3B"/>
    <w:rsid w:val="002945CC"/>
    <w:rsid w:val="00294632"/>
    <w:rsid w:val="002948D2"/>
    <w:rsid w:val="002950C2"/>
    <w:rsid w:val="002951D8"/>
    <w:rsid w:val="00295673"/>
    <w:rsid w:val="002957D1"/>
    <w:rsid w:val="002958A7"/>
    <w:rsid w:val="00297CDA"/>
    <w:rsid w:val="002A04FE"/>
    <w:rsid w:val="002A0F9A"/>
    <w:rsid w:val="002A0FA3"/>
    <w:rsid w:val="002A229A"/>
    <w:rsid w:val="002A26BA"/>
    <w:rsid w:val="002A26DA"/>
    <w:rsid w:val="002A336C"/>
    <w:rsid w:val="002A4B4F"/>
    <w:rsid w:val="002A5157"/>
    <w:rsid w:val="002A51C2"/>
    <w:rsid w:val="002A5FB8"/>
    <w:rsid w:val="002A6068"/>
    <w:rsid w:val="002A60E0"/>
    <w:rsid w:val="002A6B14"/>
    <w:rsid w:val="002A798A"/>
    <w:rsid w:val="002A7EA6"/>
    <w:rsid w:val="002B0867"/>
    <w:rsid w:val="002B0AD7"/>
    <w:rsid w:val="002B115A"/>
    <w:rsid w:val="002B33A4"/>
    <w:rsid w:val="002B54CA"/>
    <w:rsid w:val="002B5648"/>
    <w:rsid w:val="002B616F"/>
    <w:rsid w:val="002B635F"/>
    <w:rsid w:val="002C1C65"/>
    <w:rsid w:val="002C29B7"/>
    <w:rsid w:val="002C2E84"/>
    <w:rsid w:val="002C2EF8"/>
    <w:rsid w:val="002C3BA4"/>
    <w:rsid w:val="002C3FBD"/>
    <w:rsid w:val="002C4E08"/>
    <w:rsid w:val="002C4E28"/>
    <w:rsid w:val="002C4FF6"/>
    <w:rsid w:val="002C51CE"/>
    <w:rsid w:val="002C52AE"/>
    <w:rsid w:val="002C53B1"/>
    <w:rsid w:val="002C57D2"/>
    <w:rsid w:val="002C6959"/>
    <w:rsid w:val="002C6D76"/>
    <w:rsid w:val="002C7589"/>
    <w:rsid w:val="002C7D05"/>
    <w:rsid w:val="002D0C7B"/>
    <w:rsid w:val="002D11B0"/>
    <w:rsid w:val="002D16FB"/>
    <w:rsid w:val="002D1FD8"/>
    <w:rsid w:val="002D20CA"/>
    <w:rsid w:val="002D2A62"/>
    <w:rsid w:val="002D3F50"/>
    <w:rsid w:val="002D4DCC"/>
    <w:rsid w:val="002D5EAD"/>
    <w:rsid w:val="002D6967"/>
    <w:rsid w:val="002D6C19"/>
    <w:rsid w:val="002D6F3A"/>
    <w:rsid w:val="002D7336"/>
    <w:rsid w:val="002D7925"/>
    <w:rsid w:val="002E0224"/>
    <w:rsid w:val="002E05EC"/>
    <w:rsid w:val="002E1432"/>
    <w:rsid w:val="002E1F02"/>
    <w:rsid w:val="002E2166"/>
    <w:rsid w:val="002E2B7D"/>
    <w:rsid w:val="002E46A6"/>
    <w:rsid w:val="002E4B2A"/>
    <w:rsid w:val="002E518E"/>
    <w:rsid w:val="002E530B"/>
    <w:rsid w:val="002E5986"/>
    <w:rsid w:val="002E5DB4"/>
    <w:rsid w:val="002E5E04"/>
    <w:rsid w:val="002E5F58"/>
    <w:rsid w:val="002E6008"/>
    <w:rsid w:val="002F0166"/>
    <w:rsid w:val="002F05DD"/>
    <w:rsid w:val="002F0DD5"/>
    <w:rsid w:val="002F108A"/>
    <w:rsid w:val="002F13CB"/>
    <w:rsid w:val="002F1EC1"/>
    <w:rsid w:val="002F29B5"/>
    <w:rsid w:val="002F3FBA"/>
    <w:rsid w:val="002F482E"/>
    <w:rsid w:val="002F5125"/>
    <w:rsid w:val="002F5535"/>
    <w:rsid w:val="002F55E6"/>
    <w:rsid w:val="002F5E38"/>
    <w:rsid w:val="002F6084"/>
    <w:rsid w:val="002F66C5"/>
    <w:rsid w:val="002F6864"/>
    <w:rsid w:val="002F77C6"/>
    <w:rsid w:val="00300798"/>
    <w:rsid w:val="00300CB0"/>
    <w:rsid w:val="00302E97"/>
    <w:rsid w:val="0030317D"/>
    <w:rsid w:val="00303468"/>
    <w:rsid w:val="00303EF1"/>
    <w:rsid w:val="00304332"/>
    <w:rsid w:val="00304B3E"/>
    <w:rsid w:val="0030501A"/>
    <w:rsid w:val="003051A4"/>
    <w:rsid w:val="003056DF"/>
    <w:rsid w:val="00305DDB"/>
    <w:rsid w:val="00310277"/>
    <w:rsid w:val="0031162D"/>
    <w:rsid w:val="0031269B"/>
    <w:rsid w:val="00313120"/>
    <w:rsid w:val="00313A4A"/>
    <w:rsid w:val="0031467B"/>
    <w:rsid w:val="00314B8A"/>
    <w:rsid w:val="003151DD"/>
    <w:rsid w:val="003154CB"/>
    <w:rsid w:val="003154D3"/>
    <w:rsid w:val="00315B84"/>
    <w:rsid w:val="003160D3"/>
    <w:rsid w:val="003161BD"/>
    <w:rsid w:val="003169C4"/>
    <w:rsid w:val="003172BE"/>
    <w:rsid w:val="003203C4"/>
    <w:rsid w:val="00321564"/>
    <w:rsid w:val="00321D87"/>
    <w:rsid w:val="00322D6A"/>
    <w:rsid w:val="00323277"/>
    <w:rsid w:val="00323394"/>
    <w:rsid w:val="00324373"/>
    <w:rsid w:val="00324421"/>
    <w:rsid w:val="0032489D"/>
    <w:rsid w:val="00324B07"/>
    <w:rsid w:val="00324B4F"/>
    <w:rsid w:val="00326F03"/>
    <w:rsid w:val="00326F74"/>
    <w:rsid w:val="0032725B"/>
    <w:rsid w:val="003273F9"/>
    <w:rsid w:val="003275EA"/>
    <w:rsid w:val="00327E7E"/>
    <w:rsid w:val="00327FAA"/>
    <w:rsid w:val="00330A82"/>
    <w:rsid w:val="00330E77"/>
    <w:rsid w:val="00331B44"/>
    <w:rsid w:val="00333504"/>
    <w:rsid w:val="003336AF"/>
    <w:rsid w:val="00334D1F"/>
    <w:rsid w:val="003351DA"/>
    <w:rsid w:val="00335314"/>
    <w:rsid w:val="00335968"/>
    <w:rsid w:val="00335E1B"/>
    <w:rsid w:val="0034060A"/>
    <w:rsid w:val="003414F7"/>
    <w:rsid w:val="0034189C"/>
    <w:rsid w:val="00342053"/>
    <w:rsid w:val="003425E3"/>
    <w:rsid w:val="003441FE"/>
    <w:rsid w:val="003446C6"/>
    <w:rsid w:val="0034532F"/>
    <w:rsid w:val="003453AF"/>
    <w:rsid w:val="003462C7"/>
    <w:rsid w:val="003464B9"/>
    <w:rsid w:val="0034657B"/>
    <w:rsid w:val="00347600"/>
    <w:rsid w:val="00347B37"/>
    <w:rsid w:val="00347E48"/>
    <w:rsid w:val="00347FEB"/>
    <w:rsid w:val="00351706"/>
    <w:rsid w:val="00351955"/>
    <w:rsid w:val="003520C2"/>
    <w:rsid w:val="00352606"/>
    <w:rsid w:val="003526A9"/>
    <w:rsid w:val="003536FC"/>
    <w:rsid w:val="00354014"/>
    <w:rsid w:val="00354EBB"/>
    <w:rsid w:val="00355295"/>
    <w:rsid w:val="003558A8"/>
    <w:rsid w:val="00355A80"/>
    <w:rsid w:val="00357272"/>
    <w:rsid w:val="00361074"/>
    <w:rsid w:val="00361CD4"/>
    <w:rsid w:val="00362088"/>
    <w:rsid w:val="00362128"/>
    <w:rsid w:val="0036217B"/>
    <w:rsid w:val="00363385"/>
    <w:rsid w:val="0036407E"/>
    <w:rsid w:val="003640D5"/>
    <w:rsid w:val="003650F9"/>
    <w:rsid w:val="0036584D"/>
    <w:rsid w:val="00365A4C"/>
    <w:rsid w:val="00365BBC"/>
    <w:rsid w:val="00365BF9"/>
    <w:rsid w:val="0036603F"/>
    <w:rsid w:val="003665A8"/>
    <w:rsid w:val="00366749"/>
    <w:rsid w:val="00367307"/>
    <w:rsid w:val="00367392"/>
    <w:rsid w:val="003674A7"/>
    <w:rsid w:val="0037032F"/>
    <w:rsid w:val="003711BE"/>
    <w:rsid w:val="003714F9"/>
    <w:rsid w:val="00372733"/>
    <w:rsid w:val="00372B0A"/>
    <w:rsid w:val="003732EF"/>
    <w:rsid w:val="0037362F"/>
    <w:rsid w:val="003738F1"/>
    <w:rsid w:val="00374544"/>
    <w:rsid w:val="00377A04"/>
    <w:rsid w:val="00380110"/>
    <w:rsid w:val="0038066E"/>
    <w:rsid w:val="00380AA8"/>
    <w:rsid w:val="00381135"/>
    <w:rsid w:val="00381F76"/>
    <w:rsid w:val="0038222E"/>
    <w:rsid w:val="00382559"/>
    <w:rsid w:val="00382C52"/>
    <w:rsid w:val="003832D8"/>
    <w:rsid w:val="0038392B"/>
    <w:rsid w:val="00384F9A"/>
    <w:rsid w:val="003851B5"/>
    <w:rsid w:val="0038563C"/>
    <w:rsid w:val="00385652"/>
    <w:rsid w:val="00385BFF"/>
    <w:rsid w:val="00385EE9"/>
    <w:rsid w:val="00386A44"/>
    <w:rsid w:val="00386F9B"/>
    <w:rsid w:val="003879D3"/>
    <w:rsid w:val="00390138"/>
    <w:rsid w:val="00390231"/>
    <w:rsid w:val="00391CF5"/>
    <w:rsid w:val="0039216B"/>
    <w:rsid w:val="00392AB5"/>
    <w:rsid w:val="00392E04"/>
    <w:rsid w:val="00393042"/>
    <w:rsid w:val="00393B90"/>
    <w:rsid w:val="00395B14"/>
    <w:rsid w:val="00396054"/>
    <w:rsid w:val="003969E9"/>
    <w:rsid w:val="00397BA7"/>
    <w:rsid w:val="003A0930"/>
    <w:rsid w:val="003A1B8E"/>
    <w:rsid w:val="003A207F"/>
    <w:rsid w:val="003A2870"/>
    <w:rsid w:val="003A2A4C"/>
    <w:rsid w:val="003A360E"/>
    <w:rsid w:val="003A3FE7"/>
    <w:rsid w:val="003A431B"/>
    <w:rsid w:val="003A46CE"/>
    <w:rsid w:val="003A486A"/>
    <w:rsid w:val="003A4DAA"/>
    <w:rsid w:val="003A52C7"/>
    <w:rsid w:val="003A63EF"/>
    <w:rsid w:val="003A6519"/>
    <w:rsid w:val="003A6BDD"/>
    <w:rsid w:val="003A6CAC"/>
    <w:rsid w:val="003A708E"/>
    <w:rsid w:val="003A723C"/>
    <w:rsid w:val="003B0E30"/>
    <w:rsid w:val="003B0EC0"/>
    <w:rsid w:val="003B1115"/>
    <w:rsid w:val="003B185D"/>
    <w:rsid w:val="003B1D4D"/>
    <w:rsid w:val="003B20CD"/>
    <w:rsid w:val="003B2178"/>
    <w:rsid w:val="003B239A"/>
    <w:rsid w:val="003B2A4E"/>
    <w:rsid w:val="003B3022"/>
    <w:rsid w:val="003B3632"/>
    <w:rsid w:val="003B57D7"/>
    <w:rsid w:val="003B5C65"/>
    <w:rsid w:val="003B6145"/>
    <w:rsid w:val="003B6A55"/>
    <w:rsid w:val="003B6EDE"/>
    <w:rsid w:val="003B7275"/>
    <w:rsid w:val="003B748D"/>
    <w:rsid w:val="003B7659"/>
    <w:rsid w:val="003C0071"/>
    <w:rsid w:val="003C04DB"/>
    <w:rsid w:val="003C155F"/>
    <w:rsid w:val="003C167F"/>
    <w:rsid w:val="003C16C3"/>
    <w:rsid w:val="003C1DFC"/>
    <w:rsid w:val="003C2528"/>
    <w:rsid w:val="003C27E0"/>
    <w:rsid w:val="003C2834"/>
    <w:rsid w:val="003C2C07"/>
    <w:rsid w:val="003C30FB"/>
    <w:rsid w:val="003C390D"/>
    <w:rsid w:val="003C3BFC"/>
    <w:rsid w:val="003C3C79"/>
    <w:rsid w:val="003C41F4"/>
    <w:rsid w:val="003C56AE"/>
    <w:rsid w:val="003C5C12"/>
    <w:rsid w:val="003C5E6D"/>
    <w:rsid w:val="003C653A"/>
    <w:rsid w:val="003C6562"/>
    <w:rsid w:val="003C78E5"/>
    <w:rsid w:val="003D054A"/>
    <w:rsid w:val="003D0C93"/>
    <w:rsid w:val="003D12E7"/>
    <w:rsid w:val="003D16EF"/>
    <w:rsid w:val="003D1C86"/>
    <w:rsid w:val="003D1D8E"/>
    <w:rsid w:val="003D36E9"/>
    <w:rsid w:val="003D398E"/>
    <w:rsid w:val="003D3B88"/>
    <w:rsid w:val="003D4426"/>
    <w:rsid w:val="003D4B55"/>
    <w:rsid w:val="003D52C6"/>
    <w:rsid w:val="003D5BDD"/>
    <w:rsid w:val="003D5CD3"/>
    <w:rsid w:val="003D5DB1"/>
    <w:rsid w:val="003D6520"/>
    <w:rsid w:val="003D65E0"/>
    <w:rsid w:val="003D7041"/>
    <w:rsid w:val="003D7633"/>
    <w:rsid w:val="003D779A"/>
    <w:rsid w:val="003D79B0"/>
    <w:rsid w:val="003D7BCD"/>
    <w:rsid w:val="003D7C00"/>
    <w:rsid w:val="003D7DA3"/>
    <w:rsid w:val="003E0369"/>
    <w:rsid w:val="003E0B00"/>
    <w:rsid w:val="003E15DA"/>
    <w:rsid w:val="003E1762"/>
    <w:rsid w:val="003E39DA"/>
    <w:rsid w:val="003E3DCB"/>
    <w:rsid w:val="003E4732"/>
    <w:rsid w:val="003E4B5B"/>
    <w:rsid w:val="003E4EE4"/>
    <w:rsid w:val="003E5031"/>
    <w:rsid w:val="003E5A4F"/>
    <w:rsid w:val="003E5C90"/>
    <w:rsid w:val="003E6189"/>
    <w:rsid w:val="003E77C9"/>
    <w:rsid w:val="003E7D7A"/>
    <w:rsid w:val="003F09F9"/>
    <w:rsid w:val="003F0F71"/>
    <w:rsid w:val="003F2D24"/>
    <w:rsid w:val="003F3E06"/>
    <w:rsid w:val="003F3EE3"/>
    <w:rsid w:val="003F4323"/>
    <w:rsid w:val="003F4BDF"/>
    <w:rsid w:val="003F5E2A"/>
    <w:rsid w:val="003F60F6"/>
    <w:rsid w:val="003F67F1"/>
    <w:rsid w:val="003F7AFF"/>
    <w:rsid w:val="00400F98"/>
    <w:rsid w:val="00402528"/>
    <w:rsid w:val="004026EA"/>
    <w:rsid w:val="00403651"/>
    <w:rsid w:val="0040403D"/>
    <w:rsid w:val="004046EA"/>
    <w:rsid w:val="004051D2"/>
    <w:rsid w:val="00406041"/>
    <w:rsid w:val="004060F6"/>
    <w:rsid w:val="0040633B"/>
    <w:rsid w:val="00406C57"/>
    <w:rsid w:val="004073E7"/>
    <w:rsid w:val="00407646"/>
    <w:rsid w:val="004079B6"/>
    <w:rsid w:val="00407A6E"/>
    <w:rsid w:val="00410554"/>
    <w:rsid w:val="0041138F"/>
    <w:rsid w:val="004128CB"/>
    <w:rsid w:val="00412B2C"/>
    <w:rsid w:val="00413608"/>
    <w:rsid w:val="0041395B"/>
    <w:rsid w:val="00413C15"/>
    <w:rsid w:val="00413CCB"/>
    <w:rsid w:val="00414234"/>
    <w:rsid w:val="004166ED"/>
    <w:rsid w:val="0041695E"/>
    <w:rsid w:val="004170C7"/>
    <w:rsid w:val="00417452"/>
    <w:rsid w:val="00420B52"/>
    <w:rsid w:val="00421457"/>
    <w:rsid w:val="004216E6"/>
    <w:rsid w:val="0042269F"/>
    <w:rsid w:val="00422706"/>
    <w:rsid w:val="0042364A"/>
    <w:rsid w:val="00424C6F"/>
    <w:rsid w:val="0042606E"/>
    <w:rsid w:val="0042696D"/>
    <w:rsid w:val="00426A27"/>
    <w:rsid w:val="00426BE3"/>
    <w:rsid w:val="00427A93"/>
    <w:rsid w:val="00427B17"/>
    <w:rsid w:val="00430133"/>
    <w:rsid w:val="00430349"/>
    <w:rsid w:val="0043055A"/>
    <w:rsid w:val="00431BFD"/>
    <w:rsid w:val="00431C77"/>
    <w:rsid w:val="004320A2"/>
    <w:rsid w:val="004321D3"/>
    <w:rsid w:val="004323D5"/>
    <w:rsid w:val="00432F80"/>
    <w:rsid w:val="00433AAF"/>
    <w:rsid w:val="00435773"/>
    <w:rsid w:val="00436797"/>
    <w:rsid w:val="00436A25"/>
    <w:rsid w:val="00436B5A"/>
    <w:rsid w:val="0044014E"/>
    <w:rsid w:val="004402E8"/>
    <w:rsid w:val="00440402"/>
    <w:rsid w:val="004407ED"/>
    <w:rsid w:val="004414B0"/>
    <w:rsid w:val="00442019"/>
    <w:rsid w:val="00442585"/>
    <w:rsid w:val="004426D3"/>
    <w:rsid w:val="004429F7"/>
    <w:rsid w:val="00442CBB"/>
    <w:rsid w:val="00443311"/>
    <w:rsid w:val="00444AAE"/>
    <w:rsid w:val="004456F2"/>
    <w:rsid w:val="004458EE"/>
    <w:rsid w:val="00445F6B"/>
    <w:rsid w:val="004460C7"/>
    <w:rsid w:val="00446799"/>
    <w:rsid w:val="00446E21"/>
    <w:rsid w:val="00447ED3"/>
    <w:rsid w:val="0045028E"/>
    <w:rsid w:val="004507F4"/>
    <w:rsid w:val="00450F3B"/>
    <w:rsid w:val="0045126B"/>
    <w:rsid w:val="00451A42"/>
    <w:rsid w:val="004522DF"/>
    <w:rsid w:val="004525F3"/>
    <w:rsid w:val="0045354D"/>
    <w:rsid w:val="004537A7"/>
    <w:rsid w:val="004538DA"/>
    <w:rsid w:val="00454501"/>
    <w:rsid w:val="004546F6"/>
    <w:rsid w:val="004548A2"/>
    <w:rsid w:val="004555CD"/>
    <w:rsid w:val="00456636"/>
    <w:rsid w:val="00456780"/>
    <w:rsid w:val="00456946"/>
    <w:rsid w:val="00456AD6"/>
    <w:rsid w:val="0045787B"/>
    <w:rsid w:val="00457897"/>
    <w:rsid w:val="004600F1"/>
    <w:rsid w:val="00460313"/>
    <w:rsid w:val="0046114C"/>
    <w:rsid w:val="00461372"/>
    <w:rsid w:val="00461C4A"/>
    <w:rsid w:val="00461FB7"/>
    <w:rsid w:val="0046228F"/>
    <w:rsid w:val="004622EC"/>
    <w:rsid w:val="00462551"/>
    <w:rsid w:val="00462FDD"/>
    <w:rsid w:val="0046328C"/>
    <w:rsid w:val="00463C61"/>
    <w:rsid w:val="00463CC0"/>
    <w:rsid w:val="004648BB"/>
    <w:rsid w:val="00464933"/>
    <w:rsid w:val="00464C5E"/>
    <w:rsid w:val="00464D27"/>
    <w:rsid w:val="00464F62"/>
    <w:rsid w:val="0046534D"/>
    <w:rsid w:val="00465748"/>
    <w:rsid w:val="004659CB"/>
    <w:rsid w:val="00466346"/>
    <w:rsid w:val="00467559"/>
    <w:rsid w:val="0046796A"/>
    <w:rsid w:val="00470D22"/>
    <w:rsid w:val="00471A67"/>
    <w:rsid w:val="00472505"/>
    <w:rsid w:val="0047286B"/>
    <w:rsid w:val="004729D8"/>
    <w:rsid w:val="004729FC"/>
    <w:rsid w:val="00472C39"/>
    <w:rsid w:val="00472CE3"/>
    <w:rsid w:val="00472DF0"/>
    <w:rsid w:val="004735C8"/>
    <w:rsid w:val="004746F0"/>
    <w:rsid w:val="00474CB5"/>
    <w:rsid w:val="00474D54"/>
    <w:rsid w:val="00474F57"/>
    <w:rsid w:val="0047631A"/>
    <w:rsid w:val="00476F40"/>
    <w:rsid w:val="00477759"/>
    <w:rsid w:val="00480054"/>
    <w:rsid w:val="00480944"/>
    <w:rsid w:val="00480FBD"/>
    <w:rsid w:val="004811A3"/>
    <w:rsid w:val="00481482"/>
    <w:rsid w:val="0048322A"/>
    <w:rsid w:val="00483578"/>
    <w:rsid w:val="00483601"/>
    <w:rsid w:val="004838D3"/>
    <w:rsid w:val="00483F62"/>
    <w:rsid w:val="004841CF"/>
    <w:rsid w:val="00484763"/>
    <w:rsid w:val="00486646"/>
    <w:rsid w:val="004873FF"/>
    <w:rsid w:val="00487C60"/>
    <w:rsid w:val="00490745"/>
    <w:rsid w:val="004919EC"/>
    <w:rsid w:val="00491BE7"/>
    <w:rsid w:val="0049273F"/>
    <w:rsid w:val="00492FCF"/>
    <w:rsid w:val="004930E8"/>
    <w:rsid w:val="00493A1C"/>
    <w:rsid w:val="0049415D"/>
    <w:rsid w:val="004947D3"/>
    <w:rsid w:val="0049486F"/>
    <w:rsid w:val="00495792"/>
    <w:rsid w:val="004963AC"/>
    <w:rsid w:val="00496AC6"/>
    <w:rsid w:val="00497377"/>
    <w:rsid w:val="004A11FA"/>
    <w:rsid w:val="004A1318"/>
    <w:rsid w:val="004A3991"/>
    <w:rsid w:val="004A3ADD"/>
    <w:rsid w:val="004A3EEA"/>
    <w:rsid w:val="004A3FE8"/>
    <w:rsid w:val="004A423C"/>
    <w:rsid w:val="004A4362"/>
    <w:rsid w:val="004A48A4"/>
    <w:rsid w:val="004A5577"/>
    <w:rsid w:val="004A580F"/>
    <w:rsid w:val="004A5B11"/>
    <w:rsid w:val="004A5CC9"/>
    <w:rsid w:val="004A5F15"/>
    <w:rsid w:val="004B14D4"/>
    <w:rsid w:val="004B2E4C"/>
    <w:rsid w:val="004B4656"/>
    <w:rsid w:val="004B7089"/>
    <w:rsid w:val="004B7737"/>
    <w:rsid w:val="004B79F7"/>
    <w:rsid w:val="004C0236"/>
    <w:rsid w:val="004C04B6"/>
    <w:rsid w:val="004C201A"/>
    <w:rsid w:val="004C2419"/>
    <w:rsid w:val="004C24AD"/>
    <w:rsid w:val="004C276E"/>
    <w:rsid w:val="004C2B2F"/>
    <w:rsid w:val="004C3910"/>
    <w:rsid w:val="004C419F"/>
    <w:rsid w:val="004C4361"/>
    <w:rsid w:val="004C4738"/>
    <w:rsid w:val="004C55AA"/>
    <w:rsid w:val="004C58E0"/>
    <w:rsid w:val="004C58F6"/>
    <w:rsid w:val="004C607F"/>
    <w:rsid w:val="004C6514"/>
    <w:rsid w:val="004C6736"/>
    <w:rsid w:val="004C690F"/>
    <w:rsid w:val="004D06C0"/>
    <w:rsid w:val="004D073A"/>
    <w:rsid w:val="004D1086"/>
    <w:rsid w:val="004D28FC"/>
    <w:rsid w:val="004D2A08"/>
    <w:rsid w:val="004D2FE2"/>
    <w:rsid w:val="004D3A09"/>
    <w:rsid w:val="004D3D45"/>
    <w:rsid w:val="004D4067"/>
    <w:rsid w:val="004D40DC"/>
    <w:rsid w:val="004D4D20"/>
    <w:rsid w:val="004D4E39"/>
    <w:rsid w:val="004D5906"/>
    <w:rsid w:val="004D5B23"/>
    <w:rsid w:val="004E06DB"/>
    <w:rsid w:val="004E1084"/>
    <w:rsid w:val="004E18E0"/>
    <w:rsid w:val="004E1B3B"/>
    <w:rsid w:val="004E229C"/>
    <w:rsid w:val="004E2BD8"/>
    <w:rsid w:val="004E3397"/>
    <w:rsid w:val="004E3936"/>
    <w:rsid w:val="004E3AE7"/>
    <w:rsid w:val="004E3CF3"/>
    <w:rsid w:val="004E3DBE"/>
    <w:rsid w:val="004E4785"/>
    <w:rsid w:val="004E5478"/>
    <w:rsid w:val="004E5F48"/>
    <w:rsid w:val="004E66E3"/>
    <w:rsid w:val="004E6BB7"/>
    <w:rsid w:val="004E7340"/>
    <w:rsid w:val="004E7DDF"/>
    <w:rsid w:val="004F14B6"/>
    <w:rsid w:val="004F1CE4"/>
    <w:rsid w:val="004F26FD"/>
    <w:rsid w:val="004F2F48"/>
    <w:rsid w:val="004F309E"/>
    <w:rsid w:val="004F3893"/>
    <w:rsid w:val="004F3EB5"/>
    <w:rsid w:val="004F4214"/>
    <w:rsid w:val="004F4B47"/>
    <w:rsid w:val="004F5840"/>
    <w:rsid w:val="004F58A2"/>
    <w:rsid w:val="004F629F"/>
    <w:rsid w:val="004F6CB2"/>
    <w:rsid w:val="004F77E5"/>
    <w:rsid w:val="004F7B37"/>
    <w:rsid w:val="005001C9"/>
    <w:rsid w:val="00500264"/>
    <w:rsid w:val="00500374"/>
    <w:rsid w:val="00500937"/>
    <w:rsid w:val="00500C71"/>
    <w:rsid w:val="0050253A"/>
    <w:rsid w:val="005026E1"/>
    <w:rsid w:val="005029FB"/>
    <w:rsid w:val="005044F9"/>
    <w:rsid w:val="005046A8"/>
    <w:rsid w:val="00504A21"/>
    <w:rsid w:val="00505680"/>
    <w:rsid w:val="005059B2"/>
    <w:rsid w:val="00505B26"/>
    <w:rsid w:val="00507883"/>
    <w:rsid w:val="005103BE"/>
    <w:rsid w:val="00510478"/>
    <w:rsid w:val="00510C36"/>
    <w:rsid w:val="00510CA2"/>
    <w:rsid w:val="00511660"/>
    <w:rsid w:val="005119CD"/>
    <w:rsid w:val="00511EED"/>
    <w:rsid w:val="0051246B"/>
    <w:rsid w:val="005127CE"/>
    <w:rsid w:val="00513253"/>
    <w:rsid w:val="005135CB"/>
    <w:rsid w:val="005138D0"/>
    <w:rsid w:val="00514D5A"/>
    <w:rsid w:val="0051584C"/>
    <w:rsid w:val="0051660E"/>
    <w:rsid w:val="0051668E"/>
    <w:rsid w:val="00516AB0"/>
    <w:rsid w:val="00516EB6"/>
    <w:rsid w:val="00517291"/>
    <w:rsid w:val="005174E8"/>
    <w:rsid w:val="005204E2"/>
    <w:rsid w:val="005205CB"/>
    <w:rsid w:val="005215D9"/>
    <w:rsid w:val="00521E0E"/>
    <w:rsid w:val="00522A55"/>
    <w:rsid w:val="00522DAC"/>
    <w:rsid w:val="00523B8E"/>
    <w:rsid w:val="00523F7F"/>
    <w:rsid w:val="00524006"/>
    <w:rsid w:val="00524CAC"/>
    <w:rsid w:val="00524FD8"/>
    <w:rsid w:val="005250FA"/>
    <w:rsid w:val="005251D4"/>
    <w:rsid w:val="005257B3"/>
    <w:rsid w:val="005266E3"/>
    <w:rsid w:val="0052684B"/>
    <w:rsid w:val="00527308"/>
    <w:rsid w:val="005278D0"/>
    <w:rsid w:val="0053009C"/>
    <w:rsid w:val="0053029E"/>
    <w:rsid w:val="00530887"/>
    <w:rsid w:val="005309F7"/>
    <w:rsid w:val="005312B9"/>
    <w:rsid w:val="00531670"/>
    <w:rsid w:val="00531A0C"/>
    <w:rsid w:val="00531C9F"/>
    <w:rsid w:val="00531DD4"/>
    <w:rsid w:val="00531F9C"/>
    <w:rsid w:val="0053304A"/>
    <w:rsid w:val="005338F5"/>
    <w:rsid w:val="00533DE7"/>
    <w:rsid w:val="00534261"/>
    <w:rsid w:val="00534CC7"/>
    <w:rsid w:val="00535F2D"/>
    <w:rsid w:val="00536663"/>
    <w:rsid w:val="00537D65"/>
    <w:rsid w:val="0054052B"/>
    <w:rsid w:val="00540BA9"/>
    <w:rsid w:val="00540CAE"/>
    <w:rsid w:val="00540CB8"/>
    <w:rsid w:val="005416D0"/>
    <w:rsid w:val="00541A78"/>
    <w:rsid w:val="0054275F"/>
    <w:rsid w:val="0054281E"/>
    <w:rsid w:val="005429FA"/>
    <w:rsid w:val="005430D4"/>
    <w:rsid w:val="00544551"/>
    <w:rsid w:val="00545159"/>
    <w:rsid w:val="00545660"/>
    <w:rsid w:val="0054656F"/>
    <w:rsid w:val="00546BCC"/>
    <w:rsid w:val="00547A63"/>
    <w:rsid w:val="00547D45"/>
    <w:rsid w:val="0055003B"/>
    <w:rsid w:val="005501DC"/>
    <w:rsid w:val="005517B1"/>
    <w:rsid w:val="00552808"/>
    <w:rsid w:val="005539F3"/>
    <w:rsid w:val="005542CA"/>
    <w:rsid w:val="00554821"/>
    <w:rsid w:val="0055482F"/>
    <w:rsid w:val="00554F71"/>
    <w:rsid w:val="0055559C"/>
    <w:rsid w:val="00555DDE"/>
    <w:rsid w:val="005564DA"/>
    <w:rsid w:val="00556EB6"/>
    <w:rsid w:val="005578E5"/>
    <w:rsid w:val="00557A9A"/>
    <w:rsid w:val="00557CDC"/>
    <w:rsid w:val="00560525"/>
    <w:rsid w:val="00560B55"/>
    <w:rsid w:val="00561954"/>
    <w:rsid w:val="00562061"/>
    <w:rsid w:val="00562C7D"/>
    <w:rsid w:val="005636B3"/>
    <w:rsid w:val="00563804"/>
    <w:rsid w:val="00563BF0"/>
    <w:rsid w:val="005641EA"/>
    <w:rsid w:val="005646DD"/>
    <w:rsid w:val="00564C16"/>
    <w:rsid w:val="00566CD7"/>
    <w:rsid w:val="00566FCA"/>
    <w:rsid w:val="00567832"/>
    <w:rsid w:val="005679D3"/>
    <w:rsid w:val="005702B8"/>
    <w:rsid w:val="00570E4D"/>
    <w:rsid w:val="00571009"/>
    <w:rsid w:val="00571438"/>
    <w:rsid w:val="0057203B"/>
    <w:rsid w:val="00572073"/>
    <w:rsid w:val="005723FB"/>
    <w:rsid w:val="00572A9C"/>
    <w:rsid w:val="00573A91"/>
    <w:rsid w:val="005740B7"/>
    <w:rsid w:val="005741DD"/>
    <w:rsid w:val="005741F3"/>
    <w:rsid w:val="00574302"/>
    <w:rsid w:val="00576214"/>
    <w:rsid w:val="00577964"/>
    <w:rsid w:val="00577C54"/>
    <w:rsid w:val="005801CE"/>
    <w:rsid w:val="00580D45"/>
    <w:rsid w:val="00580EF1"/>
    <w:rsid w:val="00581158"/>
    <w:rsid w:val="0058159B"/>
    <w:rsid w:val="005816E4"/>
    <w:rsid w:val="0058171D"/>
    <w:rsid w:val="00583469"/>
    <w:rsid w:val="00583505"/>
    <w:rsid w:val="0058369C"/>
    <w:rsid w:val="00583DC0"/>
    <w:rsid w:val="00584408"/>
    <w:rsid w:val="005869A7"/>
    <w:rsid w:val="005871A8"/>
    <w:rsid w:val="00587352"/>
    <w:rsid w:val="0058753A"/>
    <w:rsid w:val="0059048F"/>
    <w:rsid w:val="0059133B"/>
    <w:rsid w:val="005928AC"/>
    <w:rsid w:val="00592A59"/>
    <w:rsid w:val="0059410A"/>
    <w:rsid w:val="00594933"/>
    <w:rsid w:val="0059513D"/>
    <w:rsid w:val="005956C3"/>
    <w:rsid w:val="00595787"/>
    <w:rsid w:val="005958CC"/>
    <w:rsid w:val="00595B7D"/>
    <w:rsid w:val="00596418"/>
    <w:rsid w:val="00596492"/>
    <w:rsid w:val="00596D3A"/>
    <w:rsid w:val="005A0181"/>
    <w:rsid w:val="005A0191"/>
    <w:rsid w:val="005A0557"/>
    <w:rsid w:val="005A13B1"/>
    <w:rsid w:val="005A1851"/>
    <w:rsid w:val="005A304B"/>
    <w:rsid w:val="005A313D"/>
    <w:rsid w:val="005A355C"/>
    <w:rsid w:val="005A505D"/>
    <w:rsid w:val="005A51E9"/>
    <w:rsid w:val="005A6AA5"/>
    <w:rsid w:val="005A6FFD"/>
    <w:rsid w:val="005A7645"/>
    <w:rsid w:val="005A7E58"/>
    <w:rsid w:val="005B024D"/>
    <w:rsid w:val="005B045E"/>
    <w:rsid w:val="005B1BC8"/>
    <w:rsid w:val="005B2436"/>
    <w:rsid w:val="005B2DAE"/>
    <w:rsid w:val="005B2EC3"/>
    <w:rsid w:val="005B578C"/>
    <w:rsid w:val="005B5A7C"/>
    <w:rsid w:val="005B65C3"/>
    <w:rsid w:val="005B685D"/>
    <w:rsid w:val="005B6CA2"/>
    <w:rsid w:val="005B7187"/>
    <w:rsid w:val="005B7202"/>
    <w:rsid w:val="005B72C8"/>
    <w:rsid w:val="005C0308"/>
    <w:rsid w:val="005C0587"/>
    <w:rsid w:val="005C0C62"/>
    <w:rsid w:val="005C1553"/>
    <w:rsid w:val="005C1B59"/>
    <w:rsid w:val="005C1C35"/>
    <w:rsid w:val="005C2750"/>
    <w:rsid w:val="005C2EC5"/>
    <w:rsid w:val="005C3554"/>
    <w:rsid w:val="005C3A91"/>
    <w:rsid w:val="005C44E0"/>
    <w:rsid w:val="005C4AEE"/>
    <w:rsid w:val="005C5053"/>
    <w:rsid w:val="005C541C"/>
    <w:rsid w:val="005C55BC"/>
    <w:rsid w:val="005C55C3"/>
    <w:rsid w:val="005C561F"/>
    <w:rsid w:val="005C5936"/>
    <w:rsid w:val="005C5F08"/>
    <w:rsid w:val="005C6531"/>
    <w:rsid w:val="005C68A2"/>
    <w:rsid w:val="005C72AC"/>
    <w:rsid w:val="005C7481"/>
    <w:rsid w:val="005C7613"/>
    <w:rsid w:val="005C76CE"/>
    <w:rsid w:val="005C7A5D"/>
    <w:rsid w:val="005C7AD9"/>
    <w:rsid w:val="005D0CEA"/>
    <w:rsid w:val="005D0E51"/>
    <w:rsid w:val="005D0E92"/>
    <w:rsid w:val="005D1A74"/>
    <w:rsid w:val="005D2E65"/>
    <w:rsid w:val="005D401B"/>
    <w:rsid w:val="005D45C5"/>
    <w:rsid w:val="005D4BE0"/>
    <w:rsid w:val="005D546D"/>
    <w:rsid w:val="005D790B"/>
    <w:rsid w:val="005E1482"/>
    <w:rsid w:val="005E221B"/>
    <w:rsid w:val="005E271D"/>
    <w:rsid w:val="005E2C5C"/>
    <w:rsid w:val="005E2E4B"/>
    <w:rsid w:val="005E3B1A"/>
    <w:rsid w:val="005E403D"/>
    <w:rsid w:val="005E4757"/>
    <w:rsid w:val="005E4770"/>
    <w:rsid w:val="005E55E5"/>
    <w:rsid w:val="005E667C"/>
    <w:rsid w:val="005E711C"/>
    <w:rsid w:val="005E72BF"/>
    <w:rsid w:val="005E76DE"/>
    <w:rsid w:val="005E7759"/>
    <w:rsid w:val="005F1302"/>
    <w:rsid w:val="005F1749"/>
    <w:rsid w:val="005F17FD"/>
    <w:rsid w:val="005F203E"/>
    <w:rsid w:val="005F2111"/>
    <w:rsid w:val="005F247B"/>
    <w:rsid w:val="005F36E6"/>
    <w:rsid w:val="005F39B3"/>
    <w:rsid w:val="005F4685"/>
    <w:rsid w:val="005F51CC"/>
    <w:rsid w:val="005F6FC2"/>
    <w:rsid w:val="005F74CF"/>
    <w:rsid w:val="005F7E46"/>
    <w:rsid w:val="00600AE5"/>
    <w:rsid w:val="006010E6"/>
    <w:rsid w:val="006011CA"/>
    <w:rsid w:val="00601BE7"/>
    <w:rsid w:val="0060224D"/>
    <w:rsid w:val="006023B8"/>
    <w:rsid w:val="00602B10"/>
    <w:rsid w:val="00602BFE"/>
    <w:rsid w:val="0060377A"/>
    <w:rsid w:val="0060406B"/>
    <w:rsid w:val="00604949"/>
    <w:rsid w:val="006049D3"/>
    <w:rsid w:val="00604BB9"/>
    <w:rsid w:val="006056A4"/>
    <w:rsid w:val="00605717"/>
    <w:rsid w:val="0060604B"/>
    <w:rsid w:val="00606622"/>
    <w:rsid w:val="0060675B"/>
    <w:rsid w:val="0060692D"/>
    <w:rsid w:val="00606B12"/>
    <w:rsid w:val="0061128F"/>
    <w:rsid w:val="00612A7B"/>
    <w:rsid w:val="00612B43"/>
    <w:rsid w:val="0061540D"/>
    <w:rsid w:val="00616164"/>
    <w:rsid w:val="00616C9C"/>
    <w:rsid w:val="006174E0"/>
    <w:rsid w:val="006176DB"/>
    <w:rsid w:val="006200CB"/>
    <w:rsid w:val="00620CCF"/>
    <w:rsid w:val="0062163A"/>
    <w:rsid w:val="00621F1D"/>
    <w:rsid w:val="00624104"/>
    <w:rsid w:val="006243D8"/>
    <w:rsid w:val="00625CF5"/>
    <w:rsid w:val="00625F27"/>
    <w:rsid w:val="00625F84"/>
    <w:rsid w:val="006265C5"/>
    <w:rsid w:val="00626F05"/>
    <w:rsid w:val="0063014F"/>
    <w:rsid w:val="006308BF"/>
    <w:rsid w:val="0063132F"/>
    <w:rsid w:val="0063156F"/>
    <w:rsid w:val="006315DC"/>
    <w:rsid w:val="0063200D"/>
    <w:rsid w:val="006322CF"/>
    <w:rsid w:val="006338CD"/>
    <w:rsid w:val="006340EA"/>
    <w:rsid w:val="00634669"/>
    <w:rsid w:val="00634EF1"/>
    <w:rsid w:val="00635CAF"/>
    <w:rsid w:val="0063614E"/>
    <w:rsid w:val="006370BF"/>
    <w:rsid w:val="0063762F"/>
    <w:rsid w:val="00640015"/>
    <w:rsid w:val="006405E6"/>
    <w:rsid w:val="006411A6"/>
    <w:rsid w:val="00642237"/>
    <w:rsid w:val="0064258D"/>
    <w:rsid w:val="00642964"/>
    <w:rsid w:val="00642D28"/>
    <w:rsid w:val="00643BBF"/>
    <w:rsid w:val="006441A7"/>
    <w:rsid w:val="006448B7"/>
    <w:rsid w:val="00644A1F"/>
    <w:rsid w:val="00644ADB"/>
    <w:rsid w:val="00644F84"/>
    <w:rsid w:val="00645180"/>
    <w:rsid w:val="0064536D"/>
    <w:rsid w:val="00645E66"/>
    <w:rsid w:val="0064634A"/>
    <w:rsid w:val="00646F8B"/>
    <w:rsid w:val="0064744D"/>
    <w:rsid w:val="00647857"/>
    <w:rsid w:val="0065014B"/>
    <w:rsid w:val="006506FB"/>
    <w:rsid w:val="00650707"/>
    <w:rsid w:val="00650A55"/>
    <w:rsid w:val="006512BE"/>
    <w:rsid w:val="0065170A"/>
    <w:rsid w:val="00651AE4"/>
    <w:rsid w:val="00652D3D"/>
    <w:rsid w:val="00652DA7"/>
    <w:rsid w:val="006531A9"/>
    <w:rsid w:val="00653853"/>
    <w:rsid w:val="00654CD2"/>
    <w:rsid w:val="00660408"/>
    <w:rsid w:val="006614E0"/>
    <w:rsid w:val="006615F0"/>
    <w:rsid w:val="0066189D"/>
    <w:rsid w:val="00661E30"/>
    <w:rsid w:val="0066210B"/>
    <w:rsid w:val="006639E3"/>
    <w:rsid w:val="00663AF2"/>
    <w:rsid w:val="00663E46"/>
    <w:rsid w:val="00663FCC"/>
    <w:rsid w:val="006642E5"/>
    <w:rsid w:val="006663E5"/>
    <w:rsid w:val="006671C8"/>
    <w:rsid w:val="00667FB3"/>
    <w:rsid w:val="006700C0"/>
    <w:rsid w:val="006704E7"/>
    <w:rsid w:val="0067123E"/>
    <w:rsid w:val="00671E52"/>
    <w:rsid w:val="006726D0"/>
    <w:rsid w:val="00672BEF"/>
    <w:rsid w:val="00672EB9"/>
    <w:rsid w:val="00672F66"/>
    <w:rsid w:val="00673765"/>
    <w:rsid w:val="00674316"/>
    <w:rsid w:val="00674B2E"/>
    <w:rsid w:val="00676851"/>
    <w:rsid w:val="00677834"/>
    <w:rsid w:val="006813B3"/>
    <w:rsid w:val="00681962"/>
    <w:rsid w:val="00682046"/>
    <w:rsid w:val="0068238F"/>
    <w:rsid w:val="006823A0"/>
    <w:rsid w:val="00682D7E"/>
    <w:rsid w:val="00683300"/>
    <w:rsid w:val="0068333F"/>
    <w:rsid w:val="00685673"/>
    <w:rsid w:val="006863FC"/>
    <w:rsid w:val="006868CB"/>
    <w:rsid w:val="00687289"/>
    <w:rsid w:val="00687D5D"/>
    <w:rsid w:val="00690492"/>
    <w:rsid w:val="00690701"/>
    <w:rsid w:val="00691286"/>
    <w:rsid w:val="00691503"/>
    <w:rsid w:val="0069161B"/>
    <w:rsid w:val="006916EF"/>
    <w:rsid w:val="00691C67"/>
    <w:rsid w:val="00691D53"/>
    <w:rsid w:val="00691D6E"/>
    <w:rsid w:val="0069333B"/>
    <w:rsid w:val="00693DA2"/>
    <w:rsid w:val="0069422B"/>
    <w:rsid w:val="00694651"/>
    <w:rsid w:val="006950AD"/>
    <w:rsid w:val="00695C51"/>
    <w:rsid w:val="00695D22"/>
    <w:rsid w:val="00697294"/>
    <w:rsid w:val="006973AB"/>
    <w:rsid w:val="006979B5"/>
    <w:rsid w:val="00697EBC"/>
    <w:rsid w:val="006A02EF"/>
    <w:rsid w:val="006A1482"/>
    <w:rsid w:val="006A14B4"/>
    <w:rsid w:val="006A16A2"/>
    <w:rsid w:val="006A211D"/>
    <w:rsid w:val="006A241A"/>
    <w:rsid w:val="006A2ABE"/>
    <w:rsid w:val="006A3270"/>
    <w:rsid w:val="006A4993"/>
    <w:rsid w:val="006A4D36"/>
    <w:rsid w:val="006A50B5"/>
    <w:rsid w:val="006A583E"/>
    <w:rsid w:val="006A6D23"/>
    <w:rsid w:val="006A6EEB"/>
    <w:rsid w:val="006A707F"/>
    <w:rsid w:val="006B02AC"/>
    <w:rsid w:val="006B162C"/>
    <w:rsid w:val="006B1E3A"/>
    <w:rsid w:val="006B32C7"/>
    <w:rsid w:val="006B3994"/>
    <w:rsid w:val="006B3D43"/>
    <w:rsid w:val="006B3F6C"/>
    <w:rsid w:val="006B45AB"/>
    <w:rsid w:val="006B5275"/>
    <w:rsid w:val="006B5585"/>
    <w:rsid w:val="006B56CE"/>
    <w:rsid w:val="006B6616"/>
    <w:rsid w:val="006B66A9"/>
    <w:rsid w:val="006C0950"/>
    <w:rsid w:val="006C22C9"/>
    <w:rsid w:val="006C23F3"/>
    <w:rsid w:val="006C272C"/>
    <w:rsid w:val="006C28A3"/>
    <w:rsid w:val="006C345E"/>
    <w:rsid w:val="006C36DB"/>
    <w:rsid w:val="006C4019"/>
    <w:rsid w:val="006C43BD"/>
    <w:rsid w:val="006C4A5D"/>
    <w:rsid w:val="006C4AC3"/>
    <w:rsid w:val="006C4B34"/>
    <w:rsid w:val="006C66F4"/>
    <w:rsid w:val="006C6822"/>
    <w:rsid w:val="006C6986"/>
    <w:rsid w:val="006C762B"/>
    <w:rsid w:val="006C7C42"/>
    <w:rsid w:val="006C7E7D"/>
    <w:rsid w:val="006D073D"/>
    <w:rsid w:val="006D178B"/>
    <w:rsid w:val="006D289F"/>
    <w:rsid w:val="006D2994"/>
    <w:rsid w:val="006D2A6A"/>
    <w:rsid w:val="006D3F45"/>
    <w:rsid w:val="006D446C"/>
    <w:rsid w:val="006D4DAD"/>
    <w:rsid w:val="006D4F17"/>
    <w:rsid w:val="006D5021"/>
    <w:rsid w:val="006D5212"/>
    <w:rsid w:val="006D52A9"/>
    <w:rsid w:val="006D53B0"/>
    <w:rsid w:val="006D5D3A"/>
    <w:rsid w:val="006D5D8C"/>
    <w:rsid w:val="006D5E7C"/>
    <w:rsid w:val="006D5EC0"/>
    <w:rsid w:val="006D6B89"/>
    <w:rsid w:val="006D6D91"/>
    <w:rsid w:val="006D7E33"/>
    <w:rsid w:val="006E02DC"/>
    <w:rsid w:val="006E03CB"/>
    <w:rsid w:val="006E0A54"/>
    <w:rsid w:val="006E0AD1"/>
    <w:rsid w:val="006E139E"/>
    <w:rsid w:val="006E25BD"/>
    <w:rsid w:val="006E2744"/>
    <w:rsid w:val="006E278A"/>
    <w:rsid w:val="006E32FA"/>
    <w:rsid w:val="006E4037"/>
    <w:rsid w:val="006E457A"/>
    <w:rsid w:val="006E4584"/>
    <w:rsid w:val="006E4D55"/>
    <w:rsid w:val="006E4E8D"/>
    <w:rsid w:val="006E5F46"/>
    <w:rsid w:val="006E7038"/>
    <w:rsid w:val="006E7A8D"/>
    <w:rsid w:val="006F036E"/>
    <w:rsid w:val="006F084D"/>
    <w:rsid w:val="006F08BC"/>
    <w:rsid w:val="006F1C44"/>
    <w:rsid w:val="006F2064"/>
    <w:rsid w:val="006F2304"/>
    <w:rsid w:val="006F23BD"/>
    <w:rsid w:val="006F2833"/>
    <w:rsid w:val="006F3318"/>
    <w:rsid w:val="006F4C7F"/>
    <w:rsid w:val="006F50B6"/>
    <w:rsid w:val="006F579A"/>
    <w:rsid w:val="006F5939"/>
    <w:rsid w:val="006F61A2"/>
    <w:rsid w:val="006F669F"/>
    <w:rsid w:val="006F70F2"/>
    <w:rsid w:val="0070096D"/>
    <w:rsid w:val="00700F23"/>
    <w:rsid w:val="00701214"/>
    <w:rsid w:val="00701A96"/>
    <w:rsid w:val="00702148"/>
    <w:rsid w:val="00702D2F"/>
    <w:rsid w:val="00703F10"/>
    <w:rsid w:val="0070459F"/>
    <w:rsid w:val="00704986"/>
    <w:rsid w:val="007051AE"/>
    <w:rsid w:val="007053F2"/>
    <w:rsid w:val="00705C76"/>
    <w:rsid w:val="0070652E"/>
    <w:rsid w:val="0070676D"/>
    <w:rsid w:val="00706803"/>
    <w:rsid w:val="00706CF5"/>
    <w:rsid w:val="00706E88"/>
    <w:rsid w:val="00707A76"/>
    <w:rsid w:val="00707DAA"/>
    <w:rsid w:val="007102FF"/>
    <w:rsid w:val="0071074F"/>
    <w:rsid w:val="007112D3"/>
    <w:rsid w:val="0071165E"/>
    <w:rsid w:val="00711917"/>
    <w:rsid w:val="007122D1"/>
    <w:rsid w:val="00712D1F"/>
    <w:rsid w:val="00713C1C"/>
    <w:rsid w:val="007140BB"/>
    <w:rsid w:val="0071481F"/>
    <w:rsid w:val="00714A6C"/>
    <w:rsid w:val="00715239"/>
    <w:rsid w:val="007169D7"/>
    <w:rsid w:val="00717574"/>
    <w:rsid w:val="0071773E"/>
    <w:rsid w:val="0071784A"/>
    <w:rsid w:val="00720010"/>
    <w:rsid w:val="0072010D"/>
    <w:rsid w:val="00720CE2"/>
    <w:rsid w:val="007214B2"/>
    <w:rsid w:val="0072181F"/>
    <w:rsid w:val="00721EEF"/>
    <w:rsid w:val="0072255B"/>
    <w:rsid w:val="00722C91"/>
    <w:rsid w:val="00723BA9"/>
    <w:rsid w:val="007254DC"/>
    <w:rsid w:val="00726DE3"/>
    <w:rsid w:val="00726F5C"/>
    <w:rsid w:val="00727974"/>
    <w:rsid w:val="00730589"/>
    <w:rsid w:val="00732042"/>
    <w:rsid w:val="007327BA"/>
    <w:rsid w:val="00732DDC"/>
    <w:rsid w:val="00732F1B"/>
    <w:rsid w:val="00733BD8"/>
    <w:rsid w:val="00733C92"/>
    <w:rsid w:val="00734E42"/>
    <w:rsid w:val="00736357"/>
    <w:rsid w:val="00736520"/>
    <w:rsid w:val="007373C0"/>
    <w:rsid w:val="00737572"/>
    <w:rsid w:val="007404A0"/>
    <w:rsid w:val="0074050D"/>
    <w:rsid w:val="007411C9"/>
    <w:rsid w:val="00741239"/>
    <w:rsid w:val="00742001"/>
    <w:rsid w:val="007427DC"/>
    <w:rsid w:val="0074316B"/>
    <w:rsid w:val="00743FF1"/>
    <w:rsid w:val="0074410F"/>
    <w:rsid w:val="00744B18"/>
    <w:rsid w:val="00744B81"/>
    <w:rsid w:val="00745819"/>
    <w:rsid w:val="00745A30"/>
    <w:rsid w:val="00746146"/>
    <w:rsid w:val="00746360"/>
    <w:rsid w:val="007468F8"/>
    <w:rsid w:val="00746B9B"/>
    <w:rsid w:val="00747DA2"/>
    <w:rsid w:val="00750148"/>
    <w:rsid w:val="00750179"/>
    <w:rsid w:val="00750FC4"/>
    <w:rsid w:val="0075142C"/>
    <w:rsid w:val="00751CCB"/>
    <w:rsid w:val="00751CFC"/>
    <w:rsid w:val="00752E3F"/>
    <w:rsid w:val="00753384"/>
    <w:rsid w:val="00753C86"/>
    <w:rsid w:val="00753D69"/>
    <w:rsid w:val="00754155"/>
    <w:rsid w:val="007545B5"/>
    <w:rsid w:val="00754804"/>
    <w:rsid w:val="00754C7C"/>
    <w:rsid w:val="00755A73"/>
    <w:rsid w:val="007560CA"/>
    <w:rsid w:val="00756C1B"/>
    <w:rsid w:val="00756D2B"/>
    <w:rsid w:val="00756DF4"/>
    <w:rsid w:val="00757027"/>
    <w:rsid w:val="007570EA"/>
    <w:rsid w:val="0075750F"/>
    <w:rsid w:val="00760ED3"/>
    <w:rsid w:val="00761AB5"/>
    <w:rsid w:val="00762239"/>
    <w:rsid w:val="00762CA9"/>
    <w:rsid w:val="007633C9"/>
    <w:rsid w:val="0076340D"/>
    <w:rsid w:val="00763AE0"/>
    <w:rsid w:val="00764370"/>
    <w:rsid w:val="0076520A"/>
    <w:rsid w:val="00767F7E"/>
    <w:rsid w:val="00767FAC"/>
    <w:rsid w:val="00770C7D"/>
    <w:rsid w:val="00770D6F"/>
    <w:rsid w:val="007713A1"/>
    <w:rsid w:val="00771649"/>
    <w:rsid w:val="00771F72"/>
    <w:rsid w:val="00771FDE"/>
    <w:rsid w:val="00773126"/>
    <w:rsid w:val="00773650"/>
    <w:rsid w:val="00773C1D"/>
    <w:rsid w:val="00773C51"/>
    <w:rsid w:val="007746D3"/>
    <w:rsid w:val="00775070"/>
    <w:rsid w:val="007753C5"/>
    <w:rsid w:val="00775BEF"/>
    <w:rsid w:val="007760A9"/>
    <w:rsid w:val="0077624C"/>
    <w:rsid w:val="00776472"/>
    <w:rsid w:val="0077675F"/>
    <w:rsid w:val="007769D4"/>
    <w:rsid w:val="00776BE5"/>
    <w:rsid w:val="0077799B"/>
    <w:rsid w:val="00777DB4"/>
    <w:rsid w:val="00780058"/>
    <w:rsid w:val="007800FA"/>
    <w:rsid w:val="007818E7"/>
    <w:rsid w:val="007818F1"/>
    <w:rsid w:val="00781BB2"/>
    <w:rsid w:val="00781FD1"/>
    <w:rsid w:val="007826A5"/>
    <w:rsid w:val="007840C1"/>
    <w:rsid w:val="0078451C"/>
    <w:rsid w:val="00784891"/>
    <w:rsid w:val="00784CCA"/>
    <w:rsid w:val="0078520E"/>
    <w:rsid w:val="00785394"/>
    <w:rsid w:val="0078667F"/>
    <w:rsid w:val="0078680B"/>
    <w:rsid w:val="007869EC"/>
    <w:rsid w:val="00786DC4"/>
    <w:rsid w:val="00787303"/>
    <w:rsid w:val="00787304"/>
    <w:rsid w:val="0079032E"/>
    <w:rsid w:val="0079072F"/>
    <w:rsid w:val="00791014"/>
    <w:rsid w:val="00791A8A"/>
    <w:rsid w:val="00791D23"/>
    <w:rsid w:val="00791F00"/>
    <w:rsid w:val="0079288D"/>
    <w:rsid w:val="00792F68"/>
    <w:rsid w:val="00793F63"/>
    <w:rsid w:val="007947FA"/>
    <w:rsid w:val="00795385"/>
    <w:rsid w:val="007957BC"/>
    <w:rsid w:val="00795844"/>
    <w:rsid w:val="00795B87"/>
    <w:rsid w:val="00795D8A"/>
    <w:rsid w:val="00796198"/>
    <w:rsid w:val="007961DD"/>
    <w:rsid w:val="0079675B"/>
    <w:rsid w:val="007A0419"/>
    <w:rsid w:val="007A0C8C"/>
    <w:rsid w:val="007A1C3E"/>
    <w:rsid w:val="007A2799"/>
    <w:rsid w:val="007A2DB3"/>
    <w:rsid w:val="007A391B"/>
    <w:rsid w:val="007A3AC4"/>
    <w:rsid w:val="007A40FF"/>
    <w:rsid w:val="007A49F6"/>
    <w:rsid w:val="007A4B80"/>
    <w:rsid w:val="007A52C2"/>
    <w:rsid w:val="007A5748"/>
    <w:rsid w:val="007A64EA"/>
    <w:rsid w:val="007A6652"/>
    <w:rsid w:val="007A6754"/>
    <w:rsid w:val="007A6B2E"/>
    <w:rsid w:val="007A7141"/>
    <w:rsid w:val="007A7306"/>
    <w:rsid w:val="007A7350"/>
    <w:rsid w:val="007A77D7"/>
    <w:rsid w:val="007A7AD0"/>
    <w:rsid w:val="007B0766"/>
    <w:rsid w:val="007B0914"/>
    <w:rsid w:val="007B176D"/>
    <w:rsid w:val="007B2379"/>
    <w:rsid w:val="007B2BB2"/>
    <w:rsid w:val="007B2C84"/>
    <w:rsid w:val="007B40B8"/>
    <w:rsid w:val="007B45B2"/>
    <w:rsid w:val="007B4A92"/>
    <w:rsid w:val="007B4A9F"/>
    <w:rsid w:val="007B4C4A"/>
    <w:rsid w:val="007B5221"/>
    <w:rsid w:val="007B54FC"/>
    <w:rsid w:val="007B601D"/>
    <w:rsid w:val="007B6CCE"/>
    <w:rsid w:val="007C0AB6"/>
    <w:rsid w:val="007C0AD1"/>
    <w:rsid w:val="007C18EC"/>
    <w:rsid w:val="007C1B1B"/>
    <w:rsid w:val="007C270E"/>
    <w:rsid w:val="007C359F"/>
    <w:rsid w:val="007C4618"/>
    <w:rsid w:val="007C5619"/>
    <w:rsid w:val="007C59BC"/>
    <w:rsid w:val="007C79AD"/>
    <w:rsid w:val="007C79AF"/>
    <w:rsid w:val="007C7A74"/>
    <w:rsid w:val="007C7C9A"/>
    <w:rsid w:val="007C7DCF"/>
    <w:rsid w:val="007D017A"/>
    <w:rsid w:val="007D0F17"/>
    <w:rsid w:val="007D16E4"/>
    <w:rsid w:val="007D1CD2"/>
    <w:rsid w:val="007D26F1"/>
    <w:rsid w:val="007D2D4F"/>
    <w:rsid w:val="007D321D"/>
    <w:rsid w:val="007D36AA"/>
    <w:rsid w:val="007D3AA9"/>
    <w:rsid w:val="007D3D5E"/>
    <w:rsid w:val="007D46F0"/>
    <w:rsid w:val="007D5103"/>
    <w:rsid w:val="007D59F7"/>
    <w:rsid w:val="007D6248"/>
    <w:rsid w:val="007D6324"/>
    <w:rsid w:val="007D6A13"/>
    <w:rsid w:val="007D736F"/>
    <w:rsid w:val="007D7934"/>
    <w:rsid w:val="007D7A10"/>
    <w:rsid w:val="007E0C91"/>
    <w:rsid w:val="007E0F36"/>
    <w:rsid w:val="007E10D4"/>
    <w:rsid w:val="007E14A6"/>
    <w:rsid w:val="007E2092"/>
    <w:rsid w:val="007E2201"/>
    <w:rsid w:val="007E29C1"/>
    <w:rsid w:val="007E342C"/>
    <w:rsid w:val="007E35AA"/>
    <w:rsid w:val="007E37EF"/>
    <w:rsid w:val="007E3BDD"/>
    <w:rsid w:val="007E5344"/>
    <w:rsid w:val="007E577D"/>
    <w:rsid w:val="007E5840"/>
    <w:rsid w:val="007E61C3"/>
    <w:rsid w:val="007E6364"/>
    <w:rsid w:val="007E6371"/>
    <w:rsid w:val="007E6C50"/>
    <w:rsid w:val="007E6F63"/>
    <w:rsid w:val="007E71B4"/>
    <w:rsid w:val="007F0295"/>
    <w:rsid w:val="007F04A2"/>
    <w:rsid w:val="007F0606"/>
    <w:rsid w:val="007F0C7F"/>
    <w:rsid w:val="007F176C"/>
    <w:rsid w:val="007F1C77"/>
    <w:rsid w:val="007F285B"/>
    <w:rsid w:val="007F285C"/>
    <w:rsid w:val="007F29CB"/>
    <w:rsid w:val="007F2F5D"/>
    <w:rsid w:val="007F4037"/>
    <w:rsid w:val="007F5837"/>
    <w:rsid w:val="007F5980"/>
    <w:rsid w:val="007F5C8B"/>
    <w:rsid w:val="007F621F"/>
    <w:rsid w:val="007F6BB8"/>
    <w:rsid w:val="007F6FEF"/>
    <w:rsid w:val="00800B0C"/>
    <w:rsid w:val="00801C73"/>
    <w:rsid w:val="00801F88"/>
    <w:rsid w:val="00802809"/>
    <w:rsid w:val="00803339"/>
    <w:rsid w:val="00803BED"/>
    <w:rsid w:val="00804ADF"/>
    <w:rsid w:val="00806D4E"/>
    <w:rsid w:val="00807100"/>
    <w:rsid w:val="00807268"/>
    <w:rsid w:val="008074AD"/>
    <w:rsid w:val="00810197"/>
    <w:rsid w:val="00810745"/>
    <w:rsid w:val="00810FFE"/>
    <w:rsid w:val="00811138"/>
    <w:rsid w:val="0081154B"/>
    <w:rsid w:val="00811AB3"/>
    <w:rsid w:val="008123A7"/>
    <w:rsid w:val="0081384A"/>
    <w:rsid w:val="00813C6B"/>
    <w:rsid w:val="00814553"/>
    <w:rsid w:val="00814719"/>
    <w:rsid w:val="008151E9"/>
    <w:rsid w:val="0081525E"/>
    <w:rsid w:val="0081591D"/>
    <w:rsid w:val="00815EE0"/>
    <w:rsid w:val="008168AE"/>
    <w:rsid w:val="008173E7"/>
    <w:rsid w:val="0082019D"/>
    <w:rsid w:val="00820440"/>
    <w:rsid w:val="00821214"/>
    <w:rsid w:val="008212B6"/>
    <w:rsid w:val="008218CA"/>
    <w:rsid w:val="008228E2"/>
    <w:rsid w:val="00823510"/>
    <w:rsid w:val="0082371C"/>
    <w:rsid w:val="0082402C"/>
    <w:rsid w:val="00824301"/>
    <w:rsid w:val="00825767"/>
    <w:rsid w:val="00825CFF"/>
    <w:rsid w:val="00825DEF"/>
    <w:rsid w:val="008267FF"/>
    <w:rsid w:val="00826DB9"/>
    <w:rsid w:val="00827A24"/>
    <w:rsid w:val="00827A70"/>
    <w:rsid w:val="00827B79"/>
    <w:rsid w:val="0083191E"/>
    <w:rsid w:val="008319D4"/>
    <w:rsid w:val="00831F88"/>
    <w:rsid w:val="00832A67"/>
    <w:rsid w:val="00832EA1"/>
    <w:rsid w:val="008341B1"/>
    <w:rsid w:val="00834405"/>
    <w:rsid w:val="008347DB"/>
    <w:rsid w:val="00834CA7"/>
    <w:rsid w:val="00836971"/>
    <w:rsid w:val="00837D28"/>
    <w:rsid w:val="00837DC5"/>
    <w:rsid w:val="0084043B"/>
    <w:rsid w:val="008405C7"/>
    <w:rsid w:val="00840B19"/>
    <w:rsid w:val="0084106F"/>
    <w:rsid w:val="00841AAD"/>
    <w:rsid w:val="00841EB4"/>
    <w:rsid w:val="00842746"/>
    <w:rsid w:val="00843759"/>
    <w:rsid w:val="00843A27"/>
    <w:rsid w:val="00843BDB"/>
    <w:rsid w:val="00844231"/>
    <w:rsid w:val="00845A3E"/>
    <w:rsid w:val="00845A7F"/>
    <w:rsid w:val="00845BC9"/>
    <w:rsid w:val="0084682A"/>
    <w:rsid w:val="008473F9"/>
    <w:rsid w:val="008477A9"/>
    <w:rsid w:val="00847DBF"/>
    <w:rsid w:val="00847E57"/>
    <w:rsid w:val="008502EB"/>
    <w:rsid w:val="00850805"/>
    <w:rsid w:val="008515C1"/>
    <w:rsid w:val="00852291"/>
    <w:rsid w:val="00852FD4"/>
    <w:rsid w:val="008531F1"/>
    <w:rsid w:val="00853B74"/>
    <w:rsid w:val="0085434A"/>
    <w:rsid w:val="00854B85"/>
    <w:rsid w:val="00854E82"/>
    <w:rsid w:val="008553D0"/>
    <w:rsid w:val="00856065"/>
    <w:rsid w:val="00856639"/>
    <w:rsid w:val="0085675B"/>
    <w:rsid w:val="008570D2"/>
    <w:rsid w:val="00857C73"/>
    <w:rsid w:val="00857EDF"/>
    <w:rsid w:val="0086015C"/>
    <w:rsid w:val="00861B0D"/>
    <w:rsid w:val="00861BC9"/>
    <w:rsid w:val="00861BDA"/>
    <w:rsid w:val="00864E17"/>
    <w:rsid w:val="00865642"/>
    <w:rsid w:val="00865985"/>
    <w:rsid w:val="00865E5B"/>
    <w:rsid w:val="008663B4"/>
    <w:rsid w:val="008664F4"/>
    <w:rsid w:val="008675C0"/>
    <w:rsid w:val="00867C27"/>
    <w:rsid w:val="00867F7B"/>
    <w:rsid w:val="008700F0"/>
    <w:rsid w:val="008709A9"/>
    <w:rsid w:val="008709BF"/>
    <w:rsid w:val="008719D7"/>
    <w:rsid w:val="008731C7"/>
    <w:rsid w:val="00875616"/>
    <w:rsid w:val="0087586E"/>
    <w:rsid w:val="00875EAA"/>
    <w:rsid w:val="008771CC"/>
    <w:rsid w:val="00877E0B"/>
    <w:rsid w:val="00880694"/>
    <w:rsid w:val="00880864"/>
    <w:rsid w:val="00880B88"/>
    <w:rsid w:val="00881AD8"/>
    <w:rsid w:val="00881E5C"/>
    <w:rsid w:val="008823CE"/>
    <w:rsid w:val="00882AD3"/>
    <w:rsid w:val="00882C4E"/>
    <w:rsid w:val="0088314F"/>
    <w:rsid w:val="0088321D"/>
    <w:rsid w:val="00884217"/>
    <w:rsid w:val="008844F0"/>
    <w:rsid w:val="008845B7"/>
    <w:rsid w:val="00885D4E"/>
    <w:rsid w:val="008867BF"/>
    <w:rsid w:val="008871BA"/>
    <w:rsid w:val="00887779"/>
    <w:rsid w:val="00887EDC"/>
    <w:rsid w:val="0089012C"/>
    <w:rsid w:val="00890F62"/>
    <w:rsid w:val="00894460"/>
    <w:rsid w:val="00895039"/>
    <w:rsid w:val="008955C5"/>
    <w:rsid w:val="008962F1"/>
    <w:rsid w:val="00896492"/>
    <w:rsid w:val="00896A4B"/>
    <w:rsid w:val="00896E24"/>
    <w:rsid w:val="00897743"/>
    <w:rsid w:val="00897DFC"/>
    <w:rsid w:val="008A0F62"/>
    <w:rsid w:val="008A1142"/>
    <w:rsid w:val="008A19E0"/>
    <w:rsid w:val="008A273D"/>
    <w:rsid w:val="008A27F0"/>
    <w:rsid w:val="008A2AAF"/>
    <w:rsid w:val="008A31B2"/>
    <w:rsid w:val="008A32FE"/>
    <w:rsid w:val="008A3C3A"/>
    <w:rsid w:val="008A493F"/>
    <w:rsid w:val="008A4C8E"/>
    <w:rsid w:val="008A4CFB"/>
    <w:rsid w:val="008A4D33"/>
    <w:rsid w:val="008A554F"/>
    <w:rsid w:val="008A5D08"/>
    <w:rsid w:val="008A60E3"/>
    <w:rsid w:val="008A75C6"/>
    <w:rsid w:val="008B06F9"/>
    <w:rsid w:val="008B25DE"/>
    <w:rsid w:val="008B25F2"/>
    <w:rsid w:val="008B27C4"/>
    <w:rsid w:val="008B28BD"/>
    <w:rsid w:val="008B3C4A"/>
    <w:rsid w:val="008B495A"/>
    <w:rsid w:val="008B4BF8"/>
    <w:rsid w:val="008B52B7"/>
    <w:rsid w:val="008B560D"/>
    <w:rsid w:val="008B5E54"/>
    <w:rsid w:val="008B62C8"/>
    <w:rsid w:val="008B6603"/>
    <w:rsid w:val="008B693C"/>
    <w:rsid w:val="008B6C12"/>
    <w:rsid w:val="008B7407"/>
    <w:rsid w:val="008B7CA3"/>
    <w:rsid w:val="008C0A23"/>
    <w:rsid w:val="008C0F52"/>
    <w:rsid w:val="008C1715"/>
    <w:rsid w:val="008C1C0D"/>
    <w:rsid w:val="008C1C87"/>
    <w:rsid w:val="008C2A43"/>
    <w:rsid w:val="008C2CFF"/>
    <w:rsid w:val="008C2F53"/>
    <w:rsid w:val="008C329C"/>
    <w:rsid w:val="008C48C6"/>
    <w:rsid w:val="008C4B01"/>
    <w:rsid w:val="008C548C"/>
    <w:rsid w:val="008C6916"/>
    <w:rsid w:val="008C6FD0"/>
    <w:rsid w:val="008C74C9"/>
    <w:rsid w:val="008C7CA5"/>
    <w:rsid w:val="008D04CC"/>
    <w:rsid w:val="008D093D"/>
    <w:rsid w:val="008D0B5E"/>
    <w:rsid w:val="008D1102"/>
    <w:rsid w:val="008D11FA"/>
    <w:rsid w:val="008D206E"/>
    <w:rsid w:val="008D2169"/>
    <w:rsid w:val="008D2623"/>
    <w:rsid w:val="008D29D5"/>
    <w:rsid w:val="008D33BE"/>
    <w:rsid w:val="008D3565"/>
    <w:rsid w:val="008D3ACB"/>
    <w:rsid w:val="008D45C7"/>
    <w:rsid w:val="008D4761"/>
    <w:rsid w:val="008D5C7B"/>
    <w:rsid w:val="008D642E"/>
    <w:rsid w:val="008D6624"/>
    <w:rsid w:val="008D6686"/>
    <w:rsid w:val="008D6AB8"/>
    <w:rsid w:val="008D6B87"/>
    <w:rsid w:val="008D7836"/>
    <w:rsid w:val="008D786D"/>
    <w:rsid w:val="008D7EC4"/>
    <w:rsid w:val="008D7F20"/>
    <w:rsid w:val="008D7F3B"/>
    <w:rsid w:val="008E00FF"/>
    <w:rsid w:val="008E0A13"/>
    <w:rsid w:val="008E1109"/>
    <w:rsid w:val="008E18B5"/>
    <w:rsid w:val="008E3DA0"/>
    <w:rsid w:val="008E4E10"/>
    <w:rsid w:val="008E4E25"/>
    <w:rsid w:val="008E55D5"/>
    <w:rsid w:val="008E5B1A"/>
    <w:rsid w:val="008E5E71"/>
    <w:rsid w:val="008E61FD"/>
    <w:rsid w:val="008E683D"/>
    <w:rsid w:val="008E7506"/>
    <w:rsid w:val="008E7779"/>
    <w:rsid w:val="008E7A8B"/>
    <w:rsid w:val="008F1427"/>
    <w:rsid w:val="008F2050"/>
    <w:rsid w:val="008F2330"/>
    <w:rsid w:val="008F24DA"/>
    <w:rsid w:val="008F2835"/>
    <w:rsid w:val="008F471A"/>
    <w:rsid w:val="008F4ED7"/>
    <w:rsid w:val="008F5D41"/>
    <w:rsid w:val="008F5E9C"/>
    <w:rsid w:val="008F611A"/>
    <w:rsid w:val="008F69E0"/>
    <w:rsid w:val="008F72C7"/>
    <w:rsid w:val="008F790A"/>
    <w:rsid w:val="00900017"/>
    <w:rsid w:val="00900566"/>
    <w:rsid w:val="0090064C"/>
    <w:rsid w:val="00900738"/>
    <w:rsid w:val="00901339"/>
    <w:rsid w:val="00901723"/>
    <w:rsid w:val="00901BF8"/>
    <w:rsid w:val="00901C7F"/>
    <w:rsid w:val="00902FB8"/>
    <w:rsid w:val="0090490A"/>
    <w:rsid w:val="00905121"/>
    <w:rsid w:val="00905AC9"/>
    <w:rsid w:val="00906061"/>
    <w:rsid w:val="00906EFA"/>
    <w:rsid w:val="0090779D"/>
    <w:rsid w:val="00907DAA"/>
    <w:rsid w:val="00907F1E"/>
    <w:rsid w:val="00910C7C"/>
    <w:rsid w:val="00911D6D"/>
    <w:rsid w:val="009128FA"/>
    <w:rsid w:val="00912DA8"/>
    <w:rsid w:val="00913304"/>
    <w:rsid w:val="00913592"/>
    <w:rsid w:val="00913757"/>
    <w:rsid w:val="00913F90"/>
    <w:rsid w:val="00914A77"/>
    <w:rsid w:val="00916852"/>
    <w:rsid w:val="0092033A"/>
    <w:rsid w:val="00920927"/>
    <w:rsid w:val="00920F1C"/>
    <w:rsid w:val="009214D5"/>
    <w:rsid w:val="00921742"/>
    <w:rsid w:val="009222F6"/>
    <w:rsid w:val="0092273E"/>
    <w:rsid w:val="00922D7F"/>
    <w:rsid w:val="009241C1"/>
    <w:rsid w:val="00924ABC"/>
    <w:rsid w:val="00924D9F"/>
    <w:rsid w:val="0092544A"/>
    <w:rsid w:val="00925C09"/>
    <w:rsid w:val="00926130"/>
    <w:rsid w:val="00926674"/>
    <w:rsid w:val="0092696A"/>
    <w:rsid w:val="00927005"/>
    <w:rsid w:val="00927556"/>
    <w:rsid w:val="009306D3"/>
    <w:rsid w:val="00930BD9"/>
    <w:rsid w:val="00931056"/>
    <w:rsid w:val="009319ED"/>
    <w:rsid w:val="00931AB0"/>
    <w:rsid w:val="00931C99"/>
    <w:rsid w:val="00931FD5"/>
    <w:rsid w:val="00931FD7"/>
    <w:rsid w:val="009326A3"/>
    <w:rsid w:val="00932AC2"/>
    <w:rsid w:val="00933CFD"/>
    <w:rsid w:val="00933D28"/>
    <w:rsid w:val="00933E01"/>
    <w:rsid w:val="0093421F"/>
    <w:rsid w:val="00934D71"/>
    <w:rsid w:val="00935356"/>
    <w:rsid w:val="0093547E"/>
    <w:rsid w:val="0093578F"/>
    <w:rsid w:val="0093589F"/>
    <w:rsid w:val="00936411"/>
    <w:rsid w:val="00936424"/>
    <w:rsid w:val="009366FF"/>
    <w:rsid w:val="00937059"/>
    <w:rsid w:val="00940400"/>
    <w:rsid w:val="00940D99"/>
    <w:rsid w:val="00941312"/>
    <w:rsid w:val="00941705"/>
    <w:rsid w:val="00941746"/>
    <w:rsid w:val="00941870"/>
    <w:rsid w:val="00941B20"/>
    <w:rsid w:val="00941BC9"/>
    <w:rsid w:val="00941FCD"/>
    <w:rsid w:val="00942254"/>
    <w:rsid w:val="009430FA"/>
    <w:rsid w:val="00943653"/>
    <w:rsid w:val="0094415F"/>
    <w:rsid w:val="00944795"/>
    <w:rsid w:val="0094495B"/>
    <w:rsid w:val="00944BCD"/>
    <w:rsid w:val="00944CA9"/>
    <w:rsid w:val="00944CDD"/>
    <w:rsid w:val="00944CE2"/>
    <w:rsid w:val="00944D50"/>
    <w:rsid w:val="00945482"/>
    <w:rsid w:val="00945603"/>
    <w:rsid w:val="00945A41"/>
    <w:rsid w:val="00945F4B"/>
    <w:rsid w:val="0094697D"/>
    <w:rsid w:val="00946E97"/>
    <w:rsid w:val="009477EA"/>
    <w:rsid w:val="00947A8D"/>
    <w:rsid w:val="00947EC4"/>
    <w:rsid w:val="009514AB"/>
    <w:rsid w:val="00951859"/>
    <w:rsid w:val="009519A3"/>
    <w:rsid w:val="00952DD6"/>
    <w:rsid w:val="00953857"/>
    <w:rsid w:val="00954D7C"/>
    <w:rsid w:val="00955AB8"/>
    <w:rsid w:val="009566E3"/>
    <w:rsid w:val="009570AF"/>
    <w:rsid w:val="00957533"/>
    <w:rsid w:val="00957A13"/>
    <w:rsid w:val="00957ECC"/>
    <w:rsid w:val="0096011C"/>
    <w:rsid w:val="00960F65"/>
    <w:rsid w:val="009616EF"/>
    <w:rsid w:val="009625D9"/>
    <w:rsid w:val="00962A73"/>
    <w:rsid w:val="00962C35"/>
    <w:rsid w:val="00963042"/>
    <w:rsid w:val="00964205"/>
    <w:rsid w:val="009646F0"/>
    <w:rsid w:val="00964C53"/>
    <w:rsid w:val="00965372"/>
    <w:rsid w:val="00966181"/>
    <w:rsid w:val="00966FEE"/>
    <w:rsid w:val="00967317"/>
    <w:rsid w:val="009676B2"/>
    <w:rsid w:val="00967BD9"/>
    <w:rsid w:val="00967E2D"/>
    <w:rsid w:val="00970C9A"/>
    <w:rsid w:val="00971E81"/>
    <w:rsid w:val="00972867"/>
    <w:rsid w:val="009729FD"/>
    <w:rsid w:val="00973E18"/>
    <w:rsid w:val="009741BC"/>
    <w:rsid w:val="00974E09"/>
    <w:rsid w:val="0097501E"/>
    <w:rsid w:val="00975C52"/>
    <w:rsid w:val="00975C8E"/>
    <w:rsid w:val="00976246"/>
    <w:rsid w:val="009763B1"/>
    <w:rsid w:val="00976DA6"/>
    <w:rsid w:val="00977647"/>
    <w:rsid w:val="009804ED"/>
    <w:rsid w:val="0098050D"/>
    <w:rsid w:val="009805A5"/>
    <w:rsid w:val="009813E5"/>
    <w:rsid w:val="00981685"/>
    <w:rsid w:val="00981BB9"/>
    <w:rsid w:val="00981E70"/>
    <w:rsid w:val="00981E72"/>
    <w:rsid w:val="009825D2"/>
    <w:rsid w:val="009839B8"/>
    <w:rsid w:val="009845C7"/>
    <w:rsid w:val="00984714"/>
    <w:rsid w:val="00985423"/>
    <w:rsid w:val="0098639B"/>
    <w:rsid w:val="009868E1"/>
    <w:rsid w:val="00987716"/>
    <w:rsid w:val="00987982"/>
    <w:rsid w:val="0099021B"/>
    <w:rsid w:val="009904E1"/>
    <w:rsid w:val="00990A97"/>
    <w:rsid w:val="00991EF8"/>
    <w:rsid w:val="00992270"/>
    <w:rsid w:val="00992F2C"/>
    <w:rsid w:val="009935F5"/>
    <w:rsid w:val="009938F3"/>
    <w:rsid w:val="00993D8F"/>
    <w:rsid w:val="009949A9"/>
    <w:rsid w:val="00994B05"/>
    <w:rsid w:val="00995179"/>
    <w:rsid w:val="009957A3"/>
    <w:rsid w:val="00995CD2"/>
    <w:rsid w:val="00996009"/>
    <w:rsid w:val="0099631E"/>
    <w:rsid w:val="00996E39"/>
    <w:rsid w:val="00997314"/>
    <w:rsid w:val="009A0722"/>
    <w:rsid w:val="009A0F5E"/>
    <w:rsid w:val="009A12E2"/>
    <w:rsid w:val="009A19B0"/>
    <w:rsid w:val="009A1E29"/>
    <w:rsid w:val="009A1E3D"/>
    <w:rsid w:val="009A2280"/>
    <w:rsid w:val="009A2596"/>
    <w:rsid w:val="009A25DC"/>
    <w:rsid w:val="009A288B"/>
    <w:rsid w:val="009A2957"/>
    <w:rsid w:val="009A3004"/>
    <w:rsid w:val="009A318D"/>
    <w:rsid w:val="009A4495"/>
    <w:rsid w:val="009A49AD"/>
    <w:rsid w:val="009A5073"/>
    <w:rsid w:val="009A5A77"/>
    <w:rsid w:val="009A7BB7"/>
    <w:rsid w:val="009B077C"/>
    <w:rsid w:val="009B0DF8"/>
    <w:rsid w:val="009B1BD3"/>
    <w:rsid w:val="009B22B2"/>
    <w:rsid w:val="009B3957"/>
    <w:rsid w:val="009B3D0F"/>
    <w:rsid w:val="009B3FA1"/>
    <w:rsid w:val="009B428A"/>
    <w:rsid w:val="009B4856"/>
    <w:rsid w:val="009B63C6"/>
    <w:rsid w:val="009B6A59"/>
    <w:rsid w:val="009B6B20"/>
    <w:rsid w:val="009B6C59"/>
    <w:rsid w:val="009B6DFC"/>
    <w:rsid w:val="009B770E"/>
    <w:rsid w:val="009B7CC2"/>
    <w:rsid w:val="009B7DE5"/>
    <w:rsid w:val="009B7F30"/>
    <w:rsid w:val="009C010E"/>
    <w:rsid w:val="009C0940"/>
    <w:rsid w:val="009C1D70"/>
    <w:rsid w:val="009C2AC4"/>
    <w:rsid w:val="009C2F33"/>
    <w:rsid w:val="009C46FD"/>
    <w:rsid w:val="009C5D42"/>
    <w:rsid w:val="009C7312"/>
    <w:rsid w:val="009C7703"/>
    <w:rsid w:val="009C787B"/>
    <w:rsid w:val="009C78B7"/>
    <w:rsid w:val="009C7A5F"/>
    <w:rsid w:val="009C7E1C"/>
    <w:rsid w:val="009D030F"/>
    <w:rsid w:val="009D071A"/>
    <w:rsid w:val="009D1870"/>
    <w:rsid w:val="009D1AA9"/>
    <w:rsid w:val="009D1D1E"/>
    <w:rsid w:val="009D1D87"/>
    <w:rsid w:val="009D20F9"/>
    <w:rsid w:val="009D3597"/>
    <w:rsid w:val="009D4035"/>
    <w:rsid w:val="009D44AF"/>
    <w:rsid w:val="009D5A5B"/>
    <w:rsid w:val="009D5EA0"/>
    <w:rsid w:val="009E08A3"/>
    <w:rsid w:val="009E194B"/>
    <w:rsid w:val="009E26C3"/>
    <w:rsid w:val="009E2926"/>
    <w:rsid w:val="009E3520"/>
    <w:rsid w:val="009E3747"/>
    <w:rsid w:val="009E3DC6"/>
    <w:rsid w:val="009E3E9B"/>
    <w:rsid w:val="009E4A44"/>
    <w:rsid w:val="009E4AF7"/>
    <w:rsid w:val="009E4B4B"/>
    <w:rsid w:val="009E5C79"/>
    <w:rsid w:val="009E7144"/>
    <w:rsid w:val="009E738B"/>
    <w:rsid w:val="009F0089"/>
    <w:rsid w:val="009F0ED0"/>
    <w:rsid w:val="009F1784"/>
    <w:rsid w:val="009F1D70"/>
    <w:rsid w:val="009F2B58"/>
    <w:rsid w:val="009F3298"/>
    <w:rsid w:val="009F41C8"/>
    <w:rsid w:val="009F4A72"/>
    <w:rsid w:val="009F4F8B"/>
    <w:rsid w:val="009F5597"/>
    <w:rsid w:val="009F5FF9"/>
    <w:rsid w:val="009F6DAE"/>
    <w:rsid w:val="009F6DB6"/>
    <w:rsid w:val="009F726E"/>
    <w:rsid w:val="009F7C5C"/>
    <w:rsid w:val="009F7F3E"/>
    <w:rsid w:val="00A00863"/>
    <w:rsid w:val="00A00BFC"/>
    <w:rsid w:val="00A00C22"/>
    <w:rsid w:val="00A02520"/>
    <w:rsid w:val="00A02A3C"/>
    <w:rsid w:val="00A02ECE"/>
    <w:rsid w:val="00A02F11"/>
    <w:rsid w:val="00A03975"/>
    <w:rsid w:val="00A03B5C"/>
    <w:rsid w:val="00A04A64"/>
    <w:rsid w:val="00A04E79"/>
    <w:rsid w:val="00A055D5"/>
    <w:rsid w:val="00A07407"/>
    <w:rsid w:val="00A075FF"/>
    <w:rsid w:val="00A07AF0"/>
    <w:rsid w:val="00A11575"/>
    <w:rsid w:val="00A11F5C"/>
    <w:rsid w:val="00A121B1"/>
    <w:rsid w:val="00A12388"/>
    <w:rsid w:val="00A13C25"/>
    <w:rsid w:val="00A13CEB"/>
    <w:rsid w:val="00A1435E"/>
    <w:rsid w:val="00A14532"/>
    <w:rsid w:val="00A1493A"/>
    <w:rsid w:val="00A15F0B"/>
    <w:rsid w:val="00A16322"/>
    <w:rsid w:val="00A16AC2"/>
    <w:rsid w:val="00A16B58"/>
    <w:rsid w:val="00A16C1B"/>
    <w:rsid w:val="00A17963"/>
    <w:rsid w:val="00A200BF"/>
    <w:rsid w:val="00A21534"/>
    <w:rsid w:val="00A21801"/>
    <w:rsid w:val="00A218F6"/>
    <w:rsid w:val="00A21B06"/>
    <w:rsid w:val="00A21F91"/>
    <w:rsid w:val="00A22370"/>
    <w:rsid w:val="00A22408"/>
    <w:rsid w:val="00A227A6"/>
    <w:rsid w:val="00A229A9"/>
    <w:rsid w:val="00A2325A"/>
    <w:rsid w:val="00A2343A"/>
    <w:rsid w:val="00A23D16"/>
    <w:rsid w:val="00A23FA4"/>
    <w:rsid w:val="00A24080"/>
    <w:rsid w:val="00A25228"/>
    <w:rsid w:val="00A27665"/>
    <w:rsid w:val="00A30FF7"/>
    <w:rsid w:val="00A31165"/>
    <w:rsid w:val="00A317E0"/>
    <w:rsid w:val="00A31D45"/>
    <w:rsid w:val="00A31E23"/>
    <w:rsid w:val="00A320B8"/>
    <w:rsid w:val="00A320FF"/>
    <w:rsid w:val="00A323A0"/>
    <w:rsid w:val="00A32C47"/>
    <w:rsid w:val="00A32E31"/>
    <w:rsid w:val="00A339C8"/>
    <w:rsid w:val="00A33BC8"/>
    <w:rsid w:val="00A33CF3"/>
    <w:rsid w:val="00A33D7A"/>
    <w:rsid w:val="00A340EB"/>
    <w:rsid w:val="00A34C71"/>
    <w:rsid w:val="00A34CE7"/>
    <w:rsid w:val="00A36059"/>
    <w:rsid w:val="00A36287"/>
    <w:rsid w:val="00A363C3"/>
    <w:rsid w:val="00A36515"/>
    <w:rsid w:val="00A36580"/>
    <w:rsid w:val="00A3694F"/>
    <w:rsid w:val="00A36C8C"/>
    <w:rsid w:val="00A3771C"/>
    <w:rsid w:val="00A40968"/>
    <w:rsid w:val="00A4105E"/>
    <w:rsid w:val="00A41607"/>
    <w:rsid w:val="00A41B34"/>
    <w:rsid w:val="00A41FBD"/>
    <w:rsid w:val="00A42698"/>
    <w:rsid w:val="00A42A5C"/>
    <w:rsid w:val="00A42BD0"/>
    <w:rsid w:val="00A43CB9"/>
    <w:rsid w:val="00A43D40"/>
    <w:rsid w:val="00A44F98"/>
    <w:rsid w:val="00A4528B"/>
    <w:rsid w:val="00A453C9"/>
    <w:rsid w:val="00A469DF"/>
    <w:rsid w:val="00A46B62"/>
    <w:rsid w:val="00A47AE7"/>
    <w:rsid w:val="00A47C7D"/>
    <w:rsid w:val="00A47DC8"/>
    <w:rsid w:val="00A50DCB"/>
    <w:rsid w:val="00A515C9"/>
    <w:rsid w:val="00A5181E"/>
    <w:rsid w:val="00A52047"/>
    <w:rsid w:val="00A52817"/>
    <w:rsid w:val="00A52D2E"/>
    <w:rsid w:val="00A52EED"/>
    <w:rsid w:val="00A52FF6"/>
    <w:rsid w:val="00A53421"/>
    <w:rsid w:val="00A545B7"/>
    <w:rsid w:val="00A55230"/>
    <w:rsid w:val="00A55559"/>
    <w:rsid w:val="00A55DD9"/>
    <w:rsid w:val="00A56017"/>
    <w:rsid w:val="00A562D6"/>
    <w:rsid w:val="00A56C8A"/>
    <w:rsid w:val="00A56D9A"/>
    <w:rsid w:val="00A5749F"/>
    <w:rsid w:val="00A6037A"/>
    <w:rsid w:val="00A6044F"/>
    <w:rsid w:val="00A61424"/>
    <w:rsid w:val="00A619A5"/>
    <w:rsid w:val="00A6202D"/>
    <w:rsid w:val="00A62A7E"/>
    <w:rsid w:val="00A639A1"/>
    <w:rsid w:val="00A6436C"/>
    <w:rsid w:val="00A64DC3"/>
    <w:rsid w:val="00A65798"/>
    <w:rsid w:val="00A66249"/>
    <w:rsid w:val="00A6627E"/>
    <w:rsid w:val="00A6643F"/>
    <w:rsid w:val="00A66CCF"/>
    <w:rsid w:val="00A66D20"/>
    <w:rsid w:val="00A67298"/>
    <w:rsid w:val="00A67D27"/>
    <w:rsid w:val="00A67F28"/>
    <w:rsid w:val="00A7056F"/>
    <w:rsid w:val="00A71D4A"/>
    <w:rsid w:val="00A721F1"/>
    <w:rsid w:val="00A723A6"/>
    <w:rsid w:val="00A72D12"/>
    <w:rsid w:val="00A73AEA"/>
    <w:rsid w:val="00A73C5C"/>
    <w:rsid w:val="00A73F33"/>
    <w:rsid w:val="00A746D2"/>
    <w:rsid w:val="00A74850"/>
    <w:rsid w:val="00A74C6E"/>
    <w:rsid w:val="00A750A4"/>
    <w:rsid w:val="00A750EF"/>
    <w:rsid w:val="00A7554D"/>
    <w:rsid w:val="00A75D8E"/>
    <w:rsid w:val="00A774D1"/>
    <w:rsid w:val="00A77D33"/>
    <w:rsid w:val="00A80239"/>
    <w:rsid w:val="00A8081F"/>
    <w:rsid w:val="00A81063"/>
    <w:rsid w:val="00A815C2"/>
    <w:rsid w:val="00A819F8"/>
    <w:rsid w:val="00A828B1"/>
    <w:rsid w:val="00A82F49"/>
    <w:rsid w:val="00A83AD4"/>
    <w:rsid w:val="00A83BBE"/>
    <w:rsid w:val="00A83FEE"/>
    <w:rsid w:val="00A845BE"/>
    <w:rsid w:val="00A84CB8"/>
    <w:rsid w:val="00A85256"/>
    <w:rsid w:val="00A85779"/>
    <w:rsid w:val="00A85823"/>
    <w:rsid w:val="00A87DCB"/>
    <w:rsid w:val="00A9010C"/>
    <w:rsid w:val="00A90641"/>
    <w:rsid w:val="00A9098F"/>
    <w:rsid w:val="00A9105A"/>
    <w:rsid w:val="00A91862"/>
    <w:rsid w:val="00A93219"/>
    <w:rsid w:val="00A939CD"/>
    <w:rsid w:val="00A93A99"/>
    <w:rsid w:val="00A93C3C"/>
    <w:rsid w:val="00A93C77"/>
    <w:rsid w:val="00A94002"/>
    <w:rsid w:val="00A943F9"/>
    <w:rsid w:val="00A94E03"/>
    <w:rsid w:val="00A95153"/>
    <w:rsid w:val="00A968B5"/>
    <w:rsid w:val="00A97C7D"/>
    <w:rsid w:val="00AA0216"/>
    <w:rsid w:val="00AA055D"/>
    <w:rsid w:val="00AA2034"/>
    <w:rsid w:val="00AA2C53"/>
    <w:rsid w:val="00AA3D32"/>
    <w:rsid w:val="00AA44AB"/>
    <w:rsid w:val="00AA48D7"/>
    <w:rsid w:val="00AA49C2"/>
    <w:rsid w:val="00AA4BA0"/>
    <w:rsid w:val="00AA5906"/>
    <w:rsid w:val="00AA5A14"/>
    <w:rsid w:val="00AA6349"/>
    <w:rsid w:val="00AA7ADF"/>
    <w:rsid w:val="00AA7B73"/>
    <w:rsid w:val="00AB092B"/>
    <w:rsid w:val="00AB0A63"/>
    <w:rsid w:val="00AB0AD0"/>
    <w:rsid w:val="00AB0F3F"/>
    <w:rsid w:val="00AB0FEC"/>
    <w:rsid w:val="00AB1032"/>
    <w:rsid w:val="00AB1296"/>
    <w:rsid w:val="00AB1604"/>
    <w:rsid w:val="00AB1831"/>
    <w:rsid w:val="00AB183F"/>
    <w:rsid w:val="00AB1D6C"/>
    <w:rsid w:val="00AB1E10"/>
    <w:rsid w:val="00AB2BC0"/>
    <w:rsid w:val="00AB311A"/>
    <w:rsid w:val="00AB339D"/>
    <w:rsid w:val="00AB34BF"/>
    <w:rsid w:val="00AB4894"/>
    <w:rsid w:val="00AB4CAD"/>
    <w:rsid w:val="00AB5BD6"/>
    <w:rsid w:val="00AB61D7"/>
    <w:rsid w:val="00AB6F3F"/>
    <w:rsid w:val="00AB70D7"/>
    <w:rsid w:val="00AB738A"/>
    <w:rsid w:val="00AC06F0"/>
    <w:rsid w:val="00AC0FDD"/>
    <w:rsid w:val="00AC1751"/>
    <w:rsid w:val="00AC2CA2"/>
    <w:rsid w:val="00AC3033"/>
    <w:rsid w:val="00AC3054"/>
    <w:rsid w:val="00AC34E5"/>
    <w:rsid w:val="00AC3EE0"/>
    <w:rsid w:val="00AC4293"/>
    <w:rsid w:val="00AC4CF6"/>
    <w:rsid w:val="00AC506F"/>
    <w:rsid w:val="00AC5550"/>
    <w:rsid w:val="00AC633F"/>
    <w:rsid w:val="00AC7495"/>
    <w:rsid w:val="00AC7EB3"/>
    <w:rsid w:val="00AC7FB8"/>
    <w:rsid w:val="00AD1205"/>
    <w:rsid w:val="00AD1985"/>
    <w:rsid w:val="00AD2709"/>
    <w:rsid w:val="00AD2729"/>
    <w:rsid w:val="00AD28B8"/>
    <w:rsid w:val="00AD3482"/>
    <w:rsid w:val="00AD35AA"/>
    <w:rsid w:val="00AD3771"/>
    <w:rsid w:val="00AD38C6"/>
    <w:rsid w:val="00AD3AF7"/>
    <w:rsid w:val="00AD4BC2"/>
    <w:rsid w:val="00AD4C8B"/>
    <w:rsid w:val="00AD58F0"/>
    <w:rsid w:val="00AD59D2"/>
    <w:rsid w:val="00AD6981"/>
    <w:rsid w:val="00AD7B34"/>
    <w:rsid w:val="00AE0247"/>
    <w:rsid w:val="00AE10D1"/>
    <w:rsid w:val="00AE12FB"/>
    <w:rsid w:val="00AE16A4"/>
    <w:rsid w:val="00AE22A5"/>
    <w:rsid w:val="00AE31CB"/>
    <w:rsid w:val="00AE351B"/>
    <w:rsid w:val="00AE3EC7"/>
    <w:rsid w:val="00AE593E"/>
    <w:rsid w:val="00AE62D2"/>
    <w:rsid w:val="00AE63D5"/>
    <w:rsid w:val="00AE7FFD"/>
    <w:rsid w:val="00AF0DA0"/>
    <w:rsid w:val="00AF11BB"/>
    <w:rsid w:val="00AF1923"/>
    <w:rsid w:val="00AF240E"/>
    <w:rsid w:val="00AF26A1"/>
    <w:rsid w:val="00AF2A99"/>
    <w:rsid w:val="00AF2C67"/>
    <w:rsid w:val="00AF3293"/>
    <w:rsid w:val="00AF3A27"/>
    <w:rsid w:val="00AF3B55"/>
    <w:rsid w:val="00AF3FF2"/>
    <w:rsid w:val="00AF4600"/>
    <w:rsid w:val="00AF4775"/>
    <w:rsid w:val="00AF47B8"/>
    <w:rsid w:val="00AF4B06"/>
    <w:rsid w:val="00AF5125"/>
    <w:rsid w:val="00AF5D80"/>
    <w:rsid w:val="00AF68A5"/>
    <w:rsid w:val="00AF761F"/>
    <w:rsid w:val="00AF7D27"/>
    <w:rsid w:val="00B00796"/>
    <w:rsid w:val="00B013AD"/>
    <w:rsid w:val="00B016D7"/>
    <w:rsid w:val="00B01E24"/>
    <w:rsid w:val="00B043F3"/>
    <w:rsid w:val="00B04641"/>
    <w:rsid w:val="00B0585D"/>
    <w:rsid w:val="00B05E58"/>
    <w:rsid w:val="00B06804"/>
    <w:rsid w:val="00B06825"/>
    <w:rsid w:val="00B06C64"/>
    <w:rsid w:val="00B06ED3"/>
    <w:rsid w:val="00B078D7"/>
    <w:rsid w:val="00B105B6"/>
    <w:rsid w:val="00B1096E"/>
    <w:rsid w:val="00B1113F"/>
    <w:rsid w:val="00B113B2"/>
    <w:rsid w:val="00B12E27"/>
    <w:rsid w:val="00B13116"/>
    <w:rsid w:val="00B13584"/>
    <w:rsid w:val="00B13FEB"/>
    <w:rsid w:val="00B14251"/>
    <w:rsid w:val="00B1425A"/>
    <w:rsid w:val="00B149D2"/>
    <w:rsid w:val="00B1520B"/>
    <w:rsid w:val="00B15BB8"/>
    <w:rsid w:val="00B16B32"/>
    <w:rsid w:val="00B16D23"/>
    <w:rsid w:val="00B1730A"/>
    <w:rsid w:val="00B1791C"/>
    <w:rsid w:val="00B202F7"/>
    <w:rsid w:val="00B20C4E"/>
    <w:rsid w:val="00B216F0"/>
    <w:rsid w:val="00B21793"/>
    <w:rsid w:val="00B2186A"/>
    <w:rsid w:val="00B21A22"/>
    <w:rsid w:val="00B21E3A"/>
    <w:rsid w:val="00B21E64"/>
    <w:rsid w:val="00B2248E"/>
    <w:rsid w:val="00B23D1F"/>
    <w:rsid w:val="00B23FDF"/>
    <w:rsid w:val="00B24B50"/>
    <w:rsid w:val="00B24B9F"/>
    <w:rsid w:val="00B24C19"/>
    <w:rsid w:val="00B25091"/>
    <w:rsid w:val="00B25C19"/>
    <w:rsid w:val="00B25D25"/>
    <w:rsid w:val="00B26326"/>
    <w:rsid w:val="00B26F31"/>
    <w:rsid w:val="00B27DFC"/>
    <w:rsid w:val="00B27F87"/>
    <w:rsid w:val="00B30409"/>
    <w:rsid w:val="00B30478"/>
    <w:rsid w:val="00B30FCA"/>
    <w:rsid w:val="00B312E3"/>
    <w:rsid w:val="00B31413"/>
    <w:rsid w:val="00B316AC"/>
    <w:rsid w:val="00B31ED6"/>
    <w:rsid w:val="00B33350"/>
    <w:rsid w:val="00B344DB"/>
    <w:rsid w:val="00B34B8F"/>
    <w:rsid w:val="00B34F27"/>
    <w:rsid w:val="00B35960"/>
    <w:rsid w:val="00B35B85"/>
    <w:rsid w:val="00B360AC"/>
    <w:rsid w:val="00B36EAC"/>
    <w:rsid w:val="00B36F87"/>
    <w:rsid w:val="00B3712F"/>
    <w:rsid w:val="00B37FB7"/>
    <w:rsid w:val="00B4154D"/>
    <w:rsid w:val="00B42496"/>
    <w:rsid w:val="00B42DD4"/>
    <w:rsid w:val="00B42F99"/>
    <w:rsid w:val="00B42FD8"/>
    <w:rsid w:val="00B43722"/>
    <w:rsid w:val="00B43BAA"/>
    <w:rsid w:val="00B43C1A"/>
    <w:rsid w:val="00B43DF9"/>
    <w:rsid w:val="00B43E28"/>
    <w:rsid w:val="00B4564B"/>
    <w:rsid w:val="00B45A41"/>
    <w:rsid w:val="00B45D07"/>
    <w:rsid w:val="00B46959"/>
    <w:rsid w:val="00B47483"/>
    <w:rsid w:val="00B5011C"/>
    <w:rsid w:val="00B504C6"/>
    <w:rsid w:val="00B505C8"/>
    <w:rsid w:val="00B50704"/>
    <w:rsid w:val="00B50793"/>
    <w:rsid w:val="00B507DC"/>
    <w:rsid w:val="00B50D8C"/>
    <w:rsid w:val="00B5158C"/>
    <w:rsid w:val="00B52C2A"/>
    <w:rsid w:val="00B52D65"/>
    <w:rsid w:val="00B52EAD"/>
    <w:rsid w:val="00B5321C"/>
    <w:rsid w:val="00B53584"/>
    <w:rsid w:val="00B5461A"/>
    <w:rsid w:val="00B54907"/>
    <w:rsid w:val="00B54C3C"/>
    <w:rsid w:val="00B55140"/>
    <w:rsid w:val="00B563E6"/>
    <w:rsid w:val="00B5640E"/>
    <w:rsid w:val="00B5765C"/>
    <w:rsid w:val="00B57834"/>
    <w:rsid w:val="00B57B9A"/>
    <w:rsid w:val="00B602FF"/>
    <w:rsid w:val="00B60AD4"/>
    <w:rsid w:val="00B619D1"/>
    <w:rsid w:val="00B6290D"/>
    <w:rsid w:val="00B62EAE"/>
    <w:rsid w:val="00B63020"/>
    <w:rsid w:val="00B633F4"/>
    <w:rsid w:val="00B6466F"/>
    <w:rsid w:val="00B64B46"/>
    <w:rsid w:val="00B6511C"/>
    <w:rsid w:val="00B657C4"/>
    <w:rsid w:val="00B65AD3"/>
    <w:rsid w:val="00B6640F"/>
    <w:rsid w:val="00B674ED"/>
    <w:rsid w:val="00B70607"/>
    <w:rsid w:val="00B711C0"/>
    <w:rsid w:val="00B716B8"/>
    <w:rsid w:val="00B720B5"/>
    <w:rsid w:val="00B73411"/>
    <w:rsid w:val="00B736E7"/>
    <w:rsid w:val="00B743E2"/>
    <w:rsid w:val="00B74604"/>
    <w:rsid w:val="00B74F25"/>
    <w:rsid w:val="00B75376"/>
    <w:rsid w:val="00B75B3C"/>
    <w:rsid w:val="00B75FED"/>
    <w:rsid w:val="00B764DD"/>
    <w:rsid w:val="00B77177"/>
    <w:rsid w:val="00B779DD"/>
    <w:rsid w:val="00B77E21"/>
    <w:rsid w:val="00B811E2"/>
    <w:rsid w:val="00B81AC3"/>
    <w:rsid w:val="00B81C67"/>
    <w:rsid w:val="00B8269B"/>
    <w:rsid w:val="00B82E79"/>
    <w:rsid w:val="00B83119"/>
    <w:rsid w:val="00B83161"/>
    <w:rsid w:val="00B833B6"/>
    <w:rsid w:val="00B83406"/>
    <w:rsid w:val="00B834C4"/>
    <w:rsid w:val="00B836DB"/>
    <w:rsid w:val="00B83E4B"/>
    <w:rsid w:val="00B84767"/>
    <w:rsid w:val="00B851D7"/>
    <w:rsid w:val="00B85274"/>
    <w:rsid w:val="00B863C0"/>
    <w:rsid w:val="00B8680E"/>
    <w:rsid w:val="00B8694D"/>
    <w:rsid w:val="00B86B0E"/>
    <w:rsid w:val="00B870AF"/>
    <w:rsid w:val="00B90504"/>
    <w:rsid w:val="00B90A98"/>
    <w:rsid w:val="00B90F92"/>
    <w:rsid w:val="00B91466"/>
    <w:rsid w:val="00B91F8D"/>
    <w:rsid w:val="00B92BA4"/>
    <w:rsid w:val="00B93457"/>
    <w:rsid w:val="00B93EF9"/>
    <w:rsid w:val="00B94E1C"/>
    <w:rsid w:val="00B94F1A"/>
    <w:rsid w:val="00B96683"/>
    <w:rsid w:val="00B96C44"/>
    <w:rsid w:val="00B96F49"/>
    <w:rsid w:val="00B979C7"/>
    <w:rsid w:val="00BA0086"/>
    <w:rsid w:val="00BA05D4"/>
    <w:rsid w:val="00BA283D"/>
    <w:rsid w:val="00BA2D79"/>
    <w:rsid w:val="00BA2ED0"/>
    <w:rsid w:val="00BA3441"/>
    <w:rsid w:val="00BA41A3"/>
    <w:rsid w:val="00BA51AC"/>
    <w:rsid w:val="00BA6387"/>
    <w:rsid w:val="00BA66ED"/>
    <w:rsid w:val="00BA6CFB"/>
    <w:rsid w:val="00BA7EDB"/>
    <w:rsid w:val="00BB066A"/>
    <w:rsid w:val="00BB1CBD"/>
    <w:rsid w:val="00BB27F2"/>
    <w:rsid w:val="00BB2A85"/>
    <w:rsid w:val="00BB2AD8"/>
    <w:rsid w:val="00BB3C11"/>
    <w:rsid w:val="00BB4395"/>
    <w:rsid w:val="00BB4642"/>
    <w:rsid w:val="00BB4BBA"/>
    <w:rsid w:val="00BB51F1"/>
    <w:rsid w:val="00BB61CF"/>
    <w:rsid w:val="00BB6BB3"/>
    <w:rsid w:val="00BB74E4"/>
    <w:rsid w:val="00BC0B2C"/>
    <w:rsid w:val="00BC0CDC"/>
    <w:rsid w:val="00BC1539"/>
    <w:rsid w:val="00BC21C4"/>
    <w:rsid w:val="00BC23D3"/>
    <w:rsid w:val="00BC3000"/>
    <w:rsid w:val="00BC3166"/>
    <w:rsid w:val="00BC3689"/>
    <w:rsid w:val="00BC418D"/>
    <w:rsid w:val="00BC44AD"/>
    <w:rsid w:val="00BC77CE"/>
    <w:rsid w:val="00BD073C"/>
    <w:rsid w:val="00BD07C7"/>
    <w:rsid w:val="00BD07D5"/>
    <w:rsid w:val="00BD0F87"/>
    <w:rsid w:val="00BD0FA1"/>
    <w:rsid w:val="00BD1194"/>
    <w:rsid w:val="00BD1BC6"/>
    <w:rsid w:val="00BD1DEA"/>
    <w:rsid w:val="00BD214B"/>
    <w:rsid w:val="00BD2D11"/>
    <w:rsid w:val="00BD2DB8"/>
    <w:rsid w:val="00BD36CC"/>
    <w:rsid w:val="00BD3F3B"/>
    <w:rsid w:val="00BD465D"/>
    <w:rsid w:val="00BD5C8D"/>
    <w:rsid w:val="00BD5F97"/>
    <w:rsid w:val="00BD60D6"/>
    <w:rsid w:val="00BD624A"/>
    <w:rsid w:val="00BD6C61"/>
    <w:rsid w:val="00BD6C91"/>
    <w:rsid w:val="00BD7053"/>
    <w:rsid w:val="00BD7204"/>
    <w:rsid w:val="00BD78BE"/>
    <w:rsid w:val="00BE03A3"/>
    <w:rsid w:val="00BE0C61"/>
    <w:rsid w:val="00BE11D5"/>
    <w:rsid w:val="00BE1292"/>
    <w:rsid w:val="00BE2BCA"/>
    <w:rsid w:val="00BE322A"/>
    <w:rsid w:val="00BE3702"/>
    <w:rsid w:val="00BE4375"/>
    <w:rsid w:val="00BE438E"/>
    <w:rsid w:val="00BE52F6"/>
    <w:rsid w:val="00BE5CBF"/>
    <w:rsid w:val="00BE5D3D"/>
    <w:rsid w:val="00BE6FC4"/>
    <w:rsid w:val="00BE7994"/>
    <w:rsid w:val="00BE79E8"/>
    <w:rsid w:val="00BF021A"/>
    <w:rsid w:val="00BF0367"/>
    <w:rsid w:val="00BF05DC"/>
    <w:rsid w:val="00BF0816"/>
    <w:rsid w:val="00BF090C"/>
    <w:rsid w:val="00BF0B28"/>
    <w:rsid w:val="00BF1AC5"/>
    <w:rsid w:val="00BF1F14"/>
    <w:rsid w:val="00BF2077"/>
    <w:rsid w:val="00BF2698"/>
    <w:rsid w:val="00BF2827"/>
    <w:rsid w:val="00BF2938"/>
    <w:rsid w:val="00BF2FC6"/>
    <w:rsid w:val="00BF3273"/>
    <w:rsid w:val="00BF37C9"/>
    <w:rsid w:val="00BF3BF2"/>
    <w:rsid w:val="00BF48E1"/>
    <w:rsid w:val="00BF512E"/>
    <w:rsid w:val="00BF5794"/>
    <w:rsid w:val="00BF57B3"/>
    <w:rsid w:val="00BF641F"/>
    <w:rsid w:val="00C0202A"/>
    <w:rsid w:val="00C02936"/>
    <w:rsid w:val="00C02AC0"/>
    <w:rsid w:val="00C03547"/>
    <w:rsid w:val="00C038EE"/>
    <w:rsid w:val="00C03989"/>
    <w:rsid w:val="00C03E5A"/>
    <w:rsid w:val="00C04DC5"/>
    <w:rsid w:val="00C05038"/>
    <w:rsid w:val="00C05D77"/>
    <w:rsid w:val="00C05E3E"/>
    <w:rsid w:val="00C0627F"/>
    <w:rsid w:val="00C07A9F"/>
    <w:rsid w:val="00C12349"/>
    <w:rsid w:val="00C14506"/>
    <w:rsid w:val="00C14BED"/>
    <w:rsid w:val="00C153FE"/>
    <w:rsid w:val="00C156A5"/>
    <w:rsid w:val="00C157C9"/>
    <w:rsid w:val="00C159B7"/>
    <w:rsid w:val="00C15E2D"/>
    <w:rsid w:val="00C1681E"/>
    <w:rsid w:val="00C16A9F"/>
    <w:rsid w:val="00C21867"/>
    <w:rsid w:val="00C21DA5"/>
    <w:rsid w:val="00C21F7D"/>
    <w:rsid w:val="00C22070"/>
    <w:rsid w:val="00C222BB"/>
    <w:rsid w:val="00C2274F"/>
    <w:rsid w:val="00C2286E"/>
    <w:rsid w:val="00C2423D"/>
    <w:rsid w:val="00C242CA"/>
    <w:rsid w:val="00C26156"/>
    <w:rsid w:val="00C26866"/>
    <w:rsid w:val="00C26AD5"/>
    <w:rsid w:val="00C303BB"/>
    <w:rsid w:val="00C30EAF"/>
    <w:rsid w:val="00C3120A"/>
    <w:rsid w:val="00C31711"/>
    <w:rsid w:val="00C31CF9"/>
    <w:rsid w:val="00C330E2"/>
    <w:rsid w:val="00C338C8"/>
    <w:rsid w:val="00C33D6F"/>
    <w:rsid w:val="00C33E57"/>
    <w:rsid w:val="00C34029"/>
    <w:rsid w:val="00C34906"/>
    <w:rsid w:val="00C34975"/>
    <w:rsid w:val="00C34B6C"/>
    <w:rsid w:val="00C34BEB"/>
    <w:rsid w:val="00C34C26"/>
    <w:rsid w:val="00C34CDC"/>
    <w:rsid w:val="00C34EE3"/>
    <w:rsid w:val="00C34EF8"/>
    <w:rsid w:val="00C35C2A"/>
    <w:rsid w:val="00C36B05"/>
    <w:rsid w:val="00C37060"/>
    <w:rsid w:val="00C37929"/>
    <w:rsid w:val="00C379F7"/>
    <w:rsid w:val="00C37D95"/>
    <w:rsid w:val="00C40CCC"/>
    <w:rsid w:val="00C40CF5"/>
    <w:rsid w:val="00C41FDE"/>
    <w:rsid w:val="00C42536"/>
    <w:rsid w:val="00C42B6A"/>
    <w:rsid w:val="00C4353E"/>
    <w:rsid w:val="00C43925"/>
    <w:rsid w:val="00C46D45"/>
    <w:rsid w:val="00C46F8F"/>
    <w:rsid w:val="00C47375"/>
    <w:rsid w:val="00C500D2"/>
    <w:rsid w:val="00C5072C"/>
    <w:rsid w:val="00C50C94"/>
    <w:rsid w:val="00C51A6E"/>
    <w:rsid w:val="00C52087"/>
    <w:rsid w:val="00C520F9"/>
    <w:rsid w:val="00C52117"/>
    <w:rsid w:val="00C52439"/>
    <w:rsid w:val="00C5257A"/>
    <w:rsid w:val="00C52EEA"/>
    <w:rsid w:val="00C53519"/>
    <w:rsid w:val="00C53749"/>
    <w:rsid w:val="00C546FC"/>
    <w:rsid w:val="00C5473D"/>
    <w:rsid w:val="00C554AA"/>
    <w:rsid w:val="00C557FA"/>
    <w:rsid w:val="00C55B55"/>
    <w:rsid w:val="00C55D40"/>
    <w:rsid w:val="00C56454"/>
    <w:rsid w:val="00C57588"/>
    <w:rsid w:val="00C601CA"/>
    <w:rsid w:val="00C6058F"/>
    <w:rsid w:val="00C60925"/>
    <w:rsid w:val="00C60D2E"/>
    <w:rsid w:val="00C61569"/>
    <w:rsid w:val="00C61741"/>
    <w:rsid w:val="00C617A3"/>
    <w:rsid w:val="00C620E6"/>
    <w:rsid w:val="00C6288A"/>
    <w:rsid w:val="00C62AF6"/>
    <w:rsid w:val="00C646AE"/>
    <w:rsid w:val="00C64CB1"/>
    <w:rsid w:val="00C65C20"/>
    <w:rsid w:val="00C65DFA"/>
    <w:rsid w:val="00C66D2B"/>
    <w:rsid w:val="00C66F69"/>
    <w:rsid w:val="00C6730E"/>
    <w:rsid w:val="00C675AF"/>
    <w:rsid w:val="00C67861"/>
    <w:rsid w:val="00C67A1F"/>
    <w:rsid w:val="00C702F1"/>
    <w:rsid w:val="00C711F1"/>
    <w:rsid w:val="00C7134B"/>
    <w:rsid w:val="00C71DCA"/>
    <w:rsid w:val="00C71EA4"/>
    <w:rsid w:val="00C71FEF"/>
    <w:rsid w:val="00C73B8B"/>
    <w:rsid w:val="00C73ECA"/>
    <w:rsid w:val="00C742B7"/>
    <w:rsid w:val="00C744FA"/>
    <w:rsid w:val="00C7488B"/>
    <w:rsid w:val="00C74AE0"/>
    <w:rsid w:val="00C751EC"/>
    <w:rsid w:val="00C75B65"/>
    <w:rsid w:val="00C75FDA"/>
    <w:rsid w:val="00C765B7"/>
    <w:rsid w:val="00C77258"/>
    <w:rsid w:val="00C774C0"/>
    <w:rsid w:val="00C8027B"/>
    <w:rsid w:val="00C80433"/>
    <w:rsid w:val="00C81084"/>
    <w:rsid w:val="00C812B5"/>
    <w:rsid w:val="00C814EB"/>
    <w:rsid w:val="00C81761"/>
    <w:rsid w:val="00C829C1"/>
    <w:rsid w:val="00C82F58"/>
    <w:rsid w:val="00C832FD"/>
    <w:rsid w:val="00C8345D"/>
    <w:rsid w:val="00C836DD"/>
    <w:rsid w:val="00C8533C"/>
    <w:rsid w:val="00C85B26"/>
    <w:rsid w:val="00C86234"/>
    <w:rsid w:val="00C8657A"/>
    <w:rsid w:val="00C87088"/>
    <w:rsid w:val="00C87252"/>
    <w:rsid w:val="00C876A4"/>
    <w:rsid w:val="00C90799"/>
    <w:rsid w:val="00C90892"/>
    <w:rsid w:val="00C9167D"/>
    <w:rsid w:val="00C920E2"/>
    <w:rsid w:val="00C92552"/>
    <w:rsid w:val="00C93D75"/>
    <w:rsid w:val="00C93DF7"/>
    <w:rsid w:val="00C93ED5"/>
    <w:rsid w:val="00C94236"/>
    <w:rsid w:val="00C94FE6"/>
    <w:rsid w:val="00C95370"/>
    <w:rsid w:val="00C959CF"/>
    <w:rsid w:val="00C95C07"/>
    <w:rsid w:val="00C962EB"/>
    <w:rsid w:val="00C967A2"/>
    <w:rsid w:val="00C96B6F"/>
    <w:rsid w:val="00C9746A"/>
    <w:rsid w:val="00C97740"/>
    <w:rsid w:val="00C97A52"/>
    <w:rsid w:val="00CA0482"/>
    <w:rsid w:val="00CA1B79"/>
    <w:rsid w:val="00CA284A"/>
    <w:rsid w:val="00CA296B"/>
    <w:rsid w:val="00CA2B8A"/>
    <w:rsid w:val="00CA30D2"/>
    <w:rsid w:val="00CA424C"/>
    <w:rsid w:val="00CA43A0"/>
    <w:rsid w:val="00CA49CF"/>
    <w:rsid w:val="00CA4E57"/>
    <w:rsid w:val="00CA53EB"/>
    <w:rsid w:val="00CA56EE"/>
    <w:rsid w:val="00CA63DC"/>
    <w:rsid w:val="00CA6E94"/>
    <w:rsid w:val="00CB0460"/>
    <w:rsid w:val="00CB04D5"/>
    <w:rsid w:val="00CB0937"/>
    <w:rsid w:val="00CB12D9"/>
    <w:rsid w:val="00CB14BA"/>
    <w:rsid w:val="00CB3364"/>
    <w:rsid w:val="00CB3ADF"/>
    <w:rsid w:val="00CB3C37"/>
    <w:rsid w:val="00CB4D0F"/>
    <w:rsid w:val="00CB5953"/>
    <w:rsid w:val="00CB5F73"/>
    <w:rsid w:val="00CB6002"/>
    <w:rsid w:val="00CB63FA"/>
    <w:rsid w:val="00CB677D"/>
    <w:rsid w:val="00CB6D75"/>
    <w:rsid w:val="00CB71F1"/>
    <w:rsid w:val="00CB7642"/>
    <w:rsid w:val="00CB7A73"/>
    <w:rsid w:val="00CB7E82"/>
    <w:rsid w:val="00CC095A"/>
    <w:rsid w:val="00CC0969"/>
    <w:rsid w:val="00CC0AA9"/>
    <w:rsid w:val="00CC0E20"/>
    <w:rsid w:val="00CC2AA5"/>
    <w:rsid w:val="00CC2BFB"/>
    <w:rsid w:val="00CC2C08"/>
    <w:rsid w:val="00CC2C11"/>
    <w:rsid w:val="00CC2C94"/>
    <w:rsid w:val="00CC2E33"/>
    <w:rsid w:val="00CC3B3C"/>
    <w:rsid w:val="00CC3EDC"/>
    <w:rsid w:val="00CC45EF"/>
    <w:rsid w:val="00CC50A0"/>
    <w:rsid w:val="00CC5411"/>
    <w:rsid w:val="00CC57DA"/>
    <w:rsid w:val="00CC5948"/>
    <w:rsid w:val="00CC5F60"/>
    <w:rsid w:val="00CC7755"/>
    <w:rsid w:val="00CD0BAD"/>
    <w:rsid w:val="00CD1FFE"/>
    <w:rsid w:val="00CD263D"/>
    <w:rsid w:val="00CD2B94"/>
    <w:rsid w:val="00CD2BDC"/>
    <w:rsid w:val="00CD2E3D"/>
    <w:rsid w:val="00CD3067"/>
    <w:rsid w:val="00CD402F"/>
    <w:rsid w:val="00CD473C"/>
    <w:rsid w:val="00CD48B3"/>
    <w:rsid w:val="00CD55E1"/>
    <w:rsid w:val="00CD64DE"/>
    <w:rsid w:val="00CD663A"/>
    <w:rsid w:val="00CD66E7"/>
    <w:rsid w:val="00CD6A19"/>
    <w:rsid w:val="00CD6B3F"/>
    <w:rsid w:val="00CD78CC"/>
    <w:rsid w:val="00CD79AB"/>
    <w:rsid w:val="00CD7FA5"/>
    <w:rsid w:val="00CE0086"/>
    <w:rsid w:val="00CE16C7"/>
    <w:rsid w:val="00CE22FE"/>
    <w:rsid w:val="00CE2AE3"/>
    <w:rsid w:val="00CE2C75"/>
    <w:rsid w:val="00CE4604"/>
    <w:rsid w:val="00CE57BB"/>
    <w:rsid w:val="00CE6B12"/>
    <w:rsid w:val="00CE6BA6"/>
    <w:rsid w:val="00CE6F51"/>
    <w:rsid w:val="00CE758D"/>
    <w:rsid w:val="00CE7923"/>
    <w:rsid w:val="00CE7A08"/>
    <w:rsid w:val="00CE7A77"/>
    <w:rsid w:val="00CE7BD7"/>
    <w:rsid w:val="00CF0090"/>
    <w:rsid w:val="00CF07C8"/>
    <w:rsid w:val="00CF08F0"/>
    <w:rsid w:val="00CF1717"/>
    <w:rsid w:val="00CF19E2"/>
    <w:rsid w:val="00CF1B63"/>
    <w:rsid w:val="00CF1C4E"/>
    <w:rsid w:val="00CF246E"/>
    <w:rsid w:val="00CF56A0"/>
    <w:rsid w:val="00CF59AE"/>
    <w:rsid w:val="00CF5BB8"/>
    <w:rsid w:val="00CF7B6D"/>
    <w:rsid w:val="00D00386"/>
    <w:rsid w:val="00D00877"/>
    <w:rsid w:val="00D0187B"/>
    <w:rsid w:val="00D019EB"/>
    <w:rsid w:val="00D01D83"/>
    <w:rsid w:val="00D020A9"/>
    <w:rsid w:val="00D02378"/>
    <w:rsid w:val="00D0406A"/>
    <w:rsid w:val="00D04DE1"/>
    <w:rsid w:val="00D05497"/>
    <w:rsid w:val="00D066E6"/>
    <w:rsid w:val="00D067A3"/>
    <w:rsid w:val="00D0698D"/>
    <w:rsid w:val="00D07F23"/>
    <w:rsid w:val="00D10414"/>
    <w:rsid w:val="00D10C93"/>
    <w:rsid w:val="00D11306"/>
    <w:rsid w:val="00D12125"/>
    <w:rsid w:val="00D121F1"/>
    <w:rsid w:val="00D12457"/>
    <w:rsid w:val="00D1427A"/>
    <w:rsid w:val="00D144C5"/>
    <w:rsid w:val="00D14763"/>
    <w:rsid w:val="00D14FB0"/>
    <w:rsid w:val="00D1606C"/>
    <w:rsid w:val="00D1669D"/>
    <w:rsid w:val="00D17345"/>
    <w:rsid w:val="00D2007D"/>
    <w:rsid w:val="00D202D7"/>
    <w:rsid w:val="00D205B4"/>
    <w:rsid w:val="00D20A40"/>
    <w:rsid w:val="00D220A4"/>
    <w:rsid w:val="00D2255A"/>
    <w:rsid w:val="00D23993"/>
    <w:rsid w:val="00D2410C"/>
    <w:rsid w:val="00D243A2"/>
    <w:rsid w:val="00D24AAE"/>
    <w:rsid w:val="00D254B7"/>
    <w:rsid w:val="00D265CE"/>
    <w:rsid w:val="00D26A49"/>
    <w:rsid w:val="00D276B2"/>
    <w:rsid w:val="00D27740"/>
    <w:rsid w:val="00D27B6B"/>
    <w:rsid w:val="00D302D8"/>
    <w:rsid w:val="00D30D9E"/>
    <w:rsid w:val="00D31078"/>
    <w:rsid w:val="00D3140E"/>
    <w:rsid w:val="00D325A6"/>
    <w:rsid w:val="00D327BC"/>
    <w:rsid w:val="00D330FF"/>
    <w:rsid w:val="00D33933"/>
    <w:rsid w:val="00D33ABB"/>
    <w:rsid w:val="00D340BE"/>
    <w:rsid w:val="00D34666"/>
    <w:rsid w:val="00D365FE"/>
    <w:rsid w:val="00D3678C"/>
    <w:rsid w:val="00D367B1"/>
    <w:rsid w:val="00D36828"/>
    <w:rsid w:val="00D36AE4"/>
    <w:rsid w:val="00D36F6D"/>
    <w:rsid w:val="00D3762D"/>
    <w:rsid w:val="00D37F28"/>
    <w:rsid w:val="00D40192"/>
    <w:rsid w:val="00D403A1"/>
    <w:rsid w:val="00D418E2"/>
    <w:rsid w:val="00D41E0E"/>
    <w:rsid w:val="00D429E6"/>
    <w:rsid w:val="00D4300F"/>
    <w:rsid w:val="00D432BB"/>
    <w:rsid w:val="00D43D77"/>
    <w:rsid w:val="00D44C09"/>
    <w:rsid w:val="00D44C8B"/>
    <w:rsid w:val="00D44E53"/>
    <w:rsid w:val="00D46029"/>
    <w:rsid w:val="00D4726C"/>
    <w:rsid w:val="00D50A28"/>
    <w:rsid w:val="00D50D50"/>
    <w:rsid w:val="00D51AB5"/>
    <w:rsid w:val="00D51D8A"/>
    <w:rsid w:val="00D51EFE"/>
    <w:rsid w:val="00D53017"/>
    <w:rsid w:val="00D53258"/>
    <w:rsid w:val="00D53E45"/>
    <w:rsid w:val="00D54120"/>
    <w:rsid w:val="00D54764"/>
    <w:rsid w:val="00D54B80"/>
    <w:rsid w:val="00D54E2B"/>
    <w:rsid w:val="00D55A35"/>
    <w:rsid w:val="00D56149"/>
    <w:rsid w:val="00D563AF"/>
    <w:rsid w:val="00D56957"/>
    <w:rsid w:val="00D56CEC"/>
    <w:rsid w:val="00D56E06"/>
    <w:rsid w:val="00D56FCC"/>
    <w:rsid w:val="00D57148"/>
    <w:rsid w:val="00D576D1"/>
    <w:rsid w:val="00D60069"/>
    <w:rsid w:val="00D60E02"/>
    <w:rsid w:val="00D615A8"/>
    <w:rsid w:val="00D61BD3"/>
    <w:rsid w:val="00D6386E"/>
    <w:rsid w:val="00D63DD0"/>
    <w:rsid w:val="00D6431A"/>
    <w:rsid w:val="00D646EB"/>
    <w:rsid w:val="00D6484C"/>
    <w:rsid w:val="00D64BB3"/>
    <w:rsid w:val="00D64F3B"/>
    <w:rsid w:val="00D65B5C"/>
    <w:rsid w:val="00D6730A"/>
    <w:rsid w:val="00D6777D"/>
    <w:rsid w:val="00D677A5"/>
    <w:rsid w:val="00D701A2"/>
    <w:rsid w:val="00D70A0C"/>
    <w:rsid w:val="00D70E57"/>
    <w:rsid w:val="00D712F3"/>
    <w:rsid w:val="00D71480"/>
    <w:rsid w:val="00D718B1"/>
    <w:rsid w:val="00D7192B"/>
    <w:rsid w:val="00D7192C"/>
    <w:rsid w:val="00D71D8D"/>
    <w:rsid w:val="00D7286E"/>
    <w:rsid w:val="00D72931"/>
    <w:rsid w:val="00D72E04"/>
    <w:rsid w:val="00D72F31"/>
    <w:rsid w:val="00D74569"/>
    <w:rsid w:val="00D749A1"/>
    <w:rsid w:val="00D74A38"/>
    <w:rsid w:val="00D76396"/>
    <w:rsid w:val="00D773EC"/>
    <w:rsid w:val="00D77E21"/>
    <w:rsid w:val="00D81B29"/>
    <w:rsid w:val="00D81F1F"/>
    <w:rsid w:val="00D81FBC"/>
    <w:rsid w:val="00D82474"/>
    <w:rsid w:val="00D828B9"/>
    <w:rsid w:val="00D83F6A"/>
    <w:rsid w:val="00D84C97"/>
    <w:rsid w:val="00D8561C"/>
    <w:rsid w:val="00D85CF3"/>
    <w:rsid w:val="00D85DC7"/>
    <w:rsid w:val="00D86501"/>
    <w:rsid w:val="00D86AF9"/>
    <w:rsid w:val="00D87A1C"/>
    <w:rsid w:val="00D90051"/>
    <w:rsid w:val="00D90849"/>
    <w:rsid w:val="00D9096A"/>
    <w:rsid w:val="00D90DDF"/>
    <w:rsid w:val="00D911C7"/>
    <w:rsid w:val="00D913AD"/>
    <w:rsid w:val="00D9176A"/>
    <w:rsid w:val="00D91DCE"/>
    <w:rsid w:val="00D92277"/>
    <w:rsid w:val="00D9243B"/>
    <w:rsid w:val="00D925C5"/>
    <w:rsid w:val="00D92A19"/>
    <w:rsid w:val="00D93DF2"/>
    <w:rsid w:val="00D94ACF"/>
    <w:rsid w:val="00D94DCC"/>
    <w:rsid w:val="00D95484"/>
    <w:rsid w:val="00D959A8"/>
    <w:rsid w:val="00D95C15"/>
    <w:rsid w:val="00D96487"/>
    <w:rsid w:val="00D9683E"/>
    <w:rsid w:val="00DA0A2E"/>
    <w:rsid w:val="00DA1832"/>
    <w:rsid w:val="00DA1C9C"/>
    <w:rsid w:val="00DA24A8"/>
    <w:rsid w:val="00DA262C"/>
    <w:rsid w:val="00DA2E24"/>
    <w:rsid w:val="00DA31F8"/>
    <w:rsid w:val="00DA386A"/>
    <w:rsid w:val="00DA45FE"/>
    <w:rsid w:val="00DA4F11"/>
    <w:rsid w:val="00DA4FAB"/>
    <w:rsid w:val="00DA645D"/>
    <w:rsid w:val="00DA64A6"/>
    <w:rsid w:val="00DA692C"/>
    <w:rsid w:val="00DA69D9"/>
    <w:rsid w:val="00DA6C53"/>
    <w:rsid w:val="00DA6F85"/>
    <w:rsid w:val="00DA7466"/>
    <w:rsid w:val="00DA7AB1"/>
    <w:rsid w:val="00DB087B"/>
    <w:rsid w:val="00DB0C19"/>
    <w:rsid w:val="00DB11C2"/>
    <w:rsid w:val="00DB1583"/>
    <w:rsid w:val="00DB16BD"/>
    <w:rsid w:val="00DB20E9"/>
    <w:rsid w:val="00DB2351"/>
    <w:rsid w:val="00DB243A"/>
    <w:rsid w:val="00DB276A"/>
    <w:rsid w:val="00DB2987"/>
    <w:rsid w:val="00DB37FC"/>
    <w:rsid w:val="00DB3FF6"/>
    <w:rsid w:val="00DB40B3"/>
    <w:rsid w:val="00DB50FC"/>
    <w:rsid w:val="00DB525A"/>
    <w:rsid w:val="00DB5D11"/>
    <w:rsid w:val="00DB69A9"/>
    <w:rsid w:val="00DB6A56"/>
    <w:rsid w:val="00DB6C51"/>
    <w:rsid w:val="00DB6DAB"/>
    <w:rsid w:val="00DB73E6"/>
    <w:rsid w:val="00DB7567"/>
    <w:rsid w:val="00DC05B3"/>
    <w:rsid w:val="00DC0CB1"/>
    <w:rsid w:val="00DC1521"/>
    <w:rsid w:val="00DC16AC"/>
    <w:rsid w:val="00DC2336"/>
    <w:rsid w:val="00DC43D5"/>
    <w:rsid w:val="00DC475E"/>
    <w:rsid w:val="00DC54D3"/>
    <w:rsid w:val="00DC5765"/>
    <w:rsid w:val="00DC5A64"/>
    <w:rsid w:val="00DC5AAB"/>
    <w:rsid w:val="00DC6ACF"/>
    <w:rsid w:val="00DC70DE"/>
    <w:rsid w:val="00DC7116"/>
    <w:rsid w:val="00DC758C"/>
    <w:rsid w:val="00DC7844"/>
    <w:rsid w:val="00DD089D"/>
    <w:rsid w:val="00DD09C9"/>
    <w:rsid w:val="00DD0E1D"/>
    <w:rsid w:val="00DD0E72"/>
    <w:rsid w:val="00DD0F8B"/>
    <w:rsid w:val="00DD278F"/>
    <w:rsid w:val="00DD2946"/>
    <w:rsid w:val="00DD2BD6"/>
    <w:rsid w:val="00DD3677"/>
    <w:rsid w:val="00DD3BD9"/>
    <w:rsid w:val="00DD3F50"/>
    <w:rsid w:val="00DD45A6"/>
    <w:rsid w:val="00DD4BC0"/>
    <w:rsid w:val="00DD52E5"/>
    <w:rsid w:val="00DD54F8"/>
    <w:rsid w:val="00DD6683"/>
    <w:rsid w:val="00DD7627"/>
    <w:rsid w:val="00DD77B7"/>
    <w:rsid w:val="00DD7FE3"/>
    <w:rsid w:val="00DE03C6"/>
    <w:rsid w:val="00DE09DB"/>
    <w:rsid w:val="00DE0A02"/>
    <w:rsid w:val="00DE0B41"/>
    <w:rsid w:val="00DE0F25"/>
    <w:rsid w:val="00DE1335"/>
    <w:rsid w:val="00DE1C8D"/>
    <w:rsid w:val="00DE25FE"/>
    <w:rsid w:val="00DE3520"/>
    <w:rsid w:val="00DE357E"/>
    <w:rsid w:val="00DE4353"/>
    <w:rsid w:val="00DE466C"/>
    <w:rsid w:val="00DE4A4A"/>
    <w:rsid w:val="00DE4E40"/>
    <w:rsid w:val="00DE554D"/>
    <w:rsid w:val="00DE597D"/>
    <w:rsid w:val="00DE6551"/>
    <w:rsid w:val="00DE72F4"/>
    <w:rsid w:val="00DF22DA"/>
    <w:rsid w:val="00DF27B2"/>
    <w:rsid w:val="00DF283C"/>
    <w:rsid w:val="00DF2867"/>
    <w:rsid w:val="00DF2DFF"/>
    <w:rsid w:val="00DF2EE6"/>
    <w:rsid w:val="00DF3754"/>
    <w:rsid w:val="00DF37BA"/>
    <w:rsid w:val="00DF3AD1"/>
    <w:rsid w:val="00DF3BEA"/>
    <w:rsid w:val="00DF4448"/>
    <w:rsid w:val="00DF4B42"/>
    <w:rsid w:val="00DF609D"/>
    <w:rsid w:val="00DF619D"/>
    <w:rsid w:val="00DF61B9"/>
    <w:rsid w:val="00DF6AB2"/>
    <w:rsid w:val="00DF7036"/>
    <w:rsid w:val="00DF7645"/>
    <w:rsid w:val="00DF7FC4"/>
    <w:rsid w:val="00E0012D"/>
    <w:rsid w:val="00E01692"/>
    <w:rsid w:val="00E01FC0"/>
    <w:rsid w:val="00E033D3"/>
    <w:rsid w:val="00E03F8C"/>
    <w:rsid w:val="00E04186"/>
    <w:rsid w:val="00E04C4C"/>
    <w:rsid w:val="00E04DC7"/>
    <w:rsid w:val="00E04E31"/>
    <w:rsid w:val="00E05555"/>
    <w:rsid w:val="00E060FB"/>
    <w:rsid w:val="00E06508"/>
    <w:rsid w:val="00E0662B"/>
    <w:rsid w:val="00E067B0"/>
    <w:rsid w:val="00E07214"/>
    <w:rsid w:val="00E07319"/>
    <w:rsid w:val="00E07776"/>
    <w:rsid w:val="00E078B7"/>
    <w:rsid w:val="00E07EA2"/>
    <w:rsid w:val="00E100B1"/>
    <w:rsid w:val="00E11D86"/>
    <w:rsid w:val="00E11FE0"/>
    <w:rsid w:val="00E134A3"/>
    <w:rsid w:val="00E134D7"/>
    <w:rsid w:val="00E134E7"/>
    <w:rsid w:val="00E13587"/>
    <w:rsid w:val="00E1375E"/>
    <w:rsid w:val="00E14C55"/>
    <w:rsid w:val="00E14E69"/>
    <w:rsid w:val="00E15491"/>
    <w:rsid w:val="00E15A86"/>
    <w:rsid w:val="00E16111"/>
    <w:rsid w:val="00E169BA"/>
    <w:rsid w:val="00E16BAE"/>
    <w:rsid w:val="00E1721B"/>
    <w:rsid w:val="00E1741C"/>
    <w:rsid w:val="00E17F2D"/>
    <w:rsid w:val="00E203E7"/>
    <w:rsid w:val="00E20641"/>
    <w:rsid w:val="00E20760"/>
    <w:rsid w:val="00E20C4F"/>
    <w:rsid w:val="00E20FAB"/>
    <w:rsid w:val="00E219BF"/>
    <w:rsid w:val="00E21E4E"/>
    <w:rsid w:val="00E22014"/>
    <w:rsid w:val="00E22507"/>
    <w:rsid w:val="00E24502"/>
    <w:rsid w:val="00E26BE1"/>
    <w:rsid w:val="00E27B7E"/>
    <w:rsid w:val="00E3079D"/>
    <w:rsid w:val="00E30D02"/>
    <w:rsid w:val="00E30D48"/>
    <w:rsid w:val="00E310B0"/>
    <w:rsid w:val="00E31D6F"/>
    <w:rsid w:val="00E32413"/>
    <w:rsid w:val="00E32A17"/>
    <w:rsid w:val="00E32A97"/>
    <w:rsid w:val="00E32E7F"/>
    <w:rsid w:val="00E334CD"/>
    <w:rsid w:val="00E34839"/>
    <w:rsid w:val="00E348B1"/>
    <w:rsid w:val="00E34EB8"/>
    <w:rsid w:val="00E35830"/>
    <w:rsid w:val="00E35A92"/>
    <w:rsid w:val="00E35DC6"/>
    <w:rsid w:val="00E37E2A"/>
    <w:rsid w:val="00E405FC"/>
    <w:rsid w:val="00E40703"/>
    <w:rsid w:val="00E408BC"/>
    <w:rsid w:val="00E40C63"/>
    <w:rsid w:val="00E40E1A"/>
    <w:rsid w:val="00E41415"/>
    <w:rsid w:val="00E41CF1"/>
    <w:rsid w:val="00E439F6"/>
    <w:rsid w:val="00E44629"/>
    <w:rsid w:val="00E44BA4"/>
    <w:rsid w:val="00E44D85"/>
    <w:rsid w:val="00E44E29"/>
    <w:rsid w:val="00E45256"/>
    <w:rsid w:val="00E458F6"/>
    <w:rsid w:val="00E46D6B"/>
    <w:rsid w:val="00E4718A"/>
    <w:rsid w:val="00E471BF"/>
    <w:rsid w:val="00E471F4"/>
    <w:rsid w:val="00E47872"/>
    <w:rsid w:val="00E504DC"/>
    <w:rsid w:val="00E507CD"/>
    <w:rsid w:val="00E51173"/>
    <w:rsid w:val="00E51776"/>
    <w:rsid w:val="00E51976"/>
    <w:rsid w:val="00E519F1"/>
    <w:rsid w:val="00E528AF"/>
    <w:rsid w:val="00E52E01"/>
    <w:rsid w:val="00E52F0F"/>
    <w:rsid w:val="00E54B44"/>
    <w:rsid w:val="00E54CEA"/>
    <w:rsid w:val="00E5509B"/>
    <w:rsid w:val="00E55A4D"/>
    <w:rsid w:val="00E55F63"/>
    <w:rsid w:val="00E570D0"/>
    <w:rsid w:val="00E57BC1"/>
    <w:rsid w:val="00E61279"/>
    <w:rsid w:val="00E61443"/>
    <w:rsid w:val="00E623C1"/>
    <w:rsid w:val="00E62955"/>
    <w:rsid w:val="00E63E0F"/>
    <w:rsid w:val="00E64A9D"/>
    <w:rsid w:val="00E64CA7"/>
    <w:rsid w:val="00E64EE8"/>
    <w:rsid w:val="00E650C6"/>
    <w:rsid w:val="00E65F1F"/>
    <w:rsid w:val="00E6672F"/>
    <w:rsid w:val="00E66BC3"/>
    <w:rsid w:val="00E66CE8"/>
    <w:rsid w:val="00E706DB"/>
    <w:rsid w:val="00E70D81"/>
    <w:rsid w:val="00E71509"/>
    <w:rsid w:val="00E71CBE"/>
    <w:rsid w:val="00E71EE1"/>
    <w:rsid w:val="00E72E96"/>
    <w:rsid w:val="00E732D5"/>
    <w:rsid w:val="00E73418"/>
    <w:rsid w:val="00E73AFE"/>
    <w:rsid w:val="00E74FB1"/>
    <w:rsid w:val="00E75BC9"/>
    <w:rsid w:val="00E75E3B"/>
    <w:rsid w:val="00E75FFB"/>
    <w:rsid w:val="00E76741"/>
    <w:rsid w:val="00E778DC"/>
    <w:rsid w:val="00E77911"/>
    <w:rsid w:val="00E77980"/>
    <w:rsid w:val="00E77DFD"/>
    <w:rsid w:val="00E80284"/>
    <w:rsid w:val="00E80336"/>
    <w:rsid w:val="00E818B6"/>
    <w:rsid w:val="00E81C3A"/>
    <w:rsid w:val="00E81DDB"/>
    <w:rsid w:val="00E820D0"/>
    <w:rsid w:val="00E82C18"/>
    <w:rsid w:val="00E8370A"/>
    <w:rsid w:val="00E83902"/>
    <w:rsid w:val="00E8390A"/>
    <w:rsid w:val="00E83D68"/>
    <w:rsid w:val="00E84795"/>
    <w:rsid w:val="00E859E5"/>
    <w:rsid w:val="00E86351"/>
    <w:rsid w:val="00E87311"/>
    <w:rsid w:val="00E87438"/>
    <w:rsid w:val="00E9059A"/>
    <w:rsid w:val="00E907E2"/>
    <w:rsid w:val="00E9190A"/>
    <w:rsid w:val="00E9220D"/>
    <w:rsid w:val="00E93A29"/>
    <w:rsid w:val="00E94294"/>
    <w:rsid w:val="00E94CA1"/>
    <w:rsid w:val="00E94EA1"/>
    <w:rsid w:val="00E95CBE"/>
    <w:rsid w:val="00E9638A"/>
    <w:rsid w:val="00E96C01"/>
    <w:rsid w:val="00E97264"/>
    <w:rsid w:val="00E97723"/>
    <w:rsid w:val="00E97C7E"/>
    <w:rsid w:val="00E97CCC"/>
    <w:rsid w:val="00E97E64"/>
    <w:rsid w:val="00EA13BF"/>
    <w:rsid w:val="00EA17B2"/>
    <w:rsid w:val="00EA1A33"/>
    <w:rsid w:val="00EA1FC0"/>
    <w:rsid w:val="00EA2092"/>
    <w:rsid w:val="00EA25C9"/>
    <w:rsid w:val="00EA3361"/>
    <w:rsid w:val="00EA3A14"/>
    <w:rsid w:val="00EA4D4D"/>
    <w:rsid w:val="00EA5026"/>
    <w:rsid w:val="00EA50CD"/>
    <w:rsid w:val="00EA79D9"/>
    <w:rsid w:val="00EB043B"/>
    <w:rsid w:val="00EB0B1A"/>
    <w:rsid w:val="00EB1357"/>
    <w:rsid w:val="00EB1D46"/>
    <w:rsid w:val="00EB1E16"/>
    <w:rsid w:val="00EB2BF2"/>
    <w:rsid w:val="00EB3E57"/>
    <w:rsid w:val="00EB4075"/>
    <w:rsid w:val="00EB4907"/>
    <w:rsid w:val="00EB4B6B"/>
    <w:rsid w:val="00EB4EA7"/>
    <w:rsid w:val="00EB4F10"/>
    <w:rsid w:val="00EB555C"/>
    <w:rsid w:val="00EB5CC6"/>
    <w:rsid w:val="00EB63FF"/>
    <w:rsid w:val="00EB6415"/>
    <w:rsid w:val="00EB670D"/>
    <w:rsid w:val="00EB79BA"/>
    <w:rsid w:val="00EC03CA"/>
    <w:rsid w:val="00EC0449"/>
    <w:rsid w:val="00EC0595"/>
    <w:rsid w:val="00EC05FD"/>
    <w:rsid w:val="00EC0BC7"/>
    <w:rsid w:val="00EC1D89"/>
    <w:rsid w:val="00EC22DB"/>
    <w:rsid w:val="00EC26EF"/>
    <w:rsid w:val="00EC302C"/>
    <w:rsid w:val="00EC43A3"/>
    <w:rsid w:val="00EC45EE"/>
    <w:rsid w:val="00EC4E4F"/>
    <w:rsid w:val="00EC5333"/>
    <w:rsid w:val="00EC5878"/>
    <w:rsid w:val="00EC5ABF"/>
    <w:rsid w:val="00EC5C94"/>
    <w:rsid w:val="00EC6D08"/>
    <w:rsid w:val="00EC732A"/>
    <w:rsid w:val="00EC772A"/>
    <w:rsid w:val="00EC7D96"/>
    <w:rsid w:val="00EC7F4D"/>
    <w:rsid w:val="00ED0790"/>
    <w:rsid w:val="00ED095D"/>
    <w:rsid w:val="00ED1055"/>
    <w:rsid w:val="00ED1299"/>
    <w:rsid w:val="00ED1556"/>
    <w:rsid w:val="00ED27D1"/>
    <w:rsid w:val="00ED307E"/>
    <w:rsid w:val="00ED325B"/>
    <w:rsid w:val="00ED348C"/>
    <w:rsid w:val="00ED3603"/>
    <w:rsid w:val="00ED36DB"/>
    <w:rsid w:val="00ED4DC9"/>
    <w:rsid w:val="00ED4EB7"/>
    <w:rsid w:val="00ED5284"/>
    <w:rsid w:val="00ED54D7"/>
    <w:rsid w:val="00ED562E"/>
    <w:rsid w:val="00ED58AB"/>
    <w:rsid w:val="00ED6040"/>
    <w:rsid w:val="00ED7732"/>
    <w:rsid w:val="00ED7B18"/>
    <w:rsid w:val="00EE0BE7"/>
    <w:rsid w:val="00EE2A23"/>
    <w:rsid w:val="00EE2D8C"/>
    <w:rsid w:val="00EE3422"/>
    <w:rsid w:val="00EE3617"/>
    <w:rsid w:val="00EE4000"/>
    <w:rsid w:val="00EE49EE"/>
    <w:rsid w:val="00EE5BAD"/>
    <w:rsid w:val="00EE5D23"/>
    <w:rsid w:val="00EE71F2"/>
    <w:rsid w:val="00EE7830"/>
    <w:rsid w:val="00EE7B98"/>
    <w:rsid w:val="00EF008B"/>
    <w:rsid w:val="00EF078C"/>
    <w:rsid w:val="00EF2215"/>
    <w:rsid w:val="00EF2741"/>
    <w:rsid w:val="00EF27D9"/>
    <w:rsid w:val="00EF4959"/>
    <w:rsid w:val="00EF4AF7"/>
    <w:rsid w:val="00EF4C42"/>
    <w:rsid w:val="00EF4E27"/>
    <w:rsid w:val="00EF4E87"/>
    <w:rsid w:val="00EF542B"/>
    <w:rsid w:val="00EF57BC"/>
    <w:rsid w:val="00EF57D5"/>
    <w:rsid w:val="00EF5F96"/>
    <w:rsid w:val="00EF67A5"/>
    <w:rsid w:val="00EF7136"/>
    <w:rsid w:val="00EF75BC"/>
    <w:rsid w:val="00EF76AB"/>
    <w:rsid w:val="00EF7F5C"/>
    <w:rsid w:val="00F0065E"/>
    <w:rsid w:val="00F00887"/>
    <w:rsid w:val="00F00E2E"/>
    <w:rsid w:val="00F022AA"/>
    <w:rsid w:val="00F02370"/>
    <w:rsid w:val="00F026BE"/>
    <w:rsid w:val="00F029B0"/>
    <w:rsid w:val="00F02F0A"/>
    <w:rsid w:val="00F031C4"/>
    <w:rsid w:val="00F035B7"/>
    <w:rsid w:val="00F04652"/>
    <w:rsid w:val="00F0498E"/>
    <w:rsid w:val="00F06F39"/>
    <w:rsid w:val="00F06FBD"/>
    <w:rsid w:val="00F07709"/>
    <w:rsid w:val="00F0774B"/>
    <w:rsid w:val="00F07855"/>
    <w:rsid w:val="00F07E37"/>
    <w:rsid w:val="00F11051"/>
    <w:rsid w:val="00F1202E"/>
    <w:rsid w:val="00F122B3"/>
    <w:rsid w:val="00F1261A"/>
    <w:rsid w:val="00F127A0"/>
    <w:rsid w:val="00F13DD4"/>
    <w:rsid w:val="00F13FC0"/>
    <w:rsid w:val="00F14328"/>
    <w:rsid w:val="00F15708"/>
    <w:rsid w:val="00F15E3F"/>
    <w:rsid w:val="00F1619A"/>
    <w:rsid w:val="00F16825"/>
    <w:rsid w:val="00F16C63"/>
    <w:rsid w:val="00F16D9B"/>
    <w:rsid w:val="00F17360"/>
    <w:rsid w:val="00F17612"/>
    <w:rsid w:val="00F20094"/>
    <w:rsid w:val="00F2069C"/>
    <w:rsid w:val="00F20AAC"/>
    <w:rsid w:val="00F212BF"/>
    <w:rsid w:val="00F21309"/>
    <w:rsid w:val="00F225BE"/>
    <w:rsid w:val="00F22C0F"/>
    <w:rsid w:val="00F23A95"/>
    <w:rsid w:val="00F23A9C"/>
    <w:rsid w:val="00F24844"/>
    <w:rsid w:val="00F24C28"/>
    <w:rsid w:val="00F2654C"/>
    <w:rsid w:val="00F265A9"/>
    <w:rsid w:val="00F265E7"/>
    <w:rsid w:val="00F2678C"/>
    <w:rsid w:val="00F26EC3"/>
    <w:rsid w:val="00F27C3E"/>
    <w:rsid w:val="00F30029"/>
    <w:rsid w:val="00F305EC"/>
    <w:rsid w:val="00F3077C"/>
    <w:rsid w:val="00F31DE0"/>
    <w:rsid w:val="00F322E0"/>
    <w:rsid w:val="00F32580"/>
    <w:rsid w:val="00F33177"/>
    <w:rsid w:val="00F335D1"/>
    <w:rsid w:val="00F33CF1"/>
    <w:rsid w:val="00F341CF"/>
    <w:rsid w:val="00F34794"/>
    <w:rsid w:val="00F34937"/>
    <w:rsid w:val="00F34AC0"/>
    <w:rsid w:val="00F34ACE"/>
    <w:rsid w:val="00F34B0D"/>
    <w:rsid w:val="00F3502F"/>
    <w:rsid w:val="00F36A94"/>
    <w:rsid w:val="00F36D26"/>
    <w:rsid w:val="00F370A9"/>
    <w:rsid w:val="00F40D7A"/>
    <w:rsid w:val="00F40EE0"/>
    <w:rsid w:val="00F410C5"/>
    <w:rsid w:val="00F4219E"/>
    <w:rsid w:val="00F4221F"/>
    <w:rsid w:val="00F42815"/>
    <w:rsid w:val="00F42E26"/>
    <w:rsid w:val="00F42EF3"/>
    <w:rsid w:val="00F434D3"/>
    <w:rsid w:val="00F442DE"/>
    <w:rsid w:val="00F44887"/>
    <w:rsid w:val="00F44C00"/>
    <w:rsid w:val="00F450AA"/>
    <w:rsid w:val="00F454B0"/>
    <w:rsid w:val="00F462F5"/>
    <w:rsid w:val="00F46CDD"/>
    <w:rsid w:val="00F46DE0"/>
    <w:rsid w:val="00F46E36"/>
    <w:rsid w:val="00F4721D"/>
    <w:rsid w:val="00F47338"/>
    <w:rsid w:val="00F47486"/>
    <w:rsid w:val="00F47777"/>
    <w:rsid w:val="00F478BC"/>
    <w:rsid w:val="00F5042E"/>
    <w:rsid w:val="00F50C44"/>
    <w:rsid w:val="00F513E5"/>
    <w:rsid w:val="00F53C9F"/>
    <w:rsid w:val="00F54104"/>
    <w:rsid w:val="00F54FBE"/>
    <w:rsid w:val="00F55B94"/>
    <w:rsid w:val="00F55BA4"/>
    <w:rsid w:val="00F6027D"/>
    <w:rsid w:val="00F60BF6"/>
    <w:rsid w:val="00F61580"/>
    <w:rsid w:val="00F61D52"/>
    <w:rsid w:val="00F6212A"/>
    <w:rsid w:val="00F6372A"/>
    <w:rsid w:val="00F641B3"/>
    <w:rsid w:val="00F64A61"/>
    <w:rsid w:val="00F65104"/>
    <w:rsid w:val="00F654B8"/>
    <w:rsid w:val="00F654C8"/>
    <w:rsid w:val="00F65FF6"/>
    <w:rsid w:val="00F66594"/>
    <w:rsid w:val="00F66662"/>
    <w:rsid w:val="00F66B3A"/>
    <w:rsid w:val="00F70DE0"/>
    <w:rsid w:val="00F72432"/>
    <w:rsid w:val="00F72BA1"/>
    <w:rsid w:val="00F72CD1"/>
    <w:rsid w:val="00F7306D"/>
    <w:rsid w:val="00F73171"/>
    <w:rsid w:val="00F736E1"/>
    <w:rsid w:val="00F73D42"/>
    <w:rsid w:val="00F75449"/>
    <w:rsid w:val="00F76134"/>
    <w:rsid w:val="00F76500"/>
    <w:rsid w:val="00F77A1E"/>
    <w:rsid w:val="00F808F5"/>
    <w:rsid w:val="00F80B25"/>
    <w:rsid w:val="00F82490"/>
    <w:rsid w:val="00F83524"/>
    <w:rsid w:val="00F838D3"/>
    <w:rsid w:val="00F83A6B"/>
    <w:rsid w:val="00F84C24"/>
    <w:rsid w:val="00F85013"/>
    <w:rsid w:val="00F86310"/>
    <w:rsid w:val="00F86DE0"/>
    <w:rsid w:val="00F90A63"/>
    <w:rsid w:val="00F90BDB"/>
    <w:rsid w:val="00F9174F"/>
    <w:rsid w:val="00F917D1"/>
    <w:rsid w:val="00F927E7"/>
    <w:rsid w:val="00F92C82"/>
    <w:rsid w:val="00F931AE"/>
    <w:rsid w:val="00F93557"/>
    <w:rsid w:val="00F9374F"/>
    <w:rsid w:val="00F938A2"/>
    <w:rsid w:val="00F938D4"/>
    <w:rsid w:val="00F93E62"/>
    <w:rsid w:val="00F9420B"/>
    <w:rsid w:val="00F949F7"/>
    <w:rsid w:val="00F94AD2"/>
    <w:rsid w:val="00F94C8F"/>
    <w:rsid w:val="00F9559A"/>
    <w:rsid w:val="00F95A08"/>
    <w:rsid w:val="00F963DD"/>
    <w:rsid w:val="00F96C35"/>
    <w:rsid w:val="00F96FBC"/>
    <w:rsid w:val="00F970D8"/>
    <w:rsid w:val="00F97810"/>
    <w:rsid w:val="00FA0948"/>
    <w:rsid w:val="00FA1107"/>
    <w:rsid w:val="00FA347F"/>
    <w:rsid w:val="00FA36F5"/>
    <w:rsid w:val="00FA38BF"/>
    <w:rsid w:val="00FA455E"/>
    <w:rsid w:val="00FA4B98"/>
    <w:rsid w:val="00FA504F"/>
    <w:rsid w:val="00FA56F5"/>
    <w:rsid w:val="00FA5E41"/>
    <w:rsid w:val="00FA7572"/>
    <w:rsid w:val="00FA7968"/>
    <w:rsid w:val="00FB08D4"/>
    <w:rsid w:val="00FB0D0C"/>
    <w:rsid w:val="00FB202B"/>
    <w:rsid w:val="00FB33FC"/>
    <w:rsid w:val="00FB4F82"/>
    <w:rsid w:val="00FB5229"/>
    <w:rsid w:val="00FB5D4D"/>
    <w:rsid w:val="00FB6103"/>
    <w:rsid w:val="00FB6737"/>
    <w:rsid w:val="00FB6D03"/>
    <w:rsid w:val="00FB78B8"/>
    <w:rsid w:val="00FC0CA4"/>
    <w:rsid w:val="00FC12E7"/>
    <w:rsid w:val="00FC1A04"/>
    <w:rsid w:val="00FC201D"/>
    <w:rsid w:val="00FC2BA6"/>
    <w:rsid w:val="00FC3AE2"/>
    <w:rsid w:val="00FC4599"/>
    <w:rsid w:val="00FC45F0"/>
    <w:rsid w:val="00FC4BF7"/>
    <w:rsid w:val="00FC4C6A"/>
    <w:rsid w:val="00FC5402"/>
    <w:rsid w:val="00FC56EA"/>
    <w:rsid w:val="00FC618C"/>
    <w:rsid w:val="00FC66D5"/>
    <w:rsid w:val="00FC7870"/>
    <w:rsid w:val="00FD05DC"/>
    <w:rsid w:val="00FD0960"/>
    <w:rsid w:val="00FD1152"/>
    <w:rsid w:val="00FD12A1"/>
    <w:rsid w:val="00FD1BB7"/>
    <w:rsid w:val="00FD25B6"/>
    <w:rsid w:val="00FD32F1"/>
    <w:rsid w:val="00FD4233"/>
    <w:rsid w:val="00FD4695"/>
    <w:rsid w:val="00FD4C1E"/>
    <w:rsid w:val="00FD4CA9"/>
    <w:rsid w:val="00FD4D00"/>
    <w:rsid w:val="00FD4DB7"/>
    <w:rsid w:val="00FD4E0E"/>
    <w:rsid w:val="00FD53CC"/>
    <w:rsid w:val="00FD5D90"/>
    <w:rsid w:val="00FD6AC2"/>
    <w:rsid w:val="00FD777E"/>
    <w:rsid w:val="00FD7B21"/>
    <w:rsid w:val="00FD7CBC"/>
    <w:rsid w:val="00FD7D20"/>
    <w:rsid w:val="00FE08B6"/>
    <w:rsid w:val="00FE2083"/>
    <w:rsid w:val="00FE2A2A"/>
    <w:rsid w:val="00FE41C0"/>
    <w:rsid w:val="00FE43FF"/>
    <w:rsid w:val="00FE4D4D"/>
    <w:rsid w:val="00FE5540"/>
    <w:rsid w:val="00FE5644"/>
    <w:rsid w:val="00FE61FF"/>
    <w:rsid w:val="00FE7798"/>
    <w:rsid w:val="00FF0080"/>
    <w:rsid w:val="00FF0A18"/>
    <w:rsid w:val="00FF1876"/>
    <w:rsid w:val="00FF1A64"/>
    <w:rsid w:val="00FF22C8"/>
    <w:rsid w:val="00FF2310"/>
    <w:rsid w:val="00FF24E5"/>
    <w:rsid w:val="00FF2539"/>
    <w:rsid w:val="00FF394A"/>
    <w:rsid w:val="00FF3C0F"/>
    <w:rsid w:val="00FF44A4"/>
    <w:rsid w:val="00FF5C3A"/>
    <w:rsid w:val="00FF5CF1"/>
    <w:rsid w:val="00FF5D91"/>
    <w:rsid w:val="00FF5DC1"/>
    <w:rsid w:val="00FF6936"/>
    <w:rsid w:val="00FF7887"/>
    <w:rsid w:val="00FF7B2F"/>
    <w:rsid w:val="00FF7E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BC6A13B"/>
  <w14:discardImageEditingData/>
  <w14:defaultImageDpi w14:val="330"/>
  <w15:chartTrackingRefBased/>
  <w15:docId w15:val="{B607B32D-ECEF-49D5-A8A8-9A9FF5028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43A"/>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E1C8D"/>
    <w:rPr>
      <w:color w:val="808080"/>
    </w:rPr>
  </w:style>
  <w:style w:type="paragraph" w:styleId="Header">
    <w:name w:val="header"/>
    <w:basedOn w:val="Normal"/>
    <w:link w:val="HeaderChar"/>
    <w:uiPriority w:val="99"/>
    <w:unhideWhenUsed/>
    <w:rsid w:val="00D144C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D144C5"/>
    <w:rPr>
      <w:sz w:val="18"/>
      <w:szCs w:val="18"/>
    </w:rPr>
  </w:style>
  <w:style w:type="paragraph" w:styleId="Footer">
    <w:name w:val="footer"/>
    <w:basedOn w:val="Normal"/>
    <w:link w:val="FooterChar"/>
    <w:uiPriority w:val="99"/>
    <w:unhideWhenUsed/>
    <w:rsid w:val="00D144C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D144C5"/>
    <w:rPr>
      <w:sz w:val="18"/>
      <w:szCs w:val="18"/>
    </w:rPr>
  </w:style>
  <w:style w:type="paragraph" w:styleId="ListParagraph">
    <w:name w:val="List Paragraph"/>
    <w:basedOn w:val="Normal"/>
    <w:uiPriority w:val="34"/>
    <w:qFormat/>
    <w:rsid w:val="00195659"/>
    <w:pPr>
      <w:ind w:firstLineChars="200" w:firstLine="420"/>
    </w:pPr>
  </w:style>
  <w:style w:type="table" w:styleId="TableGrid">
    <w:name w:val="Table Grid"/>
    <w:basedOn w:val="TableNormal"/>
    <w:uiPriority w:val="39"/>
    <w:rsid w:val="00E52F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22370"/>
  </w:style>
  <w:style w:type="paragraph" w:styleId="BalloonText">
    <w:name w:val="Balloon Text"/>
    <w:basedOn w:val="Normal"/>
    <w:link w:val="BalloonTextChar"/>
    <w:uiPriority w:val="99"/>
    <w:semiHidden/>
    <w:unhideWhenUsed/>
    <w:rsid w:val="00A31165"/>
    <w:rPr>
      <w:sz w:val="18"/>
      <w:szCs w:val="18"/>
    </w:rPr>
  </w:style>
  <w:style w:type="character" w:customStyle="1" w:styleId="BalloonTextChar">
    <w:name w:val="Balloon Text Char"/>
    <w:basedOn w:val="DefaultParagraphFont"/>
    <w:link w:val="BalloonText"/>
    <w:uiPriority w:val="99"/>
    <w:semiHidden/>
    <w:rsid w:val="00A31165"/>
    <w:rPr>
      <w:sz w:val="18"/>
      <w:szCs w:val="18"/>
    </w:rPr>
  </w:style>
  <w:style w:type="paragraph" w:customStyle="1" w:styleId="EndNoteBibliographyTitle">
    <w:name w:val="EndNote Bibliography Title"/>
    <w:basedOn w:val="Normal"/>
    <w:link w:val="EndNoteBibliographyTitle0"/>
    <w:rsid w:val="00C90892"/>
    <w:pPr>
      <w:jc w:val="center"/>
    </w:pPr>
    <w:rPr>
      <w:rFonts w:ascii="DengXian" w:eastAsia="DengXian" w:hAnsi="DengXian"/>
      <w:noProof/>
      <w:sz w:val="20"/>
    </w:rPr>
  </w:style>
  <w:style w:type="character" w:customStyle="1" w:styleId="EndNoteBibliographyTitle0">
    <w:name w:val="EndNote Bibliography Title 字符"/>
    <w:basedOn w:val="DefaultParagraphFont"/>
    <w:link w:val="EndNoteBibliographyTitle"/>
    <w:rsid w:val="00C90892"/>
    <w:rPr>
      <w:rFonts w:ascii="DengXian" w:eastAsia="DengXian" w:hAnsi="DengXian"/>
      <w:noProof/>
      <w:sz w:val="20"/>
    </w:rPr>
  </w:style>
  <w:style w:type="paragraph" w:customStyle="1" w:styleId="EndNoteBibliography">
    <w:name w:val="EndNote Bibliography"/>
    <w:basedOn w:val="Normal"/>
    <w:link w:val="EndNoteBibliography0"/>
    <w:rsid w:val="00C90892"/>
    <w:rPr>
      <w:rFonts w:ascii="DengXian" w:eastAsia="DengXian" w:hAnsi="DengXian"/>
      <w:noProof/>
      <w:sz w:val="20"/>
    </w:rPr>
  </w:style>
  <w:style w:type="character" w:customStyle="1" w:styleId="EndNoteBibliography0">
    <w:name w:val="EndNote Bibliography 字符"/>
    <w:basedOn w:val="DefaultParagraphFont"/>
    <w:link w:val="EndNoteBibliography"/>
    <w:rsid w:val="00C90892"/>
    <w:rPr>
      <w:rFonts w:ascii="DengXian" w:eastAsia="DengXian" w:hAnsi="DengXian"/>
      <w:noProof/>
      <w:sz w:val="20"/>
    </w:rPr>
  </w:style>
  <w:style w:type="character" w:styleId="Hyperlink">
    <w:name w:val="Hyperlink"/>
    <w:basedOn w:val="DefaultParagraphFont"/>
    <w:uiPriority w:val="99"/>
    <w:unhideWhenUsed/>
    <w:rsid w:val="00825767"/>
    <w:rPr>
      <w:color w:val="0000FF"/>
      <w:u w:val="single"/>
    </w:rPr>
  </w:style>
  <w:style w:type="character" w:styleId="CommentReference">
    <w:name w:val="annotation reference"/>
    <w:basedOn w:val="DefaultParagraphFont"/>
    <w:uiPriority w:val="99"/>
    <w:semiHidden/>
    <w:unhideWhenUsed/>
    <w:rsid w:val="009904E1"/>
    <w:rPr>
      <w:sz w:val="21"/>
      <w:szCs w:val="21"/>
    </w:rPr>
  </w:style>
  <w:style w:type="paragraph" w:styleId="CommentText">
    <w:name w:val="annotation text"/>
    <w:basedOn w:val="Normal"/>
    <w:link w:val="CommentTextChar"/>
    <w:uiPriority w:val="99"/>
    <w:unhideWhenUsed/>
    <w:rsid w:val="009904E1"/>
    <w:pPr>
      <w:jc w:val="left"/>
    </w:pPr>
  </w:style>
  <w:style w:type="character" w:customStyle="1" w:styleId="CommentTextChar">
    <w:name w:val="Comment Text Char"/>
    <w:basedOn w:val="DefaultParagraphFont"/>
    <w:link w:val="CommentText"/>
    <w:uiPriority w:val="99"/>
    <w:rsid w:val="009904E1"/>
  </w:style>
  <w:style w:type="paragraph" w:styleId="CommentSubject">
    <w:name w:val="annotation subject"/>
    <w:basedOn w:val="CommentText"/>
    <w:next w:val="CommentText"/>
    <w:link w:val="CommentSubjectChar"/>
    <w:uiPriority w:val="99"/>
    <w:semiHidden/>
    <w:unhideWhenUsed/>
    <w:rsid w:val="009904E1"/>
    <w:rPr>
      <w:b/>
      <w:bCs/>
    </w:rPr>
  </w:style>
  <w:style w:type="character" w:customStyle="1" w:styleId="CommentSubjectChar">
    <w:name w:val="Comment Subject Char"/>
    <w:basedOn w:val="CommentTextChar"/>
    <w:link w:val="CommentSubject"/>
    <w:uiPriority w:val="99"/>
    <w:semiHidden/>
    <w:rsid w:val="009904E1"/>
    <w:rPr>
      <w:b/>
      <w:bCs/>
    </w:rPr>
  </w:style>
  <w:style w:type="character" w:customStyle="1" w:styleId="fontstyle01">
    <w:name w:val="fontstyle01"/>
    <w:basedOn w:val="DefaultParagraphFont"/>
    <w:rsid w:val="009904E1"/>
    <w:rPr>
      <w:rFonts w:ascii="AdvOTdd63dae3" w:hAnsi="AdvOTdd63dae3" w:hint="default"/>
      <w:b w:val="0"/>
      <w:bCs w:val="0"/>
      <w:i w:val="0"/>
      <w:iCs w:val="0"/>
      <w:color w:val="000000"/>
      <w:sz w:val="16"/>
      <w:szCs w:val="16"/>
    </w:rPr>
  </w:style>
  <w:style w:type="character" w:customStyle="1" w:styleId="fontstyle21">
    <w:name w:val="fontstyle21"/>
    <w:basedOn w:val="DefaultParagraphFont"/>
    <w:rsid w:val="009904E1"/>
    <w:rPr>
      <w:rFonts w:ascii="AdvOTdd63dae3+fb" w:hAnsi="AdvOTdd63dae3+fb" w:hint="default"/>
      <w:b w:val="0"/>
      <w:bCs w:val="0"/>
      <w:i w:val="0"/>
      <w:iCs w:val="0"/>
      <w:color w:val="000000"/>
      <w:sz w:val="16"/>
      <w:szCs w:val="16"/>
    </w:rPr>
  </w:style>
  <w:style w:type="character" w:customStyle="1" w:styleId="fontstyle11">
    <w:name w:val="fontstyle11"/>
    <w:basedOn w:val="DefaultParagraphFont"/>
    <w:rsid w:val="00C73ECA"/>
    <w:rPr>
      <w:rFonts w:ascii="AdvTTbdb21c9e" w:hAnsi="AdvTTbdb21c9e" w:hint="default"/>
      <w:b w:val="0"/>
      <w:bCs w:val="0"/>
      <w:i w:val="0"/>
      <w:iCs w:val="0"/>
      <w:color w:val="231F20"/>
      <w:sz w:val="16"/>
      <w:szCs w:val="16"/>
    </w:rPr>
  </w:style>
  <w:style w:type="character" w:customStyle="1" w:styleId="fontstyle31">
    <w:name w:val="fontstyle31"/>
    <w:basedOn w:val="DefaultParagraphFont"/>
    <w:rsid w:val="00C73ECA"/>
    <w:rPr>
      <w:rFonts w:ascii="AdvTTd0b5fdba.I" w:hAnsi="AdvTTd0b5fdba.I" w:hint="default"/>
      <w:b w:val="0"/>
      <w:bCs w:val="0"/>
      <w:i w:val="0"/>
      <w:iCs w:val="0"/>
      <w:color w:val="231F20"/>
      <w:sz w:val="16"/>
      <w:szCs w:val="16"/>
    </w:rPr>
  </w:style>
  <w:style w:type="character" w:customStyle="1" w:styleId="fontstyle41">
    <w:name w:val="fontstyle41"/>
    <w:basedOn w:val="DefaultParagraphFont"/>
    <w:rsid w:val="00C73ECA"/>
    <w:rPr>
      <w:rFonts w:ascii="AdvP4C4E74" w:hAnsi="AdvP4C4E74" w:hint="default"/>
      <w:b w:val="0"/>
      <w:bCs w:val="0"/>
      <w:i w:val="0"/>
      <w:iCs w:val="0"/>
      <w:color w:val="231F20"/>
      <w:sz w:val="22"/>
      <w:szCs w:val="22"/>
    </w:rPr>
  </w:style>
  <w:style w:type="character" w:styleId="LineNumber">
    <w:name w:val="line number"/>
    <w:basedOn w:val="DefaultParagraphFont"/>
    <w:uiPriority w:val="99"/>
    <w:semiHidden/>
    <w:unhideWhenUsed/>
    <w:rsid w:val="00FF0080"/>
  </w:style>
  <w:style w:type="paragraph" w:customStyle="1" w:styleId="TAMainText">
    <w:name w:val="TA_Main_Text"/>
    <w:basedOn w:val="Normal"/>
    <w:rsid w:val="00A87DCB"/>
    <w:pPr>
      <w:widowControl/>
      <w:spacing w:line="256" w:lineRule="auto"/>
    </w:pPr>
    <w:rPr>
      <w:rFonts w:ascii="Times New Roman" w:eastAsia="SimSun" w:hAnsi="Times New Roman" w:cs="Times New Roman"/>
      <w:bCs/>
      <w:kern w:val="21"/>
      <w:sz w:val="19"/>
      <w:szCs w:val="19"/>
    </w:rPr>
  </w:style>
  <w:style w:type="table" w:customStyle="1" w:styleId="1">
    <w:name w:val="网格型1"/>
    <w:basedOn w:val="TableNormal"/>
    <w:next w:val="TableGrid"/>
    <w:uiPriority w:val="39"/>
    <w:rsid w:val="00DB40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94002"/>
    <w:rPr>
      <w:b/>
      <w:bCs/>
    </w:rPr>
  </w:style>
  <w:style w:type="character" w:customStyle="1" w:styleId="10">
    <w:name w:val="未处理的提及1"/>
    <w:basedOn w:val="DefaultParagraphFont"/>
    <w:uiPriority w:val="99"/>
    <w:semiHidden/>
    <w:unhideWhenUsed/>
    <w:rsid w:val="00896A4B"/>
    <w:rPr>
      <w:color w:val="605E5C"/>
      <w:shd w:val="clear" w:color="auto" w:fill="E1DFDD"/>
    </w:rPr>
  </w:style>
  <w:style w:type="table" w:customStyle="1" w:styleId="2">
    <w:name w:val="网格型2"/>
    <w:basedOn w:val="TableNormal"/>
    <w:next w:val="TableGrid"/>
    <w:uiPriority w:val="39"/>
    <w:rsid w:val="00D53258"/>
    <w:rPr>
      <w:sz w:val="2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95E46"/>
    <w:pPr>
      <w:widowControl/>
      <w:spacing w:before="100" w:beforeAutospacing="1" w:after="100" w:afterAutospacing="1"/>
      <w:jc w:val="left"/>
    </w:pPr>
    <w:rPr>
      <w:rFonts w:ascii="SimSun" w:eastAsia="SimSun" w:hAnsi="SimSun" w:cs="SimSu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98790">
      <w:bodyDiv w:val="1"/>
      <w:marLeft w:val="0"/>
      <w:marRight w:val="0"/>
      <w:marTop w:val="0"/>
      <w:marBottom w:val="0"/>
      <w:divBdr>
        <w:top w:val="none" w:sz="0" w:space="0" w:color="auto"/>
        <w:left w:val="none" w:sz="0" w:space="0" w:color="auto"/>
        <w:bottom w:val="none" w:sz="0" w:space="0" w:color="auto"/>
        <w:right w:val="none" w:sz="0" w:space="0" w:color="auto"/>
      </w:divBdr>
    </w:div>
    <w:div w:id="54474987">
      <w:bodyDiv w:val="1"/>
      <w:marLeft w:val="0"/>
      <w:marRight w:val="0"/>
      <w:marTop w:val="0"/>
      <w:marBottom w:val="0"/>
      <w:divBdr>
        <w:top w:val="none" w:sz="0" w:space="0" w:color="auto"/>
        <w:left w:val="none" w:sz="0" w:space="0" w:color="auto"/>
        <w:bottom w:val="none" w:sz="0" w:space="0" w:color="auto"/>
        <w:right w:val="none" w:sz="0" w:space="0" w:color="auto"/>
      </w:divBdr>
    </w:div>
    <w:div w:id="82336573">
      <w:bodyDiv w:val="1"/>
      <w:marLeft w:val="0"/>
      <w:marRight w:val="0"/>
      <w:marTop w:val="0"/>
      <w:marBottom w:val="0"/>
      <w:divBdr>
        <w:top w:val="none" w:sz="0" w:space="0" w:color="auto"/>
        <w:left w:val="none" w:sz="0" w:space="0" w:color="auto"/>
        <w:bottom w:val="none" w:sz="0" w:space="0" w:color="auto"/>
        <w:right w:val="none" w:sz="0" w:space="0" w:color="auto"/>
      </w:divBdr>
    </w:div>
    <w:div w:id="125855037">
      <w:bodyDiv w:val="1"/>
      <w:marLeft w:val="0"/>
      <w:marRight w:val="0"/>
      <w:marTop w:val="0"/>
      <w:marBottom w:val="0"/>
      <w:divBdr>
        <w:top w:val="none" w:sz="0" w:space="0" w:color="auto"/>
        <w:left w:val="none" w:sz="0" w:space="0" w:color="auto"/>
        <w:bottom w:val="none" w:sz="0" w:space="0" w:color="auto"/>
        <w:right w:val="none" w:sz="0" w:space="0" w:color="auto"/>
      </w:divBdr>
    </w:div>
    <w:div w:id="162668791">
      <w:bodyDiv w:val="1"/>
      <w:marLeft w:val="0"/>
      <w:marRight w:val="0"/>
      <w:marTop w:val="0"/>
      <w:marBottom w:val="0"/>
      <w:divBdr>
        <w:top w:val="none" w:sz="0" w:space="0" w:color="auto"/>
        <w:left w:val="none" w:sz="0" w:space="0" w:color="auto"/>
        <w:bottom w:val="none" w:sz="0" w:space="0" w:color="auto"/>
        <w:right w:val="none" w:sz="0" w:space="0" w:color="auto"/>
      </w:divBdr>
    </w:div>
    <w:div w:id="163863632">
      <w:bodyDiv w:val="1"/>
      <w:marLeft w:val="0"/>
      <w:marRight w:val="0"/>
      <w:marTop w:val="0"/>
      <w:marBottom w:val="0"/>
      <w:divBdr>
        <w:top w:val="none" w:sz="0" w:space="0" w:color="auto"/>
        <w:left w:val="none" w:sz="0" w:space="0" w:color="auto"/>
        <w:bottom w:val="none" w:sz="0" w:space="0" w:color="auto"/>
        <w:right w:val="none" w:sz="0" w:space="0" w:color="auto"/>
      </w:divBdr>
    </w:div>
    <w:div w:id="166333243">
      <w:bodyDiv w:val="1"/>
      <w:marLeft w:val="0"/>
      <w:marRight w:val="0"/>
      <w:marTop w:val="0"/>
      <w:marBottom w:val="0"/>
      <w:divBdr>
        <w:top w:val="none" w:sz="0" w:space="0" w:color="auto"/>
        <w:left w:val="none" w:sz="0" w:space="0" w:color="auto"/>
        <w:bottom w:val="none" w:sz="0" w:space="0" w:color="auto"/>
        <w:right w:val="none" w:sz="0" w:space="0" w:color="auto"/>
      </w:divBdr>
    </w:div>
    <w:div w:id="271522447">
      <w:bodyDiv w:val="1"/>
      <w:marLeft w:val="0"/>
      <w:marRight w:val="0"/>
      <w:marTop w:val="0"/>
      <w:marBottom w:val="0"/>
      <w:divBdr>
        <w:top w:val="none" w:sz="0" w:space="0" w:color="auto"/>
        <w:left w:val="none" w:sz="0" w:space="0" w:color="auto"/>
        <w:bottom w:val="none" w:sz="0" w:space="0" w:color="auto"/>
        <w:right w:val="none" w:sz="0" w:space="0" w:color="auto"/>
      </w:divBdr>
    </w:div>
    <w:div w:id="278147561">
      <w:bodyDiv w:val="1"/>
      <w:marLeft w:val="0"/>
      <w:marRight w:val="0"/>
      <w:marTop w:val="0"/>
      <w:marBottom w:val="0"/>
      <w:divBdr>
        <w:top w:val="none" w:sz="0" w:space="0" w:color="auto"/>
        <w:left w:val="none" w:sz="0" w:space="0" w:color="auto"/>
        <w:bottom w:val="none" w:sz="0" w:space="0" w:color="auto"/>
        <w:right w:val="none" w:sz="0" w:space="0" w:color="auto"/>
      </w:divBdr>
    </w:div>
    <w:div w:id="401955354">
      <w:bodyDiv w:val="1"/>
      <w:marLeft w:val="0"/>
      <w:marRight w:val="0"/>
      <w:marTop w:val="0"/>
      <w:marBottom w:val="0"/>
      <w:divBdr>
        <w:top w:val="none" w:sz="0" w:space="0" w:color="auto"/>
        <w:left w:val="none" w:sz="0" w:space="0" w:color="auto"/>
        <w:bottom w:val="none" w:sz="0" w:space="0" w:color="auto"/>
        <w:right w:val="none" w:sz="0" w:space="0" w:color="auto"/>
      </w:divBdr>
    </w:div>
    <w:div w:id="479274004">
      <w:bodyDiv w:val="1"/>
      <w:marLeft w:val="0"/>
      <w:marRight w:val="0"/>
      <w:marTop w:val="0"/>
      <w:marBottom w:val="0"/>
      <w:divBdr>
        <w:top w:val="none" w:sz="0" w:space="0" w:color="auto"/>
        <w:left w:val="none" w:sz="0" w:space="0" w:color="auto"/>
        <w:bottom w:val="none" w:sz="0" w:space="0" w:color="auto"/>
        <w:right w:val="none" w:sz="0" w:space="0" w:color="auto"/>
      </w:divBdr>
    </w:div>
    <w:div w:id="655913191">
      <w:bodyDiv w:val="1"/>
      <w:marLeft w:val="0"/>
      <w:marRight w:val="0"/>
      <w:marTop w:val="0"/>
      <w:marBottom w:val="0"/>
      <w:divBdr>
        <w:top w:val="none" w:sz="0" w:space="0" w:color="auto"/>
        <w:left w:val="none" w:sz="0" w:space="0" w:color="auto"/>
        <w:bottom w:val="none" w:sz="0" w:space="0" w:color="auto"/>
        <w:right w:val="none" w:sz="0" w:space="0" w:color="auto"/>
      </w:divBdr>
    </w:div>
    <w:div w:id="684091968">
      <w:bodyDiv w:val="1"/>
      <w:marLeft w:val="0"/>
      <w:marRight w:val="0"/>
      <w:marTop w:val="0"/>
      <w:marBottom w:val="0"/>
      <w:divBdr>
        <w:top w:val="none" w:sz="0" w:space="0" w:color="auto"/>
        <w:left w:val="none" w:sz="0" w:space="0" w:color="auto"/>
        <w:bottom w:val="none" w:sz="0" w:space="0" w:color="auto"/>
        <w:right w:val="none" w:sz="0" w:space="0" w:color="auto"/>
      </w:divBdr>
    </w:div>
    <w:div w:id="724912512">
      <w:bodyDiv w:val="1"/>
      <w:marLeft w:val="0"/>
      <w:marRight w:val="0"/>
      <w:marTop w:val="0"/>
      <w:marBottom w:val="0"/>
      <w:divBdr>
        <w:top w:val="none" w:sz="0" w:space="0" w:color="auto"/>
        <w:left w:val="none" w:sz="0" w:space="0" w:color="auto"/>
        <w:bottom w:val="none" w:sz="0" w:space="0" w:color="auto"/>
        <w:right w:val="none" w:sz="0" w:space="0" w:color="auto"/>
      </w:divBdr>
      <w:divsChild>
        <w:div w:id="1066297392">
          <w:marLeft w:val="0"/>
          <w:marRight w:val="0"/>
          <w:marTop w:val="0"/>
          <w:marBottom w:val="0"/>
          <w:divBdr>
            <w:top w:val="single" w:sz="2" w:space="0" w:color="auto"/>
            <w:left w:val="single" w:sz="2" w:space="0" w:color="auto"/>
            <w:bottom w:val="single" w:sz="2" w:space="0" w:color="auto"/>
            <w:right w:val="single" w:sz="2" w:space="0" w:color="auto"/>
          </w:divBdr>
          <w:divsChild>
            <w:div w:id="2141805786">
              <w:marLeft w:val="0"/>
              <w:marRight w:val="0"/>
              <w:marTop w:val="0"/>
              <w:marBottom w:val="0"/>
              <w:divBdr>
                <w:top w:val="single" w:sz="2" w:space="0" w:color="auto"/>
                <w:left w:val="single" w:sz="2" w:space="0" w:color="auto"/>
                <w:bottom w:val="single" w:sz="2" w:space="0" w:color="auto"/>
                <w:right w:val="single" w:sz="2" w:space="0" w:color="auto"/>
              </w:divBdr>
              <w:divsChild>
                <w:div w:id="1313674041">
                  <w:marLeft w:val="0"/>
                  <w:marRight w:val="0"/>
                  <w:marTop w:val="0"/>
                  <w:marBottom w:val="0"/>
                  <w:divBdr>
                    <w:top w:val="single" w:sz="2" w:space="0" w:color="auto"/>
                    <w:left w:val="single" w:sz="2" w:space="0" w:color="auto"/>
                    <w:bottom w:val="single" w:sz="2" w:space="0" w:color="auto"/>
                    <w:right w:val="single" w:sz="2" w:space="0" w:color="auto"/>
                  </w:divBdr>
                  <w:divsChild>
                    <w:div w:id="477308916">
                      <w:marLeft w:val="150"/>
                      <w:marRight w:val="150"/>
                      <w:marTop w:val="0"/>
                      <w:marBottom w:val="0"/>
                      <w:divBdr>
                        <w:top w:val="single" w:sz="2" w:space="0" w:color="auto"/>
                        <w:left w:val="single" w:sz="2" w:space="0" w:color="auto"/>
                        <w:bottom w:val="single" w:sz="2" w:space="0" w:color="auto"/>
                        <w:right w:val="single" w:sz="2" w:space="0" w:color="auto"/>
                      </w:divBdr>
                      <w:divsChild>
                        <w:div w:id="1044479409">
                          <w:marLeft w:val="0"/>
                          <w:marRight w:val="0"/>
                          <w:marTop w:val="0"/>
                          <w:marBottom w:val="0"/>
                          <w:divBdr>
                            <w:top w:val="single" w:sz="2" w:space="0" w:color="auto"/>
                            <w:left w:val="single" w:sz="2" w:space="0" w:color="auto"/>
                            <w:bottom w:val="single" w:sz="2" w:space="0" w:color="auto"/>
                            <w:right w:val="single" w:sz="2" w:space="0" w:color="auto"/>
                          </w:divBdr>
                          <w:divsChild>
                            <w:div w:id="36197909">
                              <w:marLeft w:val="0"/>
                              <w:marRight w:val="75"/>
                              <w:marTop w:val="0"/>
                              <w:marBottom w:val="0"/>
                              <w:divBdr>
                                <w:top w:val="none" w:sz="0" w:space="0" w:color="auto"/>
                                <w:left w:val="none" w:sz="0" w:space="0" w:color="auto"/>
                                <w:bottom w:val="none" w:sz="0" w:space="0" w:color="auto"/>
                                <w:right w:val="none" w:sz="0" w:space="0" w:color="auto"/>
                              </w:divBdr>
                              <w:divsChild>
                                <w:div w:id="272858044">
                                  <w:marLeft w:val="0"/>
                                  <w:marRight w:val="0"/>
                                  <w:marTop w:val="0"/>
                                  <w:marBottom w:val="0"/>
                                  <w:divBdr>
                                    <w:top w:val="single" w:sz="2" w:space="0" w:color="auto"/>
                                    <w:left w:val="single" w:sz="2" w:space="4" w:color="auto"/>
                                    <w:bottom w:val="single" w:sz="2" w:space="0" w:color="auto"/>
                                    <w:right w:val="single" w:sz="2" w:space="0" w:color="auto"/>
                                  </w:divBdr>
                                </w:div>
                              </w:divsChild>
                            </w:div>
                            <w:div w:id="491798366">
                              <w:marLeft w:val="0"/>
                              <w:marRight w:val="75"/>
                              <w:marTop w:val="0"/>
                              <w:marBottom w:val="0"/>
                              <w:divBdr>
                                <w:top w:val="none" w:sz="0" w:space="0" w:color="auto"/>
                                <w:left w:val="none" w:sz="0" w:space="0" w:color="auto"/>
                                <w:bottom w:val="none" w:sz="0" w:space="0" w:color="auto"/>
                                <w:right w:val="none" w:sz="0" w:space="0" w:color="auto"/>
                              </w:divBdr>
                              <w:divsChild>
                                <w:div w:id="1779057396">
                                  <w:marLeft w:val="0"/>
                                  <w:marRight w:val="0"/>
                                  <w:marTop w:val="0"/>
                                  <w:marBottom w:val="0"/>
                                  <w:divBdr>
                                    <w:top w:val="single" w:sz="2" w:space="0" w:color="auto"/>
                                    <w:left w:val="single" w:sz="2" w:space="4" w:color="auto"/>
                                    <w:bottom w:val="single" w:sz="2" w:space="0" w:color="auto"/>
                                    <w:right w:val="single" w:sz="2" w:space="0" w:color="auto"/>
                                  </w:divBdr>
                                </w:div>
                              </w:divsChild>
                            </w:div>
                            <w:div w:id="571546699">
                              <w:marLeft w:val="0"/>
                              <w:marRight w:val="75"/>
                              <w:marTop w:val="0"/>
                              <w:marBottom w:val="0"/>
                              <w:divBdr>
                                <w:top w:val="none" w:sz="0" w:space="0" w:color="auto"/>
                                <w:left w:val="none" w:sz="0" w:space="0" w:color="auto"/>
                                <w:bottom w:val="none" w:sz="0" w:space="0" w:color="auto"/>
                                <w:right w:val="none" w:sz="0" w:space="0" w:color="auto"/>
                              </w:divBdr>
                              <w:divsChild>
                                <w:div w:id="262346397">
                                  <w:marLeft w:val="0"/>
                                  <w:marRight w:val="0"/>
                                  <w:marTop w:val="0"/>
                                  <w:marBottom w:val="0"/>
                                  <w:divBdr>
                                    <w:top w:val="single" w:sz="2" w:space="0" w:color="auto"/>
                                    <w:left w:val="single" w:sz="2" w:space="4" w:color="auto"/>
                                    <w:bottom w:val="single" w:sz="2" w:space="0" w:color="auto"/>
                                    <w:right w:val="single" w:sz="2" w:space="0" w:color="auto"/>
                                  </w:divBdr>
                                </w:div>
                              </w:divsChild>
                            </w:div>
                            <w:div w:id="833759173">
                              <w:marLeft w:val="0"/>
                              <w:marRight w:val="0"/>
                              <w:marTop w:val="0"/>
                              <w:marBottom w:val="0"/>
                              <w:divBdr>
                                <w:top w:val="none" w:sz="0" w:space="0" w:color="auto"/>
                                <w:left w:val="none" w:sz="0" w:space="0" w:color="auto"/>
                                <w:bottom w:val="none" w:sz="0" w:space="0" w:color="auto"/>
                                <w:right w:val="none" w:sz="0" w:space="0" w:color="auto"/>
                              </w:divBdr>
                              <w:divsChild>
                                <w:div w:id="1747993469">
                                  <w:marLeft w:val="0"/>
                                  <w:marRight w:val="0"/>
                                  <w:marTop w:val="0"/>
                                  <w:marBottom w:val="0"/>
                                  <w:divBdr>
                                    <w:top w:val="single" w:sz="2" w:space="0" w:color="auto"/>
                                    <w:left w:val="single" w:sz="2" w:space="4" w:color="auto"/>
                                    <w:bottom w:val="single" w:sz="2" w:space="0" w:color="auto"/>
                                    <w:right w:val="single" w:sz="2" w:space="0" w:color="auto"/>
                                  </w:divBdr>
                                </w:div>
                              </w:divsChild>
                            </w:div>
                            <w:div w:id="1626961651">
                              <w:marLeft w:val="0"/>
                              <w:marRight w:val="75"/>
                              <w:marTop w:val="0"/>
                              <w:marBottom w:val="0"/>
                              <w:divBdr>
                                <w:top w:val="none" w:sz="0" w:space="0" w:color="auto"/>
                                <w:left w:val="none" w:sz="0" w:space="0" w:color="auto"/>
                                <w:bottom w:val="none" w:sz="0" w:space="0" w:color="auto"/>
                                <w:right w:val="none" w:sz="0" w:space="0" w:color="auto"/>
                              </w:divBdr>
                              <w:divsChild>
                                <w:div w:id="346372840">
                                  <w:marLeft w:val="0"/>
                                  <w:marRight w:val="0"/>
                                  <w:marTop w:val="0"/>
                                  <w:marBottom w:val="0"/>
                                  <w:divBdr>
                                    <w:top w:val="single" w:sz="2" w:space="0" w:color="auto"/>
                                    <w:left w:val="single" w:sz="2" w:space="4" w:color="auto"/>
                                    <w:bottom w:val="single" w:sz="2" w:space="0" w:color="auto"/>
                                    <w:right w:val="single" w:sz="2" w:space="0" w:color="auto"/>
                                  </w:divBdr>
                                </w:div>
                              </w:divsChild>
                            </w:div>
                          </w:divsChild>
                        </w:div>
                      </w:divsChild>
                    </w:div>
                  </w:divsChild>
                </w:div>
              </w:divsChild>
            </w:div>
          </w:divsChild>
        </w:div>
        <w:div w:id="1494448410">
          <w:marLeft w:val="0"/>
          <w:marRight w:val="0"/>
          <w:marTop w:val="0"/>
          <w:marBottom w:val="0"/>
          <w:divBdr>
            <w:top w:val="single" w:sz="2" w:space="0" w:color="auto"/>
            <w:left w:val="single" w:sz="2" w:space="0" w:color="auto"/>
            <w:bottom w:val="single" w:sz="2" w:space="0" w:color="auto"/>
            <w:right w:val="single" w:sz="2" w:space="0" w:color="auto"/>
          </w:divBdr>
          <w:divsChild>
            <w:div w:id="681008831">
              <w:marLeft w:val="0"/>
              <w:marRight w:val="0"/>
              <w:marTop w:val="0"/>
              <w:marBottom w:val="0"/>
              <w:divBdr>
                <w:top w:val="single" w:sz="2" w:space="0" w:color="auto"/>
                <w:left w:val="single" w:sz="2" w:space="0" w:color="auto"/>
                <w:bottom w:val="single" w:sz="2" w:space="0" w:color="auto"/>
                <w:right w:val="single" w:sz="2" w:space="0" w:color="auto"/>
              </w:divBdr>
              <w:divsChild>
                <w:div w:id="912082183">
                  <w:marLeft w:val="0"/>
                  <w:marRight w:val="0"/>
                  <w:marTop w:val="0"/>
                  <w:marBottom w:val="0"/>
                  <w:divBdr>
                    <w:top w:val="single" w:sz="2" w:space="0" w:color="auto"/>
                    <w:left w:val="single" w:sz="2" w:space="0" w:color="auto"/>
                    <w:bottom w:val="single" w:sz="2" w:space="0" w:color="auto"/>
                    <w:right w:val="single" w:sz="2" w:space="8" w:color="auto"/>
                  </w:divBdr>
                </w:div>
                <w:div w:id="2135713560">
                  <w:marLeft w:val="0"/>
                  <w:marRight w:val="0"/>
                  <w:marTop w:val="150"/>
                  <w:marBottom w:val="0"/>
                  <w:divBdr>
                    <w:top w:val="none" w:sz="0" w:space="0" w:color="auto"/>
                    <w:left w:val="none" w:sz="0" w:space="0" w:color="auto"/>
                    <w:bottom w:val="none" w:sz="0" w:space="0" w:color="auto"/>
                    <w:right w:val="none" w:sz="0" w:space="0" w:color="auto"/>
                  </w:divBdr>
                  <w:divsChild>
                    <w:div w:id="36413688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861941350">
      <w:bodyDiv w:val="1"/>
      <w:marLeft w:val="0"/>
      <w:marRight w:val="0"/>
      <w:marTop w:val="0"/>
      <w:marBottom w:val="0"/>
      <w:divBdr>
        <w:top w:val="none" w:sz="0" w:space="0" w:color="auto"/>
        <w:left w:val="none" w:sz="0" w:space="0" w:color="auto"/>
        <w:bottom w:val="none" w:sz="0" w:space="0" w:color="auto"/>
        <w:right w:val="none" w:sz="0" w:space="0" w:color="auto"/>
      </w:divBdr>
    </w:div>
    <w:div w:id="889152671">
      <w:bodyDiv w:val="1"/>
      <w:marLeft w:val="0"/>
      <w:marRight w:val="0"/>
      <w:marTop w:val="0"/>
      <w:marBottom w:val="0"/>
      <w:divBdr>
        <w:top w:val="none" w:sz="0" w:space="0" w:color="auto"/>
        <w:left w:val="none" w:sz="0" w:space="0" w:color="auto"/>
        <w:bottom w:val="none" w:sz="0" w:space="0" w:color="auto"/>
        <w:right w:val="none" w:sz="0" w:space="0" w:color="auto"/>
      </w:divBdr>
    </w:div>
    <w:div w:id="1034231798">
      <w:bodyDiv w:val="1"/>
      <w:marLeft w:val="0"/>
      <w:marRight w:val="0"/>
      <w:marTop w:val="0"/>
      <w:marBottom w:val="0"/>
      <w:divBdr>
        <w:top w:val="none" w:sz="0" w:space="0" w:color="auto"/>
        <w:left w:val="none" w:sz="0" w:space="0" w:color="auto"/>
        <w:bottom w:val="none" w:sz="0" w:space="0" w:color="auto"/>
        <w:right w:val="none" w:sz="0" w:space="0" w:color="auto"/>
      </w:divBdr>
    </w:div>
    <w:div w:id="1164273892">
      <w:bodyDiv w:val="1"/>
      <w:marLeft w:val="0"/>
      <w:marRight w:val="0"/>
      <w:marTop w:val="0"/>
      <w:marBottom w:val="0"/>
      <w:divBdr>
        <w:top w:val="none" w:sz="0" w:space="0" w:color="auto"/>
        <w:left w:val="none" w:sz="0" w:space="0" w:color="auto"/>
        <w:bottom w:val="none" w:sz="0" w:space="0" w:color="auto"/>
        <w:right w:val="none" w:sz="0" w:space="0" w:color="auto"/>
      </w:divBdr>
    </w:div>
    <w:div w:id="1235819109">
      <w:bodyDiv w:val="1"/>
      <w:marLeft w:val="0"/>
      <w:marRight w:val="0"/>
      <w:marTop w:val="0"/>
      <w:marBottom w:val="0"/>
      <w:divBdr>
        <w:top w:val="none" w:sz="0" w:space="0" w:color="auto"/>
        <w:left w:val="none" w:sz="0" w:space="0" w:color="auto"/>
        <w:bottom w:val="none" w:sz="0" w:space="0" w:color="auto"/>
        <w:right w:val="none" w:sz="0" w:space="0" w:color="auto"/>
      </w:divBdr>
    </w:div>
    <w:div w:id="1300065340">
      <w:bodyDiv w:val="1"/>
      <w:marLeft w:val="0"/>
      <w:marRight w:val="0"/>
      <w:marTop w:val="0"/>
      <w:marBottom w:val="0"/>
      <w:divBdr>
        <w:top w:val="none" w:sz="0" w:space="0" w:color="auto"/>
        <w:left w:val="none" w:sz="0" w:space="0" w:color="auto"/>
        <w:bottom w:val="none" w:sz="0" w:space="0" w:color="auto"/>
        <w:right w:val="none" w:sz="0" w:space="0" w:color="auto"/>
      </w:divBdr>
    </w:div>
    <w:div w:id="1477185490">
      <w:bodyDiv w:val="1"/>
      <w:marLeft w:val="0"/>
      <w:marRight w:val="0"/>
      <w:marTop w:val="0"/>
      <w:marBottom w:val="0"/>
      <w:divBdr>
        <w:top w:val="none" w:sz="0" w:space="0" w:color="auto"/>
        <w:left w:val="none" w:sz="0" w:space="0" w:color="auto"/>
        <w:bottom w:val="none" w:sz="0" w:space="0" w:color="auto"/>
        <w:right w:val="none" w:sz="0" w:space="0" w:color="auto"/>
      </w:divBdr>
    </w:div>
    <w:div w:id="1516769324">
      <w:bodyDiv w:val="1"/>
      <w:marLeft w:val="0"/>
      <w:marRight w:val="0"/>
      <w:marTop w:val="0"/>
      <w:marBottom w:val="0"/>
      <w:divBdr>
        <w:top w:val="none" w:sz="0" w:space="0" w:color="auto"/>
        <w:left w:val="none" w:sz="0" w:space="0" w:color="auto"/>
        <w:bottom w:val="none" w:sz="0" w:space="0" w:color="auto"/>
        <w:right w:val="none" w:sz="0" w:space="0" w:color="auto"/>
      </w:divBdr>
    </w:div>
    <w:div w:id="1630550358">
      <w:bodyDiv w:val="1"/>
      <w:marLeft w:val="0"/>
      <w:marRight w:val="0"/>
      <w:marTop w:val="0"/>
      <w:marBottom w:val="0"/>
      <w:divBdr>
        <w:top w:val="none" w:sz="0" w:space="0" w:color="auto"/>
        <w:left w:val="none" w:sz="0" w:space="0" w:color="auto"/>
        <w:bottom w:val="none" w:sz="0" w:space="0" w:color="auto"/>
        <w:right w:val="none" w:sz="0" w:space="0" w:color="auto"/>
      </w:divBdr>
    </w:div>
    <w:div w:id="1749423315">
      <w:bodyDiv w:val="1"/>
      <w:marLeft w:val="0"/>
      <w:marRight w:val="0"/>
      <w:marTop w:val="0"/>
      <w:marBottom w:val="0"/>
      <w:divBdr>
        <w:top w:val="none" w:sz="0" w:space="0" w:color="auto"/>
        <w:left w:val="none" w:sz="0" w:space="0" w:color="auto"/>
        <w:bottom w:val="none" w:sz="0" w:space="0" w:color="auto"/>
        <w:right w:val="none" w:sz="0" w:space="0" w:color="auto"/>
      </w:divBdr>
    </w:div>
    <w:div w:id="1959991303">
      <w:bodyDiv w:val="1"/>
      <w:marLeft w:val="0"/>
      <w:marRight w:val="0"/>
      <w:marTop w:val="0"/>
      <w:marBottom w:val="0"/>
      <w:divBdr>
        <w:top w:val="none" w:sz="0" w:space="0" w:color="auto"/>
        <w:left w:val="none" w:sz="0" w:space="0" w:color="auto"/>
        <w:bottom w:val="none" w:sz="0" w:space="0" w:color="auto"/>
        <w:right w:val="none" w:sz="0" w:space="0" w:color="auto"/>
      </w:divBdr>
    </w:div>
    <w:div w:id="2003043908">
      <w:bodyDiv w:val="1"/>
      <w:marLeft w:val="0"/>
      <w:marRight w:val="0"/>
      <w:marTop w:val="0"/>
      <w:marBottom w:val="0"/>
      <w:divBdr>
        <w:top w:val="none" w:sz="0" w:space="0" w:color="auto"/>
        <w:left w:val="none" w:sz="0" w:space="0" w:color="auto"/>
        <w:bottom w:val="none" w:sz="0" w:space="0" w:color="auto"/>
        <w:right w:val="none" w:sz="0" w:space="0" w:color="auto"/>
      </w:divBdr>
    </w:div>
    <w:div w:id="2031225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5ECA6C-9732-4995-8D7C-0EA1B0CBB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1117</Words>
  <Characters>6368</Characters>
  <Application>Microsoft Office Word</Application>
  <DocSecurity>0</DocSecurity>
  <Lines>53</Lines>
  <Paragraphs>14</Paragraphs>
  <ScaleCrop>false</ScaleCrop>
  <Company/>
  <LinksUpToDate>false</LinksUpToDate>
  <CharactersWithSpaces>7471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Bhushan Tandale</cp:lastModifiedBy>
  <cp:revision>5</cp:revision>
  <dcterms:created xsi:type="dcterms:W3CDTF">2025-09-29T23:26:00Z</dcterms:created>
  <dcterms:modified xsi:type="dcterms:W3CDTF">2025-10-03T08:29:00Z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5e4868884e6dfb47be09dd68c214c3e28132fee57aaae241fae2257279a121d2</vt:lpwstr>
  </property>
</Properties>
</file>