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17BED" w14:textId="77777777" w:rsidR="00B904FB" w:rsidRPr="007A596A" w:rsidRDefault="00B904FB" w:rsidP="00B904FB">
      <w:pPr>
        <w:spacing w:line="240" w:lineRule="auto"/>
        <w:rPr>
          <w:rFonts w:eastAsia="Times New Roman" w:cs="Times New Roman"/>
          <w:color w:val="000000" w:themeColor="text1"/>
          <w:szCs w:val="20"/>
        </w:rPr>
      </w:pPr>
      <w:r>
        <w:rPr>
          <w:rFonts w:eastAsia="Times New Roman" w:cs="Times New Roman"/>
          <w:b/>
          <w:bCs/>
          <w:szCs w:val="20"/>
        </w:rPr>
        <w:t>Table 2</w:t>
      </w:r>
      <w:r w:rsidRPr="007A596A">
        <w:rPr>
          <w:rFonts w:eastAsia="Times New Roman" w:cs="Times New Roman"/>
          <w:b/>
          <w:bCs/>
          <w:szCs w:val="20"/>
        </w:rPr>
        <w:t xml:space="preserve">. </w:t>
      </w:r>
      <w:r w:rsidRPr="007A596A">
        <w:rPr>
          <w:rFonts w:eastAsia="Times New Roman" w:cs="Times New Roman"/>
          <w:color w:val="000000" w:themeColor="text1"/>
          <w:szCs w:val="20"/>
          <w:lang w:val="en-CA"/>
        </w:rPr>
        <w:t>Original study and sample characteristics, including inclusion/exclusion criteria following the PROGRESS-Plus framework.</w:t>
      </w:r>
    </w:p>
    <w:tbl>
      <w:tblPr>
        <w:tblStyle w:val="TableGrid"/>
        <w:tblW w:w="23517" w:type="dxa"/>
        <w:tblInd w:w="-27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90"/>
        <w:gridCol w:w="6694"/>
        <w:gridCol w:w="4678"/>
        <w:gridCol w:w="5670"/>
        <w:gridCol w:w="3685"/>
      </w:tblGrid>
      <w:tr w:rsidR="00AB02A7" w:rsidRPr="00610F6E" w14:paraId="5AF4C4B5" w14:textId="77777777" w:rsidTr="000F17E3">
        <w:trPr>
          <w:trHeight w:val="2115"/>
        </w:trPr>
        <w:tc>
          <w:tcPr>
            <w:tcW w:w="2790" w:type="dxa"/>
            <w:tcMar>
              <w:left w:w="105" w:type="dxa"/>
              <w:right w:w="105" w:type="dxa"/>
            </w:tcMar>
          </w:tcPr>
          <w:p w14:paraId="3AF514F4" w14:textId="71768534" w:rsidR="00AB02A7" w:rsidRPr="00610F6E" w:rsidRDefault="00AB02A7" w:rsidP="007D7D02">
            <w:pPr>
              <w:rPr>
                <w:rFonts w:eastAsia="Times New Roman" w:cs="Times New Roman"/>
                <w:szCs w:val="20"/>
                <w:lang w:val="en-CA"/>
              </w:rPr>
            </w:pPr>
            <w:r w:rsidRPr="00610F6E">
              <w:rPr>
                <w:rFonts w:eastAsia="Times New Roman" w:cs="Times New Roman"/>
                <w:szCs w:val="20"/>
                <w:lang w:val="en-CA"/>
              </w:rPr>
              <w:t>Measure name; Year of development; Author, publisher; Country/region/setting; Language of development</w:t>
            </w:r>
          </w:p>
          <w:p w14:paraId="5744EA61" w14:textId="77777777" w:rsidR="00AB02A7" w:rsidRPr="00610F6E" w:rsidRDefault="00AB02A7" w:rsidP="007D7D02">
            <w:pPr>
              <w:rPr>
                <w:rFonts w:eastAsia="Times New Roman" w:cs="Times New Roman"/>
                <w:szCs w:val="20"/>
                <w:lang w:val="en-CA"/>
              </w:rPr>
            </w:pPr>
          </w:p>
          <w:p w14:paraId="372A9CB3" w14:textId="77777777" w:rsidR="00AB02A7" w:rsidRPr="00610F6E" w:rsidRDefault="00AB02A7" w:rsidP="007D7D02">
            <w:pPr>
              <w:rPr>
                <w:rFonts w:eastAsia="Times New Roman" w:cs="Times New Roman"/>
                <w:szCs w:val="20"/>
              </w:rPr>
            </w:pPr>
            <w:r w:rsidRPr="00610F6E">
              <w:rPr>
                <w:rFonts w:eastAsia="Times New Roman" w:cs="Times New Roman"/>
                <w:szCs w:val="20"/>
                <w:lang w:val="en-CA"/>
              </w:rPr>
              <w:t xml:space="preserve">Used by </w:t>
            </w:r>
            <w:r w:rsidRPr="00610F6E">
              <w:rPr>
                <w:rFonts w:eastAsia="Times New Roman" w:cs="Times New Roman"/>
                <w:szCs w:val="20"/>
              </w:rPr>
              <w:t>(population)</w:t>
            </w:r>
            <w:r w:rsidR="006E1F91" w:rsidRPr="00610F6E">
              <w:rPr>
                <w:rFonts w:eastAsia="Times New Roman" w:cs="Times New Roman"/>
                <w:szCs w:val="20"/>
              </w:rPr>
              <w:t xml:space="preserve"> in reference to clinical and functionality relevant outcome (reference to papers)</w:t>
            </w:r>
            <w:r w:rsidRPr="00610F6E">
              <w:rPr>
                <w:rFonts w:eastAsia="Times New Roman" w:cs="Times New Roman"/>
                <w:szCs w:val="20"/>
              </w:rPr>
              <w:t>:</w:t>
            </w:r>
          </w:p>
          <w:p w14:paraId="070D7F53" w14:textId="77777777" w:rsidR="006E1F91" w:rsidRPr="00610F6E" w:rsidRDefault="006E1F91" w:rsidP="007D7D02">
            <w:pPr>
              <w:rPr>
                <w:rFonts w:eastAsia="Times New Roman" w:cs="Times New Roman"/>
                <w:szCs w:val="20"/>
              </w:rPr>
            </w:pPr>
          </w:p>
          <w:p w14:paraId="39CDCC46" w14:textId="1DA8F7A7" w:rsidR="006E1F91" w:rsidRPr="00610F6E" w:rsidRDefault="006E1F91" w:rsidP="007D7D02">
            <w:pPr>
              <w:rPr>
                <w:rFonts w:eastAsia="Times New Roman" w:cs="Times New Roman"/>
                <w:szCs w:val="20"/>
                <w:lang w:val="en-CA"/>
              </w:rPr>
            </w:pPr>
          </w:p>
        </w:tc>
        <w:tc>
          <w:tcPr>
            <w:tcW w:w="6694" w:type="dxa"/>
            <w:tcMar>
              <w:left w:w="105" w:type="dxa"/>
              <w:right w:w="105" w:type="dxa"/>
            </w:tcMar>
          </w:tcPr>
          <w:p w14:paraId="5CF408CE" w14:textId="4655E124" w:rsidR="00AB02A7" w:rsidRPr="00610F6E" w:rsidRDefault="00AB02A7" w:rsidP="00B01388">
            <w:pPr>
              <w:rPr>
                <w:rFonts w:eastAsia="Times New Roman" w:cs="Times New Roman"/>
                <w:szCs w:val="20"/>
                <w:lang w:val="en-CA"/>
              </w:rPr>
            </w:pPr>
            <w:r w:rsidRPr="00610F6E">
              <w:rPr>
                <w:rFonts w:eastAsia="Times New Roman" w:cs="Times New Roman"/>
                <w:b/>
                <w:bCs/>
                <w:szCs w:val="20"/>
                <w:lang w:val="en-CA"/>
              </w:rPr>
              <w:t>Measures development sample</w:t>
            </w:r>
          </w:p>
          <w:p w14:paraId="0736A8B7" w14:textId="0889934D" w:rsidR="00AB02A7" w:rsidRPr="00610F6E" w:rsidRDefault="00AB02A7" w:rsidP="003A3BD5">
            <w:pPr>
              <w:pStyle w:val="ListParagraph"/>
              <w:numPr>
                <w:ilvl w:val="0"/>
                <w:numId w:val="40"/>
              </w:numPr>
              <w:rPr>
                <w:rFonts w:eastAsia="Times New Roman" w:cs="Times New Roman"/>
                <w:szCs w:val="20"/>
                <w:lang w:val="en-CA"/>
              </w:rPr>
            </w:pPr>
            <w:r w:rsidRPr="00610F6E">
              <w:rPr>
                <w:rFonts w:eastAsia="Times New Roman" w:cs="Times New Roman"/>
                <w:szCs w:val="20"/>
                <w:lang w:val="en-CA"/>
              </w:rPr>
              <w:t xml:space="preserve">Target </w:t>
            </w:r>
            <w:r w:rsidR="00677249" w:rsidRPr="00610F6E">
              <w:rPr>
                <w:rFonts w:eastAsia="Times New Roman" w:cs="Times New Roman"/>
                <w:szCs w:val="20"/>
                <w:lang w:val="en-CA"/>
              </w:rPr>
              <w:t>user</w:t>
            </w:r>
          </w:p>
          <w:p w14:paraId="3F7B124C" w14:textId="226D73F1" w:rsidR="00AB02A7" w:rsidRPr="00610F6E" w:rsidRDefault="00AB02A7" w:rsidP="003A3BD5">
            <w:pPr>
              <w:pStyle w:val="ListParagraph"/>
              <w:numPr>
                <w:ilvl w:val="0"/>
                <w:numId w:val="40"/>
              </w:numPr>
              <w:rPr>
                <w:rFonts w:eastAsia="Times New Roman" w:cs="Times New Roman"/>
                <w:szCs w:val="20"/>
              </w:rPr>
            </w:pPr>
            <w:r w:rsidRPr="00610F6E">
              <w:rPr>
                <w:rFonts w:eastAsia="Times New Roman" w:cs="Times New Roman"/>
                <w:szCs w:val="20"/>
                <w:lang w:val="en-CA"/>
              </w:rPr>
              <w:t>Purpose</w:t>
            </w:r>
          </w:p>
          <w:p w14:paraId="00CBB066" w14:textId="13B97A99" w:rsidR="00AB02A7" w:rsidRPr="00610F6E" w:rsidRDefault="00AB02A7" w:rsidP="003A3BD5">
            <w:pPr>
              <w:pStyle w:val="ListParagraph"/>
              <w:numPr>
                <w:ilvl w:val="0"/>
                <w:numId w:val="40"/>
              </w:numPr>
              <w:rPr>
                <w:rFonts w:eastAsia="Times New Roman" w:cs="Times New Roman"/>
                <w:szCs w:val="20"/>
              </w:rPr>
            </w:pPr>
            <w:r w:rsidRPr="00610F6E">
              <w:rPr>
                <w:rFonts w:eastAsia="Times New Roman" w:cs="Times New Roman"/>
                <w:szCs w:val="20"/>
                <w:lang w:val="en-CA"/>
              </w:rPr>
              <w:t>Development sample</w:t>
            </w:r>
          </w:p>
          <w:p w14:paraId="354F6B6D" w14:textId="77777777" w:rsidR="00AB02A7" w:rsidRPr="00610F6E" w:rsidRDefault="00AB02A7" w:rsidP="003A3BD5">
            <w:pPr>
              <w:pStyle w:val="ListParagraph"/>
              <w:numPr>
                <w:ilvl w:val="0"/>
                <w:numId w:val="63"/>
              </w:numPr>
              <w:rPr>
                <w:rFonts w:eastAsia="Times New Roman" w:cs="Times New Roman"/>
                <w:color w:val="000000" w:themeColor="text1"/>
                <w:szCs w:val="20"/>
                <w:lang w:val="en-CA"/>
              </w:rPr>
            </w:pPr>
            <w:r w:rsidRPr="00610F6E">
              <w:rPr>
                <w:rFonts w:eastAsia="Times New Roman" w:cs="Times New Roman"/>
                <w:szCs w:val="20"/>
                <w:lang w:val="en-CA"/>
              </w:rPr>
              <w:t>Number</w:t>
            </w:r>
          </w:p>
          <w:p w14:paraId="618067FA" w14:textId="003967CA" w:rsidR="00AB02A7" w:rsidRPr="00610F6E" w:rsidRDefault="00AB02A7" w:rsidP="003A3BD5">
            <w:pPr>
              <w:pStyle w:val="ListParagraph"/>
              <w:numPr>
                <w:ilvl w:val="0"/>
                <w:numId w:val="63"/>
              </w:numPr>
              <w:rPr>
                <w:rFonts w:eastAsia="Times New Roman" w:cs="Times New Roman"/>
                <w:color w:val="000000" w:themeColor="text1"/>
                <w:szCs w:val="20"/>
                <w:lang w:val="en-CA"/>
              </w:rPr>
            </w:pPr>
            <w:r w:rsidRPr="00610F6E">
              <w:rPr>
                <w:rFonts w:eastAsia="Times New Roman" w:cs="Times New Roman"/>
                <w:szCs w:val="20"/>
                <w:lang w:val="en-CA"/>
              </w:rPr>
              <w:t>Place of residence of research participants</w:t>
            </w:r>
          </w:p>
          <w:p w14:paraId="1621C182" w14:textId="1A228D4F" w:rsidR="00AB02A7" w:rsidRPr="00610F6E" w:rsidRDefault="00AB02A7" w:rsidP="003A3BD5">
            <w:pPr>
              <w:pStyle w:val="ListParagraph"/>
              <w:numPr>
                <w:ilvl w:val="0"/>
                <w:numId w:val="63"/>
              </w:numPr>
              <w:rPr>
                <w:rFonts w:eastAsia="Times New Roman" w:cs="Times New Roman"/>
                <w:szCs w:val="20"/>
              </w:rPr>
            </w:pPr>
            <w:r w:rsidRPr="00610F6E">
              <w:rPr>
                <w:rFonts w:eastAsia="Times New Roman" w:cs="Times New Roman"/>
                <w:szCs w:val="20"/>
                <w:lang w:val="en-CA"/>
              </w:rPr>
              <w:t>Race/ethnicity/culture/language</w:t>
            </w:r>
          </w:p>
          <w:p w14:paraId="280949FB" w14:textId="7444C8EA" w:rsidR="00AB02A7" w:rsidRPr="00610F6E" w:rsidRDefault="00AB02A7" w:rsidP="003A3BD5">
            <w:pPr>
              <w:pStyle w:val="ListParagraph"/>
              <w:numPr>
                <w:ilvl w:val="0"/>
                <w:numId w:val="63"/>
              </w:numPr>
              <w:rPr>
                <w:rFonts w:eastAsia="Times New Roman" w:cs="Times New Roman"/>
                <w:szCs w:val="20"/>
              </w:rPr>
            </w:pPr>
            <w:r w:rsidRPr="00610F6E">
              <w:rPr>
                <w:rFonts w:eastAsia="Times New Roman" w:cs="Times New Roman"/>
                <w:szCs w:val="20"/>
                <w:lang w:val="en-CA"/>
              </w:rPr>
              <w:t>Occupation</w:t>
            </w:r>
          </w:p>
          <w:p w14:paraId="0767ED0A" w14:textId="1B7E22D3" w:rsidR="00AB02A7" w:rsidRPr="00610F6E" w:rsidRDefault="00AB02A7" w:rsidP="003A3BD5">
            <w:pPr>
              <w:pStyle w:val="ListParagraph"/>
              <w:numPr>
                <w:ilvl w:val="0"/>
                <w:numId w:val="63"/>
              </w:numPr>
              <w:rPr>
                <w:rFonts w:eastAsia="Times New Roman" w:cs="Times New Roman"/>
                <w:szCs w:val="20"/>
              </w:rPr>
            </w:pPr>
            <w:r w:rsidRPr="00610F6E">
              <w:rPr>
                <w:rFonts w:eastAsia="Times New Roman" w:cs="Times New Roman"/>
                <w:szCs w:val="20"/>
                <w:lang w:val="en-CA"/>
              </w:rPr>
              <w:t>Gender/Sex (%M)</w:t>
            </w:r>
          </w:p>
          <w:p w14:paraId="38FD5DB8" w14:textId="37F030D9" w:rsidR="00AB02A7" w:rsidRPr="00610F6E" w:rsidRDefault="00AB02A7" w:rsidP="003A3BD5">
            <w:pPr>
              <w:pStyle w:val="ListParagraph"/>
              <w:numPr>
                <w:ilvl w:val="0"/>
                <w:numId w:val="63"/>
              </w:numPr>
              <w:rPr>
                <w:rFonts w:eastAsia="Times New Roman" w:cs="Times New Roman"/>
                <w:szCs w:val="20"/>
              </w:rPr>
            </w:pPr>
            <w:r w:rsidRPr="00610F6E">
              <w:rPr>
                <w:rFonts w:eastAsia="Times New Roman" w:cs="Times New Roman"/>
                <w:szCs w:val="20"/>
                <w:lang w:val="en-CA"/>
              </w:rPr>
              <w:t>Religion</w:t>
            </w:r>
          </w:p>
          <w:p w14:paraId="6B012173" w14:textId="21D95756" w:rsidR="00AB02A7" w:rsidRPr="00610F6E" w:rsidRDefault="00AB02A7" w:rsidP="003A3BD5">
            <w:pPr>
              <w:pStyle w:val="ListParagraph"/>
              <w:numPr>
                <w:ilvl w:val="0"/>
                <w:numId w:val="63"/>
              </w:numPr>
              <w:rPr>
                <w:rFonts w:eastAsia="Times New Roman" w:cs="Times New Roman"/>
                <w:szCs w:val="20"/>
              </w:rPr>
            </w:pPr>
            <w:r w:rsidRPr="00610F6E">
              <w:rPr>
                <w:rFonts w:eastAsia="Times New Roman" w:cs="Times New Roman"/>
                <w:szCs w:val="20"/>
                <w:lang w:val="en-CA"/>
              </w:rPr>
              <w:t>Education</w:t>
            </w:r>
          </w:p>
          <w:p w14:paraId="256D2F2A" w14:textId="034804C4" w:rsidR="00AB02A7" w:rsidRPr="00610F6E" w:rsidRDefault="00AB02A7" w:rsidP="003A3BD5">
            <w:pPr>
              <w:pStyle w:val="ListParagraph"/>
              <w:numPr>
                <w:ilvl w:val="0"/>
                <w:numId w:val="63"/>
              </w:numPr>
              <w:rPr>
                <w:rFonts w:eastAsia="Times New Roman" w:cs="Times New Roman"/>
                <w:szCs w:val="20"/>
              </w:rPr>
            </w:pPr>
            <w:r w:rsidRPr="00610F6E">
              <w:rPr>
                <w:rFonts w:eastAsia="Times New Roman" w:cs="Times New Roman"/>
                <w:szCs w:val="20"/>
                <w:lang w:val="en-CA"/>
              </w:rPr>
              <w:t>Socioeconomic status</w:t>
            </w:r>
          </w:p>
          <w:p w14:paraId="68B737CC" w14:textId="13BDEB1B" w:rsidR="00AB02A7" w:rsidRPr="00610F6E" w:rsidRDefault="00AB02A7" w:rsidP="003A3BD5">
            <w:pPr>
              <w:pStyle w:val="ListParagraph"/>
              <w:numPr>
                <w:ilvl w:val="0"/>
                <w:numId w:val="63"/>
              </w:numPr>
              <w:rPr>
                <w:rFonts w:eastAsia="Times New Roman" w:cs="Times New Roman"/>
                <w:szCs w:val="20"/>
              </w:rPr>
            </w:pPr>
            <w:r w:rsidRPr="00610F6E">
              <w:rPr>
                <w:rFonts w:eastAsia="Times New Roman" w:cs="Times New Roman"/>
                <w:szCs w:val="20"/>
                <w:lang w:val="en-CA"/>
              </w:rPr>
              <w:t>Social capital</w:t>
            </w:r>
          </w:p>
          <w:p w14:paraId="10C38241" w14:textId="22ABF55A" w:rsidR="00AB02A7" w:rsidRPr="00610F6E" w:rsidRDefault="00AB02A7" w:rsidP="003A3BD5">
            <w:pPr>
              <w:pStyle w:val="ListParagraph"/>
              <w:numPr>
                <w:ilvl w:val="0"/>
                <w:numId w:val="63"/>
              </w:numPr>
              <w:rPr>
                <w:rFonts w:eastAsia="Times New Roman" w:cs="Times New Roman"/>
                <w:szCs w:val="20"/>
              </w:rPr>
            </w:pPr>
            <w:proofErr w:type="gramStart"/>
            <w:r w:rsidRPr="00610F6E">
              <w:rPr>
                <w:rFonts w:eastAsia="Times New Roman" w:cs="Times New Roman"/>
                <w:szCs w:val="20"/>
                <w:lang w:val="en-CA"/>
              </w:rPr>
              <w:t>Plus</w:t>
            </w:r>
            <w:proofErr w:type="gramEnd"/>
            <w:r w:rsidRPr="00610F6E">
              <w:rPr>
                <w:rFonts w:eastAsia="Times New Roman" w:cs="Times New Roman"/>
                <w:szCs w:val="20"/>
                <w:lang w:val="en-CA"/>
              </w:rPr>
              <w:t xml:space="preserve"> parameters</w:t>
            </w:r>
            <w:r w:rsidR="0067576D" w:rsidRPr="00610F6E">
              <w:rPr>
                <w:rFonts w:eastAsia="Times New Roman" w:cs="Times New Roman"/>
                <w:szCs w:val="20"/>
                <w:lang w:val="en-CA"/>
              </w:rPr>
              <w:t xml:space="preserve"> (age, yrs/ sexual orientation/ other)</w:t>
            </w:r>
          </w:p>
          <w:p w14:paraId="20F971CD" w14:textId="445DBEE7" w:rsidR="00AB02A7" w:rsidRPr="00610F6E" w:rsidRDefault="00AB02A7" w:rsidP="00D60350">
            <w:pPr>
              <w:ind w:left="360"/>
              <w:rPr>
                <w:rFonts w:eastAsia="Times New Roman" w:cs="Times New Roman"/>
                <w:szCs w:val="20"/>
              </w:rPr>
            </w:pPr>
          </w:p>
        </w:tc>
        <w:tc>
          <w:tcPr>
            <w:tcW w:w="4678" w:type="dxa"/>
            <w:tcMar>
              <w:left w:w="105" w:type="dxa"/>
              <w:right w:w="105" w:type="dxa"/>
            </w:tcMar>
          </w:tcPr>
          <w:p w14:paraId="2C795B4E" w14:textId="3A72850E" w:rsidR="00AB02A7" w:rsidRPr="00610F6E" w:rsidRDefault="00AB02A7" w:rsidP="00B01388">
            <w:pPr>
              <w:tabs>
                <w:tab w:val="left" w:pos="2925"/>
              </w:tabs>
              <w:rPr>
                <w:rFonts w:eastAsia="Times New Roman" w:cs="Times New Roman"/>
                <w:b/>
                <w:bCs/>
                <w:szCs w:val="20"/>
                <w:lang w:val="en-CA"/>
              </w:rPr>
            </w:pPr>
            <w:r w:rsidRPr="00610F6E">
              <w:rPr>
                <w:rFonts w:eastAsia="Times New Roman" w:cs="Times New Roman"/>
                <w:b/>
                <w:bCs/>
                <w:szCs w:val="20"/>
                <w:lang w:val="en-CA"/>
              </w:rPr>
              <w:t>Descriptive characteristics of measures</w:t>
            </w:r>
            <w:r w:rsidRPr="00610F6E">
              <w:rPr>
                <w:rFonts w:eastAsia="Times New Roman" w:cs="Times New Roman"/>
                <w:b/>
                <w:bCs/>
                <w:szCs w:val="20"/>
                <w:lang w:val="en-CA"/>
              </w:rPr>
              <w:tab/>
            </w:r>
          </w:p>
          <w:p w14:paraId="6C555121" w14:textId="4FA675DD" w:rsidR="00AB02A7" w:rsidRPr="00610F6E" w:rsidRDefault="00AB02A7" w:rsidP="003A3BD5">
            <w:pPr>
              <w:pStyle w:val="ListParagraph"/>
              <w:numPr>
                <w:ilvl w:val="0"/>
                <w:numId w:val="39"/>
              </w:numPr>
              <w:rPr>
                <w:rFonts w:eastAsia="Times New Roman" w:cs="Times New Roman"/>
                <w:szCs w:val="20"/>
              </w:rPr>
            </w:pPr>
            <w:r w:rsidRPr="00610F6E">
              <w:rPr>
                <w:rFonts w:eastAsia="Times New Roman" w:cs="Times New Roman"/>
                <w:szCs w:val="20"/>
                <w:lang w:val="en-CA"/>
              </w:rPr>
              <w:t>Content, number of items</w:t>
            </w:r>
          </w:p>
          <w:p w14:paraId="20165C45" w14:textId="08F568FF" w:rsidR="00AB02A7" w:rsidRPr="00610F6E" w:rsidRDefault="00AB02A7" w:rsidP="003A3BD5">
            <w:pPr>
              <w:pStyle w:val="ListParagraph"/>
              <w:numPr>
                <w:ilvl w:val="0"/>
                <w:numId w:val="39"/>
              </w:numPr>
              <w:rPr>
                <w:rFonts w:eastAsia="Times New Roman" w:cs="Times New Roman"/>
                <w:szCs w:val="20"/>
              </w:rPr>
            </w:pPr>
            <w:r w:rsidRPr="00610F6E">
              <w:rPr>
                <w:rFonts w:eastAsia="Times New Roman" w:cs="Times New Roman"/>
                <w:szCs w:val="20"/>
                <w:lang w:val="en-CA"/>
              </w:rPr>
              <w:t>Response options</w:t>
            </w:r>
          </w:p>
          <w:p w14:paraId="14DE9185" w14:textId="5185DAC2" w:rsidR="00AB02A7" w:rsidRPr="00610F6E" w:rsidRDefault="00AB02A7" w:rsidP="003A3BD5">
            <w:pPr>
              <w:pStyle w:val="ListParagraph"/>
              <w:numPr>
                <w:ilvl w:val="0"/>
                <w:numId w:val="39"/>
              </w:numPr>
              <w:rPr>
                <w:rFonts w:eastAsia="Times New Roman" w:cs="Times New Roman"/>
                <w:szCs w:val="20"/>
              </w:rPr>
            </w:pPr>
            <w:r w:rsidRPr="00610F6E">
              <w:rPr>
                <w:rFonts w:eastAsia="Times New Roman" w:cs="Times New Roman"/>
                <w:szCs w:val="20"/>
                <w:lang w:val="en-CA"/>
              </w:rPr>
              <w:t>Recall period</w:t>
            </w:r>
          </w:p>
          <w:p w14:paraId="564A9723" w14:textId="77777777" w:rsidR="00AB02A7" w:rsidRPr="00610F6E" w:rsidRDefault="00AB02A7" w:rsidP="003A3BD5">
            <w:pPr>
              <w:pStyle w:val="ListParagraph"/>
              <w:numPr>
                <w:ilvl w:val="0"/>
                <w:numId w:val="39"/>
              </w:numPr>
              <w:rPr>
                <w:rFonts w:eastAsia="Times New Roman" w:cs="Times New Roman"/>
                <w:szCs w:val="20"/>
              </w:rPr>
            </w:pPr>
            <w:r w:rsidRPr="00610F6E">
              <w:rPr>
                <w:rFonts w:eastAsia="Times New Roman" w:cs="Times New Roman"/>
                <w:szCs w:val="20"/>
                <w:lang w:val="en-CA"/>
              </w:rPr>
              <w:t>Method of administration</w:t>
            </w:r>
          </w:p>
          <w:p w14:paraId="121DAE93" w14:textId="77777777" w:rsidR="00AB02A7" w:rsidRPr="00610F6E" w:rsidRDefault="00AB02A7" w:rsidP="003A3BD5">
            <w:pPr>
              <w:pStyle w:val="ListParagraph"/>
              <w:numPr>
                <w:ilvl w:val="0"/>
                <w:numId w:val="39"/>
              </w:numPr>
              <w:rPr>
                <w:rFonts w:eastAsia="Times New Roman" w:cs="Times New Roman"/>
                <w:szCs w:val="20"/>
              </w:rPr>
            </w:pPr>
            <w:r w:rsidRPr="00610F6E">
              <w:rPr>
                <w:rFonts w:eastAsia="Times New Roman" w:cs="Times New Roman"/>
                <w:szCs w:val="20"/>
                <w:lang w:val="en-CA"/>
              </w:rPr>
              <w:t>Respondent/administration burden</w:t>
            </w:r>
          </w:p>
          <w:p w14:paraId="4A197ECA" w14:textId="01D98DB3" w:rsidR="00AB02A7" w:rsidRPr="00610F6E" w:rsidRDefault="00AB02A7" w:rsidP="003A3BD5">
            <w:pPr>
              <w:pStyle w:val="ListParagraph"/>
              <w:numPr>
                <w:ilvl w:val="0"/>
                <w:numId w:val="39"/>
              </w:numPr>
              <w:rPr>
                <w:rFonts w:eastAsia="Times New Roman" w:cs="Times New Roman"/>
                <w:szCs w:val="20"/>
              </w:rPr>
            </w:pPr>
            <w:r w:rsidRPr="00610F6E">
              <w:rPr>
                <w:rFonts w:eastAsia="Times New Roman" w:cs="Times New Roman"/>
                <w:szCs w:val="20"/>
                <w:lang w:val="en-CA"/>
              </w:rPr>
              <w:t>Scoring and interpretation</w:t>
            </w:r>
          </w:p>
          <w:p w14:paraId="20B8CB20" w14:textId="4FA2E18A" w:rsidR="00AB02A7" w:rsidRPr="00610F6E" w:rsidRDefault="00AB02A7" w:rsidP="003A3BD5">
            <w:pPr>
              <w:pStyle w:val="ListParagraph"/>
              <w:numPr>
                <w:ilvl w:val="0"/>
                <w:numId w:val="39"/>
              </w:numPr>
              <w:rPr>
                <w:rFonts w:eastAsia="Times New Roman" w:cs="Times New Roman"/>
                <w:szCs w:val="20"/>
              </w:rPr>
            </w:pPr>
            <w:r w:rsidRPr="00610F6E">
              <w:rPr>
                <w:rFonts w:eastAsia="Times New Roman" w:cs="Times New Roman"/>
                <w:szCs w:val="20"/>
                <w:lang w:val="en-CA"/>
              </w:rPr>
              <w:t>Endorsement</w:t>
            </w:r>
          </w:p>
          <w:p w14:paraId="2F80E076" w14:textId="14856C8F" w:rsidR="00AB02A7" w:rsidRPr="00610F6E" w:rsidRDefault="00AB02A7" w:rsidP="00D65702">
            <w:pPr>
              <w:rPr>
                <w:rFonts w:eastAsia="Times New Roman" w:cs="Times New Roman"/>
                <w:b/>
                <w:bCs/>
                <w:szCs w:val="20"/>
                <w:lang w:val="en-CA"/>
              </w:rPr>
            </w:pPr>
          </w:p>
          <w:p w14:paraId="28607FDE" w14:textId="43D5BBD7" w:rsidR="00AB02A7" w:rsidRPr="00610F6E" w:rsidRDefault="00AB02A7" w:rsidP="00B01388">
            <w:pPr>
              <w:pStyle w:val="ListParagraph"/>
              <w:ind w:left="0"/>
              <w:rPr>
                <w:rFonts w:eastAsia="Times New Roman" w:cs="Times New Roman"/>
                <w:szCs w:val="20"/>
              </w:rPr>
            </w:pPr>
            <w:r w:rsidRPr="00610F6E">
              <w:rPr>
                <w:rFonts w:eastAsia="Times New Roman" w:cs="Times New Roman"/>
                <w:szCs w:val="20"/>
                <w:lang w:val="en-CA"/>
              </w:rPr>
              <w:t xml:space="preserve"> </w:t>
            </w:r>
          </w:p>
        </w:tc>
        <w:tc>
          <w:tcPr>
            <w:tcW w:w="5670" w:type="dxa"/>
            <w:tcMar>
              <w:left w:w="105" w:type="dxa"/>
              <w:right w:w="105" w:type="dxa"/>
            </w:tcMar>
          </w:tcPr>
          <w:p w14:paraId="177F9DCA" w14:textId="4212A9B8" w:rsidR="00AB02A7" w:rsidRPr="00610F6E" w:rsidRDefault="00AB02A7" w:rsidP="00B01388">
            <w:pPr>
              <w:rPr>
                <w:rFonts w:eastAsia="Times New Roman" w:cs="Times New Roman"/>
                <w:szCs w:val="20"/>
              </w:rPr>
            </w:pPr>
            <w:r w:rsidRPr="00610F6E">
              <w:rPr>
                <w:rFonts w:eastAsia="Times New Roman" w:cs="Times New Roman"/>
                <w:b/>
                <w:bCs/>
                <w:szCs w:val="20"/>
                <w:lang w:val="en-CA"/>
              </w:rPr>
              <w:t>Measurement properties described in original research</w:t>
            </w:r>
          </w:p>
          <w:p w14:paraId="15D4FB01" w14:textId="77777777" w:rsidR="00AB02A7" w:rsidRPr="00610F6E" w:rsidRDefault="00AB02A7" w:rsidP="003A3BD5">
            <w:pPr>
              <w:pStyle w:val="ListParagraph"/>
              <w:numPr>
                <w:ilvl w:val="0"/>
                <w:numId w:val="71"/>
              </w:numPr>
              <w:rPr>
                <w:rFonts w:eastAsia="Times New Roman" w:cs="Times New Roman"/>
                <w:szCs w:val="20"/>
                <w:lang w:val="en-CA"/>
              </w:rPr>
            </w:pPr>
            <w:r w:rsidRPr="00610F6E">
              <w:rPr>
                <w:rFonts w:eastAsia="Times New Roman" w:cs="Times New Roman"/>
                <w:szCs w:val="20"/>
                <w:lang w:val="en-CA"/>
              </w:rPr>
              <w:t xml:space="preserve">Reliability </w:t>
            </w:r>
          </w:p>
          <w:p w14:paraId="26AE226E" w14:textId="77777777" w:rsidR="00AB02A7" w:rsidRPr="00610F6E" w:rsidRDefault="00AB02A7" w:rsidP="003A3BD5">
            <w:pPr>
              <w:pStyle w:val="ListParagraph"/>
              <w:numPr>
                <w:ilvl w:val="1"/>
                <w:numId w:val="71"/>
              </w:numPr>
              <w:rPr>
                <w:rFonts w:eastAsia="Times New Roman" w:cs="Times New Roman"/>
                <w:color w:val="000000" w:themeColor="text1"/>
                <w:szCs w:val="20"/>
                <w:lang w:val="en-CA"/>
              </w:rPr>
            </w:pPr>
            <w:r w:rsidRPr="00610F6E">
              <w:rPr>
                <w:rFonts w:eastAsia="Times New Roman" w:cs="Times New Roman"/>
                <w:szCs w:val="20"/>
                <w:lang w:val="en-CA"/>
              </w:rPr>
              <w:t>Internal consistency</w:t>
            </w:r>
          </w:p>
          <w:p w14:paraId="016B959E" w14:textId="77777777" w:rsidR="00AB02A7" w:rsidRPr="00610F6E" w:rsidRDefault="00AB02A7" w:rsidP="003A3BD5">
            <w:pPr>
              <w:pStyle w:val="ListParagraph"/>
              <w:numPr>
                <w:ilvl w:val="1"/>
                <w:numId w:val="71"/>
              </w:numPr>
              <w:rPr>
                <w:rFonts w:eastAsia="Times New Roman" w:cs="Times New Roman"/>
                <w:szCs w:val="20"/>
                <w:lang w:val="en-CA"/>
              </w:rPr>
            </w:pPr>
            <w:r w:rsidRPr="00610F6E">
              <w:rPr>
                <w:rFonts w:eastAsia="Times New Roman" w:cs="Times New Roman"/>
                <w:szCs w:val="20"/>
                <w:lang w:val="en-CA"/>
              </w:rPr>
              <w:t>Test-retest reliability</w:t>
            </w:r>
          </w:p>
          <w:p w14:paraId="17577A59" w14:textId="77EFEE8A" w:rsidR="00AB02A7" w:rsidRPr="00610F6E" w:rsidRDefault="00AB02A7" w:rsidP="003A3BD5">
            <w:pPr>
              <w:pStyle w:val="ListParagraph"/>
              <w:numPr>
                <w:ilvl w:val="1"/>
                <w:numId w:val="71"/>
              </w:numPr>
              <w:rPr>
                <w:rFonts w:eastAsia="Times New Roman" w:cs="Times New Roman"/>
                <w:szCs w:val="20"/>
              </w:rPr>
            </w:pPr>
            <w:r w:rsidRPr="00610F6E">
              <w:rPr>
                <w:rFonts w:eastAsia="Times New Roman" w:cs="Times New Roman"/>
                <w:szCs w:val="20"/>
                <w:lang w:val="en-CA"/>
              </w:rPr>
              <w:t>Measurement error</w:t>
            </w:r>
          </w:p>
          <w:p w14:paraId="11FD5D0C" w14:textId="764AAD4E" w:rsidR="00AB02A7" w:rsidRPr="00610F6E" w:rsidRDefault="00AB02A7" w:rsidP="003A3BD5">
            <w:pPr>
              <w:pStyle w:val="ListParagraph"/>
              <w:numPr>
                <w:ilvl w:val="0"/>
                <w:numId w:val="71"/>
              </w:numPr>
              <w:rPr>
                <w:rFonts w:eastAsia="Times New Roman" w:cs="Times New Roman"/>
                <w:szCs w:val="20"/>
              </w:rPr>
            </w:pPr>
            <w:r w:rsidRPr="00610F6E">
              <w:rPr>
                <w:rFonts w:eastAsia="Times New Roman" w:cs="Times New Roman"/>
                <w:szCs w:val="20"/>
              </w:rPr>
              <w:t>Hypothesis-testing (construct validity)</w:t>
            </w:r>
          </w:p>
          <w:p w14:paraId="3A2EAC2E" w14:textId="77777777" w:rsidR="00086709" w:rsidRPr="00610F6E" w:rsidRDefault="00AB02A7" w:rsidP="003A3BD5">
            <w:pPr>
              <w:pStyle w:val="ListParagraph"/>
              <w:numPr>
                <w:ilvl w:val="0"/>
                <w:numId w:val="71"/>
              </w:numPr>
              <w:rPr>
                <w:rFonts w:eastAsia="Times New Roman" w:cs="Times New Roman"/>
                <w:bCs/>
                <w:szCs w:val="20"/>
              </w:rPr>
            </w:pPr>
            <w:r w:rsidRPr="00610F6E">
              <w:rPr>
                <w:rFonts w:eastAsia="Times New Roman" w:cs="Times New Roman"/>
                <w:szCs w:val="20"/>
              </w:rPr>
              <w:t>Structural validity</w:t>
            </w:r>
            <w:r w:rsidR="00086709" w:rsidRPr="00610F6E">
              <w:rPr>
                <w:rFonts w:eastAsia="Times New Roman" w:cs="Times New Roman"/>
                <w:bCs/>
                <w:szCs w:val="20"/>
              </w:rPr>
              <w:t xml:space="preserve"> </w:t>
            </w:r>
          </w:p>
          <w:p w14:paraId="2D78C655" w14:textId="4F278539" w:rsidR="00086709" w:rsidRPr="00610F6E" w:rsidRDefault="00086709" w:rsidP="003A3BD5">
            <w:pPr>
              <w:pStyle w:val="ListParagraph"/>
              <w:numPr>
                <w:ilvl w:val="0"/>
                <w:numId w:val="71"/>
              </w:numPr>
              <w:rPr>
                <w:rFonts w:eastAsia="Times New Roman" w:cs="Times New Roman"/>
                <w:bCs/>
                <w:szCs w:val="20"/>
              </w:rPr>
            </w:pPr>
            <w:r w:rsidRPr="00610F6E">
              <w:rPr>
                <w:rFonts w:eastAsia="Times New Roman" w:cs="Times New Roman"/>
                <w:bCs/>
                <w:szCs w:val="20"/>
              </w:rPr>
              <w:t>Missing data (%)</w:t>
            </w:r>
          </w:p>
          <w:p w14:paraId="7353D4DB" w14:textId="18939946" w:rsidR="00DD59C4" w:rsidRPr="00610F6E" w:rsidRDefault="00DD59C4" w:rsidP="003A3BD5">
            <w:pPr>
              <w:pStyle w:val="ListParagraph"/>
              <w:numPr>
                <w:ilvl w:val="0"/>
                <w:numId w:val="71"/>
              </w:numPr>
              <w:rPr>
                <w:rFonts w:eastAsia="Times New Roman" w:cs="Times New Roman"/>
                <w:bCs/>
                <w:szCs w:val="20"/>
              </w:rPr>
            </w:pPr>
            <w:r w:rsidRPr="00610F6E">
              <w:rPr>
                <w:rFonts w:eastAsia="Times New Roman" w:cs="Times New Roman"/>
                <w:bCs/>
                <w:szCs w:val="20"/>
              </w:rPr>
              <w:t xml:space="preserve">Other </w:t>
            </w:r>
          </w:p>
          <w:p w14:paraId="4C87CD5D" w14:textId="77777777" w:rsidR="00AB02A7" w:rsidRPr="00610F6E" w:rsidRDefault="00AB02A7" w:rsidP="00086709">
            <w:pPr>
              <w:pStyle w:val="ListParagraph"/>
              <w:ind w:left="360"/>
              <w:rPr>
                <w:rFonts w:eastAsia="Times New Roman" w:cs="Times New Roman"/>
                <w:szCs w:val="20"/>
              </w:rPr>
            </w:pPr>
          </w:p>
          <w:p w14:paraId="30C9622C" w14:textId="0026EA26" w:rsidR="005C69CE" w:rsidRPr="00610F6E" w:rsidRDefault="005C69CE" w:rsidP="005C69CE">
            <w:pPr>
              <w:rPr>
                <w:rFonts w:eastAsia="Times New Roman" w:cs="Times New Roman"/>
                <w:szCs w:val="20"/>
              </w:rPr>
            </w:pPr>
          </w:p>
        </w:tc>
        <w:tc>
          <w:tcPr>
            <w:tcW w:w="3685" w:type="dxa"/>
            <w:tcMar>
              <w:left w:w="105" w:type="dxa"/>
              <w:right w:w="105" w:type="dxa"/>
            </w:tcMar>
          </w:tcPr>
          <w:p w14:paraId="792E92E9" w14:textId="734A5425" w:rsidR="00AB02A7" w:rsidRPr="00610F6E" w:rsidRDefault="00AB02A7" w:rsidP="00B01388">
            <w:pPr>
              <w:rPr>
                <w:rFonts w:eastAsia="Times New Roman" w:cs="Times New Roman"/>
                <w:b/>
                <w:szCs w:val="20"/>
              </w:rPr>
            </w:pPr>
            <w:r w:rsidRPr="00610F6E">
              <w:rPr>
                <w:rFonts w:eastAsia="Times New Roman" w:cs="Times New Roman"/>
                <w:b/>
                <w:szCs w:val="20"/>
              </w:rPr>
              <w:t>Interpretability</w:t>
            </w:r>
          </w:p>
          <w:p w14:paraId="3F60498D" w14:textId="77777777" w:rsidR="00086709" w:rsidRPr="00610F6E" w:rsidRDefault="00086709" w:rsidP="003A3BD5">
            <w:pPr>
              <w:pStyle w:val="ListParagraph"/>
              <w:numPr>
                <w:ilvl w:val="0"/>
                <w:numId w:val="70"/>
              </w:numPr>
              <w:spacing w:after="160" w:line="279" w:lineRule="auto"/>
              <w:rPr>
                <w:rFonts w:eastAsia="Times New Roman" w:cs="Times New Roman"/>
                <w:bCs/>
                <w:szCs w:val="20"/>
              </w:rPr>
            </w:pPr>
            <w:r w:rsidRPr="00610F6E">
              <w:rPr>
                <w:rFonts w:eastAsia="Times New Roman" w:cs="Times New Roman"/>
                <w:bCs/>
                <w:szCs w:val="20"/>
              </w:rPr>
              <w:t xml:space="preserve">Face validity </w:t>
            </w:r>
          </w:p>
          <w:p w14:paraId="6BF28F0C" w14:textId="35E8990B" w:rsidR="00086709" w:rsidRPr="00610F6E" w:rsidRDefault="00202250" w:rsidP="003A3BD5">
            <w:pPr>
              <w:pStyle w:val="ListParagraph"/>
              <w:numPr>
                <w:ilvl w:val="0"/>
                <w:numId w:val="70"/>
              </w:numPr>
              <w:rPr>
                <w:rFonts w:eastAsia="Times New Roman" w:cs="Times New Roman"/>
                <w:bCs/>
                <w:szCs w:val="20"/>
              </w:rPr>
            </w:pPr>
            <w:r w:rsidRPr="00610F6E">
              <w:rPr>
                <w:rFonts w:eastAsia="Times New Roman" w:cs="Times New Roman"/>
                <w:bCs/>
                <w:szCs w:val="20"/>
              </w:rPr>
              <w:t>Researcher(s)’ notes</w:t>
            </w:r>
          </w:p>
          <w:p w14:paraId="3E99CBD6" w14:textId="410748D7" w:rsidR="00AB02A7" w:rsidRPr="00610F6E" w:rsidRDefault="00AB02A7" w:rsidP="00086709">
            <w:pPr>
              <w:rPr>
                <w:rFonts w:eastAsia="Times New Roman" w:cs="Times New Roman"/>
                <w:b/>
                <w:szCs w:val="20"/>
              </w:rPr>
            </w:pPr>
          </w:p>
        </w:tc>
      </w:tr>
      <w:tr w:rsidR="00AB02A7" w:rsidRPr="00610F6E" w14:paraId="736A19AE" w14:textId="77777777" w:rsidTr="000F17E3">
        <w:trPr>
          <w:trHeight w:val="70"/>
        </w:trPr>
        <w:tc>
          <w:tcPr>
            <w:tcW w:w="2790" w:type="dxa"/>
            <w:tcMar>
              <w:left w:w="105" w:type="dxa"/>
              <w:right w:w="105" w:type="dxa"/>
            </w:tcMar>
          </w:tcPr>
          <w:p w14:paraId="1D1EFE3E" w14:textId="268CDC0D" w:rsidR="00AB02A7" w:rsidRPr="00610F6E" w:rsidRDefault="00C175C4" w:rsidP="0080798F">
            <w:pPr>
              <w:rPr>
                <w:rFonts w:eastAsia="Times New Roman" w:cs="Times New Roman"/>
                <w:szCs w:val="20"/>
              </w:rPr>
            </w:pPr>
            <w:r w:rsidRPr="00610F6E">
              <w:rPr>
                <w:rFonts w:eastAsia="Times New Roman" w:cs="Times New Roman"/>
                <w:szCs w:val="20"/>
              </w:rPr>
              <w:t xml:space="preserve">1. </w:t>
            </w:r>
            <w:r w:rsidR="00AB02A7" w:rsidRPr="00610F6E">
              <w:rPr>
                <w:rFonts w:eastAsia="Times New Roman" w:cs="Times New Roman"/>
                <w:szCs w:val="20"/>
              </w:rPr>
              <w:t>Attitudes Toward Women (AWS) Scale</w:t>
            </w:r>
            <w:r w:rsidRPr="00610F6E">
              <w:rPr>
                <w:rFonts w:eastAsia="Times New Roman" w:cs="Times New Roman"/>
                <w:szCs w:val="20"/>
              </w:rPr>
              <w:t>- Short Form</w:t>
            </w:r>
            <w:r w:rsidR="00AB02A7" w:rsidRPr="00610F6E">
              <w:rPr>
                <w:rFonts w:eastAsia="Times New Roman" w:cs="Times New Roman"/>
                <w:szCs w:val="20"/>
              </w:rPr>
              <w:t>;</w:t>
            </w:r>
            <w:r w:rsidR="00005F61" w:rsidRPr="00610F6E">
              <w:rPr>
                <w:rFonts w:eastAsia="Times New Roman" w:cs="Times New Roman"/>
                <w:szCs w:val="20"/>
              </w:rPr>
              <w:t xml:space="preserve"> </w:t>
            </w:r>
            <w:r w:rsidR="00AB02A7" w:rsidRPr="00610F6E">
              <w:rPr>
                <w:rFonts w:eastAsia="Times New Roman" w:cs="Times New Roman"/>
                <w:szCs w:val="20"/>
              </w:rPr>
              <w:t>1973; Spence J.</w:t>
            </w:r>
            <w:r w:rsidR="000E726A" w:rsidRPr="00610F6E">
              <w:rPr>
                <w:rFonts w:eastAsia="Times New Roman" w:cs="Times New Roman"/>
                <w:szCs w:val="20"/>
              </w:rPr>
              <w:t xml:space="preserve">, </w:t>
            </w:r>
            <w:r w:rsidR="00AB02A7" w:rsidRPr="00610F6E">
              <w:rPr>
                <w:rFonts w:eastAsia="Times New Roman" w:cs="Times New Roman"/>
                <w:szCs w:val="20"/>
              </w:rPr>
              <w:t>Helmreich R.</w:t>
            </w:r>
            <w:r w:rsidR="000E726A" w:rsidRPr="00610F6E">
              <w:rPr>
                <w:rFonts w:eastAsia="Times New Roman" w:cs="Times New Roman"/>
                <w:szCs w:val="20"/>
              </w:rPr>
              <w:t xml:space="preserve"> &amp; Stapp J.</w:t>
            </w:r>
            <w:r w:rsidR="00AB02A7" w:rsidRPr="00610F6E">
              <w:rPr>
                <w:rFonts w:eastAsia="Times New Roman" w:cs="Times New Roman"/>
                <w:szCs w:val="20"/>
              </w:rPr>
              <w:t xml:space="preserve">, </w:t>
            </w:r>
            <w:r w:rsidR="00AB02A7" w:rsidRPr="00610F6E">
              <w:rPr>
                <w:rFonts w:eastAsia="Times New Roman" w:cs="Times New Roman"/>
                <w:i/>
                <w:szCs w:val="20"/>
              </w:rPr>
              <w:t xml:space="preserve">Bulletin of Psychonomic Society; </w:t>
            </w:r>
            <w:r w:rsidR="00AB02A7" w:rsidRPr="00610F6E">
              <w:rPr>
                <w:rFonts w:eastAsia="Times New Roman" w:cs="Times New Roman"/>
                <w:szCs w:val="20"/>
              </w:rPr>
              <w:t xml:space="preserve">USA/Texas/University of Texas; English </w:t>
            </w:r>
          </w:p>
          <w:p w14:paraId="2190B31F" w14:textId="77777777" w:rsidR="00AB02A7" w:rsidRPr="00610F6E" w:rsidRDefault="00AB02A7" w:rsidP="002929CD">
            <w:pPr>
              <w:rPr>
                <w:rFonts w:eastAsia="Times New Roman" w:cs="Times New Roman"/>
                <w:b/>
                <w:bCs/>
                <w:szCs w:val="20"/>
                <w:lang w:val="en-CA"/>
              </w:rPr>
            </w:pPr>
          </w:p>
          <w:p w14:paraId="29E14FD5" w14:textId="0AF0B434" w:rsidR="00290B87" w:rsidRPr="00610F6E" w:rsidRDefault="00290B87" w:rsidP="00290B87">
            <w:pPr>
              <w:rPr>
                <w:rFonts w:eastAsia="Times New Roman" w:cs="Times New Roman"/>
                <w:b/>
                <w:bCs/>
                <w:szCs w:val="20"/>
                <w:lang w:val="en-CA"/>
              </w:rPr>
            </w:pPr>
            <w:r w:rsidRPr="00610F6E">
              <w:rPr>
                <w:rFonts w:eastAsia="Times New Roman" w:cs="Times New Roman"/>
                <w:b/>
                <w:bCs/>
                <w:szCs w:val="20"/>
                <w:lang w:val="en-CA"/>
              </w:rPr>
              <w:t>Used by:</w:t>
            </w:r>
          </w:p>
          <w:p w14:paraId="13F403E4" w14:textId="77777777" w:rsidR="008B16FC" w:rsidRPr="00610F6E" w:rsidRDefault="008B16FC" w:rsidP="00290B87">
            <w:pPr>
              <w:rPr>
                <w:rFonts w:eastAsia="Times New Roman" w:cs="Times New Roman"/>
                <w:b/>
                <w:bCs/>
                <w:szCs w:val="20"/>
                <w:lang w:val="en-CA"/>
              </w:rPr>
            </w:pPr>
          </w:p>
          <w:p w14:paraId="43C074EC" w14:textId="77777777" w:rsidR="00290B87" w:rsidRPr="00610F6E" w:rsidRDefault="00290B87" w:rsidP="00290B87">
            <w:pPr>
              <w:rPr>
                <w:rFonts w:eastAsia="Times New Roman" w:cs="Times New Roman"/>
                <w:szCs w:val="20"/>
                <w:highlight w:val="blue"/>
                <w:lang w:val="en-CA"/>
              </w:rPr>
            </w:pPr>
            <w:r w:rsidRPr="00610F6E">
              <w:rPr>
                <w:rFonts w:eastAsia="Times New Roman" w:cs="Times New Roman"/>
                <w:szCs w:val="20"/>
                <w:lang w:val="en-CA"/>
              </w:rPr>
              <w:t>NR</w:t>
            </w:r>
          </w:p>
          <w:p w14:paraId="437B9598" w14:textId="61F3D7F1" w:rsidR="00AB02A7" w:rsidRPr="00610F6E" w:rsidRDefault="00AB02A7" w:rsidP="0080798F">
            <w:pPr>
              <w:rPr>
                <w:rFonts w:eastAsia="Times New Roman" w:cs="Times New Roman"/>
                <w:szCs w:val="20"/>
                <w:highlight w:val="blue"/>
              </w:rPr>
            </w:pPr>
          </w:p>
        </w:tc>
        <w:tc>
          <w:tcPr>
            <w:tcW w:w="6694" w:type="dxa"/>
            <w:tcMar>
              <w:left w:w="105" w:type="dxa"/>
              <w:right w:w="105" w:type="dxa"/>
            </w:tcMar>
          </w:tcPr>
          <w:p w14:paraId="133A8102" w14:textId="2943B915" w:rsidR="0096259B" w:rsidRPr="00610F6E" w:rsidRDefault="007D1BFC" w:rsidP="003A3BD5">
            <w:pPr>
              <w:pStyle w:val="NormalWeb"/>
              <w:numPr>
                <w:ilvl w:val="0"/>
                <w:numId w:val="36"/>
              </w:numPr>
              <w:rPr>
                <w:sz w:val="20"/>
                <w:szCs w:val="20"/>
              </w:rPr>
            </w:pPr>
            <w:r w:rsidRPr="00610F6E">
              <w:rPr>
                <w:rStyle w:val="Strong"/>
                <w:rFonts w:eastAsiaTheme="majorEastAsia"/>
                <w:b w:val="0"/>
                <w:sz w:val="20"/>
                <w:szCs w:val="20"/>
              </w:rPr>
              <w:t>Health professionals (e.g., psychologists, counselors, social workers, clinicians) &amp; researchers to study egalitarian vs. traditional gender role beliefs in individuals and groups</w:t>
            </w:r>
          </w:p>
          <w:p w14:paraId="0612C596" w14:textId="3CE0B2DC" w:rsidR="00AB02A7" w:rsidRPr="00610F6E" w:rsidRDefault="00AB02A7" w:rsidP="003A3BD5">
            <w:pPr>
              <w:pStyle w:val="ListParagraph"/>
              <w:numPr>
                <w:ilvl w:val="0"/>
                <w:numId w:val="36"/>
              </w:numPr>
              <w:rPr>
                <w:rFonts w:eastAsia="Times New Roman" w:cs="Times New Roman"/>
                <w:color w:val="000000" w:themeColor="text1"/>
                <w:szCs w:val="20"/>
              </w:rPr>
            </w:pPr>
            <w:r w:rsidRPr="00610F6E">
              <w:rPr>
                <w:rFonts w:cs="Times New Roman"/>
                <w:color w:val="000000"/>
                <w:szCs w:val="20"/>
              </w:rPr>
              <w:t>To assess attitudes toward the roles and rights of women in society</w:t>
            </w:r>
          </w:p>
          <w:p w14:paraId="26925E6B" w14:textId="368392F5" w:rsidR="00AB02A7" w:rsidRPr="00610F6E" w:rsidRDefault="00893856" w:rsidP="003A3BD5">
            <w:pPr>
              <w:pStyle w:val="ListParagraph"/>
              <w:numPr>
                <w:ilvl w:val="0"/>
                <w:numId w:val="36"/>
              </w:numPr>
              <w:spacing w:after="160" w:line="279" w:lineRule="auto"/>
              <w:rPr>
                <w:rFonts w:eastAsia="Times New Roman" w:cs="Times New Roman"/>
                <w:color w:val="000000" w:themeColor="text1"/>
                <w:szCs w:val="20"/>
              </w:rPr>
            </w:pPr>
            <w:r w:rsidRPr="00610F6E">
              <w:rPr>
                <w:rFonts w:eastAsia="Times New Roman" w:cs="Times New Roman"/>
                <w:color w:val="000000" w:themeColor="text1"/>
                <w:szCs w:val="20"/>
              </w:rPr>
              <w:t>High school and college students</w:t>
            </w:r>
            <w:r w:rsidR="00AB02A7" w:rsidRPr="00610F6E">
              <w:rPr>
                <w:rFonts w:cs="Times New Roman"/>
                <w:color w:val="000000"/>
                <w:szCs w:val="20"/>
              </w:rPr>
              <w:t xml:space="preserve">  </w:t>
            </w:r>
          </w:p>
          <w:p w14:paraId="617C6C56" w14:textId="56697A7C" w:rsidR="00AB02A7" w:rsidRPr="00610F6E" w:rsidRDefault="000E726A" w:rsidP="003A3BD5">
            <w:pPr>
              <w:pStyle w:val="ListParagraph"/>
              <w:numPr>
                <w:ilvl w:val="1"/>
                <w:numId w:val="35"/>
              </w:numPr>
              <w:rPr>
                <w:rFonts w:eastAsia="Times New Roman" w:cs="Times New Roman"/>
                <w:color w:val="000000" w:themeColor="text1"/>
                <w:szCs w:val="20"/>
              </w:rPr>
            </w:pPr>
            <w:r w:rsidRPr="00610F6E">
              <w:rPr>
                <w:rFonts w:eastAsia="Times New Roman" w:cs="Times New Roman"/>
                <w:color w:val="000000" w:themeColor="text1"/>
                <w:szCs w:val="20"/>
              </w:rPr>
              <w:t xml:space="preserve">Students: n= 241F+286M; Parents: n= 292 mothers + 232 fathers </w:t>
            </w:r>
          </w:p>
          <w:p w14:paraId="5CC60E59" w14:textId="16BDDE42" w:rsidR="00AB02A7" w:rsidRPr="00610F6E" w:rsidRDefault="000E726A" w:rsidP="003A3BD5">
            <w:pPr>
              <w:pStyle w:val="ListParagraph"/>
              <w:numPr>
                <w:ilvl w:val="1"/>
                <w:numId w:val="35"/>
              </w:numPr>
              <w:rPr>
                <w:rFonts w:eastAsia="Times New Roman" w:cs="Times New Roman"/>
                <w:color w:val="000000" w:themeColor="text1"/>
                <w:szCs w:val="20"/>
              </w:rPr>
            </w:pPr>
            <w:r w:rsidRPr="00610F6E">
              <w:rPr>
                <w:rFonts w:eastAsia="Times New Roman" w:cs="Times New Roman"/>
                <w:color w:val="000000" w:themeColor="text1"/>
                <w:szCs w:val="20"/>
              </w:rPr>
              <w:t xml:space="preserve">Austin, Texas </w:t>
            </w:r>
          </w:p>
          <w:p w14:paraId="0EA84048" w14:textId="0D04439A" w:rsidR="00AB02A7" w:rsidRPr="00610F6E" w:rsidRDefault="00AB02A7" w:rsidP="003A3BD5">
            <w:pPr>
              <w:pStyle w:val="ListParagraph"/>
              <w:numPr>
                <w:ilvl w:val="1"/>
                <w:numId w:val="35"/>
              </w:numPr>
              <w:rPr>
                <w:rFonts w:eastAsia="Times New Roman" w:cs="Times New Roman"/>
                <w:color w:val="000000" w:themeColor="text1"/>
                <w:szCs w:val="20"/>
              </w:rPr>
            </w:pPr>
            <w:r w:rsidRPr="00610F6E">
              <w:rPr>
                <w:rFonts w:eastAsia="Times New Roman" w:cs="Times New Roman"/>
                <w:color w:val="000000" w:themeColor="text1"/>
                <w:szCs w:val="20"/>
              </w:rPr>
              <w:t xml:space="preserve">English-speaking  </w:t>
            </w:r>
          </w:p>
          <w:p w14:paraId="2AB95C34" w14:textId="14ABC9AA" w:rsidR="00AB02A7" w:rsidRPr="00610F6E" w:rsidRDefault="0096259B" w:rsidP="003A3BD5">
            <w:pPr>
              <w:pStyle w:val="ListParagraph"/>
              <w:numPr>
                <w:ilvl w:val="1"/>
                <w:numId w:val="35"/>
              </w:numPr>
              <w:rPr>
                <w:rFonts w:eastAsia="Times New Roman" w:cs="Times New Roman"/>
                <w:color w:val="000000" w:themeColor="text1"/>
                <w:szCs w:val="20"/>
              </w:rPr>
            </w:pPr>
            <w:r w:rsidRPr="00610F6E">
              <w:rPr>
                <w:rFonts w:eastAsia="Times New Roman" w:cs="Times New Roman"/>
                <w:color w:val="000000" w:themeColor="text1"/>
                <w:szCs w:val="20"/>
              </w:rPr>
              <w:t>Studen</w:t>
            </w:r>
            <w:r w:rsidR="00C175C4" w:rsidRPr="00610F6E">
              <w:rPr>
                <w:rFonts w:eastAsia="Times New Roman" w:cs="Times New Roman"/>
                <w:color w:val="000000" w:themeColor="text1"/>
                <w:szCs w:val="20"/>
              </w:rPr>
              <w:t xml:space="preserve">ts in introductory to psych class, </w:t>
            </w:r>
            <w:proofErr w:type="gramStart"/>
            <w:r w:rsidR="005C0FD3" w:rsidRPr="00610F6E">
              <w:rPr>
                <w:rFonts w:eastAsia="Times New Roman" w:cs="Times New Roman"/>
                <w:color w:val="000000" w:themeColor="text1"/>
                <w:szCs w:val="20"/>
              </w:rPr>
              <w:t>parents</w:t>
            </w:r>
            <w:proofErr w:type="gramEnd"/>
            <w:r w:rsidR="005C0FD3" w:rsidRPr="00610F6E">
              <w:rPr>
                <w:rFonts w:eastAsia="Times New Roman" w:cs="Times New Roman"/>
                <w:color w:val="000000" w:themeColor="text1"/>
                <w:szCs w:val="20"/>
              </w:rPr>
              <w:t xml:space="preserve"> </w:t>
            </w:r>
            <w:proofErr w:type="gramStart"/>
            <w:r w:rsidR="005C0FD3" w:rsidRPr="00610F6E">
              <w:rPr>
                <w:rFonts w:eastAsia="Times New Roman" w:cs="Times New Roman"/>
                <w:color w:val="000000" w:themeColor="text1"/>
                <w:szCs w:val="20"/>
              </w:rPr>
              <w:t>occupation</w:t>
            </w:r>
            <w:r w:rsidR="00C175C4" w:rsidRPr="00610F6E">
              <w:rPr>
                <w:rFonts w:eastAsia="Times New Roman" w:cs="Times New Roman"/>
                <w:color w:val="000000" w:themeColor="text1"/>
                <w:szCs w:val="20"/>
              </w:rPr>
              <w:t xml:space="preserve">  NR</w:t>
            </w:r>
            <w:proofErr w:type="gramEnd"/>
          </w:p>
          <w:p w14:paraId="113497DF" w14:textId="33300AEF" w:rsidR="00AB02A7" w:rsidRPr="00610F6E" w:rsidRDefault="000E726A" w:rsidP="003A3BD5">
            <w:pPr>
              <w:pStyle w:val="ListParagraph"/>
              <w:numPr>
                <w:ilvl w:val="1"/>
                <w:numId w:val="35"/>
              </w:numPr>
              <w:rPr>
                <w:rFonts w:eastAsia="Times New Roman" w:cs="Times New Roman"/>
                <w:color w:val="000000" w:themeColor="text1"/>
                <w:szCs w:val="20"/>
              </w:rPr>
            </w:pPr>
            <w:r w:rsidRPr="00610F6E">
              <w:rPr>
                <w:rFonts w:eastAsia="Times New Roman" w:cs="Times New Roman"/>
                <w:color w:val="000000" w:themeColor="text1"/>
                <w:szCs w:val="20"/>
              </w:rPr>
              <w:t xml:space="preserve">Students: </w:t>
            </w:r>
            <w:r w:rsidR="00B723A7" w:rsidRPr="00610F6E">
              <w:rPr>
                <w:rFonts w:eastAsia="Times New Roman" w:cs="Times New Roman"/>
                <w:color w:val="000000" w:themeColor="text1"/>
                <w:szCs w:val="20"/>
              </w:rPr>
              <w:t>54%</w:t>
            </w:r>
            <w:r w:rsidRPr="00610F6E">
              <w:rPr>
                <w:rFonts w:eastAsia="Times New Roman" w:cs="Times New Roman"/>
                <w:color w:val="000000" w:themeColor="text1"/>
                <w:szCs w:val="20"/>
              </w:rPr>
              <w:t xml:space="preserve">; Parents: </w:t>
            </w:r>
            <w:r w:rsidR="00B723A7" w:rsidRPr="00610F6E">
              <w:rPr>
                <w:rFonts w:eastAsia="Times New Roman" w:cs="Times New Roman"/>
                <w:color w:val="000000" w:themeColor="text1"/>
                <w:szCs w:val="20"/>
              </w:rPr>
              <w:t>44%</w:t>
            </w:r>
          </w:p>
          <w:p w14:paraId="6041310A" w14:textId="2D3289AD" w:rsidR="00AB02A7" w:rsidRPr="00610F6E" w:rsidRDefault="00B723A7" w:rsidP="003A3BD5">
            <w:pPr>
              <w:pStyle w:val="ListParagraph"/>
              <w:numPr>
                <w:ilvl w:val="1"/>
                <w:numId w:val="35"/>
              </w:numPr>
              <w:rPr>
                <w:rFonts w:eastAsia="Times New Roman" w:cs="Times New Roman"/>
                <w:color w:val="000000" w:themeColor="text1"/>
                <w:szCs w:val="20"/>
              </w:rPr>
            </w:pPr>
            <w:r w:rsidRPr="00610F6E">
              <w:rPr>
                <w:rFonts w:eastAsia="Times New Roman" w:cs="Times New Roman"/>
                <w:color w:val="000000" w:themeColor="text1"/>
                <w:szCs w:val="20"/>
              </w:rPr>
              <w:t>NR</w:t>
            </w:r>
          </w:p>
          <w:p w14:paraId="6F489715" w14:textId="19073825" w:rsidR="00AB02A7" w:rsidRPr="00610F6E" w:rsidRDefault="00B723A7" w:rsidP="003A3BD5">
            <w:pPr>
              <w:pStyle w:val="ListParagraph"/>
              <w:numPr>
                <w:ilvl w:val="1"/>
                <w:numId w:val="35"/>
              </w:numPr>
              <w:rPr>
                <w:rFonts w:eastAsia="Times New Roman" w:cs="Times New Roman"/>
                <w:color w:val="000000" w:themeColor="text1"/>
                <w:szCs w:val="20"/>
              </w:rPr>
            </w:pPr>
            <w:r w:rsidRPr="00610F6E">
              <w:rPr>
                <w:rFonts w:eastAsia="Times New Roman" w:cs="Times New Roman"/>
                <w:color w:val="000000" w:themeColor="text1"/>
                <w:szCs w:val="20"/>
              </w:rPr>
              <w:t xml:space="preserve">Students: </w:t>
            </w:r>
            <w:r w:rsidR="00AB02A7" w:rsidRPr="00610F6E">
              <w:rPr>
                <w:rFonts w:eastAsia="Times New Roman" w:cs="Times New Roman"/>
                <w:color w:val="000000" w:themeColor="text1"/>
                <w:szCs w:val="20"/>
              </w:rPr>
              <w:t>Pursuing university degrees</w:t>
            </w:r>
            <w:r w:rsidRPr="00610F6E">
              <w:rPr>
                <w:rFonts w:eastAsia="Times New Roman" w:cs="Times New Roman"/>
                <w:color w:val="000000" w:themeColor="text1"/>
                <w:szCs w:val="20"/>
              </w:rPr>
              <w:t>, Parents: NR</w:t>
            </w:r>
          </w:p>
          <w:p w14:paraId="26436D10" w14:textId="4BB23063" w:rsidR="00AB02A7" w:rsidRPr="00610F6E" w:rsidRDefault="00AB02A7" w:rsidP="003A3BD5">
            <w:pPr>
              <w:pStyle w:val="ListParagraph"/>
              <w:numPr>
                <w:ilvl w:val="1"/>
                <w:numId w:val="35"/>
              </w:numPr>
              <w:rPr>
                <w:rFonts w:eastAsia="Times New Roman" w:cs="Times New Roman"/>
                <w:color w:val="000000" w:themeColor="text1"/>
                <w:szCs w:val="20"/>
              </w:rPr>
            </w:pPr>
            <w:r w:rsidRPr="00610F6E">
              <w:rPr>
                <w:rFonts w:eastAsia="Times New Roman" w:cs="Times New Roman"/>
                <w:color w:val="000000" w:themeColor="text1"/>
                <w:szCs w:val="20"/>
              </w:rPr>
              <w:t>NR</w:t>
            </w:r>
          </w:p>
          <w:p w14:paraId="6B6C1451" w14:textId="77777777" w:rsidR="00AB02A7" w:rsidRPr="00610F6E" w:rsidRDefault="00AB02A7" w:rsidP="003A3BD5">
            <w:pPr>
              <w:pStyle w:val="ListParagraph"/>
              <w:numPr>
                <w:ilvl w:val="1"/>
                <w:numId w:val="35"/>
              </w:numPr>
              <w:rPr>
                <w:rFonts w:eastAsia="Times New Roman" w:cs="Times New Roman"/>
                <w:color w:val="000000" w:themeColor="text1"/>
                <w:szCs w:val="20"/>
              </w:rPr>
            </w:pPr>
            <w:r w:rsidRPr="00610F6E">
              <w:rPr>
                <w:rFonts w:eastAsia="Times New Roman" w:cs="Times New Roman"/>
                <w:color w:val="000000" w:themeColor="text1"/>
                <w:szCs w:val="20"/>
              </w:rPr>
              <w:t xml:space="preserve">NR </w:t>
            </w:r>
          </w:p>
          <w:p w14:paraId="7F934D2C" w14:textId="6CD9B604" w:rsidR="00AB02A7" w:rsidRPr="00610F6E" w:rsidRDefault="00EB45DC" w:rsidP="003A3BD5">
            <w:pPr>
              <w:pStyle w:val="ListParagraph"/>
              <w:numPr>
                <w:ilvl w:val="1"/>
                <w:numId w:val="35"/>
              </w:numPr>
              <w:rPr>
                <w:rFonts w:eastAsia="Times New Roman" w:cs="Times New Roman"/>
                <w:color w:val="000000" w:themeColor="text1"/>
                <w:szCs w:val="20"/>
              </w:rPr>
            </w:pPr>
            <w:r w:rsidRPr="00610F6E">
              <w:rPr>
                <w:rFonts w:eastAsia="Times New Roman" w:cs="Times New Roman"/>
                <w:color w:val="000000" w:themeColor="text1"/>
                <w:szCs w:val="20"/>
              </w:rPr>
              <w:t>NR</w:t>
            </w:r>
          </w:p>
          <w:p w14:paraId="02371BC6" w14:textId="6427B477" w:rsidR="00AB02A7" w:rsidRPr="00610F6E" w:rsidRDefault="00AB02A7" w:rsidP="0044240E">
            <w:pPr>
              <w:rPr>
                <w:rFonts w:eastAsia="Times New Roman" w:cs="Times New Roman"/>
                <w:color w:val="000000" w:themeColor="text1"/>
                <w:szCs w:val="20"/>
              </w:rPr>
            </w:pPr>
          </w:p>
        </w:tc>
        <w:tc>
          <w:tcPr>
            <w:tcW w:w="4678" w:type="dxa"/>
            <w:tcMar>
              <w:left w:w="105" w:type="dxa"/>
              <w:right w:w="105" w:type="dxa"/>
            </w:tcMar>
          </w:tcPr>
          <w:p w14:paraId="61BA93BA" w14:textId="01A03E6D" w:rsidR="00AB02A7" w:rsidRPr="00610F6E" w:rsidRDefault="00AB02A7" w:rsidP="0080798F">
            <w:pPr>
              <w:rPr>
                <w:rFonts w:eastAsia="Times New Roman" w:cs="Times New Roman"/>
                <w:color w:val="000000" w:themeColor="text1"/>
                <w:szCs w:val="20"/>
              </w:rPr>
            </w:pPr>
            <w:r w:rsidRPr="00610F6E">
              <w:rPr>
                <w:rFonts w:eastAsia="Times New Roman" w:cs="Times New Roman"/>
                <w:color w:val="000000" w:themeColor="text1"/>
                <w:szCs w:val="20"/>
              </w:rPr>
              <w:t xml:space="preserve">(1) 25 items </w:t>
            </w:r>
          </w:p>
          <w:p w14:paraId="4DC22FFE" w14:textId="16BA2792" w:rsidR="00AB02A7" w:rsidRPr="00610F6E" w:rsidRDefault="00AB02A7" w:rsidP="0080798F">
            <w:pPr>
              <w:rPr>
                <w:rFonts w:eastAsia="Times New Roman" w:cs="Times New Roman"/>
                <w:color w:val="000000" w:themeColor="text1"/>
                <w:szCs w:val="20"/>
              </w:rPr>
            </w:pPr>
            <w:r w:rsidRPr="00610F6E">
              <w:rPr>
                <w:rFonts w:eastAsia="Times New Roman" w:cs="Times New Roman"/>
                <w:color w:val="000000" w:themeColor="text1"/>
                <w:szCs w:val="20"/>
              </w:rPr>
              <w:t>(2) 4-point Likert scale (strongly agree to strongly disagree)</w:t>
            </w:r>
          </w:p>
          <w:p w14:paraId="2DB812EB" w14:textId="083DE541" w:rsidR="00AB02A7" w:rsidRPr="00610F6E" w:rsidRDefault="00AB02A7" w:rsidP="0080798F">
            <w:pPr>
              <w:rPr>
                <w:rFonts w:eastAsia="Times New Roman" w:cs="Times New Roman"/>
                <w:color w:val="000000" w:themeColor="text1"/>
                <w:szCs w:val="20"/>
              </w:rPr>
            </w:pPr>
            <w:r w:rsidRPr="00610F6E">
              <w:rPr>
                <w:rFonts w:eastAsia="Times New Roman" w:cs="Times New Roman"/>
                <w:color w:val="000000" w:themeColor="text1"/>
                <w:szCs w:val="20"/>
              </w:rPr>
              <w:t>(3) No recall period (beliefs/attitudes measure)</w:t>
            </w:r>
          </w:p>
          <w:p w14:paraId="54D60FD3" w14:textId="52A0BE57" w:rsidR="00AB02A7" w:rsidRPr="00610F6E" w:rsidRDefault="00AB02A7" w:rsidP="0080798F">
            <w:pPr>
              <w:rPr>
                <w:rFonts w:eastAsia="Times New Roman" w:cs="Times New Roman"/>
                <w:color w:val="000000" w:themeColor="text1"/>
                <w:szCs w:val="20"/>
              </w:rPr>
            </w:pPr>
            <w:r w:rsidRPr="00610F6E">
              <w:rPr>
                <w:rFonts w:eastAsia="Times New Roman" w:cs="Times New Roman"/>
                <w:color w:val="000000" w:themeColor="text1"/>
                <w:szCs w:val="20"/>
              </w:rPr>
              <w:t>(4) Self-report questionnaire</w:t>
            </w:r>
          </w:p>
          <w:p w14:paraId="332A002C" w14:textId="7BF171FB" w:rsidR="00AB02A7" w:rsidRPr="00610F6E" w:rsidRDefault="00AB02A7" w:rsidP="0080798F">
            <w:pPr>
              <w:rPr>
                <w:rFonts w:eastAsia="Times New Roman" w:cs="Times New Roman"/>
                <w:color w:val="000000" w:themeColor="text1"/>
                <w:szCs w:val="20"/>
              </w:rPr>
            </w:pPr>
            <w:r w:rsidRPr="00610F6E">
              <w:rPr>
                <w:rFonts w:eastAsia="Times New Roman" w:cs="Times New Roman"/>
                <w:color w:val="000000" w:themeColor="text1"/>
                <w:szCs w:val="20"/>
              </w:rPr>
              <w:t>(</w:t>
            </w:r>
            <w:r w:rsidR="00AF1763" w:rsidRPr="00610F6E">
              <w:rPr>
                <w:rFonts w:eastAsia="Times New Roman" w:cs="Times New Roman"/>
                <w:color w:val="000000" w:themeColor="text1"/>
                <w:szCs w:val="20"/>
              </w:rPr>
              <w:t>5</w:t>
            </w:r>
            <w:r w:rsidRPr="00610F6E">
              <w:rPr>
                <w:rFonts w:eastAsia="Times New Roman" w:cs="Times New Roman"/>
                <w:color w:val="000000" w:themeColor="text1"/>
                <w:szCs w:val="20"/>
              </w:rPr>
              <w:t xml:space="preserve">) </w:t>
            </w:r>
            <w:r w:rsidR="003704EC" w:rsidRPr="00610F6E">
              <w:rPr>
                <w:rFonts w:eastAsia="Times New Roman" w:cs="Times New Roman"/>
                <w:color w:val="000000" w:themeColor="text1"/>
                <w:szCs w:val="20"/>
              </w:rPr>
              <w:t xml:space="preserve">Respondent: no time provided, Administrator: scoring can be performed manually </w:t>
            </w:r>
          </w:p>
          <w:p w14:paraId="1A41DCD7" w14:textId="2F11C16D" w:rsidR="00AB02A7" w:rsidRPr="00610F6E" w:rsidRDefault="00AB02A7" w:rsidP="0080798F">
            <w:pPr>
              <w:rPr>
                <w:rFonts w:cs="Times New Roman"/>
                <w:color w:val="000000"/>
                <w:szCs w:val="20"/>
              </w:rPr>
            </w:pPr>
            <w:r w:rsidRPr="00610F6E">
              <w:rPr>
                <w:rFonts w:eastAsia="Times New Roman" w:cs="Times New Roman"/>
                <w:color w:val="000000" w:themeColor="text1"/>
                <w:szCs w:val="20"/>
              </w:rPr>
              <w:t>(</w:t>
            </w:r>
            <w:r w:rsidR="00AF1763" w:rsidRPr="00610F6E">
              <w:rPr>
                <w:rFonts w:eastAsia="Times New Roman" w:cs="Times New Roman"/>
                <w:color w:val="000000" w:themeColor="text1"/>
                <w:szCs w:val="20"/>
              </w:rPr>
              <w:t>6</w:t>
            </w:r>
            <w:r w:rsidRPr="00610F6E">
              <w:rPr>
                <w:rFonts w:eastAsia="Times New Roman" w:cs="Times New Roman"/>
                <w:color w:val="000000" w:themeColor="text1"/>
                <w:szCs w:val="20"/>
              </w:rPr>
              <w:t>)</w:t>
            </w:r>
            <w:r w:rsidRPr="00610F6E">
              <w:rPr>
                <w:rFonts w:cs="Times New Roman"/>
                <w:color w:val="000000"/>
                <w:szCs w:val="20"/>
              </w:rPr>
              <w:t xml:space="preserve"> Score from 0 to 3, where agree strongly (A)=0, agree mildly (B)=1, disagree mildly (C)=2, disagree strongly (D)=3, except for reverse coded items (marked with an asterisk)</w:t>
            </w:r>
          </w:p>
          <w:p w14:paraId="09AF8EAD" w14:textId="4DA9ECDD" w:rsidR="00AB02A7" w:rsidRPr="00610F6E" w:rsidRDefault="00AB02A7" w:rsidP="000306F8">
            <w:pPr>
              <w:ind w:left="720"/>
              <w:rPr>
                <w:rFonts w:cs="Times New Roman"/>
                <w:color w:val="000000"/>
                <w:szCs w:val="20"/>
              </w:rPr>
            </w:pPr>
            <w:r w:rsidRPr="00610F6E">
              <w:rPr>
                <w:rFonts w:cs="Times New Roman"/>
                <w:color w:val="000000"/>
                <w:szCs w:val="20"/>
              </w:rPr>
              <w:t xml:space="preserve">- High score indicates a </w:t>
            </w:r>
            <w:proofErr w:type="spellStart"/>
            <w:r w:rsidRPr="00610F6E">
              <w:rPr>
                <w:rFonts w:cs="Times New Roman"/>
                <w:color w:val="000000"/>
                <w:szCs w:val="20"/>
              </w:rPr>
              <w:t>profeminist</w:t>
            </w:r>
            <w:proofErr w:type="spellEnd"/>
            <w:r w:rsidRPr="00610F6E">
              <w:rPr>
                <w:rFonts w:cs="Times New Roman"/>
                <w:color w:val="000000"/>
                <w:szCs w:val="20"/>
              </w:rPr>
              <w:t xml:space="preserve">, egalitarian </w:t>
            </w:r>
            <w:r w:rsidR="008B16FC" w:rsidRPr="00610F6E">
              <w:rPr>
                <w:rFonts w:cs="Times New Roman"/>
                <w:color w:val="000000"/>
                <w:szCs w:val="20"/>
              </w:rPr>
              <w:t>attitude.</w:t>
            </w:r>
          </w:p>
          <w:p w14:paraId="6D556EC0" w14:textId="4FC36172" w:rsidR="00AB02A7" w:rsidRPr="00610F6E" w:rsidRDefault="00AB02A7" w:rsidP="000306F8">
            <w:pPr>
              <w:ind w:left="720"/>
              <w:rPr>
                <w:rFonts w:eastAsia="Times New Roman" w:cs="Times New Roman"/>
                <w:color w:val="000000" w:themeColor="text1"/>
                <w:szCs w:val="20"/>
              </w:rPr>
            </w:pPr>
            <w:r w:rsidRPr="00610F6E">
              <w:rPr>
                <w:rFonts w:cs="Times New Roman"/>
                <w:color w:val="000000"/>
                <w:szCs w:val="20"/>
              </w:rPr>
              <w:t>- Low score indicates a traditional, conservative attitude</w:t>
            </w:r>
          </w:p>
          <w:p w14:paraId="0186A2A1" w14:textId="376C758D" w:rsidR="00AB02A7" w:rsidRPr="00610F6E" w:rsidRDefault="00AB02A7" w:rsidP="0080798F">
            <w:pPr>
              <w:rPr>
                <w:rFonts w:eastAsia="Times New Roman" w:cs="Times New Roman"/>
                <w:color w:val="000000" w:themeColor="text1"/>
                <w:szCs w:val="20"/>
              </w:rPr>
            </w:pPr>
            <w:r w:rsidRPr="00610F6E">
              <w:rPr>
                <w:rFonts w:eastAsia="Times New Roman" w:cs="Times New Roman"/>
                <w:color w:val="000000" w:themeColor="text1"/>
                <w:szCs w:val="20"/>
              </w:rPr>
              <w:t>(</w:t>
            </w:r>
            <w:r w:rsidR="00AF1763" w:rsidRPr="00610F6E">
              <w:rPr>
                <w:rFonts w:eastAsia="Times New Roman" w:cs="Times New Roman"/>
                <w:color w:val="000000" w:themeColor="text1"/>
                <w:szCs w:val="20"/>
              </w:rPr>
              <w:t>7</w:t>
            </w:r>
            <w:r w:rsidRPr="00610F6E">
              <w:rPr>
                <w:rFonts w:eastAsia="Times New Roman" w:cs="Times New Roman"/>
                <w:color w:val="000000" w:themeColor="text1"/>
                <w:szCs w:val="20"/>
              </w:rPr>
              <w:t xml:space="preserve">) </w:t>
            </w:r>
            <w:r w:rsidR="003704EC" w:rsidRPr="00610F6E">
              <w:rPr>
                <w:rFonts w:eastAsia="Times New Roman" w:cs="Times New Roman"/>
                <w:color w:val="000000" w:themeColor="text1"/>
                <w:szCs w:val="20"/>
              </w:rPr>
              <w:t xml:space="preserve">Psychometric score: medium, ease of use score: no data </w:t>
            </w:r>
          </w:p>
          <w:p w14:paraId="5BAC2863" w14:textId="032D55B2" w:rsidR="00AB02A7" w:rsidRPr="00610F6E" w:rsidRDefault="00AB02A7" w:rsidP="000306F8">
            <w:pPr>
              <w:rPr>
                <w:rFonts w:eastAsia="Times New Roman" w:cs="Times New Roman"/>
                <w:color w:val="000000" w:themeColor="text1"/>
                <w:szCs w:val="20"/>
              </w:rPr>
            </w:pPr>
          </w:p>
        </w:tc>
        <w:tc>
          <w:tcPr>
            <w:tcW w:w="5670" w:type="dxa"/>
            <w:tcMar>
              <w:left w:w="105" w:type="dxa"/>
              <w:right w:w="105" w:type="dxa"/>
            </w:tcMar>
          </w:tcPr>
          <w:p w14:paraId="64EE13E7" w14:textId="77777777" w:rsidR="00DD59C4" w:rsidRPr="00610F6E" w:rsidRDefault="00DD59C4" w:rsidP="00DD59C4">
            <w:pPr>
              <w:rPr>
                <w:rFonts w:eastAsia="Times New Roman" w:cs="Times New Roman"/>
                <w:color w:val="000000" w:themeColor="text1"/>
                <w:szCs w:val="20"/>
              </w:rPr>
            </w:pPr>
            <w:r w:rsidRPr="00610F6E">
              <w:rPr>
                <w:rFonts w:eastAsia="Times New Roman" w:cs="Times New Roman"/>
                <w:color w:val="000000" w:themeColor="text1"/>
                <w:szCs w:val="20"/>
              </w:rPr>
              <w:t>(1) NR</w:t>
            </w:r>
          </w:p>
          <w:p w14:paraId="1C7E758A" w14:textId="77777777" w:rsidR="00DD59C4" w:rsidRPr="00610F6E" w:rsidRDefault="00DD59C4" w:rsidP="00DD59C4">
            <w:pPr>
              <w:rPr>
                <w:rFonts w:eastAsia="Times New Roman" w:cs="Times New Roman"/>
                <w:color w:val="000000" w:themeColor="text1"/>
                <w:szCs w:val="20"/>
              </w:rPr>
            </w:pPr>
            <w:r w:rsidRPr="00610F6E">
              <w:rPr>
                <w:rFonts w:eastAsia="Times New Roman" w:cs="Times New Roman"/>
                <w:color w:val="000000" w:themeColor="text1"/>
                <w:szCs w:val="20"/>
              </w:rPr>
              <w:t>(2) NR</w:t>
            </w:r>
          </w:p>
          <w:p w14:paraId="3A6FE2D6" w14:textId="77777777" w:rsidR="00DD59C4" w:rsidRPr="00610F6E" w:rsidRDefault="00DD59C4" w:rsidP="00DD59C4">
            <w:pPr>
              <w:rPr>
                <w:rFonts w:eastAsia="Times New Roman" w:cs="Times New Roman"/>
                <w:color w:val="000000" w:themeColor="text1"/>
                <w:szCs w:val="20"/>
              </w:rPr>
            </w:pPr>
            <w:r w:rsidRPr="00610F6E">
              <w:rPr>
                <w:rFonts w:eastAsia="Times New Roman" w:cs="Times New Roman"/>
                <w:color w:val="000000" w:themeColor="text1"/>
                <w:szCs w:val="20"/>
              </w:rPr>
              <w:t>(3) NR</w:t>
            </w:r>
          </w:p>
          <w:p w14:paraId="715DEBF4" w14:textId="77777777" w:rsidR="00DD59C4" w:rsidRPr="00610F6E" w:rsidRDefault="00DD59C4" w:rsidP="00DD59C4">
            <w:pPr>
              <w:rPr>
                <w:rFonts w:eastAsia="Times New Roman" w:cs="Times New Roman"/>
                <w:color w:val="000000" w:themeColor="text1"/>
                <w:szCs w:val="20"/>
              </w:rPr>
            </w:pPr>
            <w:r w:rsidRPr="00610F6E">
              <w:rPr>
                <w:rFonts w:eastAsia="Times New Roman" w:cs="Times New Roman"/>
                <w:color w:val="000000" w:themeColor="text1"/>
                <w:szCs w:val="20"/>
              </w:rPr>
              <w:t>(4) NR</w:t>
            </w:r>
          </w:p>
          <w:p w14:paraId="3B31E308" w14:textId="77777777" w:rsidR="00DD59C4" w:rsidRPr="00610F6E" w:rsidRDefault="00DD59C4" w:rsidP="00DD59C4">
            <w:pPr>
              <w:rPr>
                <w:rFonts w:eastAsia="Times New Roman" w:cs="Times New Roman"/>
                <w:color w:val="000000" w:themeColor="text1"/>
                <w:szCs w:val="20"/>
              </w:rPr>
            </w:pPr>
            <w:r w:rsidRPr="00610F6E">
              <w:rPr>
                <w:rFonts w:eastAsia="Times New Roman" w:cs="Times New Roman"/>
                <w:color w:val="000000" w:themeColor="text1"/>
                <w:szCs w:val="20"/>
              </w:rPr>
              <w:t xml:space="preserve">(5) Other </w:t>
            </w:r>
          </w:p>
          <w:p w14:paraId="2642EDA2" w14:textId="70A3302C" w:rsidR="00CA03E0" w:rsidRPr="00610F6E" w:rsidRDefault="00CA03E0" w:rsidP="00CA03E0">
            <w:pPr>
              <w:rPr>
                <w:rFonts w:eastAsia="Times New Roman" w:cs="Times New Roman"/>
                <w:szCs w:val="20"/>
              </w:rPr>
            </w:pPr>
          </w:p>
          <w:p w14:paraId="3F7BFD66" w14:textId="3F4F7C2C" w:rsidR="00CA03E0" w:rsidRPr="00610F6E" w:rsidRDefault="00CA03E0" w:rsidP="00CA03E0">
            <w:pPr>
              <w:rPr>
                <w:rFonts w:eastAsia="Times New Roman" w:cs="Times New Roman"/>
                <w:szCs w:val="20"/>
              </w:rPr>
            </w:pPr>
            <w:r w:rsidRPr="00610F6E">
              <w:rPr>
                <w:rFonts w:eastAsia="Times New Roman" w:cs="Times New Roman"/>
                <w:szCs w:val="20"/>
              </w:rPr>
              <w:t xml:space="preserve">Decile Scores: </w:t>
            </w:r>
          </w:p>
          <w:p w14:paraId="675B6E63" w14:textId="39A6B3F7" w:rsidR="00CA03E0" w:rsidRPr="00610F6E" w:rsidRDefault="00CA03E0" w:rsidP="00CA03E0">
            <w:pPr>
              <w:rPr>
                <w:rFonts w:eastAsia="Times New Roman" w:cs="Times New Roman"/>
                <w:szCs w:val="20"/>
              </w:rPr>
            </w:pPr>
          </w:p>
          <w:p w14:paraId="4B52E911" w14:textId="5E52F181" w:rsidR="00CA03E0" w:rsidRPr="00610F6E" w:rsidRDefault="00CA03E0" w:rsidP="00CA03E0">
            <w:pPr>
              <w:rPr>
                <w:rFonts w:eastAsia="Times New Roman" w:cs="Times New Roman"/>
                <w:szCs w:val="20"/>
              </w:rPr>
            </w:pPr>
            <w:r w:rsidRPr="00610F6E">
              <w:rPr>
                <w:rFonts w:eastAsia="Times New Roman" w:cs="Times New Roman"/>
                <w:szCs w:val="20"/>
              </w:rPr>
              <w:t xml:space="preserve">Students: </w:t>
            </w:r>
          </w:p>
          <w:p w14:paraId="2F07D1BC" w14:textId="5D8B8D1D" w:rsidR="00CA03E0" w:rsidRPr="00610F6E" w:rsidRDefault="00CA03E0" w:rsidP="00CA03E0">
            <w:pPr>
              <w:rPr>
                <w:rFonts w:eastAsia="Times New Roman" w:cs="Times New Roman"/>
                <w:szCs w:val="20"/>
              </w:rPr>
            </w:pPr>
            <w:r w:rsidRPr="00610F6E">
              <w:rPr>
                <w:rFonts w:eastAsia="Times New Roman" w:cs="Times New Roman"/>
                <w:szCs w:val="20"/>
              </w:rPr>
              <w:t xml:space="preserve">Males: mean= 44.80, SD= 12.07, Range= 17-74 </w:t>
            </w:r>
          </w:p>
          <w:p w14:paraId="4DB17FE7" w14:textId="184A60DF" w:rsidR="00CA03E0" w:rsidRPr="00610F6E" w:rsidRDefault="00CA03E0" w:rsidP="00CA03E0">
            <w:pPr>
              <w:rPr>
                <w:rFonts w:eastAsia="Times New Roman" w:cs="Times New Roman"/>
                <w:szCs w:val="20"/>
              </w:rPr>
            </w:pPr>
            <w:r w:rsidRPr="00610F6E">
              <w:rPr>
                <w:rFonts w:eastAsia="Times New Roman" w:cs="Times New Roman"/>
                <w:szCs w:val="20"/>
              </w:rPr>
              <w:t xml:space="preserve">Females: mean= 50.26, SD= 11.68, Range= 20-75 </w:t>
            </w:r>
          </w:p>
          <w:p w14:paraId="78730334" w14:textId="6F4EEAEF" w:rsidR="00CA03E0" w:rsidRPr="00610F6E" w:rsidRDefault="00CA03E0" w:rsidP="00CA03E0">
            <w:pPr>
              <w:rPr>
                <w:rFonts w:eastAsia="Times New Roman" w:cs="Times New Roman"/>
                <w:szCs w:val="20"/>
              </w:rPr>
            </w:pPr>
          </w:p>
          <w:p w14:paraId="4197B535" w14:textId="03625427" w:rsidR="00CA03E0" w:rsidRPr="00610F6E" w:rsidRDefault="00CA03E0" w:rsidP="00CA03E0">
            <w:pPr>
              <w:rPr>
                <w:rFonts w:eastAsia="Times New Roman" w:cs="Times New Roman"/>
                <w:szCs w:val="20"/>
              </w:rPr>
            </w:pPr>
            <w:r w:rsidRPr="00610F6E">
              <w:rPr>
                <w:rFonts w:eastAsia="Times New Roman" w:cs="Times New Roman"/>
                <w:szCs w:val="20"/>
              </w:rPr>
              <w:t xml:space="preserve">Parents: </w:t>
            </w:r>
          </w:p>
          <w:p w14:paraId="6E431449" w14:textId="014B19E8" w:rsidR="00CA03E0" w:rsidRPr="00610F6E" w:rsidRDefault="00CA03E0" w:rsidP="00CA03E0">
            <w:pPr>
              <w:rPr>
                <w:rFonts w:eastAsia="Times New Roman" w:cs="Times New Roman"/>
                <w:szCs w:val="20"/>
              </w:rPr>
            </w:pPr>
            <w:r w:rsidRPr="00610F6E">
              <w:rPr>
                <w:rFonts w:eastAsia="Times New Roman" w:cs="Times New Roman"/>
                <w:szCs w:val="20"/>
              </w:rPr>
              <w:t xml:space="preserve">Fathers: mean= 39.22, SD= 10.49, Range= 10 – 69 </w:t>
            </w:r>
          </w:p>
          <w:p w14:paraId="392D84E4" w14:textId="142BB4ED" w:rsidR="00CA03E0" w:rsidRPr="00610F6E" w:rsidRDefault="00CA03E0" w:rsidP="00CA03E0">
            <w:pPr>
              <w:rPr>
                <w:rFonts w:eastAsia="Times New Roman" w:cs="Times New Roman"/>
                <w:szCs w:val="20"/>
              </w:rPr>
            </w:pPr>
            <w:r w:rsidRPr="00610F6E">
              <w:rPr>
                <w:rFonts w:eastAsia="Times New Roman" w:cs="Times New Roman"/>
                <w:szCs w:val="20"/>
              </w:rPr>
              <w:t>Mothers: mea</w:t>
            </w:r>
            <w:r w:rsidR="00FD2A79" w:rsidRPr="00610F6E">
              <w:rPr>
                <w:rFonts w:eastAsia="Times New Roman" w:cs="Times New Roman"/>
                <w:szCs w:val="20"/>
              </w:rPr>
              <w:t>n</w:t>
            </w:r>
            <w:r w:rsidRPr="00610F6E">
              <w:rPr>
                <w:rFonts w:eastAsia="Times New Roman" w:cs="Times New Roman"/>
                <w:szCs w:val="20"/>
              </w:rPr>
              <w:t xml:space="preserve">= 41.86, SD= 11.62, Range= 13 – 73 </w:t>
            </w:r>
          </w:p>
          <w:p w14:paraId="7BE84B94" w14:textId="77777777" w:rsidR="00DF4621" w:rsidRPr="00610F6E" w:rsidRDefault="00DF4621" w:rsidP="00DF4621">
            <w:pPr>
              <w:rPr>
                <w:rFonts w:eastAsia="Times New Roman" w:cs="Times New Roman"/>
                <w:color w:val="000000" w:themeColor="text1"/>
                <w:szCs w:val="20"/>
              </w:rPr>
            </w:pPr>
          </w:p>
          <w:p w14:paraId="6BBA0B3D" w14:textId="77777777" w:rsidR="00DF4621" w:rsidRPr="00610F6E" w:rsidRDefault="00DF4621" w:rsidP="00DF4621">
            <w:pPr>
              <w:rPr>
                <w:rFonts w:eastAsia="Times New Roman" w:cs="Times New Roman"/>
                <w:color w:val="000000" w:themeColor="text1"/>
                <w:szCs w:val="20"/>
              </w:rPr>
            </w:pPr>
          </w:p>
          <w:p w14:paraId="55B74AED" w14:textId="437AC1CC" w:rsidR="00DF4621" w:rsidRPr="00610F6E" w:rsidRDefault="00DF4621" w:rsidP="00DF4621">
            <w:pPr>
              <w:rPr>
                <w:rFonts w:eastAsia="Times New Roman" w:cs="Times New Roman"/>
                <w:color w:val="000000" w:themeColor="text1"/>
                <w:szCs w:val="20"/>
              </w:rPr>
            </w:pPr>
          </w:p>
        </w:tc>
        <w:tc>
          <w:tcPr>
            <w:tcW w:w="3685" w:type="dxa"/>
            <w:tcMar>
              <w:left w:w="105" w:type="dxa"/>
              <w:right w:w="105" w:type="dxa"/>
            </w:tcMar>
          </w:tcPr>
          <w:p w14:paraId="62CA180F" w14:textId="26BC7F6A" w:rsidR="00B75821" w:rsidRPr="00610F6E" w:rsidRDefault="00B75821" w:rsidP="003A3BD5">
            <w:pPr>
              <w:pStyle w:val="ListParagraph"/>
              <w:numPr>
                <w:ilvl w:val="0"/>
                <w:numId w:val="34"/>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Items ask about respondents to reflect of their views on the rights and roles 'of women in such areas as occupational, educational, and intellectual </w:t>
            </w:r>
            <w:r w:rsidR="002C1713" w:rsidRPr="00610F6E">
              <w:rPr>
                <w:rFonts w:eastAsia="Times New Roman" w:cs="Times New Roman"/>
                <w:color w:val="000000" w:themeColor="text1"/>
                <w:szCs w:val="20"/>
                <w:lang w:val="en-CA"/>
              </w:rPr>
              <w:t>activities,</w:t>
            </w:r>
            <w:r w:rsidRPr="00610F6E">
              <w:rPr>
                <w:rFonts w:eastAsia="Times New Roman" w:cs="Times New Roman"/>
                <w:color w:val="000000" w:themeColor="text1"/>
                <w:szCs w:val="20"/>
                <w:lang w:val="en-CA"/>
              </w:rPr>
              <w:t xml:space="preserve"> dating behavior and etiquette, sexual behavior, and marital relationships</w:t>
            </w:r>
          </w:p>
          <w:p w14:paraId="79FF790D" w14:textId="6829F6EF" w:rsidR="00B75821" w:rsidRPr="00610F6E" w:rsidRDefault="00B723A7" w:rsidP="003A3BD5">
            <w:pPr>
              <w:pStyle w:val="ListParagraph"/>
              <w:numPr>
                <w:ilvl w:val="0"/>
                <w:numId w:val="34"/>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Short version (25 items) highly correlated with full 55 item </w:t>
            </w:r>
            <w:proofErr w:type="gramStart"/>
            <w:r w:rsidRPr="00610F6E">
              <w:rPr>
                <w:rFonts w:eastAsia="Times New Roman" w:cs="Times New Roman"/>
                <w:color w:val="000000" w:themeColor="text1"/>
                <w:szCs w:val="20"/>
                <w:lang w:val="en-CA"/>
              </w:rPr>
              <w:t>scale</w:t>
            </w:r>
            <w:r w:rsidR="00501CB6">
              <w:rPr>
                <w:rFonts w:eastAsia="Times New Roman" w:cs="Times New Roman"/>
                <w:color w:val="000000" w:themeColor="text1"/>
                <w:szCs w:val="20"/>
                <w:lang w:val="en-CA"/>
              </w:rPr>
              <w:t xml:space="preserve">, </w:t>
            </w:r>
            <w:r w:rsidRPr="00610F6E">
              <w:rPr>
                <w:rFonts w:eastAsia="Times New Roman" w:cs="Times New Roman"/>
                <w:color w:val="000000" w:themeColor="text1"/>
                <w:szCs w:val="20"/>
                <w:lang w:val="en-CA"/>
              </w:rPr>
              <w:t xml:space="preserve"> unifactorial</w:t>
            </w:r>
            <w:proofErr w:type="gramEnd"/>
            <w:r w:rsidRPr="00610F6E">
              <w:rPr>
                <w:rFonts w:eastAsia="Times New Roman" w:cs="Times New Roman"/>
                <w:color w:val="000000" w:themeColor="text1"/>
                <w:szCs w:val="20"/>
                <w:lang w:val="en-CA"/>
              </w:rPr>
              <w:t xml:space="preserve"> structure; discriminates well by gender and generation (</w:t>
            </w:r>
            <w:proofErr w:type="spellStart"/>
            <w:r w:rsidRPr="00610F6E">
              <w:rPr>
                <w:rFonts w:eastAsia="Times New Roman" w:cs="Times New Roman"/>
                <w:color w:val="000000" w:themeColor="text1"/>
                <w:szCs w:val="20"/>
                <w:lang w:val="en-CA"/>
              </w:rPr>
              <w:t>e.g</w:t>
            </w:r>
            <w:proofErr w:type="spellEnd"/>
            <w:r w:rsidRPr="00610F6E">
              <w:rPr>
                <w:rFonts w:eastAsia="Times New Roman" w:cs="Times New Roman"/>
                <w:color w:val="000000" w:themeColor="text1"/>
                <w:szCs w:val="20"/>
                <w:lang w:val="en-CA"/>
              </w:rPr>
              <w:t xml:space="preserve"> students vs parents)</w:t>
            </w:r>
            <w:r w:rsidRPr="00610F6E">
              <w:rPr>
                <w:rFonts w:cs="Times New Roman"/>
                <w:szCs w:val="20"/>
              </w:rPr>
              <w:br/>
              <w:t>Limitation: sample limited to U.S.-based, college students and their parents; may not reflect broader cultural variatio</w:t>
            </w:r>
            <w:r w:rsidR="00501CB6">
              <w:rPr>
                <w:rFonts w:cs="Times New Roman"/>
                <w:szCs w:val="20"/>
              </w:rPr>
              <w:t>n</w:t>
            </w:r>
          </w:p>
        </w:tc>
      </w:tr>
      <w:tr w:rsidR="009C2EC4" w:rsidRPr="00610F6E" w14:paraId="25FF7A4A" w14:textId="77777777" w:rsidTr="000F17E3">
        <w:trPr>
          <w:trHeight w:val="70"/>
        </w:trPr>
        <w:tc>
          <w:tcPr>
            <w:tcW w:w="2790" w:type="dxa"/>
            <w:tcMar>
              <w:left w:w="105" w:type="dxa"/>
              <w:right w:w="105" w:type="dxa"/>
            </w:tcMar>
          </w:tcPr>
          <w:p w14:paraId="182877D0" w14:textId="04E2B079" w:rsidR="009C2EC4" w:rsidRPr="00610F6E" w:rsidRDefault="00EB45DC" w:rsidP="009C2EC4">
            <w:pPr>
              <w:rPr>
                <w:rFonts w:eastAsia="Times New Roman" w:cs="Times New Roman"/>
                <w:szCs w:val="20"/>
              </w:rPr>
            </w:pPr>
            <w:r w:rsidRPr="00610F6E">
              <w:rPr>
                <w:rFonts w:eastAsia="Times New Roman" w:cs="Times New Roman"/>
                <w:szCs w:val="20"/>
              </w:rPr>
              <w:t>2</w:t>
            </w:r>
            <w:r w:rsidR="009C2EC4" w:rsidRPr="00610F6E">
              <w:rPr>
                <w:rFonts w:eastAsia="Times New Roman" w:cs="Times New Roman"/>
                <w:szCs w:val="20"/>
              </w:rPr>
              <w:t>. Attitudes Toward Women (AWS) Scale</w:t>
            </w:r>
            <w:r w:rsidR="007D1BFC" w:rsidRPr="00610F6E">
              <w:rPr>
                <w:rFonts w:eastAsia="Times New Roman" w:cs="Times New Roman"/>
                <w:szCs w:val="20"/>
              </w:rPr>
              <w:t>;</w:t>
            </w:r>
            <w:r w:rsidR="00005F61" w:rsidRPr="00610F6E">
              <w:rPr>
                <w:rFonts w:eastAsia="Times New Roman" w:cs="Times New Roman"/>
                <w:szCs w:val="20"/>
              </w:rPr>
              <w:t xml:space="preserve"> </w:t>
            </w:r>
            <w:r w:rsidR="007D1BFC" w:rsidRPr="00610F6E">
              <w:rPr>
                <w:rFonts w:eastAsia="Times New Roman" w:cs="Times New Roman"/>
                <w:szCs w:val="20"/>
              </w:rPr>
              <w:t>1972</w:t>
            </w:r>
            <w:r w:rsidR="009C2EC4" w:rsidRPr="00610F6E">
              <w:rPr>
                <w:rFonts w:eastAsia="Times New Roman" w:cs="Times New Roman"/>
                <w:szCs w:val="20"/>
              </w:rPr>
              <w:t>; Spence J</w:t>
            </w:r>
            <w:r w:rsidR="007D1BFC" w:rsidRPr="00610F6E">
              <w:rPr>
                <w:rFonts w:eastAsia="Times New Roman" w:cs="Times New Roman"/>
                <w:szCs w:val="20"/>
              </w:rPr>
              <w:t xml:space="preserve"> T</w:t>
            </w:r>
            <w:r w:rsidR="009C2EC4" w:rsidRPr="00610F6E">
              <w:rPr>
                <w:rFonts w:eastAsia="Times New Roman" w:cs="Times New Roman"/>
                <w:szCs w:val="20"/>
              </w:rPr>
              <w:t xml:space="preserve">., </w:t>
            </w:r>
            <w:r w:rsidR="007D1BFC" w:rsidRPr="00610F6E">
              <w:rPr>
                <w:rFonts w:eastAsia="Times New Roman" w:cs="Times New Roman"/>
                <w:szCs w:val="20"/>
              </w:rPr>
              <w:t>&amp; Hahn, E. D</w:t>
            </w:r>
            <w:r w:rsidR="009C2EC4" w:rsidRPr="00610F6E">
              <w:rPr>
                <w:rFonts w:eastAsia="Times New Roman" w:cs="Times New Roman"/>
                <w:szCs w:val="20"/>
              </w:rPr>
              <w:t xml:space="preserve">, </w:t>
            </w:r>
            <w:r w:rsidR="007D1BFC" w:rsidRPr="00610F6E">
              <w:rPr>
                <w:rFonts w:eastAsia="Times New Roman" w:cs="Times New Roman"/>
                <w:i/>
                <w:szCs w:val="20"/>
              </w:rPr>
              <w:t>Psychology of Women Quarterly</w:t>
            </w:r>
            <w:r w:rsidR="009C2EC4" w:rsidRPr="00610F6E">
              <w:rPr>
                <w:rFonts w:eastAsia="Times New Roman" w:cs="Times New Roman"/>
                <w:i/>
                <w:szCs w:val="20"/>
              </w:rPr>
              <w:t xml:space="preserve">; </w:t>
            </w:r>
            <w:r w:rsidR="009C2EC4" w:rsidRPr="00610F6E">
              <w:rPr>
                <w:rFonts w:eastAsia="Times New Roman" w:cs="Times New Roman"/>
                <w:szCs w:val="20"/>
              </w:rPr>
              <w:t xml:space="preserve">USA/Texas/University of Texas; English </w:t>
            </w:r>
          </w:p>
          <w:p w14:paraId="6389366F" w14:textId="77777777" w:rsidR="009C2EC4" w:rsidRPr="00610F6E" w:rsidRDefault="009C2EC4" w:rsidP="009C2EC4">
            <w:pPr>
              <w:rPr>
                <w:rFonts w:eastAsia="Times New Roman" w:cs="Times New Roman"/>
                <w:b/>
                <w:bCs/>
                <w:szCs w:val="20"/>
                <w:lang w:val="en-CA"/>
              </w:rPr>
            </w:pPr>
          </w:p>
          <w:p w14:paraId="049E526D" w14:textId="77777777" w:rsidR="00290B87" w:rsidRPr="00610F6E" w:rsidRDefault="00290B87" w:rsidP="00290B87">
            <w:pPr>
              <w:rPr>
                <w:rFonts w:eastAsia="Times New Roman" w:cs="Times New Roman"/>
                <w:b/>
                <w:bCs/>
                <w:szCs w:val="20"/>
                <w:lang w:val="en-CA"/>
              </w:rPr>
            </w:pPr>
            <w:r w:rsidRPr="00610F6E">
              <w:rPr>
                <w:rFonts w:eastAsia="Times New Roman" w:cs="Times New Roman"/>
                <w:b/>
                <w:bCs/>
                <w:szCs w:val="20"/>
                <w:lang w:val="en-CA"/>
              </w:rPr>
              <w:t>Used by:</w:t>
            </w:r>
          </w:p>
          <w:p w14:paraId="48CCE1E9" w14:textId="77777777" w:rsidR="00290B87" w:rsidRPr="00610F6E" w:rsidRDefault="00290B87" w:rsidP="00290B87">
            <w:pPr>
              <w:rPr>
                <w:rFonts w:eastAsia="Times New Roman" w:cs="Times New Roman"/>
                <w:b/>
                <w:bCs/>
                <w:szCs w:val="20"/>
                <w:lang w:val="en-CA"/>
              </w:rPr>
            </w:pPr>
          </w:p>
          <w:p w14:paraId="770377F7" w14:textId="77777777" w:rsidR="00290B87" w:rsidRPr="00610F6E" w:rsidRDefault="00290B87" w:rsidP="00290B87">
            <w:pPr>
              <w:rPr>
                <w:rFonts w:eastAsia="Times New Roman" w:cs="Times New Roman"/>
                <w:szCs w:val="20"/>
                <w:lang w:val="en-CA"/>
              </w:rPr>
            </w:pPr>
            <w:r w:rsidRPr="00610F6E">
              <w:rPr>
                <w:rFonts w:eastAsia="Times New Roman" w:cs="Times New Roman"/>
                <w:szCs w:val="20"/>
                <w:lang w:val="en-CA"/>
              </w:rPr>
              <w:t>Employed parents of children 3-6 yrs, alcohol use</w:t>
            </w:r>
          </w:p>
          <w:p w14:paraId="5B1E3424" w14:textId="77777777" w:rsidR="00290B87" w:rsidRPr="00610F6E" w:rsidRDefault="00290B87" w:rsidP="00290B87">
            <w:pPr>
              <w:rPr>
                <w:rFonts w:eastAsia="Times New Roman" w:cs="Times New Roman"/>
                <w:szCs w:val="20"/>
                <w:lang w:val="en-CA"/>
              </w:rPr>
            </w:pPr>
            <w:r w:rsidRPr="00610F6E">
              <w:rPr>
                <w:rFonts w:eastAsia="Times New Roman" w:cs="Times New Roman"/>
                <w:szCs w:val="20"/>
                <w:lang w:val="en-CA"/>
              </w:rPr>
              <w:t>(</w:t>
            </w:r>
            <w:proofErr w:type="spellStart"/>
            <w:r w:rsidRPr="00610F6E">
              <w:rPr>
                <w:rFonts w:eastAsia="Times New Roman" w:cs="Times New Roman"/>
                <w:szCs w:val="20"/>
                <w:lang w:val="en-CA"/>
              </w:rPr>
              <w:t>Kuntsche</w:t>
            </w:r>
            <w:proofErr w:type="spellEnd"/>
            <w:r w:rsidRPr="00610F6E">
              <w:rPr>
                <w:rFonts w:eastAsia="Times New Roman" w:cs="Times New Roman"/>
                <w:szCs w:val="20"/>
                <w:lang w:val="en-CA"/>
              </w:rPr>
              <w:t xml:space="preserve"> et al. 2019)</w:t>
            </w:r>
          </w:p>
          <w:p w14:paraId="00492DC4" w14:textId="77777777" w:rsidR="009C2EC4" w:rsidRPr="00610F6E" w:rsidRDefault="009C2EC4" w:rsidP="009C2EC4">
            <w:pPr>
              <w:rPr>
                <w:rFonts w:eastAsia="Times New Roman" w:cs="Times New Roman"/>
                <w:b/>
                <w:bCs/>
                <w:szCs w:val="20"/>
                <w:highlight w:val="blue"/>
                <w:lang w:val="en-CA"/>
              </w:rPr>
            </w:pPr>
          </w:p>
          <w:p w14:paraId="3A2B71B7" w14:textId="77777777" w:rsidR="009C2EC4" w:rsidRPr="00610F6E" w:rsidRDefault="009C2EC4" w:rsidP="009C2EC4">
            <w:pPr>
              <w:rPr>
                <w:rFonts w:eastAsia="Times New Roman" w:cs="Times New Roman"/>
                <w:szCs w:val="20"/>
              </w:rPr>
            </w:pPr>
          </w:p>
        </w:tc>
        <w:tc>
          <w:tcPr>
            <w:tcW w:w="6694" w:type="dxa"/>
            <w:tcMar>
              <w:left w:w="105" w:type="dxa"/>
              <w:right w:w="105" w:type="dxa"/>
            </w:tcMar>
          </w:tcPr>
          <w:p w14:paraId="59E8F7DE" w14:textId="77117EE5" w:rsidR="009C2EC4" w:rsidRPr="00610F6E" w:rsidRDefault="007D1BFC" w:rsidP="003A3BD5">
            <w:pPr>
              <w:pStyle w:val="NormalWeb"/>
              <w:numPr>
                <w:ilvl w:val="0"/>
                <w:numId w:val="135"/>
              </w:numPr>
              <w:rPr>
                <w:sz w:val="20"/>
                <w:szCs w:val="20"/>
              </w:rPr>
            </w:pPr>
            <w:r w:rsidRPr="00610F6E">
              <w:rPr>
                <w:rStyle w:val="Strong"/>
                <w:rFonts w:eastAsiaTheme="majorEastAsia"/>
                <w:b w:val="0"/>
                <w:sz w:val="20"/>
                <w:szCs w:val="20"/>
              </w:rPr>
              <w:t>Health professionals (e.g., psychologists, counselors, social workers, clinicians) &amp; researchers to study egalitarian vs. traditional gender role beliefs in individuals and groups</w:t>
            </w:r>
          </w:p>
          <w:p w14:paraId="5979E4A7" w14:textId="77777777" w:rsidR="009C2EC4" w:rsidRPr="00610F6E" w:rsidRDefault="009C2EC4" w:rsidP="003A3BD5">
            <w:pPr>
              <w:pStyle w:val="ListParagraph"/>
              <w:numPr>
                <w:ilvl w:val="0"/>
                <w:numId w:val="135"/>
              </w:numPr>
              <w:rPr>
                <w:rFonts w:eastAsia="Times New Roman" w:cs="Times New Roman"/>
                <w:color w:val="000000" w:themeColor="text1"/>
                <w:szCs w:val="20"/>
              </w:rPr>
            </w:pPr>
            <w:r w:rsidRPr="00610F6E">
              <w:rPr>
                <w:rFonts w:cs="Times New Roman"/>
                <w:color w:val="000000"/>
                <w:szCs w:val="20"/>
              </w:rPr>
              <w:t>To assess attitudes toward the roles and rights of women in society</w:t>
            </w:r>
          </w:p>
          <w:p w14:paraId="3445AED0" w14:textId="506DC6C2" w:rsidR="009C2EC4" w:rsidRPr="00610F6E" w:rsidRDefault="007D1BFC" w:rsidP="003A3BD5">
            <w:pPr>
              <w:pStyle w:val="ListParagraph"/>
              <w:numPr>
                <w:ilvl w:val="0"/>
                <w:numId w:val="135"/>
              </w:numPr>
              <w:spacing w:after="160" w:line="279" w:lineRule="auto"/>
              <w:rPr>
                <w:rFonts w:eastAsia="Times New Roman" w:cs="Times New Roman"/>
                <w:color w:val="000000" w:themeColor="text1"/>
                <w:szCs w:val="20"/>
              </w:rPr>
            </w:pPr>
            <w:r w:rsidRPr="00610F6E">
              <w:rPr>
                <w:rFonts w:eastAsia="Times New Roman" w:cs="Times New Roman"/>
                <w:color w:val="000000" w:themeColor="text1"/>
                <w:szCs w:val="20"/>
              </w:rPr>
              <w:t>C</w:t>
            </w:r>
            <w:r w:rsidR="009C2EC4" w:rsidRPr="00610F6E">
              <w:rPr>
                <w:rFonts w:eastAsia="Times New Roman" w:cs="Times New Roman"/>
                <w:color w:val="000000" w:themeColor="text1"/>
                <w:szCs w:val="20"/>
              </w:rPr>
              <w:t>ollege students</w:t>
            </w:r>
            <w:r w:rsidR="009C2EC4" w:rsidRPr="00610F6E">
              <w:rPr>
                <w:rFonts w:cs="Times New Roman"/>
                <w:color w:val="000000"/>
                <w:szCs w:val="20"/>
              </w:rPr>
              <w:t xml:space="preserve">  </w:t>
            </w:r>
          </w:p>
          <w:p w14:paraId="70503AB9" w14:textId="46355E8F" w:rsidR="009C2EC4" w:rsidRPr="00610F6E" w:rsidRDefault="007D1BFC" w:rsidP="003A3BD5">
            <w:pPr>
              <w:pStyle w:val="ListParagraph"/>
              <w:numPr>
                <w:ilvl w:val="1"/>
                <w:numId w:val="135"/>
              </w:numPr>
              <w:rPr>
                <w:rFonts w:eastAsia="Times New Roman" w:cs="Times New Roman"/>
                <w:color w:val="000000" w:themeColor="text1"/>
                <w:szCs w:val="20"/>
              </w:rPr>
            </w:pPr>
            <w:r w:rsidRPr="00610F6E">
              <w:rPr>
                <w:rFonts w:eastAsia="Times New Roman" w:cs="Times New Roman"/>
                <w:color w:val="000000" w:themeColor="text1"/>
                <w:szCs w:val="20"/>
              </w:rPr>
              <w:t>n= 241F+281</w:t>
            </w:r>
            <w:r w:rsidR="009C2EC4" w:rsidRPr="00610F6E">
              <w:rPr>
                <w:rFonts w:eastAsia="Times New Roman" w:cs="Times New Roman"/>
                <w:color w:val="000000" w:themeColor="text1"/>
                <w:szCs w:val="20"/>
              </w:rPr>
              <w:t xml:space="preserve">M </w:t>
            </w:r>
          </w:p>
          <w:p w14:paraId="50E9D141" w14:textId="77777777" w:rsidR="009C2EC4" w:rsidRPr="00610F6E" w:rsidRDefault="009C2EC4" w:rsidP="003A3BD5">
            <w:pPr>
              <w:pStyle w:val="ListParagraph"/>
              <w:numPr>
                <w:ilvl w:val="1"/>
                <w:numId w:val="135"/>
              </w:numPr>
              <w:rPr>
                <w:rFonts w:eastAsia="Times New Roman" w:cs="Times New Roman"/>
                <w:color w:val="000000" w:themeColor="text1"/>
                <w:szCs w:val="20"/>
              </w:rPr>
            </w:pPr>
            <w:r w:rsidRPr="00610F6E">
              <w:rPr>
                <w:rFonts w:eastAsia="Times New Roman" w:cs="Times New Roman"/>
                <w:color w:val="000000" w:themeColor="text1"/>
                <w:szCs w:val="20"/>
              </w:rPr>
              <w:t xml:space="preserve">Austin, Texas </w:t>
            </w:r>
          </w:p>
          <w:p w14:paraId="350D82CE" w14:textId="7FA12FFE" w:rsidR="009C2EC4" w:rsidRPr="00610F6E" w:rsidRDefault="00EB45DC" w:rsidP="003A3BD5">
            <w:pPr>
              <w:pStyle w:val="ListParagraph"/>
              <w:numPr>
                <w:ilvl w:val="1"/>
                <w:numId w:val="135"/>
              </w:numPr>
              <w:rPr>
                <w:rFonts w:eastAsia="Times New Roman" w:cs="Times New Roman"/>
                <w:color w:val="000000" w:themeColor="text1"/>
                <w:szCs w:val="20"/>
              </w:rPr>
            </w:pPr>
            <w:r w:rsidRPr="00610F6E">
              <w:rPr>
                <w:rFonts w:eastAsia="Times New Roman" w:cs="Times New Roman"/>
                <w:color w:val="000000" w:themeColor="text1"/>
                <w:szCs w:val="20"/>
              </w:rPr>
              <w:t>Predominately white/</w:t>
            </w:r>
            <w:r w:rsidR="009C2EC4" w:rsidRPr="00610F6E">
              <w:rPr>
                <w:rFonts w:eastAsia="Times New Roman" w:cs="Times New Roman"/>
                <w:color w:val="000000" w:themeColor="text1"/>
                <w:szCs w:val="20"/>
              </w:rPr>
              <w:t xml:space="preserve">English-speaking  </w:t>
            </w:r>
          </w:p>
          <w:p w14:paraId="625FEAA8" w14:textId="599863B1" w:rsidR="009C2EC4" w:rsidRPr="00610F6E" w:rsidRDefault="009C2EC4" w:rsidP="003A3BD5">
            <w:pPr>
              <w:pStyle w:val="ListParagraph"/>
              <w:numPr>
                <w:ilvl w:val="1"/>
                <w:numId w:val="135"/>
              </w:numPr>
              <w:rPr>
                <w:rFonts w:eastAsia="Times New Roman" w:cs="Times New Roman"/>
                <w:color w:val="000000" w:themeColor="text1"/>
                <w:szCs w:val="20"/>
              </w:rPr>
            </w:pPr>
            <w:r w:rsidRPr="00610F6E">
              <w:rPr>
                <w:rFonts w:eastAsia="Times New Roman" w:cs="Times New Roman"/>
                <w:color w:val="000000" w:themeColor="text1"/>
                <w:szCs w:val="20"/>
              </w:rPr>
              <w:t xml:space="preserve">Students in </w:t>
            </w:r>
            <w:r w:rsidR="00B23041" w:rsidRPr="00610F6E">
              <w:rPr>
                <w:rFonts w:eastAsia="Times New Roman" w:cs="Times New Roman"/>
                <w:color w:val="000000" w:themeColor="text1"/>
                <w:szCs w:val="20"/>
              </w:rPr>
              <w:t>intro</w:t>
            </w:r>
            <w:r w:rsidRPr="00610F6E">
              <w:rPr>
                <w:rFonts w:eastAsia="Times New Roman" w:cs="Times New Roman"/>
                <w:color w:val="000000" w:themeColor="text1"/>
                <w:szCs w:val="20"/>
              </w:rPr>
              <w:t xml:space="preserve"> psych class</w:t>
            </w:r>
          </w:p>
          <w:p w14:paraId="14BA165C" w14:textId="58A77A79" w:rsidR="009C2EC4" w:rsidRPr="00610F6E" w:rsidRDefault="009C2EC4" w:rsidP="003A3BD5">
            <w:pPr>
              <w:pStyle w:val="ListParagraph"/>
              <w:numPr>
                <w:ilvl w:val="1"/>
                <w:numId w:val="135"/>
              </w:numPr>
              <w:rPr>
                <w:rFonts w:eastAsia="Times New Roman" w:cs="Times New Roman"/>
                <w:color w:val="000000" w:themeColor="text1"/>
                <w:szCs w:val="20"/>
              </w:rPr>
            </w:pPr>
            <w:r w:rsidRPr="00610F6E">
              <w:rPr>
                <w:rFonts w:eastAsia="Times New Roman" w:cs="Times New Roman"/>
                <w:color w:val="000000" w:themeColor="text1"/>
                <w:szCs w:val="20"/>
              </w:rPr>
              <w:t>54%</w:t>
            </w:r>
            <w:r w:rsidR="007A4EA2" w:rsidRPr="00610F6E">
              <w:rPr>
                <w:rFonts w:eastAsia="Times New Roman" w:cs="Times New Roman"/>
                <w:color w:val="000000" w:themeColor="text1"/>
                <w:szCs w:val="20"/>
              </w:rPr>
              <w:t xml:space="preserve"> M</w:t>
            </w:r>
          </w:p>
          <w:p w14:paraId="41F88D68" w14:textId="77777777" w:rsidR="009C2EC4" w:rsidRPr="00610F6E" w:rsidRDefault="009C2EC4" w:rsidP="003A3BD5">
            <w:pPr>
              <w:pStyle w:val="ListParagraph"/>
              <w:numPr>
                <w:ilvl w:val="1"/>
                <w:numId w:val="135"/>
              </w:numPr>
              <w:rPr>
                <w:rFonts w:eastAsia="Times New Roman" w:cs="Times New Roman"/>
                <w:color w:val="000000" w:themeColor="text1"/>
                <w:szCs w:val="20"/>
              </w:rPr>
            </w:pPr>
            <w:r w:rsidRPr="00610F6E">
              <w:rPr>
                <w:rFonts w:eastAsia="Times New Roman" w:cs="Times New Roman"/>
                <w:color w:val="000000" w:themeColor="text1"/>
                <w:szCs w:val="20"/>
              </w:rPr>
              <w:t>NR</w:t>
            </w:r>
          </w:p>
          <w:p w14:paraId="77559B48" w14:textId="6262F9F1" w:rsidR="009C2EC4" w:rsidRPr="00610F6E" w:rsidRDefault="009C2EC4" w:rsidP="003A3BD5">
            <w:pPr>
              <w:pStyle w:val="ListParagraph"/>
              <w:numPr>
                <w:ilvl w:val="1"/>
                <w:numId w:val="135"/>
              </w:numPr>
              <w:rPr>
                <w:rFonts w:eastAsia="Times New Roman" w:cs="Times New Roman"/>
                <w:color w:val="000000" w:themeColor="text1"/>
                <w:szCs w:val="20"/>
              </w:rPr>
            </w:pPr>
            <w:r w:rsidRPr="00610F6E">
              <w:rPr>
                <w:rFonts w:eastAsia="Times New Roman" w:cs="Times New Roman"/>
                <w:color w:val="000000" w:themeColor="text1"/>
                <w:szCs w:val="20"/>
              </w:rPr>
              <w:t>Students: Pursuing university degrees</w:t>
            </w:r>
          </w:p>
          <w:p w14:paraId="2A330475" w14:textId="6A09F343" w:rsidR="009C2EC4" w:rsidRPr="00610F6E" w:rsidRDefault="00EB45DC" w:rsidP="003A3BD5">
            <w:pPr>
              <w:pStyle w:val="ListParagraph"/>
              <w:numPr>
                <w:ilvl w:val="1"/>
                <w:numId w:val="135"/>
              </w:numPr>
              <w:rPr>
                <w:rFonts w:eastAsia="Times New Roman" w:cs="Times New Roman"/>
                <w:color w:val="000000" w:themeColor="text1"/>
                <w:szCs w:val="20"/>
              </w:rPr>
            </w:pPr>
            <w:r w:rsidRPr="00610F6E">
              <w:rPr>
                <w:rFonts w:eastAsia="Times New Roman" w:cs="Times New Roman"/>
                <w:color w:val="000000" w:themeColor="text1"/>
                <w:szCs w:val="20"/>
              </w:rPr>
              <w:t xml:space="preserve">Predominately from </w:t>
            </w:r>
            <w:r w:rsidR="00B23041" w:rsidRPr="00610F6E">
              <w:rPr>
                <w:rFonts w:eastAsia="Times New Roman" w:cs="Times New Roman"/>
                <w:color w:val="000000" w:themeColor="text1"/>
                <w:szCs w:val="20"/>
              </w:rPr>
              <w:t>MC</w:t>
            </w:r>
            <w:r w:rsidRPr="00610F6E">
              <w:rPr>
                <w:rFonts w:eastAsia="Times New Roman" w:cs="Times New Roman"/>
                <w:color w:val="000000" w:themeColor="text1"/>
                <w:szCs w:val="20"/>
              </w:rPr>
              <w:t xml:space="preserve"> to </w:t>
            </w:r>
            <w:r w:rsidR="00B23041" w:rsidRPr="00610F6E">
              <w:rPr>
                <w:rFonts w:eastAsia="Times New Roman" w:cs="Times New Roman"/>
                <w:color w:val="000000" w:themeColor="text1"/>
                <w:szCs w:val="20"/>
              </w:rPr>
              <w:t>UMC</w:t>
            </w:r>
            <w:r w:rsidRPr="00610F6E">
              <w:rPr>
                <w:rFonts w:eastAsia="Times New Roman" w:cs="Times New Roman"/>
                <w:color w:val="000000" w:themeColor="text1"/>
                <w:szCs w:val="20"/>
              </w:rPr>
              <w:t xml:space="preserve"> </w:t>
            </w:r>
          </w:p>
          <w:p w14:paraId="023EB42E" w14:textId="77777777" w:rsidR="009C2EC4" w:rsidRPr="00610F6E" w:rsidRDefault="009C2EC4" w:rsidP="003A3BD5">
            <w:pPr>
              <w:pStyle w:val="ListParagraph"/>
              <w:numPr>
                <w:ilvl w:val="1"/>
                <w:numId w:val="135"/>
              </w:numPr>
              <w:rPr>
                <w:rFonts w:eastAsia="Times New Roman" w:cs="Times New Roman"/>
                <w:color w:val="000000" w:themeColor="text1"/>
                <w:szCs w:val="20"/>
              </w:rPr>
            </w:pPr>
            <w:r w:rsidRPr="00610F6E">
              <w:rPr>
                <w:rFonts w:eastAsia="Times New Roman" w:cs="Times New Roman"/>
                <w:color w:val="000000" w:themeColor="text1"/>
                <w:szCs w:val="20"/>
              </w:rPr>
              <w:t xml:space="preserve">NR </w:t>
            </w:r>
          </w:p>
          <w:p w14:paraId="6EB94CA0" w14:textId="77777777" w:rsidR="00EB45DC" w:rsidRPr="00610F6E" w:rsidRDefault="00EB45DC" w:rsidP="003A3BD5">
            <w:pPr>
              <w:pStyle w:val="ListParagraph"/>
              <w:numPr>
                <w:ilvl w:val="1"/>
                <w:numId w:val="135"/>
              </w:numPr>
              <w:rPr>
                <w:rFonts w:eastAsia="Times New Roman" w:cs="Times New Roman"/>
                <w:color w:val="000000" w:themeColor="text1"/>
                <w:szCs w:val="20"/>
              </w:rPr>
            </w:pPr>
            <w:r w:rsidRPr="00610F6E">
              <w:rPr>
                <w:rFonts w:eastAsia="Times New Roman" w:cs="Times New Roman"/>
                <w:color w:val="000000" w:themeColor="text1"/>
                <w:szCs w:val="20"/>
              </w:rPr>
              <w:t xml:space="preserve">Age: predominately ranging 18 to 22 years old </w:t>
            </w:r>
          </w:p>
          <w:p w14:paraId="2FB6405D" w14:textId="77777777" w:rsidR="009C2EC4" w:rsidRPr="00610F6E" w:rsidRDefault="009C2EC4" w:rsidP="009C2EC4">
            <w:pPr>
              <w:rPr>
                <w:rFonts w:eastAsia="Times New Roman" w:cs="Times New Roman"/>
                <w:color w:val="000000" w:themeColor="text1"/>
                <w:szCs w:val="20"/>
                <w:highlight w:val="red"/>
              </w:rPr>
            </w:pPr>
          </w:p>
        </w:tc>
        <w:tc>
          <w:tcPr>
            <w:tcW w:w="4678" w:type="dxa"/>
            <w:tcMar>
              <w:left w:w="105" w:type="dxa"/>
              <w:right w:w="105" w:type="dxa"/>
            </w:tcMar>
          </w:tcPr>
          <w:p w14:paraId="23349990" w14:textId="6FF8C9A8" w:rsidR="009C2EC4" w:rsidRPr="00610F6E" w:rsidRDefault="009C2EC4" w:rsidP="009C2EC4">
            <w:pPr>
              <w:rPr>
                <w:rFonts w:eastAsia="Times New Roman" w:cs="Times New Roman"/>
                <w:color w:val="000000" w:themeColor="text1"/>
                <w:szCs w:val="20"/>
              </w:rPr>
            </w:pPr>
            <w:r w:rsidRPr="00610F6E">
              <w:rPr>
                <w:rFonts w:eastAsia="Times New Roman" w:cs="Times New Roman"/>
                <w:color w:val="000000" w:themeColor="text1"/>
                <w:szCs w:val="20"/>
              </w:rPr>
              <w:t>(</w:t>
            </w:r>
            <w:r w:rsidR="007D1BFC" w:rsidRPr="00610F6E">
              <w:rPr>
                <w:rFonts w:eastAsia="Times New Roman" w:cs="Times New Roman"/>
                <w:color w:val="000000" w:themeColor="text1"/>
                <w:szCs w:val="20"/>
              </w:rPr>
              <w:t>1) 5</w:t>
            </w:r>
            <w:r w:rsidRPr="00610F6E">
              <w:rPr>
                <w:rFonts w:eastAsia="Times New Roman" w:cs="Times New Roman"/>
                <w:color w:val="000000" w:themeColor="text1"/>
                <w:szCs w:val="20"/>
              </w:rPr>
              <w:t xml:space="preserve">5 items </w:t>
            </w:r>
          </w:p>
          <w:p w14:paraId="33F3E388" w14:textId="77777777" w:rsidR="009C2EC4" w:rsidRPr="00610F6E" w:rsidRDefault="009C2EC4" w:rsidP="009C2EC4">
            <w:pPr>
              <w:rPr>
                <w:rFonts w:eastAsia="Times New Roman" w:cs="Times New Roman"/>
                <w:color w:val="000000" w:themeColor="text1"/>
                <w:szCs w:val="20"/>
              </w:rPr>
            </w:pPr>
            <w:r w:rsidRPr="00610F6E">
              <w:rPr>
                <w:rFonts w:eastAsia="Times New Roman" w:cs="Times New Roman"/>
                <w:color w:val="000000" w:themeColor="text1"/>
                <w:szCs w:val="20"/>
              </w:rPr>
              <w:t>(2) 4-point Likert scale (strongly agree to strongly disagree)</w:t>
            </w:r>
          </w:p>
          <w:p w14:paraId="2E6CB76B" w14:textId="77777777" w:rsidR="009C2EC4" w:rsidRPr="00610F6E" w:rsidRDefault="009C2EC4" w:rsidP="009C2EC4">
            <w:pPr>
              <w:rPr>
                <w:rFonts w:eastAsia="Times New Roman" w:cs="Times New Roman"/>
                <w:color w:val="000000" w:themeColor="text1"/>
                <w:szCs w:val="20"/>
              </w:rPr>
            </w:pPr>
            <w:r w:rsidRPr="00610F6E">
              <w:rPr>
                <w:rFonts w:eastAsia="Times New Roman" w:cs="Times New Roman"/>
                <w:color w:val="000000" w:themeColor="text1"/>
                <w:szCs w:val="20"/>
              </w:rPr>
              <w:t>(3) No recall period (beliefs/attitudes measure)</w:t>
            </w:r>
          </w:p>
          <w:p w14:paraId="1BC543A3" w14:textId="77777777" w:rsidR="009C2EC4" w:rsidRPr="00610F6E" w:rsidRDefault="009C2EC4" w:rsidP="009C2EC4">
            <w:pPr>
              <w:rPr>
                <w:rFonts w:eastAsia="Times New Roman" w:cs="Times New Roman"/>
                <w:color w:val="000000" w:themeColor="text1"/>
                <w:szCs w:val="20"/>
              </w:rPr>
            </w:pPr>
            <w:r w:rsidRPr="00610F6E">
              <w:rPr>
                <w:rFonts w:eastAsia="Times New Roman" w:cs="Times New Roman"/>
                <w:color w:val="000000" w:themeColor="text1"/>
                <w:szCs w:val="20"/>
              </w:rPr>
              <w:t>(4) Self-report questionnaire</w:t>
            </w:r>
          </w:p>
          <w:p w14:paraId="79C08DCB" w14:textId="77777777" w:rsidR="009C2EC4" w:rsidRPr="00610F6E" w:rsidRDefault="009C2EC4" w:rsidP="009C2EC4">
            <w:pPr>
              <w:rPr>
                <w:rFonts w:eastAsia="Times New Roman" w:cs="Times New Roman"/>
                <w:color w:val="000000" w:themeColor="text1"/>
                <w:szCs w:val="20"/>
              </w:rPr>
            </w:pPr>
            <w:r w:rsidRPr="00610F6E">
              <w:rPr>
                <w:rFonts w:eastAsia="Times New Roman" w:cs="Times New Roman"/>
                <w:color w:val="000000" w:themeColor="text1"/>
                <w:szCs w:val="20"/>
              </w:rPr>
              <w:t xml:space="preserve">(5) Respondent: no time provided, Administrator: scoring can be performed manually </w:t>
            </w:r>
          </w:p>
          <w:p w14:paraId="6B0C8CD2" w14:textId="77777777" w:rsidR="009C2EC4" w:rsidRPr="00610F6E" w:rsidRDefault="009C2EC4" w:rsidP="009C2EC4">
            <w:pPr>
              <w:rPr>
                <w:rFonts w:cs="Times New Roman"/>
                <w:color w:val="000000" w:themeColor="text1"/>
                <w:szCs w:val="20"/>
              </w:rPr>
            </w:pPr>
            <w:r w:rsidRPr="00610F6E">
              <w:rPr>
                <w:rFonts w:eastAsia="Times New Roman" w:cs="Times New Roman"/>
                <w:color w:val="000000" w:themeColor="text1"/>
                <w:szCs w:val="20"/>
              </w:rPr>
              <w:t>(6)</w:t>
            </w:r>
            <w:r w:rsidRPr="00610F6E">
              <w:rPr>
                <w:rFonts w:cs="Times New Roman"/>
                <w:color w:val="000000"/>
                <w:szCs w:val="20"/>
              </w:rPr>
              <w:t xml:space="preserve"> Score from 0 to 3, where agree strongly (A)=0, agree </w:t>
            </w:r>
            <w:r w:rsidRPr="00610F6E">
              <w:rPr>
                <w:rFonts w:cs="Times New Roman"/>
                <w:color w:val="000000" w:themeColor="text1"/>
                <w:szCs w:val="20"/>
              </w:rPr>
              <w:t>mildly (B)=1, disagree mildly (C)=2, disagree strongly (D)=3, except for reverse coded items (marked with an asterisk)</w:t>
            </w:r>
          </w:p>
          <w:p w14:paraId="5B8339AA" w14:textId="7C89DDB2" w:rsidR="009C2EC4" w:rsidRPr="00610F6E" w:rsidRDefault="009C2EC4" w:rsidP="009C2EC4">
            <w:pPr>
              <w:ind w:left="720"/>
              <w:rPr>
                <w:rFonts w:cs="Times New Roman"/>
                <w:color w:val="000000" w:themeColor="text1"/>
                <w:szCs w:val="20"/>
              </w:rPr>
            </w:pPr>
            <w:r w:rsidRPr="00610F6E">
              <w:rPr>
                <w:rFonts w:cs="Times New Roman"/>
                <w:color w:val="000000" w:themeColor="text1"/>
                <w:szCs w:val="20"/>
              </w:rPr>
              <w:t xml:space="preserve">- High score indicates a </w:t>
            </w:r>
            <w:proofErr w:type="spellStart"/>
            <w:r w:rsidRPr="00610F6E">
              <w:rPr>
                <w:rFonts w:cs="Times New Roman"/>
                <w:color w:val="000000" w:themeColor="text1"/>
                <w:szCs w:val="20"/>
              </w:rPr>
              <w:t>profeminist</w:t>
            </w:r>
            <w:proofErr w:type="spellEnd"/>
            <w:r w:rsidRPr="00610F6E">
              <w:rPr>
                <w:rFonts w:cs="Times New Roman"/>
                <w:color w:val="000000" w:themeColor="text1"/>
                <w:szCs w:val="20"/>
              </w:rPr>
              <w:t xml:space="preserve">, egalitarian </w:t>
            </w:r>
            <w:r w:rsidR="008B16FC" w:rsidRPr="00610F6E">
              <w:rPr>
                <w:rFonts w:cs="Times New Roman"/>
                <w:color w:val="000000" w:themeColor="text1"/>
                <w:szCs w:val="20"/>
              </w:rPr>
              <w:t>attitude.</w:t>
            </w:r>
          </w:p>
          <w:p w14:paraId="544825D1" w14:textId="77777777" w:rsidR="009C2EC4" w:rsidRPr="00610F6E" w:rsidRDefault="009C2EC4" w:rsidP="009C2EC4">
            <w:pPr>
              <w:ind w:left="720"/>
              <w:rPr>
                <w:rFonts w:eastAsia="Times New Roman" w:cs="Times New Roman"/>
                <w:color w:val="000000" w:themeColor="text1"/>
                <w:szCs w:val="20"/>
              </w:rPr>
            </w:pPr>
            <w:r w:rsidRPr="00610F6E">
              <w:rPr>
                <w:rFonts w:cs="Times New Roman"/>
                <w:color w:val="000000" w:themeColor="text1"/>
                <w:szCs w:val="20"/>
              </w:rPr>
              <w:t>- Low score indicates a traditional, conservative attitude</w:t>
            </w:r>
          </w:p>
          <w:p w14:paraId="6EDFB4D0" w14:textId="5CEB93FD" w:rsidR="009C2EC4" w:rsidRPr="00610F6E" w:rsidRDefault="009C2EC4" w:rsidP="009C2EC4">
            <w:pPr>
              <w:rPr>
                <w:rFonts w:eastAsia="Times New Roman" w:cs="Times New Roman"/>
                <w:color w:val="000000" w:themeColor="text1"/>
                <w:szCs w:val="20"/>
              </w:rPr>
            </w:pPr>
            <w:r w:rsidRPr="00610F6E">
              <w:rPr>
                <w:rFonts w:eastAsia="Times New Roman" w:cs="Times New Roman"/>
                <w:color w:val="000000" w:themeColor="text1"/>
                <w:szCs w:val="20"/>
              </w:rPr>
              <w:t xml:space="preserve">(7) </w:t>
            </w:r>
            <w:r w:rsidR="002C1713" w:rsidRPr="00610F6E">
              <w:rPr>
                <w:rFonts w:eastAsia="Times New Roman" w:cs="Times New Roman"/>
                <w:color w:val="000000" w:themeColor="text1"/>
                <w:szCs w:val="20"/>
              </w:rPr>
              <w:t xml:space="preserve">Not applicable  </w:t>
            </w:r>
            <w:r w:rsidRPr="00610F6E">
              <w:rPr>
                <w:rFonts w:eastAsia="Times New Roman" w:cs="Times New Roman"/>
                <w:color w:val="000000" w:themeColor="text1"/>
                <w:szCs w:val="20"/>
              </w:rPr>
              <w:t xml:space="preserve"> </w:t>
            </w:r>
          </w:p>
          <w:p w14:paraId="7DD0032D" w14:textId="35010519" w:rsidR="009C2EC4" w:rsidRPr="00610F6E" w:rsidRDefault="009C2EC4" w:rsidP="009C2EC4">
            <w:pPr>
              <w:rPr>
                <w:rFonts w:eastAsia="Times New Roman" w:cs="Times New Roman"/>
                <w:color w:val="000000" w:themeColor="text1"/>
                <w:szCs w:val="20"/>
              </w:rPr>
            </w:pPr>
          </w:p>
        </w:tc>
        <w:tc>
          <w:tcPr>
            <w:tcW w:w="5670" w:type="dxa"/>
            <w:tcMar>
              <w:left w:w="105" w:type="dxa"/>
              <w:right w:w="105" w:type="dxa"/>
            </w:tcMar>
          </w:tcPr>
          <w:p w14:paraId="4D7E1BF0" w14:textId="77777777" w:rsidR="00DD59C4" w:rsidRPr="00610F6E" w:rsidRDefault="00DD59C4" w:rsidP="00DD59C4">
            <w:pPr>
              <w:rPr>
                <w:rFonts w:eastAsia="Times New Roman" w:cs="Times New Roman"/>
                <w:color w:val="000000" w:themeColor="text1"/>
                <w:szCs w:val="20"/>
              </w:rPr>
            </w:pPr>
            <w:r w:rsidRPr="00610F6E">
              <w:rPr>
                <w:rFonts w:eastAsia="Times New Roman" w:cs="Times New Roman"/>
                <w:color w:val="000000" w:themeColor="text1"/>
                <w:szCs w:val="20"/>
              </w:rPr>
              <w:t>(1) NR</w:t>
            </w:r>
          </w:p>
          <w:p w14:paraId="7A029981" w14:textId="77777777" w:rsidR="00DD59C4" w:rsidRPr="00610F6E" w:rsidRDefault="00DD59C4" w:rsidP="00DD59C4">
            <w:pPr>
              <w:rPr>
                <w:rFonts w:eastAsia="Times New Roman" w:cs="Times New Roman"/>
                <w:color w:val="000000" w:themeColor="text1"/>
                <w:szCs w:val="20"/>
              </w:rPr>
            </w:pPr>
            <w:r w:rsidRPr="00610F6E">
              <w:rPr>
                <w:rFonts w:eastAsia="Times New Roman" w:cs="Times New Roman"/>
                <w:color w:val="000000" w:themeColor="text1"/>
                <w:szCs w:val="20"/>
              </w:rPr>
              <w:t>(2) NR</w:t>
            </w:r>
          </w:p>
          <w:p w14:paraId="50C7E977" w14:textId="77777777" w:rsidR="00DD59C4" w:rsidRPr="00610F6E" w:rsidRDefault="00DD59C4" w:rsidP="00DD59C4">
            <w:pPr>
              <w:rPr>
                <w:rFonts w:eastAsia="Times New Roman" w:cs="Times New Roman"/>
                <w:color w:val="000000" w:themeColor="text1"/>
                <w:szCs w:val="20"/>
              </w:rPr>
            </w:pPr>
            <w:r w:rsidRPr="00610F6E">
              <w:rPr>
                <w:rFonts w:eastAsia="Times New Roman" w:cs="Times New Roman"/>
                <w:color w:val="000000" w:themeColor="text1"/>
                <w:szCs w:val="20"/>
              </w:rPr>
              <w:t>(3) NR</w:t>
            </w:r>
          </w:p>
          <w:p w14:paraId="205460F6" w14:textId="77777777" w:rsidR="00DD59C4" w:rsidRPr="00610F6E" w:rsidRDefault="00DD59C4" w:rsidP="00DD59C4">
            <w:pPr>
              <w:rPr>
                <w:rFonts w:eastAsia="Times New Roman" w:cs="Times New Roman"/>
                <w:color w:val="000000" w:themeColor="text1"/>
                <w:szCs w:val="20"/>
              </w:rPr>
            </w:pPr>
            <w:r w:rsidRPr="00610F6E">
              <w:rPr>
                <w:rFonts w:eastAsia="Times New Roman" w:cs="Times New Roman"/>
                <w:color w:val="000000" w:themeColor="text1"/>
                <w:szCs w:val="20"/>
              </w:rPr>
              <w:t>(4) NR</w:t>
            </w:r>
          </w:p>
          <w:p w14:paraId="601871F7" w14:textId="77777777" w:rsidR="00DD59C4" w:rsidRPr="00610F6E" w:rsidRDefault="00DD59C4" w:rsidP="00DD59C4">
            <w:pPr>
              <w:rPr>
                <w:rFonts w:eastAsia="Times New Roman" w:cs="Times New Roman"/>
                <w:color w:val="000000" w:themeColor="text1"/>
                <w:szCs w:val="20"/>
              </w:rPr>
            </w:pPr>
            <w:r w:rsidRPr="00610F6E">
              <w:rPr>
                <w:rFonts w:eastAsia="Times New Roman" w:cs="Times New Roman"/>
                <w:color w:val="000000" w:themeColor="text1"/>
                <w:szCs w:val="20"/>
              </w:rPr>
              <w:t xml:space="preserve">(5) Other </w:t>
            </w:r>
          </w:p>
          <w:p w14:paraId="297F350F" w14:textId="77777777" w:rsidR="00EB45DC" w:rsidRPr="00610F6E" w:rsidRDefault="00EB45DC" w:rsidP="009C2EC4">
            <w:pPr>
              <w:rPr>
                <w:rFonts w:eastAsia="Times New Roman" w:cs="Times New Roman"/>
                <w:color w:val="000000" w:themeColor="text1"/>
                <w:szCs w:val="20"/>
              </w:rPr>
            </w:pPr>
          </w:p>
          <w:p w14:paraId="29D5E2AE" w14:textId="77777777" w:rsidR="00EB45DC" w:rsidRPr="00610F6E" w:rsidRDefault="00EB45DC" w:rsidP="009C2EC4">
            <w:pPr>
              <w:rPr>
                <w:rFonts w:eastAsia="Times New Roman" w:cs="Times New Roman"/>
                <w:color w:val="000000" w:themeColor="text1"/>
                <w:szCs w:val="20"/>
              </w:rPr>
            </w:pPr>
            <w:r w:rsidRPr="00610F6E">
              <w:rPr>
                <w:rFonts w:eastAsia="Times New Roman" w:cs="Times New Roman"/>
                <w:color w:val="000000" w:themeColor="text1"/>
                <w:szCs w:val="20"/>
              </w:rPr>
              <w:t xml:space="preserve">Mean, SD, Skewness: </w:t>
            </w:r>
          </w:p>
          <w:p w14:paraId="5AE62DCA" w14:textId="3DB72D72" w:rsidR="00EB45DC" w:rsidRPr="00610F6E" w:rsidRDefault="00EB45DC" w:rsidP="009C2EC4">
            <w:pPr>
              <w:rPr>
                <w:rFonts w:eastAsia="Times New Roman" w:cs="Times New Roman"/>
                <w:color w:val="000000" w:themeColor="text1"/>
                <w:szCs w:val="20"/>
              </w:rPr>
            </w:pPr>
            <w:r w:rsidRPr="00610F6E">
              <w:rPr>
                <w:rFonts w:eastAsia="Times New Roman" w:cs="Times New Roman"/>
                <w:color w:val="000000" w:themeColor="text1"/>
                <w:szCs w:val="20"/>
              </w:rPr>
              <w:t xml:space="preserve">Male: mean= 21.29, SD= 3.60, Skewness= -.34 </w:t>
            </w:r>
          </w:p>
          <w:p w14:paraId="5B297E79" w14:textId="77777777" w:rsidR="00EB45DC" w:rsidRPr="00610F6E" w:rsidRDefault="00EB45DC" w:rsidP="009C2EC4">
            <w:pPr>
              <w:rPr>
                <w:rFonts w:eastAsia="Times New Roman" w:cs="Times New Roman"/>
                <w:color w:val="000000" w:themeColor="text1"/>
                <w:szCs w:val="20"/>
              </w:rPr>
            </w:pPr>
            <w:r w:rsidRPr="00610F6E">
              <w:rPr>
                <w:rFonts w:eastAsia="Times New Roman" w:cs="Times New Roman"/>
                <w:color w:val="000000" w:themeColor="text1"/>
                <w:szCs w:val="20"/>
              </w:rPr>
              <w:t>Female: mean= 24.31, SD= 3.69, skewness= -.04</w:t>
            </w:r>
          </w:p>
          <w:p w14:paraId="4867C857" w14:textId="77777777" w:rsidR="00EB45DC" w:rsidRPr="00610F6E" w:rsidRDefault="00EB45DC" w:rsidP="009C2EC4">
            <w:pPr>
              <w:rPr>
                <w:rFonts w:eastAsia="Times New Roman" w:cs="Times New Roman"/>
                <w:color w:val="000000" w:themeColor="text1"/>
                <w:szCs w:val="20"/>
              </w:rPr>
            </w:pPr>
          </w:p>
          <w:p w14:paraId="0B827177" w14:textId="2B1781E9" w:rsidR="00EB45DC" w:rsidRPr="00610F6E" w:rsidRDefault="00EB45DC" w:rsidP="009C2EC4">
            <w:pPr>
              <w:rPr>
                <w:rFonts w:eastAsia="Times New Roman" w:cs="Times New Roman"/>
                <w:color w:val="000000" w:themeColor="text1"/>
                <w:szCs w:val="20"/>
              </w:rPr>
            </w:pPr>
            <w:r w:rsidRPr="00610F6E">
              <w:rPr>
                <w:rFonts w:eastAsia="Times New Roman" w:cs="Times New Roman"/>
                <w:color w:val="000000" w:themeColor="text1"/>
                <w:szCs w:val="20"/>
              </w:rPr>
              <w:t>Means for male</w:t>
            </w:r>
            <w:r w:rsidR="00563ABC" w:rsidRPr="00610F6E">
              <w:rPr>
                <w:rFonts w:eastAsia="Times New Roman" w:cs="Times New Roman"/>
                <w:color w:val="000000" w:themeColor="text1"/>
                <w:szCs w:val="20"/>
              </w:rPr>
              <w:t xml:space="preserve"> (M)</w:t>
            </w:r>
            <w:r w:rsidRPr="00610F6E">
              <w:rPr>
                <w:rFonts w:eastAsia="Times New Roman" w:cs="Times New Roman"/>
                <w:color w:val="000000" w:themeColor="text1"/>
                <w:szCs w:val="20"/>
              </w:rPr>
              <w:t xml:space="preserve"> and females</w:t>
            </w:r>
            <w:r w:rsidR="00563ABC" w:rsidRPr="00610F6E">
              <w:rPr>
                <w:rFonts w:eastAsia="Times New Roman" w:cs="Times New Roman"/>
                <w:color w:val="000000" w:themeColor="text1"/>
                <w:szCs w:val="20"/>
              </w:rPr>
              <w:t xml:space="preserve"> (F)</w:t>
            </w:r>
            <w:r w:rsidRPr="00610F6E">
              <w:rPr>
                <w:rFonts w:eastAsia="Times New Roman" w:cs="Times New Roman"/>
                <w:color w:val="000000" w:themeColor="text1"/>
                <w:szCs w:val="20"/>
              </w:rPr>
              <w:t xml:space="preserve"> in each cohort on total scores </w:t>
            </w:r>
          </w:p>
          <w:p w14:paraId="7FBD98F3" w14:textId="77777777" w:rsidR="00563ABC" w:rsidRPr="00610F6E" w:rsidRDefault="00EB45DC" w:rsidP="009C2EC4">
            <w:pPr>
              <w:rPr>
                <w:rFonts w:eastAsia="Times New Roman" w:cs="Times New Roman"/>
                <w:color w:val="000000" w:themeColor="text1"/>
                <w:szCs w:val="20"/>
              </w:rPr>
            </w:pPr>
            <w:r w:rsidRPr="00610F6E">
              <w:rPr>
                <w:rFonts w:eastAsia="Times New Roman" w:cs="Times New Roman"/>
                <w:color w:val="000000" w:themeColor="text1"/>
                <w:szCs w:val="20"/>
              </w:rPr>
              <w:t>Total; Male: mean= 21.28, Female</w:t>
            </w:r>
            <w:r w:rsidR="00563ABC" w:rsidRPr="00610F6E">
              <w:rPr>
                <w:rFonts w:eastAsia="Times New Roman" w:cs="Times New Roman"/>
                <w:color w:val="000000" w:themeColor="text1"/>
                <w:szCs w:val="20"/>
              </w:rPr>
              <w:t xml:space="preserve">: mean = 24.31 </w:t>
            </w:r>
          </w:p>
          <w:p w14:paraId="072E1D71" w14:textId="77777777" w:rsidR="00563ABC" w:rsidRPr="00610F6E" w:rsidRDefault="00563ABC" w:rsidP="009C2EC4">
            <w:pPr>
              <w:rPr>
                <w:rFonts w:eastAsia="Times New Roman" w:cs="Times New Roman"/>
                <w:color w:val="000000" w:themeColor="text1"/>
                <w:szCs w:val="20"/>
              </w:rPr>
            </w:pPr>
            <w:r w:rsidRPr="00610F6E">
              <w:rPr>
                <w:rFonts w:eastAsia="Times New Roman" w:cs="Times New Roman"/>
                <w:color w:val="000000" w:themeColor="text1"/>
                <w:szCs w:val="20"/>
              </w:rPr>
              <w:t>Item means</w:t>
            </w:r>
          </w:p>
          <w:p w14:paraId="62D17830" w14:textId="77777777" w:rsidR="00EB45DC" w:rsidRPr="00610F6E" w:rsidRDefault="00563ABC" w:rsidP="003A3BD5">
            <w:pPr>
              <w:pStyle w:val="ListParagraph"/>
              <w:numPr>
                <w:ilvl w:val="0"/>
                <w:numId w:val="137"/>
              </w:numPr>
              <w:rPr>
                <w:rFonts w:eastAsia="Times New Roman" w:cs="Times New Roman"/>
                <w:color w:val="000000" w:themeColor="text1"/>
                <w:szCs w:val="20"/>
              </w:rPr>
            </w:pPr>
            <w:r w:rsidRPr="00610F6E">
              <w:rPr>
                <w:rFonts w:eastAsia="Times New Roman" w:cs="Times New Roman"/>
                <w:color w:val="000000" w:themeColor="text1"/>
                <w:szCs w:val="20"/>
              </w:rPr>
              <w:t xml:space="preserve">M: 1.13, F: 1.17 </w:t>
            </w:r>
          </w:p>
          <w:p w14:paraId="727C6F77" w14:textId="77777777" w:rsidR="00563ABC" w:rsidRPr="00610F6E" w:rsidRDefault="00563ABC" w:rsidP="003A3BD5">
            <w:pPr>
              <w:pStyle w:val="ListParagraph"/>
              <w:numPr>
                <w:ilvl w:val="0"/>
                <w:numId w:val="137"/>
              </w:numPr>
              <w:rPr>
                <w:rFonts w:eastAsia="Times New Roman" w:cs="Times New Roman"/>
                <w:color w:val="000000" w:themeColor="text1"/>
                <w:szCs w:val="20"/>
              </w:rPr>
            </w:pPr>
            <w:r w:rsidRPr="00610F6E">
              <w:rPr>
                <w:rFonts w:eastAsia="Times New Roman" w:cs="Times New Roman"/>
                <w:color w:val="000000" w:themeColor="text1"/>
                <w:szCs w:val="20"/>
              </w:rPr>
              <w:t xml:space="preserve">M: 1.25, F: 1.12 </w:t>
            </w:r>
          </w:p>
          <w:p w14:paraId="29E604A5" w14:textId="77777777" w:rsidR="00563ABC" w:rsidRPr="00610F6E" w:rsidRDefault="00563ABC" w:rsidP="003A3BD5">
            <w:pPr>
              <w:pStyle w:val="ListParagraph"/>
              <w:numPr>
                <w:ilvl w:val="0"/>
                <w:numId w:val="137"/>
              </w:numPr>
              <w:rPr>
                <w:rFonts w:eastAsia="Times New Roman" w:cs="Times New Roman"/>
                <w:color w:val="000000" w:themeColor="text1"/>
                <w:szCs w:val="20"/>
              </w:rPr>
            </w:pPr>
            <w:r w:rsidRPr="00610F6E">
              <w:rPr>
                <w:rFonts w:eastAsia="Times New Roman" w:cs="Times New Roman"/>
                <w:color w:val="000000" w:themeColor="text1"/>
                <w:szCs w:val="20"/>
              </w:rPr>
              <w:t xml:space="preserve">M: 1.71, F: 1.55 </w:t>
            </w:r>
          </w:p>
          <w:p w14:paraId="0AD21DAF" w14:textId="77777777" w:rsidR="00563ABC" w:rsidRPr="00610F6E" w:rsidRDefault="00563ABC" w:rsidP="003A3BD5">
            <w:pPr>
              <w:pStyle w:val="ListParagraph"/>
              <w:numPr>
                <w:ilvl w:val="0"/>
                <w:numId w:val="137"/>
              </w:numPr>
              <w:rPr>
                <w:rFonts w:eastAsia="Times New Roman" w:cs="Times New Roman"/>
                <w:color w:val="000000" w:themeColor="text1"/>
                <w:szCs w:val="20"/>
              </w:rPr>
            </w:pPr>
            <w:r w:rsidRPr="00610F6E">
              <w:rPr>
                <w:rFonts w:eastAsia="Times New Roman" w:cs="Times New Roman"/>
                <w:color w:val="000000" w:themeColor="text1"/>
                <w:szCs w:val="20"/>
              </w:rPr>
              <w:t xml:space="preserve">M: 1.27, F: 1.88 </w:t>
            </w:r>
          </w:p>
          <w:p w14:paraId="65AC6BC0" w14:textId="77777777" w:rsidR="00563ABC" w:rsidRPr="00610F6E" w:rsidRDefault="00563ABC" w:rsidP="003A3BD5">
            <w:pPr>
              <w:pStyle w:val="ListParagraph"/>
              <w:numPr>
                <w:ilvl w:val="0"/>
                <w:numId w:val="137"/>
              </w:numPr>
              <w:rPr>
                <w:rFonts w:eastAsia="Times New Roman" w:cs="Times New Roman"/>
                <w:color w:val="000000" w:themeColor="text1"/>
                <w:szCs w:val="20"/>
              </w:rPr>
            </w:pPr>
            <w:r w:rsidRPr="00610F6E">
              <w:rPr>
                <w:rFonts w:eastAsia="Times New Roman" w:cs="Times New Roman"/>
                <w:color w:val="000000" w:themeColor="text1"/>
                <w:szCs w:val="20"/>
              </w:rPr>
              <w:t xml:space="preserve">M: 1.51, F: 1.84 </w:t>
            </w:r>
          </w:p>
          <w:p w14:paraId="6696A185" w14:textId="77777777" w:rsidR="00563ABC" w:rsidRPr="00610F6E" w:rsidRDefault="00563ABC" w:rsidP="003A3BD5">
            <w:pPr>
              <w:pStyle w:val="ListParagraph"/>
              <w:numPr>
                <w:ilvl w:val="0"/>
                <w:numId w:val="137"/>
              </w:numPr>
              <w:rPr>
                <w:rFonts w:eastAsia="Times New Roman" w:cs="Times New Roman"/>
                <w:color w:val="000000" w:themeColor="text1"/>
                <w:szCs w:val="20"/>
              </w:rPr>
            </w:pPr>
            <w:r w:rsidRPr="00610F6E">
              <w:rPr>
                <w:rFonts w:eastAsia="Times New Roman" w:cs="Times New Roman"/>
                <w:color w:val="000000" w:themeColor="text1"/>
                <w:szCs w:val="20"/>
              </w:rPr>
              <w:t xml:space="preserve">M: 1.54, F: 1.79 </w:t>
            </w:r>
          </w:p>
          <w:p w14:paraId="18600551" w14:textId="77777777" w:rsidR="00563ABC" w:rsidRPr="00610F6E" w:rsidRDefault="00563ABC" w:rsidP="003A3BD5">
            <w:pPr>
              <w:pStyle w:val="ListParagraph"/>
              <w:numPr>
                <w:ilvl w:val="0"/>
                <w:numId w:val="137"/>
              </w:numPr>
              <w:rPr>
                <w:rFonts w:eastAsia="Times New Roman" w:cs="Times New Roman"/>
                <w:color w:val="000000" w:themeColor="text1"/>
                <w:szCs w:val="20"/>
              </w:rPr>
            </w:pPr>
            <w:r w:rsidRPr="00610F6E">
              <w:rPr>
                <w:rFonts w:eastAsia="Times New Roman" w:cs="Times New Roman"/>
                <w:color w:val="000000" w:themeColor="text1"/>
                <w:szCs w:val="20"/>
              </w:rPr>
              <w:t xml:space="preserve">M: 0.86, F: 0.64 </w:t>
            </w:r>
          </w:p>
          <w:p w14:paraId="58D6D70E" w14:textId="77777777" w:rsidR="00563ABC" w:rsidRPr="00610F6E" w:rsidRDefault="00563ABC" w:rsidP="003A3BD5">
            <w:pPr>
              <w:pStyle w:val="ListParagraph"/>
              <w:numPr>
                <w:ilvl w:val="0"/>
                <w:numId w:val="137"/>
              </w:numPr>
              <w:rPr>
                <w:rFonts w:eastAsia="Times New Roman" w:cs="Times New Roman"/>
                <w:color w:val="000000" w:themeColor="text1"/>
                <w:szCs w:val="20"/>
              </w:rPr>
            </w:pPr>
            <w:r w:rsidRPr="00610F6E">
              <w:rPr>
                <w:rFonts w:eastAsia="Times New Roman" w:cs="Times New Roman"/>
                <w:color w:val="000000" w:themeColor="text1"/>
                <w:szCs w:val="20"/>
              </w:rPr>
              <w:t xml:space="preserve">M: 1.58, F: 1.71 </w:t>
            </w:r>
          </w:p>
          <w:p w14:paraId="2ED14FC8" w14:textId="77777777" w:rsidR="00563ABC" w:rsidRPr="00610F6E" w:rsidRDefault="00563ABC" w:rsidP="003A3BD5">
            <w:pPr>
              <w:pStyle w:val="ListParagraph"/>
              <w:numPr>
                <w:ilvl w:val="0"/>
                <w:numId w:val="137"/>
              </w:numPr>
              <w:rPr>
                <w:rFonts w:eastAsia="Times New Roman" w:cs="Times New Roman"/>
                <w:color w:val="000000" w:themeColor="text1"/>
                <w:szCs w:val="20"/>
              </w:rPr>
            </w:pPr>
            <w:r w:rsidRPr="00610F6E">
              <w:rPr>
                <w:rFonts w:eastAsia="Times New Roman" w:cs="Times New Roman"/>
                <w:color w:val="000000" w:themeColor="text1"/>
                <w:szCs w:val="20"/>
              </w:rPr>
              <w:t xml:space="preserve">M: 1.95, F: 2.54 </w:t>
            </w:r>
          </w:p>
          <w:p w14:paraId="7AF2138D" w14:textId="77777777" w:rsidR="00563ABC" w:rsidRPr="00610F6E" w:rsidRDefault="00563ABC" w:rsidP="003A3BD5">
            <w:pPr>
              <w:pStyle w:val="ListParagraph"/>
              <w:numPr>
                <w:ilvl w:val="0"/>
                <w:numId w:val="137"/>
              </w:numPr>
              <w:rPr>
                <w:rFonts w:eastAsia="Times New Roman" w:cs="Times New Roman"/>
                <w:color w:val="000000" w:themeColor="text1"/>
                <w:szCs w:val="20"/>
              </w:rPr>
            </w:pPr>
            <w:r w:rsidRPr="00610F6E">
              <w:rPr>
                <w:rFonts w:eastAsia="Times New Roman" w:cs="Times New Roman"/>
                <w:color w:val="000000" w:themeColor="text1"/>
                <w:szCs w:val="20"/>
              </w:rPr>
              <w:t>M: 1.40, F: 1.80</w:t>
            </w:r>
          </w:p>
          <w:p w14:paraId="33400728" w14:textId="77777777" w:rsidR="00563ABC" w:rsidRPr="00610F6E" w:rsidRDefault="00563ABC" w:rsidP="003A3BD5">
            <w:pPr>
              <w:pStyle w:val="ListParagraph"/>
              <w:numPr>
                <w:ilvl w:val="0"/>
                <w:numId w:val="137"/>
              </w:numPr>
              <w:rPr>
                <w:rFonts w:eastAsia="Times New Roman" w:cs="Times New Roman"/>
                <w:color w:val="000000" w:themeColor="text1"/>
                <w:szCs w:val="20"/>
              </w:rPr>
            </w:pPr>
            <w:r w:rsidRPr="00610F6E">
              <w:rPr>
                <w:rFonts w:eastAsia="Times New Roman" w:cs="Times New Roman"/>
                <w:color w:val="000000" w:themeColor="text1"/>
                <w:szCs w:val="20"/>
              </w:rPr>
              <w:t xml:space="preserve">M: 1.95, F: 2.46 </w:t>
            </w:r>
          </w:p>
          <w:p w14:paraId="5A3D35FA" w14:textId="77777777" w:rsidR="00563ABC" w:rsidRPr="00610F6E" w:rsidRDefault="00563ABC" w:rsidP="003A3BD5">
            <w:pPr>
              <w:pStyle w:val="ListParagraph"/>
              <w:numPr>
                <w:ilvl w:val="0"/>
                <w:numId w:val="137"/>
              </w:numPr>
              <w:rPr>
                <w:rFonts w:eastAsia="Times New Roman" w:cs="Times New Roman"/>
                <w:color w:val="000000" w:themeColor="text1"/>
                <w:szCs w:val="20"/>
              </w:rPr>
            </w:pPr>
            <w:r w:rsidRPr="00610F6E">
              <w:rPr>
                <w:rFonts w:eastAsia="Times New Roman" w:cs="Times New Roman"/>
                <w:color w:val="000000" w:themeColor="text1"/>
                <w:szCs w:val="20"/>
              </w:rPr>
              <w:t xml:space="preserve">M: 1.70, F: 2.12 </w:t>
            </w:r>
          </w:p>
          <w:p w14:paraId="2CDB47D3" w14:textId="77777777" w:rsidR="00563ABC" w:rsidRPr="00610F6E" w:rsidRDefault="00563ABC" w:rsidP="003A3BD5">
            <w:pPr>
              <w:pStyle w:val="ListParagraph"/>
              <w:numPr>
                <w:ilvl w:val="0"/>
                <w:numId w:val="137"/>
              </w:numPr>
              <w:rPr>
                <w:rFonts w:eastAsia="Times New Roman" w:cs="Times New Roman"/>
                <w:color w:val="000000" w:themeColor="text1"/>
                <w:szCs w:val="20"/>
              </w:rPr>
            </w:pPr>
            <w:r w:rsidRPr="00610F6E">
              <w:rPr>
                <w:rFonts w:eastAsia="Times New Roman" w:cs="Times New Roman"/>
                <w:color w:val="000000" w:themeColor="text1"/>
                <w:szCs w:val="20"/>
              </w:rPr>
              <w:t xml:space="preserve">M: 1.50, F: 1.47 </w:t>
            </w:r>
          </w:p>
          <w:p w14:paraId="605AE305" w14:textId="77777777" w:rsidR="00563ABC" w:rsidRPr="00610F6E" w:rsidRDefault="00563ABC" w:rsidP="003A3BD5">
            <w:pPr>
              <w:pStyle w:val="ListParagraph"/>
              <w:numPr>
                <w:ilvl w:val="0"/>
                <w:numId w:val="137"/>
              </w:numPr>
              <w:rPr>
                <w:rFonts w:eastAsia="Times New Roman" w:cs="Times New Roman"/>
                <w:color w:val="000000" w:themeColor="text1"/>
                <w:szCs w:val="20"/>
              </w:rPr>
            </w:pPr>
            <w:r w:rsidRPr="00610F6E">
              <w:rPr>
                <w:rFonts w:eastAsia="Times New Roman" w:cs="Times New Roman"/>
                <w:color w:val="000000" w:themeColor="text1"/>
                <w:szCs w:val="20"/>
              </w:rPr>
              <w:t xml:space="preserve">M: 1.15, F: 1.72 </w:t>
            </w:r>
          </w:p>
          <w:p w14:paraId="3016DBEC" w14:textId="06D57B9F" w:rsidR="00563ABC" w:rsidRPr="00610F6E" w:rsidRDefault="00563ABC" w:rsidP="003A3BD5">
            <w:pPr>
              <w:pStyle w:val="ListParagraph"/>
              <w:numPr>
                <w:ilvl w:val="0"/>
                <w:numId w:val="137"/>
              </w:numPr>
              <w:rPr>
                <w:rFonts w:eastAsia="Times New Roman" w:cs="Times New Roman"/>
                <w:color w:val="000000" w:themeColor="text1"/>
                <w:szCs w:val="20"/>
              </w:rPr>
            </w:pPr>
            <w:r w:rsidRPr="00610F6E">
              <w:rPr>
                <w:rFonts w:eastAsia="Times New Roman" w:cs="Times New Roman"/>
                <w:color w:val="000000" w:themeColor="text1"/>
                <w:szCs w:val="20"/>
              </w:rPr>
              <w:lastRenderedPageBreak/>
              <w:t xml:space="preserve">M: 0.82, F: 0.51 </w:t>
            </w:r>
          </w:p>
        </w:tc>
        <w:tc>
          <w:tcPr>
            <w:tcW w:w="3685" w:type="dxa"/>
            <w:tcMar>
              <w:left w:w="105" w:type="dxa"/>
              <w:right w:w="105" w:type="dxa"/>
            </w:tcMar>
          </w:tcPr>
          <w:p w14:paraId="566DDF74" w14:textId="77777777" w:rsidR="00DB3A6A" w:rsidRPr="00610F6E" w:rsidRDefault="00DB3A6A" w:rsidP="00DB3A6A">
            <w:pPr>
              <w:pStyle w:val="Heading3"/>
              <w:numPr>
                <w:ilvl w:val="0"/>
                <w:numId w:val="147"/>
              </w:numPr>
              <w:spacing w:before="0" w:after="0"/>
              <w:rPr>
                <w:rFonts w:cs="Times New Roman"/>
                <w:color w:val="000000" w:themeColor="text1"/>
                <w:sz w:val="20"/>
                <w:szCs w:val="20"/>
              </w:rPr>
            </w:pPr>
            <w:r w:rsidRPr="00610F6E">
              <w:rPr>
                <w:rFonts w:cs="Times New Roman"/>
                <w:color w:val="000000" w:themeColor="text1"/>
                <w:sz w:val="20"/>
                <w:szCs w:val="20"/>
              </w:rPr>
              <w:lastRenderedPageBreak/>
              <w:t>Items ask respondents to reflect on their views of the rights and roles of women in occupational, educational, intellectual, dating, marital, and family contexts. The content directly reflects attitudes toward gender-role equality, supporting strong face validity.</w:t>
            </w:r>
          </w:p>
          <w:p w14:paraId="06E98590" w14:textId="77777777" w:rsidR="00DB3A6A" w:rsidRPr="00610F6E" w:rsidRDefault="00DB3A6A" w:rsidP="00DB3A6A">
            <w:pPr>
              <w:pStyle w:val="Heading3"/>
              <w:numPr>
                <w:ilvl w:val="0"/>
                <w:numId w:val="147"/>
              </w:numPr>
              <w:spacing w:before="0" w:after="0"/>
              <w:rPr>
                <w:rFonts w:cs="Times New Roman"/>
                <w:color w:val="000000" w:themeColor="text1"/>
                <w:sz w:val="20"/>
                <w:szCs w:val="20"/>
              </w:rPr>
            </w:pPr>
            <w:r w:rsidRPr="00610F6E">
              <w:rPr>
                <w:rStyle w:val="Strong"/>
                <w:rFonts w:cs="Times New Roman"/>
                <w:color w:val="000000" w:themeColor="text1"/>
                <w:sz w:val="20"/>
                <w:szCs w:val="20"/>
              </w:rPr>
              <w:t xml:space="preserve"> </w:t>
            </w:r>
            <w:r w:rsidRPr="00610F6E">
              <w:rPr>
                <w:rFonts w:cs="Times New Roman"/>
                <w:color w:val="000000" w:themeColor="text1"/>
                <w:sz w:val="20"/>
                <w:szCs w:val="20"/>
              </w:rPr>
              <w:t xml:space="preserve">Original 55-item AWS developed; 25-item short form shown to be </w:t>
            </w:r>
            <w:r w:rsidRPr="00610F6E">
              <w:rPr>
                <w:rStyle w:val="Strong"/>
                <w:rFonts w:cs="Times New Roman"/>
                <w:b w:val="0"/>
                <w:color w:val="000000" w:themeColor="text1"/>
                <w:sz w:val="20"/>
                <w:szCs w:val="20"/>
              </w:rPr>
              <w:t>highly correlated</w:t>
            </w:r>
            <w:r w:rsidRPr="00610F6E">
              <w:rPr>
                <w:rFonts w:cs="Times New Roman"/>
                <w:b/>
                <w:color w:val="000000" w:themeColor="text1"/>
                <w:sz w:val="20"/>
                <w:szCs w:val="20"/>
              </w:rPr>
              <w:t xml:space="preserve"> </w:t>
            </w:r>
            <w:r w:rsidRPr="00610F6E">
              <w:rPr>
                <w:rFonts w:cs="Times New Roman"/>
                <w:color w:val="000000" w:themeColor="text1"/>
                <w:sz w:val="20"/>
                <w:szCs w:val="20"/>
              </w:rPr>
              <w:t xml:space="preserve">with the full version, early studies confirmed a </w:t>
            </w:r>
            <w:r w:rsidRPr="00610F6E">
              <w:rPr>
                <w:rStyle w:val="Strong"/>
                <w:rFonts w:cs="Times New Roman"/>
                <w:b w:val="0"/>
                <w:color w:val="000000" w:themeColor="text1"/>
                <w:sz w:val="20"/>
                <w:szCs w:val="20"/>
              </w:rPr>
              <w:t>unifactorial structure</w:t>
            </w:r>
            <w:r w:rsidRPr="00610F6E">
              <w:rPr>
                <w:rFonts w:cs="Times New Roman"/>
                <w:color w:val="000000" w:themeColor="text1"/>
                <w:sz w:val="20"/>
                <w:szCs w:val="20"/>
              </w:rPr>
              <w:t xml:space="preserve"> (single underlying construct of gender-role attitudes). </w:t>
            </w:r>
          </w:p>
          <w:p w14:paraId="288BB2A7" w14:textId="291788D8" w:rsidR="00DB3A6A" w:rsidRPr="00610F6E" w:rsidRDefault="00DB3A6A" w:rsidP="00DB3A6A">
            <w:pPr>
              <w:pStyle w:val="Heading3"/>
              <w:spacing w:before="0" w:after="0"/>
              <w:ind w:left="360"/>
              <w:rPr>
                <w:rFonts w:cs="Times New Roman"/>
                <w:color w:val="000000" w:themeColor="text1"/>
                <w:sz w:val="20"/>
                <w:szCs w:val="20"/>
              </w:rPr>
            </w:pPr>
            <w:r w:rsidRPr="00610F6E">
              <w:rPr>
                <w:rStyle w:val="Strong"/>
                <w:rFonts w:cs="Times New Roman"/>
                <w:b w:val="0"/>
                <w:color w:val="000000" w:themeColor="text1"/>
                <w:sz w:val="20"/>
                <w:szCs w:val="20"/>
              </w:rPr>
              <w:t>Limitation</w:t>
            </w:r>
            <w:r w:rsidRPr="00610F6E">
              <w:rPr>
                <w:rStyle w:val="Strong"/>
                <w:rFonts w:cs="Times New Roman"/>
                <w:color w:val="000000" w:themeColor="text1"/>
                <w:sz w:val="20"/>
                <w:szCs w:val="20"/>
              </w:rPr>
              <w:t>:</w:t>
            </w:r>
            <w:r w:rsidRPr="00610F6E">
              <w:rPr>
                <w:rFonts w:cs="Times New Roman"/>
                <w:color w:val="000000" w:themeColor="text1"/>
                <w:sz w:val="20"/>
                <w:szCs w:val="20"/>
              </w:rPr>
              <w:t xml:space="preserve"> sample restricted to U.S. college students, limiting cultural generalizability.</w:t>
            </w:r>
          </w:p>
          <w:p w14:paraId="77FFA8E6" w14:textId="6E6E661B" w:rsidR="009C2EC4" w:rsidRPr="00610F6E" w:rsidRDefault="009C2EC4" w:rsidP="00DB3A6A">
            <w:pPr>
              <w:rPr>
                <w:rFonts w:eastAsia="Times New Roman" w:cs="Times New Roman"/>
                <w:color w:val="FF0000"/>
                <w:szCs w:val="20"/>
                <w:lang w:val="en-CA"/>
              </w:rPr>
            </w:pPr>
          </w:p>
        </w:tc>
      </w:tr>
      <w:tr w:rsidR="00B605DB" w:rsidRPr="00610F6E" w14:paraId="37731E38" w14:textId="77777777" w:rsidTr="000F17E3">
        <w:trPr>
          <w:trHeight w:val="70"/>
        </w:trPr>
        <w:tc>
          <w:tcPr>
            <w:tcW w:w="2790" w:type="dxa"/>
            <w:tcMar>
              <w:left w:w="105" w:type="dxa"/>
              <w:right w:w="105" w:type="dxa"/>
            </w:tcMar>
          </w:tcPr>
          <w:p w14:paraId="6565D5D6" w14:textId="10A6ECFD" w:rsidR="00B605DB" w:rsidRPr="00610F6E" w:rsidRDefault="00B605DB" w:rsidP="00B605DB">
            <w:pPr>
              <w:rPr>
                <w:rFonts w:eastAsia="Times New Roman" w:cs="Times New Roman"/>
                <w:szCs w:val="20"/>
              </w:rPr>
            </w:pPr>
            <w:r w:rsidRPr="00610F6E">
              <w:rPr>
                <w:rFonts w:eastAsia="Times New Roman" w:cs="Times New Roman"/>
                <w:szCs w:val="20"/>
              </w:rPr>
              <w:t>3. Attitudes Toward Women (AWS) Scale</w:t>
            </w:r>
            <w:r w:rsidR="00F02A9C" w:rsidRPr="00610F6E">
              <w:rPr>
                <w:rFonts w:eastAsia="Times New Roman" w:cs="Times New Roman"/>
                <w:szCs w:val="20"/>
              </w:rPr>
              <w:t>- 15 item version;199</w:t>
            </w:r>
            <w:r w:rsidRPr="00610F6E">
              <w:rPr>
                <w:rFonts w:eastAsia="Times New Roman" w:cs="Times New Roman"/>
                <w:szCs w:val="20"/>
              </w:rPr>
              <w:t xml:space="preserve">2; Spence J T., &amp; Hahn, E. D, </w:t>
            </w:r>
            <w:r w:rsidRPr="00610F6E">
              <w:rPr>
                <w:rFonts w:eastAsia="Times New Roman" w:cs="Times New Roman"/>
                <w:i/>
                <w:szCs w:val="20"/>
              </w:rPr>
              <w:t xml:space="preserve">Psychology of Women Quarterly; </w:t>
            </w:r>
            <w:r w:rsidRPr="00610F6E">
              <w:rPr>
                <w:rFonts w:eastAsia="Times New Roman" w:cs="Times New Roman"/>
                <w:szCs w:val="20"/>
              </w:rPr>
              <w:t xml:space="preserve">USA/Texas/University of Texas; English </w:t>
            </w:r>
          </w:p>
          <w:p w14:paraId="0EC95799" w14:textId="77777777" w:rsidR="00B605DB" w:rsidRPr="00610F6E" w:rsidRDefault="00B605DB" w:rsidP="00B605DB">
            <w:pPr>
              <w:rPr>
                <w:rFonts w:eastAsia="Times New Roman" w:cs="Times New Roman"/>
                <w:b/>
                <w:bCs/>
                <w:szCs w:val="20"/>
                <w:lang w:val="en-CA"/>
              </w:rPr>
            </w:pPr>
          </w:p>
          <w:p w14:paraId="44901BFD" w14:textId="77777777" w:rsidR="00290B87" w:rsidRPr="00610F6E" w:rsidRDefault="00290B87" w:rsidP="00290B87">
            <w:pPr>
              <w:rPr>
                <w:rFonts w:eastAsia="Times New Roman" w:cs="Times New Roman"/>
                <w:b/>
                <w:bCs/>
                <w:szCs w:val="20"/>
                <w:lang w:val="en-CA"/>
              </w:rPr>
            </w:pPr>
            <w:r w:rsidRPr="00610F6E">
              <w:rPr>
                <w:rFonts w:eastAsia="Times New Roman" w:cs="Times New Roman"/>
                <w:b/>
                <w:bCs/>
                <w:szCs w:val="20"/>
                <w:lang w:val="en-CA"/>
              </w:rPr>
              <w:t>Used by:</w:t>
            </w:r>
          </w:p>
          <w:p w14:paraId="678E83B0" w14:textId="77777777" w:rsidR="00290B87" w:rsidRPr="00610F6E" w:rsidRDefault="00290B87" w:rsidP="00290B87">
            <w:pPr>
              <w:rPr>
                <w:rFonts w:eastAsia="Times New Roman" w:cs="Times New Roman"/>
                <w:b/>
                <w:bCs/>
                <w:szCs w:val="20"/>
                <w:lang w:val="en-CA"/>
              </w:rPr>
            </w:pPr>
          </w:p>
          <w:p w14:paraId="615EDB6A" w14:textId="205CA3A7" w:rsidR="00290B87" w:rsidRPr="00610F6E" w:rsidRDefault="00290B87" w:rsidP="00290B87">
            <w:pPr>
              <w:rPr>
                <w:rFonts w:eastAsia="Times New Roman" w:cs="Times New Roman"/>
                <w:szCs w:val="20"/>
                <w:lang w:val="en-CA"/>
              </w:rPr>
            </w:pPr>
            <w:r w:rsidRPr="00610F6E">
              <w:rPr>
                <w:rFonts w:eastAsia="Times New Roman" w:cs="Times New Roman"/>
                <w:szCs w:val="20"/>
                <w:lang w:val="en-CA"/>
              </w:rPr>
              <w:t xml:space="preserve">Married couples and parents, </w:t>
            </w:r>
            <w:r w:rsidR="008B16FC" w:rsidRPr="00610F6E">
              <w:rPr>
                <w:rFonts w:eastAsia="Times New Roman" w:cs="Times New Roman"/>
                <w:szCs w:val="20"/>
                <w:lang w:val="en-CA"/>
              </w:rPr>
              <w:t>child-oriented</w:t>
            </w:r>
            <w:r w:rsidRPr="00610F6E">
              <w:rPr>
                <w:rFonts w:eastAsia="Times New Roman" w:cs="Times New Roman"/>
                <w:szCs w:val="20"/>
                <w:lang w:val="en-CA"/>
              </w:rPr>
              <w:t xml:space="preserve"> activities </w:t>
            </w:r>
          </w:p>
          <w:p w14:paraId="0F14619B" w14:textId="77777777" w:rsidR="00290B87" w:rsidRPr="00610F6E" w:rsidRDefault="00290B87" w:rsidP="00290B87">
            <w:pPr>
              <w:rPr>
                <w:rFonts w:eastAsia="Times New Roman" w:cs="Times New Roman"/>
                <w:szCs w:val="20"/>
                <w:lang w:val="en-CA"/>
              </w:rPr>
            </w:pPr>
            <w:r w:rsidRPr="00610F6E">
              <w:rPr>
                <w:rFonts w:eastAsia="Times New Roman" w:cs="Times New Roman"/>
                <w:szCs w:val="20"/>
                <w:lang w:val="en-CA"/>
              </w:rPr>
              <w:t>(McHale et al. 1984)</w:t>
            </w:r>
          </w:p>
          <w:p w14:paraId="56F69210" w14:textId="77777777" w:rsidR="00B605DB" w:rsidRPr="00610F6E" w:rsidRDefault="00B605DB" w:rsidP="00B605DB">
            <w:pPr>
              <w:rPr>
                <w:rFonts w:eastAsia="Times New Roman" w:cs="Times New Roman"/>
                <w:szCs w:val="20"/>
                <w:highlight w:val="blue"/>
                <w:lang w:val="en-CA"/>
              </w:rPr>
            </w:pPr>
          </w:p>
          <w:p w14:paraId="4C4E5364" w14:textId="77777777" w:rsidR="00B605DB" w:rsidRPr="00610F6E" w:rsidRDefault="00B605DB" w:rsidP="00B605DB">
            <w:pPr>
              <w:rPr>
                <w:rFonts w:eastAsia="Times New Roman" w:cs="Times New Roman"/>
                <w:b/>
                <w:bCs/>
                <w:szCs w:val="20"/>
                <w:highlight w:val="blue"/>
                <w:lang w:val="en-CA"/>
              </w:rPr>
            </w:pPr>
          </w:p>
          <w:p w14:paraId="0027C5A7" w14:textId="77777777" w:rsidR="00B605DB" w:rsidRPr="00610F6E" w:rsidRDefault="00B605DB" w:rsidP="00B605DB">
            <w:pPr>
              <w:rPr>
                <w:rFonts w:eastAsia="Times New Roman" w:cs="Times New Roman"/>
                <w:szCs w:val="20"/>
              </w:rPr>
            </w:pPr>
          </w:p>
        </w:tc>
        <w:tc>
          <w:tcPr>
            <w:tcW w:w="6694" w:type="dxa"/>
            <w:tcMar>
              <w:left w:w="105" w:type="dxa"/>
              <w:right w:w="105" w:type="dxa"/>
            </w:tcMar>
          </w:tcPr>
          <w:p w14:paraId="35E16CF9" w14:textId="77777777" w:rsidR="00DD59C4" w:rsidRPr="00610F6E" w:rsidRDefault="007A596A" w:rsidP="00DD59C4">
            <w:pPr>
              <w:pStyle w:val="NormalWeb"/>
              <w:numPr>
                <w:ilvl w:val="0"/>
                <w:numId w:val="156"/>
              </w:numPr>
              <w:rPr>
                <w:rStyle w:val="Strong"/>
                <w:b w:val="0"/>
                <w:bCs w:val="0"/>
                <w:sz w:val="20"/>
                <w:szCs w:val="20"/>
              </w:rPr>
            </w:pPr>
            <w:r w:rsidRPr="00610F6E">
              <w:rPr>
                <w:rStyle w:val="Strong"/>
                <w:rFonts w:eastAsiaTheme="majorEastAsia"/>
                <w:b w:val="0"/>
                <w:sz w:val="20"/>
                <w:szCs w:val="20"/>
              </w:rPr>
              <w:t>Health professionals (e.g., psychologists, counselors, social workers, clinicians) &amp; researchers to study egalitarian vs. traditional gender role beliefs in individuals and group</w:t>
            </w:r>
          </w:p>
          <w:p w14:paraId="611A9B79" w14:textId="77777777" w:rsidR="00DD59C4" w:rsidRPr="00610F6E" w:rsidRDefault="007A596A" w:rsidP="00DD59C4">
            <w:pPr>
              <w:pStyle w:val="NormalWeb"/>
              <w:numPr>
                <w:ilvl w:val="0"/>
                <w:numId w:val="156"/>
              </w:numPr>
              <w:rPr>
                <w:sz w:val="20"/>
                <w:szCs w:val="20"/>
              </w:rPr>
            </w:pPr>
            <w:r w:rsidRPr="00610F6E">
              <w:rPr>
                <w:color w:val="000000"/>
                <w:sz w:val="20"/>
                <w:szCs w:val="20"/>
              </w:rPr>
              <w:t>To assess attitudes toward the roles and rights of women in society</w:t>
            </w:r>
          </w:p>
          <w:p w14:paraId="0D37F121" w14:textId="6AEB54A1" w:rsidR="007A596A" w:rsidRPr="00610F6E" w:rsidRDefault="007A596A" w:rsidP="00DD59C4">
            <w:pPr>
              <w:pStyle w:val="NormalWeb"/>
              <w:numPr>
                <w:ilvl w:val="0"/>
                <w:numId w:val="156"/>
              </w:numPr>
              <w:spacing w:before="0" w:beforeAutospacing="0" w:after="0" w:afterAutospacing="0"/>
              <w:rPr>
                <w:sz w:val="20"/>
                <w:szCs w:val="20"/>
              </w:rPr>
            </w:pPr>
            <w:r w:rsidRPr="00610F6E">
              <w:rPr>
                <w:color w:val="000000" w:themeColor="text1"/>
                <w:sz w:val="20"/>
                <w:szCs w:val="20"/>
              </w:rPr>
              <w:t>College students</w:t>
            </w:r>
            <w:r w:rsidRPr="00610F6E">
              <w:rPr>
                <w:color w:val="000000"/>
                <w:sz w:val="20"/>
                <w:szCs w:val="20"/>
              </w:rPr>
              <w:t xml:space="preserve">  </w:t>
            </w:r>
          </w:p>
          <w:p w14:paraId="362A2A00" w14:textId="11C735AF" w:rsidR="007A596A" w:rsidRPr="00610F6E" w:rsidRDefault="007A4EA2" w:rsidP="00DD59C4">
            <w:pPr>
              <w:pStyle w:val="ListParagraph"/>
              <w:numPr>
                <w:ilvl w:val="1"/>
                <w:numId w:val="36"/>
              </w:numPr>
              <w:rPr>
                <w:rFonts w:eastAsia="Times New Roman" w:cs="Times New Roman"/>
                <w:color w:val="000000" w:themeColor="text1"/>
                <w:szCs w:val="20"/>
              </w:rPr>
            </w:pPr>
            <w:r w:rsidRPr="00610F6E">
              <w:rPr>
                <w:rFonts w:eastAsia="Times New Roman" w:cs="Times New Roman"/>
                <w:color w:val="000000" w:themeColor="text1"/>
                <w:szCs w:val="20"/>
              </w:rPr>
              <w:t xml:space="preserve">n= 283F + </w:t>
            </w:r>
            <w:r w:rsidR="007A596A" w:rsidRPr="00610F6E">
              <w:rPr>
                <w:rFonts w:eastAsia="Times New Roman" w:cs="Times New Roman"/>
                <w:color w:val="000000" w:themeColor="text1"/>
                <w:szCs w:val="20"/>
              </w:rPr>
              <w:t xml:space="preserve">216M </w:t>
            </w:r>
          </w:p>
          <w:p w14:paraId="0A99FF85" w14:textId="77777777" w:rsidR="007A596A" w:rsidRPr="00610F6E" w:rsidRDefault="007A596A" w:rsidP="00DD59C4">
            <w:pPr>
              <w:pStyle w:val="ListParagraph"/>
              <w:numPr>
                <w:ilvl w:val="1"/>
                <w:numId w:val="36"/>
              </w:numPr>
              <w:rPr>
                <w:rFonts w:eastAsia="Times New Roman" w:cs="Times New Roman"/>
                <w:color w:val="000000" w:themeColor="text1"/>
                <w:szCs w:val="20"/>
              </w:rPr>
            </w:pPr>
            <w:r w:rsidRPr="00610F6E">
              <w:rPr>
                <w:rFonts w:eastAsia="Times New Roman" w:cs="Times New Roman"/>
                <w:color w:val="000000" w:themeColor="text1"/>
                <w:szCs w:val="20"/>
              </w:rPr>
              <w:t xml:space="preserve">Austin, Texas </w:t>
            </w:r>
          </w:p>
          <w:p w14:paraId="50EC49A9" w14:textId="16C954C5" w:rsidR="007A596A" w:rsidRPr="00610F6E" w:rsidRDefault="007A596A" w:rsidP="00DD59C4">
            <w:pPr>
              <w:pStyle w:val="ListParagraph"/>
              <w:numPr>
                <w:ilvl w:val="1"/>
                <w:numId w:val="36"/>
              </w:numPr>
              <w:rPr>
                <w:rFonts w:eastAsia="Times New Roman" w:cs="Times New Roman"/>
                <w:color w:val="000000" w:themeColor="text1"/>
                <w:szCs w:val="20"/>
              </w:rPr>
            </w:pPr>
            <w:r w:rsidRPr="00610F6E">
              <w:rPr>
                <w:rFonts w:eastAsia="Times New Roman" w:cs="Times New Roman"/>
                <w:color w:val="000000" w:themeColor="text1"/>
                <w:szCs w:val="20"/>
              </w:rPr>
              <w:t xml:space="preserve">71% white, 15% </w:t>
            </w:r>
            <w:proofErr w:type="spellStart"/>
            <w:r w:rsidRPr="00610F6E">
              <w:rPr>
                <w:rFonts w:eastAsia="Times New Roman" w:cs="Times New Roman"/>
                <w:color w:val="000000" w:themeColor="text1"/>
                <w:szCs w:val="20"/>
              </w:rPr>
              <w:t>hisp</w:t>
            </w:r>
            <w:r w:rsidR="007A4EA2" w:rsidRPr="00610F6E">
              <w:rPr>
                <w:rFonts w:eastAsia="Times New Roman" w:cs="Times New Roman"/>
                <w:color w:val="000000" w:themeColor="text1"/>
                <w:szCs w:val="20"/>
              </w:rPr>
              <w:t>-lat</w:t>
            </w:r>
            <w:proofErr w:type="spellEnd"/>
            <w:r w:rsidRPr="00610F6E">
              <w:rPr>
                <w:rFonts w:eastAsia="Times New Roman" w:cs="Times New Roman"/>
                <w:color w:val="000000" w:themeColor="text1"/>
                <w:szCs w:val="20"/>
              </w:rPr>
              <w:t xml:space="preserve">, 9% Asian, 1% other </w:t>
            </w:r>
          </w:p>
          <w:p w14:paraId="13D2C904" w14:textId="2DF6088E" w:rsidR="007A596A" w:rsidRPr="00610F6E" w:rsidRDefault="007A4EA2" w:rsidP="00DD59C4">
            <w:pPr>
              <w:pStyle w:val="ListParagraph"/>
              <w:numPr>
                <w:ilvl w:val="1"/>
                <w:numId w:val="36"/>
              </w:numPr>
              <w:rPr>
                <w:rFonts w:eastAsia="Times New Roman" w:cs="Times New Roman"/>
                <w:color w:val="000000" w:themeColor="text1"/>
                <w:szCs w:val="20"/>
              </w:rPr>
            </w:pPr>
            <w:r w:rsidRPr="00610F6E">
              <w:rPr>
                <w:rFonts w:eastAsia="Times New Roman" w:cs="Times New Roman"/>
                <w:color w:val="000000" w:themeColor="text1"/>
                <w:szCs w:val="20"/>
              </w:rPr>
              <w:t xml:space="preserve">Students in intro </w:t>
            </w:r>
            <w:r w:rsidR="007A596A" w:rsidRPr="00610F6E">
              <w:rPr>
                <w:rFonts w:eastAsia="Times New Roman" w:cs="Times New Roman"/>
                <w:color w:val="000000" w:themeColor="text1"/>
                <w:szCs w:val="20"/>
              </w:rPr>
              <w:t>psych class</w:t>
            </w:r>
          </w:p>
          <w:p w14:paraId="18765228" w14:textId="71008005" w:rsidR="007A596A" w:rsidRPr="00610F6E" w:rsidRDefault="007A596A" w:rsidP="00DD59C4">
            <w:pPr>
              <w:pStyle w:val="ListParagraph"/>
              <w:numPr>
                <w:ilvl w:val="1"/>
                <w:numId w:val="36"/>
              </w:numPr>
              <w:rPr>
                <w:rFonts w:eastAsia="Times New Roman" w:cs="Times New Roman"/>
                <w:color w:val="000000" w:themeColor="text1"/>
                <w:szCs w:val="20"/>
              </w:rPr>
            </w:pPr>
            <w:r w:rsidRPr="00610F6E">
              <w:rPr>
                <w:rFonts w:eastAsia="Times New Roman" w:cs="Times New Roman"/>
                <w:color w:val="000000" w:themeColor="text1"/>
                <w:szCs w:val="20"/>
              </w:rPr>
              <w:t xml:space="preserve">43% M </w:t>
            </w:r>
          </w:p>
          <w:p w14:paraId="0E3A88C0" w14:textId="77777777" w:rsidR="007A596A" w:rsidRPr="00610F6E" w:rsidRDefault="007A596A" w:rsidP="00DD59C4">
            <w:pPr>
              <w:pStyle w:val="ListParagraph"/>
              <w:numPr>
                <w:ilvl w:val="1"/>
                <w:numId w:val="36"/>
              </w:numPr>
              <w:rPr>
                <w:rFonts w:eastAsia="Times New Roman" w:cs="Times New Roman"/>
                <w:color w:val="000000" w:themeColor="text1"/>
                <w:szCs w:val="20"/>
              </w:rPr>
            </w:pPr>
            <w:r w:rsidRPr="00610F6E">
              <w:rPr>
                <w:rFonts w:eastAsia="Times New Roman" w:cs="Times New Roman"/>
                <w:color w:val="000000" w:themeColor="text1"/>
                <w:szCs w:val="20"/>
              </w:rPr>
              <w:t>NR</w:t>
            </w:r>
          </w:p>
          <w:p w14:paraId="769CD469" w14:textId="77777777" w:rsidR="007A596A" w:rsidRPr="00610F6E" w:rsidRDefault="007A596A" w:rsidP="00DD59C4">
            <w:pPr>
              <w:pStyle w:val="ListParagraph"/>
              <w:numPr>
                <w:ilvl w:val="1"/>
                <w:numId w:val="36"/>
              </w:numPr>
              <w:rPr>
                <w:rFonts w:eastAsia="Times New Roman" w:cs="Times New Roman"/>
                <w:color w:val="000000" w:themeColor="text1"/>
                <w:szCs w:val="20"/>
              </w:rPr>
            </w:pPr>
            <w:r w:rsidRPr="00610F6E">
              <w:rPr>
                <w:rFonts w:eastAsia="Times New Roman" w:cs="Times New Roman"/>
                <w:color w:val="000000" w:themeColor="text1"/>
                <w:szCs w:val="20"/>
              </w:rPr>
              <w:t>Students: Pursuing university degrees</w:t>
            </w:r>
          </w:p>
          <w:p w14:paraId="798DB5DB" w14:textId="1E57F339" w:rsidR="007A596A" w:rsidRPr="00610F6E" w:rsidRDefault="007A596A" w:rsidP="00DD59C4">
            <w:pPr>
              <w:pStyle w:val="ListParagraph"/>
              <w:numPr>
                <w:ilvl w:val="1"/>
                <w:numId w:val="36"/>
              </w:numPr>
              <w:rPr>
                <w:rFonts w:eastAsia="Times New Roman" w:cs="Times New Roman"/>
                <w:color w:val="000000" w:themeColor="text1"/>
                <w:szCs w:val="20"/>
              </w:rPr>
            </w:pPr>
            <w:r w:rsidRPr="00610F6E">
              <w:rPr>
                <w:rFonts w:eastAsia="Times New Roman" w:cs="Times New Roman"/>
                <w:color w:val="000000" w:themeColor="text1"/>
                <w:szCs w:val="20"/>
              </w:rPr>
              <w:t xml:space="preserve">Predominately from </w:t>
            </w:r>
            <w:r w:rsidR="007A4EA2" w:rsidRPr="00610F6E">
              <w:rPr>
                <w:rFonts w:eastAsia="Times New Roman" w:cs="Times New Roman"/>
                <w:color w:val="000000" w:themeColor="text1"/>
                <w:szCs w:val="20"/>
              </w:rPr>
              <w:t>MC</w:t>
            </w:r>
            <w:r w:rsidRPr="00610F6E">
              <w:rPr>
                <w:rFonts w:eastAsia="Times New Roman" w:cs="Times New Roman"/>
                <w:color w:val="000000" w:themeColor="text1"/>
                <w:szCs w:val="20"/>
              </w:rPr>
              <w:t xml:space="preserve"> to </w:t>
            </w:r>
            <w:r w:rsidR="007A4EA2" w:rsidRPr="00610F6E">
              <w:rPr>
                <w:rFonts w:eastAsia="Times New Roman" w:cs="Times New Roman"/>
                <w:color w:val="000000" w:themeColor="text1"/>
                <w:szCs w:val="20"/>
              </w:rPr>
              <w:t>UMC</w:t>
            </w:r>
          </w:p>
          <w:p w14:paraId="4C867A2F" w14:textId="77777777" w:rsidR="007A596A" w:rsidRPr="00610F6E" w:rsidRDefault="007A596A" w:rsidP="00DD59C4">
            <w:pPr>
              <w:pStyle w:val="ListParagraph"/>
              <w:numPr>
                <w:ilvl w:val="1"/>
                <w:numId w:val="36"/>
              </w:numPr>
              <w:rPr>
                <w:rFonts w:eastAsia="Times New Roman" w:cs="Times New Roman"/>
                <w:color w:val="000000" w:themeColor="text1"/>
                <w:szCs w:val="20"/>
              </w:rPr>
            </w:pPr>
            <w:r w:rsidRPr="00610F6E">
              <w:rPr>
                <w:rFonts w:eastAsia="Times New Roman" w:cs="Times New Roman"/>
                <w:color w:val="000000" w:themeColor="text1"/>
                <w:szCs w:val="20"/>
              </w:rPr>
              <w:t xml:space="preserve">NR </w:t>
            </w:r>
          </w:p>
          <w:p w14:paraId="5E0A3F01" w14:textId="538178CF" w:rsidR="007A596A" w:rsidRPr="00610F6E" w:rsidRDefault="007A596A" w:rsidP="00DD59C4">
            <w:pPr>
              <w:pStyle w:val="ListParagraph"/>
              <w:numPr>
                <w:ilvl w:val="1"/>
                <w:numId w:val="36"/>
              </w:numPr>
              <w:rPr>
                <w:rFonts w:eastAsia="Times New Roman" w:cs="Times New Roman"/>
                <w:color w:val="000000" w:themeColor="text1"/>
                <w:szCs w:val="20"/>
              </w:rPr>
            </w:pPr>
            <w:r w:rsidRPr="00610F6E">
              <w:rPr>
                <w:rFonts w:eastAsia="Times New Roman" w:cs="Times New Roman"/>
                <w:color w:val="000000" w:themeColor="text1"/>
                <w:szCs w:val="20"/>
              </w:rPr>
              <w:t xml:space="preserve">Predominately first years </w:t>
            </w:r>
          </w:p>
          <w:p w14:paraId="44E54738" w14:textId="39907BB6" w:rsidR="00B605DB" w:rsidRPr="00610F6E" w:rsidRDefault="00B605DB" w:rsidP="007A596A">
            <w:pPr>
              <w:pStyle w:val="NormalWeb"/>
              <w:rPr>
                <w:rStyle w:val="Strong"/>
                <w:rFonts w:eastAsiaTheme="majorEastAsia"/>
                <w:b w:val="0"/>
                <w:sz w:val="20"/>
                <w:szCs w:val="20"/>
              </w:rPr>
            </w:pPr>
          </w:p>
          <w:p w14:paraId="10D6442E" w14:textId="11354D5B" w:rsidR="00B605DB" w:rsidRPr="00610F6E" w:rsidRDefault="00B605DB" w:rsidP="00B605DB">
            <w:pPr>
              <w:pStyle w:val="NormalWeb"/>
              <w:rPr>
                <w:rStyle w:val="Strong"/>
                <w:rFonts w:eastAsiaTheme="majorEastAsia"/>
                <w:b w:val="0"/>
                <w:sz w:val="20"/>
                <w:szCs w:val="20"/>
              </w:rPr>
            </w:pPr>
          </w:p>
        </w:tc>
        <w:tc>
          <w:tcPr>
            <w:tcW w:w="4678" w:type="dxa"/>
            <w:tcMar>
              <w:left w:w="105" w:type="dxa"/>
              <w:right w:w="105" w:type="dxa"/>
            </w:tcMar>
          </w:tcPr>
          <w:p w14:paraId="62558143" w14:textId="0537BCA3" w:rsidR="00B605DB" w:rsidRPr="00610F6E" w:rsidRDefault="00B605DB" w:rsidP="00B605DB">
            <w:pPr>
              <w:rPr>
                <w:rFonts w:eastAsia="Times New Roman" w:cs="Times New Roman"/>
                <w:color w:val="000000" w:themeColor="text1"/>
                <w:szCs w:val="20"/>
              </w:rPr>
            </w:pPr>
            <w:r w:rsidRPr="00610F6E">
              <w:rPr>
                <w:rFonts w:eastAsia="Times New Roman" w:cs="Times New Roman"/>
                <w:color w:val="000000" w:themeColor="text1"/>
                <w:szCs w:val="20"/>
              </w:rPr>
              <w:t xml:space="preserve">(1) 15 items </w:t>
            </w:r>
          </w:p>
          <w:p w14:paraId="054CD0B2" w14:textId="77777777" w:rsidR="00B605DB" w:rsidRPr="00610F6E" w:rsidRDefault="00B605DB" w:rsidP="00B605DB">
            <w:pPr>
              <w:rPr>
                <w:rFonts w:eastAsia="Times New Roman" w:cs="Times New Roman"/>
                <w:color w:val="000000" w:themeColor="text1"/>
                <w:szCs w:val="20"/>
              </w:rPr>
            </w:pPr>
            <w:r w:rsidRPr="00610F6E">
              <w:rPr>
                <w:rFonts w:eastAsia="Times New Roman" w:cs="Times New Roman"/>
                <w:color w:val="000000" w:themeColor="text1"/>
                <w:szCs w:val="20"/>
              </w:rPr>
              <w:t>(2) 4-point Likert scale (strongly agree to strongly disagree)</w:t>
            </w:r>
          </w:p>
          <w:p w14:paraId="6EEEEF9D" w14:textId="77777777" w:rsidR="00B605DB" w:rsidRPr="00610F6E" w:rsidRDefault="00B605DB" w:rsidP="00B605DB">
            <w:pPr>
              <w:rPr>
                <w:rFonts w:eastAsia="Times New Roman" w:cs="Times New Roman"/>
                <w:color w:val="000000" w:themeColor="text1"/>
                <w:szCs w:val="20"/>
              </w:rPr>
            </w:pPr>
            <w:r w:rsidRPr="00610F6E">
              <w:rPr>
                <w:rFonts w:eastAsia="Times New Roman" w:cs="Times New Roman"/>
                <w:color w:val="000000" w:themeColor="text1"/>
                <w:szCs w:val="20"/>
              </w:rPr>
              <w:t>(3) No recall period (beliefs/attitudes measure)</w:t>
            </w:r>
          </w:p>
          <w:p w14:paraId="5F6B47A7" w14:textId="77777777" w:rsidR="00B605DB" w:rsidRPr="00610F6E" w:rsidRDefault="00B605DB" w:rsidP="00B605DB">
            <w:pPr>
              <w:rPr>
                <w:rFonts w:eastAsia="Times New Roman" w:cs="Times New Roman"/>
                <w:color w:val="000000" w:themeColor="text1"/>
                <w:szCs w:val="20"/>
              </w:rPr>
            </w:pPr>
            <w:r w:rsidRPr="00610F6E">
              <w:rPr>
                <w:rFonts w:eastAsia="Times New Roman" w:cs="Times New Roman"/>
                <w:color w:val="000000" w:themeColor="text1"/>
                <w:szCs w:val="20"/>
              </w:rPr>
              <w:t>(4) Self-report questionnaire</w:t>
            </w:r>
          </w:p>
          <w:p w14:paraId="31A8C7FB" w14:textId="77777777" w:rsidR="00B605DB" w:rsidRPr="00610F6E" w:rsidRDefault="00B605DB" w:rsidP="00B605DB">
            <w:pPr>
              <w:rPr>
                <w:rFonts w:eastAsia="Times New Roman" w:cs="Times New Roman"/>
                <w:color w:val="000000" w:themeColor="text1"/>
                <w:szCs w:val="20"/>
              </w:rPr>
            </w:pPr>
            <w:r w:rsidRPr="00610F6E">
              <w:rPr>
                <w:rFonts w:eastAsia="Times New Roman" w:cs="Times New Roman"/>
                <w:color w:val="000000" w:themeColor="text1"/>
                <w:szCs w:val="20"/>
              </w:rPr>
              <w:t xml:space="preserve">(5) Respondent: no time provided, Administrator: scoring can be performed manually </w:t>
            </w:r>
          </w:p>
          <w:p w14:paraId="330CBAC1" w14:textId="77777777" w:rsidR="00B605DB" w:rsidRPr="00610F6E" w:rsidRDefault="00B605DB" w:rsidP="00B605DB">
            <w:pPr>
              <w:rPr>
                <w:rFonts w:cs="Times New Roman"/>
                <w:color w:val="000000"/>
                <w:szCs w:val="20"/>
              </w:rPr>
            </w:pPr>
            <w:r w:rsidRPr="00610F6E">
              <w:rPr>
                <w:rFonts w:eastAsia="Times New Roman" w:cs="Times New Roman"/>
                <w:color w:val="000000" w:themeColor="text1"/>
                <w:szCs w:val="20"/>
              </w:rPr>
              <w:t>(6)</w:t>
            </w:r>
            <w:r w:rsidRPr="00610F6E">
              <w:rPr>
                <w:rFonts w:cs="Times New Roman"/>
                <w:color w:val="000000"/>
                <w:szCs w:val="20"/>
              </w:rPr>
              <w:t xml:space="preserve"> Score from 0 to 3, where agree strongly (A)=0, agree mildly (B)=1, disagree mildly (C)=2, disagree strongly (D)=3, except for reverse coded items (marked with an asterisk)</w:t>
            </w:r>
          </w:p>
          <w:p w14:paraId="0A655E66" w14:textId="77777777" w:rsidR="00B605DB" w:rsidRPr="00610F6E" w:rsidRDefault="00B605DB" w:rsidP="00B605DB">
            <w:pPr>
              <w:ind w:left="720"/>
              <w:rPr>
                <w:rFonts w:cs="Times New Roman"/>
                <w:color w:val="000000"/>
                <w:szCs w:val="20"/>
              </w:rPr>
            </w:pPr>
            <w:r w:rsidRPr="00610F6E">
              <w:rPr>
                <w:rFonts w:cs="Times New Roman"/>
                <w:color w:val="000000"/>
                <w:szCs w:val="20"/>
              </w:rPr>
              <w:t xml:space="preserve">- High score indicates a </w:t>
            </w:r>
            <w:proofErr w:type="spellStart"/>
            <w:r w:rsidRPr="00610F6E">
              <w:rPr>
                <w:rFonts w:cs="Times New Roman"/>
                <w:color w:val="000000"/>
                <w:szCs w:val="20"/>
              </w:rPr>
              <w:t>profeminist</w:t>
            </w:r>
            <w:proofErr w:type="spellEnd"/>
            <w:r w:rsidRPr="00610F6E">
              <w:rPr>
                <w:rFonts w:cs="Times New Roman"/>
                <w:color w:val="000000"/>
                <w:szCs w:val="20"/>
              </w:rPr>
              <w:t xml:space="preserve">, egalitarian </w:t>
            </w:r>
            <w:proofErr w:type="gramStart"/>
            <w:r w:rsidRPr="00610F6E">
              <w:rPr>
                <w:rFonts w:cs="Times New Roman"/>
                <w:color w:val="000000"/>
                <w:szCs w:val="20"/>
              </w:rPr>
              <w:t>attitude;</w:t>
            </w:r>
            <w:proofErr w:type="gramEnd"/>
          </w:p>
          <w:p w14:paraId="6DE33230" w14:textId="77777777" w:rsidR="00B605DB" w:rsidRPr="00610F6E" w:rsidRDefault="00B605DB" w:rsidP="00B605DB">
            <w:pPr>
              <w:ind w:left="720"/>
              <w:rPr>
                <w:rFonts w:eastAsia="Times New Roman" w:cs="Times New Roman"/>
                <w:color w:val="000000" w:themeColor="text1"/>
                <w:szCs w:val="20"/>
              </w:rPr>
            </w:pPr>
            <w:r w:rsidRPr="00610F6E">
              <w:rPr>
                <w:rFonts w:cs="Times New Roman"/>
                <w:color w:val="000000"/>
                <w:szCs w:val="20"/>
              </w:rPr>
              <w:t>- Low score indicates a traditional, conservative attitude</w:t>
            </w:r>
          </w:p>
          <w:p w14:paraId="4009520D" w14:textId="660F89F9" w:rsidR="00B605DB" w:rsidRPr="00610F6E" w:rsidRDefault="00B605DB" w:rsidP="00B605DB">
            <w:pPr>
              <w:rPr>
                <w:rFonts w:eastAsia="Times New Roman" w:cs="Times New Roman"/>
                <w:color w:val="000000" w:themeColor="text1"/>
                <w:szCs w:val="20"/>
              </w:rPr>
            </w:pPr>
            <w:r w:rsidRPr="00610F6E">
              <w:rPr>
                <w:rFonts w:eastAsia="Times New Roman" w:cs="Times New Roman"/>
                <w:color w:val="000000" w:themeColor="text1"/>
                <w:szCs w:val="20"/>
              </w:rPr>
              <w:t xml:space="preserve">(7) </w:t>
            </w:r>
            <w:r w:rsidR="002C1713" w:rsidRPr="00610F6E">
              <w:rPr>
                <w:rFonts w:eastAsia="Times New Roman" w:cs="Times New Roman"/>
                <w:color w:val="000000" w:themeColor="text1"/>
                <w:szCs w:val="20"/>
              </w:rPr>
              <w:t xml:space="preserve">Not applicable </w:t>
            </w:r>
          </w:p>
          <w:p w14:paraId="07024825" w14:textId="43D82D77" w:rsidR="00B605DB" w:rsidRPr="00610F6E" w:rsidRDefault="00B605DB" w:rsidP="00B605DB">
            <w:pPr>
              <w:rPr>
                <w:rFonts w:eastAsia="Times New Roman" w:cs="Times New Roman"/>
                <w:color w:val="000000" w:themeColor="text1"/>
                <w:szCs w:val="20"/>
              </w:rPr>
            </w:pPr>
          </w:p>
        </w:tc>
        <w:tc>
          <w:tcPr>
            <w:tcW w:w="5670" w:type="dxa"/>
            <w:tcMar>
              <w:left w:w="105" w:type="dxa"/>
              <w:right w:w="105" w:type="dxa"/>
            </w:tcMar>
          </w:tcPr>
          <w:p w14:paraId="73D80E8B" w14:textId="12BA1D4D" w:rsidR="00B605DB" w:rsidRPr="00610F6E" w:rsidRDefault="00B605DB" w:rsidP="003A3BD5">
            <w:pPr>
              <w:pStyle w:val="ListParagraph"/>
              <w:numPr>
                <w:ilvl w:val="0"/>
                <w:numId w:val="139"/>
              </w:numPr>
              <w:rPr>
                <w:rFonts w:eastAsia="Times New Roman" w:cs="Times New Roman"/>
                <w:color w:val="000000" w:themeColor="text1"/>
                <w:szCs w:val="20"/>
              </w:rPr>
            </w:pPr>
            <w:r w:rsidRPr="00610F6E">
              <w:rPr>
                <w:rFonts w:eastAsia="Times New Roman" w:cs="Times New Roman"/>
                <w:color w:val="000000" w:themeColor="text1"/>
                <w:szCs w:val="20"/>
              </w:rPr>
              <w:t xml:space="preserve"> </w:t>
            </w:r>
            <w:r w:rsidR="007A596A" w:rsidRPr="00610F6E">
              <w:rPr>
                <w:rFonts w:eastAsia="Times New Roman" w:cs="Times New Roman"/>
                <w:color w:val="000000" w:themeColor="text1"/>
                <w:szCs w:val="20"/>
              </w:rPr>
              <w:t xml:space="preserve">Total </w:t>
            </w:r>
            <w:r w:rsidR="007A596A" w:rsidRPr="00610F6E">
              <w:rPr>
                <w:rFonts w:cs="Times New Roman"/>
                <w:i/>
                <w:iCs/>
                <w:szCs w:val="20"/>
                <w:lang w:val="en-CA"/>
              </w:rPr>
              <w:t xml:space="preserve">α </w:t>
            </w:r>
            <w:r w:rsidR="007A596A" w:rsidRPr="00610F6E">
              <w:rPr>
                <w:rFonts w:cs="Times New Roman"/>
                <w:iCs/>
                <w:szCs w:val="20"/>
                <w:lang w:val="en-CA"/>
              </w:rPr>
              <w:t xml:space="preserve">= NR </w:t>
            </w:r>
          </w:p>
          <w:p w14:paraId="0902CE52" w14:textId="2B862A8D" w:rsidR="007A596A" w:rsidRPr="00610F6E" w:rsidRDefault="007A596A" w:rsidP="007A596A">
            <w:pPr>
              <w:pStyle w:val="ListParagraph"/>
              <w:numPr>
                <w:ilvl w:val="7"/>
                <w:numId w:val="36"/>
              </w:numPr>
              <w:rPr>
                <w:rFonts w:eastAsia="Times New Roman" w:cs="Times New Roman"/>
                <w:color w:val="000000" w:themeColor="text1"/>
                <w:szCs w:val="20"/>
              </w:rPr>
            </w:pPr>
            <w:r w:rsidRPr="00610F6E">
              <w:rPr>
                <w:rFonts w:cs="Times New Roman"/>
                <w:iCs/>
                <w:szCs w:val="20"/>
                <w:lang w:val="en-CA"/>
              </w:rPr>
              <w:t xml:space="preserve"> </w:t>
            </w:r>
            <w:r w:rsidRPr="00610F6E">
              <w:rPr>
                <w:rFonts w:cs="Times New Roman"/>
                <w:i/>
                <w:iCs/>
                <w:szCs w:val="20"/>
                <w:lang w:val="en-CA"/>
              </w:rPr>
              <w:t xml:space="preserve">α </w:t>
            </w:r>
            <w:r w:rsidRPr="00610F6E">
              <w:rPr>
                <w:rFonts w:cs="Times New Roman"/>
                <w:iCs/>
                <w:szCs w:val="20"/>
                <w:lang w:val="en-CA"/>
              </w:rPr>
              <w:t xml:space="preserve">= mid .80s or higher </w:t>
            </w:r>
          </w:p>
          <w:p w14:paraId="51E898DC" w14:textId="21C5EF0C" w:rsidR="007A596A" w:rsidRPr="00610F6E" w:rsidRDefault="007A596A" w:rsidP="007A596A">
            <w:pPr>
              <w:pStyle w:val="ListParagraph"/>
              <w:numPr>
                <w:ilvl w:val="7"/>
                <w:numId w:val="36"/>
              </w:numPr>
              <w:rPr>
                <w:rFonts w:eastAsia="Times New Roman" w:cs="Times New Roman"/>
                <w:color w:val="000000" w:themeColor="text1"/>
                <w:szCs w:val="20"/>
              </w:rPr>
            </w:pPr>
            <w:r w:rsidRPr="00610F6E">
              <w:rPr>
                <w:rFonts w:cs="Times New Roman"/>
                <w:iCs/>
                <w:szCs w:val="20"/>
                <w:lang w:val="en-CA"/>
              </w:rPr>
              <w:t xml:space="preserve"> </w:t>
            </w:r>
            <w:r w:rsidR="00F02A9C" w:rsidRPr="00610F6E">
              <w:rPr>
                <w:rFonts w:cs="Times New Roman"/>
                <w:iCs/>
                <w:szCs w:val="20"/>
                <w:lang w:val="en-CA"/>
              </w:rPr>
              <w:t xml:space="preserve">Reported as satisfactory but not explicitly stated </w:t>
            </w:r>
          </w:p>
          <w:p w14:paraId="003EC79B" w14:textId="1E0BBBED" w:rsidR="007A596A" w:rsidRPr="00610F6E" w:rsidRDefault="007A596A" w:rsidP="007A596A">
            <w:pPr>
              <w:pStyle w:val="ListParagraph"/>
              <w:numPr>
                <w:ilvl w:val="7"/>
                <w:numId w:val="36"/>
              </w:numPr>
              <w:rPr>
                <w:rFonts w:eastAsia="Times New Roman" w:cs="Times New Roman"/>
                <w:color w:val="000000" w:themeColor="text1"/>
                <w:szCs w:val="20"/>
              </w:rPr>
            </w:pPr>
            <w:r w:rsidRPr="00610F6E">
              <w:rPr>
                <w:rFonts w:cs="Times New Roman"/>
                <w:iCs/>
                <w:szCs w:val="20"/>
                <w:lang w:val="en-CA"/>
              </w:rPr>
              <w:t xml:space="preserve"> NR </w:t>
            </w:r>
          </w:p>
          <w:p w14:paraId="7F0EA5F9" w14:textId="60FA7822" w:rsidR="00B605DB" w:rsidRPr="00610F6E" w:rsidRDefault="00B605DB" w:rsidP="003A3BD5">
            <w:pPr>
              <w:pStyle w:val="ListParagraph"/>
              <w:numPr>
                <w:ilvl w:val="0"/>
                <w:numId w:val="139"/>
              </w:numPr>
              <w:rPr>
                <w:rFonts w:eastAsia="Times New Roman" w:cs="Times New Roman"/>
                <w:color w:val="000000" w:themeColor="text1"/>
                <w:szCs w:val="20"/>
              </w:rPr>
            </w:pPr>
            <w:r w:rsidRPr="00610F6E">
              <w:rPr>
                <w:rFonts w:eastAsia="Times New Roman" w:cs="Times New Roman"/>
                <w:color w:val="000000" w:themeColor="text1"/>
                <w:szCs w:val="20"/>
              </w:rPr>
              <w:t xml:space="preserve"> </w:t>
            </w:r>
            <w:r w:rsidR="003F1926" w:rsidRPr="00610F6E">
              <w:rPr>
                <w:rFonts w:eastAsia="Times New Roman" w:cs="Times New Roman"/>
                <w:color w:val="000000" w:themeColor="text1"/>
                <w:szCs w:val="20"/>
              </w:rPr>
              <w:t>NR</w:t>
            </w:r>
          </w:p>
          <w:p w14:paraId="54AEB244" w14:textId="5099EB4A" w:rsidR="003F1926" w:rsidRPr="00610F6E" w:rsidRDefault="003F1926" w:rsidP="003A3BD5">
            <w:pPr>
              <w:pStyle w:val="ListParagraph"/>
              <w:numPr>
                <w:ilvl w:val="0"/>
                <w:numId w:val="139"/>
              </w:numPr>
              <w:rPr>
                <w:rFonts w:eastAsia="Times New Roman" w:cs="Times New Roman"/>
                <w:color w:val="000000" w:themeColor="text1"/>
                <w:szCs w:val="20"/>
              </w:rPr>
            </w:pPr>
            <w:r w:rsidRPr="00610F6E">
              <w:rPr>
                <w:rFonts w:eastAsia="Times New Roman" w:cs="Times New Roman"/>
                <w:color w:val="000000" w:themeColor="text1"/>
                <w:szCs w:val="20"/>
              </w:rPr>
              <w:t xml:space="preserve"> Single factor approach: Males: eigenvalue= 4.59, common var= 89%, total var= 31%; Females: eigenvalue= 3.81, common var= 86%, total var= 25% </w:t>
            </w:r>
          </w:p>
          <w:p w14:paraId="3BE44861" w14:textId="2B0753AD" w:rsidR="003F1926" w:rsidRPr="00610F6E" w:rsidRDefault="003F1926" w:rsidP="003F1926">
            <w:pPr>
              <w:pStyle w:val="ListParagraph"/>
              <w:numPr>
                <w:ilvl w:val="0"/>
                <w:numId w:val="144"/>
              </w:numPr>
              <w:rPr>
                <w:rFonts w:eastAsia="Times New Roman" w:cs="Times New Roman"/>
                <w:color w:val="000000" w:themeColor="text1"/>
                <w:szCs w:val="20"/>
              </w:rPr>
            </w:pPr>
            <w:r w:rsidRPr="00610F6E">
              <w:rPr>
                <w:rFonts w:eastAsia="Times New Roman" w:cs="Times New Roman"/>
                <w:color w:val="000000" w:themeColor="text1"/>
                <w:szCs w:val="20"/>
              </w:rPr>
              <w:t xml:space="preserve">Males: loadings for items 6 and 13 were positive but not significant </w:t>
            </w:r>
          </w:p>
          <w:p w14:paraId="5321E91D" w14:textId="758F67C8" w:rsidR="003F1926" w:rsidRPr="00610F6E" w:rsidRDefault="003F1926" w:rsidP="003F1926">
            <w:pPr>
              <w:pStyle w:val="ListParagraph"/>
              <w:numPr>
                <w:ilvl w:val="0"/>
                <w:numId w:val="144"/>
              </w:numPr>
              <w:rPr>
                <w:rFonts w:eastAsia="Times New Roman" w:cs="Times New Roman"/>
                <w:color w:val="000000" w:themeColor="text1"/>
                <w:szCs w:val="20"/>
              </w:rPr>
            </w:pPr>
            <w:r w:rsidRPr="00610F6E">
              <w:rPr>
                <w:rFonts w:eastAsia="Times New Roman" w:cs="Times New Roman"/>
                <w:color w:val="000000" w:themeColor="text1"/>
                <w:szCs w:val="20"/>
              </w:rPr>
              <w:t xml:space="preserve">Females: all items loaded significantly </w:t>
            </w:r>
          </w:p>
          <w:p w14:paraId="7CE2F753" w14:textId="2F290B99" w:rsidR="00B605DB" w:rsidRPr="00610F6E" w:rsidRDefault="00B605DB" w:rsidP="003F1926">
            <w:pPr>
              <w:pStyle w:val="ListParagraph"/>
              <w:rPr>
                <w:rFonts w:eastAsia="Times New Roman" w:cs="Times New Roman"/>
                <w:color w:val="000000" w:themeColor="text1"/>
                <w:szCs w:val="20"/>
              </w:rPr>
            </w:pPr>
            <w:r w:rsidRPr="00610F6E">
              <w:rPr>
                <w:rFonts w:eastAsia="Times New Roman" w:cs="Times New Roman"/>
                <w:color w:val="000000" w:themeColor="text1"/>
                <w:szCs w:val="20"/>
              </w:rPr>
              <w:t>Factor loadings (Male/female): 1) swearing ( .35/ .43), 2) household tasks ( .64/.55), 3) Obey clause (.45/.49), 4) Propose marriage (</w:t>
            </w:r>
            <w:r w:rsidR="002D7197" w:rsidRPr="00610F6E">
              <w:rPr>
                <w:rFonts w:eastAsia="Times New Roman" w:cs="Times New Roman"/>
                <w:color w:val="000000" w:themeColor="text1"/>
                <w:szCs w:val="20"/>
              </w:rPr>
              <w:t xml:space="preserve">.49/.53), 5) Worry about rights (.69/.58), 6) Expenses on dates (.18/.38), 7) place in business (.43/.36), 8) same freedoms (.59/.57), 9) encouragement college (.65/.35), 10) locomotive/socks (.75/.57), 11) authority children  (.65/.59), 12) community leadership (.76/.56), 13) economic freedom (.19/.34), 14) job preference (.58/.62), 15) apprentice trades (.49/.51) </w:t>
            </w:r>
          </w:p>
          <w:p w14:paraId="269A6FEE" w14:textId="72136FB0" w:rsidR="00B605DB" w:rsidRPr="00610F6E" w:rsidRDefault="002D7197" w:rsidP="003A3BD5">
            <w:pPr>
              <w:pStyle w:val="ListParagraph"/>
              <w:numPr>
                <w:ilvl w:val="0"/>
                <w:numId w:val="139"/>
              </w:numPr>
              <w:rPr>
                <w:rFonts w:eastAsia="Times New Roman" w:cs="Times New Roman"/>
                <w:color w:val="000000" w:themeColor="text1"/>
                <w:szCs w:val="20"/>
              </w:rPr>
            </w:pPr>
            <w:r w:rsidRPr="00610F6E">
              <w:rPr>
                <w:rFonts w:eastAsia="Times New Roman" w:cs="Times New Roman"/>
                <w:color w:val="000000" w:themeColor="text1"/>
                <w:szCs w:val="20"/>
              </w:rPr>
              <w:t xml:space="preserve">NR </w:t>
            </w:r>
            <w:r w:rsidR="00DD59C4" w:rsidRPr="00610F6E">
              <w:rPr>
                <w:rFonts w:eastAsia="Times New Roman" w:cs="Times New Roman"/>
                <w:color w:val="000000" w:themeColor="text1"/>
                <w:szCs w:val="20"/>
              </w:rPr>
              <w:t xml:space="preserve"> </w:t>
            </w:r>
          </w:p>
          <w:p w14:paraId="081808D2" w14:textId="3E125345" w:rsidR="00DD59C4" w:rsidRPr="00610F6E" w:rsidRDefault="00DD59C4" w:rsidP="003A3BD5">
            <w:pPr>
              <w:pStyle w:val="ListParagraph"/>
              <w:numPr>
                <w:ilvl w:val="0"/>
                <w:numId w:val="139"/>
              </w:numPr>
              <w:rPr>
                <w:rFonts w:eastAsia="Times New Roman" w:cs="Times New Roman"/>
                <w:color w:val="000000" w:themeColor="text1"/>
                <w:szCs w:val="20"/>
              </w:rPr>
            </w:pPr>
            <w:r w:rsidRPr="00610F6E">
              <w:rPr>
                <w:rFonts w:eastAsia="Times New Roman" w:cs="Times New Roman"/>
                <w:color w:val="000000" w:themeColor="text1"/>
                <w:szCs w:val="20"/>
              </w:rPr>
              <w:t xml:space="preserve">Other </w:t>
            </w:r>
          </w:p>
          <w:p w14:paraId="350D1BA6" w14:textId="77777777" w:rsidR="002D7197" w:rsidRPr="00610F6E" w:rsidRDefault="002D7197" w:rsidP="002D7197">
            <w:pPr>
              <w:rPr>
                <w:rFonts w:eastAsia="Times New Roman" w:cs="Times New Roman"/>
                <w:color w:val="000000" w:themeColor="text1"/>
                <w:szCs w:val="20"/>
              </w:rPr>
            </w:pPr>
          </w:p>
          <w:p w14:paraId="38F1A41A" w14:textId="77777777" w:rsidR="002D7197" w:rsidRPr="00610F6E" w:rsidRDefault="002D7197" w:rsidP="002D7197">
            <w:pPr>
              <w:rPr>
                <w:rFonts w:eastAsia="Times New Roman" w:cs="Times New Roman"/>
                <w:color w:val="000000" w:themeColor="text1"/>
                <w:szCs w:val="20"/>
              </w:rPr>
            </w:pPr>
            <w:r w:rsidRPr="00610F6E">
              <w:rPr>
                <w:rFonts w:eastAsia="Times New Roman" w:cs="Times New Roman"/>
                <w:color w:val="000000" w:themeColor="text1"/>
                <w:szCs w:val="20"/>
              </w:rPr>
              <w:t xml:space="preserve">Means for male (M) and females (F) in each cohort on total scores </w:t>
            </w:r>
          </w:p>
          <w:p w14:paraId="29314FEA" w14:textId="673CBCEB" w:rsidR="002D7197" w:rsidRPr="00610F6E" w:rsidRDefault="007A596A" w:rsidP="002D7197">
            <w:pPr>
              <w:rPr>
                <w:rFonts w:eastAsia="Times New Roman" w:cs="Times New Roman"/>
                <w:color w:val="000000" w:themeColor="text1"/>
                <w:szCs w:val="20"/>
              </w:rPr>
            </w:pPr>
            <w:r w:rsidRPr="00610F6E">
              <w:rPr>
                <w:rFonts w:eastAsia="Times New Roman" w:cs="Times New Roman"/>
                <w:color w:val="000000" w:themeColor="text1"/>
                <w:szCs w:val="20"/>
              </w:rPr>
              <w:t>Total; Male: mean= 32.13, Female: mean = 36.34</w:t>
            </w:r>
            <w:r w:rsidR="002D7197" w:rsidRPr="00610F6E">
              <w:rPr>
                <w:rFonts w:eastAsia="Times New Roman" w:cs="Times New Roman"/>
                <w:color w:val="000000" w:themeColor="text1"/>
                <w:szCs w:val="20"/>
              </w:rPr>
              <w:t xml:space="preserve"> </w:t>
            </w:r>
          </w:p>
          <w:p w14:paraId="63D38F02" w14:textId="77777777" w:rsidR="002D7197" w:rsidRPr="00610F6E" w:rsidRDefault="002D7197" w:rsidP="002D7197">
            <w:pPr>
              <w:rPr>
                <w:rFonts w:eastAsia="Times New Roman" w:cs="Times New Roman"/>
                <w:color w:val="000000" w:themeColor="text1"/>
                <w:szCs w:val="20"/>
              </w:rPr>
            </w:pPr>
            <w:r w:rsidRPr="00610F6E">
              <w:rPr>
                <w:rFonts w:eastAsia="Times New Roman" w:cs="Times New Roman"/>
                <w:color w:val="000000" w:themeColor="text1"/>
                <w:szCs w:val="20"/>
              </w:rPr>
              <w:t>Item means</w:t>
            </w:r>
          </w:p>
          <w:p w14:paraId="76989EFA" w14:textId="1E1D0F4B" w:rsidR="002D7197" w:rsidRPr="00610F6E" w:rsidRDefault="002D7197" w:rsidP="002D7197">
            <w:pPr>
              <w:pStyle w:val="ListParagraph"/>
              <w:numPr>
                <w:ilvl w:val="0"/>
                <w:numId w:val="142"/>
              </w:numPr>
              <w:rPr>
                <w:rFonts w:eastAsia="Times New Roman" w:cs="Times New Roman"/>
                <w:color w:val="000000" w:themeColor="text1"/>
                <w:szCs w:val="20"/>
              </w:rPr>
            </w:pPr>
            <w:r w:rsidRPr="00610F6E">
              <w:rPr>
                <w:rFonts w:eastAsia="Times New Roman" w:cs="Times New Roman"/>
                <w:color w:val="000000" w:themeColor="text1"/>
                <w:szCs w:val="20"/>
              </w:rPr>
              <w:t xml:space="preserve">M: 1.42, F: 1.68 </w:t>
            </w:r>
          </w:p>
          <w:p w14:paraId="739FD949" w14:textId="68BED28C" w:rsidR="002D7197" w:rsidRPr="00610F6E" w:rsidRDefault="002D7197" w:rsidP="002D7197">
            <w:pPr>
              <w:pStyle w:val="ListParagraph"/>
              <w:numPr>
                <w:ilvl w:val="0"/>
                <w:numId w:val="142"/>
              </w:numPr>
              <w:rPr>
                <w:rFonts w:eastAsia="Times New Roman" w:cs="Times New Roman"/>
                <w:color w:val="000000" w:themeColor="text1"/>
                <w:szCs w:val="20"/>
              </w:rPr>
            </w:pPr>
            <w:r w:rsidRPr="00610F6E">
              <w:rPr>
                <w:rFonts w:eastAsia="Times New Roman" w:cs="Times New Roman"/>
                <w:color w:val="000000" w:themeColor="text1"/>
                <w:szCs w:val="20"/>
              </w:rPr>
              <w:t xml:space="preserve">M: 2.44, F: 2.82 </w:t>
            </w:r>
          </w:p>
          <w:p w14:paraId="5B61B4B2" w14:textId="3D184A6A" w:rsidR="002D7197" w:rsidRPr="00610F6E" w:rsidRDefault="002D7197" w:rsidP="002D7197">
            <w:pPr>
              <w:pStyle w:val="ListParagraph"/>
              <w:numPr>
                <w:ilvl w:val="0"/>
                <w:numId w:val="142"/>
              </w:numPr>
              <w:rPr>
                <w:rFonts w:eastAsia="Times New Roman" w:cs="Times New Roman"/>
                <w:color w:val="000000" w:themeColor="text1"/>
                <w:szCs w:val="20"/>
              </w:rPr>
            </w:pPr>
            <w:r w:rsidRPr="00610F6E">
              <w:rPr>
                <w:rFonts w:eastAsia="Times New Roman" w:cs="Times New Roman"/>
                <w:color w:val="000000" w:themeColor="text1"/>
                <w:szCs w:val="20"/>
              </w:rPr>
              <w:t xml:space="preserve">M: 1.65, F: 2.12 </w:t>
            </w:r>
          </w:p>
          <w:p w14:paraId="084EC760" w14:textId="5F74EC0B" w:rsidR="002D7197" w:rsidRPr="00610F6E" w:rsidRDefault="002D7197" w:rsidP="002D7197">
            <w:pPr>
              <w:pStyle w:val="ListParagraph"/>
              <w:numPr>
                <w:ilvl w:val="0"/>
                <w:numId w:val="142"/>
              </w:numPr>
              <w:rPr>
                <w:rFonts w:eastAsia="Times New Roman" w:cs="Times New Roman"/>
                <w:color w:val="000000" w:themeColor="text1"/>
                <w:szCs w:val="20"/>
              </w:rPr>
            </w:pPr>
            <w:r w:rsidRPr="00610F6E">
              <w:rPr>
                <w:rFonts w:eastAsia="Times New Roman" w:cs="Times New Roman"/>
                <w:color w:val="000000" w:themeColor="text1"/>
                <w:szCs w:val="20"/>
              </w:rPr>
              <w:t xml:space="preserve">M: 2.31, F: 2.09 </w:t>
            </w:r>
          </w:p>
          <w:p w14:paraId="4373C8A7" w14:textId="3A5DCF36" w:rsidR="002D7197" w:rsidRPr="00610F6E" w:rsidRDefault="002D7197" w:rsidP="002D7197">
            <w:pPr>
              <w:pStyle w:val="ListParagraph"/>
              <w:numPr>
                <w:ilvl w:val="0"/>
                <w:numId w:val="142"/>
              </w:numPr>
              <w:rPr>
                <w:rFonts w:eastAsia="Times New Roman" w:cs="Times New Roman"/>
                <w:color w:val="000000" w:themeColor="text1"/>
                <w:szCs w:val="20"/>
              </w:rPr>
            </w:pPr>
            <w:r w:rsidRPr="00610F6E">
              <w:rPr>
                <w:rFonts w:eastAsia="Times New Roman" w:cs="Times New Roman"/>
                <w:color w:val="000000" w:themeColor="text1"/>
                <w:szCs w:val="20"/>
              </w:rPr>
              <w:t xml:space="preserve">M: 2.15, F: 2.52 </w:t>
            </w:r>
          </w:p>
          <w:p w14:paraId="45074FEF" w14:textId="0EC21372" w:rsidR="002D7197" w:rsidRPr="00610F6E" w:rsidRDefault="002D7197" w:rsidP="002D7197">
            <w:pPr>
              <w:pStyle w:val="ListParagraph"/>
              <w:numPr>
                <w:ilvl w:val="0"/>
                <w:numId w:val="142"/>
              </w:numPr>
              <w:rPr>
                <w:rFonts w:eastAsia="Times New Roman" w:cs="Times New Roman"/>
                <w:color w:val="000000" w:themeColor="text1"/>
                <w:szCs w:val="20"/>
              </w:rPr>
            </w:pPr>
            <w:r w:rsidRPr="00610F6E">
              <w:rPr>
                <w:rFonts w:eastAsia="Times New Roman" w:cs="Times New Roman"/>
                <w:color w:val="000000" w:themeColor="text1"/>
                <w:szCs w:val="20"/>
              </w:rPr>
              <w:t xml:space="preserve">M: 2.00, F: 1.76 </w:t>
            </w:r>
          </w:p>
          <w:p w14:paraId="1A471CBB" w14:textId="0D32FAD9" w:rsidR="002D7197" w:rsidRPr="00610F6E" w:rsidRDefault="002D7197" w:rsidP="002D7197">
            <w:pPr>
              <w:pStyle w:val="ListParagraph"/>
              <w:numPr>
                <w:ilvl w:val="0"/>
                <w:numId w:val="142"/>
              </w:numPr>
              <w:rPr>
                <w:rFonts w:eastAsia="Times New Roman" w:cs="Times New Roman"/>
                <w:color w:val="000000" w:themeColor="text1"/>
                <w:szCs w:val="20"/>
              </w:rPr>
            </w:pPr>
            <w:r w:rsidRPr="00610F6E">
              <w:rPr>
                <w:rFonts w:eastAsia="Times New Roman" w:cs="Times New Roman"/>
                <w:color w:val="000000" w:themeColor="text1"/>
                <w:szCs w:val="20"/>
              </w:rPr>
              <w:t xml:space="preserve">M: 2.37, F: 2.58 </w:t>
            </w:r>
          </w:p>
          <w:p w14:paraId="5836A99B" w14:textId="22AEE840" w:rsidR="002D7197" w:rsidRPr="00610F6E" w:rsidRDefault="002D7197" w:rsidP="002D7197">
            <w:pPr>
              <w:pStyle w:val="ListParagraph"/>
              <w:numPr>
                <w:ilvl w:val="0"/>
                <w:numId w:val="142"/>
              </w:numPr>
              <w:rPr>
                <w:rFonts w:eastAsia="Times New Roman" w:cs="Times New Roman"/>
                <w:color w:val="000000" w:themeColor="text1"/>
                <w:szCs w:val="20"/>
              </w:rPr>
            </w:pPr>
            <w:r w:rsidRPr="00610F6E">
              <w:rPr>
                <w:rFonts w:eastAsia="Times New Roman" w:cs="Times New Roman"/>
                <w:color w:val="000000" w:themeColor="text1"/>
                <w:szCs w:val="20"/>
              </w:rPr>
              <w:t xml:space="preserve">M: 2.22, F: 2.59 </w:t>
            </w:r>
          </w:p>
          <w:p w14:paraId="401495BF" w14:textId="58C9484B" w:rsidR="002D7197" w:rsidRPr="00610F6E" w:rsidRDefault="002D7197" w:rsidP="002D7197">
            <w:pPr>
              <w:pStyle w:val="ListParagraph"/>
              <w:numPr>
                <w:ilvl w:val="0"/>
                <w:numId w:val="142"/>
              </w:numPr>
              <w:rPr>
                <w:rFonts w:eastAsia="Times New Roman" w:cs="Times New Roman"/>
                <w:color w:val="000000" w:themeColor="text1"/>
                <w:szCs w:val="20"/>
              </w:rPr>
            </w:pPr>
            <w:r w:rsidRPr="00610F6E">
              <w:rPr>
                <w:rFonts w:eastAsia="Times New Roman" w:cs="Times New Roman"/>
                <w:color w:val="000000" w:themeColor="text1"/>
                <w:szCs w:val="20"/>
              </w:rPr>
              <w:t xml:space="preserve">M: 2.74, F: 2.95 </w:t>
            </w:r>
          </w:p>
          <w:p w14:paraId="4932BF66" w14:textId="4F923813" w:rsidR="002D7197" w:rsidRPr="00610F6E" w:rsidRDefault="002D7197" w:rsidP="002D7197">
            <w:pPr>
              <w:pStyle w:val="ListParagraph"/>
              <w:numPr>
                <w:ilvl w:val="0"/>
                <w:numId w:val="142"/>
              </w:numPr>
              <w:rPr>
                <w:rFonts w:eastAsia="Times New Roman" w:cs="Times New Roman"/>
                <w:color w:val="000000" w:themeColor="text1"/>
                <w:szCs w:val="20"/>
              </w:rPr>
            </w:pPr>
            <w:r w:rsidRPr="00610F6E">
              <w:rPr>
                <w:rFonts w:eastAsia="Times New Roman" w:cs="Times New Roman"/>
                <w:color w:val="000000" w:themeColor="text1"/>
                <w:szCs w:val="20"/>
              </w:rPr>
              <w:t>M: 2.26, F: 2.69</w:t>
            </w:r>
          </w:p>
          <w:p w14:paraId="3DC31C0E" w14:textId="628D7981" w:rsidR="002D7197" w:rsidRPr="00610F6E" w:rsidRDefault="002D7197" w:rsidP="002D7197">
            <w:pPr>
              <w:pStyle w:val="ListParagraph"/>
              <w:numPr>
                <w:ilvl w:val="0"/>
                <w:numId w:val="142"/>
              </w:numPr>
              <w:rPr>
                <w:rFonts w:eastAsia="Times New Roman" w:cs="Times New Roman"/>
                <w:color w:val="000000" w:themeColor="text1"/>
                <w:szCs w:val="20"/>
              </w:rPr>
            </w:pPr>
            <w:r w:rsidRPr="00610F6E">
              <w:rPr>
                <w:rFonts w:eastAsia="Times New Roman" w:cs="Times New Roman"/>
                <w:color w:val="000000" w:themeColor="text1"/>
                <w:szCs w:val="20"/>
              </w:rPr>
              <w:t xml:space="preserve">M: 2.32, F: 2.76 </w:t>
            </w:r>
          </w:p>
          <w:p w14:paraId="57E317BF" w14:textId="1CCE3EB3" w:rsidR="002D7197" w:rsidRPr="00610F6E" w:rsidRDefault="007A596A" w:rsidP="002D7197">
            <w:pPr>
              <w:pStyle w:val="ListParagraph"/>
              <w:numPr>
                <w:ilvl w:val="0"/>
                <w:numId w:val="142"/>
              </w:numPr>
              <w:rPr>
                <w:rFonts w:eastAsia="Times New Roman" w:cs="Times New Roman"/>
                <w:color w:val="000000" w:themeColor="text1"/>
                <w:szCs w:val="20"/>
              </w:rPr>
            </w:pPr>
            <w:r w:rsidRPr="00610F6E">
              <w:rPr>
                <w:rFonts w:eastAsia="Times New Roman" w:cs="Times New Roman"/>
                <w:color w:val="000000" w:themeColor="text1"/>
                <w:szCs w:val="20"/>
              </w:rPr>
              <w:t>M: 2.27, F: 2.73</w:t>
            </w:r>
            <w:r w:rsidR="002D7197" w:rsidRPr="00610F6E">
              <w:rPr>
                <w:rFonts w:eastAsia="Times New Roman" w:cs="Times New Roman"/>
                <w:color w:val="000000" w:themeColor="text1"/>
                <w:szCs w:val="20"/>
              </w:rPr>
              <w:t xml:space="preserve"> </w:t>
            </w:r>
          </w:p>
          <w:p w14:paraId="293A4BFC" w14:textId="007D586D" w:rsidR="002D7197" w:rsidRPr="00610F6E" w:rsidRDefault="007A596A" w:rsidP="002D7197">
            <w:pPr>
              <w:pStyle w:val="ListParagraph"/>
              <w:numPr>
                <w:ilvl w:val="0"/>
                <w:numId w:val="142"/>
              </w:numPr>
              <w:rPr>
                <w:rFonts w:eastAsia="Times New Roman" w:cs="Times New Roman"/>
                <w:color w:val="000000" w:themeColor="text1"/>
                <w:szCs w:val="20"/>
              </w:rPr>
            </w:pPr>
            <w:r w:rsidRPr="00610F6E">
              <w:rPr>
                <w:rFonts w:eastAsia="Times New Roman" w:cs="Times New Roman"/>
                <w:color w:val="000000" w:themeColor="text1"/>
                <w:szCs w:val="20"/>
              </w:rPr>
              <w:t>M: 1.77, F: 1.94</w:t>
            </w:r>
            <w:r w:rsidR="002D7197" w:rsidRPr="00610F6E">
              <w:rPr>
                <w:rFonts w:eastAsia="Times New Roman" w:cs="Times New Roman"/>
                <w:color w:val="000000" w:themeColor="text1"/>
                <w:szCs w:val="20"/>
              </w:rPr>
              <w:t xml:space="preserve"> </w:t>
            </w:r>
          </w:p>
          <w:p w14:paraId="3EF2FD24" w14:textId="0B97ECC5" w:rsidR="002D7197" w:rsidRPr="00610F6E" w:rsidRDefault="007A596A" w:rsidP="002D7197">
            <w:pPr>
              <w:pStyle w:val="ListParagraph"/>
              <w:numPr>
                <w:ilvl w:val="0"/>
                <w:numId w:val="142"/>
              </w:numPr>
              <w:rPr>
                <w:rFonts w:eastAsia="Times New Roman" w:cs="Times New Roman"/>
                <w:color w:val="000000" w:themeColor="text1"/>
                <w:szCs w:val="20"/>
              </w:rPr>
            </w:pPr>
            <w:r w:rsidRPr="00610F6E">
              <w:rPr>
                <w:rFonts w:eastAsia="Times New Roman" w:cs="Times New Roman"/>
                <w:color w:val="000000" w:themeColor="text1"/>
                <w:szCs w:val="20"/>
              </w:rPr>
              <w:t>M: 1.87, F: 2.45</w:t>
            </w:r>
          </w:p>
          <w:p w14:paraId="1000CC92" w14:textId="77777777" w:rsidR="00B605DB" w:rsidRPr="00610F6E" w:rsidRDefault="007A596A" w:rsidP="002D7197">
            <w:pPr>
              <w:pStyle w:val="ListParagraph"/>
              <w:numPr>
                <w:ilvl w:val="0"/>
                <w:numId w:val="142"/>
              </w:numPr>
              <w:rPr>
                <w:rFonts w:eastAsia="Times New Roman" w:cs="Times New Roman"/>
                <w:color w:val="000000" w:themeColor="text1"/>
                <w:szCs w:val="20"/>
              </w:rPr>
            </w:pPr>
            <w:r w:rsidRPr="00610F6E">
              <w:rPr>
                <w:rFonts w:eastAsia="Times New Roman" w:cs="Times New Roman"/>
                <w:color w:val="000000" w:themeColor="text1"/>
                <w:szCs w:val="20"/>
              </w:rPr>
              <w:t>M: 2.35, F: 2.67</w:t>
            </w:r>
          </w:p>
          <w:p w14:paraId="4171BDDD" w14:textId="77777777" w:rsidR="00F02A9C" w:rsidRPr="00610F6E" w:rsidRDefault="00F02A9C" w:rsidP="00F02A9C">
            <w:pPr>
              <w:rPr>
                <w:rFonts w:eastAsia="Times New Roman" w:cs="Times New Roman"/>
                <w:color w:val="000000" w:themeColor="text1"/>
                <w:szCs w:val="20"/>
              </w:rPr>
            </w:pPr>
          </w:p>
          <w:p w14:paraId="65435BCE" w14:textId="77777777" w:rsidR="00F02A9C" w:rsidRPr="00610F6E" w:rsidRDefault="00F02A9C" w:rsidP="00F02A9C">
            <w:pPr>
              <w:rPr>
                <w:rFonts w:eastAsia="Times New Roman" w:cs="Times New Roman"/>
                <w:color w:val="000000" w:themeColor="text1"/>
                <w:szCs w:val="20"/>
              </w:rPr>
            </w:pPr>
            <w:r w:rsidRPr="00610F6E">
              <w:rPr>
                <w:rFonts w:eastAsia="Times New Roman" w:cs="Times New Roman"/>
                <w:color w:val="000000" w:themeColor="text1"/>
                <w:szCs w:val="20"/>
              </w:rPr>
              <w:t xml:space="preserve">Parallel analyses on 15 items: </w:t>
            </w:r>
          </w:p>
          <w:p w14:paraId="21DD341A" w14:textId="77777777" w:rsidR="00F02A9C" w:rsidRPr="00610F6E" w:rsidRDefault="00F02A9C" w:rsidP="00F02A9C">
            <w:pPr>
              <w:rPr>
                <w:rFonts w:eastAsia="Times New Roman" w:cs="Times New Roman"/>
                <w:color w:val="000000" w:themeColor="text1"/>
                <w:szCs w:val="20"/>
              </w:rPr>
            </w:pPr>
            <w:r w:rsidRPr="00610F6E">
              <w:rPr>
                <w:rFonts w:eastAsia="Times New Roman" w:cs="Times New Roman"/>
                <w:color w:val="000000" w:themeColor="text1"/>
                <w:szCs w:val="20"/>
              </w:rPr>
              <w:t xml:space="preserve">MANOVA testing with 15 items as dependent variables: </w:t>
            </w:r>
          </w:p>
          <w:p w14:paraId="3B120774" w14:textId="28005ECB" w:rsidR="00F02A9C" w:rsidRPr="00610F6E" w:rsidRDefault="00F02A9C" w:rsidP="00F02A9C">
            <w:pPr>
              <w:pStyle w:val="ListParagraph"/>
              <w:numPr>
                <w:ilvl w:val="0"/>
                <w:numId w:val="143"/>
              </w:numPr>
              <w:rPr>
                <w:rFonts w:eastAsia="Times New Roman" w:cs="Times New Roman"/>
                <w:color w:val="000000" w:themeColor="text1"/>
                <w:szCs w:val="20"/>
              </w:rPr>
            </w:pPr>
            <w:r w:rsidRPr="00610F6E">
              <w:rPr>
                <w:rFonts w:eastAsia="Times New Roman" w:cs="Times New Roman"/>
                <w:color w:val="000000" w:themeColor="text1"/>
                <w:szCs w:val="20"/>
              </w:rPr>
              <w:t>Main effect of gender yielded significant Wilks lambda of .846 (F [15, 2551] = 27.38, p &lt; .0001)</w:t>
            </w:r>
          </w:p>
          <w:p w14:paraId="50E54407" w14:textId="6F3772C9" w:rsidR="003F1926" w:rsidRPr="00610F6E" w:rsidRDefault="003F1926" w:rsidP="003F1926">
            <w:pPr>
              <w:pStyle w:val="ListParagraph"/>
              <w:numPr>
                <w:ilvl w:val="0"/>
                <w:numId w:val="143"/>
              </w:numPr>
              <w:rPr>
                <w:rFonts w:eastAsia="Times New Roman" w:cs="Times New Roman"/>
                <w:color w:val="000000" w:themeColor="text1"/>
                <w:szCs w:val="20"/>
              </w:rPr>
            </w:pPr>
            <w:r w:rsidRPr="00610F6E">
              <w:rPr>
                <w:rFonts w:eastAsia="Times New Roman" w:cs="Times New Roman"/>
                <w:color w:val="000000" w:themeColor="text1"/>
                <w:szCs w:val="20"/>
              </w:rPr>
              <w:t>Main effect of cohort significant Wilks lambda of .319 (</w:t>
            </w:r>
            <w:proofErr w:type="gramStart"/>
            <w:r w:rsidRPr="00610F6E">
              <w:rPr>
                <w:rFonts w:eastAsia="Times New Roman" w:cs="Times New Roman"/>
                <w:color w:val="000000" w:themeColor="text1"/>
                <w:szCs w:val="20"/>
              </w:rPr>
              <w:t>F[</w:t>
            </w:r>
            <w:proofErr w:type="gramEnd"/>
            <w:r w:rsidRPr="00610F6E">
              <w:rPr>
                <w:rFonts w:eastAsia="Times New Roman" w:cs="Times New Roman"/>
                <w:color w:val="000000" w:themeColor="text1"/>
                <w:szCs w:val="20"/>
              </w:rPr>
              <w:t xml:space="preserve"> 45, 6687.93] = 69.73, p&lt; .0001), for interaction lambda= .823 (F [45,6687.93] = 10.08, p&lt; .0001) </w:t>
            </w:r>
          </w:p>
          <w:p w14:paraId="7D967475" w14:textId="44458BD3" w:rsidR="00F02A9C" w:rsidRPr="00610F6E" w:rsidRDefault="00F02A9C" w:rsidP="00F02A9C">
            <w:pPr>
              <w:rPr>
                <w:rFonts w:eastAsia="Times New Roman" w:cs="Times New Roman"/>
                <w:color w:val="000000" w:themeColor="text1"/>
                <w:szCs w:val="20"/>
              </w:rPr>
            </w:pPr>
          </w:p>
        </w:tc>
        <w:tc>
          <w:tcPr>
            <w:tcW w:w="3685" w:type="dxa"/>
            <w:tcMar>
              <w:left w:w="105" w:type="dxa"/>
              <w:right w:w="105" w:type="dxa"/>
            </w:tcMar>
          </w:tcPr>
          <w:p w14:paraId="6EF2DEEE" w14:textId="5024AA7D" w:rsidR="00DB3A6A" w:rsidRPr="00610F6E" w:rsidRDefault="00DB3A6A" w:rsidP="00DB3A6A">
            <w:pPr>
              <w:pStyle w:val="NormalWeb"/>
              <w:numPr>
                <w:ilvl w:val="0"/>
                <w:numId w:val="111"/>
              </w:numPr>
              <w:spacing w:before="0" w:beforeAutospacing="0" w:after="0" w:afterAutospacing="0"/>
              <w:rPr>
                <w:sz w:val="20"/>
                <w:szCs w:val="20"/>
              </w:rPr>
            </w:pPr>
            <w:r w:rsidRPr="00610F6E">
              <w:rPr>
                <w:sz w:val="20"/>
                <w:szCs w:val="20"/>
              </w:rPr>
              <w:t>Items continued to ask directly about gender-role beliefs in domains such as education, work, household responsibilities, marriage, dating, and political/social participation, keeping the scale transparent and aligned with its construct.</w:t>
            </w:r>
          </w:p>
          <w:p w14:paraId="35162460" w14:textId="77777777" w:rsidR="00DB3A6A" w:rsidRPr="00610F6E" w:rsidRDefault="00DB3A6A" w:rsidP="00DB3A6A">
            <w:pPr>
              <w:pStyle w:val="NormalWeb"/>
              <w:numPr>
                <w:ilvl w:val="0"/>
                <w:numId w:val="111"/>
              </w:numPr>
              <w:spacing w:before="0" w:beforeAutospacing="0" w:after="0" w:afterAutospacing="0"/>
              <w:rPr>
                <w:sz w:val="20"/>
                <w:szCs w:val="20"/>
              </w:rPr>
            </w:pPr>
            <w:r w:rsidRPr="00610F6E">
              <w:rPr>
                <w:rStyle w:val="Strong"/>
                <w:rFonts w:eastAsiaTheme="majorEastAsia"/>
                <w:b w:val="0"/>
                <w:sz w:val="20"/>
                <w:szCs w:val="20"/>
              </w:rPr>
              <w:t xml:space="preserve">Remained highly correlated, </w:t>
            </w:r>
            <w:r w:rsidRPr="00610F6E">
              <w:rPr>
                <w:sz w:val="20"/>
                <w:szCs w:val="20"/>
              </w:rPr>
              <w:t xml:space="preserve">with longer versions, has </w:t>
            </w:r>
            <w:r w:rsidRPr="00610F6E">
              <w:rPr>
                <w:rStyle w:val="Strong"/>
                <w:rFonts w:eastAsiaTheme="majorEastAsia"/>
                <w:b w:val="0"/>
                <w:sz w:val="20"/>
                <w:szCs w:val="20"/>
              </w:rPr>
              <w:t>unifactorial structure</w:t>
            </w:r>
            <w:r w:rsidRPr="00610F6E">
              <w:rPr>
                <w:sz w:val="20"/>
                <w:szCs w:val="20"/>
              </w:rPr>
              <w:t xml:space="preserve"> for both men and women, differentiates</w:t>
            </w:r>
            <w:r w:rsidRPr="00610F6E">
              <w:rPr>
                <w:rStyle w:val="Strong"/>
                <w:rFonts w:eastAsiaTheme="majorEastAsia"/>
                <w:b w:val="0"/>
                <w:sz w:val="20"/>
                <w:szCs w:val="20"/>
              </w:rPr>
              <w:t xml:space="preserve"> groups</w:t>
            </w:r>
          </w:p>
          <w:p w14:paraId="0FFEA7AC" w14:textId="505194C3" w:rsidR="00B605DB" w:rsidRPr="00610F6E" w:rsidRDefault="00DB3A6A" w:rsidP="00DB3A6A">
            <w:pPr>
              <w:pStyle w:val="NormalWeb"/>
              <w:spacing w:before="0" w:beforeAutospacing="0" w:after="0" w:afterAutospacing="0"/>
              <w:ind w:left="360"/>
              <w:rPr>
                <w:sz w:val="20"/>
                <w:szCs w:val="20"/>
              </w:rPr>
            </w:pPr>
            <w:r w:rsidRPr="00610F6E">
              <w:rPr>
                <w:rStyle w:val="Strong"/>
                <w:rFonts w:eastAsiaTheme="majorEastAsia"/>
                <w:b w:val="0"/>
                <w:sz w:val="20"/>
                <w:szCs w:val="20"/>
              </w:rPr>
              <w:t>Limitation:</w:t>
            </w:r>
            <w:r w:rsidRPr="00610F6E">
              <w:rPr>
                <w:sz w:val="20"/>
                <w:szCs w:val="20"/>
              </w:rPr>
              <w:t xml:space="preserve"> still largely a sample of U.S. college students, with increased ethnic diversity but not nationally representative</w:t>
            </w:r>
          </w:p>
        </w:tc>
      </w:tr>
      <w:tr w:rsidR="00B605DB" w:rsidRPr="00610F6E" w14:paraId="11FA3324" w14:textId="77777777" w:rsidTr="000F17E3">
        <w:trPr>
          <w:trHeight w:val="70"/>
        </w:trPr>
        <w:tc>
          <w:tcPr>
            <w:tcW w:w="2790" w:type="dxa"/>
            <w:tcMar>
              <w:left w:w="105" w:type="dxa"/>
              <w:right w:w="105" w:type="dxa"/>
            </w:tcMar>
          </w:tcPr>
          <w:p w14:paraId="2C430DF8" w14:textId="54D38306" w:rsidR="00B605DB" w:rsidRPr="00610F6E" w:rsidRDefault="00463611" w:rsidP="00B605DB">
            <w:pPr>
              <w:rPr>
                <w:rFonts w:eastAsia="Times New Roman" w:cs="Times New Roman"/>
                <w:szCs w:val="20"/>
                <w:lang w:val="en-CA"/>
              </w:rPr>
            </w:pPr>
            <w:r w:rsidRPr="00610F6E">
              <w:rPr>
                <w:rFonts w:eastAsia="Times New Roman" w:cs="Times New Roman"/>
                <w:szCs w:val="20"/>
                <w:lang w:val="en-CA"/>
              </w:rPr>
              <w:t>4</w:t>
            </w:r>
            <w:r w:rsidR="00B605DB" w:rsidRPr="00610F6E">
              <w:rPr>
                <w:rFonts w:eastAsia="Times New Roman" w:cs="Times New Roman"/>
                <w:szCs w:val="20"/>
                <w:lang w:val="en-CA"/>
              </w:rPr>
              <w:t xml:space="preserve">. Bem Sex Role Inventory (BSRI); </w:t>
            </w:r>
            <w:proofErr w:type="gramStart"/>
            <w:r w:rsidR="00B605DB" w:rsidRPr="00610F6E">
              <w:rPr>
                <w:rFonts w:eastAsia="Times New Roman" w:cs="Times New Roman"/>
                <w:szCs w:val="20"/>
                <w:lang w:val="en-CA"/>
              </w:rPr>
              <w:t>1974;</w:t>
            </w:r>
            <w:proofErr w:type="gramEnd"/>
          </w:p>
          <w:p w14:paraId="237BB9B7" w14:textId="77777777" w:rsidR="00B605DB" w:rsidRPr="00610F6E" w:rsidRDefault="00B605DB" w:rsidP="00B605DB">
            <w:pPr>
              <w:rPr>
                <w:rFonts w:eastAsia="Times New Roman" w:cs="Times New Roman"/>
                <w:szCs w:val="20"/>
                <w:lang w:val="en-CA"/>
              </w:rPr>
            </w:pPr>
            <w:r w:rsidRPr="00610F6E">
              <w:rPr>
                <w:rFonts w:eastAsia="Times New Roman" w:cs="Times New Roman"/>
                <w:szCs w:val="20"/>
                <w:lang w:val="en-CA"/>
              </w:rPr>
              <w:t xml:space="preserve">Bem S., </w:t>
            </w:r>
            <w:r w:rsidRPr="00610F6E">
              <w:rPr>
                <w:rFonts w:eastAsia="Times New Roman" w:cs="Times New Roman"/>
                <w:i/>
                <w:iCs/>
                <w:szCs w:val="20"/>
                <w:lang w:val="en-CA"/>
              </w:rPr>
              <w:t>J Consult</w:t>
            </w:r>
            <w:r w:rsidRPr="00610F6E">
              <w:rPr>
                <w:rFonts w:eastAsia="Times New Roman" w:cs="Times New Roman"/>
                <w:i/>
                <w:szCs w:val="20"/>
                <w:lang w:val="en-CA"/>
              </w:rPr>
              <w:t xml:space="preserve"> Clin </w:t>
            </w:r>
            <w:proofErr w:type="gramStart"/>
            <w:r w:rsidRPr="00610F6E">
              <w:rPr>
                <w:rFonts w:eastAsia="Times New Roman" w:cs="Times New Roman"/>
                <w:i/>
                <w:szCs w:val="20"/>
                <w:lang w:val="en-CA"/>
              </w:rPr>
              <w:t>Psychol</w:t>
            </w:r>
            <w:r w:rsidRPr="00610F6E">
              <w:rPr>
                <w:rFonts w:eastAsia="Times New Roman" w:cs="Times New Roman"/>
                <w:szCs w:val="20"/>
                <w:lang w:val="en-CA"/>
              </w:rPr>
              <w:t>;</w:t>
            </w:r>
            <w:proofErr w:type="gramEnd"/>
            <w:r w:rsidRPr="00610F6E">
              <w:rPr>
                <w:rFonts w:eastAsia="Times New Roman" w:cs="Times New Roman"/>
                <w:szCs w:val="20"/>
                <w:lang w:val="en-CA"/>
              </w:rPr>
              <w:t xml:space="preserve"> </w:t>
            </w:r>
          </w:p>
          <w:p w14:paraId="5C90540E" w14:textId="77777777" w:rsidR="00B605DB" w:rsidRPr="00610F6E" w:rsidRDefault="00B605DB" w:rsidP="00B605DB">
            <w:pPr>
              <w:rPr>
                <w:rFonts w:eastAsia="Times New Roman" w:cs="Times New Roman"/>
                <w:szCs w:val="20"/>
                <w:lang w:val="en-CA"/>
              </w:rPr>
            </w:pPr>
            <w:r w:rsidRPr="00610F6E">
              <w:rPr>
                <w:rFonts w:eastAsia="Times New Roman" w:cs="Times New Roman"/>
                <w:szCs w:val="20"/>
                <w:lang w:val="en-CA"/>
              </w:rPr>
              <w:t xml:space="preserve">USA/California/ University of Stanford and Foothill </w:t>
            </w:r>
            <w:proofErr w:type="gramStart"/>
            <w:r w:rsidRPr="00610F6E">
              <w:rPr>
                <w:rFonts w:eastAsia="Times New Roman" w:cs="Times New Roman"/>
                <w:szCs w:val="20"/>
                <w:lang w:val="en-CA"/>
              </w:rPr>
              <w:t>College;</w:t>
            </w:r>
            <w:proofErr w:type="gramEnd"/>
            <w:r w:rsidRPr="00610F6E">
              <w:rPr>
                <w:rFonts w:eastAsia="Times New Roman" w:cs="Times New Roman"/>
                <w:szCs w:val="20"/>
                <w:lang w:val="en-CA"/>
              </w:rPr>
              <w:t xml:space="preserve"> </w:t>
            </w:r>
          </w:p>
          <w:p w14:paraId="27F58E3B" w14:textId="77777777" w:rsidR="00B605DB" w:rsidRPr="00610F6E" w:rsidRDefault="00B605DB" w:rsidP="00B605DB">
            <w:pPr>
              <w:rPr>
                <w:rFonts w:eastAsia="Times New Roman" w:cs="Times New Roman"/>
                <w:szCs w:val="20"/>
                <w:lang w:val="en-CA"/>
              </w:rPr>
            </w:pPr>
            <w:r w:rsidRPr="00610F6E">
              <w:rPr>
                <w:rFonts w:eastAsia="Times New Roman" w:cs="Times New Roman"/>
                <w:szCs w:val="20"/>
                <w:lang w:val="en-CA"/>
              </w:rPr>
              <w:t>English</w:t>
            </w:r>
          </w:p>
          <w:p w14:paraId="125E2B8D" w14:textId="77777777" w:rsidR="00B605DB" w:rsidRPr="00610F6E" w:rsidRDefault="00B605DB" w:rsidP="00B605DB">
            <w:pPr>
              <w:rPr>
                <w:rFonts w:eastAsia="Times New Roman" w:cs="Times New Roman"/>
                <w:szCs w:val="20"/>
                <w:lang w:val="en-CA"/>
              </w:rPr>
            </w:pPr>
          </w:p>
          <w:p w14:paraId="5B73D76F" w14:textId="77777777" w:rsidR="00290B87" w:rsidRPr="00610F6E" w:rsidRDefault="00290B87" w:rsidP="00290B87">
            <w:pPr>
              <w:rPr>
                <w:rFonts w:eastAsia="Times New Roman" w:cs="Times New Roman"/>
                <w:b/>
                <w:bCs/>
                <w:szCs w:val="20"/>
                <w:lang w:val="en-CA"/>
              </w:rPr>
            </w:pPr>
            <w:r w:rsidRPr="00610F6E">
              <w:rPr>
                <w:rFonts w:eastAsia="Times New Roman" w:cs="Times New Roman"/>
                <w:b/>
                <w:bCs/>
                <w:szCs w:val="20"/>
                <w:lang w:val="en-CA"/>
              </w:rPr>
              <w:t>Used by:</w:t>
            </w:r>
          </w:p>
          <w:p w14:paraId="061CA1A8" w14:textId="77777777" w:rsidR="00290B87" w:rsidRPr="00610F6E" w:rsidRDefault="00290B87" w:rsidP="00290B87">
            <w:pPr>
              <w:rPr>
                <w:rFonts w:eastAsia="Times New Roman" w:cs="Times New Roman"/>
                <w:b/>
                <w:bCs/>
                <w:szCs w:val="20"/>
                <w:lang w:val="en-CA"/>
              </w:rPr>
            </w:pPr>
          </w:p>
          <w:p w14:paraId="137265D4" w14:textId="77777777" w:rsidR="00290B87" w:rsidRPr="00610F6E" w:rsidRDefault="00290B87" w:rsidP="00290B87">
            <w:pPr>
              <w:rPr>
                <w:rFonts w:eastAsia="Times New Roman" w:cs="Times New Roman"/>
                <w:bCs/>
                <w:szCs w:val="20"/>
                <w:lang w:val="en-CA"/>
              </w:rPr>
            </w:pPr>
            <w:r w:rsidRPr="00610F6E">
              <w:rPr>
                <w:rFonts w:eastAsia="Times New Roman" w:cs="Times New Roman"/>
                <w:bCs/>
                <w:szCs w:val="20"/>
                <w:lang w:val="en-CA"/>
              </w:rPr>
              <w:lastRenderedPageBreak/>
              <w:t xml:space="preserve">Adults during COVID-19 pandemic; </w:t>
            </w:r>
            <w:proofErr w:type="spellStart"/>
            <w:r w:rsidRPr="00610F6E">
              <w:rPr>
                <w:rFonts w:eastAsia="Times New Roman" w:cs="Times New Roman"/>
                <w:bCs/>
                <w:szCs w:val="20"/>
                <w:lang w:val="en-CA"/>
              </w:rPr>
              <w:t>depr</w:t>
            </w:r>
            <w:proofErr w:type="spellEnd"/>
            <w:r w:rsidRPr="00610F6E">
              <w:rPr>
                <w:rFonts w:eastAsia="Times New Roman" w:cs="Times New Roman"/>
                <w:bCs/>
                <w:szCs w:val="20"/>
                <w:lang w:val="en-CA"/>
              </w:rPr>
              <w:t xml:space="preserve">, </w:t>
            </w:r>
            <w:proofErr w:type="spellStart"/>
            <w:r w:rsidRPr="00610F6E">
              <w:rPr>
                <w:rFonts w:eastAsia="Times New Roman" w:cs="Times New Roman"/>
                <w:bCs/>
                <w:szCs w:val="20"/>
                <w:lang w:val="en-CA"/>
              </w:rPr>
              <w:t>anx</w:t>
            </w:r>
            <w:proofErr w:type="spellEnd"/>
            <w:r w:rsidRPr="00610F6E">
              <w:rPr>
                <w:rFonts w:eastAsia="Times New Roman" w:cs="Times New Roman"/>
                <w:bCs/>
                <w:szCs w:val="20"/>
                <w:lang w:val="en-CA"/>
              </w:rPr>
              <w:t xml:space="preserve"> </w:t>
            </w:r>
          </w:p>
          <w:p w14:paraId="26B9278C" w14:textId="77777777" w:rsidR="00290B87" w:rsidRPr="00610F6E" w:rsidRDefault="00290B87" w:rsidP="00290B87">
            <w:pPr>
              <w:rPr>
                <w:rFonts w:eastAsia="Times New Roman" w:cs="Times New Roman"/>
                <w:bCs/>
                <w:szCs w:val="20"/>
                <w:lang w:val="en-CA"/>
              </w:rPr>
            </w:pPr>
            <w:r w:rsidRPr="00610F6E">
              <w:rPr>
                <w:rFonts w:eastAsia="Times New Roman" w:cs="Times New Roman"/>
                <w:bCs/>
                <w:szCs w:val="20"/>
                <w:lang w:val="en-CA"/>
              </w:rPr>
              <w:t>(Arcand et al. 2023)</w:t>
            </w:r>
          </w:p>
          <w:p w14:paraId="282EDBCF" w14:textId="77777777" w:rsidR="00290B87" w:rsidRPr="00610F6E" w:rsidRDefault="00290B87" w:rsidP="00290B87">
            <w:pPr>
              <w:rPr>
                <w:rFonts w:eastAsia="Times New Roman" w:cs="Times New Roman"/>
                <w:bCs/>
                <w:szCs w:val="20"/>
                <w:lang w:val="en-CA"/>
              </w:rPr>
            </w:pPr>
          </w:p>
          <w:p w14:paraId="28B365A6" w14:textId="77777777" w:rsidR="00290B87" w:rsidRPr="00610F6E" w:rsidRDefault="00290B87" w:rsidP="00290B87">
            <w:pPr>
              <w:rPr>
                <w:rFonts w:eastAsia="Times New Roman" w:cs="Times New Roman"/>
                <w:bCs/>
                <w:szCs w:val="20"/>
                <w:lang w:val="en-CA"/>
              </w:rPr>
            </w:pPr>
            <w:r w:rsidRPr="00610F6E">
              <w:rPr>
                <w:rFonts w:eastAsia="Times New Roman" w:cs="Times New Roman"/>
                <w:bCs/>
                <w:szCs w:val="20"/>
                <w:lang w:val="en-CA"/>
              </w:rPr>
              <w:t xml:space="preserve">Young adults in heterosexual relationships, </w:t>
            </w:r>
            <w:proofErr w:type="spellStart"/>
            <w:r w:rsidRPr="00610F6E">
              <w:rPr>
                <w:rFonts w:eastAsia="Times New Roman" w:cs="Times New Roman"/>
                <w:bCs/>
                <w:szCs w:val="20"/>
                <w:lang w:val="en-CA"/>
              </w:rPr>
              <w:t>depr</w:t>
            </w:r>
            <w:proofErr w:type="spellEnd"/>
          </w:p>
          <w:p w14:paraId="054F55CB" w14:textId="77777777" w:rsidR="00290B87" w:rsidRPr="00610F6E" w:rsidRDefault="00290B87" w:rsidP="00290B87">
            <w:pPr>
              <w:rPr>
                <w:rFonts w:eastAsia="Times New Roman" w:cs="Times New Roman"/>
                <w:bCs/>
                <w:szCs w:val="20"/>
                <w:lang w:val="en-CA"/>
              </w:rPr>
            </w:pPr>
            <w:r w:rsidRPr="00610F6E">
              <w:rPr>
                <w:rFonts w:eastAsia="Times New Roman" w:cs="Times New Roman"/>
                <w:bCs/>
                <w:szCs w:val="20"/>
                <w:lang w:val="en-CA"/>
              </w:rPr>
              <w:t>(Gibson et al. 2016)</w:t>
            </w:r>
          </w:p>
          <w:p w14:paraId="4F9B00F8" w14:textId="77777777" w:rsidR="00290B87" w:rsidRPr="00610F6E" w:rsidRDefault="00290B87" w:rsidP="00290B87">
            <w:pPr>
              <w:rPr>
                <w:rFonts w:eastAsia="Times New Roman" w:cs="Times New Roman"/>
                <w:bCs/>
                <w:szCs w:val="20"/>
                <w:lang w:val="en-CA"/>
              </w:rPr>
            </w:pPr>
          </w:p>
          <w:p w14:paraId="08811B17" w14:textId="77777777" w:rsidR="00290B87" w:rsidRPr="00610F6E" w:rsidRDefault="00290B87" w:rsidP="00290B87">
            <w:pPr>
              <w:rPr>
                <w:rFonts w:eastAsia="Times New Roman" w:cs="Times New Roman"/>
                <w:bCs/>
                <w:szCs w:val="20"/>
                <w:lang w:val="en-CA"/>
              </w:rPr>
            </w:pPr>
            <w:r w:rsidRPr="00610F6E">
              <w:rPr>
                <w:rFonts w:eastAsia="Times New Roman" w:cs="Times New Roman"/>
                <w:bCs/>
                <w:szCs w:val="20"/>
                <w:lang w:val="en-CA"/>
              </w:rPr>
              <w:t xml:space="preserve">Young, early and late </w:t>
            </w:r>
            <w:proofErr w:type="gramStart"/>
            <w:r w:rsidRPr="00610F6E">
              <w:rPr>
                <w:rFonts w:eastAsia="Times New Roman" w:cs="Times New Roman"/>
                <w:bCs/>
                <w:szCs w:val="20"/>
                <w:lang w:val="en-CA"/>
              </w:rPr>
              <w:t>middle age</w:t>
            </w:r>
            <w:proofErr w:type="gramEnd"/>
            <w:r w:rsidRPr="00610F6E">
              <w:rPr>
                <w:rFonts w:eastAsia="Times New Roman" w:cs="Times New Roman"/>
                <w:bCs/>
                <w:szCs w:val="20"/>
                <w:lang w:val="en-CA"/>
              </w:rPr>
              <w:t xml:space="preserve"> adults, SI</w:t>
            </w:r>
          </w:p>
          <w:p w14:paraId="5BF8F188" w14:textId="77777777" w:rsidR="00290B87" w:rsidRPr="00610F6E" w:rsidRDefault="00290B87" w:rsidP="00290B87">
            <w:pPr>
              <w:rPr>
                <w:rFonts w:eastAsia="Times New Roman" w:cs="Times New Roman"/>
                <w:bCs/>
                <w:szCs w:val="20"/>
                <w:lang w:val="en-CA"/>
              </w:rPr>
            </w:pPr>
            <w:r w:rsidRPr="00610F6E">
              <w:rPr>
                <w:rFonts w:eastAsia="Times New Roman" w:cs="Times New Roman"/>
                <w:bCs/>
                <w:szCs w:val="20"/>
                <w:lang w:val="en-CA"/>
              </w:rPr>
              <w:t>(Hunt et al. 2006)</w:t>
            </w:r>
          </w:p>
          <w:p w14:paraId="7856E6BD" w14:textId="77777777" w:rsidR="00290B87" w:rsidRPr="00610F6E" w:rsidRDefault="00290B87" w:rsidP="00290B87">
            <w:pPr>
              <w:rPr>
                <w:rFonts w:eastAsia="Times New Roman" w:cs="Times New Roman"/>
                <w:bCs/>
                <w:szCs w:val="20"/>
                <w:lang w:val="en-CA"/>
              </w:rPr>
            </w:pPr>
          </w:p>
          <w:p w14:paraId="38DED5EC" w14:textId="77777777" w:rsidR="00290B87" w:rsidRPr="00610F6E" w:rsidRDefault="00290B87" w:rsidP="00290B87">
            <w:pPr>
              <w:rPr>
                <w:rFonts w:eastAsia="Times New Roman" w:cs="Times New Roman"/>
                <w:szCs w:val="20"/>
              </w:rPr>
            </w:pPr>
            <w:r w:rsidRPr="00610F6E">
              <w:rPr>
                <w:rFonts w:eastAsia="Times New Roman" w:cs="Times New Roman"/>
                <w:szCs w:val="20"/>
              </w:rPr>
              <w:t>Adults 55 yrs old, CHD mortality</w:t>
            </w:r>
          </w:p>
          <w:p w14:paraId="57C1A2EA" w14:textId="77777777" w:rsidR="00290B87" w:rsidRPr="00610F6E" w:rsidRDefault="00290B87" w:rsidP="00290B87">
            <w:pPr>
              <w:rPr>
                <w:rFonts w:eastAsia="Times New Roman" w:cs="Times New Roman"/>
                <w:bCs/>
                <w:szCs w:val="20"/>
                <w:lang w:val="en-CA"/>
              </w:rPr>
            </w:pPr>
            <w:r w:rsidRPr="00610F6E">
              <w:rPr>
                <w:rFonts w:eastAsia="Times New Roman" w:cs="Times New Roman"/>
                <w:bCs/>
                <w:szCs w:val="20"/>
                <w:lang w:val="en-CA"/>
              </w:rPr>
              <w:t xml:space="preserve">(Hunt et al. 2007) </w:t>
            </w:r>
          </w:p>
          <w:p w14:paraId="3A93BF3A" w14:textId="77777777" w:rsidR="00290B87" w:rsidRPr="00610F6E" w:rsidRDefault="00290B87" w:rsidP="00290B87">
            <w:pPr>
              <w:rPr>
                <w:rFonts w:eastAsia="Times New Roman" w:cs="Times New Roman"/>
                <w:bCs/>
                <w:szCs w:val="20"/>
                <w:lang w:val="en-CA"/>
              </w:rPr>
            </w:pPr>
          </w:p>
          <w:p w14:paraId="511BF434" w14:textId="77777777" w:rsidR="00290B87" w:rsidRPr="00610F6E" w:rsidRDefault="00290B87" w:rsidP="00290B87">
            <w:pPr>
              <w:rPr>
                <w:rFonts w:eastAsia="Times New Roman" w:cs="Times New Roman"/>
                <w:bCs/>
                <w:szCs w:val="20"/>
                <w:lang w:val="en-CA"/>
              </w:rPr>
            </w:pPr>
            <w:r w:rsidRPr="00610F6E">
              <w:rPr>
                <w:rFonts w:eastAsia="Times New Roman" w:cs="Times New Roman"/>
                <w:bCs/>
                <w:szCs w:val="20"/>
                <w:lang w:val="en-CA"/>
              </w:rPr>
              <w:t>Psychiatric hospital workers, workplace stress</w:t>
            </w:r>
          </w:p>
          <w:p w14:paraId="38744A74" w14:textId="77777777" w:rsidR="00290B87" w:rsidRPr="00610F6E" w:rsidRDefault="00290B87" w:rsidP="00290B87">
            <w:pPr>
              <w:rPr>
                <w:rFonts w:eastAsia="Times New Roman" w:cs="Times New Roman"/>
                <w:bCs/>
                <w:szCs w:val="20"/>
                <w:lang w:val="en-CA"/>
              </w:rPr>
            </w:pPr>
            <w:r w:rsidRPr="00610F6E">
              <w:rPr>
                <w:rFonts w:eastAsia="Times New Roman" w:cs="Times New Roman"/>
                <w:bCs/>
                <w:szCs w:val="20"/>
                <w:lang w:val="en-CA"/>
              </w:rPr>
              <w:t xml:space="preserve">(Kerr et al. 2021) </w:t>
            </w:r>
          </w:p>
          <w:p w14:paraId="60591CA1" w14:textId="77777777" w:rsidR="00290B87" w:rsidRPr="00610F6E" w:rsidRDefault="00290B87" w:rsidP="00290B87">
            <w:pPr>
              <w:rPr>
                <w:rFonts w:eastAsia="Times New Roman" w:cs="Times New Roman"/>
                <w:bCs/>
                <w:szCs w:val="20"/>
                <w:lang w:val="en-CA"/>
              </w:rPr>
            </w:pPr>
          </w:p>
          <w:p w14:paraId="55AC3A2F" w14:textId="77777777" w:rsidR="00290B87" w:rsidRPr="00610F6E" w:rsidRDefault="00290B87" w:rsidP="00290B87">
            <w:pPr>
              <w:rPr>
                <w:rFonts w:eastAsia="Times New Roman" w:cs="Times New Roman"/>
                <w:szCs w:val="20"/>
              </w:rPr>
            </w:pPr>
            <w:r w:rsidRPr="00610F6E">
              <w:rPr>
                <w:rFonts w:eastAsia="Times New Roman" w:cs="Times New Roman"/>
                <w:szCs w:val="20"/>
              </w:rPr>
              <w:t>First episode SSD patients, SSD burden</w:t>
            </w:r>
          </w:p>
          <w:p w14:paraId="4B40F3EA" w14:textId="77777777" w:rsidR="00290B87" w:rsidRPr="00610F6E" w:rsidRDefault="00290B87" w:rsidP="00290B87">
            <w:pPr>
              <w:rPr>
                <w:rFonts w:eastAsia="Times New Roman" w:cs="Times New Roman"/>
                <w:szCs w:val="20"/>
              </w:rPr>
            </w:pPr>
            <w:r w:rsidRPr="00610F6E">
              <w:rPr>
                <w:rFonts w:eastAsia="Times New Roman" w:cs="Times New Roman"/>
                <w:szCs w:val="20"/>
              </w:rPr>
              <w:t>(</w:t>
            </w:r>
            <w:proofErr w:type="spellStart"/>
            <w:r w:rsidRPr="00610F6E">
              <w:rPr>
                <w:rFonts w:eastAsia="Times New Roman" w:cs="Times New Roman"/>
                <w:szCs w:val="20"/>
              </w:rPr>
              <w:t>Luckoff</w:t>
            </w:r>
            <w:proofErr w:type="spellEnd"/>
            <w:r w:rsidRPr="00610F6E">
              <w:rPr>
                <w:rFonts w:eastAsia="Times New Roman" w:cs="Times New Roman"/>
                <w:szCs w:val="20"/>
              </w:rPr>
              <w:t xml:space="preserve"> et al. 2021)</w:t>
            </w:r>
          </w:p>
          <w:p w14:paraId="15DA45DB" w14:textId="77777777" w:rsidR="00290B87" w:rsidRPr="00610F6E" w:rsidRDefault="00290B87" w:rsidP="00290B87">
            <w:pPr>
              <w:rPr>
                <w:rFonts w:eastAsia="Times New Roman" w:cs="Times New Roman"/>
                <w:szCs w:val="20"/>
              </w:rPr>
            </w:pPr>
          </w:p>
          <w:p w14:paraId="71B6A0F9" w14:textId="77777777" w:rsidR="00290B87" w:rsidRPr="00610F6E" w:rsidRDefault="00290B87" w:rsidP="00290B87">
            <w:pPr>
              <w:rPr>
                <w:rFonts w:eastAsia="Times New Roman" w:cs="Times New Roman"/>
                <w:szCs w:val="20"/>
              </w:rPr>
            </w:pPr>
            <w:r w:rsidRPr="00610F6E">
              <w:rPr>
                <w:rFonts w:eastAsia="Times New Roman" w:cs="Times New Roman"/>
                <w:szCs w:val="20"/>
              </w:rPr>
              <w:t>Nursing students, course completion</w:t>
            </w:r>
          </w:p>
          <w:p w14:paraId="064A5610" w14:textId="77777777" w:rsidR="00290B87" w:rsidRPr="00610F6E" w:rsidRDefault="00290B87" w:rsidP="00290B87">
            <w:pPr>
              <w:rPr>
                <w:rFonts w:eastAsia="Times New Roman" w:cs="Times New Roman"/>
                <w:szCs w:val="20"/>
              </w:rPr>
            </w:pPr>
            <w:r w:rsidRPr="00610F6E">
              <w:rPr>
                <w:rFonts w:eastAsia="Times New Roman" w:cs="Times New Roman"/>
                <w:szCs w:val="20"/>
              </w:rPr>
              <w:t xml:space="preserve">(McLaughlin et </w:t>
            </w:r>
            <w:proofErr w:type="gramStart"/>
            <w:r w:rsidRPr="00610F6E">
              <w:rPr>
                <w:rFonts w:eastAsia="Times New Roman" w:cs="Times New Roman"/>
                <w:szCs w:val="20"/>
              </w:rPr>
              <w:t>al,  2010</w:t>
            </w:r>
            <w:proofErr w:type="gramEnd"/>
            <w:r w:rsidRPr="00610F6E">
              <w:rPr>
                <w:rFonts w:eastAsia="Times New Roman" w:cs="Times New Roman"/>
                <w:szCs w:val="20"/>
              </w:rPr>
              <w:t>)</w:t>
            </w:r>
          </w:p>
          <w:p w14:paraId="6CD462FA" w14:textId="77777777" w:rsidR="00290B87" w:rsidRPr="00610F6E" w:rsidRDefault="00290B87" w:rsidP="00290B87">
            <w:pPr>
              <w:rPr>
                <w:rFonts w:eastAsia="Times New Roman" w:cs="Times New Roman"/>
                <w:szCs w:val="20"/>
              </w:rPr>
            </w:pPr>
          </w:p>
          <w:p w14:paraId="2AE5EF62" w14:textId="77777777" w:rsidR="00290B87" w:rsidRPr="00610F6E" w:rsidRDefault="00290B87" w:rsidP="00290B87">
            <w:pPr>
              <w:rPr>
                <w:rFonts w:eastAsia="Times New Roman" w:cs="Times New Roman"/>
                <w:szCs w:val="20"/>
              </w:rPr>
            </w:pPr>
            <w:r w:rsidRPr="00610F6E">
              <w:rPr>
                <w:rFonts w:eastAsia="Times New Roman" w:cs="Times New Roman"/>
                <w:szCs w:val="20"/>
              </w:rPr>
              <w:t>Adults using pain medication for chronic pain, MAE</w:t>
            </w:r>
          </w:p>
          <w:p w14:paraId="521D3EEB" w14:textId="77777777" w:rsidR="00290B87" w:rsidRPr="00610F6E" w:rsidRDefault="00290B87" w:rsidP="00290B87">
            <w:pPr>
              <w:rPr>
                <w:rFonts w:eastAsia="Times New Roman" w:cs="Times New Roman"/>
                <w:szCs w:val="20"/>
              </w:rPr>
            </w:pPr>
            <w:r w:rsidRPr="00610F6E">
              <w:rPr>
                <w:rFonts w:eastAsia="Times New Roman" w:cs="Times New Roman"/>
                <w:szCs w:val="20"/>
              </w:rPr>
              <w:t>(Nguefack et al. 2022)</w:t>
            </w:r>
          </w:p>
          <w:p w14:paraId="47039FAD" w14:textId="77777777" w:rsidR="00290B87" w:rsidRPr="00610F6E" w:rsidRDefault="00290B87" w:rsidP="00290B87">
            <w:pPr>
              <w:rPr>
                <w:rFonts w:eastAsia="Times New Roman" w:cs="Times New Roman"/>
                <w:szCs w:val="20"/>
              </w:rPr>
            </w:pPr>
          </w:p>
          <w:p w14:paraId="711195AC" w14:textId="77777777" w:rsidR="00290B87" w:rsidRPr="00610F6E" w:rsidRDefault="00290B87" w:rsidP="00290B87">
            <w:pPr>
              <w:rPr>
                <w:rFonts w:eastAsia="Times New Roman" w:cs="Times New Roman"/>
                <w:szCs w:val="20"/>
              </w:rPr>
            </w:pPr>
            <w:r w:rsidRPr="00610F6E">
              <w:rPr>
                <w:rFonts w:eastAsia="Times New Roman" w:cs="Times New Roman"/>
                <w:szCs w:val="20"/>
              </w:rPr>
              <w:t>Adults self-identifying as lesbian, self-esteem</w:t>
            </w:r>
          </w:p>
          <w:p w14:paraId="4AA7E1EB" w14:textId="77777777" w:rsidR="00290B87" w:rsidRPr="00610F6E" w:rsidRDefault="00290B87" w:rsidP="00290B87">
            <w:pPr>
              <w:rPr>
                <w:rFonts w:eastAsia="Times New Roman" w:cs="Times New Roman"/>
                <w:szCs w:val="20"/>
              </w:rPr>
            </w:pPr>
            <w:r w:rsidRPr="00610F6E">
              <w:rPr>
                <w:rFonts w:eastAsia="Times New Roman" w:cs="Times New Roman"/>
                <w:szCs w:val="20"/>
              </w:rPr>
              <w:t>(Po Yee Lo et al. 2019)</w:t>
            </w:r>
          </w:p>
          <w:p w14:paraId="2592C692" w14:textId="77777777" w:rsidR="00290B87" w:rsidRPr="00610F6E" w:rsidRDefault="00290B87" w:rsidP="00290B87">
            <w:pPr>
              <w:rPr>
                <w:rFonts w:eastAsia="Times New Roman" w:cs="Times New Roman"/>
                <w:szCs w:val="20"/>
              </w:rPr>
            </w:pPr>
          </w:p>
          <w:p w14:paraId="0AD88C7C" w14:textId="77777777" w:rsidR="00290B87" w:rsidRPr="00610F6E" w:rsidRDefault="00290B87" w:rsidP="00290B87">
            <w:pPr>
              <w:rPr>
                <w:rFonts w:eastAsia="Times New Roman" w:cs="Times New Roman"/>
                <w:szCs w:val="20"/>
              </w:rPr>
            </w:pPr>
            <w:r w:rsidRPr="00610F6E">
              <w:rPr>
                <w:rFonts w:eastAsia="Times New Roman" w:cs="Times New Roman"/>
                <w:szCs w:val="20"/>
              </w:rPr>
              <w:t xml:space="preserve">Older adults, </w:t>
            </w:r>
            <w:proofErr w:type="spellStart"/>
            <w:r w:rsidRPr="00610F6E">
              <w:rPr>
                <w:rFonts w:eastAsia="Times New Roman" w:cs="Times New Roman"/>
                <w:szCs w:val="20"/>
              </w:rPr>
              <w:t>depr</w:t>
            </w:r>
            <w:proofErr w:type="spellEnd"/>
            <w:r w:rsidRPr="00610F6E">
              <w:rPr>
                <w:rFonts w:eastAsia="Times New Roman" w:cs="Times New Roman"/>
                <w:szCs w:val="20"/>
              </w:rPr>
              <w:t xml:space="preserve"> </w:t>
            </w:r>
          </w:p>
          <w:p w14:paraId="3092226D" w14:textId="77777777" w:rsidR="00290B87" w:rsidRPr="00610F6E" w:rsidRDefault="00290B87" w:rsidP="00290B87">
            <w:pPr>
              <w:rPr>
                <w:rFonts w:eastAsia="Times New Roman" w:cs="Times New Roman"/>
                <w:szCs w:val="20"/>
              </w:rPr>
            </w:pPr>
            <w:r w:rsidRPr="00610F6E">
              <w:rPr>
                <w:rFonts w:eastAsia="Times New Roman" w:cs="Times New Roman"/>
                <w:szCs w:val="20"/>
              </w:rPr>
              <w:t>(</w:t>
            </w:r>
            <w:proofErr w:type="spellStart"/>
            <w:r w:rsidRPr="00610F6E">
              <w:rPr>
                <w:rFonts w:eastAsia="Times New Roman" w:cs="Times New Roman"/>
                <w:szCs w:val="20"/>
              </w:rPr>
              <w:t>Vafaei</w:t>
            </w:r>
            <w:proofErr w:type="spellEnd"/>
            <w:r w:rsidRPr="00610F6E">
              <w:rPr>
                <w:rFonts w:eastAsia="Times New Roman" w:cs="Times New Roman"/>
                <w:szCs w:val="20"/>
              </w:rPr>
              <w:t xml:space="preserve"> et al. 2016)</w:t>
            </w:r>
          </w:p>
          <w:p w14:paraId="69C8C1BA" w14:textId="77777777" w:rsidR="00B605DB" w:rsidRPr="00610F6E" w:rsidRDefault="00B605DB" w:rsidP="00B605DB">
            <w:pPr>
              <w:rPr>
                <w:rFonts w:eastAsia="Times New Roman" w:cs="Times New Roman"/>
                <w:szCs w:val="20"/>
              </w:rPr>
            </w:pPr>
          </w:p>
          <w:p w14:paraId="4D34755F" w14:textId="77777777" w:rsidR="00044A6F" w:rsidRPr="00610F6E" w:rsidRDefault="00044A6F" w:rsidP="00B605DB">
            <w:pPr>
              <w:rPr>
                <w:rFonts w:eastAsia="Times New Roman" w:cs="Times New Roman"/>
                <w:szCs w:val="20"/>
              </w:rPr>
            </w:pPr>
          </w:p>
          <w:p w14:paraId="258E41DD" w14:textId="4B1717F5" w:rsidR="00290B87" w:rsidRPr="00610F6E" w:rsidRDefault="00290B87" w:rsidP="00290B87">
            <w:pPr>
              <w:rPr>
                <w:rFonts w:eastAsia="Times New Roman" w:cs="Times New Roman"/>
                <w:szCs w:val="20"/>
              </w:rPr>
            </w:pPr>
            <w:r w:rsidRPr="00610F6E">
              <w:rPr>
                <w:rFonts w:eastAsia="Times New Roman" w:cs="Times New Roman"/>
                <w:szCs w:val="20"/>
              </w:rPr>
              <w:t xml:space="preserve">       </w:t>
            </w:r>
          </w:p>
          <w:p w14:paraId="1B6A5905" w14:textId="77777777" w:rsidR="00044A6F" w:rsidRPr="00610F6E" w:rsidRDefault="00044A6F" w:rsidP="00B605DB">
            <w:pPr>
              <w:rPr>
                <w:rFonts w:eastAsia="Times New Roman" w:cs="Times New Roman"/>
                <w:szCs w:val="20"/>
              </w:rPr>
            </w:pPr>
          </w:p>
          <w:p w14:paraId="5F3077B1" w14:textId="77777777" w:rsidR="00044A6F" w:rsidRPr="00610F6E" w:rsidRDefault="00044A6F" w:rsidP="00B605DB">
            <w:pPr>
              <w:rPr>
                <w:rFonts w:eastAsia="Times New Roman" w:cs="Times New Roman"/>
                <w:szCs w:val="20"/>
              </w:rPr>
            </w:pPr>
          </w:p>
          <w:p w14:paraId="222BDBDA" w14:textId="77777777" w:rsidR="00044A6F" w:rsidRPr="00610F6E" w:rsidRDefault="00044A6F" w:rsidP="00B605DB">
            <w:pPr>
              <w:rPr>
                <w:rFonts w:eastAsia="Times New Roman" w:cs="Times New Roman"/>
                <w:szCs w:val="20"/>
              </w:rPr>
            </w:pPr>
          </w:p>
          <w:p w14:paraId="51C1E500" w14:textId="77777777" w:rsidR="00044A6F" w:rsidRPr="00610F6E" w:rsidRDefault="00044A6F" w:rsidP="00B605DB">
            <w:pPr>
              <w:rPr>
                <w:rFonts w:eastAsia="Times New Roman" w:cs="Times New Roman"/>
                <w:szCs w:val="20"/>
              </w:rPr>
            </w:pPr>
          </w:p>
          <w:p w14:paraId="08BAB306" w14:textId="77777777" w:rsidR="00044A6F" w:rsidRPr="00610F6E" w:rsidRDefault="00044A6F" w:rsidP="00B605DB">
            <w:pPr>
              <w:rPr>
                <w:rFonts w:eastAsia="Times New Roman" w:cs="Times New Roman"/>
                <w:szCs w:val="20"/>
              </w:rPr>
            </w:pPr>
          </w:p>
          <w:p w14:paraId="318FDE72" w14:textId="77777777" w:rsidR="00044A6F" w:rsidRPr="00610F6E" w:rsidRDefault="00044A6F" w:rsidP="00B605DB">
            <w:pPr>
              <w:rPr>
                <w:rFonts w:eastAsia="Times New Roman" w:cs="Times New Roman"/>
                <w:szCs w:val="20"/>
              </w:rPr>
            </w:pPr>
          </w:p>
          <w:p w14:paraId="27FE3F4A" w14:textId="77777777" w:rsidR="00044A6F" w:rsidRPr="00610F6E" w:rsidRDefault="00044A6F" w:rsidP="00B605DB">
            <w:pPr>
              <w:rPr>
                <w:rFonts w:eastAsia="Times New Roman" w:cs="Times New Roman"/>
                <w:szCs w:val="20"/>
              </w:rPr>
            </w:pPr>
          </w:p>
          <w:p w14:paraId="1972965A" w14:textId="77777777" w:rsidR="00044A6F" w:rsidRPr="00610F6E" w:rsidRDefault="00044A6F" w:rsidP="00B605DB">
            <w:pPr>
              <w:rPr>
                <w:rFonts w:eastAsia="Times New Roman" w:cs="Times New Roman"/>
                <w:szCs w:val="20"/>
              </w:rPr>
            </w:pPr>
          </w:p>
          <w:p w14:paraId="560A8D08" w14:textId="77777777" w:rsidR="00044A6F" w:rsidRPr="00610F6E" w:rsidRDefault="00044A6F" w:rsidP="00B605DB">
            <w:pPr>
              <w:rPr>
                <w:rFonts w:eastAsia="Times New Roman" w:cs="Times New Roman"/>
                <w:szCs w:val="20"/>
              </w:rPr>
            </w:pPr>
          </w:p>
          <w:p w14:paraId="136A1FA9" w14:textId="77777777" w:rsidR="00044A6F" w:rsidRPr="00610F6E" w:rsidRDefault="00044A6F" w:rsidP="00B605DB">
            <w:pPr>
              <w:rPr>
                <w:rFonts w:eastAsia="Times New Roman" w:cs="Times New Roman"/>
                <w:szCs w:val="20"/>
              </w:rPr>
            </w:pPr>
          </w:p>
          <w:p w14:paraId="57792644" w14:textId="77777777" w:rsidR="00044A6F" w:rsidRPr="00610F6E" w:rsidRDefault="00044A6F" w:rsidP="00B605DB">
            <w:pPr>
              <w:rPr>
                <w:rFonts w:eastAsia="Times New Roman" w:cs="Times New Roman"/>
                <w:szCs w:val="20"/>
              </w:rPr>
            </w:pPr>
          </w:p>
          <w:p w14:paraId="58654FF1" w14:textId="77777777" w:rsidR="00044A6F" w:rsidRPr="00610F6E" w:rsidRDefault="00044A6F" w:rsidP="00B605DB">
            <w:pPr>
              <w:rPr>
                <w:rFonts w:eastAsia="Times New Roman" w:cs="Times New Roman"/>
                <w:szCs w:val="20"/>
              </w:rPr>
            </w:pPr>
          </w:p>
          <w:p w14:paraId="656A849E" w14:textId="77777777" w:rsidR="00044A6F" w:rsidRPr="00610F6E" w:rsidRDefault="00044A6F" w:rsidP="00B605DB">
            <w:pPr>
              <w:rPr>
                <w:rFonts w:eastAsia="Times New Roman" w:cs="Times New Roman"/>
                <w:szCs w:val="20"/>
              </w:rPr>
            </w:pPr>
          </w:p>
          <w:p w14:paraId="268E4166" w14:textId="77777777" w:rsidR="00044A6F" w:rsidRPr="00610F6E" w:rsidRDefault="00044A6F" w:rsidP="00B605DB">
            <w:pPr>
              <w:rPr>
                <w:rFonts w:eastAsia="Times New Roman" w:cs="Times New Roman"/>
                <w:szCs w:val="20"/>
              </w:rPr>
            </w:pPr>
          </w:p>
          <w:p w14:paraId="69922359" w14:textId="77777777" w:rsidR="00044A6F" w:rsidRPr="00610F6E" w:rsidRDefault="00044A6F" w:rsidP="00B605DB">
            <w:pPr>
              <w:rPr>
                <w:rFonts w:eastAsia="Times New Roman" w:cs="Times New Roman"/>
                <w:szCs w:val="20"/>
              </w:rPr>
            </w:pPr>
          </w:p>
          <w:p w14:paraId="3E0E74D8" w14:textId="77777777" w:rsidR="00044A6F" w:rsidRPr="00610F6E" w:rsidRDefault="00044A6F" w:rsidP="00B605DB">
            <w:pPr>
              <w:rPr>
                <w:rFonts w:eastAsia="Times New Roman" w:cs="Times New Roman"/>
                <w:szCs w:val="20"/>
              </w:rPr>
            </w:pPr>
          </w:p>
          <w:p w14:paraId="1F4F3158" w14:textId="77777777" w:rsidR="00044A6F" w:rsidRPr="00610F6E" w:rsidRDefault="00044A6F" w:rsidP="00B605DB">
            <w:pPr>
              <w:rPr>
                <w:rFonts w:eastAsia="Times New Roman" w:cs="Times New Roman"/>
                <w:szCs w:val="20"/>
              </w:rPr>
            </w:pPr>
          </w:p>
          <w:p w14:paraId="66DC93B9" w14:textId="77777777" w:rsidR="00044A6F" w:rsidRPr="00610F6E" w:rsidRDefault="00044A6F" w:rsidP="00B605DB">
            <w:pPr>
              <w:rPr>
                <w:rFonts w:eastAsia="Times New Roman" w:cs="Times New Roman"/>
                <w:szCs w:val="20"/>
              </w:rPr>
            </w:pPr>
          </w:p>
          <w:p w14:paraId="4873E319" w14:textId="77777777" w:rsidR="00044A6F" w:rsidRPr="00610F6E" w:rsidRDefault="00044A6F" w:rsidP="00B605DB">
            <w:pPr>
              <w:rPr>
                <w:rFonts w:eastAsia="Times New Roman" w:cs="Times New Roman"/>
                <w:szCs w:val="20"/>
              </w:rPr>
            </w:pPr>
          </w:p>
          <w:p w14:paraId="36C5D21D" w14:textId="77777777" w:rsidR="00044A6F" w:rsidRPr="00610F6E" w:rsidRDefault="00044A6F" w:rsidP="00B605DB">
            <w:pPr>
              <w:rPr>
                <w:rFonts w:eastAsia="Times New Roman" w:cs="Times New Roman"/>
                <w:szCs w:val="20"/>
              </w:rPr>
            </w:pPr>
          </w:p>
          <w:p w14:paraId="35FD64C2" w14:textId="77777777" w:rsidR="00044A6F" w:rsidRPr="00610F6E" w:rsidRDefault="00044A6F" w:rsidP="00B605DB">
            <w:pPr>
              <w:rPr>
                <w:rFonts w:eastAsia="Times New Roman" w:cs="Times New Roman"/>
                <w:szCs w:val="20"/>
              </w:rPr>
            </w:pPr>
          </w:p>
          <w:p w14:paraId="4584F0B3" w14:textId="77777777" w:rsidR="00044A6F" w:rsidRPr="00610F6E" w:rsidRDefault="00044A6F" w:rsidP="00B605DB">
            <w:pPr>
              <w:rPr>
                <w:rFonts w:eastAsia="Times New Roman" w:cs="Times New Roman"/>
                <w:szCs w:val="20"/>
              </w:rPr>
            </w:pPr>
          </w:p>
          <w:p w14:paraId="289E6C14" w14:textId="77777777" w:rsidR="00044A6F" w:rsidRPr="00610F6E" w:rsidRDefault="00044A6F" w:rsidP="00B605DB">
            <w:pPr>
              <w:rPr>
                <w:rFonts w:eastAsia="Times New Roman" w:cs="Times New Roman"/>
                <w:szCs w:val="20"/>
              </w:rPr>
            </w:pPr>
          </w:p>
          <w:p w14:paraId="3558DED0" w14:textId="77777777" w:rsidR="00044A6F" w:rsidRPr="00610F6E" w:rsidRDefault="00044A6F" w:rsidP="00B605DB">
            <w:pPr>
              <w:rPr>
                <w:rFonts w:eastAsia="Times New Roman" w:cs="Times New Roman"/>
                <w:szCs w:val="20"/>
              </w:rPr>
            </w:pPr>
          </w:p>
          <w:p w14:paraId="229E6A70" w14:textId="77777777" w:rsidR="00044A6F" w:rsidRPr="00610F6E" w:rsidRDefault="00044A6F" w:rsidP="00B605DB">
            <w:pPr>
              <w:rPr>
                <w:rFonts w:eastAsia="Times New Roman" w:cs="Times New Roman"/>
                <w:szCs w:val="20"/>
              </w:rPr>
            </w:pPr>
          </w:p>
          <w:p w14:paraId="112CFC65" w14:textId="77777777" w:rsidR="00044A6F" w:rsidRPr="00610F6E" w:rsidRDefault="00044A6F" w:rsidP="00B605DB">
            <w:pPr>
              <w:rPr>
                <w:rFonts w:eastAsia="Times New Roman" w:cs="Times New Roman"/>
                <w:szCs w:val="20"/>
              </w:rPr>
            </w:pPr>
          </w:p>
          <w:p w14:paraId="4C2F5ED8" w14:textId="77777777" w:rsidR="00044A6F" w:rsidRPr="00610F6E" w:rsidRDefault="00044A6F" w:rsidP="00B605DB">
            <w:pPr>
              <w:rPr>
                <w:rFonts w:eastAsia="Times New Roman" w:cs="Times New Roman"/>
                <w:szCs w:val="20"/>
              </w:rPr>
            </w:pPr>
          </w:p>
          <w:p w14:paraId="1E04FC02" w14:textId="77777777" w:rsidR="00044A6F" w:rsidRPr="00610F6E" w:rsidRDefault="00044A6F" w:rsidP="00B605DB">
            <w:pPr>
              <w:rPr>
                <w:rFonts w:eastAsia="Times New Roman" w:cs="Times New Roman"/>
                <w:szCs w:val="20"/>
              </w:rPr>
            </w:pPr>
          </w:p>
          <w:p w14:paraId="24FC47F0" w14:textId="77777777" w:rsidR="00044A6F" w:rsidRPr="00610F6E" w:rsidRDefault="00044A6F" w:rsidP="00B605DB">
            <w:pPr>
              <w:rPr>
                <w:rFonts w:eastAsia="Times New Roman" w:cs="Times New Roman"/>
                <w:szCs w:val="20"/>
              </w:rPr>
            </w:pPr>
          </w:p>
          <w:p w14:paraId="7BFE64DA" w14:textId="77777777" w:rsidR="00044A6F" w:rsidRPr="00610F6E" w:rsidRDefault="00044A6F" w:rsidP="00B605DB">
            <w:pPr>
              <w:rPr>
                <w:rFonts w:eastAsia="Times New Roman" w:cs="Times New Roman"/>
                <w:szCs w:val="20"/>
              </w:rPr>
            </w:pPr>
          </w:p>
          <w:p w14:paraId="0952360C" w14:textId="77777777" w:rsidR="00044A6F" w:rsidRPr="00610F6E" w:rsidRDefault="00044A6F" w:rsidP="00B605DB">
            <w:pPr>
              <w:rPr>
                <w:rFonts w:eastAsia="Times New Roman" w:cs="Times New Roman"/>
                <w:szCs w:val="20"/>
              </w:rPr>
            </w:pPr>
          </w:p>
          <w:p w14:paraId="62201EA6" w14:textId="77777777" w:rsidR="00044A6F" w:rsidRPr="00610F6E" w:rsidRDefault="00044A6F" w:rsidP="00B605DB">
            <w:pPr>
              <w:rPr>
                <w:rFonts w:eastAsia="Times New Roman" w:cs="Times New Roman"/>
                <w:szCs w:val="20"/>
              </w:rPr>
            </w:pPr>
          </w:p>
          <w:p w14:paraId="3586D431" w14:textId="77777777" w:rsidR="00044A6F" w:rsidRPr="00610F6E" w:rsidRDefault="00044A6F" w:rsidP="00B605DB">
            <w:pPr>
              <w:rPr>
                <w:rFonts w:eastAsia="Times New Roman" w:cs="Times New Roman"/>
                <w:szCs w:val="20"/>
              </w:rPr>
            </w:pPr>
          </w:p>
          <w:p w14:paraId="2BB1E251" w14:textId="77777777" w:rsidR="00044A6F" w:rsidRPr="00610F6E" w:rsidRDefault="00044A6F" w:rsidP="00B605DB">
            <w:pPr>
              <w:rPr>
                <w:rFonts w:eastAsia="Times New Roman" w:cs="Times New Roman"/>
                <w:szCs w:val="20"/>
              </w:rPr>
            </w:pPr>
          </w:p>
          <w:p w14:paraId="65356BCD" w14:textId="77777777" w:rsidR="00044A6F" w:rsidRPr="00610F6E" w:rsidRDefault="00044A6F" w:rsidP="00B605DB">
            <w:pPr>
              <w:rPr>
                <w:rFonts w:eastAsia="Times New Roman" w:cs="Times New Roman"/>
                <w:szCs w:val="20"/>
              </w:rPr>
            </w:pPr>
          </w:p>
          <w:p w14:paraId="30B65723" w14:textId="77777777" w:rsidR="00044A6F" w:rsidRPr="00610F6E" w:rsidRDefault="00044A6F" w:rsidP="00B605DB">
            <w:pPr>
              <w:rPr>
                <w:rFonts w:eastAsia="Times New Roman" w:cs="Times New Roman"/>
                <w:szCs w:val="20"/>
              </w:rPr>
            </w:pPr>
          </w:p>
          <w:p w14:paraId="644B9B8B" w14:textId="77777777" w:rsidR="00044A6F" w:rsidRPr="00610F6E" w:rsidRDefault="00044A6F" w:rsidP="00B605DB">
            <w:pPr>
              <w:rPr>
                <w:rFonts w:eastAsia="Times New Roman" w:cs="Times New Roman"/>
                <w:szCs w:val="20"/>
              </w:rPr>
            </w:pPr>
          </w:p>
          <w:p w14:paraId="2FB89297" w14:textId="77777777" w:rsidR="00044A6F" w:rsidRPr="00610F6E" w:rsidRDefault="00044A6F" w:rsidP="00B605DB">
            <w:pPr>
              <w:rPr>
                <w:rFonts w:eastAsia="Times New Roman" w:cs="Times New Roman"/>
                <w:szCs w:val="20"/>
              </w:rPr>
            </w:pPr>
          </w:p>
          <w:p w14:paraId="64DE5234" w14:textId="77777777" w:rsidR="00044A6F" w:rsidRPr="00610F6E" w:rsidRDefault="00044A6F" w:rsidP="00B605DB">
            <w:pPr>
              <w:rPr>
                <w:rFonts w:eastAsia="Times New Roman" w:cs="Times New Roman"/>
                <w:szCs w:val="20"/>
              </w:rPr>
            </w:pPr>
          </w:p>
          <w:p w14:paraId="0A293348" w14:textId="77777777" w:rsidR="00044A6F" w:rsidRPr="00610F6E" w:rsidRDefault="00044A6F" w:rsidP="00B605DB">
            <w:pPr>
              <w:rPr>
                <w:rFonts w:eastAsia="Times New Roman" w:cs="Times New Roman"/>
                <w:szCs w:val="20"/>
              </w:rPr>
            </w:pPr>
          </w:p>
          <w:p w14:paraId="3B329A4E" w14:textId="77777777" w:rsidR="00044A6F" w:rsidRPr="00610F6E" w:rsidRDefault="00044A6F" w:rsidP="00B605DB">
            <w:pPr>
              <w:rPr>
                <w:rFonts w:eastAsia="Times New Roman" w:cs="Times New Roman"/>
                <w:szCs w:val="20"/>
              </w:rPr>
            </w:pPr>
          </w:p>
        </w:tc>
        <w:tc>
          <w:tcPr>
            <w:tcW w:w="6694" w:type="dxa"/>
            <w:tcMar>
              <w:left w:w="105" w:type="dxa"/>
              <w:right w:w="105" w:type="dxa"/>
            </w:tcMar>
          </w:tcPr>
          <w:p w14:paraId="4673F075" w14:textId="77777777" w:rsidR="00B605DB" w:rsidRPr="00610F6E" w:rsidRDefault="00B605DB" w:rsidP="003A3BD5">
            <w:pPr>
              <w:pStyle w:val="ListParagraph"/>
              <w:numPr>
                <w:ilvl w:val="0"/>
                <w:numId w:val="38"/>
              </w:numPr>
              <w:rPr>
                <w:rFonts w:eastAsia="Times New Roman" w:cs="Times New Roman"/>
                <w:color w:val="000000" w:themeColor="text1"/>
                <w:szCs w:val="20"/>
              </w:rPr>
            </w:pPr>
            <w:r w:rsidRPr="00610F6E">
              <w:rPr>
                <w:rFonts w:cs="Times New Roman"/>
                <w:szCs w:val="20"/>
              </w:rPr>
              <w:lastRenderedPageBreak/>
              <w:t>Researchers studying sex differences and roles to challenge traditional views linking mental health to sex-typed behavior and explore the impact of flexible sex-role identities</w:t>
            </w:r>
          </w:p>
          <w:p w14:paraId="77B6EEAC" w14:textId="77777777" w:rsidR="00B605DB" w:rsidRPr="00610F6E" w:rsidRDefault="00B605DB" w:rsidP="003A3BD5">
            <w:pPr>
              <w:pStyle w:val="ListParagraph"/>
              <w:numPr>
                <w:ilvl w:val="0"/>
                <w:numId w:val="38"/>
              </w:numPr>
              <w:rPr>
                <w:rFonts w:eastAsia="Times New Roman" w:cs="Times New Roman"/>
                <w:szCs w:val="20"/>
                <w:lang w:val="en-CA"/>
              </w:rPr>
            </w:pPr>
            <w:r w:rsidRPr="00610F6E">
              <w:rPr>
                <w:rFonts w:eastAsia="Times New Roman" w:cs="Times New Roman"/>
                <w:szCs w:val="20"/>
                <w:lang w:val="en-CA"/>
              </w:rPr>
              <w:t>To assess self sex-role identification (masculinity, femininity, and androgyny)</w:t>
            </w:r>
          </w:p>
          <w:p w14:paraId="3FEF2815" w14:textId="77777777" w:rsidR="00B605DB" w:rsidRPr="00610F6E" w:rsidRDefault="00B605DB" w:rsidP="003A3BD5">
            <w:pPr>
              <w:pStyle w:val="ListParagraph"/>
              <w:numPr>
                <w:ilvl w:val="0"/>
                <w:numId w:val="38"/>
              </w:numPr>
              <w:rPr>
                <w:rFonts w:eastAsia="Times New Roman" w:cs="Times New Roman"/>
                <w:szCs w:val="20"/>
                <w:lang w:val="en-CA"/>
              </w:rPr>
            </w:pPr>
            <w:r w:rsidRPr="00610F6E">
              <w:rPr>
                <w:rFonts w:eastAsia="Times New Roman" w:cs="Times New Roman"/>
                <w:szCs w:val="20"/>
                <w:lang w:val="en-CA"/>
              </w:rPr>
              <w:t>US college students</w:t>
            </w:r>
          </w:p>
          <w:p w14:paraId="54E1812C" w14:textId="3E7F5800" w:rsidR="00B605DB" w:rsidRPr="00610F6E" w:rsidRDefault="00B605DB" w:rsidP="003A3BD5">
            <w:pPr>
              <w:pStyle w:val="ListParagraph"/>
              <w:numPr>
                <w:ilvl w:val="1"/>
                <w:numId w:val="38"/>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Stanford Uni: n= 444M +279F, Foothill college: n=117M + 77F</w:t>
            </w:r>
          </w:p>
          <w:p w14:paraId="6A256320" w14:textId="77777777" w:rsidR="00B605DB" w:rsidRPr="00610F6E" w:rsidRDefault="00B605DB" w:rsidP="003A3BD5">
            <w:pPr>
              <w:pStyle w:val="ListParagraph"/>
              <w:numPr>
                <w:ilvl w:val="1"/>
                <w:numId w:val="38"/>
              </w:numPr>
              <w:rPr>
                <w:rFonts w:eastAsia="Times New Roman" w:cs="Times New Roman"/>
                <w:color w:val="000000" w:themeColor="text1"/>
                <w:szCs w:val="20"/>
                <w:lang w:val="en-CA"/>
              </w:rPr>
            </w:pPr>
            <w:r w:rsidRPr="00610F6E">
              <w:rPr>
                <w:rFonts w:eastAsia="Times New Roman" w:cs="Times New Roman"/>
                <w:szCs w:val="20"/>
                <w:lang w:val="en-CA"/>
              </w:rPr>
              <w:t xml:space="preserve">College and UN campuses across California </w:t>
            </w:r>
          </w:p>
          <w:p w14:paraId="3758C347" w14:textId="77777777" w:rsidR="00B605DB" w:rsidRPr="00610F6E" w:rsidRDefault="00B605DB" w:rsidP="003A3BD5">
            <w:pPr>
              <w:pStyle w:val="ListParagraph"/>
              <w:numPr>
                <w:ilvl w:val="1"/>
                <w:numId w:val="38"/>
              </w:numPr>
              <w:rPr>
                <w:rFonts w:eastAsia="Times New Roman" w:cs="Times New Roman"/>
                <w:color w:val="000000" w:themeColor="text1"/>
                <w:szCs w:val="20"/>
                <w:lang w:val="en-CA"/>
              </w:rPr>
            </w:pPr>
            <w:r w:rsidRPr="00610F6E">
              <w:rPr>
                <w:rFonts w:eastAsia="Times New Roman" w:cs="Times New Roman"/>
                <w:szCs w:val="20"/>
                <w:lang w:val="en-CA"/>
              </w:rPr>
              <w:t>English-speaking university students</w:t>
            </w:r>
          </w:p>
          <w:p w14:paraId="63484FE9" w14:textId="77777777" w:rsidR="00B605DB" w:rsidRPr="00610F6E" w:rsidRDefault="00B605DB" w:rsidP="003A3BD5">
            <w:pPr>
              <w:pStyle w:val="ListParagraph"/>
              <w:numPr>
                <w:ilvl w:val="1"/>
                <w:numId w:val="38"/>
              </w:numPr>
              <w:rPr>
                <w:rFonts w:eastAsia="Times New Roman" w:cs="Times New Roman"/>
                <w:color w:val="000000" w:themeColor="text1"/>
                <w:szCs w:val="20"/>
                <w:lang w:val="en-CA"/>
              </w:rPr>
            </w:pPr>
            <w:r w:rsidRPr="00610F6E">
              <w:rPr>
                <w:rFonts w:eastAsia="Times New Roman" w:cs="Times New Roman"/>
                <w:szCs w:val="20"/>
                <w:lang w:val="en-CA"/>
              </w:rPr>
              <w:lastRenderedPageBreak/>
              <w:t>Stanford UN: UG-Intro Psych class, Foothill: students (paid volunteers)</w:t>
            </w:r>
          </w:p>
          <w:p w14:paraId="682E84AB" w14:textId="77777777" w:rsidR="00B605DB" w:rsidRPr="00610F6E" w:rsidRDefault="00B605DB" w:rsidP="003A3BD5">
            <w:pPr>
              <w:pStyle w:val="ListParagraph"/>
              <w:numPr>
                <w:ilvl w:val="1"/>
                <w:numId w:val="38"/>
              </w:numPr>
              <w:rPr>
                <w:rFonts w:eastAsia="Times New Roman" w:cs="Times New Roman"/>
                <w:color w:val="000000" w:themeColor="text1"/>
                <w:szCs w:val="20"/>
                <w:lang w:val="en-CA"/>
              </w:rPr>
            </w:pPr>
            <w:r w:rsidRPr="00610F6E">
              <w:rPr>
                <w:rFonts w:eastAsia="Times New Roman" w:cs="Times New Roman"/>
                <w:szCs w:val="20"/>
                <w:lang w:val="en-CA"/>
              </w:rPr>
              <w:t xml:space="preserve">Stanford UN: 61%, Foothill: 60% </w:t>
            </w:r>
          </w:p>
          <w:p w14:paraId="5BA48AF5" w14:textId="77777777" w:rsidR="00B605DB" w:rsidRPr="00610F6E" w:rsidRDefault="00B605DB" w:rsidP="003A3BD5">
            <w:pPr>
              <w:pStyle w:val="ListParagraph"/>
              <w:numPr>
                <w:ilvl w:val="1"/>
                <w:numId w:val="38"/>
              </w:numPr>
              <w:rPr>
                <w:rFonts w:eastAsia="Times New Roman" w:cs="Times New Roman"/>
                <w:color w:val="000000" w:themeColor="text1"/>
                <w:szCs w:val="20"/>
              </w:rPr>
            </w:pPr>
            <w:r w:rsidRPr="00610F6E">
              <w:rPr>
                <w:rFonts w:eastAsia="Times New Roman" w:cs="Times New Roman"/>
                <w:szCs w:val="20"/>
                <w:lang w:val="en-CA"/>
              </w:rPr>
              <w:t>NR</w:t>
            </w:r>
          </w:p>
          <w:p w14:paraId="5273B5FD" w14:textId="77777777" w:rsidR="00B605DB" w:rsidRPr="00610F6E" w:rsidRDefault="00B605DB" w:rsidP="003A3BD5">
            <w:pPr>
              <w:pStyle w:val="ListParagraph"/>
              <w:numPr>
                <w:ilvl w:val="1"/>
                <w:numId w:val="38"/>
              </w:numPr>
              <w:rPr>
                <w:rFonts w:eastAsia="Times New Roman" w:cs="Times New Roman"/>
                <w:color w:val="000000" w:themeColor="text1"/>
                <w:szCs w:val="20"/>
              </w:rPr>
            </w:pPr>
            <w:r w:rsidRPr="00610F6E">
              <w:rPr>
                <w:rFonts w:eastAsia="Times New Roman" w:cs="Times New Roman"/>
                <w:szCs w:val="20"/>
                <w:lang w:val="en-CA"/>
              </w:rPr>
              <w:t xml:space="preserve">UG College and University students </w:t>
            </w:r>
          </w:p>
          <w:p w14:paraId="3C1994B6" w14:textId="77777777" w:rsidR="00B605DB" w:rsidRPr="00610F6E" w:rsidRDefault="00B605DB" w:rsidP="003A3BD5">
            <w:pPr>
              <w:pStyle w:val="ListParagraph"/>
              <w:numPr>
                <w:ilvl w:val="1"/>
                <w:numId w:val="38"/>
              </w:numPr>
              <w:rPr>
                <w:rFonts w:eastAsia="Times New Roman" w:cs="Times New Roman"/>
                <w:color w:val="000000" w:themeColor="text1"/>
                <w:szCs w:val="20"/>
              </w:rPr>
            </w:pPr>
            <w:r w:rsidRPr="00610F6E">
              <w:rPr>
                <w:rFonts w:eastAsia="Times New Roman" w:cs="Times New Roman"/>
                <w:szCs w:val="20"/>
                <w:lang w:val="en-CA"/>
              </w:rPr>
              <w:t>NR</w:t>
            </w:r>
          </w:p>
          <w:p w14:paraId="3C6ACFE0" w14:textId="77777777" w:rsidR="00B605DB" w:rsidRPr="00610F6E" w:rsidRDefault="00B605DB" w:rsidP="003A3BD5">
            <w:pPr>
              <w:pStyle w:val="ListParagraph"/>
              <w:numPr>
                <w:ilvl w:val="1"/>
                <w:numId w:val="38"/>
              </w:numPr>
              <w:rPr>
                <w:rFonts w:eastAsia="Times New Roman" w:cs="Times New Roman"/>
                <w:color w:val="000000" w:themeColor="text1"/>
                <w:szCs w:val="20"/>
              </w:rPr>
            </w:pPr>
            <w:r w:rsidRPr="00610F6E">
              <w:rPr>
                <w:rFonts w:eastAsia="Times New Roman" w:cs="Times New Roman"/>
                <w:szCs w:val="20"/>
                <w:lang w:val="en-CA"/>
              </w:rPr>
              <w:t>NR</w:t>
            </w:r>
          </w:p>
          <w:p w14:paraId="68B5A255" w14:textId="77777777" w:rsidR="00B605DB" w:rsidRPr="00610F6E" w:rsidRDefault="00B605DB" w:rsidP="003A3BD5">
            <w:pPr>
              <w:pStyle w:val="ListParagraph"/>
              <w:numPr>
                <w:ilvl w:val="1"/>
                <w:numId w:val="38"/>
              </w:numPr>
              <w:rPr>
                <w:rFonts w:eastAsia="Times New Roman" w:cs="Times New Roman"/>
                <w:color w:val="000000" w:themeColor="text1"/>
                <w:szCs w:val="20"/>
              </w:rPr>
            </w:pPr>
            <w:r w:rsidRPr="00610F6E">
              <w:rPr>
                <w:rFonts w:eastAsia="Times New Roman" w:cs="Times New Roman"/>
                <w:b/>
                <w:bCs/>
                <w:szCs w:val="20"/>
                <w:lang w:val="en-CA"/>
              </w:rPr>
              <w:t xml:space="preserve">Age: </w:t>
            </w:r>
            <w:r w:rsidRPr="00610F6E">
              <w:rPr>
                <w:rFonts w:eastAsia="Times New Roman" w:cs="Times New Roman"/>
                <w:szCs w:val="20"/>
                <w:lang w:val="en-CA"/>
              </w:rPr>
              <w:t>mean 25.6±4.2 yrs (M), 24.8±3.9 yrs (F) / NR/ NR</w:t>
            </w:r>
          </w:p>
          <w:p w14:paraId="1F566A0B" w14:textId="77777777" w:rsidR="00B605DB" w:rsidRPr="00610F6E" w:rsidRDefault="00B605DB" w:rsidP="00B605DB">
            <w:pPr>
              <w:rPr>
                <w:rFonts w:eastAsia="Times New Roman" w:cs="Times New Roman"/>
                <w:color w:val="000000" w:themeColor="text1"/>
                <w:szCs w:val="20"/>
              </w:rPr>
            </w:pPr>
          </w:p>
        </w:tc>
        <w:tc>
          <w:tcPr>
            <w:tcW w:w="4678" w:type="dxa"/>
            <w:tcMar>
              <w:left w:w="105" w:type="dxa"/>
              <w:right w:w="105" w:type="dxa"/>
            </w:tcMar>
          </w:tcPr>
          <w:p w14:paraId="09C320F2" w14:textId="77777777" w:rsidR="00B605DB" w:rsidRPr="00610F6E" w:rsidRDefault="00B605DB" w:rsidP="003A3BD5">
            <w:pPr>
              <w:pStyle w:val="ListParagraph"/>
              <w:numPr>
                <w:ilvl w:val="0"/>
                <w:numId w:val="37"/>
              </w:numPr>
              <w:rPr>
                <w:rFonts w:eastAsia="Times New Roman" w:cs="Times New Roman"/>
                <w:color w:val="000000" w:themeColor="text1"/>
                <w:szCs w:val="20"/>
              </w:rPr>
            </w:pPr>
            <w:r w:rsidRPr="00610F6E">
              <w:rPr>
                <w:rFonts w:eastAsia="Times New Roman" w:cs="Times New Roman"/>
                <w:color w:val="000000" w:themeColor="text1"/>
                <w:szCs w:val="20"/>
              </w:rPr>
              <w:lastRenderedPageBreak/>
              <w:t xml:space="preserve">60 items (20 masculine, 20 feminine, 20 neutral); all items pre-screened for social desirability </w:t>
            </w:r>
          </w:p>
          <w:p w14:paraId="1DD389C1" w14:textId="77777777" w:rsidR="00B605DB" w:rsidRPr="00610F6E" w:rsidRDefault="00B605DB" w:rsidP="003A3BD5">
            <w:pPr>
              <w:pStyle w:val="ListParagraph"/>
              <w:numPr>
                <w:ilvl w:val="0"/>
                <w:numId w:val="37"/>
              </w:numPr>
              <w:rPr>
                <w:rFonts w:eastAsia="Times New Roman" w:cs="Times New Roman"/>
                <w:color w:val="000000" w:themeColor="text1"/>
                <w:szCs w:val="20"/>
              </w:rPr>
            </w:pPr>
            <w:r w:rsidRPr="00610F6E">
              <w:rPr>
                <w:rFonts w:eastAsia="Times New Roman" w:cs="Times New Roman"/>
                <w:color w:val="000000" w:themeColor="text1"/>
                <w:szCs w:val="20"/>
              </w:rPr>
              <w:t xml:space="preserve"> 7-point Likert scale (never or almost never true to always or almost always true)</w:t>
            </w:r>
          </w:p>
          <w:p w14:paraId="57588089" w14:textId="77777777" w:rsidR="00B605DB" w:rsidRPr="00610F6E" w:rsidRDefault="00B605DB" w:rsidP="003A3BD5">
            <w:pPr>
              <w:pStyle w:val="ListParagraph"/>
              <w:numPr>
                <w:ilvl w:val="0"/>
                <w:numId w:val="37"/>
              </w:numPr>
              <w:rPr>
                <w:rFonts w:eastAsia="Times New Roman" w:cs="Times New Roman"/>
                <w:color w:val="000000" w:themeColor="text1"/>
                <w:szCs w:val="20"/>
              </w:rPr>
            </w:pPr>
            <w:r w:rsidRPr="00610F6E">
              <w:rPr>
                <w:rFonts w:eastAsia="Times New Roman" w:cs="Times New Roman"/>
                <w:color w:val="000000" w:themeColor="text1"/>
                <w:szCs w:val="20"/>
              </w:rPr>
              <w:t xml:space="preserve"> NA (trait-based inventory)</w:t>
            </w:r>
          </w:p>
          <w:p w14:paraId="7947F649" w14:textId="77777777" w:rsidR="00B605DB" w:rsidRPr="00610F6E" w:rsidRDefault="00B605DB" w:rsidP="003A3BD5">
            <w:pPr>
              <w:pStyle w:val="ListParagraph"/>
              <w:numPr>
                <w:ilvl w:val="0"/>
                <w:numId w:val="37"/>
              </w:numPr>
              <w:rPr>
                <w:rFonts w:eastAsia="Times New Roman" w:cs="Times New Roman"/>
                <w:color w:val="000000" w:themeColor="text1"/>
                <w:szCs w:val="20"/>
              </w:rPr>
            </w:pPr>
            <w:r w:rsidRPr="00610F6E">
              <w:rPr>
                <w:rFonts w:eastAsia="Times New Roman" w:cs="Times New Roman"/>
                <w:color w:val="000000" w:themeColor="text1"/>
                <w:szCs w:val="20"/>
              </w:rPr>
              <w:t xml:space="preserve"> Self-report paper-based survey</w:t>
            </w:r>
          </w:p>
          <w:p w14:paraId="58C04BA6" w14:textId="18B748C9" w:rsidR="00B605DB" w:rsidRPr="00610F6E" w:rsidRDefault="00B605DB" w:rsidP="003A3BD5">
            <w:pPr>
              <w:pStyle w:val="ListParagraph"/>
              <w:numPr>
                <w:ilvl w:val="0"/>
                <w:numId w:val="37"/>
              </w:numPr>
              <w:rPr>
                <w:rFonts w:eastAsia="Times New Roman" w:cs="Times New Roman"/>
                <w:color w:val="000000" w:themeColor="text1"/>
                <w:szCs w:val="20"/>
              </w:rPr>
            </w:pPr>
            <w:r w:rsidRPr="00610F6E">
              <w:rPr>
                <w:rFonts w:eastAsia="Times New Roman" w:cs="Times New Roman"/>
                <w:color w:val="000000" w:themeColor="text1"/>
                <w:szCs w:val="20"/>
              </w:rPr>
              <w:t xml:space="preserve"> Respondent: 10-15 mins to complete, Administrator: scoring done manually or be using software  </w:t>
            </w:r>
          </w:p>
          <w:p w14:paraId="64230654" w14:textId="77777777" w:rsidR="00B605DB" w:rsidRPr="00610F6E" w:rsidRDefault="00B605DB" w:rsidP="003A3BD5">
            <w:pPr>
              <w:pStyle w:val="ListParagraph"/>
              <w:numPr>
                <w:ilvl w:val="0"/>
                <w:numId w:val="37"/>
              </w:numPr>
              <w:rPr>
                <w:rFonts w:eastAsia="Times New Roman" w:cs="Times New Roman"/>
                <w:color w:val="000000" w:themeColor="text1"/>
                <w:szCs w:val="20"/>
              </w:rPr>
            </w:pPr>
            <w:r w:rsidRPr="00610F6E">
              <w:rPr>
                <w:rFonts w:eastAsia="Times New Roman" w:cs="Times New Roman"/>
                <w:color w:val="000000" w:themeColor="text1"/>
                <w:szCs w:val="20"/>
              </w:rPr>
              <w:t xml:space="preserve">Separate scores for M and W; </w:t>
            </w:r>
            <w:r w:rsidRPr="00610F6E">
              <w:rPr>
                <w:rFonts w:cs="Times New Roman"/>
                <w:color w:val="000000" w:themeColor="text1"/>
                <w:szCs w:val="20"/>
              </w:rPr>
              <w:t>mean of masculine, feminine, and neutral items:</w:t>
            </w:r>
          </w:p>
          <w:p w14:paraId="2EB6BB5A" w14:textId="4168EB34" w:rsidR="00B605DB" w:rsidRPr="00610F6E" w:rsidRDefault="00B605DB" w:rsidP="003A3BD5">
            <w:pPr>
              <w:pStyle w:val="ListParagraph"/>
              <w:numPr>
                <w:ilvl w:val="0"/>
                <w:numId w:val="65"/>
              </w:numPr>
              <w:ind w:left="504" w:hanging="144"/>
              <w:rPr>
                <w:rFonts w:cs="Times New Roman"/>
                <w:color w:val="000000" w:themeColor="text1"/>
                <w:szCs w:val="20"/>
              </w:rPr>
            </w:pPr>
            <w:r w:rsidRPr="00610F6E">
              <w:rPr>
                <w:rFonts w:cs="Times New Roman"/>
                <w:color w:val="000000" w:themeColor="text1"/>
                <w:szCs w:val="20"/>
              </w:rPr>
              <w:lastRenderedPageBreak/>
              <w:t xml:space="preserve">High </w:t>
            </w:r>
            <w:proofErr w:type="spellStart"/>
            <w:r w:rsidRPr="00610F6E">
              <w:rPr>
                <w:rFonts w:cs="Times New Roman"/>
                <w:color w:val="000000" w:themeColor="text1"/>
                <w:szCs w:val="20"/>
              </w:rPr>
              <w:t>Mas</w:t>
            </w:r>
            <w:r w:rsidR="007225B3" w:rsidRPr="00610F6E">
              <w:rPr>
                <w:rFonts w:cs="Times New Roman"/>
                <w:color w:val="000000" w:themeColor="text1"/>
                <w:szCs w:val="20"/>
              </w:rPr>
              <w:t>c</w:t>
            </w:r>
            <w:proofErr w:type="spellEnd"/>
            <w:r w:rsidRPr="00610F6E">
              <w:rPr>
                <w:rFonts w:cs="Times New Roman"/>
                <w:color w:val="000000" w:themeColor="text1"/>
                <w:szCs w:val="20"/>
              </w:rPr>
              <w:t xml:space="preserve"> &amp; low Fem = </w:t>
            </w:r>
            <w:proofErr w:type="spellStart"/>
            <w:r w:rsidR="007225B3" w:rsidRPr="00610F6E">
              <w:rPr>
                <w:rFonts w:cs="Times New Roman"/>
                <w:color w:val="000000" w:themeColor="text1"/>
                <w:szCs w:val="20"/>
              </w:rPr>
              <w:t>Masc</w:t>
            </w:r>
            <w:proofErr w:type="spellEnd"/>
          </w:p>
          <w:p w14:paraId="333E48AF" w14:textId="6E17FCF3" w:rsidR="00B605DB" w:rsidRPr="00610F6E" w:rsidRDefault="00B605DB" w:rsidP="003A3BD5">
            <w:pPr>
              <w:pStyle w:val="ListParagraph"/>
              <w:numPr>
                <w:ilvl w:val="0"/>
                <w:numId w:val="65"/>
              </w:numPr>
              <w:ind w:left="504" w:hanging="144"/>
              <w:rPr>
                <w:rFonts w:cs="Times New Roman"/>
                <w:color w:val="000000" w:themeColor="text1"/>
                <w:szCs w:val="20"/>
              </w:rPr>
            </w:pPr>
            <w:r w:rsidRPr="00610F6E">
              <w:rPr>
                <w:rFonts w:cs="Times New Roman"/>
                <w:color w:val="000000" w:themeColor="text1"/>
                <w:szCs w:val="20"/>
              </w:rPr>
              <w:t xml:space="preserve">High Fem &amp; low Mas = </w:t>
            </w:r>
            <w:r w:rsidR="007225B3" w:rsidRPr="00610F6E">
              <w:rPr>
                <w:rFonts w:cs="Times New Roman"/>
                <w:color w:val="000000" w:themeColor="text1"/>
                <w:szCs w:val="20"/>
              </w:rPr>
              <w:t>Fem</w:t>
            </w:r>
          </w:p>
          <w:p w14:paraId="77772502" w14:textId="3386C207" w:rsidR="00B605DB" w:rsidRPr="00610F6E" w:rsidRDefault="00B605DB" w:rsidP="003A3BD5">
            <w:pPr>
              <w:pStyle w:val="ListParagraph"/>
              <w:numPr>
                <w:ilvl w:val="0"/>
                <w:numId w:val="65"/>
              </w:numPr>
              <w:ind w:left="504" w:hanging="144"/>
              <w:rPr>
                <w:rFonts w:cs="Times New Roman"/>
                <w:color w:val="000000" w:themeColor="text1"/>
                <w:szCs w:val="20"/>
              </w:rPr>
            </w:pPr>
            <w:r w:rsidRPr="00610F6E">
              <w:rPr>
                <w:rFonts w:cs="Times New Roman"/>
                <w:color w:val="000000" w:themeColor="text1"/>
                <w:szCs w:val="20"/>
              </w:rPr>
              <w:t xml:space="preserve">High Mas &amp; Fem = </w:t>
            </w:r>
            <w:r w:rsidR="007225B3" w:rsidRPr="00610F6E">
              <w:rPr>
                <w:rFonts w:cs="Times New Roman"/>
                <w:color w:val="000000" w:themeColor="text1"/>
                <w:szCs w:val="20"/>
              </w:rPr>
              <w:t>Andro</w:t>
            </w:r>
          </w:p>
          <w:p w14:paraId="30D3A9D9" w14:textId="77777777" w:rsidR="00B605DB" w:rsidRPr="00610F6E" w:rsidRDefault="00B605DB" w:rsidP="003A3BD5">
            <w:pPr>
              <w:pStyle w:val="ListParagraph"/>
              <w:numPr>
                <w:ilvl w:val="0"/>
                <w:numId w:val="65"/>
              </w:numPr>
              <w:ind w:left="504" w:hanging="144"/>
              <w:rPr>
                <w:rFonts w:cs="Times New Roman"/>
                <w:color w:val="000000" w:themeColor="text1"/>
                <w:szCs w:val="20"/>
              </w:rPr>
            </w:pPr>
            <w:r w:rsidRPr="00610F6E">
              <w:rPr>
                <w:rFonts w:cs="Times New Roman"/>
                <w:color w:val="000000" w:themeColor="text1"/>
                <w:szCs w:val="20"/>
              </w:rPr>
              <w:t>Low Mas &amp; Fem = undifferentiated</w:t>
            </w:r>
          </w:p>
          <w:p w14:paraId="4327C7DE" w14:textId="77777777" w:rsidR="00B605DB" w:rsidRPr="00610F6E" w:rsidRDefault="00B605DB" w:rsidP="003A3BD5">
            <w:pPr>
              <w:pStyle w:val="ListParagraph"/>
              <w:numPr>
                <w:ilvl w:val="0"/>
                <w:numId w:val="65"/>
              </w:numPr>
              <w:ind w:left="504" w:hanging="144"/>
              <w:rPr>
                <w:rFonts w:cs="Times New Roman"/>
                <w:color w:val="000000" w:themeColor="text1"/>
                <w:szCs w:val="20"/>
              </w:rPr>
            </w:pPr>
            <w:r w:rsidRPr="00610F6E">
              <w:rPr>
                <w:rFonts w:cs="Times New Roman"/>
                <w:color w:val="000000" w:themeColor="text1"/>
                <w:szCs w:val="20"/>
              </w:rPr>
              <w:t>Androgyny score = M – F / pooled SD (median split often used to classify people)</w:t>
            </w:r>
          </w:p>
          <w:p w14:paraId="07C72223" w14:textId="36087A25" w:rsidR="00B605DB" w:rsidRPr="00610F6E" w:rsidRDefault="00B605DB" w:rsidP="003A3BD5">
            <w:pPr>
              <w:pStyle w:val="ListParagraph"/>
              <w:numPr>
                <w:ilvl w:val="0"/>
                <w:numId w:val="37"/>
              </w:numPr>
              <w:rPr>
                <w:rFonts w:eastAsia="Times New Roman" w:cs="Times New Roman"/>
                <w:color w:val="000000" w:themeColor="text1"/>
                <w:szCs w:val="20"/>
              </w:rPr>
            </w:pPr>
            <w:r w:rsidRPr="00610F6E">
              <w:rPr>
                <w:rFonts w:eastAsia="Times New Roman" w:cs="Times New Roman"/>
                <w:color w:val="000000" w:themeColor="text1"/>
                <w:szCs w:val="20"/>
              </w:rPr>
              <w:t xml:space="preserve">Psychometric score: high, ease of use score: medium </w:t>
            </w:r>
          </w:p>
          <w:p w14:paraId="512EFB51" w14:textId="57550F09" w:rsidR="00B605DB" w:rsidRPr="00610F6E" w:rsidRDefault="00B605DB" w:rsidP="002A1D4B">
            <w:pPr>
              <w:pStyle w:val="ListParagraph"/>
              <w:ind w:left="360"/>
              <w:rPr>
                <w:rFonts w:eastAsia="Times New Roman" w:cs="Times New Roman"/>
                <w:color w:val="000000" w:themeColor="text1"/>
                <w:szCs w:val="20"/>
              </w:rPr>
            </w:pPr>
          </w:p>
        </w:tc>
        <w:tc>
          <w:tcPr>
            <w:tcW w:w="5670" w:type="dxa"/>
            <w:tcMar>
              <w:left w:w="105" w:type="dxa"/>
              <w:right w:w="105" w:type="dxa"/>
            </w:tcMar>
          </w:tcPr>
          <w:p w14:paraId="54210A82" w14:textId="7D326095" w:rsidR="00B605DB" w:rsidRPr="00610F6E" w:rsidRDefault="00B605DB" w:rsidP="003A3BD5">
            <w:pPr>
              <w:pStyle w:val="ListParagraph"/>
              <w:numPr>
                <w:ilvl w:val="0"/>
                <w:numId w:val="67"/>
              </w:numPr>
              <w:rPr>
                <w:rFonts w:eastAsia="Times New Roman" w:cs="Times New Roman"/>
                <w:color w:val="000000" w:themeColor="text1"/>
                <w:szCs w:val="20"/>
              </w:rPr>
            </w:pPr>
            <w:r w:rsidRPr="00610F6E">
              <w:rPr>
                <w:rFonts w:eastAsia="Times New Roman" w:cs="Times New Roman"/>
                <w:color w:val="000000" w:themeColor="text1"/>
                <w:szCs w:val="20"/>
              </w:rPr>
              <w:lastRenderedPageBreak/>
              <w:t xml:space="preserve">   Total </w:t>
            </w:r>
            <w:r w:rsidRPr="00610F6E">
              <w:rPr>
                <w:rFonts w:cs="Times New Roman"/>
                <w:i/>
                <w:iCs/>
                <w:szCs w:val="20"/>
                <w:lang w:val="en-CA"/>
              </w:rPr>
              <w:t xml:space="preserve">α </w:t>
            </w:r>
            <w:r w:rsidRPr="00610F6E">
              <w:rPr>
                <w:rFonts w:cs="Times New Roman"/>
                <w:iCs/>
                <w:szCs w:val="20"/>
                <w:lang w:val="en-CA"/>
              </w:rPr>
              <w:t xml:space="preserve">= NR </w:t>
            </w:r>
          </w:p>
          <w:p w14:paraId="129CFDD0" w14:textId="06C9D788" w:rsidR="00B605DB" w:rsidRPr="00610F6E" w:rsidRDefault="00B605DB" w:rsidP="003A3BD5">
            <w:pPr>
              <w:pStyle w:val="ListParagraph"/>
              <w:numPr>
                <w:ilvl w:val="1"/>
                <w:numId w:val="67"/>
              </w:numPr>
              <w:rPr>
                <w:rFonts w:eastAsia="Times New Roman" w:cs="Times New Roman"/>
                <w:szCs w:val="20"/>
              </w:rPr>
            </w:pPr>
            <w:r w:rsidRPr="00610F6E">
              <w:rPr>
                <w:rFonts w:eastAsia="Times New Roman" w:cs="Times New Roman"/>
                <w:szCs w:val="20"/>
                <w:lang w:val="en-CA"/>
              </w:rPr>
              <w:t>Stanford:  Masculinity (</w:t>
            </w:r>
            <w:r w:rsidRPr="00610F6E">
              <w:rPr>
                <w:rFonts w:cs="Times New Roman"/>
                <w:i/>
                <w:iCs/>
                <w:szCs w:val="20"/>
                <w:lang w:val="en-CA"/>
              </w:rPr>
              <w:t xml:space="preserve">α </w:t>
            </w:r>
            <w:r w:rsidRPr="00610F6E">
              <w:rPr>
                <w:rFonts w:cs="Times New Roman"/>
                <w:iCs/>
                <w:szCs w:val="20"/>
                <w:lang w:val="en-CA"/>
              </w:rPr>
              <w:t>.86); Femininity (</w:t>
            </w:r>
            <w:r w:rsidRPr="00610F6E">
              <w:rPr>
                <w:rFonts w:cs="Times New Roman"/>
                <w:i/>
                <w:iCs/>
                <w:szCs w:val="20"/>
                <w:lang w:val="en-CA"/>
              </w:rPr>
              <w:t>α</w:t>
            </w:r>
            <w:r w:rsidRPr="00610F6E">
              <w:rPr>
                <w:rFonts w:cs="Times New Roman"/>
                <w:iCs/>
                <w:szCs w:val="20"/>
                <w:lang w:val="en-CA"/>
              </w:rPr>
              <w:t xml:space="preserve"> .80); Social desirability (</w:t>
            </w:r>
            <w:r w:rsidRPr="00610F6E">
              <w:rPr>
                <w:rFonts w:cs="Times New Roman"/>
                <w:i/>
                <w:iCs/>
                <w:szCs w:val="20"/>
                <w:lang w:val="en-CA"/>
              </w:rPr>
              <w:t xml:space="preserve">α </w:t>
            </w:r>
            <w:r w:rsidRPr="00610F6E">
              <w:rPr>
                <w:rFonts w:cs="Times New Roman"/>
                <w:iCs/>
                <w:szCs w:val="20"/>
                <w:lang w:val="en-CA"/>
              </w:rPr>
              <w:t>.70), Androgyny difference (</w:t>
            </w:r>
            <w:r w:rsidRPr="00610F6E">
              <w:rPr>
                <w:rFonts w:cs="Times New Roman"/>
                <w:i/>
                <w:iCs/>
                <w:szCs w:val="20"/>
                <w:lang w:val="en-CA"/>
              </w:rPr>
              <w:t>α</w:t>
            </w:r>
            <w:r w:rsidRPr="00610F6E">
              <w:rPr>
                <w:rFonts w:cs="Times New Roman"/>
                <w:iCs/>
                <w:szCs w:val="20"/>
                <w:lang w:val="en-CA"/>
              </w:rPr>
              <w:t xml:space="preserve"> .85) Foothill: Masculinity (</w:t>
            </w:r>
            <w:r w:rsidRPr="00610F6E">
              <w:rPr>
                <w:rFonts w:cs="Times New Roman"/>
                <w:i/>
                <w:iCs/>
                <w:szCs w:val="20"/>
                <w:lang w:val="en-CA"/>
              </w:rPr>
              <w:t>α</w:t>
            </w:r>
            <w:r w:rsidRPr="00610F6E">
              <w:rPr>
                <w:rFonts w:cs="Times New Roman"/>
                <w:iCs/>
                <w:szCs w:val="20"/>
                <w:lang w:val="en-CA"/>
              </w:rPr>
              <w:t xml:space="preserve"> .86); Femininity (</w:t>
            </w:r>
            <w:r w:rsidRPr="00610F6E">
              <w:rPr>
                <w:rFonts w:cs="Times New Roman"/>
                <w:i/>
                <w:iCs/>
                <w:szCs w:val="20"/>
                <w:lang w:val="en-CA"/>
              </w:rPr>
              <w:t>α</w:t>
            </w:r>
            <w:r w:rsidRPr="00610F6E">
              <w:rPr>
                <w:rFonts w:cs="Times New Roman"/>
                <w:iCs/>
                <w:szCs w:val="20"/>
                <w:lang w:val="en-CA"/>
              </w:rPr>
              <w:t xml:space="preserve"> .82); Social desirability (</w:t>
            </w:r>
            <w:r w:rsidRPr="00610F6E">
              <w:rPr>
                <w:rFonts w:cs="Times New Roman"/>
                <w:i/>
                <w:iCs/>
                <w:szCs w:val="20"/>
                <w:lang w:val="en-CA"/>
              </w:rPr>
              <w:t>α</w:t>
            </w:r>
            <w:r w:rsidRPr="00610F6E">
              <w:rPr>
                <w:rFonts w:cs="Times New Roman"/>
                <w:iCs/>
                <w:szCs w:val="20"/>
                <w:lang w:val="en-CA"/>
              </w:rPr>
              <w:t xml:space="preserve"> .70</w:t>
            </w:r>
            <w:proofErr w:type="gramStart"/>
            <w:r w:rsidRPr="00610F6E">
              <w:rPr>
                <w:rFonts w:cs="Times New Roman"/>
                <w:iCs/>
                <w:szCs w:val="20"/>
                <w:lang w:val="en-CA"/>
              </w:rPr>
              <w:t>) ;</w:t>
            </w:r>
            <w:proofErr w:type="gramEnd"/>
            <w:r w:rsidRPr="00610F6E">
              <w:rPr>
                <w:rFonts w:cs="Times New Roman"/>
                <w:iCs/>
                <w:szCs w:val="20"/>
                <w:lang w:val="en-CA"/>
              </w:rPr>
              <w:t xml:space="preserve"> Androgyny difference (</w:t>
            </w:r>
            <w:r w:rsidRPr="00610F6E">
              <w:rPr>
                <w:rFonts w:cs="Times New Roman"/>
                <w:i/>
                <w:iCs/>
                <w:szCs w:val="20"/>
                <w:lang w:val="en-CA"/>
              </w:rPr>
              <w:t>α</w:t>
            </w:r>
            <w:r w:rsidRPr="00610F6E">
              <w:rPr>
                <w:rFonts w:cs="Times New Roman"/>
                <w:iCs/>
                <w:szCs w:val="20"/>
                <w:lang w:val="en-CA"/>
              </w:rPr>
              <w:t xml:space="preserve"> .86)</w:t>
            </w:r>
          </w:p>
          <w:p w14:paraId="2BC1CD36" w14:textId="2A63B47F" w:rsidR="00B605DB" w:rsidRPr="00610F6E" w:rsidRDefault="00B605DB" w:rsidP="003A3BD5">
            <w:pPr>
              <w:pStyle w:val="ListParagraph"/>
              <w:numPr>
                <w:ilvl w:val="1"/>
                <w:numId w:val="67"/>
              </w:numPr>
              <w:rPr>
                <w:rFonts w:eastAsia="Times New Roman" w:cs="Times New Roman"/>
                <w:szCs w:val="20"/>
              </w:rPr>
            </w:pPr>
            <w:r w:rsidRPr="00610F6E">
              <w:rPr>
                <w:rFonts w:eastAsia="Times New Roman" w:cs="Times New Roman"/>
                <w:szCs w:val="20"/>
              </w:rPr>
              <w:t xml:space="preserve"> Pearson: r= .90 (Masculinity), r = .90 (Femininity), r= .93 (Androgyny), r= .89 (Social desirability) </w:t>
            </w:r>
          </w:p>
          <w:p w14:paraId="4E10406E" w14:textId="1F200D5F" w:rsidR="00B605DB" w:rsidRPr="00610F6E" w:rsidRDefault="00B605DB" w:rsidP="00B605DB">
            <w:pPr>
              <w:pStyle w:val="ListParagraph"/>
              <w:ind w:left="1440"/>
              <w:rPr>
                <w:rFonts w:eastAsia="Times New Roman" w:cs="Times New Roman"/>
                <w:szCs w:val="20"/>
              </w:rPr>
            </w:pPr>
            <w:r w:rsidRPr="00610F6E">
              <w:rPr>
                <w:rFonts w:eastAsia="Times New Roman" w:cs="Times New Roman"/>
                <w:szCs w:val="20"/>
              </w:rPr>
              <w:t xml:space="preserve">Stability assessed over 4 </w:t>
            </w:r>
            <w:proofErr w:type="spellStart"/>
            <w:r w:rsidRPr="00610F6E">
              <w:rPr>
                <w:rFonts w:eastAsia="Times New Roman" w:cs="Times New Roman"/>
                <w:szCs w:val="20"/>
              </w:rPr>
              <w:t>wk</w:t>
            </w:r>
            <w:proofErr w:type="spellEnd"/>
            <w:r w:rsidRPr="00610F6E">
              <w:rPr>
                <w:rFonts w:eastAsia="Times New Roman" w:cs="Times New Roman"/>
                <w:szCs w:val="20"/>
              </w:rPr>
              <w:t xml:space="preserve"> period </w:t>
            </w:r>
          </w:p>
          <w:p w14:paraId="32A3CCC2" w14:textId="38FB44C8" w:rsidR="00B605DB" w:rsidRPr="00610F6E" w:rsidRDefault="00B605DB" w:rsidP="003A3BD5">
            <w:pPr>
              <w:pStyle w:val="ListParagraph"/>
              <w:numPr>
                <w:ilvl w:val="1"/>
                <w:numId w:val="67"/>
              </w:numPr>
              <w:rPr>
                <w:rFonts w:eastAsia="Times New Roman" w:cs="Times New Roman"/>
                <w:szCs w:val="20"/>
              </w:rPr>
            </w:pPr>
            <w:r w:rsidRPr="00610F6E">
              <w:rPr>
                <w:rFonts w:eastAsia="Times New Roman" w:cs="Times New Roman"/>
                <w:szCs w:val="20"/>
              </w:rPr>
              <w:t xml:space="preserve">Sex differences </w:t>
            </w:r>
          </w:p>
          <w:p w14:paraId="1A8A8021" w14:textId="1E374BD5" w:rsidR="00B605DB" w:rsidRPr="00610F6E" w:rsidRDefault="00B605DB" w:rsidP="00B605DB">
            <w:pPr>
              <w:ind w:left="270"/>
              <w:rPr>
                <w:rFonts w:eastAsia="Times New Roman" w:cs="Times New Roman"/>
                <w:szCs w:val="20"/>
              </w:rPr>
            </w:pPr>
            <w:r w:rsidRPr="00610F6E">
              <w:rPr>
                <w:rFonts w:eastAsia="Times New Roman" w:cs="Times New Roman"/>
                <w:szCs w:val="20"/>
              </w:rPr>
              <w:t>Stanford</w:t>
            </w:r>
          </w:p>
          <w:p w14:paraId="4A64E0B4" w14:textId="4AD39D72" w:rsidR="00B605DB" w:rsidRPr="00610F6E" w:rsidRDefault="00B605DB" w:rsidP="003A3BD5">
            <w:pPr>
              <w:pStyle w:val="ListParagraph"/>
              <w:numPr>
                <w:ilvl w:val="0"/>
                <w:numId w:val="65"/>
              </w:numPr>
              <w:rPr>
                <w:rFonts w:eastAsia="Times New Roman" w:cs="Times New Roman"/>
                <w:szCs w:val="20"/>
              </w:rPr>
            </w:pPr>
            <w:r w:rsidRPr="00610F6E">
              <w:rPr>
                <w:rFonts w:eastAsia="Times New Roman" w:cs="Times New Roman"/>
                <w:szCs w:val="20"/>
              </w:rPr>
              <w:lastRenderedPageBreak/>
              <w:t xml:space="preserve">M &gt; F on Masculinity (M= 4.97 vs 4.57), </w:t>
            </w:r>
            <w:r w:rsidRPr="00610F6E">
              <w:rPr>
                <w:rFonts w:eastAsia="Times New Roman" w:cs="Times New Roman"/>
                <w:i/>
                <w:szCs w:val="20"/>
              </w:rPr>
              <w:t>t</w:t>
            </w:r>
            <w:r w:rsidRPr="00610F6E">
              <w:rPr>
                <w:rFonts w:eastAsia="Times New Roman" w:cs="Times New Roman"/>
                <w:szCs w:val="20"/>
              </w:rPr>
              <w:t xml:space="preserve"> = 7.62, p &lt; .001</w:t>
            </w:r>
          </w:p>
          <w:p w14:paraId="6065787F" w14:textId="77777777" w:rsidR="00B605DB" w:rsidRPr="00610F6E" w:rsidRDefault="00B605DB" w:rsidP="003A3BD5">
            <w:pPr>
              <w:pStyle w:val="ListParagraph"/>
              <w:numPr>
                <w:ilvl w:val="0"/>
                <w:numId w:val="65"/>
              </w:numPr>
              <w:rPr>
                <w:rFonts w:eastAsia="Times New Roman" w:cs="Times New Roman"/>
                <w:szCs w:val="20"/>
              </w:rPr>
            </w:pPr>
            <w:r w:rsidRPr="00610F6E">
              <w:rPr>
                <w:rFonts w:eastAsia="Times New Roman" w:cs="Times New Roman"/>
                <w:szCs w:val="20"/>
              </w:rPr>
              <w:t xml:space="preserve">F&gt; M on Femininity (M = 5.01 vs 4.44), </w:t>
            </w:r>
            <w:r w:rsidRPr="00610F6E">
              <w:rPr>
                <w:rFonts w:eastAsia="Times New Roman" w:cs="Times New Roman"/>
                <w:i/>
                <w:szCs w:val="20"/>
              </w:rPr>
              <w:t>t</w:t>
            </w:r>
            <w:r w:rsidRPr="00610F6E">
              <w:rPr>
                <w:rFonts w:eastAsia="Times New Roman" w:cs="Times New Roman"/>
                <w:szCs w:val="20"/>
              </w:rPr>
              <w:t xml:space="preserve">= 13.88, p &lt; .001 </w:t>
            </w:r>
          </w:p>
          <w:p w14:paraId="202C2E66" w14:textId="77777777" w:rsidR="00B605DB" w:rsidRPr="00610F6E" w:rsidRDefault="00B605DB" w:rsidP="003A3BD5">
            <w:pPr>
              <w:pStyle w:val="ListParagraph"/>
              <w:numPr>
                <w:ilvl w:val="0"/>
                <w:numId w:val="65"/>
              </w:numPr>
              <w:rPr>
                <w:rFonts w:eastAsia="Times New Roman" w:cs="Times New Roman"/>
                <w:szCs w:val="20"/>
              </w:rPr>
            </w:pPr>
            <w:r w:rsidRPr="00610F6E">
              <w:rPr>
                <w:rFonts w:cs="Times New Roman"/>
                <w:szCs w:val="20"/>
              </w:rPr>
              <w:t xml:space="preserve">F &gt; M on Social Desirability (M = 5.08 vs. 4.91), </w:t>
            </w:r>
            <w:r w:rsidRPr="00610F6E">
              <w:rPr>
                <w:rStyle w:val="Emphasis"/>
                <w:rFonts w:cs="Times New Roman"/>
                <w:szCs w:val="20"/>
              </w:rPr>
              <w:t>t</w:t>
            </w:r>
            <w:r w:rsidRPr="00610F6E">
              <w:rPr>
                <w:rFonts w:cs="Times New Roman"/>
                <w:szCs w:val="20"/>
              </w:rPr>
              <w:t xml:space="preserve"> = 4.40, </w:t>
            </w:r>
            <w:r w:rsidRPr="00610F6E">
              <w:rPr>
                <w:rStyle w:val="Emphasis"/>
                <w:rFonts w:cs="Times New Roman"/>
                <w:szCs w:val="20"/>
              </w:rPr>
              <w:t>p</w:t>
            </w:r>
            <w:r w:rsidRPr="00610F6E">
              <w:rPr>
                <w:rFonts w:cs="Times New Roman"/>
                <w:szCs w:val="20"/>
              </w:rPr>
              <w:t xml:space="preserve"> &lt; .001</w:t>
            </w:r>
          </w:p>
          <w:p w14:paraId="5B665F6E" w14:textId="77777777" w:rsidR="00B605DB" w:rsidRPr="00610F6E" w:rsidRDefault="00B605DB" w:rsidP="003A3BD5">
            <w:pPr>
              <w:pStyle w:val="ListParagraph"/>
              <w:numPr>
                <w:ilvl w:val="0"/>
                <w:numId w:val="65"/>
              </w:numPr>
              <w:rPr>
                <w:rFonts w:eastAsia="Times New Roman" w:cs="Times New Roman"/>
                <w:szCs w:val="20"/>
              </w:rPr>
            </w:pPr>
            <w:r w:rsidRPr="00610F6E">
              <w:rPr>
                <w:rFonts w:cs="Times New Roman"/>
                <w:szCs w:val="20"/>
              </w:rPr>
              <w:t xml:space="preserve">F &gt; M on Androgyny / ratio &amp; difference scores, </w:t>
            </w:r>
            <w:proofErr w:type="spellStart"/>
            <w:r w:rsidRPr="00610F6E">
              <w:rPr>
                <w:rStyle w:val="Emphasis"/>
                <w:rFonts w:cs="Times New Roman"/>
                <w:szCs w:val="20"/>
              </w:rPr>
              <w:t>t</w:t>
            </w:r>
            <w:r w:rsidRPr="00610F6E">
              <w:rPr>
                <w:rFonts w:cs="Times New Roman"/>
                <w:szCs w:val="20"/>
              </w:rPr>
              <w:t>s</w:t>
            </w:r>
            <w:proofErr w:type="spellEnd"/>
            <w:r w:rsidRPr="00610F6E">
              <w:rPr>
                <w:rFonts w:cs="Times New Roman"/>
                <w:szCs w:val="20"/>
              </w:rPr>
              <w:t xml:space="preserve"> &gt; 14, </w:t>
            </w:r>
            <w:r w:rsidRPr="00610F6E">
              <w:rPr>
                <w:rStyle w:val="Emphasis"/>
                <w:rFonts w:cs="Times New Roman"/>
                <w:szCs w:val="20"/>
              </w:rPr>
              <w:t>p</w:t>
            </w:r>
            <w:r w:rsidRPr="00610F6E">
              <w:rPr>
                <w:rFonts w:cs="Times New Roman"/>
                <w:szCs w:val="20"/>
              </w:rPr>
              <w:t xml:space="preserve"> &lt; .001</w:t>
            </w:r>
          </w:p>
          <w:p w14:paraId="6860E28C" w14:textId="0E6B62D3" w:rsidR="00B605DB" w:rsidRPr="00610F6E" w:rsidRDefault="00B605DB" w:rsidP="00B605DB">
            <w:pPr>
              <w:ind w:left="360"/>
              <w:rPr>
                <w:rFonts w:cs="Times New Roman"/>
                <w:b/>
                <w:szCs w:val="20"/>
              </w:rPr>
            </w:pPr>
            <w:r w:rsidRPr="00610F6E">
              <w:rPr>
                <w:rStyle w:val="Strong"/>
                <w:rFonts w:cs="Times New Roman"/>
                <w:b w:val="0"/>
                <w:szCs w:val="20"/>
              </w:rPr>
              <w:t>Foothill</w:t>
            </w:r>
          </w:p>
          <w:p w14:paraId="2E85505F" w14:textId="77777777" w:rsidR="00B605DB" w:rsidRPr="00610F6E" w:rsidRDefault="00B605DB" w:rsidP="003A3BD5">
            <w:pPr>
              <w:pStyle w:val="ListParagraph"/>
              <w:numPr>
                <w:ilvl w:val="0"/>
                <w:numId w:val="65"/>
              </w:numPr>
              <w:rPr>
                <w:rFonts w:eastAsia="Times New Roman" w:cs="Times New Roman"/>
                <w:szCs w:val="20"/>
              </w:rPr>
            </w:pPr>
            <w:r w:rsidRPr="00610F6E">
              <w:rPr>
                <w:rFonts w:cs="Times New Roman"/>
                <w:szCs w:val="20"/>
              </w:rPr>
              <w:t xml:space="preserve">M &gt; F on Masculinity (M = 4.96 vs. 4.55), </w:t>
            </w:r>
            <w:r w:rsidRPr="00610F6E">
              <w:rPr>
                <w:rStyle w:val="Emphasis"/>
                <w:rFonts w:cs="Times New Roman"/>
                <w:szCs w:val="20"/>
              </w:rPr>
              <w:t>t</w:t>
            </w:r>
            <w:r w:rsidRPr="00610F6E">
              <w:rPr>
                <w:rFonts w:cs="Times New Roman"/>
                <w:szCs w:val="20"/>
              </w:rPr>
              <w:t xml:space="preserve"> = 3.86, </w:t>
            </w:r>
            <w:r w:rsidRPr="00610F6E">
              <w:rPr>
                <w:rStyle w:val="Emphasis"/>
                <w:rFonts w:cs="Times New Roman"/>
                <w:szCs w:val="20"/>
              </w:rPr>
              <w:t>p</w:t>
            </w:r>
            <w:r w:rsidRPr="00610F6E">
              <w:rPr>
                <w:rFonts w:cs="Times New Roman"/>
                <w:szCs w:val="20"/>
              </w:rPr>
              <w:t xml:space="preserve"> &lt; .001</w:t>
            </w:r>
          </w:p>
          <w:p w14:paraId="2F88E544" w14:textId="2AD7946B" w:rsidR="00B605DB" w:rsidRPr="00610F6E" w:rsidRDefault="00B605DB" w:rsidP="003A3BD5">
            <w:pPr>
              <w:pStyle w:val="ListParagraph"/>
              <w:numPr>
                <w:ilvl w:val="0"/>
                <w:numId w:val="65"/>
              </w:numPr>
              <w:rPr>
                <w:rFonts w:eastAsia="Times New Roman" w:cs="Times New Roman"/>
                <w:szCs w:val="20"/>
              </w:rPr>
            </w:pPr>
            <w:r w:rsidRPr="00610F6E">
              <w:rPr>
                <w:rFonts w:cs="Times New Roman"/>
                <w:szCs w:val="20"/>
              </w:rPr>
              <w:t xml:space="preserve">F &gt; M on Femininity (M = 5.08 vs. 4.62), </w:t>
            </w:r>
            <w:r w:rsidRPr="00610F6E">
              <w:rPr>
                <w:rStyle w:val="Emphasis"/>
                <w:rFonts w:cs="Times New Roman"/>
                <w:szCs w:val="20"/>
              </w:rPr>
              <w:t>t</w:t>
            </w:r>
            <w:r w:rsidRPr="00610F6E">
              <w:rPr>
                <w:rFonts w:cs="Times New Roman"/>
                <w:szCs w:val="20"/>
              </w:rPr>
              <w:t xml:space="preserve"> = 5.02, </w:t>
            </w:r>
            <w:r w:rsidRPr="00610F6E">
              <w:rPr>
                <w:rStyle w:val="Emphasis"/>
                <w:rFonts w:cs="Times New Roman"/>
                <w:szCs w:val="20"/>
              </w:rPr>
              <w:t>p</w:t>
            </w:r>
            <w:r w:rsidRPr="00610F6E">
              <w:rPr>
                <w:rFonts w:cs="Times New Roman"/>
                <w:szCs w:val="20"/>
              </w:rPr>
              <w:t xml:space="preserve"> &lt; .001</w:t>
            </w:r>
          </w:p>
          <w:p w14:paraId="2B659661" w14:textId="7E0BE4D8" w:rsidR="00B605DB" w:rsidRPr="00610F6E" w:rsidRDefault="00B605DB" w:rsidP="003A3BD5">
            <w:pPr>
              <w:pStyle w:val="ListParagraph"/>
              <w:numPr>
                <w:ilvl w:val="0"/>
                <w:numId w:val="65"/>
              </w:numPr>
              <w:rPr>
                <w:rFonts w:eastAsia="Times New Roman" w:cs="Times New Roman"/>
                <w:szCs w:val="20"/>
              </w:rPr>
            </w:pPr>
            <w:r w:rsidRPr="00610F6E">
              <w:rPr>
                <w:rFonts w:cs="Times New Roman"/>
                <w:szCs w:val="20"/>
              </w:rPr>
              <w:t xml:space="preserve">F&gt; M on Social Desirability (M= 4.89 vs 4.88), </w:t>
            </w:r>
            <w:r w:rsidRPr="00610F6E">
              <w:rPr>
                <w:rFonts w:cs="Times New Roman"/>
                <w:i/>
                <w:szCs w:val="20"/>
              </w:rPr>
              <w:t>t</w:t>
            </w:r>
            <w:r w:rsidRPr="00610F6E">
              <w:rPr>
                <w:rFonts w:cs="Times New Roman"/>
                <w:szCs w:val="20"/>
              </w:rPr>
              <w:t xml:space="preserve">= NR </w:t>
            </w:r>
          </w:p>
          <w:p w14:paraId="6C1A892E" w14:textId="2FF044B7" w:rsidR="00B605DB" w:rsidRPr="00610F6E" w:rsidRDefault="00B605DB" w:rsidP="003A3BD5">
            <w:pPr>
              <w:pStyle w:val="ListParagraph"/>
              <w:numPr>
                <w:ilvl w:val="0"/>
                <w:numId w:val="65"/>
              </w:numPr>
              <w:rPr>
                <w:rFonts w:eastAsia="Times New Roman" w:cs="Times New Roman"/>
                <w:szCs w:val="20"/>
              </w:rPr>
            </w:pPr>
            <w:r w:rsidRPr="00610F6E">
              <w:rPr>
                <w:rFonts w:cs="Times New Roman"/>
                <w:szCs w:val="20"/>
              </w:rPr>
              <w:t xml:space="preserve">F &gt; M on Androgyny ratio/difference scores, </w:t>
            </w:r>
            <w:proofErr w:type="spellStart"/>
            <w:r w:rsidRPr="00610F6E">
              <w:rPr>
                <w:rStyle w:val="Emphasis"/>
                <w:rFonts w:cs="Times New Roman"/>
                <w:szCs w:val="20"/>
              </w:rPr>
              <w:t>t</w:t>
            </w:r>
            <w:r w:rsidRPr="00610F6E">
              <w:rPr>
                <w:rFonts w:cs="Times New Roman"/>
                <w:szCs w:val="20"/>
              </w:rPr>
              <w:t>s</w:t>
            </w:r>
            <w:proofErr w:type="spellEnd"/>
            <w:r w:rsidRPr="00610F6E">
              <w:rPr>
                <w:rFonts w:cs="Times New Roman"/>
                <w:szCs w:val="20"/>
              </w:rPr>
              <w:t xml:space="preserve"> ≈ 6, </w:t>
            </w:r>
            <w:r w:rsidRPr="00610F6E">
              <w:rPr>
                <w:rStyle w:val="Emphasis"/>
                <w:rFonts w:cs="Times New Roman"/>
                <w:szCs w:val="20"/>
              </w:rPr>
              <w:t>p</w:t>
            </w:r>
            <w:r w:rsidRPr="00610F6E">
              <w:rPr>
                <w:rFonts w:cs="Times New Roman"/>
                <w:szCs w:val="20"/>
              </w:rPr>
              <w:t xml:space="preserve"> &lt; .001</w:t>
            </w:r>
          </w:p>
          <w:p w14:paraId="510D91C9" w14:textId="414EC7F9" w:rsidR="00B605DB" w:rsidRPr="00610F6E" w:rsidRDefault="00B605DB" w:rsidP="003A3BD5">
            <w:pPr>
              <w:pStyle w:val="ListParagraph"/>
              <w:numPr>
                <w:ilvl w:val="0"/>
                <w:numId w:val="67"/>
              </w:numPr>
              <w:rPr>
                <w:rFonts w:eastAsia="Times New Roman" w:cs="Times New Roman"/>
                <w:color w:val="000000" w:themeColor="text1"/>
                <w:szCs w:val="20"/>
              </w:rPr>
            </w:pPr>
            <w:r w:rsidRPr="00610F6E">
              <w:rPr>
                <w:rFonts w:eastAsia="Times New Roman" w:cs="Times New Roman"/>
                <w:color w:val="000000" w:themeColor="text1"/>
                <w:szCs w:val="20"/>
              </w:rPr>
              <w:t xml:space="preserve"> Validity correlations </w:t>
            </w:r>
          </w:p>
          <w:p w14:paraId="065A81F6" w14:textId="42726011" w:rsidR="00B605DB" w:rsidRPr="00610F6E" w:rsidRDefault="00B605DB" w:rsidP="00B605DB">
            <w:pPr>
              <w:rPr>
                <w:rFonts w:eastAsia="Times New Roman" w:cs="Times New Roman"/>
                <w:color w:val="000000" w:themeColor="text1"/>
                <w:szCs w:val="20"/>
              </w:rPr>
            </w:pPr>
            <w:r w:rsidRPr="00610F6E">
              <w:rPr>
                <w:rFonts w:eastAsia="Times New Roman" w:cs="Times New Roman"/>
                <w:color w:val="000000" w:themeColor="text1"/>
                <w:szCs w:val="20"/>
              </w:rPr>
              <w:t xml:space="preserve">With social desirability: </w:t>
            </w:r>
          </w:p>
          <w:p w14:paraId="38DC4B1C" w14:textId="3872A1B6" w:rsidR="00B605DB" w:rsidRPr="00610F6E" w:rsidRDefault="00B605DB" w:rsidP="003A3BD5">
            <w:pPr>
              <w:pStyle w:val="ListParagraph"/>
              <w:numPr>
                <w:ilvl w:val="0"/>
                <w:numId w:val="65"/>
              </w:numPr>
              <w:rPr>
                <w:rFonts w:eastAsia="Times New Roman" w:cs="Times New Roman"/>
                <w:color w:val="000000" w:themeColor="text1"/>
                <w:szCs w:val="20"/>
              </w:rPr>
            </w:pPr>
            <w:r w:rsidRPr="00610F6E">
              <w:rPr>
                <w:rFonts w:eastAsia="Times New Roman" w:cs="Times New Roman"/>
                <w:color w:val="000000" w:themeColor="text1"/>
                <w:szCs w:val="20"/>
              </w:rPr>
              <w:t xml:space="preserve">Masculinity: combined (.38 M, .19 F), Stanford (.42 M, .19 F), Foothill (.23 M, .19 F) </w:t>
            </w:r>
          </w:p>
          <w:p w14:paraId="20B2885A" w14:textId="07E63BE3" w:rsidR="00B605DB" w:rsidRPr="00610F6E" w:rsidRDefault="00B605DB" w:rsidP="003A3BD5">
            <w:pPr>
              <w:pStyle w:val="ListParagraph"/>
              <w:numPr>
                <w:ilvl w:val="0"/>
                <w:numId w:val="65"/>
              </w:numPr>
              <w:rPr>
                <w:rFonts w:eastAsia="Times New Roman" w:cs="Times New Roman"/>
                <w:color w:val="000000" w:themeColor="text1"/>
                <w:szCs w:val="20"/>
              </w:rPr>
            </w:pPr>
            <w:r w:rsidRPr="00610F6E">
              <w:rPr>
                <w:rFonts w:eastAsia="Times New Roman" w:cs="Times New Roman"/>
                <w:color w:val="000000" w:themeColor="text1"/>
                <w:szCs w:val="20"/>
              </w:rPr>
              <w:t xml:space="preserve">Femininity: combined (.28 M, .22 F), Stanford (.28 M, .26 F), Foothill </w:t>
            </w:r>
            <w:proofErr w:type="gramStart"/>
            <w:r w:rsidRPr="00610F6E">
              <w:rPr>
                <w:rFonts w:eastAsia="Times New Roman" w:cs="Times New Roman"/>
                <w:color w:val="000000" w:themeColor="text1"/>
                <w:szCs w:val="20"/>
              </w:rPr>
              <w:t>( .</w:t>
            </w:r>
            <w:proofErr w:type="gramEnd"/>
            <w:r w:rsidRPr="00610F6E">
              <w:rPr>
                <w:rFonts w:eastAsia="Times New Roman" w:cs="Times New Roman"/>
                <w:color w:val="000000" w:themeColor="text1"/>
                <w:szCs w:val="20"/>
              </w:rPr>
              <w:t xml:space="preserve">15 M, .15 F) </w:t>
            </w:r>
          </w:p>
          <w:p w14:paraId="269422E5" w14:textId="6B39D53E" w:rsidR="00B605DB" w:rsidRPr="00610F6E" w:rsidRDefault="00B605DB" w:rsidP="003A3BD5">
            <w:pPr>
              <w:pStyle w:val="ListParagraph"/>
              <w:numPr>
                <w:ilvl w:val="0"/>
                <w:numId w:val="65"/>
              </w:numPr>
              <w:rPr>
                <w:rFonts w:eastAsia="Times New Roman" w:cs="Times New Roman"/>
                <w:color w:val="000000" w:themeColor="text1"/>
                <w:szCs w:val="20"/>
              </w:rPr>
            </w:pPr>
            <w:r w:rsidRPr="00610F6E">
              <w:rPr>
                <w:rFonts w:eastAsia="Times New Roman" w:cs="Times New Roman"/>
                <w:color w:val="000000" w:themeColor="text1"/>
                <w:szCs w:val="20"/>
              </w:rPr>
              <w:t xml:space="preserve">Androgyny: combined (.08 M, .04 F), Stanford (.12 M, .03 F), Foothill (-.07 M, .06 F) </w:t>
            </w:r>
          </w:p>
          <w:p w14:paraId="24B69B65" w14:textId="664C72F7" w:rsidR="00B605DB" w:rsidRPr="00610F6E" w:rsidRDefault="00B605DB" w:rsidP="003A3BD5">
            <w:pPr>
              <w:pStyle w:val="ListParagraph"/>
              <w:numPr>
                <w:ilvl w:val="0"/>
                <w:numId w:val="65"/>
              </w:numPr>
              <w:rPr>
                <w:rFonts w:eastAsia="Times New Roman" w:cs="Times New Roman"/>
                <w:color w:val="000000" w:themeColor="text1"/>
                <w:szCs w:val="20"/>
              </w:rPr>
            </w:pPr>
            <w:r w:rsidRPr="00610F6E">
              <w:rPr>
                <w:rFonts w:cs="Times New Roman"/>
                <w:szCs w:val="20"/>
              </w:rPr>
              <w:t>|Androgyny|: near-zero, combined (r = .03 men, –.10 women)</w:t>
            </w:r>
          </w:p>
          <w:p w14:paraId="2CF8529D" w14:textId="46838A7A" w:rsidR="00B605DB" w:rsidRPr="00610F6E" w:rsidRDefault="00B605DB" w:rsidP="00B605DB">
            <w:pPr>
              <w:rPr>
                <w:rFonts w:cs="Times New Roman"/>
                <w:szCs w:val="20"/>
                <w:lang w:eastAsia="en-US"/>
              </w:rPr>
            </w:pPr>
            <w:r w:rsidRPr="00610F6E">
              <w:rPr>
                <w:rFonts w:cs="Times New Roman"/>
                <w:bCs/>
                <w:szCs w:val="20"/>
                <w:lang w:eastAsia="en-US"/>
              </w:rPr>
              <w:t>With CPI (keyed feminine)</w:t>
            </w:r>
            <w:r w:rsidRPr="00610F6E">
              <w:rPr>
                <w:rFonts w:cs="Times New Roman"/>
                <w:szCs w:val="20"/>
                <w:lang w:eastAsia="en-US"/>
              </w:rPr>
              <w:br/>
              <w:t xml:space="preserve">- BSRI </w:t>
            </w:r>
            <w:proofErr w:type="spellStart"/>
            <w:r w:rsidRPr="00610F6E">
              <w:rPr>
                <w:rFonts w:cs="Times New Roman"/>
                <w:szCs w:val="20"/>
                <w:lang w:eastAsia="en-US"/>
              </w:rPr>
              <w:t>Masc</w:t>
            </w:r>
            <w:proofErr w:type="spellEnd"/>
            <w:r w:rsidRPr="00610F6E">
              <w:rPr>
                <w:rFonts w:cs="Times New Roman"/>
                <w:szCs w:val="20"/>
                <w:lang w:eastAsia="en-US"/>
              </w:rPr>
              <w:t>: males r = –.42, females r = –.25</w:t>
            </w:r>
            <w:r w:rsidRPr="00610F6E">
              <w:rPr>
                <w:rFonts w:cs="Times New Roman"/>
                <w:szCs w:val="20"/>
                <w:lang w:eastAsia="en-US"/>
              </w:rPr>
              <w:br/>
              <w:t>- BSRI Fem: males r = .27, females r = .25</w:t>
            </w:r>
            <w:r w:rsidRPr="00610F6E">
              <w:rPr>
                <w:rFonts w:cs="Times New Roman"/>
                <w:szCs w:val="20"/>
                <w:lang w:eastAsia="en-US"/>
              </w:rPr>
              <w:br/>
              <w:t>- BSRI Androgyny: males r = .50, females r = .30</w:t>
            </w:r>
          </w:p>
          <w:p w14:paraId="4EBA0F07" w14:textId="77777777" w:rsidR="00B605DB" w:rsidRPr="00610F6E" w:rsidRDefault="00B605DB" w:rsidP="00B605DB">
            <w:pPr>
              <w:rPr>
                <w:rFonts w:cs="Times New Roman"/>
                <w:szCs w:val="20"/>
                <w:lang w:eastAsia="en-US"/>
              </w:rPr>
            </w:pPr>
          </w:p>
          <w:p w14:paraId="18E77750" w14:textId="3A0D20A4" w:rsidR="00B605DB" w:rsidRPr="00610F6E" w:rsidRDefault="00B605DB" w:rsidP="00B605DB">
            <w:pPr>
              <w:rPr>
                <w:rFonts w:cs="Times New Roman"/>
                <w:szCs w:val="20"/>
              </w:rPr>
            </w:pPr>
            <w:r w:rsidRPr="00610F6E">
              <w:rPr>
                <w:rFonts w:eastAsia="Times New Roman" w:cs="Times New Roman"/>
                <w:bCs/>
                <w:szCs w:val="20"/>
                <w:lang w:eastAsia="en-US"/>
              </w:rPr>
              <w:t>With Guilford-Zimmerman (keyed masculine)</w:t>
            </w:r>
            <w:r w:rsidRPr="00610F6E">
              <w:rPr>
                <w:rFonts w:eastAsia="Times New Roman" w:cs="Times New Roman"/>
                <w:szCs w:val="20"/>
                <w:lang w:eastAsia="en-US"/>
              </w:rPr>
              <w:br/>
            </w:r>
            <w:r w:rsidRPr="00610F6E">
              <w:rPr>
                <w:rFonts w:cs="Times New Roman"/>
                <w:szCs w:val="20"/>
                <w:lang w:eastAsia="en-US"/>
              </w:rPr>
              <w:t xml:space="preserve">- </w:t>
            </w:r>
            <w:r w:rsidRPr="00610F6E">
              <w:rPr>
                <w:rFonts w:cs="Times New Roman"/>
                <w:szCs w:val="20"/>
              </w:rPr>
              <w:t xml:space="preserve">BSRI </w:t>
            </w:r>
            <w:proofErr w:type="spellStart"/>
            <w:r w:rsidRPr="00610F6E">
              <w:rPr>
                <w:rFonts w:cs="Times New Roman"/>
                <w:szCs w:val="20"/>
              </w:rPr>
              <w:t>Masc</w:t>
            </w:r>
            <w:proofErr w:type="spellEnd"/>
            <w:r w:rsidRPr="00610F6E">
              <w:rPr>
                <w:rFonts w:cs="Times New Roman"/>
                <w:szCs w:val="20"/>
              </w:rPr>
              <w:t>: r = .11 (males), .15 (females)</w:t>
            </w:r>
            <w:r w:rsidRPr="00610F6E">
              <w:rPr>
                <w:rFonts w:cs="Times New Roman"/>
                <w:szCs w:val="20"/>
              </w:rPr>
              <w:br/>
              <w:t>- BSRI Fem: r = .04 (males), –.06 (females)</w:t>
            </w:r>
            <w:r w:rsidRPr="00610F6E">
              <w:rPr>
                <w:rFonts w:cs="Times New Roman"/>
                <w:szCs w:val="20"/>
              </w:rPr>
              <w:br/>
              <w:t>- BSRI Androgyny: r = –.04 (males), –.06 (females)</w:t>
            </w:r>
          </w:p>
          <w:p w14:paraId="009F1E72" w14:textId="7C8248E0" w:rsidR="00B605DB" w:rsidRPr="00610F6E" w:rsidRDefault="00B605DB" w:rsidP="003A3BD5">
            <w:pPr>
              <w:pStyle w:val="ListParagraph"/>
              <w:numPr>
                <w:ilvl w:val="0"/>
                <w:numId w:val="67"/>
              </w:numPr>
              <w:rPr>
                <w:rFonts w:cs="Times New Roman"/>
                <w:szCs w:val="20"/>
              </w:rPr>
            </w:pPr>
            <w:r w:rsidRPr="00610F6E">
              <w:rPr>
                <w:rFonts w:cs="Times New Roman"/>
                <w:szCs w:val="20"/>
              </w:rPr>
              <w:t xml:space="preserve"> Structure:</w:t>
            </w:r>
          </w:p>
          <w:p w14:paraId="00D372FD" w14:textId="77777777" w:rsidR="00B605DB" w:rsidRPr="00610F6E" w:rsidRDefault="00B605DB" w:rsidP="00B605DB">
            <w:pPr>
              <w:rPr>
                <w:rFonts w:cs="Times New Roman"/>
                <w:szCs w:val="20"/>
              </w:rPr>
            </w:pPr>
            <w:r w:rsidRPr="00610F6E">
              <w:rPr>
                <w:rFonts w:cs="Times New Roman"/>
                <w:szCs w:val="20"/>
              </w:rPr>
              <w:t>Masculinity and Femininity are empirically independent</w:t>
            </w:r>
            <w:r w:rsidRPr="00610F6E">
              <w:rPr>
                <w:rFonts w:cs="Times New Roman"/>
                <w:szCs w:val="20"/>
              </w:rPr>
              <w:br/>
            </w:r>
            <w:r w:rsidRPr="00610F6E">
              <w:rPr>
                <w:rFonts w:cs="Times New Roman"/>
                <w:szCs w:val="20"/>
              </w:rPr>
              <w:t> </w:t>
            </w:r>
            <w:r w:rsidRPr="00610F6E">
              <w:rPr>
                <w:rFonts w:cs="Times New Roman"/>
                <w:szCs w:val="20"/>
              </w:rPr>
              <w:t> </w:t>
            </w:r>
            <w:r w:rsidRPr="00610F6E">
              <w:rPr>
                <w:rFonts w:cs="Times New Roman"/>
                <w:szCs w:val="20"/>
              </w:rPr>
              <w:t>Stanford sample:</w:t>
            </w:r>
          </w:p>
          <w:p w14:paraId="63B5C483" w14:textId="77777777" w:rsidR="00B605DB" w:rsidRPr="00610F6E" w:rsidRDefault="00B605DB" w:rsidP="003A3BD5">
            <w:pPr>
              <w:pStyle w:val="ListParagraph"/>
              <w:numPr>
                <w:ilvl w:val="0"/>
                <w:numId w:val="92"/>
              </w:numPr>
              <w:rPr>
                <w:rFonts w:cs="Times New Roman"/>
                <w:szCs w:val="20"/>
              </w:rPr>
            </w:pPr>
            <w:r w:rsidRPr="00610F6E">
              <w:rPr>
                <w:rFonts w:cs="Times New Roman"/>
                <w:szCs w:val="20"/>
              </w:rPr>
              <w:t>r = .11 (males), r = –.14 (females)</w:t>
            </w:r>
          </w:p>
          <w:p w14:paraId="768E8C77" w14:textId="77777777" w:rsidR="00B605DB" w:rsidRPr="00610F6E" w:rsidRDefault="00B605DB" w:rsidP="00B605DB">
            <w:pPr>
              <w:ind w:left="360"/>
              <w:rPr>
                <w:rFonts w:cs="Times New Roman"/>
                <w:szCs w:val="20"/>
              </w:rPr>
            </w:pPr>
            <w:r w:rsidRPr="00610F6E">
              <w:rPr>
                <w:rFonts w:cs="Times New Roman"/>
                <w:szCs w:val="20"/>
              </w:rPr>
              <w:t>Foothill sample:</w:t>
            </w:r>
          </w:p>
          <w:p w14:paraId="0577C3DA" w14:textId="72925E2A" w:rsidR="00B605DB" w:rsidRPr="00610F6E" w:rsidRDefault="00B605DB" w:rsidP="00B605DB">
            <w:pPr>
              <w:ind w:left="360"/>
              <w:rPr>
                <w:rFonts w:cs="Times New Roman"/>
                <w:szCs w:val="20"/>
              </w:rPr>
            </w:pPr>
            <w:r w:rsidRPr="00610F6E">
              <w:rPr>
                <w:rFonts w:cs="Times New Roman"/>
                <w:szCs w:val="20"/>
              </w:rPr>
              <w:t>-     r = –.02 (males), r = –.07 (females)</w:t>
            </w:r>
          </w:p>
          <w:p w14:paraId="590A8E7D" w14:textId="3CEC2DF3" w:rsidR="00B605DB" w:rsidRPr="00610F6E" w:rsidRDefault="00B605DB" w:rsidP="00B605DB">
            <w:pPr>
              <w:rPr>
                <w:rFonts w:cs="Times New Roman"/>
                <w:szCs w:val="20"/>
              </w:rPr>
            </w:pPr>
            <w:r w:rsidRPr="00610F6E">
              <w:rPr>
                <w:rStyle w:val="Strong"/>
                <w:rFonts w:cs="Times New Roman"/>
                <w:b w:val="0"/>
                <w:bCs w:val="0"/>
                <w:szCs w:val="20"/>
              </w:rPr>
              <w:t>(4)</w:t>
            </w:r>
            <w:r w:rsidRPr="00610F6E">
              <w:rPr>
                <w:rFonts w:cs="Times New Roman"/>
                <w:szCs w:val="20"/>
              </w:rPr>
              <w:t xml:space="preserve"> Classification: Subjects classified as sex-typed or androgynous based on androgyny </w:t>
            </w:r>
            <w:r w:rsidRPr="00610F6E">
              <w:rPr>
                <w:rStyle w:val="Emphasis"/>
                <w:rFonts w:cs="Times New Roman"/>
                <w:szCs w:val="20"/>
              </w:rPr>
              <w:t>t</w:t>
            </w:r>
            <w:r w:rsidRPr="00610F6E">
              <w:rPr>
                <w:rFonts w:cs="Times New Roman"/>
                <w:szCs w:val="20"/>
              </w:rPr>
              <w:t xml:space="preserve"> ratios (≥ |2.025|, </w:t>
            </w:r>
            <w:r w:rsidRPr="00610F6E">
              <w:rPr>
                <w:rStyle w:val="Emphasis"/>
                <w:rFonts w:cs="Times New Roman"/>
                <w:szCs w:val="20"/>
              </w:rPr>
              <w:t>p</w:t>
            </w:r>
            <w:r w:rsidRPr="00610F6E">
              <w:rPr>
                <w:rFonts w:cs="Times New Roman"/>
                <w:szCs w:val="20"/>
              </w:rPr>
              <w:t xml:space="preserve"> &lt; .05, </w:t>
            </w:r>
            <w:proofErr w:type="spellStart"/>
            <w:r w:rsidRPr="00610F6E">
              <w:rPr>
                <w:rStyle w:val="Emphasis"/>
                <w:rFonts w:cs="Times New Roman"/>
                <w:szCs w:val="20"/>
              </w:rPr>
              <w:t>df</w:t>
            </w:r>
            <w:proofErr w:type="spellEnd"/>
            <w:r w:rsidRPr="00610F6E">
              <w:rPr>
                <w:rFonts w:cs="Times New Roman"/>
                <w:szCs w:val="20"/>
              </w:rPr>
              <w:t xml:space="preserve"> = 38)</w:t>
            </w:r>
          </w:p>
          <w:p w14:paraId="5E430ABD" w14:textId="2DFA6B9D" w:rsidR="00DD59C4" w:rsidRPr="00610F6E" w:rsidRDefault="00DD59C4" w:rsidP="00B605DB">
            <w:pPr>
              <w:rPr>
                <w:rFonts w:cs="Times New Roman"/>
                <w:szCs w:val="20"/>
              </w:rPr>
            </w:pPr>
            <w:r w:rsidRPr="00610F6E">
              <w:rPr>
                <w:rFonts w:cs="Times New Roman"/>
                <w:szCs w:val="20"/>
              </w:rPr>
              <w:t xml:space="preserve">(5) Other </w:t>
            </w:r>
          </w:p>
          <w:p w14:paraId="126C2BAB" w14:textId="77777777" w:rsidR="00B605DB" w:rsidRPr="00610F6E" w:rsidRDefault="00B605DB" w:rsidP="00B605DB">
            <w:pPr>
              <w:rPr>
                <w:rFonts w:eastAsia="Times New Roman" w:cs="Times New Roman"/>
                <w:color w:val="000000" w:themeColor="text1"/>
                <w:szCs w:val="20"/>
              </w:rPr>
            </w:pPr>
          </w:p>
        </w:tc>
        <w:tc>
          <w:tcPr>
            <w:tcW w:w="3685" w:type="dxa"/>
            <w:tcMar>
              <w:left w:w="105" w:type="dxa"/>
              <w:right w:w="105" w:type="dxa"/>
            </w:tcMar>
          </w:tcPr>
          <w:p w14:paraId="2B4AA4F8" w14:textId="3A448BB0" w:rsidR="00B605DB" w:rsidRPr="00610F6E" w:rsidRDefault="00B605DB" w:rsidP="003A3BD5">
            <w:pPr>
              <w:pStyle w:val="ListParagraph"/>
              <w:numPr>
                <w:ilvl w:val="0"/>
                <w:numId w:val="82"/>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lastRenderedPageBreak/>
              <w:t xml:space="preserve">Items impose definitions of what femininity and masculinity is, reflecting norms in that </w:t>
            </w:r>
            <w:proofErr w:type="gramStart"/>
            <w:r w:rsidRPr="00610F6E">
              <w:rPr>
                <w:rFonts w:eastAsia="Times New Roman" w:cs="Times New Roman"/>
                <w:color w:val="000000" w:themeColor="text1"/>
                <w:szCs w:val="20"/>
                <w:lang w:val="en-CA"/>
              </w:rPr>
              <w:t>particular time</w:t>
            </w:r>
            <w:proofErr w:type="gramEnd"/>
            <w:r w:rsidRPr="00610F6E">
              <w:rPr>
                <w:rFonts w:eastAsia="Times New Roman" w:cs="Times New Roman"/>
                <w:color w:val="000000" w:themeColor="text1"/>
                <w:szCs w:val="20"/>
                <w:lang w:val="en-CA"/>
              </w:rPr>
              <w:t xml:space="preserve"> and culture (i.e., 1974, USA</w:t>
            </w:r>
            <w:r w:rsidR="007225B3" w:rsidRPr="00610F6E">
              <w:rPr>
                <w:rFonts w:eastAsia="Times New Roman" w:cs="Times New Roman"/>
                <w:color w:val="000000" w:themeColor="text1"/>
                <w:szCs w:val="20"/>
                <w:lang w:val="en-CA"/>
              </w:rPr>
              <w:t>)</w:t>
            </w:r>
          </w:p>
          <w:p w14:paraId="69A786D9" w14:textId="77777777" w:rsidR="00B605DB" w:rsidRPr="00610F6E" w:rsidRDefault="00B605DB" w:rsidP="003A3BD5">
            <w:pPr>
              <w:pStyle w:val="ListParagraph"/>
              <w:numPr>
                <w:ilvl w:val="0"/>
                <w:numId w:val="82"/>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Gender does not constitute two mutually exclusive categories/opposite poles in terms of femininity/masculinity. Instead, femininity and masculinity are seen as two independent dimensions where a person can score high on </w:t>
            </w:r>
            <w:r w:rsidRPr="00610F6E">
              <w:rPr>
                <w:rFonts w:eastAsia="Times New Roman" w:cs="Times New Roman"/>
                <w:color w:val="000000" w:themeColor="text1"/>
                <w:szCs w:val="20"/>
                <w:lang w:val="en-CA"/>
              </w:rPr>
              <w:lastRenderedPageBreak/>
              <w:t>one dimension and low on the other, high on both or low on both</w:t>
            </w:r>
          </w:p>
          <w:p w14:paraId="5AD3FF69" w14:textId="77777777" w:rsidR="00B605DB" w:rsidRPr="00610F6E" w:rsidRDefault="00B605DB" w:rsidP="00B605DB">
            <w:pPr>
              <w:rPr>
                <w:rFonts w:eastAsia="Times New Roman" w:cs="Times New Roman"/>
                <w:color w:val="000000" w:themeColor="text1"/>
                <w:szCs w:val="20"/>
                <w:lang w:val="en-CA"/>
              </w:rPr>
            </w:pPr>
          </w:p>
        </w:tc>
      </w:tr>
      <w:tr w:rsidR="00290B87" w:rsidRPr="00610F6E" w14:paraId="543C925C" w14:textId="77777777" w:rsidTr="000F17E3">
        <w:trPr>
          <w:trHeight w:val="2850"/>
        </w:trPr>
        <w:tc>
          <w:tcPr>
            <w:tcW w:w="2790" w:type="dxa"/>
            <w:tcMar>
              <w:left w:w="105" w:type="dxa"/>
              <w:right w:w="105" w:type="dxa"/>
            </w:tcMar>
          </w:tcPr>
          <w:p w14:paraId="3A518DBD" w14:textId="77777777" w:rsidR="00290B87" w:rsidRPr="00610F6E" w:rsidRDefault="00290B87" w:rsidP="00B605DB">
            <w:pPr>
              <w:rPr>
                <w:rFonts w:eastAsia="Times New Roman" w:cs="Times New Roman"/>
                <w:szCs w:val="20"/>
                <w:lang w:val="en-CA"/>
              </w:rPr>
            </w:pPr>
            <w:r w:rsidRPr="00610F6E">
              <w:rPr>
                <w:rFonts w:eastAsia="Times New Roman" w:cs="Times New Roman"/>
                <w:szCs w:val="20"/>
                <w:lang w:val="en-CA"/>
              </w:rPr>
              <w:lastRenderedPageBreak/>
              <w:t xml:space="preserve">5. Conformity to Feminine Norms Inventory (CFNI); 2005; Mahalik et al., </w:t>
            </w:r>
            <w:r w:rsidRPr="00610F6E">
              <w:rPr>
                <w:rFonts w:eastAsia="Times New Roman" w:cs="Times New Roman"/>
                <w:i/>
                <w:szCs w:val="20"/>
                <w:lang w:val="en-CA"/>
              </w:rPr>
              <w:t xml:space="preserve">Sex Roles; </w:t>
            </w:r>
            <w:r w:rsidRPr="00610F6E">
              <w:rPr>
                <w:rFonts w:eastAsia="Times New Roman" w:cs="Times New Roman"/>
                <w:szCs w:val="20"/>
                <w:lang w:val="en-CA"/>
              </w:rPr>
              <w:t>USA/Northeast/Boston College; English</w:t>
            </w:r>
          </w:p>
          <w:p w14:paraId="65B74F65" w14:textId="77777777" w:rsidR="00290B87" w:rsidRPr="00610F6E" w:rsidRDefault="00290B87" w:rsidP="00B605DB">
            <w:pPr>
              <w:rPr>
                <w:rFonts w:eastAsia="Times New Roman" w:cs="Times New Roman"/>
                <w:szCs w:val="20"/>
                <w:lang w:val="en-CA"/>
              </w:rPr>
            </w:pPr>
          </w:p>
          <w:p w14:paraId="4D3B945B" w14:textId="77777777" w:rsidR="00290B87" w:rsidRPr="00610F6E" w:rsidRDefault="00290B87" w:rsidP="00290B87">
            <w:pPr>
              <w:rPr>
                <w:rFonts w:eastAsia="Times New Roman" w:cs="Times New Roman"/>
                <w:szCs w:val="20"/>
                <w:lang w:val="en-CA"/>
              </w:rPr>
            </w:pPr>
          </w:p>
          <w:p w14:paraId="01B746D2" w14:textId="77777777" w:rsidR="00290B87" w:rsidRPr="00610F6E" w:rsidRDefault="00290B87" w:rsidP="00290B87">
            <w:pPr>
              <w:rPr>
                <w:rFonts w:eastAsia="Times New Roman" w:cs="Times New Roman"/>
                <w:b/>
                <w:bCs/>
                <w:szCs w:val="20"/>
                <w:lang w:val="en-CA"/>
              </w:rPr>
            </w:pPr>
            <w:r w:rsidRPr="00610F6E">
              <w:rPr>
                <w:rFonts w:eastAsia="Times New Roman" w:cs="Times New Roman"/>
                <w:b/>
                <w:bCs/>
                <w:szCs w:val="20"/>
                <w:lang w:val="en-CA"/>
              </w:rPr>
              <w:t>Used by:</w:t>
            </w:r>
          </w:p>
          <w:p w14:paraId="6F249F02" w14:textId="77777777" w:rsidR="00290B87" w:rsidRPr="00610F6E" w:rsidRDefault="00290B87" w:rsidP="00290B87">
            <w:pPr>
              <w:rPr>
                <w:rFonts w:eastAsia="Times New Roman" w:cs="Times New Roman"/>
                <w:b/>
                <w:bCs/>
                <w:szCs w:val="20"/>
                <w:lang w:val="en-CA"/>
              </w:rPr>
            </w:pPr>
          </w:p>
          <w:p w14:paraId="6AF4FCD2" w14:textId="77777777" w:rsidR="00290B87" w:rsidRPr="00610F6E" w:rsidRDefault="00290B87" w:rsidP="00290B87">
            <w:pPr>
              <w:rPr>
                <w:rFonts w:eastAsia="Times New Roman" w:cs="Times New Roman"/>
                <w:bCs/>
                <w:szCs w:val="20"/>
                <w:lang w:val="en-CA"/>
              </w:rPr>
            </w:pPr>
            <w:r w:rsidRPr="00610F6E">
              <w:rPr>
                <w:rFonts w:eastAsia="Times New Roman" w:cs="Times New Roman"/>
                <w:bCs/>
                <w:szCs w:val="20"/>
                <w:lang w:val="en-CA"/>
              </w:rPr>
              <w:t xml:space="preserve">Women in undergraduate psych, ED </w:t>
            </w:r>
            <w:proofErr w:type="spellStart"/>
            <w:r w:rsidRPr="00610F6E">
              <w:rPr>
                <w:rFonts w:eastAsia="Times New Roman" w:cs="Times New Roman"/>
                <w:bCs/>
                <w:szCs w:val="20"/>
                <w:lang w:val="en-CA"/>
              </w:rPr>
              <w:t>sx</w:t>
            </w:r>
            <w:proofErr w:type="spellEnd"/>
          </w:p>
          <w:p w14:paraId="5394070A" w14:textId="77777777" w:rsidR="00290B87" w:rsidRPr="00610F6E" w:rsidRDefault="00290B87" w:rsidP="00290B87">
            <w:pPr>
              <w:rPr>
                <w:rFonts w:eastAsia="Times New Roman" w:cs="Times New Roman"/>
                <w:bCs/>
                <w:szCs w:val="20"/>
                <w:lang w:val="en-CA"/>
              </w:rPr>
            </w:pPr>
            <w:r w:rsidRPr="00610F6E">
              <w:rPr>
                <w:rFonts w:eastAsia="Times New Roman" w:cs="Times New Roman"/>
                <w:bCs/>
                <w:szCs w:val="20"/>
                <w:lang w:val="en-CA"/>
              </w:rPr>
              <w:t>(Green et al. 2008)</w:t>
            </w:r>
          </w:p>
          <w:p w14:paraId="6A7CF1D9" w14:textId="6A8D63D3" w:rsidR="00290B87" w:rsidRPr="00610F6E" w:rsidRDefault="00290B87" w:rsidP="00290B87">
            <w:pPr>
              <w:rPr>
                <w:rFonts w:eastAsia="Times New Roman" w:cs="Times New Roman"/>
                <w:szCs w:val="20"/>
                <w:lang w:val="en-CA"/>
              </w:rPr>
            </w:pPr>
          </w:p>
        </w:tc>
        <w:tc>
          <w:tcPr>
            <w:tcW w:w="6694" w:type="dxa"/>
            <w:tcMar>
              <w:left w:w="105" w:type="dxa"/>
              <w:right w:w="105" w:type="dxa"/>
            </w:tcMar>
          </w:tcPr>
          <w:p w14:paraId="0B3DBC98" w14:textId="77777777" w:rsidR="00290B87" w:rsidRPr="00610F6E" w:rsidRDefault="00290B87" w:rsidP="002A1D4B">
            <w:pPr>
              <w:pStyle w:val="ListParagraph"/>
              <w:numPr>
                <w:ilvl w:val="0"/>
                <w:numId w:val="150"/>
              </w:numPr>
              <w:rPr>
                <w:rFonts w:eastAsia="Times New Roman" w:cs="Times New Roman"/>
                <w:szCs w:val="20"/>
              </w:rPr>
            </w:pPr>
            <w:r w:rsidRPr="00610F6E">
              <w:rPr>
                <w:rFonts w:eastAsia="Times New Roman" w:cs="Times New Roman"/>
                <w:color w:val="000000" w:themeColor="text1"/>
                <w:szCs w:val="20"/>
              </w:rPr>
              <w:t xml:space="preserve">Health professionals </w:t>
            </w:r>
            <w:r w:rsidRPr="00610F6E">
              <w:rPr>
                <w:rFonts w:cs="Times New Roman"/>
                <w:szCs w:val="20"/>
              </w:rPr>
              <w:t>(e.g., psychologists, counselors, social workers, clinicians) &amp; researchers to study conform/nonconform to norms on people</w:t>
            </w:r>
          </w:p>
          <w:p w14:paraId="5A78CB90" w14:textId="5308FE83" w:rsidR="00290B87" w:rsidRPr="00610F6E" w:rsidRDefault="00290B87" w:rsidP="002A1D4B">
            <w:pPr>
              <w:pStyle w:val="ListParagraph"/>
              <w:numPr>
                <w:ilvl w:val="0"/>
                <w:numId w:val="150"/>
              </w:numPr>
              <w:rPr>
                <w:rFonts w:eastAsia="Times New Roman" w:cs="Times New Roman"/>
                <w:szCs w:val="20"/>
              </w:rPr>
            </w:pPr>
            <w:r w:rsidRPr="00610F6E">
              <w:rPr>
                <w:rFonts w:eastAsia="Times New Roman" w:cs="Times New Roman"/>
                <w:szCs w:val="20"/>
              </w:rPr>
              <w:t xml:space="preserve">Assess women’s degree </w:t>
            </w:r>
            <w:r w:rsidRPr="00610F6E">
              <w:rPr>
                <w:rFonts w:eastAsia="Times New Roman" w:cs="Times New Roman"/>
                <w:color w:val="000000" w:themeColor="text1"/>
                <w:szCs w:val="20"/>
              </w:rPr>
              <w:t xml:space="preserve">of conform to an array of feminine norms in dominant culture </w:t>
            </w:r>
            <w:r w:rsidR="008B16FC" w:rsidRPr="00610F6E">
              <w:rPr>
                <w:rFonts w:eastAsia="Times New Roman" w:cs="Times New Roman"/>
                <w:color w:val="000000" w:themeColor="text1"/>
                <w:szCs w:val="20"/>
              </w:rPr>
              <w:t>in US</w:t>
            </w:r>
            <w:r w:rsidRPr="00610F6E">
              <w:rPr>
                <w:rFonts w:eastAsia="Times New Roman" w:cs="Times New Roman"/>
                <w:color w:val="000000" w:themeColor="text1"/>
                <w:szCs w:val="20"/>
              </w:rPr>
              <w:t xml:space="preserve"> (i.e., White, middle and upper-class, heterosexual)</w:t>
            </w:r>
          </w:p>
          <w:p w14:paraId="672643ED" w14:textId="77777777" w:rsidR="00290B87" w:rsidRPr="00610F6E" w:rsidRDefault="00290B87" w:rsidP="002A1D4B">
            <w:pPr>
              <w:pStyle w:val="ListParagraph"/>
              <w:numPr>
                <w:ilvl w:val="0"/>
                <w:numId w:val="150"/>
              </w:numPr>
              <w:rPr>
                <w:rFonts w:eastAsia="Times New Roman" w:cs="Times New Roman"/>
                <w:szCs w:val="20"/>
              </w:rPr>
            </w:pPr>
            <w:r w:rsidRPr="00610F6E">
              <w:rPr>
                <w:rFonts w:eastAsia="Times New Roman" w:cs="Times New Roman"/>
                <w:color w:val="000000" w:themeColor="text1"/>
                <w:szCs w:val="20"/>
              </w:rPr>
              <w:t>W and M (in St 2 only)</w:t>
            </w:r>
          </w:p>
          <w:p w14:paraId="4208DB86" w14:textId="77777777" w:rsidR="00290B87" w:rsidRPr="00610F6E" w:rsidRDefault="00290B87" w:rsidP="003A3BD5">
            <w:pPr>
              <w:pStyle w:val="ListParagraph"/>
              <w:numPr>
                <w:ilvl w:val="0"/>
                <w:numId w:val="72"/>
              </w:numPr>
              <w:rPr>
                <w:rFonts w:eastAsia="Times New Roman" w:cs="Times New Roman"/>
                <w:color w:val="000000" w:themeColor="text1"/>
                <w:szCs w:val="20"/>
              </w:rPr>
            </w:pPr>
            <w:r w:rsidRPr="00610F6E">
              <w:rPr>
                <w:rFonts w:eastAsia="Times New Roman" w:cs="Times New Roman"/>
                <w:color w:val="000000" w:themeColor="text1"/>
                <w:szCs w:val="20"/>
              </w:rPr>
              <w:t xml:space="preserve">St1 (factor structure) n=32g+733vW; St2 (reliability n=211W+98 M); St 3 (construct validity) n=380W; St 4 (stability n=39W) </w:t>
            </w:r>
          </w:p>
          <w:p w14:paraId="68DA8A41" w14:textId="77777777" w:rsidR="00290B87" w:rsidRPr="00610F6E" w:rsidRDefault="00290B87" w:rsidP="003A3BD5">
            <w:pPr>
              <w:pStyle w:val="ListParagraph"/>
              <w:numPr>
                <w:ilvl w:val="0"/>
                <w:numId w:val="72"/>
              </w:numPr>
              <w:rPr>
                <w:rFonts w:eastAsia="Times New Roman" w:cs="Times New Roman"/>
                <w:color w:val="000000" w:themeColor="text1"/>
                <w:szCs w:val="20"/>
              </w:rPr>
            </w:pPr>
            <w:r w:rsidRPr="00610F6E">
              <w:rPr>
                <w:rFonts w:eastAsia="Times New Roman" w:cs="Times New Roman"/>
                <w:color w:val="000000" w:themeColor="text1"/>
                <w:szCs w:val="20"/>
              </w:rPr>
              <w:t>College campuses across Northeast</w:t>
            </w:r>
          </w:p>
          <w:p w14:paraId="22F6D301" w14:textId="77777777" w:rsidR="00290B87" w:rsidRPr="00610F6E" w:rsidRDefault="00290B87" w:rsidP="003A3BD5">
            <w:pPr>
              <w:pStyle w:val="ListParagraph"/>
              <w:numPr>
                <w:ilvl w:val="0"/>
                <w:numId w:val="72"/>
              </w:numPr>
              <w:rPr>
                <w:rFonts w:eastAsia="Times New Roman" w:cs="Times New Roman"/>
                <w:color w:val="000000" w:themeColor="text1"/>
                <w:szCs w:val="20"/>
              </w:rPr>
            </w:pPr>
            <w:r w:rsidRPr="00610F6E">
              <w:rPr>
                <w:rFonts w:eastAsia="Times New Roman" w:cs="Times New Roman"/>
                <w:color w:val="000000" w:themeColor="text1"/>
                <w:szCs w:val="20"/>
              </w:rPr>
              <w:t xml:space="preserve">St1: g/v: Euro-Am (94/81%), </w:t>
            </w:r>
            <w:proofErr w:type="spellStart"/>
            <w:r w:rsidRPr="00610F6E">
              <w:rPr>
                <w:rFonts w:eastAsia="Times New Roman" w:cs="Times New Roman"/>
                <w:color w:val="000000" w:themeColor="text1"/>
                <w:szCs w:val="20"/>
              </w:rPr>
              <w:t>Hisp</w:t>
            </w:r>
            <w:proofErr w:type="spellEnd"/>
            <w:r w:rsidRPr="00610F6E">
              <w:rPr>
                <w:rFonts w:eastAsia="Times New Roman" w:cs="Times New Roman"/>
                <w:color w:val="000000" w:themeColor="text1"/>
                <w:szCs w:val="20"/>
              </w:rPr>
              <w:t>-Lat (3/5%), Biracial (3/2%), Other (A-</w:t>
            </w:r>
            <w:proofErr w:type="spellStart"/>
            <w:r w:rsidRPr="00610F6E">
              <w:rPr>
                <w:rFonts w:eastAsia="Times New Roman" w:cs="Times New Roman"/>
                <w:color w:val="000000" w:themeColor="text1"/>
                <w:szCs w:val="20"/>
              </w:rPr>
              <w:t>Af</w:t>
            </w:r>
            <w:proofErr w:type="spellEnd"/>
            <w:r w:rsidRPr="00610F6E">
              <w:rPr>
                <w:rFonts w:eastAsia="Times New Roman" w:cs="Times New Roman"/>
                <w:color w:val="000000" w:themeColor="text1"/>
                <w:szCs w:val="20"/>
              </w:rPr>
              <w:t xml:space="preserve">, Asian, Nat-Am, Other: 3/1/ &lt;1/1%); St2: W/M: Euro-Am (80/83%), </w:t>
            </w:r>
            <w:proofErr w:type="spellStart"/>
            <w:r w:rsidRPr="00610F6E">
              <w:rPr>
                <w:rFonts w:eastAsia="Times New Roman" w:cs="Times New Roman"/>
                <w:color w:val="000000" w:themeColor="text1"/>
                <w:szCs w:val="20"/>
              </w:rPr>
              <w:t>Hisp</w:t>
            </w:r>
            <w:proofErr w:type="spellEnd"/>
            <w:r w:rsidRPr="00610F6E">
              <w:rPr>
                <w:rFonts w:eastAsia="Times New Roman" w:cs="Times New Roman"/>
                <w:color w:val="000000" w:themeColor="text1"/>
                <w:szCs w:val="20"/>
              </w:rPr>
              <w:t>-Lat (4/6%), Biracial (3/2%), Other (A-</w:t>
            </w:r>
            <w:proofErr w:type="spellStart"/>
            <w:r w:rsidRPr="00610F6E">
              <w:rPr>
                <w:rFonts w:eastAsia="Times New Roman" w:cs="Times New Roman"/>
                <w:color w:val="000000" w:themeColor="text1"/>
                <w:szCs w:val="20"/>
              </w:rPr>
              <w:t>Af</w:t>
            </w:r>
            <w:proofErr w:type="spellEnd"/>
            <w:r w:rsidRPr="00610F6E">
              <w:rPr>
                <w:rFonts w:eastAsia="Times New Roman" w:cs="Times New Roman"/>
                <w:color w:val="000000" w:themeColor="text1"/>
                <w:szCs w:val="20"/>
              </w:rPr>
              <w:t xml:space="preserve">, Asian, Nat-Am: 13/9%); St3: W: Euro-Am (81%), </w:t>
            </w:r>
            <w:proofErr w:type="spellStart"/>
            <w:r w:rsidRPr="00610F6E">
              <w:rPr>
                <w:rFonts w:eastAsia="Times New Roman" w:cs="Times New Roman"/>
                <w:color w:val="000000" w:themeColor="text1"/>
                <w:szCs w:val="20"/>
              </w:rPr>
              <w:t>Hisp</w:t>
            </w:r>
            <w:proofErr w:type="spellEnd"/>
            <w:r w:rsidRPr="00610F6E">
              <w:rPr>
                <w:rFonts w:eastAsia="Times New Roman" w:cs="Times New Roman"/>
                <w:color w:val="000000" w:themeColor="text1"/>
                <w:szCs w:val="20"/>
              </w:rPr>
              <w:t>-Lat (4%), Biracial (2%), Other (A-</w:t>
            </w:r>
            <w:proofErr w:type="spellStart"/>
            <w:r w:rsidRPr="00610F6E">
              <w:rPr>
                <w:rFonts w:eastAsia="Times New Roman" w:cs="Times New Roman"/>
                <w:color w:val="000000" w:themeColor="text1"/>
                <w:szCs w:val="20"/>
              </w:rPr>
              <w:t>Af</w:t>
            </w:r>
            <w:proofErr w:type="spellEnd"/>
            <w:r w:rsidRPr="00610F6E">
              <w:rPr>
                <w:rFonts w:eastAsia="Times New Roman" w:cs="Times New Roman"/>
                <w:color w:val="000000" w:themeColor="text1"/>
                <w:szCs w:val="20"/>
              </w:rPr>
              <w:t xml:space="preserve">, Asian, Nat-Am: 13%); St4: W: Euro-Am (87%), </w:t>
            </w:r>
            <w:proofErr w:type="spellStart"/>
            <w:r w:rsidRPr="00610F6E">
              <w:rPr>
                <w:rFonts w:eastAsia="Times New Roman" w:cs="Times New Roman"/>
                <w:color w:val="000000" w:themeColor="text1"/>
                <w:szCs w:val="20"/>
              </w:rPr>
              <w:t>Hisp</w:t>
            </w:r>
            <w:proofErr w:type="spellEnd"/>
            <w:r w:rsidRPr="00610F6E">
              <w:rPr>
                <w:rFonts w:eastAsia="Times New Roman" w:cs="Times New Roman"/>
                <w:color w:val="000000" w:themeColor="text1"/>
                <w:szCs w:val="20"/>
              </w:rPr>
              <w:t>-Lat (8%), Asian (5%)</w:t>
            </w:r>
          </w:p>
          <w:p w14:paraId="72099CB6" w14:textId="77777777" w:rsidR="00290B87" w:rsidRPr="00610F6E" w:rsidRDefault="00290B87" w:rsidP="003A3BD5">
            <w:pPr>
              <w:pStyle w:val="ListParagraph"/>
              <w:numPr>
                <w:ilvl w:val="0"/>
                <w:numId w:val="72"/>
              </w:numPr>
              <w:rPr>
                <w:rFonts w:eastAsia="Times New Roman" w:cs="Times New Roman"/>
                <w:color w:val="000000" w:themeColor="text1"/>
                <w:szCs w:val="20"/>
              </w:rPr>
            </w:pPr>
            <w:r w:rsidRPr="00610F6E">
              <w:rPr>
                <w:rFonts w:eastAsia="Times New Roman" w:cs="Times New Roman"/>
                <w:color w:val="000000" w:themeColor="text1"/>
                <w:szCs w:val="20"/>
              </w:rPr>
              <w:t>St1: UG, MA-Couns Psych, adult W-com; St2: UG–Intro Bio class; St3: FR, SO, JR, SR; St4: NR</w:t>
            </w:r>
          </w:p>
          <w:p w14:paraId="75CDD9AA" w14:textId="77777777" w:rsidR="00290B87" w:rsidRPr="00610F6E" w:rsidRDefault="00290B87" w:rsidP="003A3BD5">
            <w:pPr>
              <w:pStyle w:val="ListParagraph"/>
              <w:numPr>
                <w:ilvl w:val="0"/>
                <w:numId w:val="72"/>
              </w:numPr>
              <w:rPr>
                <w:rFonts w:eastAsia="Times New Roman" w:cs="Times New Roman"/>
                <w:color w:val="000000" w:themeColor="text1"/>
                <w:szCs w:val="20"/>
              </w:rPr>
            </w:pPr>
            <w:r w:rsidRPr="00610F6E">
              <w:rPr>
                <w:rFonts w:eastAsia="Times New Roman" w:cs="Times New Roman"/>
                <w:color w:val="000000" w:themeColor="text1"/>
                <w:szCs w:val="20"/>
              </w:rPr>
              <w:t>St1: g/v 0%, St2: 12%, St3: 0%, St4: 0%</w:t>
            </w:r>
          </w:p>
          <w:p w14:paraId="75245002" w14:textId="77777777" w:rsidR="00290B87" w:rsidRPr="00610F6E" w:rsidRDefault="00290B87" w:rsidP="003A3BD5">
            <w:pPr>
              <w:pStyle w:val="ListParagraph"/>
              <w:numPr>
                <w:ilvl w:val="0"/>
                <w:numId w:val="72"/>
              </w:numPr>
              <w:rPr>
                <w:rFonts w:eastAsia="Times New Roman" w:cs="Times New Roman"/>
                <w:color w:val="000000" w:themeColor="text1"/>
                <w:szCs w:val="20"/>
              </w:rPr>
            </w:pPr>
            <w:r w:rsidRPr="00610F6E">
              <w:rPr>
                <w:rFonts w:eastAsia="Times New Roman" w:cs="Times New Roman"/>
                <w:color w:val="000000" w:themeColor="text1"/>
                <w:szCs w:val="20"/>
              </w:rPr>
              <w:t>NR</w:t>
            </w:r>
          </w:p>
          <w:p w14:paraId="0D1E434F" w14:textId="77777777" w:rsidR="00290B87" w:rsidRPr="00610F6E" w:rsidRDefault="00290B87" w:rsidP="003A3BD5">
            <w:pPr>
              <w:pStyle w:val="ListParagraph"/>
              <w:numPr>
                <w:ilvl w:val="0"/>
                <w:numId w:val="72"/>
              </w:numPr>
              <w:rPr>
                <w:rFonts w:eastAsia="Times New Roman" w:cs="Times New Roman"/>
                <w:color w:val="000000" w:themeColor="text1"/>
                <w:szCs w:val="20"/>
              </w:rPr>
            </w:pPr>
            <w:r w:rsidRPr="00610F6E">
              <w:rPr>
                <w:rFonts w:eastAsia="Times New Roman" w:cs="Times New Roman"/>
                <w:color w:val="000000" w:themeColor="text1"/>
                <w:szCs w:val="20"/>
              </w:rPr>
              <w:t>Mostly college students</w:t>
            </w:r>
          </w:p>
          <w:p w14:paraId="5D08D470" w14:textId="77777777" w:rsidR="00290B87" w:rsidRPr="00610F6E" w:rsidRDefault="00290B87" w:rsidP="003A3BD5">
            <w:pPr>
              <w:pStyle w:val="ListParagraph"/>
              <w:numPr>
                <w:ilvl w:val="0"/>
                <w:numId w:val="72"/>
              </w:numPr>
              <w:rPr>
                <w:rFonts w:eastAsia="Times New Roman" w:cs="Times New Roman"/>
                <w:color w:val="000000" w:themeColor="text1"/>
                <w:szCs w:val="20"/>
              </w:rPr>
            </w:pPr>
            <w:r w:rsidRPr="00610F6E">
              <w:rPr>
                <w:rFonts w:eastAsia="Times New Roman" w:cs="Times New Roman"/>
                <w:color w:val="000000" w:themeColor="text1"/>
                <w:szCs w:val="20"/>
              </w:rPr>
              <w:t>NR</w:t>
            </w:r>
          </w:p>
          <w:p w14:paraId="36D40581" w14:textId="77777777" w:rsidR="00DD59C4" w:rsidRPr="00610F6E" w:rsidRDefault="00290B87" w:rsidP="00DD59C4">
            <w:pPr>
              <w:pStyle w:val="ListParagraph"/>
              <w:numPr>
                <w:ilvl w:val="0"/>
                <w:numId w:val="72"/>
              </w:numPr>
              <w:rPr>
                <w:rFonts w:eastAsia="Times New Roman" w:cs="Times New Roman"/>
                <w:color w:val="000000" w:themeColor="text1"/>
                <w:szCs w:val="20"/>
              </w:rPr>
            </w:pPr>
            <w:r w:rsidRPr="00610F6E">
              <w:rPr>
                <w:rFonts w:eastAsia="Times New Roman" w:cs="Times New Roman"/>
                <w:color w:val="000000" w:themeColor="text1"/>
                <w:szCs w:val="20"/>
              </w:rPr>
              <w:t>St1: g/v single (59/91%), same-sex partner (13/&lt;1%), mar (13/1%), div (9/&lt;1%), cross/other sex partners (6/0%); St2-4 NR</w:t>
            </w:r>
          </w:p>
          <w:p w14:paraId="56570AFD" w14:textId="52197CC2" w:rsidR="00290B87" w:rsidRPr="00610F6E" w:rsidRDefault="00290B87" w:rsidP="00DD59C4">
            <w:pPr>
              <w:pStyle w:val="ListParagraph"/>
              <w:numPr>
                <w:ilvl w:val="0"/>
                <w:numId w:val="72"/>
              </w:numPr>
              <w:rPr>
                <w:rFonts w:eastAsia="Times New Roman" w:cs="Times New Roman"/>
                <w:color w:val="000000" w:themeColor="text1"/>
                <w:szCs w:val="20"/>
              </w:rPr>
            </w:pPr>
            <w:r w:rsidRPr="00610F6E">
              <w:rPr>
                <w:rFonts w:eastAsia="Times New Roman" w:cs="Times New Roman"/>
                <w:color w:val="000000" w:themeColor="text1"/>
                <w:szCs w:val="20"/>
              </w:rPr>
              <w:t xml:space="preserve">Age: St1 g/v 32.5±10 /19.7±2.7; St2 W/M (18.8 ± .73/ 18.8 ±1); St 3 (19.2 ± 1.3); St 4 (27.1 ± </w:t>
            </w:r>
            <w:proofErr w:type="gramStart"/>
            <w:r w:rsidRPr="00610F6E">
              <w:rPr>
                <w:rFonts w:eastAsia="Times New Roman" w:cs="Times New Roman"/>
                <w:color w:val="000000" w:themeColor="text1"/>
                <w:szCs w:val="20"/>
              </w:rPr>
              <w:t>6.6 )</w:t>
            </w:r>
            <w:proofErr w:type="gramEnd"/>
            <w:r w:rsidRPr="00610F6E">
              <w:rPr>
                <w:rFonts w:eastAsia="Times New Roman" w:cs="Times New Roman"/>
                <w:color w:val="000000" w:themeColor="text1"/>
                <w:szCs w:val="20"/>
              </w:rPr>
              <w:t xml:space="preserve"> / Sexual orientation: St 1: g/v heterosexual (69/97%), lesbian (19/&lt;1%), bisexual (13/2%); St2-4: NR</w:t>
            </w:r>
          </w:p>
        </w:tc>
        <w:tc>
          <w:tcPr>
            <w:tcW w:w="4678" w:type="dxa"/>
            <w:tcMar>
              <w:left w:w="105" w:type="dxa"/>
              <w:right w:w="105" w:type="dxa"/>
            </w:tcMar>
          </w:tcPr>
          <w:p w14:paraId="347E3AB5" w14:textId="77777777" w:rsidR="00290B87" w:rsidRPr="00610F6E" w:rsidRDefault="00290B87" w:rsidP="003056D2">
            <w:pPr>
              <w:pStyle w:val="ListParagraph"/>
              <w:numPr>
                <w:ilvl w:val="0"/>
                <w:numId w:val="151"/>
              </w:numPr>
              <w:rPr>
                <w:rFonts w:eastAsia="Times New Roman" w:cs="Times New Roman"/>
                <w:color w:val="000000" w:themeColor="text1"/>
                <w:szCs w:val="20"/>
              </w:rPr>
            </w:pPr>
            <w:r w:rsidRPr="00610F6E">
              <w:rPr>
                <w:rFonts w:eastAsia="Times New Roman" w:cs="Times New Roman"/>
                <w:color w:val="000000" w:themeColor="text1"/>
                <w:szCs w:val="20"/>
              </w:rPr>
              <w:t xml:space="preserve"> 84 items</w:t>
            </w:r>
          </w:p>
          <w:p w14:paraId="699F0991" w14:textId="77777777" w:rsidR="00290B87" w:rsidRPr="00610F6E" w:rsidRDefault="00290B87" w:rsidP="003056D2">
            <w:pPr>
              <w:pStyle w:val="ListParagraph"/>
              <w:numPr>
                <w:ilvl w:val="0"/>
                <w:numId w:val="151"/>
              </w:numPr>
              <w:rPr>
                <w:rFonts w:eastAsia="Times New Roman" w:cs="Times New Roman"/>
                <w:color w:val="000000" w:themeColor="text1"/>
                <w:szCs w:val="20"/>
              </w:rPr>
            </w:pPr>
            <w:r w:rsidRPr="00610F6E">
              <w:rPr>
                <w:rFonts w:eastAsia="Times New Roman" w:cs="Times New Roman"/>
                <w:color w:val="000000" w:themeColor="text1"/>
                <w:szCs w:val="20"/>
              </w:rPr>
              <w:t xml:space="preserve"> 4-point Likert scale (strongly disagree to strongly agree)</w:t>
            </w:r>
          </w:p>
          <w:p w14:paraId="153EFB63" w14:textId="77777777" w:rsidR="00290B87" w:rsidRPr="00610F6E" w:rsidRDefault="00290B87" w:rsidP="003056D2">
            <w:pPr>
              <w:pStyle w:val="ListParagraph"/>
              <w:numPr>
                <w:ilvl w:val="0"/>
                <w:numId w:val="151"/>
              </w:numPr>
              <w:rPr>
                <w:rFonts w:eastAsia="Times New Roman" w:cs="Times New Roman"/>
                <w:color w:val="000000" w:themeColor="text1"/>
                <w:szCs w:val="20"/>
              </w:rPr>
            </w:pPr>
            <w:r w:rsidRPr="00610F6E">
              <w:rPr>
                <w:rFonts w:eastAsia="Times New Roman" w:cs="Times New Roman"/>
                <w:color w:val="000000" w:themeColor="text1"/>
                <w:szCs w:val="20"/>
              </w:rPr>
              <w:t>No recall period</w:t>
            </w:r>
          </w:p>
          <w:p w14:paraId="2C3EB42C" w14:textId="77777777" w:rsidR="00290B87" w:rsidRPr="00610F6E" w:rsidRDefault="00290B87" w:rsidP="003056D2">
            <w:pPr>
              <w:pStyle w:val="ListParagraph"/>
              <w:numPr>
                <w:ilvl w:val="0"/>
                <w:numId w:val="151"/>
              </w:numPr>
              <w:rPr>
                <w:rFonts w:eastAsia="Times New Roman" w:cs="Times New Roman"/>
                <w:color w:val="000000" w:themeColor="text1"/>
                <w:szCs w:val="20"/>
              </w:rPr>
            </w:pPr>
            <w:r w:rsidRPr="00610F6E">
              <w:rPr>
                <w:rFonts w:eastAsia="Times New Roman" w:cs="Times New Roman"/>
                <w:color w:val="000000" w:themeColor="text1"/>
                <w:szCs w:val="20"/>
              </w:rPr>
              <w:t>Self-report questionnaire</w:t>
            </w:r>
          </w:p>
          <w:p w14:paraId="7C92C017" w14:textId="77777777" w:rsidR="00290B87" w:rsidRPr="00610F6E" w:rsidRDefault="00290B87" w:rsidP="003056D2">
            <w:pPr>
              <w:pStyle w:val="ListParagraph"/>
              <w:numPr>
                <w:ilvl w:val="0"/>
                <w:numId w:val="151"/>
              </w:numPr>
              <w:rPr>
                <w:rFonts w:eastAsia="Times New Roman" w:cs="Times New Roman"/>
                <w:color w:val="000000" w:themeColor="text1"/>
                <w:szCs w:val="20"/>
              </w:rPr>
            </w:pPr>
            <w:r w:rsidRPr="00610F6E">
              <w:rPr>
                <w:rFonts w:eastAsia="Times New Roman" w:cs="Times New Roman"/>
                <w:color w:val="000000" w:themeColor="text1"/>
                <w:szCs w:val="20"/>
              </w:rPr>
              <w:t>Administrator: difficult for researcher access</w:t>
            </w:r>
          </w:p>
          <w:p w14:paraId="24E036D5" w14:textId="77777777" w:rsidR="00290B87" w:rsidRPr="00610F6E" w:rsidRDefault="00290B87" w:rsidP="003056D2">
            <w:pPr>
              <w:pStyle w:val="ListParagraph"/>
              <w:numPr>
                <w:ilvl w:val="0"/>
                <w:numId w:val="151"/>
              </w:numPr>
              <w:rPr>
                <w:rFonts w:eastAsia="Times New Roman" w:cs="Times New Roman"/>
                <w:color w:val="000000" w:themeColor="text1"/>
                <w:szCs w:val="20"/>
              </w:rPr>
            </w:pPr>
            <w:r w:rsidRPr="00610F6E">
              <w:rPr>
                <w:rFonts w:eastAsia="Times New Roman" w:cs="Times New Roman"/>
                <w:color w:val="000000" w:themeColor="text1"/>
                <w:szCs w:val="20"/>
              </w:rPr>
              <w:t>Subscales scored individually and summed for total conformity; total score range: 84–336; higher scores = greater conformity</w:t>
            </w:r>
          </w:p>
          <w:p w14:paraId="644D8119" w14:textId="35F5D4D5" w:rsidR="00290B87" w:rsidRPr="00610F6E" w:rsidRDefault="00290B87" w:rsidP="002C1713">
            <w:pPr>
              <w:pStyle w:val="ListParagraph"/>
              <w:numPr>
                <w:ilvl w:val="0"/>
                <w:numId w:val="151"/>
              </w:numPr>
              <w:rPr>
                <w:rFonts w:eastAsia="Times New Roman" w:cs="Times New Roman"/>
                <w:color w:val="000000" w:themeColor="text1"/>
                <w:szCs w:val="20"/>
              </w:rPr>
            </w:pPr>
            <w:r w:rsidRPr="00610F6E">
              <w:rPr>
                <w:rFonts w:eastAsia="Times New Roman" w:cs="Times New Roman"/>
                <w:color w:val="000000" w:themeColor="text1"/>
                <w:szCs w:val="20"/>
              </w:rPr>
              <w:t xml:space="preserve">Not available </w:t>
            </w:r>
          </w:p>
        </w:tc>
        <w:tc>
          <w:tcPr>
            <w:tcW w:w="5670" w:type="dxa"/>
            <w:tcMar>
              <w:left w:w="105" w:type="dxa"/>
              <w:right w:w="105" w:type="dxa"/>
            </w:tcMar>
          </w:tcPr>
          <w:p w14:paraId="51E8CBF3" w14:textId="77777777" w:rsidR="00290B87" w:rsidRPr="00610F6E" w:rsidRDefault="00290B87" w:rsidP="003056D2">
            <w:pPr>
              <w:pStyle w:val="ListParagraph"/>
              <w:numPr>
                <w:ilvl w:val="0"/>
                <w:numId w:val="152"/>
              </w:numPr>
              <w:rPr>
                <w:rFonts w:eastAsia="Times New Roman" w:cs="Times New Roman"/>
                <w:color w:val="000000" w:themeColor="text1"/>
                <w:szCs w:val="20"/>
              </w:rPr>
            </w:pPr>
            <w:r w:rsidRPr="00610F6E">
              <w:rPr>
                <w:rFonts w:eastAsia="Times New Roman" w:cs="Times New Roman"/>
                <w:szCs w:val="20"/>
              </w:rPr>
              <w:t>Total α= .88</w:t>
            </w:r>
          </w:p>
          <w:p w14:paraId="6AE51279" w14:textId="4E8BA60F" w:rsidR="00290B87" w:rsidRPr="00610F6E" w:rsidRDefault="00290B87" w:rsidP="00DD59C4">
            <w:pPr>
              <w:pStyle w:val="ListParagraph"/>
              <w:numPr>
                <w:ilvl w:val="0"/>
                <w:numId w:val="69"/>
              </w:numPr>
              <w:rPr>
                <w:rFonts w:eastAsia="Times New Roman" w:cs="Times New Roman"/>
                <w:color w:val="000000" w:themeColor="text1"/>
                <w:szCs w:val="20"/>
              </w:rPr>
            </w:pPr>
            <w:r w:rsidRPr="00610F6E">
              <w:rPr>
                <w:rFonts w:eastAsia="Times New Roman" w:cs="Times New Roman"/>
                <w:b/>
                <w:bCs/>
                <w:color w:val="000000" w:themeColor="text1"/>
                <w:szCs w:val="20"/>
              </w:rPr>
              <w:t>F1)</w:t>
            </w:r>
            <w:r w:rsidRPr="00610F6E">
              <w:rPr>
                <w:rFonts w:eastAsia="Times New Roman" w:cs="Times New Roman"/>
                <w:color w:val="000000" w:themeColor="text1"/>
                <w:szCs w:val="20"/>
              </w:rPr>
              <w:t xml:space="preserve"> Domestic (α .84); </w:t>
            </w:r>
            <w:r w:rsidRPr="00610F6E">
              <w:rPr>
                <w:rFonts w:eastAsia="Times New Roman" w:cs="Times New Roman"/>
                <w:b/>
                <w:bCs/>
                <w:color w:val="000000" w:themeColor="text1"/>
                <w:szCs w:val="20"/>
              </w:rPr>
              <w:t>F2)</w:t>
            </w:r>
            <w:r w:rsidRPr="00610F6E">
              <w:rPr>
                <w:rFonts w:eastAsia="Times New Roman" w:cs="Times New Roman"/>
                <w:color w:val="000000" w:themeColor="text1"/>
                <w:szCs w:val="20"/>
              </w:rPr>
              <w:t xml:space="preserve"> Childcare (</w:t>
            </w:r>
            <w:r w:rsidRPr="00610F6E">
              <w:rPr>
                <w:rFonts w:cs="Times New Roman"/>
                <w:i/>
                <w:iCs/>
                <w:szCs w:val="20"/>
                <w:lang w:val="en-CA"/>
              </w:rPr>
              <w:t xml:space="preserve">α </w:t>
            </w:r>
            <w:r w:rsidRPr="00610F6E">
              <w:rPr>
                <w:rFonts w:eastAsia="Times New Roman" w:cs="Times New Roman"/>
                <w:color w:val="000000" w:themeColor="text1"/>
                <w:szCs w:val="20"/>
              </w:rPr>
              <w:t xml:space="preserve">.92); </w:t>
            </w:r>
            <w:r w:rsidRPr="00610F6E">
              <w:rPr>
                <w:rFonts w:eastAsia="Times New Roman" w:cs="Times New Roman"/>
                <w:b/>
                <w:bCs/>
                <w:color w:val="000000" w:themeColor="text1"/>
                <w:szCs w:val="20"/>
              </w:rPr>
              <w:t>F3)</w:t>
            </w:r>
            <w:r w:rsidRPr="00610F6E">
              <w:rPr>
                <w:rFonts w:eastAsia="Times New Roman" w:cs="Times New Roman"/>
                <w:color w:val="000000" w:themeColor="text1"/>
                <w:szCs w:val="20"/>
              </w:rPr>
              <w:t xml:space="preserve"> Romance (</w:t>
            </w:r>
            <w:r w:rsidRPr="00610F6E">
              <w:rPr>
                <w:rFonts w:cs="Times New Roman"/>
                <w:i/>
                <w:iCs/>
                <w:szCs w:val="20"/>
                <w:lang w:val="en-CA"/>
              </w:rPr>
              <w:t xml:space="preserve">α </w:t>
            </w:r>
            <w:r w:rsidRPr="00610F6E">
              <w:rPr>
                <w:rFonts w:eastAsia="Times New Roman" w:cs="Times New Roman"/>
                <w:color w:val="000000" w:themeColor="text1"/>
                <w:szCs w:val="20"/>
              </w:rPr>
              <w:t xml:space="preserve">.77); </w:t>
            </w:r>
            <w:r w:rsidRPr="00610F6E">
              <w:rPr>
                <w:rFonts w:eastAsia="Times New Roman" w:cs="Times New Roman"/>
                <w:b/>
                <w:bCs/>
                <w:color w:val="000000" w:themeColor="text1"/>
                <w:szCs w:val="20"/>
              </w:rPr>
              <w:t>F4)</w:t>
            </w:r>
            <w:r w:rsidRPr="00610F6E">
              <w:rPr>
                <w:rFonts w:eastAsia="Times New Roman" w:cs="Times New Roman"/>
                <w:color w:val="000000" w:themeColor="text1"/>
                <w:szCs w:val="20"/>
              </w:rPr>
              <w:t xml:space="preserve"> Fidelity (</w:t>
            </w:r>
            <w:r w:rsidRPr="00610F6E">
              <w:rPr>
                <w:rFonts w:cs="Times New Roman"/>
                <w:i/>
                <w:iCs/>
                <w:szCs w:val="20"/>
                <w:lang w:val="en-CA"/>
              </w:rPr>
              <w:t xml:space="preserve">α </w:t>
            </w:r>
            <w:r w:rsidRPr="00610F6E">
              <w:rPr>
                <w:rFonts w:eastAsia="Times New Roman" w:cs="Times New Roman"/>
                <w:color w:val="000000" w:themeColor="text1"/>
                <w:szCs w:val="20"/>
              </w:rPr>
              <w:t xml:space="preserve">.85); </w:t>
            </w:r>
            <w:r w:rsidRPr="00610F6E">
              <w:rPr>
                <w:rFonts w:eastAsia="Times New Roman" w:cs="Times New Roman"/>
                <w:b/>
                <w:bCs/>
                <w:color w:val="000000" w:themeColor="text1"/>
                <w:szCs w:val="20"/>
              </w:rPr>
              <w:t>F5)</w:t>
            </w:r>
            <w:r w:rsidRPr="00610F6E">
              <w:rPr>
                <w:rFonts w:eastAsia="Times New Roman" w:cs="Times New Roman"/>
                <w:color w:val="000000" w:themeColor="text1"/>
                <w:szCs w:val="20"/>
              </w:rPr>
              <w:t xml:space="preserve"> Appearance (</w:t>
            </w:r>
            <w:r w:rsidRPr="00610F6E">
              <w:rPr>
                <w:rFonts w:cs="Times New Roman"/>
                <w:i/>
                <w:iCs/>
                <w:szCs w:val="20"/>
                <w:lang w:val="en-CA"/>
              </w:rPr>
              <w:t xml:space="preserve">α </w:t>
            </w:r>
            <w:r w:rsidRPr="00610F6E">
              <w:rPr>
                <w:rFonts w:eastAsia="Times New Roman" w:cs="Times New Roman"/>
                <w:color w:val="000000" w:themeColor="text1"/>
                <w:szCs w:val="20"/>
              </w:rPr>
              <w:t>.82); F</w:t>
            </w:r>
            <w:r w:rsidRPr="00610F6E">
              <w:rPr>
                <w:rFonts w:eastAsia="Times New Roman" w:cs="Times New Roman"/>
                <w:b/>
                <w:bCs/>
                <w:color w:val="000000" w:themeColor="text1"/>
                <w:szCs w:val="20"/>
              </w:rPr>
              <w:t>6)</w:t>
            </w:r>
            <w:r w:rsidRPr="00610F6E">
              <w:rPr>
                <w:rFonts w:eastAsia="Times New Roman" w:cs="Times New Roman"/>
                <w:color w:val="000000" w:themeColor="text1"/>
                <w:szCs w:val="20"/>
              </w:rPr>
              <w:t xml:space="preserve"> Nice in Relationships (α .84); </w:t>
            </w:r>
            <w:r w:rsidRPr="00610F6E">
              <w:rPr>
                <w:rFonts w:eastAsia="Times New Roman" w:cs="Times New Roman"/>
                <w:b/>
                <w:bCs/>
                <w:color w:val="000000" w:themeColor="text1"/>
                <w:szCs w:val="20"/>
              </w:rPr>
              <w:t>F7)</w:t>
            </w:r>
            <w:r w:rsidRPr="00610F6E">
              <w:rPr>
                <w:rFonts w:eastAsia="Times New Roman" w:cs="Times New Roman"/>
                <w:color w:val="000000" w:themeColor="text1"/>
                <w:szCs w:val="20"/>
              </w:rPr>
              <w:t xml:space="preserve"> Thinness (</w:t>
            </w:r>
            <w:r w:rsidRPr="00610F6E">
              <w:rPr>
                <w:rFonts w:cs="Times New Roman"/>
                <w:i/>
                <w:iCs/>
                <w:szCs w:val="20"/>
                <w:lang w:val="en-CA"/>
              </w:rPr>
              <w:t xml:space="preserve">α </w:t>
            </w:r>
            <w:r w:rsidRPr="00610F6E">
              <w:rPr>
                <w:rFonts w:eastAsia="Times New Roman" w:cs="Times New Roman"/>
                <w:color w:val="000000" w:themeColor="text1"/>
                <w:szCs w:val="20"/>
              </w:rPr>
              <w:t xml:space="preserve">.90); </w:t>
            </w:r>
            <w:r w:rsidRPr="00610F6E">
              <w:rPr>
                <w:rFonts w:eastAsia="Times New Roman" w:cs="Times New Roman"/>
                <w:b/>
                <w:bCs/>
                <w:color w:val="000000" w:themeColor="text1"/>
                <w:szCs w:val="20"/>
              </w:rPr>
              <w:t>F8)</w:t>
            </w:r>
            <w:r w:rsidRPr="00610F6E">
              <w:rPr>
                <w:rFonts w:eastAsia="Times New Roman" w:cs="Times New Roman"/>
                <w:color w:val="000000" w:themeColor="text1"/>
                <w:szCs w:val="20"/>
              </w:rPr>
              <w:t xml:space="preserve"> Modesty (</w:t>
            </w:r>
            <w:r w:rsidRPr="00610F6E">
              <w:rPr>
                <w:rFonts w:cs="Times New Roman"/>
                <w:i/>
                <w:iCs/>
                <w:szCs w:val="20"/>
                <w:lang w:val="en-CA"/>
              </w:rPr>
              <w:t xml:space="preserve">α </w:t>
            </w:r>
            <w:r w:rsidRPr="00610F6E">
              <w:rPr>
                <w:rFonts w:eastAsia="Times New Roman" w:cs="Times New Roman"/>
                <w:color w:val="000000" w:themeColor="text1"/>
                <w:szCs w:val="20"/>
              </w:rPr>
              <w:t>.82)</w:t>
            </w:r>
          </w:p>
          <w:p w14:paraId="0EB5F118" w14:textId="2030A8D5" w:rsidR="00290B87" w:rsidRPr="00610F6E" w:rsidRDefault="00290B87" w:rsidP="00DD59C4">
            <w:pPr>
              <w:pStyle w:val="ListParagraph"/>
              <w:numPr>
                <w:ilvl w:val="0"/>
                <w:numId w:val="69"/>
              </w:numPr>
              <w:rPr>
                <w:rFonts w:eastAsia="Times New Roman" w:cs="Times New Roman"/>
                <w:color w:val="000000" w:themeColor="text1"/>
                <w:szCs w:val="20"/>
              </w:rPr>
            </w:pPr>
            <w:r w:rsidRPr="00610F6E">
              <w:rPr>
                <w:rFonts w:eastAsia="Times New Roman" w:cs="Times New Roman"/>
                <w:color w:val="000000" w:themeColor="text1"/>
                <w:szCs w:val="20"/>
              </w:rPr>
              <w:t>Pearson CC:</w:t>
            </w:r>
            <w:r w:rsidRPr="00610F6E">
              <w:rPr>
                <w:rFonts w:cs="Times New Roman"/>
                <w:szCs w:val="20"/>
              </w:rPr>
              <w:t xml:space="preserve"> </w:t>
            </w:r>
            <w:r w:rsidRPr="00610F6E">
              <w:rPr>
                <w:rFonts w:eastAsia="Times New Roman" w:cs="Times New Roman"/>
                <w:color w:val="000000" w:themeColor="text1"/>
                <w:szCs w:val="20"/>
              </w:rPr>
              <w:t xml:space="preserve">ns to .41 </w:t>
            </w:r>
            <w:proofErr w:type="spellStart"/>
            <w:r w:rsidRPr="00610F6E">
              <w:rPr>
                <w:rFonts w:eastAsia="Times New Roman" w:cs="Times New Roman"/>
                <w:color w:val="000000" w:themeColor="text1"/>
                <w:szCs w:val="20"/>
              </w:rPr>
              <w:t>btw</w:t>
            </w:r>
            <w:r w:rsidR="00DD59C4" w:rsidRPr="00610F6E">
              <w:rPr>
                <w:rFonts w:eastAsia="Times New Roman" w:cs="Times New Roman"/>
                <w:color w:val="000000" w:themeColor="text1"/>
                <w:szCs w:val="20"/>
              </w:rPr>
              <w:t>n</w:t>
            </w:r>
            <w:proofErr w:type="spellEnd"/>
            <w:r w:rsidRPr="00610F6E">
              <w:rPr>
                <w:rFonts w:eastAsia="Times New Roman" w:cs="Times New Roman"/>
                <w:color w:val="000000" w:themeColor="text1"/>
                <w:szCs w:val="20"/>
              </w:rPr>
              <w:t xml:space="preserve"> </w:t>
            </w:r>
            <w:r w:rsidRPr="00610F6E">
              <w:rPr>
                <w:rFonts w:eastAsia="Times New Roman" w:cs="Times New Roman"/>
                <w:b/>
                <w:bCs/>
                <w:color w:val="000000" w:themeColor="text1"/>
                <w:szCs w:val="20"/>
              </w:rPr>
              <w:t>F2</w:t>
            </w:r>
            <w:r w:rsidRPr="00610F6E">
              <w:rPr>
                <w:rFonts w:eastAsia="Times New Roman" w:cs="Times New Roman"/>
                <w:color w:val="000000" w:themeColor="text1"/>
                <w:szCs w:val="20"/>
              </w:rPr>
              <w:t xml:space="preserve">) &amp; </w:t>
            </w:r>
            <w:r w:rsidRPr="00610F6E">
              <w:rPr>
                <w:rFonts w:eastAsia="Times New Roman" w:cs="Times New Roman"/>
                <w:b/>
                <w:bCs/>
                <w:color w:val="000000" w:themeColor="text1"/>
                <w:szCs w:val="20"/>
              </w:rPr>
              <w:t>F6)</w:t>
            </w:r>
            <w:r w:rsidRPr="00610F6E">
              <w:rPr>
                <w:rFonts w:eastAsia="Times New Roman" w:cs="Times New Roman"/>
                <w:color w:val="000000" w:themeColor="text1"/>
                <w:szCs w:val="20"/>
              </w:rPr>
              <w:t xml:space="preserve"> Stability in the construct over a 2–3-wk period</w:t>
            </w:r>
          </w:p>
          <w:p w14:paraId="74EED4B2" w14:textId="77777777" w:rsidR="00290B87" w:rsidRPr="00610F6E" w:rsidRDefault="00290B87" w:rsidP="003A3BD5">
            <w:pPr>
              <w:pStyle w:val="ListParagraph"/>
              <w:numPr>
                <w:ilvl w:val="0"/>
                <w:numId w:val="69"/>
              </w:numPr>
              <w:rPr>
                <w:rFonts w:eastAsia="Times New Roman" w:cs="Times New Roman"/>
                <w:color w:val="000000" w:themeColor="text1"/>
                <w:szCs w:val="20"/>
              </w:rPr>
            </w:pPr>
            <w:r w:rsidRPr="00610F6E">
              <w:rPr>
                <w:rFonts w:eastAsia="Times New Roman" w:cs="Times New Roman"/>
                <w:color w:val="000000" w:themeColor="text1"/>
                <w:szCs w:val="20"/>
              </w:rPr>
              <w:t>NR</w:t>
            </w:r>
          </w:p>
          <w:p w14:paraId="0962AC99" w14:textId="77777777" w:rsidR="00290B87" w:rsidRPr="00610F6E" w:rsidRDefault="00290B87" w:rsidP="003056D2">
            <w:pPr>
              <w:pStyle w:val="ListParagraph"/>
              <w:numPr>
                <w:ilvl w:val="0"/>
                <w:numId w:val="152"/>
              </w:numPr>
              <w:rPr>
                <w:rFonts w:eastAsia="Times New Roman" w:cs="Times New Roman"/>
                <w:color w:val="000000" w:themeColor="text1"/>
                <w:szCs w:val="20"/>
              </w:rPr>
            </w:pPr>
            <w:r w:rsidRPr="00610F6E">
              <w:rPr>
                <w:rFonts w:eastAsia="Times New Roman" w:cs="Times New Roman"/>
                <w:color w:val="000000" w:themeColor="text1"/>
                <w:szCs w:val="20"/>
              </w:rPr>
              <w:t xml:space="preserve">BSRI Fem Identity w CFNI Total score </w:t>
            </w:r>
            <w:r w:rsidRPr="00610F6E">
              <w:rPr>
                <w:rFonts w:cs="Times New Roman"/>
                <w:szCs w:val="20"/>
              </w:rPr>
              <w:t xml:space="preserve">r = .40, p &lt; .001; </w:t>
            </w:r>
            <w:r w:rsidRPr="00610F6E">
              <w:rPr>
                <w:rFonts w:eastAsia="Times New Roman" w:cs="Times New Roman"/>
                <w:color w:val="000000" w:themeColor="text1"/>
                <w:szCs w:val="20"/>
              </w:rPr>
              <w:t>w F2) r = .37, p&lt; .001;</w:t>
            </w:r>
            <w:r w:rsidRPr="00610F6E">
              <w:rPr>
                <w:rFonts w:eastAsia="Times New Roman" w:cs="Times New Roman"/>
                <w:b/>
                <w:bCs/>
                <w:color w:val="000000" w:themeColor="text1"/>
                <w:szCs w:val="20"/>
              </w:rPr>
              <w:t xml:space="preserve"> </w:t>
            </w:r>
            <w:r w:rsidRPr="00610F6E">
              <w:rPr>
                <w:rFonts w:eastAsia="Times New Roman" w:cs="Times New Roman"/>
                <w:color w:val="000000" w:themeColor="text1"/>
                <w:szCs w:val="20"/>
              </w:rPr>
              <w:t>w F3) r = .20, p &lt; .01);</w:t>
            </w:r>
            <w:r w:rsidRPr="00610F6E">
              <w:rPr>
                <w:rFonts w:eastAsia="Times New Roman" w:cs="Times New Roman"/>
                <w:b/>
                <w:bCs/>
                <w:color w:val="000000" w:themeColor="text1"/>
                <w:szCs w:val="20"/>
              </w:rPr>
              <w:t xml:space="preserve"> </w:t>
            </w:r>
            <w:r w:rsidRPr="00610F6E">
              <w:rPr>
                <w:rFonts w:eastAsia="Times New Roman" w:cs="Times New Roman"/>
                <w:color w:val="000000" w:themeColor="text1"/>
                <w:szCs w:val="20"/>
              </w:rPr>
              <w:t>w F4) r = .30, p &lt; .001;</w:t>
            </w:r>
            <w:r w:rsidRPr="00610F6E">
              <w:rPr>
                <w:rFonts w:eastAsia="Times New Roman" w:cs="Times New Roman"/>
                <w:b/>
                <w:bCs/>
                <w:color w:val="000000" w:themeColor="text1"/>
                <w:szCs w:val="20"/>
              </w:rPr>
              <w:t xml:space="preserve"> </w:t>
            </w:r>
            <w:r w:rsidRPr="00610F6E">
              <w:rPr>
                <w:rFonts w:eastAsia="Times New Roman" w:cs="Times New Roman"/>
                <w:color w:val="000000" w:themeColor="text1"/>
                <w:szCs w:val="20"/>
              </w:rPr>
              <w:t xml:space="preserve">w F6) (r =.4, &lt; .001) </w:t>
            </w:r>
          </w:p>
          <w:p w14:paraId="29842DB2" w14:textId="77777777" w:rsidR="00290B87" w:rsidRPr="00610F6E" w:rsidRDefault="00290B87" w:rsidP="00B605DB">
            <w:pPr>
              <w:pStyle w:val="ListParagraph"/>
              <w:ind w:left="360"/>
              <w:rPr>
                <w:rFonts w:eastAsia="Times New Roman" w:cs="Times New Roman"/>
                <w:color w:val="000000" w:themeColor="text1"/>
                <w:szCs w:val="20"/>
              </w:rPr>
            </w:pPr>
            <w:r w:rsidRPr="00610F6E">
              <w:rPr>
                <w:rFonts w:eastAsia="Times New Roman" w:cs="Times New Roman"/>
                <w:color w:val="000000" w:themeColor="text1"/>
                <w:szCs w:val="20"/>
              </w:rPr>
              <w:t xml:space="preserve">BSRI Mas Identity w CFNI Total score </w:t>
            </w:r>
            <w:r w:rsidRPr="00610F6E">
              <w:rPr>
                <w:rFonts w:cs="Times New Roman"/>
                <w:szCs w:val="20"/>
              </w:rPr>
              <w:t>r = .26, p &lt; .001;</w:t>
            </w:r>
            <w:r w:rsidRPr="00610F6E">
              <w:rPr>
                <w:rFonts w:eastAsia="Times New Roman" w:cs="Times New Roman"/>
                <w:color w:val="000000" w:themeColor="text1"/>
                <w:szCs w:val="20"/>
              </w:rPr>
              <w:t xml:space="preserve"> w F4) r = - .24, p &lt; .01;</w:t>
            </w:r>
            <w:r w:rsidRPr="00610F6E">
              <w:rPr>
                <w:rFonts w:eastAsia="Times New Roman" w:cs="Times New Roman"/>
                <w:b/>
                <w:bCs/>
                <w:color w:val="000000" w:themeColor="text1"/>
                <w:szCs w:val="20"/>
              </w:rPr>
              <w:t xml:space="preserve"> </w:t>
            </w:r>
            <w:r w:rsidRPr="00610F6E">
              <w:rPr>
                <w:rFonts w:eastAsia="Times New Roman" w:cs="Times New Roman"/>
                <w:color w:val="000000" w:themeColor="text1"/>
                <w:szCs w:val="20"/>
              </w:rPr>
              <w:t xml:space="preserve">w F8) r =.19, p &lt; .01 </w:t>
            </w:r>
          </w:p>
          <w:p w14:paraId="4ED9BD69" w14:textId="77777777" w:rsidR="00290B87" w:rsidRPr="00610F6E" w:rsidRDefault="00290B87" w:rsidP="003056D2">
            <w:pPr>
              <w:pStyle w:val="ListParagraph"/>
              <w:ind w:left="360"/>
              <w:rPr>
                <w:rFonts w:eastAsia="Times New Roman" w:cs="Times New Roman"/>
                <w:color w:val="000000" w:themeColor="text1"/>
                <w:szCs w:val="20"/>
              </w:rPr>
            </w:pPr>
            <w:r w:rsidRPr="00610F6E">
              <w:rPr>
                <w:rFonts w:eastAsia="Times New Roman" w:cs="Times New Roman"/>
                <w:color w:val="000000" w:themeColor="text1"/>
                <w:szCs w:val="20"/>
              </w:rPr>
              <w:t>EDI-2 total w CFNI total score</w:t>
            </w:r>
            <w:r w:rsidRPr="00610F6E">
              <w:rPr>
                <w:rFonts w:cs="Times New Roman"/>
                <w:szCs w:val="20"/>
              </w:rPr>
              <w:t xml:space="preserve"> </w:t>
            </w:r>
            <w:r w:rsidRPr="00610F6E">
              <w:rPr>
                <w:rFonts w:eastAsia="Times New Roman" w:cs="Times New Roman"/>
                <w:color w:val="000000" w:themeColor="text1"/>
                <w:szCs w:val="20"/>
              </w:rPr>
              <w:t>r = .18, p &lt; .001; F1) ns; F2)</w:t>
            </w:r>
            <w:r w:rsidRPr="00610F6E">
              <w:rPr>
                <w:rFonts w:cs="Times New Roman"/>
                <w:szCs w:val="20"/>
              </w:rPr>
              <w:t xml:space="preserve"> r=</w:t>
            </w:r>
            <w:r w:rsidRPr="00610F6E">
              <w:rPr>
                <w:rFonts w:eastAsia="Times New Roman" w:cs="Times New Roman"/>
                <w:color w:val="000000" w:themeColor="text1"/>
                <w:szCs w:val="20"/>
              </w:rPr>
              <w:t xml:space="preserve">–.15, p &lt;.01; F3) r =.18 p &lt;.01; F4) ns, F5) r =.20 p &lt;.001; F6) ns; F7) r =.56 p &lt;.001; F8) r =.15 p &lt;.01   </w:t>
            </w:r>
          </w:p>
          <w:p w14:paraId="12444462" w14:textId="77777777" w:rsidR="00290B87" w:rsidRPr="00610F6E" w:rsidRDefault="00290B87" w:rsidP="003056D2">
            <w:pPr>
              <w:rPr>
                <w:rFonts w:eastAsia="Times New Roman" w:cs="Times New Roman"/>
                <w:color w:val="000000" w:themeColor="text1"/>
                <w:szCs w:val="20"/>
              </w:rPr>
            </w:pPr>
            <w:r w:rsidRPr="00610F6E">
              <w:rPr>
                <w:rFonts w:eastAsia="Times New Roman" w:cs="Times New Roman"/>
                <w:color w:val="000000" w:themeColor="text1"/>
                <w:szCs w:val="20"/>
              </w:rPr>
              <w:t>(3)</w:t>
            </w:r>
            <w:r w:rsidRPr="00610F6E">
              <w:rPr>
                <w:rFonts w:eastAsia="Times New Roman" w:cs="Times New Roman"/>
                <w:b/>
                <w:bCs/>
                <w:color w:val="000000" w:themeColor="text1"/>
                <w:szCs w:val="20"/>
              </w:rPr>
              <w:t xml:space="preserve">  </w:t>
            </w:r>
            <w:r w:rsidRPr="00610F6E">
              <w:rPr>
                <w:rFonts w:eastAsia="Times New Roman" w:cs="Times New Roman"/>
                <w:szCs w:val="20"/>
              </w:rPr>
              <w:t xml:space="preserve">8-factor structure: </w:t>
            </w:r>
            <w:r w:rsidRPr="00610F6E">
              <w:rPr>
                <w:rFonts w:eastAsia="Times New Roman" w:cs="Times New Roman"/>
                <w:b/>
                <w:bCs/>
                <w:szCs w:val="20"/>
              </w:rPr>
              <w:t>1)</w:t>
            </w:r>
            <w:r w:rsidRPr="00610F6E">
              <w:rPr>
                <w:rFonts w:eastAsia="Times New Roman" w:cs="Times New Roman"/>
                <w:szCs w:val="20"/>
              </w:rPr>
              <w:t xml:space="preserve"> Domestic (4 it, load </w:t>
            </w:r>
          </w:p>
          <w:p w14:paraId="600011E8" w14:textId="77777777" w:rsidR="00290B87" w:rsidRPr="00610F6E" w:rsidRDefault="00290B87" w:rsidP="00B605DB">
            <w:pPr>
              <w:pStyle w:val="ListParagraph"/>
              <w:ind w:left="360"/>
              <w:rPr>
                <w:rFonts w:eastAsia="Times New Roman" w:cs="Times New Roman"/>
                <w:szCs w:val="20"/>
              </w:rPr>
            </w:pPr>
            <w:r w:rsidRPr="00610F6E">
              <w:rPr>
                <w:rFonts w:eastAsia="Times New Roman" w:cs="Times New Roman"/>
                <w:szCs w:val="20"/>
              </w:rPr>
              <w:t xml:space="preserve">-.39-.06, h² .2, </w:t>
            </w:r>
            <w:proofErr w:type="spellStart"/>
            <w:r w:rsidRPr="00610F6E">
              <w:rPr>
                <w:rFonts w:eastAsia="Times New Roman" w:cs="Times New Roman"/>
                <w:szCs w:val="20"/>
              </w:rPr>
              <w:t>Eigenv</w:t>
            </w:r>
            <w:proofErr w:type="spellEnd"/>
            <w:r w:rsidRPr="00610F6E">
              <w:rPr>
                <w:rFonts w:eastAsia="Times New Roman" w:cs="Times New Roman"/>
                <w:szCs w:val="20"/>
              </w:rPr>
              <w:t xml:space="preserve"> 1.6;</w:t>
            </w:r>
            <w:r w:rsidRPr="00610F6E">
              <w:rPr>
                <w:rFonts w:cs="Times New Roman"/>
                <w:szCs w:val="20"/>
              </w:rPr>
              <w:t xml:space="preserve"> </w:t>
            </w:r>
            <w:r w:rsidRPr="00610F6E">
              <w:rPr>
                <w:rFonts w:eastAsia="Times New Roman" w:cs="Times New Roman"/>
                <w:szCs w:val="20"/>
              </w:rPr>
              <w:t xml:space="preserve">Var Exp 9.8%); </w:t>
            </w:r>
            <w:r w:rsidRPr="00610F6E">
              <w:rPr>
                <w:rFonts w:eastAsia="Times New Roman" w:cs="Times New Roman"/>
                <w:b/>
                <w:bCs/>
                <w:szCs w:val="20"/>
              </w:rPr>
              <w:t>2)</w:t>
            </w:r>
            <w:r w:rsidRPr="00610F6E">
              <w:rPr>
                <w:rFonts w:eastAsia="Times New Roman" w:cs="Times New Roman"/>
                <w:szCs w:val="20"/>
              </w:rPr>
              <w:t xml:space="preserve"> Childcare (12 it, load .6-.9, h² .5, </w:t>
            </w:r>
            <w:proofErr w:type="spellStart"/>
            <w:r w:rsidRPr="00610F6E">
              <w:rPr>
                <w:rFonts w:eastAsia="Times New Roman" w:cs="Times New Roman"/>
                <w:szCs w:val="20"/>
              </w:rPr>
              <w:t>Eigenv</w:t>
            </w:r>
            <w:proofErr w:type="spellEnd"/>
            <w:r w:rsidRPr="00610F6E">
              <w:rPr>
                <w:rFonts w:eastAsia="Times New Roman" w:cs="Times New Roman"/>
                <w:szCs w:val="20"/>
              </w:rPr>
              <w:t xml:space="preserve"> 8.8;</w:t>
            </w:r>
            <w:r w:rsidRPr="00610F6E">
              <w:rPr>
                <w:rFonts w:cs="Times New Roman"/>
                <w:szCs w:val="20"/>
              </w:rPr>
              <w:t xml:space="preserve"> </w:t>
            </w:r>
            <w:r w:rsidRPr="00610F6E">
              <w:rPr>
                <w:rFonts w:eastAsia="Times New Roman" w:cs="Times New Roman"/>
                <w:szCs w:val="20"/>
              </w:rPr>
              <w:t xml:space="preserve">Var Exp 8.1%); </w:t>
            </w:r>
            <w:r w:rsidRPr="00610F6E">
              <w:rPr>
                <w:rFonts w:eastAsia="Times New Roman" w:cs="Times New Roman"/>
                <w:b/>
                <w:bCs/>
                <w:szCs w:val="20"/>
              </w:rPr>
              <w:t>3)</w:t>
            </w:r>
            <w:r w:rsidRPr="00610F6E">
              <w:rPr>
                <w:rFonts w:eastAsia="Times New Roman" w:cs="Times New Roman"/>
                <w:szCs w:val="20"/>
              </w:rPr>
              <w:t xml:space="preserve"> Romance (12 it, load -.6-.1, h² .3, </w:t>
            </w:r>
            <w:proofErr w:type="spellStart"/>
            <w:r w:rsidRPr="00610F6E">
              <w:rPr>
                <w:rFonts w:eastAsia="Times New Roman" w:cs="Times New Roman"/>
                <w:szCs w:val="20"/>
              </w:rPr>
              <w:t>Eigenv</w:t>
            </w:r>
            <w:proofErr w:type="spellEnd"/>
            <w:r w:rsidRPr="00610F6E">
              <w:rPr>
                <w:rFonts w:eastAsia="Times New Roman" w:cs="Times New Roman"/>
                <w:szCs w:val="20"/>
              </w:rPr>
              <w:t xml:space="preserve"> 5.4;</w:t>
            </w:r>
            <w:r w:rsidRPr="00610F6E">
              <w:rPr>
                <w:rFonts w:cs="Times New Roman"/>
                <w:szCs w:val="20"/>
              </w:rPr>
              <w:t xml:space="preserve"> </w:t>
            </w:r>
            <w:r w:rsidRPr="00610F6E">
              <w:rPr>
                <w:rFonts w:eastAsia="Times New Roman" w:cs="Times New Roman"/>
                <w:szCs w:val="20"/>
              </w:rPr>
              <w:t xml:space="preserve">Var Exp 5%); </w:t>
            </w:r>
            <w:r w:rsidRPr="00610F6E">
              <w:rPr>
                <w:rFonts w:eastAsia="Times New Roman" w:cs="Times New Roman"/>
                <w:b/>
                <w:bCs/>
                <w:szCs w:val="20"/>
              </w:rPr>
              <w:t>4)</w:t>
            </w:r>
            <w:r w:rsidRPr="00610F6E">
              <w:rPr>
                <w:rFonts w:eastAsia="Times New Roman" w:cs="Times New Roman"/>
                <w:szCs w:val="20"/>
              </w:rPr>
              <w:t xml:space="preserve"> Fidelity (12 it, load -.8-.1, h² .4, </w:t>
            </w:r>
            <w:proofErr w:type="spellStart"/>
            <w:r w:rsidRPr="00610F6E">
              <w:rPr>
                <w:rFonts w:eastAsia="Times New Roman" w:cs="Times New Roman"/>
                <w:szCs w:val="20"/>
              </w:rPr>
              <w:t>Eigenv</w:t>
            </w:r>
            <w:proofErr w:type="spellEnd"/>
            <w:r w:rsidRPr="00610F6E">
              <w:rPr>
                <w:rFonts w:eastAsia="Times New Roman" w:cs="Times New Roman"/>
                <w:szCs w:val="20"/>
              </w:rPr>
              <w:t xml:space="preserve"> 4.9;</w:t>
            </w:r>
            <w:r w:rsidRPr="00610F6E">
              <w:rPr>
                <w:rFonts w:cs="Times New Roman"/>
                <w:szCs w:val="20"/>
              </w:rPr>
              <w:t xml:space="preserve"> </w:t>
            </w:r>
            <w:r w:rsidRPr="00610F6E">
              <w:rPr>
                <w:rFonts w:eastAsia="Times New Roman" w:cs="Times New Roman"/>
                <w:szCs w:val="20"/>
              </w:rPr>
              <w:t>Var Exp 4.5%);</w:t>
            </w:r>
            <w:r w:rsidRPr="00610F6E">
              <w:rPr>
                <w:rFonts w:eastAsia="Times New Roman" w:cs="Times New Roman"/>
                <w:b/>
                <w:bCs/>
                <w:szCs w:val="20"/>
              </w:rPr>
              <w:t xml:space="preserve"> 5) </w:t>
            </w:r>
            <w:r w:rsidRPr="00610F6E">
              <w:rPr>
                <w:rFonts w:eastAsia="Times New Roman" w:cs="Times New Roman"/>
                <w:szCs w:val="20"/>
              </w:rPr>
              <w:t>Appearance (12 it,</w:t>
            </w:r>
            <w:r w:rsidRPr="00610F6E">
              <w:rPr>
                <w:rFonts w:cs="Times New Roman"/>
                <w:szCs w:val="20"/>
              </w:rPr>
              <w:t xml:space="preserve"> </w:t>
            </w:r>
            <w:r w:rsidRPr="00610F6E">
              <w:rPr>
                <w:rFonts w:eastAsia="Times New Roman" w:cs="Times New Roman"/>
                <w:szCs w:val="20"/>
              </w:rPr>
              <w:t xml:space="preserve">load .2-.8, h² .4, </w:t>
            </w:r>
            <w:proofErr w:type="spellStart"/>
            <w:r w:rsidRPr="00610F6E">
              <w:rPr>
                <w:rFonts w:eastAsia="Times New Roman" w:cs="Times New Roman"/>
                <w:szCs w:val="20"/>
              </w:rPr>
              <w:t>Eigenv</w:t>
            </w:r>
            <w:proofErr w:type="spellEnd"/>
            <w:r w:rsidRPr="00610F6E">
              <w:rPr>
                <w:rFonts w:eastAsia="Times New Roman" w:cs="Times New Roman"/>
                <w:szCs w:val="20"/>
              </w:rPr>
              <w:t xml:space="preserve"> 3.9;</w:t>
            </w:r>
            <w:r w:rsidRPr="00610F6E">
              <w:rPr>
                <w:rFonts w:cs="Times New Roman"/>
                <w:szCs w:val="20"/>
              </w:rPr>
              <w:t xml:space="preserve"> </w:t>
            </w:r>
            <w:r w:rsidRPr="00610F6E">
              <w:rPr>
                <w:rFonts w:eastAsia="Times New Roman" w:cs="Times New Roman"/>
                <w:szCs w:val="20"/>
              </w:rPr>
              <w:t xml:space="preserve">Var Exp 3.6%); </w:t>
            </w:r>
            <w:r w:rsidRPr="00610F6E">
              <w:rPr>
                <w:rFonts w:eastAsia="Times New Roman" w:cs="Times New Roman"/>
                <w:b/>
                <w:bCs/>
                <w:szCs w:val="20"/>
              </w:rPr>
              <w:t>6)</w:t>
            </w:r>
            <w:r w:rsidRPr="00610F6E">
              <w:rPr>
                <w:rFonts w:eastAsia="Times New Roman" w:cs="Times New Roman"/>
                <w:szCs w:val="20"/>
              </w:rPr>
              <w:t xml:space="preserve"> Nice in relationship (5 it,</w:t>
            </w:r>
            <w:r w:rsidRPr="00610F6E">
              <w:rPr>
                <w:rFonts w:cs="Times New Roman"/>
                <w:szCs w:val="20"/>
              </w:rPr>
              <w:t xml:space="preserve"> </w:t>
            </w:r>
            <w:r w:rsidRPr="00610F6E">
              <w:rPr>
                <w:rFonts w:eastAsia="Times New Roman" w:cs="Times New Roman"/>
                <w:szCs w:val="20"/>
              </w:rPr>
              <w:t xml:space="preserve">load .6-.7,  h² .5, </w:t>
            </w:r>
            <w:proofErr w:type="spellStart"/>
            <w:r w:rsidRPr="00610F6E">
              <w:rPr>
                <w:rFonts w:eastAsia="Times New Roman" w:cs="Times New Roman"/>
                <w:szCs w:val="20"/>
              </w:rPr>
              <w:t>Eigenv</w:t>
            </w:r>
            <w:proofErr w:type="spellEnd"/>
            <w:r w:rsidRPr="00610F6E">
              <w:rPr>
                <w:rFonts w:eastAsia="Times New Roman" w:cs="Times New Roman"/>
                <w:szCs w:val="20"/>
              </w:rPr>
              <w:t xml:space="preserve"> 3.3;</w:t>
            </w:r>
            <w:r w:rsidRPr="00610F6E">
              <w:rPr>
                <w:rFonts w:cs="Times New Roman"/>
                <w:szCs w:val="20"/>
              </w:rPr>
              <w:t xml:space="preserve"> </w:t>
            </w:r>
            <w:r w:rsidRPr="00610F6E">
              <w:rPr>
                <w:rFonts w:eastAsia="Times New Roman" w:cs="Times New Roman"/>
                <w:szCs w:val="20"/>
              </w:rPr>
              <w:t xml:space="preserve">Var Exp 3%); </w:t>
            </w:r>
            <w:r w:rsidRPr="00610F6E">
              <w:rPr>
                <w:rFonts w:eastAsia="Times New Roman" w:cs="Times New Roman"/>
                <w:b/>
                <w:bCs/>
                <w:szCs w:val="20"/>
              </w:rPr>
              <w:t>7)</w:t>
            </w:r>
            <w:r w:rsidRPr="00610F6E">
              <w:rPr>
                <w:rFonts w:eastAsia="Times New Roman" w:cs="Times New Roman"/>
                <w:szCs w:val="20"/>
              </w:rPr>
              <w:t xml:space="preserve"> Thinness (5 it,</w:t>
            </w:r>
            <w:r w:rsidRPr="00610F6E">
              <w:rPr>
                <w:rFonts w:cs="Times New Roman"/>
                <w:szCs w:val="20"/>
              </w:rPr>
              <w:t xml:space="preserve"> </w:t>
            </w:r>
            <w:r w:rsidRPr="00610F6E">
              <w:rPr>
                <w:rFonts w:eastAsia="Times New Roman" w:cs="Times New Roman"/>
                <w:szCs w:val="20"/>
              </w:rPr>
              <w:t xml:space="preserve">load .7-.8, h² .5, </w:t>
            </w:r>
            <w:proofErr w:type="spellStart"/>
            <w:r w:rsidRPr="00610F6E">
              <w:rPr>
                <w:rFonts w:eastAsia="Times New Roman" w:cs="Times New Roman"/>
                <w:szCs w:val="20"/>
              </w:rPr>
              <w:t>Eigenv</w:t>
            </w:r>
            <w:proofErr w:type="spellEnd"/>
            <w:r w:rsidRPr="00610F6E">
              <w:rPr>
                <w:rFonts w:eastAsia="Times New Roman" w:cs="Times New Roman"/>
                <w:szCs w:val="20"/>
              </w:rPr>
              <w:t xml:space="preserve"> 3,</w:t>
            </w:r>
            <w:r w:rsidRPr="00610F6E">
              <w:rPr>
                <w:rFonts w:cs="Times New Roman"/>
                <w:szCs w:val="20"/>
              </w:rPr>
              <w:t xml:space="preserve"> </w:t>
            </w:r>
            <w:r w:rsidRPr="00610F6E">
              <w:rPr>
                <w:rFonts w:eastAsia="Times New Roman" w:cs="Times New Roman"/>
                <w:szCs w:val="20"/>
              </w:rPr>
              <w:t xml:space="preserve">Var Exp 2.9%); </w:t>
            </w:r>
            <w:r w:rsidRPr="00610F6E">
              <w:rPr>
                <w:rFonts w:eastAsia="Times New Roman" w:cs="Times New Roman"/>
                <w:b/>
                <w:bCs/>
                <w:szCs w:val="20"/>
              </w:rPr>
              <w:t>8)</w:t>
            </w:r>
            <w:r w:rsidRPr="00610F6E">
              <w:rPr>
                <w:rFonts w:eastAsia="Times New Roman" w:cs="Times New Roman"/>
                <w:szCs w:val="20"/>
              </w:rPr>
              <w:t xml:space="preserve"> Modesty (5 it, load .6-.7, h² .4, </w:t>
            </w:r>
            <w:proofErr w:type="spellStart"/>
            <w:r w:rsidRPr="00610F6E">
              <w:rPr>
                <w:rFonts w:eastAsia="Times New Roman" w:cs="Times New Roman"/>
                <w:szCs w:val="20"/>
              </w:rPr>
              <w:t>Eigenv</w:t>
            </w:r>
            <w:proofErr w:type="spellEnd"/>
            <w:r w:rsidRPr="00610F6E">
              <w:rPr>
                <w:rFonts w:eastAsia="Times New Roman" w:cs="Times New Roman"/>
                <w:szCs w:val="20"/>
              </w:rPr>
              <w:t xml:space="preserve"> 2.8;</w:t>
            </w:r>
            <w:r w:rsidRPr="00610F6E">
              <w:rPr>
                <w:rFonts w:cs="Times New Roman"/>
                <w:szCs w:val="20"/>
              </w:rPr>
              <w:t xml:space="preserve"> </w:t>
            </w:r>
            <w:r w:rsidRPr="00610F6E">
              <w:rPr>
                <w:rFonts w:eastAsia="Times New Roman" w:cs="Times New Roman"/>
                <w:szCs w:val="20"/>
              </w:rPr>
              <w:t>Var Exp 2.6%)</w:t>
            </w:r>
          </w:p>
          <w:p w14:paraId="0765E7AD" w14:textId="77777777" w:rsidR="00290B87" w:rsidRPr="00610F6E" w:rsidRDefault="00290B87" w:rsidP="00DD59C4">
            <w:pPr>
              <w:rPr>
                <w:rFonts w:eastAsia="Times New Roman" w:cs="Times New Roman"/>
                <w:szCs w:val="20"/>
              </w:rPr>
            </w:pPr>
            <w:r w:rsidRPr="00610F6E">
              <w:rPr>
                <w:rFonts w:eastAsia="Times New Roman" w:cs="Times New Roman"/>
                <w:b/>
                <w:szCs w:val="20"/>
              </w:rPr>
              <w:t>(</w:t>
            </w:r>
            <w:r w:rsidRPr="00610F6E">
              <w:rPr>
                <w:rFonts w:eastAsia="Times New Roman" w:cs="Times New Roman"/>
                <w:szCs w:val="20"/>
              </w:rPr>
              <w:t>4</w:t>
            </w:r>
            <w:r w:rsidRPr="00610F6E">
              <w:rPr>
                <w:rFonts w:eastAsia="Times New Roman" w:cs="Times New Roman"/>
                <w:b/>
                <w:szCs w:val="20"/>
              </w:rPr>
              <w:t>)</w:t>
            </w:r>
            <w:r w:rsidRPr="00610F6E">
              <w:rPr>
                <w:rFonts w:eastAsia="Times New Roman" w:cs="Times New Roman"/>
                <w:szCs w:val="20"/>
              </w:rPr>
              <w:t xml:space="preserve"> NR</w:t>
            </w:r>
            <w:r w:rsidR="00DD59C4" w:rsidRPr="00610F6E">
              <w:rPr>
                <w:rFonts w:eastAsia="Times New Roman" w:cs="Times New Roman"/>
                <w:szCs w:val="20"/>
              </w:rPr>
              <w:t xml:space="preserve"> </w:t>
            </w:r>
          </w:p>
          <w:p w14:paraId="0C5E7939" w14:textId="0D05AC6E" w:rsidR="00DD59C4" w:rsidRPr="00610F6E" w:rsidRDefault="00DD59C4" w:rsidP="00DD59C4">
            <w:pPr>
              <w:rPr>
                <w:rFonts w:eastAsia="Times New Roman" w:cs="Times New Roman"/>
                <w:szCs w:val="20"/>
              </w:rPr>
            </w:pPr>
            <w:r w:rsidRPr="00610F6E">
              <w:rPr>
                <w:rFonts w:eastAsia="Times New Roman" w:cs="Times New Roman"/>
                <w:szCs w:val="20"/>
              </w:rPr>
              <w:t xml:space="preserve">(5) Other </w:t>
            </w:r>
          </w:p>
        </w:tc>
        <w:tc>
          <w:tcPr>
            <w:tcW w:w="3685" w:type="dxa"/>
            <w:tcMar>
              <w:left w:w="105" w:type="dxa"/>
              <w:right w:w="105" w:type="dxa"/>
            </w:tcMar>
          </w:tcPr>
          <w:p w14:paraId="29E1E51F" w14:textId="77777777" w:rsidR="00290B87" w:rsidRPr="00610F6E" w:rsidRDefault="00290B87" w:rsidP="003A3BD5">
            <w:pPr>
              <w:pStyle w:val="ListParagraph"/>
              <w:numPr>
                <w:ilvl w:val="0"/>
                <w:numId w:val="68"/>
              </w:numPr>
              <w:rPr>
                <w:rFonts w:eastAsia="Times New Roman" w:cs="Times New Roman"/>
                <w:color w:val="000000" w:themeColor="text1"/>
                <w:szCs w:val="20"/>
              </w:rPr>
            </w:pPr>
            <w:r w:rsidRPr="00610F6E">
              <w:rPr>
                <w:rFonts w:eastAsia="Times New Roman" w:cs="Times New Roman"/>
                <w:color w:val="000000" w:themeColor="text1"/>
                <w:szCs w:val="20"/>
              </w:rPr>
              <w:t xml:space="preserve">Items reflect trade home roles/duties, nurture, emotions, romance, intimate loyalty, body image, weight concern, humility </w:t>
            </w:r>
          </w:p>
          <w:p w14:paraId="72BCD0AD" w14:textId="73413EDB" w:rsidR="00B904FB" w:rsidRDefault="00290B87" w:rsidP="00B904FB">
            <w:pPr>
              <w:pStyle w:val="ListParagraph"/>
              <w:numPr>
                <w:ilvl w:val="0"/>
                <w:numId w:val="68"/>
              </w:numPr>
              <w:rPr>
                <w:rFonts w:eastAsia="Times New Roman" w:cs="Times New Roman"/>
                <w:color w:val="000000" w:themeColor="text1"/>
                <w:szCs w:val="20"/>
              </w:rPr>
            </w:pPr>
            <w:r w:rsidRPr="00610F6E">
              <w:rPr>
                <w:rFonts w:eastAsia="Times New Roman" w:cs="Times New Roman"/>
                <w:color w:val="000000" w:themeColor="text1"/>
                <w:szCs w:val="20"/>
              </w:rPr>
              <w:t xml:space="preserve">Multidimensional, captures distinct fem norms in </w:t>
            </w:r>
            <w:r w:rsidRPr="00610F6E">
              <w:rPr>
                <w:rFonts w:eastAsia="Times New Roman" w:cs="Times New Roman"/>
                <w:szCs w:val="20"/>
                <w:lang w:val="en-CA"/>
              </w:rPr>
              <w:t>Northeast</w:t>
            </w:r>
            <w:r w:rsidRPr="00610F6E">
              <w:rPr>
                <w:rFonts w:eastAsia="Times New Roman" w:cs="Times New Roman"/>
                <w:color w:val="000000" w:themeColor="text1"/>
                <w:szCs w:val="20"/>
              </w:rPr>
              <w:t xml:space="preserve"> US; item loadings and factors may vary by sample</w:t>
            </w:r>
            <w:r w:rsidR="00B904FB">
              <w:rPr>
                <w:rFonts w:eastAsia="Times New Roman" w:cs="Times New Roman"/>
                <w:color w:val="000000" w:themeColor="text1"/>
                <w:szCs w:val="20"/>
              </w:rPr>
              <w:t xml:space="preserve">, </w:t>
            </w:r>
            <w:r w:rsidRPr="00B904FB">
              <w:rPr>
                <w:rFonts w:eastAsia="Times New Roman" w:cs="Times New Roman"/>
                <w:color w:val="000000" w:themeColor="text1"/>
                <w:szCs w:val="20"/>
              </w:rPr>
              <w:t xml:space="preserve">Construct validity: total score positively correlates w EDI (Thinness, Bulimia, Body Diss, </w:t>
            </w:r>
            <w:proofErr w:type="spellStart"/>
            <w:r w:rsidRPr="00B904FB">
              <w:rPr>
                <w:rFonts w:eastAsia="Times New Roman" w:cs="Times New Roman"/>
                <w:color w:val="000000" w:themeColor="text1"/>
                <w:szCs w:val="20"/>
              </w:rPr>
              <w:t>Intero</w:t>
            </w:r>
            <w:proofErr w:type="spellEnd"/>
            <w:r w:rsidRPr="00B904FB">
              <w:rPr>
                <w:rFonts w:eastAsia="Times New Roman" w:cs="Times New Roman"/>
                <w:color w:val="000000" w:themeColor="text1"/>
                <w:szCs w:val="20"/>
              </w:rPr>
              <w:t xml:space="preserve"> Awareness) </w:t>
            </w:r>
          </w:p>
          <w:p w14:paraId="1F5D2AB8" w14:textId="667D5F45" w:rsidR="00290B87" w:rsidRPr="00B904FB" w:rsidRDefault="007225B3" w:rsidP="00B904FB">
            <w:pPr>
              <w:pStyle w:val="ListParagraph"/>
              <w:ind w:left="502"/>
              <w:rPr>
                <w:rFonts w:eastAsia="Times New Roman" w:cs="Times New Roman"/>
                <w:color w:val="000000" w:themeColor="text1"/>
                <w:szCs w:val="20"/>
              </w:rPr>
            </w:pPr>
            <w:r w:rsidRPr="00B904FB">
              <w:rPr>
                <w:rFonts w:eastAsia="Times New Roman" w:cs="Times New Roman"/>
                <w:color w:val="000000" w:themeColor="text1"/>
                <w:szCs w:val="20"/>
              </w:rPr>
              <w:t>L</w:t>
            </w:r>
            <w:r w:rsidR="00290B87" w:rsidRPr="00B904FB">
              <w:rPr>
                <w:rFonts w:eastAsia="Times New Roman" w:cs="Times New Roman"/>
                <w:color w:val="000000" w:themeColor="text1"/>
                <w:szCs w:val="20"/>
              </w:rPr>
              <w:t>imitation: samples US-based,</w:t>
            </w:r>
            <w:r w:rsidR="00B904FB" w:rsidRPr="00B904FB">
              <w:rPr>
                <w:rFonts w:eastAsia="Times New Roman" w:cs="Times New Roman"/>
                <w:color w:val="000000" w:themeColor="text1"/>
                <w:szCs w:val="20"/>
              </w:rPr>
              <w:t xml:space="preserve"> </w:t>
            </w:r>
            <w:r w:rsidR="00290B87" w:rsidRPr="00B904FB">
              <w:rPr>
                <w:rFonts w:eastAsia="Times New Roman" w:cs="Times New Roman"/>
                <w:color w:val="000000" w:themeColor="text1"/>
                <w:szCs w:val="20"/>
              </w:rPr>
              <w:t xml:space="preserve">mostly heterosexual, </w:t>
            </w:r>
            <w:proofErr w:type="spellStart"/>
            <w:r w:rsidR="00290B87" w:rsidRPr="00B904FB">
              <w:rPr>
                <w:rFonts w:eastAsia="Times New Roman" w:cs="Times New Roman"/>
                <w:color w:val="000000" w:themeColor="text1"/>
                <w:szCs w:val="20"/>
              </w:rPr>
              <w:t>Eur</w:t>
            </w:r>
            <w:proofErr w:type="spellEnd"/>
            <w:r w:rsidR="00290B87" w:rsidRPr="00B904FB">
              <w:rPr>
                <w:rFonts w:eastAsia="Times New Roman" w:cs="Times New Roman"/>
                <w:color w:val="000000" w:themeColor="text1"/>
                <w:szCs w:val="20"/>
              </w:rPr>
              <w:t xml:space="preserve">-Am college W; this limits generalizability </w:t>
            </w:r>
          </w:p>
        </w:tc>
      </w:tr>
      <w:tr w:rsidR="00290B87" w:rsidRPr="00610F6E" w14:paraId="700EB2F8" w14:textId="77777777" w:rsidTr="000F17E3">
        <w:trPr>
          <w:trHeight w:val="2850"/>
        </w:trPr>
        <w:tc>
          <w:tcPr>
            <w:tcW w:w="2790" w:type="dxa"/>
            <w:tcMar>
              <w:left w:w="105" w:type="dxa"/>
              <w:right w:w="105" w:type="dxa"/>
            </w:tcMar>
          </w:tcPr>
          <w:p w14:paraId="43D7A25A" w14:textId="2F2AFE67" w:rsidR="00290B87" w:rsidRPr="00610F6E" w:rsidRDefault="00290B87" w:rsidP="00B605DB">
            <w:pPr>
              <w:rPr>
                <w:rFonts w:eastAsia="Times New Roman" w:cs="Times New Roman"/>
                <w:szCs w:val="20"/>
              </w:rPr>
            </w:pPr>
            <w:r w:rsidRPr="00610F6E">
              <w:rPr>
                <w:rFonts w:eastAsia="Times New Roman" w:cs="Times New Roman"/>
                <w:szCs w:val="20"/>
              </w:rPr>
              <w:t xml:space="preserve">6. Conformity to Masculine Norms </w:t>
            </w:r>
            <w:r w:rsidRPr="00610F6E">
              <w:rPr>
                <w:rFonts w:eastAsia="Times New Roman" w:cs="Times New Roman"/>
                <w:i/>
                <w:iCs/>
                <w:szCs w:val="20"/>
              </w:rPr>
              <w:t>Inventory</w:t>
            </w:r>
            <w:r w:rsidRPr="00610F6E">
              <w:rPr>
                <w:rFonts w:eastAsia="Times New Roman" w:cs="Times New Roman"/>
                <w:szCs w:val="20"/>
              </w:rPr>
              <w:t xml:space="preserve"> (CMNI); 2003;</w:t>
            </w:r>
            <w:r w:rsidR="00005F61" w:rsidRPr="00610F6E">
              <w:rPr>
                <w:rFonts w:eastAsia="Times New Roman" w:cs="Times New Roman"/>
                <w:szCs w:val="20"/>
              </w:rPr>
              <w:t xml:space="preserve"> Mahalik et al.</w:t>
            </w:r>
            <w:proofErr w:type="gramStart"/>
            <w:r w:rsidR="00005F61" w:rsidRPr="00610F6E">
              <w:rPr>
                <w:rFonts w:eastAsia="Times New Roman" w:cs="Times New Roman"/>
                <w:szCs w:val="20"/>
              </w:rPr>
              <w:t xml:space="preserve">, </w:t>
            </w:r>
            <w:r w:rsidRPr="00610F6E">
              <w:rPr>
                <w:rFonts w:eastAsia="Times New Roman" w:cs="Times New Roman"/>
                <w:szCs w:val="20"/>
              </w:rPr>
              <w:t xml:space="preserve"> </w:t>
            </w:r>
            <w:r w:rsidR="00005F61" w:rsidRPr="00610F6E">
              <w:rPr>
                <w:rFonts w:eastAsia="Times New Roman" w:cs="Times New Roman"/>
                <w:i/>
                <w:iCs/>
                <w:szCs w:val="20"/>
              </w:rPr>
              <w:t>Psychology</w:t>
            </w:r>
            <w:proofErr w:type="gramEnd"/>
            <w:r w:rsidR="00005F61" w:rsidRPr="00610F6E">
              <w:rPr>
                <w:rFonts w:eastAsia="Times New Roman" w:cs="Times New Roman"/>
                <w:i/>
                <w:iCs/>
                <w:szCs w:val="20"/>
              </w:rPr>
              <w:t xml:space="preserve"> of men &amp; masculinities</w:t>
            </w:r>
            <w:r w:rsidR="00005F61" w:rsidRPr="00610F6E">
              <w:rPr>
                <w:rFonts w:eastAsia="Times New Roman" w:cs="Times New Roman"/>
                <w:szCs w:val="20"/>
              </w:rPr>
              <w:t xml:space="preserve">; </w:t>
            </w:r>
            <w:r w:rsidRPr="00610F6E">
              <w:rPr>
                <w:rFonts w:eastAsia="Times New Roman" w:cs="Times New Roman"/>
                <w:szCs w:val="20"/>
              </w:rPr>
              <w:t>USA/Northeast, Mid-Atlantic, Southeast, Midwest/College campuses; English</w:t>
            </w:r>
          </w:p>
          <w:p w14:paraId="427C37F4" w14:textId="77777777" w:rsidR="00290B87" w:rsidRPr="00610F6E" w:rsidRDefault="00290B87" w:rsidP="00B605DB">
            <w:pPr>
              <w:rPr>
                <w:rFonts w:eastAsia="Times New Roman" w:cs="Times New Roman"/>
                <w:szCs w:val="20"/>
              </w:rPr>
            </w:pPr>
          </w:p>
          <w:p w14:paraId="12E05CFF" w14:textId="77777777" w:rsidR="00290B87" w:rsidRPr="00610F6E" w:rsidRDefault="00290B87" w:rsidP="00290B87">
            <w:pPr>
              <w:rPr>
                <w:rFonts w:eastAsia="Times New Roman" w:cs="Times New Roman"/>
                <w:b/>
                <w:bCs/>
                <w:szCs w:val="20"/>
                <w:lang w:val="en-CA"/>
              </w:rPr>
            </w:pPr>
            <w:r w:rsidRPr="00610F6E">
              <w:rPr>
                <w:rFonts w:eastAsia="Times New Roman" w:cs="Times New Roman"/>
                <w:b/>
                <w:bCs/>
                <w:szCs w:val="20"/>
                <w:lang w:val="en-CA"/>
              </w:rPr>
              <w:t>Used by:</w:t>
            </w:r>
          </w:p>
          <w:p w14:paraId="445C5956" w14:textId="77777777" w:rsidR="00290B87" w:rsidRPr="00610F6E" w:rsidRDefault="00290B87" w:rsidP="00290B87">
            <w:pPr>
              <w:rPr>
                <w:rFonts w:eastAsia="Times New Roman" w:cs="Times New Roman"/>
                <w:b/>
                <w:bCs/>
                <w:szCs w:val="20"/>
                <w:lang w:val="en-CA"/>
              </w:rPr>
            </w:pPr>
          </w:p>
          <w:p w14:paraId="25DC02A6" w14:textId="77777777" w:rsidR="00290B87" w:rsidRPr="00610F6E" w:rsidRDefault="00290B87" w:rsidP="00290B87">
            <w:pPr>
              <w:rPr>
                <w:rFonts w:eastAsia="Times New Roman" w:cs="Times New Roman"/>
                <w:szCs w:val="20"/>
                <w:lang w:val="en-CA"/>
              </w:rPr>
            </w:pPr>
            <w:r w:rsidRPr="00610F6E">
              <w:rPr>
                <w:rFonts w:eastAsia="Times New Roman" w:cs="Times New Roman"/>
                <w:szCs w:val="20"/>
                <w:lang w:val="en-CA"/>
              </w:rPr>
              <w:t xml:space="preserve">Young men, </w:t>
            </w:r>
            <w:proofErr w:type="spellStart"/>
            <w:r w:rsidRPr="00610F6E">
              <w:rPr>
                <w:rFonts w:eastAsia="Times New Roman" w:cs="Times New Roman"/>
                <w:szCs w:val="20"/>
                <w:lang w:val="en-CA"/>
              </w:rPr>
              <w:t>depr</w:t>
            </w:r>
            <w:proofErr w:type="spellEnd"/>
            <w:r w:rsidRPr="00610F6E">
              <w:rPr>
                <w:rFonts w:eastAsia="Times New Roman" w:cs="Times New Roman"/>
                <w:szCs w:val="20"/>
                <w:lang w:val="en-CA"/>
              </w:rPr>
              <w:t xml:space="preserve"> </w:t>
            </w:r>
            <w:proofErr w:type="spellStart"/>
            <w:r w:rsidRPr="00610F6E">
              <w:rPr>
                <w:rFonts w:eastAsia="Times New Roman" w:cs="Times New Roman"/>
                <w:szCs w:val="20"/>
                <w:lang w:val="en-CA"/>
              </w:rPr>
              <w:t>sx</w:t>
            </w:r>
            <w:proofErr w:type="spellEnd"/>
          </w:p>
          <w:p w14:paraId="045E5BF2" w14:textId="77777777" w:rsidR="00290B87" w:rsidRPr="00610F6E" w:rsidRDefault="00290B87" w:rsidP="00290B87">
            <w:pPr>
              <w:rPr>
                <w:rFonts w:eastAsia="Times New Roman" w:cs="Times New Roman"/>
                <w:szCs w:val="20"/>
                <w:lang w:val="en-CA"/>
              </w:rPr>
            </w:pPr>
            <w:r w:rsidRPr="00610F6E">
              <w:rPr>
                <w:rFonts w:eastAsia="Times New Roman" w:cs="Times New Roman"/>
                <w:szCs w:val="20"/>
                <w:lang w:val="en-CA"/>
              </w:rPr>
              <w:t>(Iwamoto et al. 2018)</w:t>
            </w:r>
          </w:p>
          <w:p w14:paraId="32FA0AE3" w14:textId="77777777" w:rsidR="00290B87" w:rsidRPr="00610F6E" w:rsidRDefault="00290B87" w:rsidP="00290B87">
            <w:pPr>
              <w:rPr>
                <w:rFonts w:eastAsia="Times New Roman" w:cs="Times New Roman"/>
                <w:szCs w:val="20"/>
                <w:lang w:val="en-CA"/>
              </w:rPr>
            </w:pPr>
          </w:p>
          <w:p w14:paraId="3D80743E" w14:textId="77777777" w:rsidR="00290B87" w:rsidRPr="00610F6E" w:rsidRDefault="00290B87" w:rsidP="00290B87">
            <w:pPr>
              <w:rPr>
                <w:rFonts w:eastAsia="Times New Roman" w:cs="Times New Roman"/>
                <w:szCs w:val="20"/>
              </w:rPr>
            </w:pPr>
            <w:r w:rsidRPr="00610F6E">
              <w:rPr>
                <w:rFonts w:eastAsia="Times New Roman" w:cs="Times New Roman"/>
                <w:szCs w:val="20"/>
              </w:rPr>
              <w:t>Men in male dominated occupations, MH</w:t>
            </w:r>
          </w:p>
          <w:p w14:paraId="03F836D5" w14:textId="77777777" w:rsidR="00290B87" w:rsidRPr="00610F6E" w:rsidRDefault="00290B87" w:rsidP="00290B87">
            <w:pPr>
              <w:rPr>
                <w:rFonts w:eastAsia="Times New Roman" w:cs="Times New Roman"/>
                <w:szCs w:val="20"/>
              </w:rPr>
            </w:pPr>
            <w:r w:rsidRPr="00610F6E">
              <w:rPr>
                <w:rFonts w:eastAsia="Times New Roman" w:cs="Times New Roman"/>
                <w:szCs w:val="20"/>
              </w:rPr>
              <w:t>(Milner et al. 2018)</w:t>
            </w:r>
          </w:p>
          <w:p w14:paraId="645C47B8" w14:textId="77777777" w:rsidR="00290B87" w:rsidRPr="00610F6E" w:rsidRDefault="00290B87" w:rsidP="00290B87">
            <w:pPr>
              <w:rPr>
                <w:rFonts w:eastAsia="Times New Roman" w:cs="Times New Roman"/>
                <w:szCs w:val="20"/>
              </w:rPr>
            </w:pPr>
          </w:p>
          <w:p w14:paraId="43383C7A" w14:textId="77777777" w:rsidR="00290B87" w:rsidRPr="00610F6E" w:rsidRDefault="00290B87" w:rsidP="00290B87">
            <w:pPr>
              <w:rPr>
                <w:rFonts w:eastAsia="Times New Roman" w:cs="Times New Roman"/>
                <w:szCs w:val="20"/>
              </w:rPr>
            </w:pPr>
            <w:r w:rsidRPr="00610F6E">
              <w:rPr>
                <w:rFonts w:eastAsia="Times New Roman" w:cs="Times New Roman"/>
                <w:szCs w:val="20"/>
              </w:rPr>
              <w:t xml:space="preserve">Adult men; </w:t>
            </w:r>
            <w:proofErr w:type="spellStart"/>
            <w:r w:rsidRPr="00610F6E">
              <w:rPr>
                <w:rFonts w:eastAsia="Times New Roman" w:cs="Times New Roman"/>
                <w:szCs w:val="20"/>
              </w:rPr>
              <w:t>depr</w:t>
            </w:r>
            <w:proofErr w:type="spellEnd"/>
            <w:r w:rsidRPr="00610F6E">
              <w:rPr>
                <w:rFonts w:eastAsia="Times New Roman" w:cs="Times New Roman"/>
                <w:szCs w:val="20"/>
              </w:rPr>
              <w:t>, health literacy</w:t>
            </w:r>
          </w:p>
          <w:p w14:paraId="5F74FDF8" w14:textId="77777777" w:rsidR="00290B87" w:rsidRPr="00610F6E" w:rsidRDefault="00290B87" w:rsidP="00290B87">
            <w:pPr>
              <w:rPr>
                <w:rFonts w:eastAsia="Times New Roman" w:cs="Times New Roman"/>
                <w:szCs w:val="20"/>
              </w:rPr>
            </w:pPr>
            <w:r w:rsidRPr="00610F6E">
              <w:rPr>
                <w:rFonts w:eastAsia="Times New Roman" w:cs="Times New Roman"/>
                <w:szCs w:val="20"/>
              </w:rPr>
              <w:t>(Milner et al. 2019)</w:t>
            </w:r>
          </w:p>
          <w:p w14:paraId="263FF148" w14:textId="77777777" w:rsidR="00290B87" w:rsidRPr="00610F6E" w:rsidRDefault="00290B87" w:rsidP="00290B87">
            <w:pPr>
              <w:rPr>
                <w:rFonts w:eastAsia="Times New Roman" w:cs="Times New Roman"/>
                <w:szCs w:val="20"/>
              </w:rPr>
            </w:pPr>
          </w:p>
          <w:p w14:paraId="7E1816FE" w14:textId="77777777" w:rsidR="00290B87" w:rsidRPr="00610F6E" w:rsidRDefault="00290B87" w:rsidP="00290B87">
            <w:pPr>
              <w:rPr>
                <w:rFonts w:eastAsia="Times New Roman" w:cs="Times New Roman"/>
                <w:szCs w:val="20"/>
              </w:rPr>
            </w:pPr>
            <w:r w:rsidRPr="00610F6E">
              <w:rPr>
                <w:rFonts w:eastAsia="Times New Roman" w:cs="Times New Roman"/>
                <w:szCs w:val="20"/>
              </w:rPr>
              <w:t>Men with TBI; psychosocial, rehab outcomes</w:t>
            </w:r>
          </w:p>
          <w:p w14:paraId="7D37052E" w14:textId="77777777" w:rsidR="00290B87" w:rsidRPr="00610F6E" w:rsidRDefault="00290B87" w:rsidP="00290B87">
            <w:pPr>
              <w:rPr>
                <w:rFonts w:eastAsia="Times New Roman" w:cs="Times New Roman"/>
                <w:szCs w:val="20"/>
              </w:rPr>
            </w:pPr>
            <w:r w:rsidRPr="00610F6E">
              <w:rPr>
                <w:rFonts w:eastAsia="Times New Roman" w:cs="Times New Roman"/>
                <w:szCs w:val="20"/>
              </w:rPr>
              <w:t>(Schopp et al. 2011)</w:t>
            </w:r>
          </w:p>
          <w:p w14:paraId="42CEC01B" w14:textId="77777777" w:rsidR="00290B87" w:rsidRPr="00610F6E" w:rsidRDefault="00290B87" w:rsidP="00290B87">
            <w:pPr>
              <w:rPr>
                <w:rFonts w:eastAsia="Times New Roman" w:cs="Times New Roman"/>
                <w:szCs w:val="20"/>
              </w:rPr>
            </w:pPr>
          </w:p>
          <w:p w14:paraId="10AC922B" w14:textId="77777777" w:rsidR="00290B87" w:rsidRPr="00610F6E" w:rsidRDefault="00290B87" w:rsidP="00290B87">
            <w:pPr>
              <w:rPr>
                <w:rFonts w:eastAsia="Times New Roman" w:cs="Times New Roman"/>
                <w:szCs w:val="20"/>
              </w:rPr>
            </w:pPr>
            <w:r w:rsidRPr="00610F6E">
              <w:rPr>
                <w:rFonts w:eastAsia="Times New Roman" w:cs="Times New Roman"/>
                <w:szCs w:val="20"/>
              </w:rPr>
              <w:t xml:space="preserve">Fathers in postpartum period, </w:t>
            </w:r>
            <w:proofErr w:type="spellStart"/>
            <w:r w:rsidRPr="00610F6E">
              <w:rPr>
                <w:rFonts w:eastAsia="Times New Roman" w:cs="Times New Roman"/>
                <w:szCs w:val="20"/>
              </w:rPr>
              <w:t>depr</w:t>
            </w:r>
            <w:proofErr w:type="spellEnd"/>
          </w:p>
          <w:p w14:paraId="4770449A" w14:textId="77777777" w:rsidR="00290B87" w:rsidRPr="00610F6E" w:rsidRDefault="00290B87" w:rsidP="00290B87">
            <w:pPr>
              <w:rPr>
                <w:rFonts w:eastAsia="Times New Roman" w:cs="Times New Roman"/>
                <w:szCs w:val="20"/>
              </w:rPr>
            </w:pPr>
            <w:r w:rsidRPr="00610F6E">
              <w:rPr>
                <w:rFonts w:eastAsia="Times New Roman" w:cs="Times New Roman"/>
                <w:szCs w:val="20"/>
              </w:rPr>
              <w:t>(Short et al. 2023)</w:t>
            </w:r>
          </w:p>
          <w:p w14:paraId="2F302600" w14:textId="6EB6E006" w:rsidR="00290B87" w:rsidRPr="00610F6E" w:rsidRDefault="00290B87" w:rsidP="00B605DB">
            <w:pPr>
              <w:rPr>
                <w:rFonts w:eastAsia="Times New Roman" w:cs="Times New Roman"/>
                <w:szCs w:val="20"/>
                <w:highlight w:val="blue"/>
                <w:lang w:val="en-CA"/>
              </w:rPr>
            </w:pPr>
          </w:p>
        </w:tc>
        <w:tc>
          <w:tcPr>
            <w:tcW w:w="6694" w:type="dxa"/>
            <w:tcMar>
              <w:left w:w="105" w:type="dxa"/>
              <w:right w:w="105" w:type="dxa"/>
            </w:tcMar>
          </w:tcPr>
          <w:p w14:paraId="4BE8FE4B" w14:textId="77777777" w:rsidR="00290B87" w:rsidRPr="00610F6E" w:rsidRDefault="00290B87" w:rsidP="003A3BD5">
            <w:pPr>
              <w:pStyle w:val="ListParagraph"/>
              <w:numPr>
                <w:ilvl w:val="0"/>
                <w:numId w:val="73"/>
              </w:numPr>
              <w:rPr>
                <w:rFonts w:eastAsia="Times New Roman" w:cs="Times New Roman"/>
                <w:color w:val="000000" w:themeColor="text1"/>
                <w:szCs w:val="20"/>
              </w:rPr>
            </w:pPr>
            <w:r w:rsidRPr="00610F6E">
              <w:rPr>
                <w:rFonts w:eastAsia="Times New Roman" w:cs="Times New Roman"/>
                <w:color w:val="000000" w:themeColor="text1"/>
                <w:szCs w:val="20"/>
              </w:rPr>
              <w:lastRenderedPageBreak/>
              <w:t xml:space="preserve">Clinicians, researchers to assess conform/nonconform to variety of gender role norms </w:t>
            </w:r>
          </w:p>
          <w:p w14:paraId="44705FC8" w14:textId="77777777" w:rsidR="00290B87" w:rsidRPr="00610F6E" w:rsidRDefault="00290B87" w:rsidP="003A3BD5">
            <w:pPr>
              <w:pStyle w:val="ListParagraph"/>
              <w:numPr>
                <w:ilvl w:val="0"/>
                <w:numId w:val="73"/>
              </w:numPr>
              <w:rPr>
                <w:rFonts w:eastAsia="Times New Roman" w:cs="Times New Roman"/>
                <w:color w:val="000000" w:themeColor="text1"/>
                <w:szCs w:val="20"/>
              </w:rPr>
            </w:pPr>
            <w:r w:rsidRPr="00610F6E">
              <w:rPr>
                <w:rFonts w:eastAsia="Times New Roman" w:cs="Times New Roman"/>
                <w:color w:val="000000" w:themeColor="text1"/>
                <w:szCs w:val="20"/>
              </w:rPr>
              <w:t>To assess degree of conformity to masculine gender role norms in US dominant culture</w:t>
            </w:r>
          </w:p>
          <w:p w14:paraId="26176203" w14:textId="77777777" w:rsidR="00290B87" w:rsidRPr="00610F6E" w:rsidRDefault="00290B87" w:rsidP="003A3BD5">
            <w:pPr>
              <w:pStyle w:val="ListParagraph"/>
              <w:numPr>
                <w:ilvl w:val="0"/>
                <w:numId w:val="73"/>
              </w:numPr>
              <w:rPr>
                <w:rFonts w:eastAsia="Times New Roman" w:cs="Times New Roman"/>
                <w:color w:val="000000" w:themeColor="text1"/>
                <w:szCs w:val="20"/>
              </w:rPr>
            </w:pPr>
            <w:r w:rsidRPr="00610F6E">
              <w:rPr>
                <w:rFonts w:eastAsia="Times New Roman" w:cs="Times New Roman"/>
                <w:color w:val="000000" w:themeColor="text1"/>
                <w:szCs w:val="20"/>
              </w:rPr>
              <w:t xml:space="preserve">W and M (in St2 only) </w:t>
            </w:r>
          </w:p>
          <w:p w14:paraId="6A17C535" w14:textId="77777777" w:rsidR="00290B87" w:rsidRPr="00610F6E" w:rsidRDefault="00290B87" w:rsidP="003A3BD5">
            <w:pPr>
              <w:pStyle w:val="ListParagraph"/>
              <w:numPr>
                <w:ilvl w:val="1"/>
                <w:numId w:val="73"/>
              </w:numPr>
              <w:rPr>
                <w:rFonts w:eastAsia="Times New Roman" w:cs="Times New Roman"/>
                <w:color w:val="000000" w:themeColor="text1"/>
                <w:szCs w:val="20"/>
              </w:rPr>
            </w:pPr>
            <w:r w:rsidRPr="00610F6E">
              <w:rPr>
                <w:rFonts w:eastAsia="Times New Roman" w:cs="Times New Roman"/>
                <w:color w:val="000000" w:themeColor="text1"/>
                <w:szCs w:val="20"/>
              </w:rPr>
              <w:t>St1 (factor analysis) n=752M; St2 (consistency) n=245W+752M; St 3 (comparison) n=269M; St 4 n=157M; St5 n=40M</w:t>
            </w:r>
          </w:p>
          <w:p w14:paraId="2CF58455" w14:textId="77777777" w:rsidR="00290B87" w:rsidRPr="00610F6E" w:rsidRDefault="00290B87" w:rsidP="003A3BD5">
            <w:pPr>
              <w:pStyle w:val="ListParagraph"/>
              <w:numPr>
                <w:ilvl w:val="1"/>
                <w:numId w:val="73"/>
              </w:numPr>
              <w:spacing w:after="160" w:line="279" w:lineRule="auto"/>
              <w:rPr>
                <w:rFonts w:eastAsia="Times New Roman" w:cs="Times New Roman"/>
                <w:color w:val="000000" w:themeColor="text1"/>
                <w:szCs w:val="20"/>
              </w:rPr>
            </w:pPr>
            <w:r w:rsidRPr="00610F6E">
              <w:rPr>
                <w:rFonts w:eastAsia="Times New Roman" w:cs="Times New Roman"/>
                <w:color w:val="000000" w:themeColor="text1"/>
                <w:szCs w:val="20"/>
              </w:rPr>
              <w:t xml:space="preserve">College campuses across Northeast, Mid-Atlantic, Southeast, Midwest United States </w:t>
            </w:r>
          </w:p>
          <w:p w14:paraId="61E270F1" w14:textId="77777777" w:rsidR="00290B87" w:rsidRPr="00610F6E" w:rsidRDefault="00290B87" w:rsidP="003A3BD5">
            <w:pPr>
              <w:pStyle w:val="ListParagraph"/>
              <w:numPr>
                <w:ilvl w:val="1"/>
                <w:numId w:val="73"/>
              </w:numPr>
              <w:spacing w:after="160" w:line="279" w:lineRule="auto"/>
              <w:rPr>
                <w:rFonts w:eastAsia="Times New Roman" w:cs="Times New Roman"/>
                <w:color w:val="000000" w:themeColor="text1"/>
                <w:szCs w:val="20"/>
              </w:rPr>
            </w:pPr>
            <w:r w:rsidRPr="00610F6E">
              <w:rPr>
                <w:rFonts w:eastAsia="Times New Roman" w:cs="Times New Roman"/>
                <w:color w:val="000000" w:themeColor="text1"/>
                <w:szCs w:val="20"/>
              </w:rPr>
              <w:t>St1:  Caucasian (85%), A-</w:t>
            </w:r>
            <w:proofErr w:type="spellStart"/>
            <w:r w:rsidRPr="00610F6E">
              <w:rPr>
                <w:rFonts w:eastAsia="Times New Roman" w:cs="Times New Roman"/>
                <w:color w:val="000000" w:themeColor="text1"/>
                <w:szCs w:val="20"/>
              </w:rPr>
              <w:t>Af</w:t>
            </w:r>
            <w:proofErr w:type="spellEnd"/>
            <w:r w:rsidRPr="00610F6E">
              <w:rPr>
                <w:rFonts w:eastAsia="Times New Roman" w:cs="Times New Roman"/>
                <w:color w:val="000000" w:themeColor="text1"/>
                <w:szCs w:val="20"/>
              </w:rPr>
              <w:t xml:space="preserve"> (3%), Asian (5%), </w:t>
            </w:r>
            <w:proofErr w:type="spellStart"/>
            <w:r w:rsidRPr="00610F6E">
              <w:rPr>
                <w:rFonts w:eastAsia="Times New Roman" w:cs="Times New Roman"/>
                <w:color w:val="000000" w:themeColor="text1"/>
                <w:szCs w:val="20"/>
              </w:rPr>
              <w:t>Hisp</w:t>
            </w:r>
            <w:proofErr w:type="spellEnd"/>
            <w:r w:rsidRPr="00610F6E">
              <w:rPr>
                <w:rFonts w:eastAsia="Times New Roman" w:cs="Times New Roman"/>
                <w:color w:val="000000" w:themeColor="text1"/>
                <w:szCs w:val="20"/>
              </w:rPr>
              <w:t xml:space="preserve">-Lat (2%), Biracial (1%), Other (2%);  St2: W/M: Caucasian </w:t>
            </w:r>
            <w:r w:rsidRPr="00610F6E">
              <w:rPr>
                <w:rFonts w:eastAsia="Times New Roman" w:cs="Times New Roman"/>
                <w:color w:val="000000" w:themeColor="text1"/>
                <w:szCs w:val="20"/>
              </w:rPr>
              <w:lastRenderedPageBreak/>
              <w:t>(82/82%), A-</w:t>
            </w:r>
            <w:proofErr w:type="spellStart"/>
            <w:r w:rsidRPr="00610F6E">
              <w:rPr>
                <w:rFonts w:eastAsia="Times New Roman" w:cs="Times New Roman"/>
                <w:color w:val="000000" w:themeColor="text1"/>
                <w:szCs w:val="20"/>
              </w:rPr>
              <w:t>Af</w:t>
            </w:r>
            <w:proofErr w:type="spellEnd"/>
            <w:r w:rsidRPr="00610F6E">
              <w:rPr>
                <w:rFonts w:eastAsia="Times New Roman" w:cs="Times New Roman"/>
                <w:color w:val="000000" w:themeColor="text1"/>
                <w:szCs w:val="20"/>
              </w:rPr>
              <w:t xml:space="preserve"> (4%/4%), Asian (3%/7%), </w:t>
            </w:r>
            <w:proofErr w:type="spellStart"/>
            <w:r w:rsidRPr="00610F6E">
              <w:rPr>
                <w:rFonts w:eastAsia="Times New Roman" w:cs="Times New Roman"/>
                <w:color w:val="000000" w:themeColor="text1"/>
                <w:szCs w:val="20"/>
              </w:rPr>
              <w:t>Hisp</w:t>
            </w:r>
            <w:proofErr w:type="spellEnd"/>
            <w:r w:rsidRPr="00610F6E">
              <w:rPr>
                <w:rFonts w:eastAsia="Times New Roman" w:cs="Times New Roman"/>
                <w:color w:val="000000" w:themeColor="text1"/>
                <w:szCs w:val="20"/>
              </w:rPr>
              <w:t>-Lat (3%/3%), Biracial (1%/1%), Other (1%/3%) ; St3: M: Caucasian (83%), A-</w:t>
            </w:r>
            <w:proofErr w:type="spellStart"/>
            <w:r w:rsidRPr="00610F6E">
              <w:rPr>
                <w:rFonts w:eastAsia="Times New Roman" w:cs="Times New Roman"/>
                <w:color w:val="000000" w:themeColor="text1"/>
                <w:szCs w:val="20"/>
              </w:rPr>
              <w:t>Af</w:t>
            </w:r>
            <w:proofErr w:type="spellEnd"/>
            <w:r w:rsidRPr="00610F6E">
              <w:rPr>
                <w:rFonts w:eastAsia="Times New Roman" w:cs="Times New Roman"/>
                <w:color w:val="000000" w:themeColor="text1"/>
                <w:szCs w:val="20"/>
              </w:rPr>
              <w:t xml:space="preserve"> (4%), Asian (5%), </w:t>
            </w:r>
            <w:proofErr w:type="spellStart"/>
            <w:r w:rsidRPr="00610F6E">
              <w:rPr>
                <w:rFonts w:eastAsia="Times New Roman" w:cs="Times New Roman"/>
                <w:color w:val="000000" w:themeColor="text1"/>
                <w:szCs w:val="20"/>
              </w:rPr>
              <w:t>Hisp</w:t>
            </w:r>
            <w:proofErr w:type="spellEnd"/>
            <w:r w:rsidRPr="00610F6E">
              <w:rPr>
                <w:rFonts w:eastAsia="Times New Roman" w:cs="Times New Roman"/>
                <w:color w:val="000000" w:themeColor="text1"/>
                <w:szCs w:val="20"/>
              </w:rPr>
              <w:t>-Lat (3%), Biracial (1%), Other (3%); St4: M: Caucasian (79%), A-</w:t>
            </w:r>
            <w:proofErr w:type="spellStart"/>
            <w:r w:rsidRPr="00610F6E">
              <w:rPr>
                <w:rFonts w:eastAsia="Times New Roman" w:cs="Times New Roman"/>
                <w:color w:val="000000" w:themeColor="text1"/>
                <w:szCs w:val="20"/>
              </w:rPr>
              <w:t>Af</w:t>
            </w:r>
            <w:proofErr w:type="spellEnd"/>
            <w:r w:rsidRPr="00610F6E">
              <w:rPr>
                <w:rFonts w:eastAsia="Times New Roman" w:cs="Times New Roman"/>
                <w:color w:val="000000" w:themeColor="text1"/>
                <w:szCs w:val="20"/>
              </w:rPr>
              <w:t xml:space="preserve"> (3%), Asian (10%), </w:t>
            </w:r>
            <w:proofErr w:type="spellStart"/>
            <w:r w:rsidRPr="00610F6E">
              <w:rPr>
                <w:rFonts w:eastAsia="Times New Roman" w:cs="Times New Roman"/>
                <w:color w:val="000000" w:themeColor="text1"/>
                <w:szCs w:val="20"/>
              </w:rPr>
              <w:t>Hisp</w:t>
            </w:r>
            <w:proofErr w:type="spellEnd"/>
            <w:r w:rsidRPr="00610F6E">
              <w:rPr>
                <w:rFonts w:eastAsia="Times New Roman" w:cs="Times New Roman"/>
                <w:color w:val="000000" w:themeColor="text1"/>
                <w:szCs w:val="20"/>
              </w:rPr>
              <w:t xml:space="preserve">-Lat (4%), Biracial (1%), Other (2%); St5: Caucasian (88%), Asian (5%), </w:t>
            </w:r>
            <w:proofErr w:type="spellStart"/>
            <w:r w:rsidRPr="00610F6E">
              <w:rPr>
                <w:rFonts w:eastAsia="Times New Roman" w:cs="Times New Roman"/>
                <w:color w:val="000000" w:themeColor="text1"/>
                <w:szCs w:val="20"/>
              </w:rPr>
              <w:t>Hisp</w:t>
            </w:r>
            <w:proofErr w:type="spellEnd"/>
            <w:r w:rsidRPr="00610F6E">
              <w:rPr>
                <w:rFonts w:eastAsia="Times New Roman" w:cs="Times New Roman"/>
                <w:color w:val="000000" w:themeColor="text1"/>
                <w:szCs w:val="20"/>
              </w:rPr>
              <w:t>-Lat (2%), Biracial (2%), Other (2%)</w:t>
            </w:r>
          </w:p>
          <w:p w14:paraId="4713B301" w14:textId="77777777" w:rsidR="00290B87" w:rsidRPr="00610F6E" w:rsidRDefault="00290B87" w:rsidP="003A3BD5">
            <w:pPr>
              <w:pStyle w:val="ListParagraph"/>
              <w:numPr>
                <w:ilvl w:val="1"/>
                <w:numId w:val="73"/>
              </w:numPr>
              <w:spacing w:after="160" w:line="279" w:lineRule="auto"/>
              <w:rPr>
                <w:rFonts w:eastAsia="Times New Roman" w:cs="Times New Roman"/>
                <w:color w:val="000000" w:themeColor="text1"/>
                <w:szCs w:val="20"/>
              </w:rPr>
            </w:pPr>
            <w:r w:rsidRPr="00610F6E">
              <w:rPr>
                <w:rFonts w:eastAsia="Times New Roman" w:cs="Times New Roman"/>
                <w:color w:val="000000" w:themeColor="text1"/>
                <w:szCs w:val="20"/>
              </w:rPr>
              <w:t>Students (college)</w:t>
            </w:r>
          </w:p>
          <w:p w14:paraId="59C704F4" w14:textId="77777777" w:rsidR="00290B87" w:rsidRPr="00610F6E" w:rsidRDefault="00290B87" w:rsidP="003A3BD5">
            <w:pPr>
              <w:pStyle w:val="ListParagraph"/>
              <w:numPr>
                <w:ilvl w:val="1"/>
                <w:numId w:val="73"/>
              </w:numPr>
              <w:spacing w:after="160" w:line="279" w:lineRule="auto"/>
              <w:rPr>
                <w:rFonts w:eastAsia="Times New Roman" w:cs="Times New Roman"/>
                <w:color w:val="000000" w:themeColor="text1"/>
                <w:szCs w:val="20"/>
              </w:rPr>
            </w:pPr>
            <w:r w:rsidRPr="00610F6E">
              <w:rPr>
                <w:rFonts w:eastAsia="Times New Roman" w:cs="Times New Roman"/>
                <w:color w:val="000000" w:themeColor="text1"/>
                <w:szCs w:val="20"/>
              </w:rPr>
              <w:t>St1: 100%, St2: 75%, St3: 0%, St4: 100%, St5: 100%</w:t>
            </w:r>
          </w:p>
          <w:p w14:paraId="4315EB71" w14:textId="77777777" w:rsidR="00290B87" w:rsidRPr="00610F6E" w:rsidRDefault="00290B87" w:rsidP="003A3BD5">
            <w:pPr>
              <w:pStyle w:val="ListParagraph"/>
              <w:numPr>
                <w:ilvl w:val="1"/>
                <w:numId w:val="73"/>
              </w:numPr>
              <w:spacing w:after="160" w:line="279" w:lineRule="auto"/>
              <w:rPr>
                <w:rFonts w:eastAsia="Times New Roman" w:cs="Times New Roman"/>
                <w:color w:val="000000" w:themeColor="text1"/>
                <w:szCs w:val="20"/>
              </w:rPr>
            </w:pPr>
            <w:r w:rsidRPr="00610F6E">
              <w:rPr>
                <w:rFonts w:eastAsia="Times New Roman" w:cs="Times New Roman"/>
                <w:color w:val="000000" w:themeColor="text1"/>
                <w:szCs w:val="20"/>
              </w:rPr>
              <w:t>NR</w:t>
            </w:r>
          </w:p>
          <w:p w14:paraId="3AF62FFC" w14:textId="77777777" w:rsidR="00290B87" w:rsidRPr="00610F6E" w:rsidRDefault="00290B87" w:rsidP="003A3BD5">
            <w:pPr>
              <w:pStyle w:val="ListParagraph"/>
              <w:numPr>
                <w:ilvl w:val="1"/>
                <w:numId w:val="73"/>
              </w:numPr>
              <w:spacing w:after="160" w:line="279" w:lineRule="auto"/>
              <w:rPr>
                <w:rFonts w:eastAsia="Times New Roman" w:cs="Times New Roman"/>
                <w:color w:val="000000" w:themeColor="text1"/>
                <w:szCs w:val="20"/>
              </w:rPr>
            </w:pPr>
            <w:r w:rsidRPr="00610F6E">
              <w:rPr>
                <w:rFonts w:eastAsia="Times New Roman" w:cs="Times New Roman"/>
                <w:color w:val="000000" w:themeColor="text1"/>
                <w:szCs w:val="20"/>
              </w:rPr>
              <w:t xml:space="preserve">College and graduate students </w:t>
            </w:r>
          </w:p>
          <w:p w14:paraId="119B9989" w14:textId="77777777" w:rsidR="00290B87" w:rsidRPr="00610F6E" w:rsidRDefault="00290B87" w:rsidP="003A3BD5">
            <w:pPr>
              <w:pStyle w:val="ListParagraph"/>
              <w:numPr>
                <w:ilvl w:val="1"/>
                <w:numId w:val="73"/>
              </w:numPr>
              <w:spacing w:after="160" w:line="279" w:lineRule="auto"/>
              <w:rPr>
                <w:rFonts w:eastAsia="Times New Roman" w:cs="Times New Roman"/>
                <w:color w:val="000000" w:themeColor="text1"/>
                <w:szCs w:val="20"/>
              </w:rPr>
            </w:pPr>
            <w:r w:rsidRPr="00610F6E">
              <w:rPr>
                <w:rFonts w:eastAsia="Times New Roman" w:cs="Times New Roman"/>
                <w:color w:val="000000" w:themeColor="text1"/>
                <w:szCs w:val="20"/>
              </w:rPr>
              <w:t xml:space="preserve"> NR</w:t>
            </w:r>
          </w:p>
          <w:p w14:paraId="195DDF15" w14:textId="77777777" w:rsidR="00290B87" w:rsidRPr="00610F6E" w:rsidRDefault="00290B87" w:rsidP="003A3BD5">
            <w:pPr>
              <w:pStyle w:val="ListParagraph"/>
              <w:numPr>
                <w:ilvl w:val="1"/>
                <w:numId w:val="73"/>
              </w:numPr>
              <w:spacing w:after="160" w:line="279" w:lineRule="auto"/>
              <w:rPr>
                <w:rFonts w:eastAsia="Times New Roman" w:cs="Times New Roman"/>
                <w:color w:val="000000" w:themeColor="text1"/>
                <w:szCs w:val="20"/>
              </w:rPr>
            </w:pPr>
            <w:r w:rsidRPr="00610F6E">
              <w:rPr>
                <w:rFonts w:eastAsia="Times New Roman" w:cs="Times New Roman"/>
                <w:color w:val="000000" w:themeColor="text1"/>
                <w:szCs w:val="20"/>
              </w:rPr>
              <w:t>St1: single (97%), same-sex partner (1%), mar (2%), div (&lt;1%), cross/other sex partners (6%); St2: W/M single (98%/95%), same-sex partner (0%/1%), mar (1%/3%), div (0%/&lt;1%); St3: single (100%); St4: single (93%), same-sex partner (2%), mar (4%), div (&lt;1%); St5: single (75%), same-sex partner (5%), mar (18%), div (2%)</w:t>
            </w:r>
          </w:p>
          <w:p w14:paraId="39F8CFEC" w14:textId="4143F8F4" w:rsidR="00290B87" w:rsidRPr="00610F6E" w:rsidRDefault="00290B87" w:rsidP="003A3BD5">
            <w:pPr>
              <w:pStyle w:val="ListParagraph"/>
              <w:numPr>
                <w:ilvl w:val="0"/>
                <w:numId w:val="72"/>
              </w:numPr>
              <w:rPr>
                <w:rFonts w:eastAsia="Times New Roman" w:cs="Times New Roman"/>
                <w:color w:val="000000" w:themeColor="text1"/>
                <w:szCs w:val="20"/>
              </w:rPr>
            </w:pPr>
            <w:r w:rsidRPr="00610F6E">
              <w:rPr>
                <w:rFonts w:eastAsia="Times New Roman" w:cs="Times New Roman"/>
                <w:color w:val="000000" w:themeColor="text1"/>
                <w:szCs w:val="20"/>
              </w:rPr>
              <w:t>Age: St1 20 ±3.42 ; St2 W/M (19.68 ± 3.21/ 20.27 ±4.23); St 3 (19.7 ± 2.01); St 4 (27.1 ± 6.6 ) / Sexual orientation: St1: heterosexual (97%), homosexual (2%), bisexual (&lt;1%); St2: W/M heterosexual (98%/96%), homosexual (&lt;1%/4%), bisexual (2%/&lt;1%); St 3: heterosexual (97%), homosexual (2%), bisexual (&lt;1%); St 4: heterosexual (96%), homosexual (4%); St5: heterosexual (90%), homosexual (10%)</w:t>
            </w:r>
          </w:p>
        </w:tc>
        <w:tc>
          <w:tcPr>
            <w:tcW w:w="4678" w:type="dxa"/>
            <w:tcMar>
              <w:left w:w="105" w:type="dxa"/>
              <w:right w:w="105" w:type="dxa"/>
            </w:tcMar>
          </w:tcPr>
          <w:p w14:paraId="67B277B0" w14:textId="77777777" w:rsidR="00290B87" w:rsidRPr="00610F6E" w:rsidRDefault="00290B87" w:rsidP="003A3BD5">
            <w:pPr>
              <w:pStyle w:val="ListParagraph"/>
              <w:numPr>
                <w:ilvl w:val="0"/>
                <w:numId w:val="66"/>
              </w:numPr>
              <w:spacing w:after="160" w:line="279" w:lineRule="auto"/>
              <w:rPr>
                <w:rFonts w:eastAsia="Times New Roman" w:cs="Times New Roman"/>
                <w:color w:val="000000" w:themeColor="text1"/>
                <w:szCs w:val="20"/>
              </w:rPr>
            </w:pPr>
            <w:r w:rsidRPr="00610F6E">
              <w:rPr>
                <w:rFonts w:eastAsia="Times New Roman" w:cs="Times New Roman"/>
                <w:color w:val="000000" w:themeColor="text1"/>
                <w:szCs w:val="20"/>
              </w:rPr>
              <w:lastRenderedPageBreak/>
              <w:t>94 items across 11 subscales (e.g., Winning, Emotional Control)</w:t>
            </w:r>
          </w:p>
          <w:p w14:paraId="44A68CFA" w14:textId="77777777" w:rsidR="00290B87" w:rsidRPr="00610F6E" w:rsidRDefault="00290B87" w:rsidP="003A3BD5">
            <w:pPr>
              <w:pStyle w:val="ListParagraph"/>
              <w:numPr>
                <w:ilvl w:val="0"/>
                <w:numId w:val="66"/>
              </w:numPr>
              <w:spacing w:after="160" w:line="279" w:lineRule="auto"/>
              <w:rPr>
                <w:rFonts w:eastAsia="Times New Roman" w:cs="Times New Roman"/>
                <w:color w:val="000000" w:themeColor="text1"/>
                <w:szCs w:val="20"/>
              </w:rPr>
            </w:pPr>
            <w:r w:rsidRPr="00610F6E">
              <w:rPr>
                <w:rFonts w:eastAsia="Times New Roman" w:cs="Times New Roman"/>
                <w:color w:val="000000" w:themeColor="text1"/>
                <w:szCs w:val="20"/>
              </w:rPr>
              <w:t xml:space="preserve"> 4-point Likert scale (strongly disagree to strongly agree)</w:t>
            </w:r>
          </w:p>
          <w:p w14:paraId="447B3E31" w14:textId="77777777" w:rsidR="00290B87" w:rsidRPr="00610F6E" w:rsidRDefault="00290B87" w:rsidP="003A3BD5">
            <w:pPr>
              <w:pStyle w:val="ListParagraph"/>
              <w:numPr>
                <w:ilvl w:val="0"/>
                <w:numId w:val="66"/>
              </w:numPr>
              <w:spacing w:after="160" w:line="279" w:lineRule="auto"/>
              <w:rPr>
                <w:rFonts w:eastAsia="Times New Roman" w:cs="Times New Roman"/>
                <w:color w:val="000000" w:themeColor="text1"/>
                <w:szCs w:val="20"/>
              </w:rPr>
            </w:pPr>
            <w:r w:rsidRPr="00610F6E">
              <w:rPr>
                <w:rFonts w:eastAsia="Times New Roman" w:cs="Times New Roman"/>
                <w:color w:val="000000" w:themeColor="text1"/>
                <w:szCs w:val="20"/>
              </w:rPr>
              <w:t>No recall period (trait-based self-assessment)</w:t>
            </w:r>
          </w:p>
          <w:p w14:paraId="470DC2CE" w14:textId="77777777" w:rsidR="00290B87" w:rsidRPr="00610F6E" w:rsidRDefault="00290B87" w:rsidP="003A3BD5">
            <w:pPr>
              <w:pStyle w:val="ListParagraph"/>
              <w:numPr>
                <w:ilvl w:val="0"/>
                <w:numId w:val="66"/>
              </w:numPr>
              <w:spacing w:after="160" w:line="279" w:lineRule="auto"/>
              <w:rPr>
                <w:rFonts w:eastAsia="Times New Roman" w:cs="Times New Roman"/>
                <w:color w:val="000000" w:themeColor="text1"/>
                <w:szCs w:val="20"/>
              </w:rPr>
            </w:pPr>
            <w:r w:rsidRPr="00610F6E">
              <w:rPr>
                <w:rFonts w:eastAsia="Times New Roman" w:cs="Times New Roman"/>
                <w:color w:val="000000" w:themeColor="text1"/>
                <w:szCs w:val="20"/>
              </w:rPr>
              <w:t>Self-report questionnaire</w:t>
            </w:r>
          </w:p>
          <w:p w14:paraId="75F72CFA" w14:textId="77777777" w:rsidR="00290B87" w:rsidRPr="00610F6E" w:rsidRDefault="00290B87" w:rsidP="003A3BD5">
            <w:pPr>
              <w:pStyle w:val="ListParagraph"/>
              <w:numPr>
                <w:ilvl w:val="0"/>
                <w:numId w:val="66"/>
              </w:numPr>
              <w:spacing w:after="160" w:line="279" w:lineRule="auto"/>
              <w:rPr>
                <w:rFonts w:eastAsia="Times New Roman" w:cs="Times New Roman"/>
                <w:color w:val="000000" w:themeColor="text1"/>
                <w:szCs w:val="20"/>
              </w:rPr>
            </w:pPr>
            <w:r w:rsidRPr="00610F6E">
              <w:rPr>
                <w:rFonts w:eastAsia="Times New Roman" w:cs="Times New Roman"/>
                <w:color w:val="000000" w:themeColor="text1"/>
                <w:szCs w:val="20"/>
              </w:rPr>
              <w:t>~13 minutes to complete /low burden</w:t>
            </w:r>
          </w:p>
          <w:p w14:paraId="2685725A" w14:textId="77777777" w:rsidR="00290B87" w:rsidRPr="00610F6E" w:rsidRDefault="00290B87" w:rsidP="003A3BD5">
            <w:pPr>
              <w:pStyle w:val="ListParagraph"/>
              <w:numPr>
                <w:ilvl w:val="0"/>
                <w:numId w:val="66"/>
              </w:numPr>
              <w:rPr>
                <w:rFonts w:eastAsia="Times New Roman" w:cs="Times New Roman"/>
                <w:color w:val="000000" w:themeColor="text1"/>
                <w:szCs w:val="20"/>
              </w:rPr>
            </w:pPr>
            <w:r w:rsidRPr="00610F6E">
              <w:rPr>
                <w:rFonts w:eastAsia="Times New Roman" w:cs="Times New Roman"/>
                <w:color w:val="000000" w:themeColor="text1"/>
                <w:szCs w:val="20"/>
              </w:rPr>
              <w:t xml:space="preserve">Subscales scored individually; higher scores indicate stronger conformity  </w:t>
            </w:r>
          </w:p>
          <w:p w14:paraId="6880A003" w14:textId="77777777" w:rsidR="00290B87" w:rsidRPr="00610F6E" w:rsidRDefault="00290B87" w:rsidP="003A3BD5">
            <w:pPr>
              <w:pStyle w:val="ListParagraph"/>
              <w:numPr>
                <w:ilvl w:val="0"/>
                <w:numId w:val="66"/>
              </w:numPr>
              <w:rPr>
                <w:rFonts w:eastAsia="Times New Roman" w:cs="Times New Roman"/>
                <w:color w:val="000000" w:themeColor="text1"/>
                <w:szCs w:val="20"/>
              </w:rPr>
            </w:pPr>
            <w:r w:rsidRPr="00610F6E">
              <w:rPr>
                <w:rFonts w:eastAsia="Times New Roman" w:cs="Times New Roman"/>
                <w:color w:val="000000" w:themeColor="text1"/>
                <w:szCs w:val="20"/>
              </w:rPr>
              <w:t xml:space="preserve"> Not available </w:t>
            </w:r>
          </w:p>
          <w:p w14:paraId="29879192" w14:textId="77777777" w:rsidR="00290B87" w:rsidRPr="00610F6E" w:rsidRDefault="00290B87" w:rsidP="00D65702">
            <w:pPr>
              <w:rPr>
                <w:rFonts w:eastAsia="Times New Roman" w:cs="Times New Roman"/>
                <w:color w:val="000000" w:themeColor="text1"/>
                <w:szCs w:val="20"/>
              </w:rPr>
            </w:pPr>
          </w:p>
          <w:p w14:paraId="37B67075" w14:textId="33B69148" w:rsidR="00290B87" w:rsidRPr="00610F6E" w:rsidRDefault="00290B87" w:rsidP="00B605DB">
            <w:pPr>
              <w:pStyle w:val="ListParagraph"/>
              <w:ind w:left="360"/>
              <w:rPr>
                <w:rFonts w:eastAsia="Times New Roman" w:cs="Times New Roman"/>
                <w:color w:val="000000" w:themeColor="text1"/>
                <w:szCs w:val="20"/>
              </w:rPr>
            </w:pPr>
          </w:p>
        </w:tc>
        <w:tc>
          <w:tcPr>
            <w:tcW w:w="5670" w:type="dxa"/>
            <w:tcMar>
              <w:left w:w="105" w:type="dxa"/>
              <w:right w:w="105" w:type="dxa"/>
            </w:tcMar>
          </w:tcPr>
          <w:p w14:paraId="7CA70E46" w14:textId="77777777" w:rsidR="00290B87" w:rsidRPr="00610F6E" w:rsidRDefault="00290B87" w:rsidP="00B605DB">
            <w:pPr>
              <w:pStyle w:val="ListParagraph"/>
              <w:numPr>
                <w:ilvl w:val="0"/>
                <w:numId w:val="3"/>
              </w:numPr>
              <w:rPr>
                <w:rFonts w:eastAsia="Times New Roman" w:cs="Times New Roman"/>
                <w:color w:val="000000" w:themeColor="text1"/>
                <w:szCs w:val="20"/>
              </w:rPr>
            </w:pPr>
            <w:r w:rsidRPr="00610F6E">
              <w:rPr>
                <w:rFonts w:eastAsia="Times New Roman" w:cs="Times New Roman"/>
                <w:color w:val="000000" w:themeColor="text1"/>
                <w:szCs w:val="20"/>
              </w:rPr>
              <w:t xml:space="preserve">    Total </w:t>
            </w:r>
            <w:r w:rsidRPr="00610F6E">
              <w:rPr>
                <w:rFonts w:eastAsia="Times New Roman" w:cs="Times New Roman"/>
                <w:szCs w:val="20"/>
              </w:rPr>
              <w:t>α= .94</w:t>
            </w:r>
          </w:p>
          <w:p w14:paraId="2FDB7F67" w14:textId="77777777" w:rsidR="00290B87" w:rsidRPr="00610F6E" w:rsidRDefault="00290B87" w:rsidP="00B605DB">
            <w:pPr>
              <w:pStyle w:val="ListParagraph"/>
              <w:numPr>
                <w:ilvl w:val="1"/>
                <w:numId w:val="3"/>
              </w:numPr>
              <w:rPr>
                <w:rFonts w:eastAsia="Times New Roman" w:cs="Times New Roman"/>
                <w:color w:val="000000" w:themeColor="text1"/>
                <w:szCs w:val="20"/>
              </w:rPr>
            </w:pPr>
            <w:r w:rsidRPr="00610F6E">
              <w:rPr>
                <w:rFonts w:eastAsia="Times New Roman" w:cs="Times New Roman"/>
                <w:color w:val="000000" w:themeColor="text1"/>
                <w:szCs w:val="20"/>
              </w:rPr>
              <w:t xml:space="preserve"> F1) Winning (α .88); F2) Emotional </w:t>
            </w:r>
            <w:proofErr w:type="spellStart"/>
            <w:r w:rsidRPr="00610F6E">
              <w:rPr>
                <w:rFonts w:eastAsia="Times New Roman" w:cs="Times New Roman"/>
                <w:color w:val="000000" w:themeColor="text1"/>
                <w:szCs w:val="20"/>
              </w:rPr>
              <w:t>Cntrl</w:t>
            </w:r>
            <w:proofErr w:type="spellEnd"/>
            <w:r w:rsidRPr="00610F6E">
              <w:rPr>
                <w:rFonts w:eastAsia="Times New Roman" w:cs="Times New Roman"/>
                <w:color w:val="000000" w:themeColor="text1"/>
                <w:szCs w:val="20"/>
              </w:rPr>
              <w:t xml:space="preserve"> (α  .91); F3) Risk taking (α .82); F4) Violence (α .84); F5) Power over women (α .87); F6) Dominance (α .73); F7) Playboy (α .88); F8) Self-reliance (α .85); F9) Primacy of work (α .76); F10) Disdain for homosexuals (α .90); F11 Pursuit of status (α .72) </w:t>
            </w:r>
          </w:p>
          <w:p w14:paraId="12B36285" w14:textId="77777777" w:rsidR="00290B87" w:rsidRPr="00610F6E" w:rsidRDefault="00290B87" w:rsidP="00B605DB">
            <w:pPr>
              <w:pStyle w:val="ListParagraph"/>
              <w:numPr>
                <w:ilvl w:val="1"/>
                <w:numId w:val="3"/>
              </w:numPr>
              <w:rPr>
                <w:rFonts w:eastAsia="Times New Roman" w:cs="Times New Roman"/>
                <w:color w:val="000000" w:themeColor="text1"/>
                <w:szCs w:val="20"/>
              </w:rPr>
            </w:pPr>
            <w:r w:rsidRPr="00610F6E">
              <w:rPr>
                <w:rFonts w:eastAsia="Times New Roman" w:cs="Times New Roman"/>
                <w:color w:val="000000" w:themeColor="text1"/>
                <w:szCs w:val="20"/>
              </w:rPr>
              <w:t xml:space="preserve"> Pearson CC:</w:t>
            </w:r>
            <w:r w:rsidRPr="00610F6E">
              <w:rPr>
                <w:rFonts w:cs="Times New Roman"/>
                <w:szCs w:val="20"/>
              </w:rPr>
              <w:t xml:space="preserve"> </w:t>
            </w:r>
            <w:r w:rsidRPr="00610F6E">
              <w:rPr>
                <w:rFonts w:eastAsia="Times New Roman" w:cs="Times New Roman"/>
                <w:color w:val="000000" w:themeColor="text1"/>
                <w:szCs w:val="20"/>
              </w:rPr>
              <w:t xml:space="preserve">ns to .49 btw </w:t>
            </w:r>
            <w:r w:rsidRPr="00610F6E">
              <w:rPr>
                <w:rFonts w:eastAsia="Times New Roman" w:cs="Times New Roman"/>
                <w:b/>
                <w:bCs/>
                <w:color w:val="000000" w:themeColor="text1"/>
                <w:szCs w:val="20"/>
              </w:rPr>
              <w:t>F5</w:t>
            </w:r>
            <w:r w:rsidRPr="00610F6E">
              <w:rPr>
                <w:rFonts w:eastAsia="Times New Roman" w:cs="Times New Roman"/>
                <w:color w:val="000000" w:themeColor="text1"/>
                <w:szCs w:val="20"/>
              </w:rPr>
              <w:t xml:space="preserve">) &amp; </w:t>
            </w:r>
            <w:r w:rsidRPr="00610F6E">
              <w:rPr>
                <w:rFonts w:eastAsia="Times New Roman" w:cs="Times New Roman"/>
                <w:b/>
                <w:bCs/>
                <w:color w:val="000000" w:themeColor="text1"/>
                <w:szCs w:val="20"/>
              </w:rPr>
              <w:t>F7)</w:t>
            </w:r>
            <w:r w:rsidRPr="00610F6E">
              <w:rPr>
                <w:rFonts w:eastAsia="Times New Roman" w:cs="Times New Roman"/>
                <w:color w:val="000000" w:themeColor="text1"/>
                <w:szCs w:val="20"/>
              </w:rPr>
              <w:t xml:space="preserve"> </w:t>
            </w:r>
          </w:p>
          <w:p w14:paraId="06D74277" w14:textId="77777777" w:rsidR="00290B87" w:rsidRPr="00610F6E" w:rsidRDefault="00290B87" w:rsidP="00B605DB">
            <w:pPr>
              <w:pStyle w:val="ListParagraph"/>
              <w:ind w:left="1080"/>
              <w:rPr>
                <w:rFonts w:eastAsia="Times New Roman" w:cs="Times New Roman"/>
                <w:color w:val="000000" w:themeColor="text1"/>
                <w:szCs w:val="20"/>
              </w:rPr>
            </w:pPr>
            <w:r w:rsidRPr="00610F6E">
              <w:rPr>
                <w:rFonts w:eastAsia="Times New Roman" w:cs="Times New Roman"/>
                <w:color w:val="000000" w:themeColor="text1"/>
                <w:szCs w:val="20"/>
              </w:rPr>
              <w:t>Stability in the construct over a 2–3-wk period</w:t>
            </w:r>
          </w:p>
          <w:p w14:paraId="0B1D80E9" w14:textId="77777777" w:rsidR="00290B87" w:rsidRPr="00610F6E" w:rsidRDefault="00290B87" w:rsidP="00B605DB">
            <w:pPr>
              <w:pStyle w:val="ListParagraph"/>
              <w:numPr>
                <w:ilvl w:val="1"/>
                <w:numId w:val="3"/>
              </w:numPr>
              <w:rPr>
                <w:rFonts w:eastAsia="Times New Roman" w:cs="Times New Roman"/>
                <w:color w:val="000000" w:themeColor="text1"/>
                <w:szCs w:val="20"/>
              </w:rPr>
            </w:pPr>
            <w:r w:rsidRPr="00610F6E">
              <w:rPr>
                <w:rFonts w:eastAsia="Times New Roman" w:cs="Times New Roman"/>
                <w:color w:val="000000" w:themeColor="text1"/>
                <w:szCs w:val="20"/>
              </w:rPr>
              <w:t xml:space="preserve"> NR </w:t>
            </w:r>
          </w:p>
          <w:p w14:paraId="05E72E89" w14:textId="77777777" w:rsidR="00290B87" w:rsidRPr="00610F6E" w:rsidRDefault="00290B87" w:rsidP="00B605DB">
            <w:pPr>
              <w:pStyle w:val="ListParagraph"/>
              <w:numPr>
                <w:ilvl w:val="0"/>
                <w:numId w:val="3"/>
              </w:numPr>
              <w:rPr>
                <w:rFonts w:eastAsia="Times New Roman" w:cs="Times New Roman"/>
                <w:color w:val="000000" w:themeColor="text1"/>
                <w:szCs w:val="20"/>
              </w:rPr>
            </w:pPr>
            <w:r w:rsidRPr="00610F6E">
              <w:rPr>
                <w:rFonts w:eastAsia="Times New Roman" w:cs="Times New Roman"/>
                <w:color w:val="000000" w:themeColor="text1"/>
                <w:szCs w:val="20"/>
              </w:rPr>
              <w:t>NR</w:t>
            </w:r>
          </w:p>
          <w:p w14:paraId="10F0E09D" w14:textId="77777777" w:rsidR="00290B87" w:rsidRPr="00610F6E" w:rsidRDefault="00290B87" w:rsidP="00B605DB">
            <w:pPr>
              <w:pStyle w:val="ListParagraph"/>
              <w:numPr>
                <w:ilvl w:val="0"/>
                <w:numId w:val="3"/>
              </w:numPr>
              <w:rPr>
                <w:rFonts w:eastAsia="Times New Roman" w:cs="Times New Roman"/>
                <w:color w:val="000000" w:themeColor="text1"/>
                <w:szCs w:val="20"/>
              </w:rPr>
            </w:pPr>
            <w:r w:rsidRPr="00610F6E">
              <w:rPr>
                <w:rFonts w:eastAsia="Times New Roman" w:cs="Times New Roman"/>
                <w:color w:val="000000" w:themeColor="text1"/>
                <w:szCs w:val="20"/>
              </w:rPr>
              <w:t>11- factor structure, loadings below .3. ignored, accounts for 42.6% common var</w:t>
            </w:r>
            <w:r w:rsidRPr="00610F6E">
              <w:rPr>
                <w:rFonts w:cs="Times New Roman"/>
                <w:szCs w:val="20"/>
              </w:rPr>
              <w:t xml:space="preserve">: F1) </w:t>
            </w:r>
            <w:r w:rsidRPr="00610F6E">
              <w:rPr>
                <w:rStyle w:val="Strong"/>
                <w:rFonts w:eastAsiaTheme="majorEastAsia" w:cs="Times New Roman"/>
                <w:b w:val="0"/>
                <w:szCs w:val="20"/>
              </w:rPr>
              <w:t>Winning</w:t>
            </w:r>
            <w:r w:rsidRPr="00610F6E">
              <w:rPr>
                <w:rFonts w:cs="Times New Roman"/>
                <w:szCs w:val="20"/>
              </w:rPr>
              <w:t xml:space="preserve"> (12 it, load .39–.73, h² ≈ .56, </w:t>
            </w:r>
            <w:proofErr w:type="spellStart"/>
            <w:r w:rsidRPr="00610F6E">
              <w:rPr>
                <w:rFonts w:cs="Times New Roman"/>
                <w:szCs w:val="20"/>
              </w:rPr>
              <w:lastRenderedPageBreak/>
              <w:t>Eigenv</w:t>
            </w:r>
            <w:proofErr w:type="spellEnd"/>
            <w:r w:rsidRPr="00610F6E">
              <w:rPr>
                <w:rFonts w:cs="Times New Roman"/>
                <w:szCs w:val="20"/>
              </w:rPr>
              <w:t xml:space="preserve"> 5.92; Var Exp 4.48%); F2) </w:t>
            </w:r>
            <w:r w:rsidRPr="00610F6E">
              <w:rPr>
                <w:rStyle w:val="Strong"/>
                <w:rFonts w:eastAsiaTheme="majorEastAsia" w:cs="Times New Roman"/>
                <w:b w:val="0"/>
                <w:szCs w:val="20"/>
              </w:rPr>
              <w:t>Emotional</w:t>
            </w:r>
            <w:r w:rsidRPr="00610F6E">
              <w:rPr>
                <w:rStyle w:val="Strong"/>
                <w:rFonts w:eastAsiaTheme="majorEastAsia" w:cs="Times New Roman"/>
                <w:szCs w:val="20"/>
              </w:rPr>
              <w:t xml:space="preserve"> </w:t>
            </w:r>
            <w:r w:rsidRPr="00610F6E">
              <w:rPr>
                <w:rStyle w:val="Strong"/>
                <w:rFonts w:eastAsiaTheme="majorEastAsia" w:cs="Times New Roman"/>
                <w:b w:val="0"/>
                <w:szCs w:val="20"/>
              </w:rPr>
              <w:t>Control</w:t>
            </w:r>
            <w:r w:rsidRPr="00610F6E">
              <w:rPr>
                <w:rFonts w:cs="Times New Roman"/>
                <w:szCs w:val="20"/>
              </w:rPr>
              <w:t xml:space="preserve"> (12 it, load −.79 to −.32, h² ≈ .60, </w:t>
            </w:r>
            <w:proofErr w:type="spellStart"/>
            <w:r w:rsidRPr="00610F6E">
              <w:rPr>
                <w:rFonts w:cs="Times New Roman"/>
                <w:szCs w:val="20"/>
              </w:rPr>
              <w:t>Eigenv</w:t>
            </w:r>
            <w:proofErr w:type="spellEnd"/>
            <w:r w:rsidRPr="00610F6E">
              <w:rPr>
                <w:rFonts w:cs="Times New Roman"/>
                <w:szCs w:val="20"/>
              </w:rPr>
              <w:t xml:space="preserve"> 7.88; Var Exp 5.97%); F3) </w:t>
            </w:r>
            <w:r w:rsidRPr="00610F6E">
              <w:rPr>
                <w:rStyle w:val="Strong"/>
                <w:rFonts w:eastAsiaTheme="majorEastAsia" w:cs="Times New Roman"/>
                <w:b w:val="0"/>
                <w:szCs w:val="20"/>
              </w:rPr>
              <w:t>Risk-Taking</w:t>
            </w:r>
            <w:r w:rsidRPr="00610F6E">
              <w:rPr>
                <w:rFonts w:cs="Times New Roman"/>
                <w:szCs w:val="20"/>
              </w:rPr>
              <w:t xml:space="preserve"> (12 it, load .32–.77, h² ≈ .50, </w:t>
            </w:r>
            <w:proofErr w:type="spellStart"/>
            <w:r w:rsidRPr="00610F6E">
              <w:rPr>
                <w:rFonts w:cs="Times New Roman"/>
                <w:szCs w:val="20"/>
              </w:rPr>
              <w:t>Eigenv</w:t>
            </w:r>
            <w:proofErr w:type="spellEnd"/>
            <w:r w:rsidRPr="00610F6E">
              <w:rPr>
                <w:rFonts w:cs="Times New Roman"/>
                <w:szCs w:val="20"/>
              </w:rPr>
              <w:t xml:space="preserve"> 3.17; Var Exp 2.40%); F4) </w:t>
            </w:r>
            <w:r w:rsidRPr="00610F6E">
              <w:rPr>
                <w:rStyle w:val="Strong"/>
                <w:rFonts w:eastAsiaTheme="majorEastAsia" w:cs="Times New Roman"/>
                <w:b w:val="0"/>
                <w:szCs w:val="20"/>
              </w:rPr>
              <w:t>Violence</w:t>
            </w:r>
            <w:r w:rsidRPr="00610F6E">
              <w:rPr>
                <w:rFonts w:cs="Times New Roman"/>
                <w:szCs w:val="20"/>
              </w:rPr>
              <w:t xml:space="preserve"> (12 it, load .31–.67, h² ≈ .54, </w:t>
            </w:r>
            <w:proofErr w:type="spellStart"/>
            <w:r w:rsidRPr="00610F6E">
              <w:rPr>
                <w:rFonts w:cs="Times New Roman"/>
                <w:szCs w:val="20"/>
              </w:rPr>
              <w:t>Eigenv</w:t>
            </w:r>
            <w:proofErr w:type="spellEnd"/>
            <w:r w:rsidRPr="00610F6E">
              <w:rPr>
                <w:rFonts w:cs="Times New Roman"/>
                <w:szCs w:val="20"/>
              </w:rPr>
              <w:t xml:space="preserve"> 2.71; Var Exp 2.05%); F5) </w:t>
            </w:r>
            <w:r w:rsidRPr="00610F6E">
              <w:rPr>
                <w:rStyle w:val="Strong"/>
                <w:rFonts w:eastAsiaTheme="majorEastAsia" w:cs="Times New Roman"/>
                <w:b w:val="0"/>
                <w:szCs w:val="20"/>
              </w:rPr>
              <w:t>Power Over Women</w:t>
            </w:r>
            <w:r w:rsidRPr="00610F6E">
              <w:rPr>
                <w:rFonts w:cs="Times New Roman"/>
                <w:szCs w:val="20"/>
              </w:rPr>
              <w:t xml:space="preserve"> (12 it, load .35–.58, h² ≈ .54, </w:t>
            </w:r>
            <w:proofErr w:type="spellStart"/>
            <w:r w:rsidRPr="00610F6E">
              <w:rPr>
                <w:rFonts w:cs="Times New Roman"/>
                <w:szCs w:val="20"/>
              </w:rPr>
              <w:t>Eigenv</w:t>
            </w:r>
            <w:proofErr w:type="spellEnd"/>
            <w:r w:rsidRPr="00610F6E">
              <w:rPr>
                <w:rFonts w:cs="Times New Roman"/>
                <w:szCs w:val="20"/>
              </w:rPr>
              <w:t xml:space="preserve"> 17.19; Var Exp 13.02%); F6) </w:t>
            </w:r>
            <w:r w:rsidRPr="00610F6E">
              <w:rPr>
                <w:rStyle w:val="Strong"/>
                <w:rFonts w:eastAsiaTheme="majorEastAsia" w:cs="Times New Roman"/>
                <w:b w:val="0"/>
                <w:szCs w:val="20"/>
              </w:rPr>
              <w:t>Dominance</w:t>
            </w:r>
            <w:r w:rsidRPr="00610F6E">
              <w:rPr>
                <w:rFonts w:cs="Times New Roman"/>
                <w:szCs w:val="20"/>
              </w:rPr>
              <w:t xml:space="preserve"> (12 it, load −.43 to .39, h² ≈ .48, </w:t>
            </w:r>
            <w:proofErr w:type="spellStart"/>
            <w:r w:rsidRPr="00610F6E">
              <w:rPr>
                <w:rFonts w:cs="Times New Roman"/>
                <w:szCs w:val="20"/>
              </w:rPr>
              <w:t>Eigenv</w:t>
            </w:r>
            <w:proofErr w:type="spellEnd"/>
            <w:r w:rsidRPr="00610F6E">
              <w:rPr>
                <w:rFonts w:cs="Times New Roman"/>
                <w:szCs w:val="20"/>
              </w:rPr>
              <w:t xml:space="preserve"> 2.44; Var Exp 1.85%); F7) </w:t>
            </w:r>
            <w:r w:rsidRPr="00610F6E">
              <w:rPr>
                <w:rStyle w:val="Strong"/>
                <w:rFonts w:eastAsiaTheme="majorEastAsia" w:cs="Times New Roman"/>
                <w:b w:val="0"/>
                <w:szCs w:val="20"/>
              </w:rPr>
              <w:t>Playboy</w:t>
            </w:r>
            <w:r w:rsidRPr="00610F6E">
              <w:rPr>
                <w:rFonts w:cs="Times New Roman"/>
                <w:szCs w:val="20"/>
              </w:rPr>
              <w:t xml:space="preserve"> (12 it, load .45–.77, h² ≈ .56, </w:t>
            </w:r>
            <w:proofErr w:type="spellStart"/>
            <w:r w:rsidRPr="00610F6E">
              <w:rPr>
                <w:rFonts w:cs="Times New Roman"/>
                <w:szCs w:val="20"/>
              </w:rPr>
              <w:t>Eigenv</w:t>
            </w:r>
            <w:proofErr w:type="spellEnd"/>
            <w:r w:rsidRPr="00610F6E">
              <w:rPr>
                <w:rFonts w:cs="Times New Roman"/>
                <w:szCs w:val="20"/>
              </w:rPr>
              <w:t xml:space="preserve"> 3.55; Var Exp 2.69%); F8) </w:t>
            </w:r>
            <w:r w:rsidRPr="00610F6E">
              <w:rPr>
                <w:rStyle w:val="Strong"/>
                <w:rFonts w:eastAsiaTheme="majorEastAsia" w:cs="Times New Roman"/>
                <w:b w:val="0"/>
                <w:szCs w:val="20"/>
              </w:rPr>
              <w:t>Self-Reliance</w:t>
            </w:r>
            <w:r w:rsidRPr="00610F6E">
              <w:rPr>
                <w:rFonts w:cs="Times New Roman"/>
                <w:szCs w:val="20"/>
              </w:rPr>
              <w:t xml:space="preserve"> (12 it, load .30–.67, h² ≈ .56, </w:t>
            </w:r>
            <w:proofErr w:type="spellStart"/>
            <w:r w:rsidRPr="00610F6E">
              <w:rPr>
                <w:rFonts w:cs="Times New Roman"/>
                <w:szCs w:val="20"/>
              </w:rPr>
              <w:t>Eigenv</w:t>
            </w:r>
            <w:proofErr w:type="spellEnd"/>
            <w:r w:rsidRPr="00610F6E">
              <w:rPr>
                <w:rFonts w:cs="Times New Roman"/>
                <w:szCs w:val="20"/>
              </w:rPr>
              <w:t xml:space="preserve"> 2.33; Var Exp 1.77%); F9) </w:t>
            </w:r>
            <w:r w:rsidRPr="00610F6E">
              <w:rPr>
                <w:rStyle w:val="Strong"/>
                <w:rFonts w:eastAsiaTheme="majorEastAsia" w:cs="Times New Roman"/>
                <w:b w:val="0"/>
                <w:szCs w:val="20"/>
              </w:rPr>
              <w:t>Primacy of Work</w:t>
            </w:r>
            <w:r w:rsidRPr="00610F6E">
              <w:rPr>
                <w:rFonts w:cs="Times New Roman"/>
                <w:szCs w:val="20"/>
              </w:rPr>
              <w:t xml:space="preserve"> (12 it, load .29–.66, h² ≈ .45, </w:t>
            </w:r>
            <w:proofErr w:type="spellStart"/>
            <w:r w:rsidRPr="00610F6E">
              <w:rPr>
                <w:rFonts w:cs="Times New Roman"/>
                <w:szCs w:val="20"/>
              </w:rPr>
              <w:t>Eigenv</w:t>
            </w:r>
            <w:proofErr w:type="spellEnd"/>
            <w:r w:rsidRPr="00610F6E">
              <w:rPr>
                <w:rFonts w:cs="Times New Roman"/>
                <w:szCs w:val="20"/>
              </w:rPr>
              <w:t xml:space="preserve"> 2.98; Var Exp 2.26%); F10) </w:t>
            </w:r>
            <w:r w:rsidRPr="00610F6E">
              <w:rPr>
                <w:rStyle w:val="Strong"/>
                <w:rFonts w:eastAsiaTheme="majorEastAsia" w:cs="Times New Roman"/>
                <w:b w:val="0"/>
                <w:szCs w:val="20"/>
              </w:rPr>
              <w:t>Disdain for Homosexuals</w:t>
            </w:r>
            <w:r w:rsidRPr="00610F6E">
              <w:rPr>
                <w:rFonts w:cs="Times New Roman"/>
                <w:szCs w:val="20"/>
              </w:rPr>
              <w:t xml:space="preserve"> (12 it, load −.77 to −.31, h² ≈ .61, </w:t>
            </w:r>
            <w:proofErr w:type="spellStart"/>
            <w:r w:rsidRPr="00610F6E">
              <w:rPr>
                <w:rFonts w:cs="Times New Roman"/>
                <w:szCs w:val="20"/>
              </w:rPr>
              <w:t>Eigenv</w:t>
            </w:r>
            <w:proofErr w:type="spellEnd"/>
            <w:r w:rsidRPr="00610F6E">
              <w:rPr>
                <w:rFonts w:cs="Times New Roman"/>
                <w:szCs w:val="20"/>
              </w:rPr>
              <w:t xml:space="preserve"> 4.88; Var Exp 3.70%); F11</w:t>
            </w:r>
            <w:r w:rsidRPr="00610F6E">
              <w:rPr>
                <w:rFonts w:cs="Times New Roman"/>
                <w:b/>
                <w:szCs w:val="20"/>
              </w:rPr>
              <w:t xml:space="preserve">) </w:t>
            </w:r>
            <w:r w:rsidRPr="00610F6E">
              <w:rPr>
                <w:rStyle w:val="Strong"/>
                <w:rFonts w:eastAsiaTheme="majorEastAsia" w:cs="Times New Roman"/>
                <w:b w:val="0"/>
                <w:szCs w:val="20"/>
              </w:rPr>
              <w:t>Pursuit of Status</w:t>
            </w:r>
            <w:r w:rsidRPr="00610F6E">
              <w:rPr>
                <w:rFonts w:cs="Times New Roman"/>
                <w:szCs w:val="20"/>
              </w:rPr>
              <w:t xml:space="preserve"> (9 it, load .32–.55, h² ≈ .47, </w:t>
            </w:r>
            <w:proofErr w:type="spellStart"/>
            <w:r w:rsidRPr="00610F6E">
              <w:rPr>
                <w:rFonts w:cs="Times New Roman"/>
                <w:szCs w:val="20"/>
              </w:rPr>
              <w:t>Eigenv</w:t>
            </w:r>
            <w:proofErr w:type="spellEnd"/>
            <w:r w:rsidRPr="00610F6E">
              <w:rPr>
                <w:rFonts w:cs="Times New Roman"/>
                <w:szCs w:val="20"/>
              </w:rPr>
              <w:t xml:space="preserve"> 5.08; Var Exp 3.85%)</w:t>
            </w:r>
          </w:p>
          <w:p w14:paraId="03E5AC46" w14:textId="77777777" w:rsidR="00290B87" w:rsidRPr="00610F6E" w:rsidRDefault="00290B87" w:rsidP="00B605DB">
            <w:pPr>
              <w:pStyle w:val="ListParagraph"/>
              <w:numPr>
                <w:ilvl w:val="0"/>
                <w:numId w:val="3"/>
              </w:numPr>
              <w:rPr>
                <w:rFonts w:eastAsia="Times New Roman" w:cs="Times New Roman"/>
                <w:color w:val="000000" w:themeColor="text1"/>
                <w:szCs w:val="20"/>
              </w:rPr>
            </w:pPr>
            <w:r w:rsidRPr="00610F6E">
              <w:rPr>
                <w:rFonts w:eastAsia="Times New Roman" w:cs="Times New Roman"/>
                <w:color w:val="000000" w:themeColor="text1"/>
                <w:szCs w:val="20"/>
              </w:rPr>
              <w:t xml:space="preserve"> NR</w:t>
            </w:r>
          </w:p>
          <w:p w14:paraId="71F6D05D" w14:textId="63A71BF7" w:rsidR="00DD59C4" w:rsidRPr="00610F6E" w:rsidRDefault="00DD59C4" w:rsidP="00B605DB">
            <w:pPr>
              <w:pStyle w:val="ListParagraph"/>
              <w:numPr>
                <w:ilvl w:val="0"/>
                <w:numId w:val="3"/>
              </w:numPr>
              <w:rPr>
                <w:rFonts w:eastAsia="Times New Roman" w:cs="Times New Roman"/>
                <w:color w:val="000000" w:themeColor="text1"/>
                <w:szCs w:val="20"/>
              </w:rPr>
            </w:pPr>
            <w:r w:rsidRPr="00610F6E">
              <w:rPr>
                <w:rFonts w:eastAsia="Times New Roman" w:cs="Times New Roman"/>
                <w:color w:val="000000" w:themeColor="text1"/>
                <w:szCs w:val="20"/>
              </w:rPr>
              <w:t>Other</w:t>
            </w:r>
          </w:p>
          <w:p w14:paraId="1D0EA69D" w14:textId="77777777" w:rsidR="00290B87" w:rsidRPr="00610F6E" w:rsidRDefault="00290B87" w:rsidP="00B605DB">
            <w:pPr>
              <w:pStyle w:val="ListParagraph"/>
              <w:ind w:left="360"/>
              <w:rPr>
                <w:rFonts w:eastAsia="Times New Roman" w:cs="Times New Roman"/>
                <w:color w:val="000000" w:themeColor="text1"/>
                <w:szCs w:val="20"/>
              </w:rPr>
            </w:pPr>
          </w:p>
          <w:p w14:paraId="55FED837" w14:textId="77777777" w:rsidR="00290B87" w:rsidRPr="00610F6E" w:rsidRDefault="00290B87" w:rsidP="00B605DB">
            <w:pPr>
              <w:rPr>
                <w:rFonts w:eastAsia="Times New Roman" w:cs="Times New Roman"/>
                <w:color w:val="000000" w:themeColor="text1"/>
                <w:szCs w:val="20"/>
              </w:rPr>
            </w:pPr>
            <w:r w:rsidRPr="00610F6E">
              <w:rPr>
                <w:rFonts w:eastAsia="Times New Roman" w:cs="Times New Roman"/>
                <w:color w:val="000000" w:themeColor="text1"/>
                <w:szCs w:val="20"/>
              </w:rPr>
              <w:t xml:space="preserve">Kaiser-Meyer-Olkin measure= .89 </w:t>
            </w:r>
          </w:p>
          <w:p w14:paraId="2CB98B1A" w14:textId="77777777" w:rsidR="00290B87" w:rsidRPr="00610F6E" w:rsidRDefault="00290B87" w:rsidP="003A3BD5">
            <w:pPr>
              <w:pStyle w:val="ListParagraph"/>
              <w:numPr>
                <w:ilvl w:val="0"/>
                <w:numId w:val="92"/>
              </w:numPr>
              <w:rPr>
                <w:rFonts w:eastAsia="Times New Roman" w:cs="Times New Roman"/>
                <w:color w:val="000000" w:themeColor="text1"/>
                <w:szCs w:val="20"/>
              </w:rPr>
            </w:pPr>
            <w:r w:rsidRPr="00610F6E">
              <w:rPr>
                <w:rFonts w:eastAsia="Times New Roman" w:cs="Times New Roman"/>
                <w:color w:val="000000" w:themeColor="text1"/>
                <w:szCs w:val="20"/>
              </w:rPr>
              <w:t xml:space="preserve">Cumulative variance: 44.10% </w:t>
            </w:r>
          </w:p>
          <w:p w14:paraId="651A251B" w14:textId="77777777" w:rsidR="00290B87" w:rsidRPr="00610F6E" w:rsidRDefault="00290B87" w:rsidP="00B605DB">
            <w:pPr>
              <w:rPr>
                <w:rFonts w:eastAsia="Times New Roman" w:cs="Times New Roman"/>
                <w:color w:val="000000" w:themeColor="text1"/>
                <w:szCs w:val="20"/>
              </w:rPr>
            </w:pPr>
            <w:r w:rsidRPr="00610F6E">
              <w:rPr>
                <w:rFonts w:eastAsia="Times New Roman" w:cs="Times New Roman"/>
                <w:color w:val="000000" w:themeColor="text1"/>
                <w:szCs w:val="20"/>
              </w:rPr>
              <w:t xml:space="preserve">Comparing men and women on CMNI scores </w:t>
            </w:r>
          </w:p>
          <w:p w14:paraId="370E73A5" w14:textId="77777777" w:rsidR="00290B87" w:rsidRPr="00610F6E" w:rsidRDefault="00290B87" w:rsidP="00B605DB">
            <w:pPr>
              <w:rPr>
                <w:rFonts w:eastAsia="Times New Roman" w:cs="Times New Roman"/>
                <w:color w:val="000000" w:themeColor="text1"/>
                <w:szCs w:val="20"/>
              </w:rPr>
            </w:pPr>
          </w:p>
          <w:p w14:paraId="40775DED" w14:textId="77777777" w:rsidR="00290B87" w:rsidRPr="00610F6E" w:rsidRDefault="00290B87" w:rsidP="00B605DB">
            <w:pPr>
              <w:rPr>
                <w:rFonts w:eastAsia="Times New Roman" w:cs="Times New Roman"/>
                <w:color w:val="000000" w:themeColor="text1"/>
                <w:szCs w:val="20"/>
              </w:rPr>
            </w:pPr>
            <w:r w:rsidRPr="00610F6E">
              <w:rPr>
                <w:rFonts w:eastAsia="Times New Roman" w:cs="Times New Roman"/>
                <w:color w:val="000000" w:themeColor="text1"/>
                <w:szCs w:val="20"/>
              </w:rPr>
              <w:t xml:space="preserve">Men: mean= 134.45, SD= 24.64 </w:t>
            </w:r>
          </w:p>
          <w:p w14:paraId="3E932D2F" w14:textId="3E5B36E6" w:rsidR="00290B87" w:rsidRPr="00610F6E" w:rsidRDefault="00290B87" w:rsidP="00B605DB">
            <w:pPr>
              <w:pStyle w:val="ListParagraph"/>
              <w:ind w:left="0"/>
              <w:rPr>
                <w:rFonts w:eastAsia="Times New Roman" w:cs="Times New Roman"/>
                <w:szCs w:val="20"/>
              </w:rPr>
            </w:pPr>
            <w:r w:rsidRPr="00610F6E">
              <w:rPr>
                <w:rFonts w:eastAsia="Times New Roman" w:cs="Times New Roman"/>
                <w:color w:val="000000" w:themeColor="text1"/>
                <w:szCs w:val="20"/>
              </w:rPr>
              <w:t>Women: mean= 112.43, SD= 20.09</w:t>
            </w:r>
          </w:p>
        </w:tc>
        <w:tc>
          <w:tcPr>
            <w:tcW w:w="3685" w:type="dxa"/>
            <w:tcMar>
              <w:left w:w="105" w:type="dxa"/>
              <w:right w:w="105" w:type="dxa"/>
            </w:tcMar>
          </w:tcPr>
          <w:p w14:paraId="14CB6A07" w14:textId="77777777" w:rsidR="00290B87" w:rsidRPr="00610F6E" w:rsidRDefault="00290B87" w:rsidP="003A3BD5">
            <w:pPr>
              <w:pStyle w:val="NormalWeb"/>
              <w:numPr>
                <w:ilvl w:val="0"/>
                <w:numId w:val="74"/>
              </w:numPr>
              <w:rPr>
                <w:sz w:val="20"/>
                <w:szCs w:val="20"/>
              </w:rPr>
            </w:pPr>
            <w:r w:rsidRPr="00610F6E">
              <w:rPr>
                <w:sz w:val="20"/>
                <w:szCs w:val="20"/>
              </w:rPr>
              <w:lastRenderedPageBreak/>
              <w:t>Items reflect dominant U.S. masculine norms including winning, emotional restraint, risk-taking, heterosexual dominance, work prioritization, and status pursuit</w:t>
            </w:r>
          </w:p>
          <w:p w14:paraId="5AAF397A" w14:textId="77777777" w:rsidR="00290B87" w:rsidRPr="00610F6E" w:rsidRDefault="00290B87" w:rsidP="003A3BD5">
            <w:pPr>
              <w:pStyle w:val="NormalWeb"/>
              <w:numPr>
                <w:ilvl w:val="0"/>
                <w:numId w:val="74"/>
              </w:numPr>
              <w:rPr>
                <w:sz w:val="20"/>
                <w:szCs w:val="20"/>
              </w:rPr>
            </w:pPr>
            <w:r w:rsidRPr="00610F6E">
              <w:rPr>
                <w:sz w:val="20"/>
                <w:szCs w:val="20"/>
              </w:rPr>
              <w:t>Captures diverse masculine norms in U.S. dominant culture; norms reflect affective, behavioral, and cognitive conformity</w:t>
            </w:r>
            <w:r w:rsidRPr="00610F6E">
              <w:rPr>
                <w:sz w:val="20"/>
                <w:szCs w:val="20"/>
              </w:rPr>
              <w:br/>
              <w:t xml:space="preserve">Limitation: U.S.-based, predominantly heterosexual Caucasian college men; limits </w:t>
            </w:r>
            <w:r w:rsidRPr="00610F6E">
              <w:rPr>
                <w:sz w:val="20"/>
                <w:szCs w:val="20"/>
              </w:rPr>
              <w:lastRenderedPageBreak/>
              <w:t>generalizability to other genders, cultures, or age group</w:t>
            </w:r>
          </w:p>
          <w:p w14:paraId="2B2D8BEB" w14:textId="4C55DB50" w:rsidR="00290B87" w:rsidRPr="00610F6E" w:rsidRDefault="00290B87" w:rsidP="00B605DB">
            <w:pPr>
              <w:pStyle w:val="ListParagraph"/>
              <w:rPr>
                <w:rFonts w:eastAsia="Times New Roman" w:cs="Times New Roman"/>
                <w:color w:val="000000" w:themeColor="text1"/>
                <w:szCs w:val="20"/>
              </w:rPr>
            </w:pPr>
          </w:p>
        </w:tc>
      </w:tr>
      <w:tr w:rsidR="00290B87" w:rsidRPr="00610F6E" w14:paraId="651DA0CD" w14:textId="77777777" w:rsidTr="000F17E3">
        <w:trPr>
          <w:trHeight w:val="890"/>
        </w:trPr>
        <w:tc>
          <w:tcPr>
            <w:tcW w:w="2790" w:type="dxa"/>
            <w:tcMar>
              <w:left w:w="105" w:type="dxa"/>
              <w:right w:w="105" w:type="dxa"/>
            </w:tcMar>
          </w:tcPr>
          <w:p w14:paraId="0F3CDA3C" w14:textId="7B29B0CB" w:rsidR="00290B87" w:rsidRPr="00610F6E" w:rsidRDefault="002C1713" w:rsidP="003503BE">
            <w:pPr>
              <w:rPr>
                <w:rFonts w:eastAsia="Times New Roman" w:cs="Times New Roman"/>
                <w:szCs w:val="20"/>
              </w:rPr>
            </w:pPr>
            <w:r w:rsidRPr="00610F6E">
              <w:rPr>
                <w:rFonts w:eastAsia="Times New Roman" w:cs="Times New Roman"/>
                <w:szCs w:val="20"/>
              </w:rPr>
              <w:lastRenderedPageBreak/>
              <w:t>7</w:t>
            </w:r>
            <w:r w:rsidR="00290B87" w:rsidRPr="00610F6E">
              <w:rPr>
                <w:rFonts w:eastAsia="Times New Roman" w:cs="Times New Roman"/>
                <w:szCs w:val="20"/>
              </w:rPr>
              <w:t xml:space="preserve">. Conformity to Masculine Norms Inventory Short Form (CMNI-22); 2008; Burns, </w:t>
            </w:r>
            <w:proofErr w:type="gramStart"/>
            <w:r w:rsidR="00290B87" w:rsidRPr="00610F6E">
              <w:rPr>
                <w:rFonts w:eastAsia="Times New Roman" w:cs="Times New Roman"/>
                <w:szCs w:val="20"/>
              </w:rPr>
              <w:t>S.M  &amp;</w:t>
            </w:r>
            <w:proofErr w:type="gramEnd"/>
            <w:r w:rsidR="00290B87" w:rsidRPr="00610F6E">
              <w:rPr>
                <w:rFonts w:eastAsia="Times New Roman" w:cs="Times New Roman"/>
                <w:szCs w:val="20"/>
              </w:rPr>
              <w:t xml:space="preserve"> Mahalik, J.R, </w:t>
            </w:r>
            <w:r w:rsidR="00290B87" w:rsidRPr="00610F6E">
              <w:rPr>
                <w:rFonts w:eastAsia="Times New Roman" w:cs="Times New Roman"/>
                <w:i/>
                <w:iCs/>
                <w:szCs w:val="20"/>
              </w:rPr>
              <w:t xml:space="preserve">American Journal of Men’s </w:t>
            </w:r>
            <w:r w:rsidR="00290B87" w:rsidRPr="00610F6E">
              <w:rPr>
                <w:rFonts w:eastAsia="Times New Roman" w:cs="Times New Roman"/>
                <w:szCs w:val="20"/>
              </w:rPr>
              <w:t>Health; USA/New England</w:t>
            </w:r>
            <w:r w:rsidR="00005F61" w:rsidRPr="00610F6E">
              <w:rPr>
                <w:rFonts w:eastAsia="Times New Roman" w:cs="Times New Roman"/>
                <w:szCs w:val="20"/>
              </w:rPr>
              <w:t>/NR</w:t>
            </w:r>
            <w:r w:rsidR="00290B87" w:rsidRPr="00610F6E">
              <w:rPr>
                <w:rFonts w:eastAsia="Times New Roman" w:cs="Times New Roman"/>
                <w:szCs w:val="20"/>
              </w:rPr>
              <w:t>; English</w:t>
            </w:r>
          </w:p>
          <w:p w14:paraId="2C8CEC44" w14:textId="77777777" w:rsidR="00290B87" w:rsidRPr="00610F6E" w:rsidRDefault="00290B87" w:rsidP="003503BE">
            <w:pPr>
              <w:rPr>
                <w:rFonts w:eastAsia="Times New Roman" w:cs="Times New Roman"/>
                <w:szCs w:val="20"/>
              </w:rPr>
            </w:pPr>
          </w:p>
          <w:p w14:paraId="4491C6F9" w14:textId="6EC0E7BA" w:rsidR="00290B87" w:rsidRPr="00610F6E" w:rsidRDefault="00290B87" w:rsidP="00B605DB">
            <w:pPr>
              <w:rPr>
                <w:rFonts w:eastAsia="Times New Roman" w:cs="Times New Roman"/>
                <w:szCs w:val="20"/>
                <w:highlight w:val="blue"/>
              </w:rPr>
            </w:pPr>
          </w:p>
        </w:tc>
        <w:tc>
          <w:tcPr>
            <w:tcW w:w="6694" w:type="dxa"/>
            <w:tcMar>
              <w:left w:w="105" w:type="dxa"/>
              <w:right w:w="105" w:type="dxa"/>
            </w:tcMar>
          </w:tcPr>
          <w:p w14:paraId="74794FB6" w14:textId="77777777" w:rsidR="00290B87" w:rsidRPr="00610F6E" w:rsidRDefault="00290B87" w:rsidP="006A4528">
            <w:pPr>
              <w:pStyle w:val="NormalWeb"/>
              <w:numPr>
                <w:ilvl w:val="0"/>
                <w:numId w:val="1"/>
              </w:numPr>
              <w:rPr>
                <w:sz w:val="20"/>
                <w:szCs w:val="20"/>
              </w:rPr>
            </w:pPr>
            <w:r w:rsidRPr="00610F6E">
              <w:rPr>
                <w:sz w:val="20"/>
                <w:szCs w:val="20"/>
              </w:rPr>
              <w:t>Researchers studying masculinity, gender roles, and health; physicians and mental health professionals working with men coping with prostate cancer or sexual dysfunction</w:t>
            </w:r>
          </w:p>
          <w:p w14:paraId="6CF3F44C" w14:textId="77777777" w:rsidR="00290B87" w:rsidRPr="00610F6E" w:rsidRDefault="00290B87" w:rsidP="006A4528">
            <w:pPr>
              <w:pStyle w:val="ListParagraph"/>
              <w:numPr>
                <w:ilvl w:val="0"/>
                <w:numId w:val="1"/>
              </w:numPr>
              <w:rPr>
                <w:rFonts w:cs="Times New Roman"/>
                <w:szCs w:val="20"/>
              </w:rPr>
            </w:pPr>
            <w:r w:rsidRPr="00610F6E">
              <w:rPr>
                <w:rFonts w:cs="Times New Roman"/>
                <w:szCs w:val="20"/>
              </w:rPr>
              <w:t xml:space="preserve"> To assess conformity to an array of dominant cultural norms of masculinity </w:t>
            </w:r>
          </w:p>
          <w:p w14:paraId="65EFF920" w14:textId="77777777" w:rsidR="00290B87" w:rsidRPr="00610F6E" w:rsidRDefault="00290B87" w:rsidP="006A4528">
            <w:pPr>
              <w:pStyle w:val="ListParagraph"/>
              <w:numPr>
                <w:ilvl w:val="0"/>
                <w:numId w:val="1"/>
              </w:numPr>
              <w:rPr>
                <w:rFonts w:cs="Times New Roman"/>
                <w:szCs w:val="20"/>
              </w:rPr>
            </w:pPr>
            <w:r w:rsidRPr="00610F6E">
              <w:rPr>
                <w:rFonts w:cs="Times New Roman"/>
                <w:szCs w:val="20"/>
              </w:rPr>
              <w:t xml:space="preserve"> Males following treatment for prostate cancer (ages 42- 86) </w:t>
            </w:r>
          </w:p>
          <w:p w14:paraId="423521A8" w14:textId="77777777" w:rsidR="00290B87" w:rsidRPr="00610F6E" w:rsidRDefault="00290B87" w:rsidP="006A4528">
            <w:pPr>
              <w:pStyle w:val="ListParagraph"/>
              <w:numPr>
                <w:ilvl w:val="1"/>
                <w:numId w:val="1"/>
              </w:numPr>
              <w:rPr>
                <w:rFonts w:cs="Times New Roman"/>
                <w:szCs w:val="20"/>
              </w:rPr>
            </w:pPr>
            <w:r w:rsidRPr="00610F6E">
              <w:rPr>
                <w:rFonts w:cs="Times New Roman"/>
                <w:szCs w:val="20"/>
              </w:rPr>
              <w:t xml:space="preserve"> N= 234 </w:t>
            </w:r>
          </w:p>
          <w:p w14:paraId="0B590C7E" w14:textId="77777777" w:rsidR="00290B87" w:rsidRPr="00610F6E" w:rsidRDefault="00290B87" w:rsidP="006A4528">
            <w:pPr>
              <w:pStyle w:val="ListParagraph"/>
              <w:numPr>
                <w:ilvl w:val="1"/>
                <w:numId w:val="1"/>
              </w:numPr>
              <w:rPr>
                <w:rFonts w:cs="Times New Roman"/>
                <w:szCs w:val="20"/>
              </w:rPr>
            </w:pPr>
            <w:r w:rsidRPr="00610F6E">
              <w:rPr>
                <w:rFonts w:cs="Times New Roman"/>
                <w:szCs w:val="20"/>
              </w:rPr>
              <w:t xml:space="preserve">United states, across 45 states and the district of Columbia  </w:t>
            </w:r>
          </w:p>
          <w:p w14:paraId="7240E4CF" w14:textId="77777777" w:rsidR="00290B87" w:rsidRPr="00610F6E" w:rsidRDefault="00290B87" w:rsidP="006A4528">
            <w:pPr>
              <w:pStyle w:val="ListParagraph"/>
              <w:numPr>
                <w:ilvl w:val="1"/>
                <w:numId w:val="1"/>
              </w:numPr>
              <w:rPr>
                <w:rFonts w:cs="Times New Roman"/>
                <w:szCs w:val="20"/>
              </w:rPr>
            </w:pPr>
            <w:r w:rsidRPr="00610F6E">
              <w:rPr>
                <w:rFonts w:eastAsia="Times New Roman" w:cs="Times New Roman"/>
                <w:color w:val="000000" w:themeColor="text1"/>
                <w:szCs w:val="20"/>
              </w:rPr>
              <w:t>Caucasian (91%), A-</w:t>
            </w:r>
            <w:proofErr w:type="spellStart"/>
            <w:r w:rsidRPr="00610F6E">
              <w:rPr>
                <w:rFonts w:eastAsia="Times New Roman" w:cs="Times New Roman"/>
                <w:color w:val="000000" w:themeColor="text1"/>
                <w:szCs w:val="20"/>
              </w:rPr>
              <w:t>Af</w:t>
            </w:r>
            <w:proofErr w:type="spellEnd"/>
            <w:r w:rsidRPr="00610F6E">
              <w:rPr>
                <w:rFonts w:eastAsia="Times New Roman" w:cs="Times New Roman"/>
                <w:color w:val="000000" w:themeColor="text1"/>
                <w:szCs w:val="20"/>
              </w:rPr>
              <w:t xml:space="preserve"> (3%), </w:t>
            </w:r>
            <w:proofErr w:type="spellStart"/>
            <w:r w:rsidRPr="00610F6E">
              <w:rPr>
                <w:rFonts w:eastAsia="Times New Roman" w:cs="Times New Roman"/>
                <w:color w:val="000000" w:themeColor="text1"/>
                <w:szCs w:val="20"/>
              </w:rPr>
              <w:t>Hisp</w:t>
            </w:r>
            <w:proofErr w:type="spellEnd"/>
            <w:r w:rsidRPr="00610F6E">
              <w:rPr>
                <w:rFonts w:eastAsia="Times New Roman" w:cs="Times New Roman"/>
                <w:color w:val="000000" w:themeColor="text1"/>
                <w:szCs w:val="20"/>
              </w:rPr>
              <w:t>-Lat (2%), Other (3%)</w:t>
            </w:r>
            <w:r w:rsidRPr="00610F6E">
              <w:rPr>
                <w:rFonts w:cs="Times New Roman"/>
                <w:szCs w:val="20"/>
              </w:rPr>
              <w:t>, NR (1%)</w:t>
            </w:r>
          </w:p>
          <w:p w14:paraId="3E96CB64" w14:textId="77777777" w:rsidR="00290B87" w:rsidRPr="00610F6E" w:rsidRDefault="00290B87" w:rsidP="006A4528">
            <w:pPr>
              <w:pStyle w:val="ListParagraph"/>
              <w:numPr>
                <w:ilvl w:val="1"/>
                <w:numId w:val="1"/>
              </w:numPr>
              <w:rPr>
                <w:rFonts w:cs="Times New Roman"/>
                <w:szCs w:val="20"/>
              </w:rPr>
            </w:pPr>
            <w:r w:rsidRPr="00610F6E">
              <w:rPr>
                <w:rFonts w:eastAsia="Times New Roman" w:cs="Times New Roman"/>
                <w:color w:val="000000" w:themeColor="text1"/>
                <w:szCs w:val="20"/>
              </w:rPr>
              <w:t>UNEM (0.5%), EM (part-time) (8%), EM (full-time) (40%), Not working due to sickness/disability (3%), Retired (47%), NR (1%)</w:t>
            </w:r>
          </w:p>
          <w:p w14:paraId="3A058E46" w14:textId="77777777" w:rsidR="00290B87" w:rsidRPr="00610F6E" w:rsidRDefault="00290B87" w:rsidP="006A4528">
            <w:pPr>
              <w:pStyle w:val="ListParagraph"/>
              <w:numPr>
                <w:ilvl w:val="1"/>
                <w:numId w:val="1"/>
              </w:numPr>
              <w:rPr>
                <w:rFonts w:cs="Times New Roman"/>
                <w:szCs w:val="20"/>
              </w:rPr>
            </w:pPr>
            <w:r w:rsidRPr="00610F6E">
              <w:rPr>
                <w:rFonts w:cs="Times New Roman"/>
                <w:szCs w:val="20"/>
              </w:rPr>
              <w:t xml:space="preserve">100% M </w:t>
            </w:r>
          </w:p>
          <w:p w14:paraId="022FF032" w14:textId="77777777" w:rsidR="00290B87" w:rsidRPr="00610F6E" w:rsidRDefault="00290B87" w:rsidP="006A4528">
            <w:pPr>
              <w:pStyle w:val="ListParagraph"/>
              <w:numPr>
                <w:ilvl w:val="1"/>
                <w:numId w:val="1"/>
              </w:numPr>
              <w:rPr>
                <w:rFonts w:cs="Times New Roman"/>
                <w:szCs w:val="20"/>
              </w:rPr>
            </w:pPr>
            <w:r w:rsidRPr="00610F6E">
              <w:rPr>
                <w:rFonts w:cs="Times New Roman"/>
                <w:szCs w:val="20"/>
              </w:rPr>
              <w:t xml:space="preserve"> NR </w:t>
            </w:r>
          </w:p>
          <w:p w14:paraId="041E5CB3" w14:textId="4EFDC50A" w:rsidR="00290B87" w:rsidRPr="00610F6E" w:rsidRDefault="00290B87" w:rsidP="006A4528">
            <w:pPr>
              <w:pStyle w:val="ListParagraph"/>
              <w:numPr>
                <w:ilvl w:val="1"/>
                <w:numId w:val="1"/>
              </w:numPr>
              <w:rPr>
                <w:rFonts w:cs="Times New Roman"/>
                <w:szCs w:val="20"/>
              </w:rPr>
            </w:pPr>
            <w:r w:rsidRPr="00610F6E">
              <w:rPr>
                <w:rFonts w:cs="Times New Roman"/>
                <w:szCs w:val="20"/>
              </w:rPr>
              <w:t xml:space="preserve"> </w:t>
            </w:r>
            <w:r w:rsidRPr="00610F6E">
              <w:rPr>
                <w:rFonts w:eastAsia="Times New Roman" w:cs="Times New Roman"/>
                <w:color w:val="000000" w:themeColor="text1"/>
                <w:szCs w:val="20"/>
              </w:rPr>
              <w:t xml:space="preserve">No diploma (1%), High school/GED (3%), Trade school (2%), Some college (16%), associate degree (5%), </w:t>
            </w:r>
            <w:r w:rsidR="00E47544" w:rsidRPr="00610F6E">
              <w:rPr>
                <w:rFonts w:eastAsia="Times New Roman" w:cs="Times New Roman"/>
                <w:color w:val="000000" w:themeColor="text1"/>
                <w:szCs w:val="20"/>
              </w:rPr>
              <w:t>bachelor’s</w:t>
            </w:r>
            <w:r w:rsidRPr="00610F6E">
              <w:rPr>
                <w:rFonts w:eastAsia="Times New Roman" w:cs="Times New Roman"/>
                <w:color w:val="000000" w:themeColor="text1"/>
                <w:szCs w:val="20"/>
              </w:rPr>
              <w:t xml:space="preserve"> degree (31%), </w:t>
            </w:r>
            <w:proofErr w:type="gramStart"/>
            <w:r w:rsidRPr="00610F6E">
              <w:rPr>
                <w:rFonts w:eastAsia="Times New Roman" w:cs="Times New Roman"/>
                <w:color w:val="000000" w:themeColor="text1"/>
                <w:szCs w:val="20"/>
              </w:rPr>
              <w:t>Master’s</w:t>
            </w:r>
            <w:proofErr w:type="gramEnd"/>
            <w:r w:rsidRPr="00610F6E">
              <w:rPr>
                <w:rFonts w:eastAsia="Times New Roman" w:cs="Times New Roman"/>
                <w:color w:val="000000" w:themeColor="text1"/>
                <w:szCs w:val="20"/>
              </w:rPr>
              <w:t xml:space="preserve"> degree (24%), Law degree (3%), Doctoral degree (12%), Missing (3%)</w:t>
            </w:r>
          </w:p>
          <w:p w14:paraId="1BD6EACA" w14:textId="77777777" w:rsidR="00290B87" w:rsidRPr="00610F6E" w:rsidRDefault="00290B87" w:rsidP="006A4528">
            <w:pPr>
              <w:pStyle w:val="ListParagraph"/>
              <w:numPr>
                <w:ilvl w:val="1"/>
                <w:numId w:val="1"/>
              </w:numPr>
              <w:rPr>
                <w:rFonts w:eastAsia="Times New Roman" w:cs="Times New Roman"/>
                <w:color w:val="000000" w:themeColor="text1"/>
                <w:szCs w:val="20"/>
              </w:rPr>
            </w:pPr>
            <w:r w:rsidRPr="00610F6E">
              <w:rPr>
                <w:rFonts w:eastAsia="Times New Roman" w:cs="Times New Roman"/>
                <w:color w:val="000000" w:themeColor="text1"/>
                <w:szCs w:val="20"/>
              </w:rPr>
              <w:t xml:space="preserve">Annual household income: &lt;29,999 (7%), 30k – 39,999 (9%), 40K- 59,999 (17%), 60K- 79,999 (21%), 80k – 99,999 (13%), 100k- 124k (13%), 125k – 199,999 (6%), &gt;200k (6%), NR (3%) </w:t>
            </w:r>
          </w:p>
          <w:p w14:paraId="1EFA14DB" w14:textId="77777777" w:rsidR="00290B87" w:rsidRPr="00610F6E" w:rsidRDefault="00290B87" w:rsidP="006A4528">
            <w:pPr>
              <w:pStyle w:val="ListParagraph"/>
              <w:numPr>
                <w:ilvl w:val="1"/>
                <w:numId w:val="1"/>
              </w:numPr>
              <w:rPr>
                <w:rFonts w:cs="Times New Roman"/>
                <w:szCs w:val="20"/>
              </w:rPr>
            </w:pPr>
            <w:r w:rsidRPr="00610F6E">
              <w:rPr>
                <w:rFonts w:cs="Times New Roman"/>
                <w:szCs w:val="20"/>
              </w:rPr>
              <w:t xml:space="preserve"> Single (2%), div (6%), separated (3%), NR (2%), mar/ with partner (83%), in relationship (3%)  </w:t>
            </w:r>
          </w:p>
          <w:p w14:paraId="0D0E7FC8" w14:textId="7AFEE0B5" w:rsidR="00290B87" w:rsidRPr="00610F6E" w:rsidRDefault="00290B87" w:rsidP="003A3BD5">
            <w:pPr>
              <w:pStyle w:val="ListParagraph"/>
              <w:numPr>
                <w:ilvl w:val="1"/>
                <w:numId w:val="73"/>
              </w:numPr>
              <w:spacing w:after="160" w:line="279" w:lineRule="auto"/>
              <w:rPr>
                <w:rFonts w:eastAsia="Times New Roman" w:cs="Times New Roman"/>
                <w:color w:val="000000" w:themeColor="text1"/>
                <w:szCs w:val="20"/>
              </w:rPr>
            </w:pPr>
            <w:r w:rsidRPr="00610F6E">
              <w:rPr>
                <w:rFonts w:cs="Times New Roman"/>
                <w:szCs w:val="20"/>
              </w:rPr>
              <w:t xml:space="preserve">Age: Mean= 62.42 </w:t>
            </w:r>
            <w:r w:rsidRPr="00610F6E">
              <w:rPr>
                <w:rFonts w:eastAsia="Times New Roman" w:cs="Times New Roman"/>
                <w:color w:val="000000" w:themeColor="text1"/>
                <w:szCs w:val="20"/>
              </w:rPr>
              <w:t xml:space="preserve">± 8.67/Sexual orientation: transgender (1%), heterosexual (90%), bisexual (4%), homosexual (5%), NR (.5%)/ Cancer location: localized (76%), metastasized/advanced (24%)/Most recent PSA: mean= 16.04 ± 188.30/ Time since treatment (months): mean= 28.24 ± 32.37/ Time since diagnosis (months): mean= 50.27 ± 43.33/ most recent treatment: Chemotherapy (3%), radical prostatectomy (37%), cryosurgery (5%), orchiectomy (.5%), external-beam radiation (26%), brachytherapy (22%), luteinizing hormone (19%), antiandrogens (18%), </w:t>
            </w:r>
            <w:r w:rsidRPr="00610F6E">
              <w:rPr>
                <w:rFonts w:eastAsia="Times New Roman" w:cs="Times New Roman"/>
                <w:color w:val="000000" w:themeColor="text1"/>
                <w:szCs w:val="20"/>
              </w:rPr>
              <w:lastRenderedPageBreak/>
              <w:t>transurethral resection (.5%), da Vinci robotic prostatectomy (6%)</w:t>
            </w:r>
          </w:p>
        </w:tc>
        <w:tc>
          <w:tcPr>
            <w:tcW w:w="4678" w:type="dxa"/>
            <w:tcMar>
              <w:left w:w="105" w:type="dxa"/>
              <w:right w:w="105" w:type="dxa"/>
            </w:tcMar>
          </w:tcPr>
          <w:p w14:paraId="1EFF8714" w14:textId="77777777" w:rsidR="00290B87" w:rsidRPr="00610F6E" w:rsidRDefault="00290B87" w:rsidP="00D65702">
            <w:pPr>
              <w:pStyle w:val="ListParagraph"/>
              <w:numPr>
                <w:ilvl w:val="0"/>
                <w:numId w:val="149"/>
              </w:numPr>
              <w:rPr>
                <w:rFonts w:eastAsia="Times New Roman" w:cs="Times New Roman"/>
                <w:color w:val="000000" w:themeColor="text1"/>
                <w:szCs w:val="20"/>
              </w:rPr>
            </w:pPr>
            <w:r w:rsidRPr="00610F6E">
              <w:rPr>
                <w:rFonts w:eastAsia="Times New Roman" w:cs="Times New Roman"/>
                <w:color w:val="000000" w:themeColor="text1"/>
                <w:szCs w:val="20"/>
              </w:rPr>
              <w:lastRenderedPageBreak/>
              <w:t>22 items across 11 subscales (e.g., Winning, Emotional Control)</w:t>
            </w:r>
          </w:p>
          <w:p w14:paraId="4BEDBF64" w14:textId="77777777" w:rsidR="00290B87" w:rsidRPr="00610F6E" w:rsidRDefault="00290B87" w:rsidP="00D65702">
            <w:pPr>
              <w:pStyle w:val="ListParagraph"/>
              <w:numPr>
                <w:ilvl w:val="0"/>
                <w:numId w:val="149"/>
              </w:numPr>
              <w:spacing w:after="160" w:line="279" w:lineRule="auto"/>
              <w:rPr>
                <w:rFonts w:eastAsia="Times New Roman" w:cs="Times New Roman"/>
                <w:color w:val="000000" w:themeColor="text1"/>
                <w:szCs w:val="20"/>
              </w:rPr>
            </w:pPr>
            <w:r w:rsidRPr="00610F6E">
              <w:rPr>
                <w:rFonts w:eastAsia="Times New Roman" w:cs="Times New Roman"/>
                <w:color w:val="000000" w:themeColor="text1"/>
                <w:szCs w:val="20"/>
              </w:rPr>
              <w:t xml:space="preserve"> 4-point Likert scale (strongly disagree to strongly agree)</w:t>
            </w:r>
          </w:p>
          <w:p w14:paraId="7AD430D9" w14:textId="77777777" w:rsidR="00290B87" w:rsidRPr="00610F6E" w:rsidRDefault="00290B87" w:rsidP="00D65702">
            <w:pPr>
              <w:pStyle w:val="ListParagraph"/>
              <w:numPr>
                <w:ilvl w:val="0"/>
                <w:numId w:val="149"/>
              </w:numPr>
              <w:spacing w:after="160" w:line="279" w:lineRule="auto"/>
              <w:rPr>
                <w:rFonts w:eastAsia="Times New Roman" w:cs="Times New Roman"/>
                <w:color w:val="000000" w:themeColor="text1"/>
                <w:szCs w:val="20"/>
              </w:rPr>
            </w:pPr>
            <w:r w:rsidRPr="00610F6E">
              <w:rPr>
                <w:rFonts w:eastAsia="Times New Roman" w:cs="Times New Roman"/>
                <w:color w:val="000000" w:themeColor="text1"/>
                <w:szCs w:val="20"/>
              </w:rPr>
              <w:t xml:space="preserve">No recall period </w:t>
            </w:r>
          </w:p>
          <w:p w14:paraId="3962E6A6" w14:textId="77777777" w:rsidR="00290B87" w:rsidRPr="00610F6E" w:rsidRDefault="00290B87" w:rsidP="00D65702">
            <w:pPr>
              <w:pStyle w:val="ListParagraph"/>
              <w:numPr>
                <w:ilvl w:val="0"/>
                <w:numId w:val="149"/>
              </w:numPr>
              <w:spacing w:after="160" w:line="279" w:lineRule="auto"/>
              <w:rPr>
                <w:rFonts w:eastAsia="Times New Roman" w:cs="Times New Roman"/>
                <w:color w:val="000000" w:themeColor="text1"/>
                <w:szCs w:val="20"/>
              </w:rPr>
            </w:pPr>
            <w:r w:rsidRPr="00610F6E">
              <w:rPr>
                <w:rFonts w:eastAsia="Times New Roman" w:cs="Times New Roman"/>
                <w:color w:val="000000" w:themeColor="text1"/>
                <w:szCs w:val="20"/>
              </w:rPr>
              <w:t>Self-report questionnaire</w:t>
            </w:r>
          </w:p>
          <w:p w14:paraId="223744D9" w14:textId="77777777" w:rsidR="00290B87" w:rsidRPr="00610F6E" w:rsidRDefault="00290B87" w:rsidP="00D65702">
            <w:pPr>
              <w:pStyle w:val="ListParagraph"/>
              <w:numPr>
                <w:ilvl w:val="0"/>
                <w:numId w:val="149"/>
              </w:numPr>
              <w:spacing w:after="160" w:line="279" w:lineRule="auto"/>
              <w:rPr>
                <w:rFonts w:eastAsia="Times New Roman" w:cs="Times New Roman"/>
                <w:color w:val="000000" w:themeColor="text1"/>
                <w:szCs w:val="20"/>
              </w:rPr>
            </w:pPr>
            <w:r w:rsidRPr="00610F6E">
              <w:rPr>
                <w:rFonts w:eastAsia="Times New Roman" w:cs="Times New Roman"/>
                <w:color w:val="000000" w:themeColor="text1"/>
                <w:szCs w:val="20"/>
              </w:rPr>
              <w:t xml:space="preserve">Respondent: NR, Administrators Not specified </w:t>
            </w:r>
          </w:p>
          <w:p w14:paraId="3D590ACE" w14:textId="77777777" w:rsidR="00290B87" w:rsidRPr="00610F6E" w:rsidRDefault="00290B87" w:rsidP="00D65702">
            <w:pPr>
              <w:pStyle w:val="ListParagraph"/>
              <w:numPr>
                <w:ilvl w:val="0"/>
                <w:numId w:val="149"/>
              </w:numPr>
              <w:rPr>
                <w:rFonts w:eastAsia="Times New Roman" w:cs="Times New Roman"/>
                <w:color w:val="000000" w:themeColor="text1"/>
                <w:szCs w:val="20"/>
              </w:rPr>
            </w:pPr>
            <w:r w:rsidRPr="00610F6E">
              <w:rPr>
                <w:rFonts w:cs="Times New Roman"/>
                <w:szCs w:val="20"/>
              </w:rPr>
              <w:t xml:space="preserve">Scores can be </w:t>
            </w:r>
            <w:r w:rsidRPr="00610F6E">
              <w:rPr>
                <w:rStyle w:val="Strong"/>
                <w:rFonts w:cs="Times New Roman"/>
                <w:b w:val="0"/>
                <w:bCs w:val="0"/>
                <w:szCs w:val="20"/>
              </w:rPr>
              <w:t>summed</w:t>
            </w:r>
            <w:r w:rsidRPr="00610F6E">
              <w:rPr>
                <w:rFonts w:cs="Times New Roman"/>
                <w:szCs w:val="20"/>
              </w:rPr>
              <w:t xml:space="preserve"> to create an overall conformity score or averaged, depending on study design. Higher scores indicate </w:t>
            </w:r>
            <w:r w:rsidRPr="00610F6E">
              <w:rPr>
                <w:rStyle w:val="Strong"/>
                <w:rFonts w:cs="Times New Roman"/>
                <w:b w:val="0"/>
                <w:bCs w:val="0"/>
                <w:szCs w:val="20"/>
              </w:rPr>
              <w:t>greater</w:t>
            </w:r>
            <w:r w:rsidRPr="00610F6E">
              <w:rPr>
                <w:rStyle w:val="Strong"/>
                <w:rFonts w:cs="Times New Roman"/>
                <w:szCs w:val="20"/>
              </w:rPr>
              <w:t xml:space="preserve"> </w:t>
            </w:r>
            <w:r w:rsidRPr="00610F6E">
              <w:rPr>
                <w:rStyle w:val="Strong"/>
                <w:rFonts w:cs="Times New Roman"/>
                <w:b w:val="0"/>
                <w:bCs w:val="0"/>
                <w:szCs w:val="20"/>
              </w:rPr>
              <w:t>conformity</w:t>
            </w:r>
            <w:r w:rsidRPr="00610F6E">
              <w:rPr>
                <w:rFonts w:cs="Times New Roman"/>
                <w:szCs w:val="20"/>
              </w:rPr>
              <w:t xml:space="preserve"> to traditional masculine norms. </w:t>
            </w:r>
          </w:p>
          <w:p w14:paraId="1C004FBD" w14:textId="77777777" w:rsidR="00290B87" w:rsidRPr="00610F6E" w:rsidRDefault="00290B87" w:rsidP="00D65702">
            <w:pPr>
              <w:pStyle w:val="ListParagraph"/>
              <w:numPr>
                <w:ilvl w:val="0"/>
                <w:numId w:val="149"/>
              </w:numPr>
              <w:rPr>
                <w:rFonts w:eastAsia="Times New Roman" w:cs="Times New Roman"/>
                <w:color w:val="000000" w:themeColor="text1"/>
                <w:szCs w:val="20"/>
              </w:rPr>
            </w:pPr>
            <w:r w:rsidRPr="00610F6E">
              <w:rPr>
                <w:rFonts w:eastAsia="Times New Roman" w:cs="Times New Roman"/>
                <w:color w:val="000000" w:themeColor="text1"/>
                <w:szCs w:val="20"/>
              </w:rPr>
              <w:t xml:space="preserve"> Not available </w:t>
            </w:r>
          </w:p>
          <w:p w14:paraId="52FFC366" w14:textId="77777777" w:rsidR="00290B87" w:rsidRPr="00610F6E" w:rsidRDefault="00290B87" w:rsidP="00D65702">
            <w:pPr>
              <w:rPr>
                <w:rFonts w:eastAsia="Times New Roman" w:cs="Times New Roman"/>
                <w:color w:val="000000" w:themeColor="text1"/>
                <w:szCs w:val="20"/>
              </w:rPr>
            </w:pPr>
          </w:p>
          <w:p w14:paraId="113CF206" w14:textId="6E3E57EB" w:rsidR="00290B87" w:rsidRPr="00610F6E" w:rsidRDefault="00290B87" w:rsidP="00B605DB">
            <w:pPr>
              <w:rPr>
                <w:rFonts w:eastAsia="Times New Roman" w:cs="Times New Roman"/>
                <w:color w:val="000000" w:themeColor="text1"/>
                <w:szCs w:val="20"/>
              </w:rPr>
            </w:pPr>
          </w:p>
        </w:tc>
        <w:tc>
          <w:tcPr>
            <w:tcW w:w="5670" w:type="dxa"/>
            <w:tcMar>
              <w:left w:w="105" w:type="dxa"/>
              <w:right w:w="105" w:type="dxa"/>
            </w:tcMar>
          </w:tcPr>
          <w:p w14:paraId="20176B61" w14:textId="77777777" w:rsidR="00290B87" w:rsidRPr="00610F6E" w:rsidRDefault="00290B87" w:rsidP="00006F5E">
            <w:pPr>
              <w:pStyle w:val="ListParagraph"/>
              <w:numPr>
                <w:ilvl w:val="0"/>
                <w:numId w:val="153"/>
              </w:numPr>
              <w:rPr>
                <w:rFonts w:eastAsia="Times New Roman" w:cs="Times New Roman"/>
                <w:color w:val="000000" w:themeColor="text1"/>
                <w:szCs w:val="20"/>
              </w:rPr>
            </w:pPr>
            <w:r w:rsidRPr="00610F6E">
              <w:rPr>
                <w:rFonts w:eastAsia="Times New Roman" w:cs="Times New Roman"/>
                <w:color w:val="000000" w:themeColor="text1"/>
                <w:szCs w:val="20"/>
              </w:rPr>
              <w:t xml:space="preserve">Total </w:t>
            </w:r>
            <w:r w:rsidRPr="00610F6E">
              <w:rPr>
                <w:rFonts w:eastAsia="Times New Roman" w:cs="Times New Roman"/>
                <w:szCs w:val="20"/>
              </w:rPr>
              <w:t xml:space="preserve">α= .94 </w:t>
            </w:r>
          </w:p>
          <w:p w14:paraId="3D7F1D10" w14:textId="77777777" w:rsidR="00290B87" w:rsidRPr="00610F6E" w:rsidRDefault="00290B87" w:rsidP="00006F5E">
            <w:pPr>
              <w:pStyle w:val="ListParagraph"/>
              <w:numPr>
                <w:ilvl w:val="1"/>
                <w:numId w:val="153"/>
              </w:numPr>
              <w:rPr>
                <w:rFonts w:eastAsia="Times New Roman" w:cs="Times New Roman"/>
                <w:color w:val="000000" w:themeColor="text1"/>
                <w:szCs w:val="20"/>
              </w:rPr>
            </w:pPr>
            <w:r w:rsidRPr="00610F6E">
              <w:rPr>
                <w:rFonts w:eastAsia="Times New Roman" w:cs="Times New Roman"/>
                <w:color w:val="000000" w:themeColor="text1"/>
                <w:szCs w:val="20"/>
              </w:rPr>
              <w:t xml:space="preserve"> SF-36 subscales: social functioning (</w:t>
            </w:r>
            <w:r w:rsidRPr="00610F6E">
              <w:rPr>
                <w:rFonts w:eastAsia="Times New Roman" w:cs="Times New Roman"/>
                <w:szCs w:val="20"/>
              </w:rPr>
              <w:t xml:space="preserve">α= .84), </w:t>
            </w:r>
            <w:r w:rsidRPr="00610F6E">
              <w:rPr>
                <w:rFonts w:eastAsia="Times New Roman" w:cs="Times New Roman"/>
                <w:color w:val="000000" w:themeColor="text1"/>
                <w:szCs w:val="20"/>
              </w:rPr>
              <w:t>role functioning (</w:t>
            </w:r>
            <w:r w:rsidRPr="00610F6E">
              <w:rPr>
                <w:rFonts w:eastAsia="Times New Roman" w:cs="Times New Roman"/>
                <w:szCs w:val="20"/>
              </w:rPr>
              <w:t xml:space="preserve">α= .82), </w:t>
            </w:r>
            <w:r w:rsidRPr="00610F6E">
              <w:rPr>
                <w:rFonts w:eastAsia="Times New Roman" w:cs="Times New Roman"/>
                <w:color w:val="000000" w:themeColor="text1"/>
                <w:szCs w:val="20"/>
              </w:rPr>
              <w:t>mental health (</w:t>
            </w:r>
            <w:r w:rsidRPr="00610F6E">
              <w:rPr>
                <w:rFonts w:eastAsia="Times New Roman" w:cs="Times New Roman"/>
                <w:szCs w:val="20"/>
              </w:rPr>
              <w:t>α= .87)</w:t>
            </w:r>
          </w:p>
          <w:p w14:paraId="508ACAD3" w14:textId="77777777" w:rsidR="00290B87" w:rsidRPr="00610F6E" w:rsidRDefault="00290B87" w:rsidP="00006F5E">
            <w:pPr>
              <w:pStyle w:val="ListParagraph"/>
              <w:numPr>
                <w:ilvl w:val="1"/>
                <w:numId w:val="153"/>
              </w:numPr>
              <w:rPr>
                <w:rFonts w:eastAsia="Times New Roman" w:cs="Times New Roman"/>
                <w:color w:val="000000" w:themeColor="text1"/>
                <w:szCs w:val="20"/>
              </w:rPr>
            </w:pPr>
            <w:r w:rsidRPr="00610F6E">
              <w:rPr>
                <w:rFonts w:eastAsia="Times New Roman" w:cs="Times New Roman"/>
                <w:color w:val="000000" w:themeColor="text1"/>
                <w:szCs w:val="20"/>
              </w:rPr>
              <w:t xml:space="preserve"> NR</w:t>
            </w:r>
          </w:p>
          <w:p w14:paraId="7793DC96" w14:textId="77777777" w:rsidR="00290B87" w:rsidRPr="00610F6E" w:rsidRDefault="00290B87" w:rsidP="00006F5E">
            <w:pPr>
              <w:pStyle w:val="ListParagraph"/>
              <w:numPr>
                <w:ilvl w:val="1"/>
                <w:numId w:val="153"/>
              </w:numPr>
              <w:rPr>
                <w:rFonts w:eastAsia="Times New Roman" w:cs="Times New Roman"/>
                <w:color w:val="000000" w:themeColor="text1"/>
                <w:szCs w:val="20"/>
              </w:rPr>
            </w:pPr>
            <w:r w:rsidRPr="00610F6E">
              <w:rPr>
                <w:rFonts w:eastAsia="Times New Roman" w:cs="Times New Roman"/>
                <w:color w:val="000000" w:themeColor="text1"/>
                <w:szCs w:val="20"/>
              </w:rPr>
              <w:t xml:space="preserve">NR </w:t>
            </w:r>
          </w:p>
          <w:p w14:paraId="6AEFB4BD" w14:textId="77777777" w:rsidR="00290B87" w:rsidRPr="00610F6E" w:rsidRDefault="00290B87" w:rsidP="00AA69B3">
            <w:pPr>
              <w:pStyle w:val="ListParagraph"/>
              <w:numPr>
                <w:ilvl w:val="0"/>
                <w:numId w:val="153"/>
              </w:numPr>
              <w:rPr>
                <w:rFonts w:eastAsia="Times New Roman" w:cs="Times New Roman"/>
                <w:color w:val="000000" w:themeColor="text1"/>
                <w:szCs w:val="20"/>
              </w:rPr>
            </w:pPr>
            <w:r w:rsidRPr="00610F6E">
              <w:rPr>
                <w:rFonts w:cs="Times New Roman"/>
                <w:szCs w:val="20"/>
              </w:rPr>
              <w:t>Correlations:</w:t>
            </w:r>
          </w:p>
          <w:p w14:paraId="08F5B5D1" w14:textId="77777777" w:rsidR="00290B87" w:rsidRPr="00610F6E" w:rsidRDefault="00290B87" w:rsidP="00AA69B3">
            <w:pPr>
              <w:pStyle w:val="NormalWeb"/>
              <w:numPr>
                <w:ilvl w:val="0"/>
                <w:numId w:val="154"/>
              </w:numPr>
              <w:spacing w:before="0" w:beforeAutospacing="0" w:after="0" w:afterAutospacing="0"/>
              <w:rPr>
                <w:sz w:val="20"/>
                <w:szCs w:val="20"/>
              </w:rPr>
            </w:pPr>
            <w:r w:rsidRPr="00610F6E">
              <w:rPr>
                <w:sz w:val="20"/>
                <w:szCs w:val="20"/>
              </w:rPr>
              <w:t>Social functioning related to age (</w:t>
            </w:r>
            <w:r w:rsidRPr="00610F6E">
              <w:rPr>
                <w:rStyle w:val="Emphasis"/>
                <w:rFonts w:eastAsiaTheme="majorEastAsia"/>
                <w:sz w:val="20"/>
                <w:szCs w:val="20"/>
              </w:rPr>
              <w:t>r</w:t>
            </w:r>
            <w:r w:rsidRPr="00610F6E">
              <w:rPr>
                <w:sz w:val="20"/>
                <w:szCs w:val="20"/>
              </w:rPr>
              <w:t xml:space="preserve"> = .14, </w:t>
            </w:r>
            <w:r w:rsidRPr="00610F6E">
              <w:rPr>
                <w:rStyle w:val="Emphasis"/>
                <w:rFonts w:eastAsiaTheme="majorEastAsia"/>
                <w:sz w:val="20"/>
                <w:szCs w:val="20"/>
              </w:rPr>
              <w:t>p</w:t>
            </w:r>
            <w:r w:rsidRPr="00610F6E">
              <w:rPr>
                <w:sz w:val="20"/>
                <w:szCs w:val="20"/>
              </w:rPr>
              <w:t xml:space="preserve"> &lt; .03), time since diagnosis (</w:t>
            </w:r>
            <w:r w:rsidRPr="00610F6E">
              <w:rPr>
                <w:rStyle w:val="Emphasis"/>
                <w:rFonts w:eastAsiaTheme="majorEastAsia"/>
                <w:sz w:val="20"/>
                <w:szCs w:val="20"/>
              </w:rPr>
              <w:t>r</w:t>
            </w:r>
            <w:r w:rsidRPr="00610F6E">
              <w:rPr>
                <w:sz w:val="20"/>
                <w:szCs w:val="20"/>
              </w:rPr>
              <w:t xml:space="preserve"> = .23, </w:t>
            </w:r>
            <w:r w:rsidRPr="00610F6E">
              <w:rPr>
                <w:rStyle w:val="Emphasis"/>
                <w:rFonts w:eastAsiaTheme="majorEastAsia"/>
                <w:sz w:val="20"/>
                <w:szCs w:val="20"/>
              </w:rPr>
              <w:t>p</w:t>
            </w:r>
            <w:r w:rsidRPr="00610F6E">
              <w:rPr>
                <w:sz w:val="20"/>
                <w:szCs w:val="20"/>
              </w:rPr>
              <w:t xml:space="preserve"> &lt; .001), urinary functioning (</w:t>
            </w:r>
            <w:r w:rsidRPr="00610F6E">
              <w:rPr>
                <w:rStyle w:val="Emphasis"/>
                <w:rFonts w:eastAsiaTheme="majorEastAsia"/>
                <w:sz w:val="20"/>
                <w:szCs w:val="20"/>
              </w:rPr>
              <w:t>r</w:t>
            </w:r>
            <w:r w:rsidRPr="00610F6E">
              <w:rPr>
                <w:sz w:val="20"/>
                <w:szCs w:val="20"/>
              </w:rPr>
              <w:t xml:space="preserve"> = .47, </w:t>
            </w:r>
            <w:r w:rsidRPr="00610F6E">
              <w:rPr>
                <w:rStyle w:val="Emphasis"/>
                <w:rFonts w:eastAsiaTheme="majorEastAsia"/>
                <w:sz w:val="20"/>
                <w:szCs w:val="20"/>
              </w:rPr>
              <w:t>p</w:t>
            </w:r>
            <w:r w:rsidRPr="00610F6E">
              <w:rPr>
                <w:sz w:val="20"/>
                <w:szCs w:val="20"/>
              </w:rPr>
              <w:t xml:space="preserve"> &lt; .001), bowel functioning (</w:t>
            </w:r>
            <w:r w:rsidRPr="00610F6E">
              <w:rPr>
                <w:rStyle w:val="Emphasis"/>
                <w:rFonts w:eastAsiaTheme="majorEastAsia"/>
                <w:sz w:val="20"/>
                <w:szCs w:val="20"/>
              </w:rPr>
              <w:t>r</w:t>
            </w:r>
            <w:r w:rsidRPr="00610F6E">
              <w:rPr>
                <w:sz w:val="20"/>
                <w:szCs w:val="20"/>
              </w:rPr>
              <w:t xml:space="preserve"> = .42, </w:t>
            </w:r>
            <w:r w:rsidRPr="00610F6E">
              <w:rPr>
                <w:rStyle w:val="Emphasis"/>
                <w:rFonts w:eastAsiaTheme="majorEastAsia"/>
                <w:sz w:val="20"/>
                <w:szCs w:val="20"/>
              </w:rPr>
              <w:t>p</w:t>
            </w:r>
            <w:r w:rsidRPr="00610F6E">
              <w:rPr>
                <w:sz w:val="20"/>
                <w:szCs w:val="20"/>
              </w:rPr>
              <w:t xml:space="preserve"> &lt; .001).</w:t>
            </w:r>
          </w:p>
          <w:p w14:paraId="554CCFD7" w14:textId="77777777" w:rsidR="00290B87" w:rsidRPr="00610F6E" w:rsidRDefault="00290B87" w:rsidP="00AA69B3">
            <w:pPr>
              <w:pStyle w:val="NormalWeb"/>
              <w:numPr>
                <w:ilvl w:val="0"/>
                <w:numId w:val="154"/>
              </w:numPr>
              <w:rPr>
                <w:sz w:val="20"/>
                <w:szCs w:val="20"/>
              </w:rPr>
            </w:pPr>
            <w:r w:rsidRPr="00610F6E">
              <w:rPr>
                <w:sz w:val="20"/>
                <w:szCs w:val="20"/>
              </w:rPr>
              <w:t>Role functioning related to age (</w:t>
            </w:r>
            <w:r w:rsidRPr="00610F6E">
              <w:rPr>
                <w:rStyle w:val="Emphasis"/>
                <w:rFonts w:eastAsiaTheme="majorEastAsia"/>
                <w:sz w:val="20"/>
                <w:szCs w:val="20"/>
              </w:rPr>
              <w:t>r</w:t>
            </w:r>
            <w:r w:rsidRPr="00610F6E">
              <w:rPr>
                <w:sz w:val="20"/>
                <w:szCs w:val="20"/>
              </w:rPr>
              <w:t xml:space="preserve"> = .13, </w:t>
            </w:r>
            <w:r w:rsidRPr="00610F6E">
              <w:rPr>
                <w:rStyle w:val="Emphasis"/>
                <w:rFonts w:eastAsiaTheme="majorEastAsia"/>
                <w:sz w:val="20"/>
                <w:szCs w:val="20"/>
              </w:rPr>
              <w:t>p</w:t>
            </w:r>
            <w:r w:rsidRPr="00610F6E">
              <w:rPr>
                <w:sz w:val="20"/>
                <w:szCs w:val="20"/>
              </w:rPr>
              <w:t xml:space="preserve"> &lt; .05), time since diagnosis (</w:t>
            </w:r>
            <w:r w:rsidRPr="00610F6E">
              <w:rPr>
                <w:rStyle w:val="Emphasis"/>
                <w:rFonts w:eastAsiaTheme="majorEastAsia"/>
                <w:sz w:val="20"/>
                <w:szCs w:val="20"/>
              </w:rPr>
              <w:t>r</w:t>
            </w:r>
            <w:r w:rsidRPr="00610F6E">
              <w:rPr>
                <w:sz w:val="20"/>
                <w:szCs w:val="20"/>
              </w:rPr>
              <w:t xml:space="preserve"> = .24, </w:t>
            </w:r>
            <w:r w:rsidRPr="00610F6E">
              <w:rPr>
                <w:rStyle w:val="Emphasis"/>
                <w:rFonts w:eastAsiaTheme="majorEastAsia"/>
                <w:sz w:val="20"/>
                <w:szCs w:val="20"/>
              </w:rPr>
              <w:t>p</w:t>
            </w:r>
            <w:r w:rsidRPr="00610F6E">
              <w:rPr>
                <w:sz w:val="20"/>
                <w:szCs w:val="20"/>
              </w:rPr>
              <w:t xml:space="preserve"> &lt; .001), urinary functioning (</w:t>
            </w:r>
            <w:r w:rsidRPr="00610F6E">
              <w:rPr>
                <w:rStyle w:val="Emphasis"/>
                <w:rFonts w:eastAsiaTheme="majorEastAsia"/>
                <w:sz w:val="20"/>
                <w:szCs w:val="20"/>
              </w:rPr>
              <w:t>r</w:t>
            </w:r>
            <w:r w:rsidRPr="00610F6E">
              <w:rPr>
                <w:sz w:val="20"/>
                <w:szCs w:val="20"/>
              </w:rPr>
              <w:t xml:space="preserve"> = .36, </w:t>
            </w:r>
            <w:r w:rsidRPr="00610F6E">
              <w:rPr>
                <w:rStyle w:val="Emphasis"/>
                <w:rFonts w:eastAsiaTheme="majorEastAsia"/>
                <w:sz w:val="20"/>
                <w:szCs w:val="20"/>
              </w:rPr>
              <w:t>p</w:t>
            </w:r>
            <w:r w:rsidRPr="00610F6E">
              <w:rPr>
                <w:sz w:val="20"/>
                <w:szCs w:val="20"/>
              </w:rPr>
              <w:t xml:space="preserve"> &lt; .001), bowel functioning (</w:t>
            </w:r>
            <w:r w:rsidRPr="00610F6E">
              <w:rPr>
                <w:rStyle w:val="Emphasis"/>
                <w:rFonts w:eastAsiaTheme="majorEastAsia"/>
                <w:sz w:val="20"/>
                <w:szCs w:val="20"/>
              </w:rPr>
              <w:t>r</w:t>
            </w:r>
            <w:r w:rsidRPr="00610F6E">
              <w:rPr>
                <w:sz w:val="20"/>
                <w:szCs w:val="20"/>
              </w:rPr>
              <w:t xml:space="preserve"> = .16, </w:t>
            </w:r>
            <w:r w:rsidRPr="00610F6E">
              <w:rPr>
                <w:rStyle w:val="Emphasis"/>
                <w:rFonts w:eastAsiaTheme="majorEastAsia"/>
                <w:sz w:val="20"/>
                <w:szCs w:val="20"/>
              </w:rPr>
              <w:t>p</w:t>
            </w:r>
            <w:r w:rsidRPr="00610F6E">
              <w:rPr>
                <w:sz w:val="20"/>
                <w:szCs w:val="20"/>
              </w:rPr>
              <w:t xml:space="preserve"> &lt; .02).</w:t>
            </w:r>
          </w:p>
          <w:p w14:paraId="7ECE5ECB" w14:textId="77777777" w:rsidR="00290B87" w:rsidRPr="00610F6E" w:rsidRDefault="00290B87" w:rsidP="00AA69B3">
            <w:pPr>
              <w:pStyle w:val="NormalWeb"/>
              <w:numPr>
                <w:ilvl w:val="0"/>
                <w:numId w:val="154"/>
              </w:numPr>
              <w:spacing w:before="0" w:beforeAutospacing="0" w:after="0" w:afterAutospacing="0"/>
              <w:rPr>
                <w:sz w:val="20"/>
                <w:szCs w:val="20"/>
              </w:rPr>
            </w:pPr>
            <w:r w:rsidRPr="00610F6E">
              <w:rPr>
                <w:sz w:val="20"/>
                <w:szCs w:val="20"/>
              </w:rPr>
              <w:t>Mental health related to age (</w:t>
            </w:r>
            <w:r w:rsidRPr="00610F6E">
              <w:rPr>
                <w:rStyle w:val="Emphasis"/>
                <w:rFonts w:eastAsiaTheme="majorEastAsia"/>
                <w:sz w:val="20"/>
                <w:szCs w:val="20"/>
              </w:rPr>
              <w:t>r</w:t>
            </w:r>
            <w:r w:rsidRPr="00610F6E">
              <w:rPr>
                <w:sz w:val="20"/>
                <w:szCs w:val="20"/>
              </w:rPr>
              <w:t xml:space="preserve"> = .23, </w:t>
            </w:r>
            <w:r w:rsidRPr="00610F6E">
              <w:rPr>
                <w:rStyle w:val="Emphasis"/>
                <w:rFonts w:eastAsiaTheme="majorEastAsia"/>
                <w:sz w:val="20"/>
                <w:szCs w:val="20"/>
              </w:rPr>
              <w:t>p</w:t>
            </w:r>
            <w:r w:rsidRPr="00610F6E">
              <w:rPr>
                <w:sz w:val="20"/>
                <w:szCs w:val="20"/>
              </w:rPr>
              <w:t xml:space="preserve"> &lt; .001), time since diagnosis (</w:t>
            </w:r>
            <w:r w:rsidRPr="00610F6E">
              <w:rPr>
                <w:rStyle w:val="Emphasis"/>
                <w:rFonts w:eastAsiaTheme="majorEastAsia"/>
                <w:sz w:val="20"/>
                <w:szCs w:val="20"/>
              </w:rPr>
              <w:t>r</w:t>
            </w:r>
            <w:r w:rsidRPr="00610F6E">
              <w:rPr>
                <w:sz w:val="20"/>
                <w:szCs w:val="20"/>
              </w:rPr>
              <w:t xml:space="preserve"> = .14, </w:t>
            </w:r>
            <w:r w:rsidRPr="00610F6E">
              <w:rPr>
                <w:rStyle w:val="Emphasis"/>
                <w:rFonts w:eastAsiaTheme="majorEastAsia"/>
                <w:sz w:val="20"/>
                <w:szCs w:val="20"/>
              </w:rPr>
              <w:t>p</w:t>
            </w:r>
            <w:r w:rsidRPr="00610F6E">
              <w:rPr>
                <w:sz w:val="20"/>
                <w:szCs w:val="20"/>
              </w:rPr>
              <w:t xml:space="preserve"> &lt; .03), urinary functioning (</w:t>
            </w:r>
            <w:r w:rsidRPr="00610F6E">
              <w:rPr>
                <w:rStyle w:val="Emphasis"/>
                <w:rFonts w:eastAsiaTheme="majorEastAsia"/>
                <w:sz w:val="20"/>
                <w:szCs w:val="20"/>
              </w:rPr>
              <w:t>r</w:t>
            </w:r>
            <w:r w:rsidRPr="00610F6E">
              <w:rPr>
                <w:sz w:val="20"/>
                <w:szCs w:val="20"/>
              </w:rPr>
              <w:t xml:space="preserve"> = .29, </w:t>
            </w:r>
            <w:r w:rsidRPr="00610F6E">
              <w:rPr>
                <w:rStyle w:val="Emphasis"/>
                <w:rFonts w:eastAsiaTheme="majorEastAsia"/>
                <w:sz w:val="20"/>
                <w:szCs w:val="20"/>
              </w:rPr>
              <w:t>p</w:t>
            </w:r>
            <w:r w:rsidRPr="00610F6E">
              <w:rPr>
                <w:sz w:val="20"/>
                <w:szCs w:val="20"/>
              </w:rPr>
              <w:t xml:space="preserve"> &lt; .001).</w:t>
            </w:r>
          </w:p>
          <w:p w14:paraId="4E177CF8" w14:textId="5945B82B" w:rsidR="00290B87" w:rsidRPr="00610F6E" w:rsidRDefault="00DD59C4" w:rsidP="00AA69B3">
            <w:pPr>
              <w:pStyle w:val="NormalWeb"/>
              <w:spacing w:before="0" w:beforeAutospacing="0" w:after="0" w:afterAutospacing="0"/>
              <w:rPr>
                <w:sz w:val="20"/>
                <w:szCs w:val="20"/>
              </w:rPr>
            </w:pPr>
            <w:r w:rsidRPr="00610F6E">
              <w:rPr>
                <w:sz w:val="20"/>
                <w:szCs w:val="20"/>
              </w:rPr>
              <w:t xml:space="preserve">        </w:t>
            </w:r>
            <w:r w:rsidR="00290B87" w:rsidRPr="00610F6E">
              <w:rPr>
                <w:sz w:val="20"/>
                <w:szCs w:val="20"/>
              </w:rPr>
              <w:t>Regression results:</w:t>
            </w:r>
          </w:p>
          <w:p w14:paraId="76220D3B" w14:textId="77777777" w:rsidR="00290B87" w:rsidRPr="00610F6E" w:rsidRDefault="00290B87" w:rsidP="00AA69B3">
            <w:pPr>
              <w:pStyle w:val="NormalWeb"/>
              <w:numPr>
                <w:ilvl w:val="0"/>
                <w:numId w:val="155"/>
              </w:numPr>
              <w:spacing w:before="0" w:beforeAutospacing="0" w:after="0" w:afterAutospacing="0"/>
              <w:rPr>
                <w:sz w:val="20"/>
                <w:szCs w:val="20"/>
              </w:rPr>
            </w:pPr>
            <w:r w:rsidRPr="00610F6E">
              <w:rPr>
                <w:sz w:val="20"/>
                <w:szCs w:val="20"/>
              </w:rPr>
              <w:t xml:space="preserve">Social functioning: Controls explained 30.8% variance; sexual functioning </w:t>
            </w:r>
            <w:r w:rsidRPr="00610F6E">
              <w:rPr>
                <w:rStyle w:val="Emphasis"/>
                <w:rFonts w:eastAsiaTheme="majorEastAsia"/>
                <w:sz w:val="20"/>
                <w:szCs w:val="20"/>
              </w:rPr>
              <w:t>B</w:t>
            </w:r>
            <w:r w:rsidRPr="00610F6E">
              <w:rPr>
                <w:sz w:val="20"/>
                <w:szCs w:val="20"/>
              </w:rPr>
              <w:t xml:space="preserve"> = 1.89 (</w:t>
            </w:r>
            <w:r w:rsidRPr="00610F6E">
              <w:rPr>
                <w:rStyle w:val="Emphasis"/>
                <w:rFonts w:eastAsiaTheme="majorEastAsia"/>
                <w:sz w:val="20"/>
                <w:szCs w:val="20"/>
              </w:rPr>
              <w:t>p</w:t>
            </w:r>
            <w:r w:rsidRPr="00610F6E">
              <w:rPr>
                <w:sz w:val="20"/>
                <w:szCs w:val="20"/>
              </w:rPr>
              <w:t xml:space="preserve"> &lt; .001); masculinity × sexual functioning interaction added 1.7% variance.</w:t>
            </w:r>
          </w:p>
          <w:p w14:paraId="13629A28" w14:textId="77777777" w:rsidR="00290B87" w:rsidRPr="00610F6E" w:rsidRDefault="00290B87" w:rsidP="00AA69B3">
            <w:pPr>
              <w:pStyle w:val="NormalWeb"/>
              <w:numPr>
                <w:ilvl w:val="0"/>
                <w:numId w:val="155"/>
              </w:numPr>
              <w:rPr>
                <w:sz w:val="20"/>
                <w:szCs w:val="20"/>
              </w:rPr>
            </w:pPr>
            <w:r w:rsidRPr="00610F6E">
              <w:rPr>
                <w:sz w:val="20"/>
                <w:szCs w:val="20"/>
              </w:rPr>
              <w:t xml:space="preserve">Role functioning: Controls explained 17.0% variance; sexual functioning </w:t>
            </w:r>
            <w:r w:rsidRPr="00610F6E">
              <w:rPr>
                <w:rStyle w:val="Emphasis"/>
                <w:rFonts w:eastAsiaTheme="majorEastAsia"/>
                <w:sz w:val="20"/>
                <w:szCs w:val="20"/>
              </w:rPr>
              <w:t>B</w:t>
            </w:r>
            <w:r w:rsidRPr="00610F6E">
              <w:rPr>
                <w:sz w:val="20"/>
                <w:szCs w:val="20"/>
              </w:rPr>
              <w:t xml:space="preserve"> = 2.18 (</w:t>
            </w:r>
            <w:r w:rsidRPr="00610F6E">
              <w:rPr>
                <w:rStyle w:val="Emphasis"/>
                <w:rFonts w:eastAsiaTheme="majorEastAsia"/>
                <w:sz w:val="20"/>
                <w:szCs w:val="20"/>
              </w:rPr>
              <w:t>p</w:t>
            </w:r>
            <w:r w:rsidRPr="00610F6E">
              <w:rPr>
                <w:sz w:val="20"/>
                <w:szCs w:val="20"/>
              </w:rPr>
              <w:t xml:space="preserve"> &lt; .001); masculinity × sexual functioning interaction added 2.1% variance.</w:t>
            </w:r>
          </w:p>
          <w:p w14:paraId="48C09E76" w14:textId="77777777" w:rsidR="00290B87" w:rsidRPr="00610F6E" w:rsidRDefault="00290B87" w:rsidP="00AA69B3">
            <w:pPr>
              <w:pStyle w:val="NormalWeb"/>
              <w:numPr>
                <w:ilvl w:val="0"/>
                <w:numId w:val="155"/>
              </w:numPr>
              <w:spacing w:before="0" w:beforeAutospacing="0" w:after="0" w:afterAutospacing="0"/>
              <w:rPr>
                <w:sz w:val="20"/>
                <w:szCs w:val="20"/>
              </w:rPr>
            </w:pPr>
            <w:r w:rsidRPr="00610F6E">
              <w:rPr>
                <w:sz w:val="20"/>
                <w:szCs w:val="20"/>
              </w:rPr>
              <w:t xml:space="preserve">Mental health: Controls explained 11.5% variance; sexual functioning </w:t>
            </w:r>
            <w:r w:rsidRPr="00610F6E">
              <w:rPr>
                <w:rStyle w:val="Emphasis"/>
                <w:rFonts w:eastAsiaTheme="majorEastAsia"/>
                <w:sz w:val="20"/>
                <w:szCs w:val="20"/>
              </w:rPr>
              <w:t>B</w:t>
            </w:r>
            <w:r w:rsidRPr="00610F6E">
              <w:rPr>
                <w:sz w:val="20"/>
                <w:szCs w:val="20"/>
              </w:rPr>
              <w:t xml:space="preserve"> = 1.89 (</w:t>
            </w:r>
            <w:r w:rsidRPr="00610F6E">
              <w:rPr>
                <w:rStyle w:val="Emphasis"/>
                <w:rFonts w:eastAsiaTheme="majorEastAsia"/>
                <w:sz w:val="20"/>
                <w:szCs w:val="20"/>
              </w:rPr>
              <w:t>p</w:t>
            </w:r>
            <w:r w:rsidRPr="00610F6E">
              <w:rPr>
                <w:sz w:val="20"/>
                <w:szCs w:val="20"/>
              </w:rPr>
              <w:t xml:space="preserve"> &lt; .001); masculinity × sexual functioning interaction added 1.8% variance.</w:t>
            </w:r>
          </w:p>
          <w:p w14:paraId="208BFBF9" w14:textId="2E8D71C6" w:rsidR="00005F61" w:rsidRPr="00610F6E" w:rsidRDefault="00290B87" w:rsidP="00005F61">
            <w:pPr>
              <w:pStyle w:val="ListParagraph"/>
              <w:numPr>
                <w:ilvl w:val="0"/>
                <w:numId w:val="153"/>
              </w:numPr>
              <w:rPr>
                <w:rFonts w:eastAsia="Times New Roman" w:cs="Times New Roman"/>
                <w:color w:val="000000" w:themeColor="text1"/>
                <w:szCs w:val="20"/>
              </w:rPr>
            </w:pPr>
            <w:r w:rsidRPr="00610F6E">
              <w:rPr>
                <w:rFonts w:eastAsia="Times New Roman" w:cs="Times New Roman"/>
                <w:szCs w:val="20"/>
              </w:rPr>
              <w:t xml:space="preserve"> </w:t>
            </w:r>
            <w:r w:rsidR="00005F61" w:rsidRPr="00610F6E">
              <w:rPr>
                <w:rFonts w:eastAsia="Times New Roman" w:cs="Times New Roman"/>
                <w:szCs w:val="20"/>
              </w:rPr>
              <w:t xml:space="preserve">NR </w:t>
            </w:r>
          </w:p>
          <w:p w14:paraId="0EF5995A" w14:textId="62B72B67" w:rsidR="00005F61" w:rsidRPr="00610F6E" w:rsidRDefault="00005F61" w:rsidP="00005F61">
            <w:pPr>
              <w:pStyle w:val="ListParagraph"/>
              <w:numPr>
                <w:ilvl w:val="0"/>
                <w:numId w:val="153"/>
              </w:numPr>
              <w:rPr>
                <w:rFonts w:eastAsia="Times New Roman" w:cs="Times New Roman"/>
                <w:color w:val="000000" w:themeColor="text1"/>
                <w:szCs w:val="20"/>
              </w:rPr>
            </w:pPr>
            <w:r w:rsidRPr="00610F6E">
              <w:rPr>
                <w:rFonts w:eastAsia="Times New Roman" w:cs="Times New Roman"/>
                <w:szCs w:val="20"/>
              </w:rPr>
              <w:t xml:space="preserve">NR </w:t>
            </w:r>
            <w:r w:rsidR="00DD59C4" w:rsidRPr="00610F6E">
              <w:rPr>
                <w:rFonts w:eastAsia="Times New Roman" w:cs="Times New Roman"/>
                <w:szCs w:val="20"/>
              </w:rPr>
              <w:t xml:space="preserve"> </w:t>
            </w:r>
          </w:p>
          <w:p w14:paraId="78FF5AEE" w14:textId="40ED1868" w:rsidR="00DD59C4" w:rsidRPr="00610F6E" w:rsidRDefault="00DD59C4" w:rsidP="00005F61">
            <w:pPr>
              <w:pStyle w:val="ListParagraph"/>
              <w:numPr>
                <w:ilvl w:val="0"/>
                <w:numId w:val="153"/>
              </w:numPr>
              <w:rPr>
                <w:rFonts w:eastAsia="Times New Roman" w:cs="Times New Roman"/>
                <w:color w:val="000000" w:themeColor="text1"/>
                <w:szCs w:val="20"/>
              </w:rPr>
            </w:pPr>
            <w:r w:rsidRPr="00610F6E">
              <w:rPr>
                <w:rFonts w:eastAsia="Times New Roman" w:cs="Times New Roman"/>
                <w:szCs w:val="20"/>
              </w:rPr>
              <w:t xml:space="preserve">Other </w:t>
            </w:r>
          </w:p>
          <w:p w14:paraId="15F02409" w14:textId="65C7809C" w:rsidR="00290B87" w:rsidRPr="00610F6E" w:rsidRDefault="00290B87" w:rsidP="00B605DB">
            <w:pPr>
              <w:rPr>
                <w:rFonts w:eastAsia="Times New Roman" w:cs="Times New Roman"/>
                <w:color w:val="000000" w:themeColor="text1"/>
                <w:szCs w:val="20"/>
              </w:rPr>
            </w:pPr>
          </w:p>
        </w:tc>
        <w:tc>
          <w:tcPr>
            <w:tcW w:w="3685" w:type="dxa"/>
            <w:tcMar>
              <w:left w:w="105" w:type="dxa"/>
              <w:right w:w="105" w:type="dxa"/>
            </w:tcMar>
          </w:tcPr>
          <w:p w14:paraId="5687FBA2" w14:textId="5B79683E" w:rsidR="007225B3" w:rsidRPr="00610F6E" w:rsidRDefault="00290B87" w:rsidP="00D65702">
            <w:pPr>
              <w:pStyle w:val="NormalWeb"/>
              <w:numPr>
                <w:ilvl w:val="0"/>
                <w:numId w:val="157"/>
              </w:numPr>
              <w:spacing w:before="0" w:beforeAutospacing="0" w:after="0" w:afterAutospacing="0"/>
              <w:rPr>
                <w:sz w:val="20"/>
                <w:szCs w:val="20"/>
              </w:rPr>
            </w:pPr>
            <w:r w:rsidRPr="00610F6E">
              <w:rPr>
                <w:sz w:val="20"/>
                <w:szCs w:val="20"/>
              </w:rPr>
              <w:t xml:space="preserve">Items </w:t>
            </w:r>
            <w:r w:rsidR="00501CB6">
              <w:rPr>
                <w:sz w:val="20"/>
                <w:szCs w:val="20"/>
              </w:rPr>
              <w:t xml:space="preserve">covered men’s social/role, mental, sexual, urinary and bowel functioning, plus adherence to masculine norms (CMNI), showing strong face validity </w:t>
            </w:r>
          </w:p>
          <w:p w14:paraId="4E58C106" w14:textId="0707D0D1" w:rsidR="00290B87" w:rsidRPr="00610F6E" w:rsidRDefault="00501CB6" w:rsidP="00D65702">
            <w:pPr>
              <w:pStyle w:val="NormalWeb"/>
              <w:numPr>
                <w:ilvl w:val="0"/>
                <w:numId w:val="157"/>
              </w:numPr>
              <w:spacing w:before="0" w:beforeAutospacing="0" w:after="0" w:afterAutospacing="0"/>
              <w:rPr>
                <w:sz w:val="20"/>
                <w:szCs w:val="20"/>
              </w:rPr>
            </w:pPr>
            <w:r>
              <w:rPr>
                <w:sz w:val="20"/>
                <w:szCs w:val="20"/>
              </w:rPr>
              <w:t xml:space="preserve">Validated, reliable scales were used; findings aligned with prior research on men with erectile dysfunction post-prostate cancer, supporting construct validity </w:t>
            </w:r>
            <w:r w:rsidR="00290B87" w:rsidRPr="00610F6E">
              <w:rPr>
                <w:rStyle w:val="Strong"/>
                <w:rFonts w:eastAsiaTheme="majorEastAsia"/>
                <w:b w:val="0"/>
                <w:bCs w:val="0"/>
                <w:sz w:val="20"/>
                <w:szCs w:val="20"/>
              </w:rPr>
              <w:t>Limitation</w:t>
            </w:r>
            <w:r w:rsidR="00290B87" w:rsidRPr="00610F6E">
              <w:rPr>
                <w:rStyle w:val="Strong"/>
                <w:rFonts w:eastAsiaTheme="majorEastAsia"/>
                <w:sz w:val="20"/>
                <w:szCs w:val="20"/>
              </w:rPr>
              <w:t>:</w:t>
            </w:r>
            <w:r w:rsidR="00290B87" w:rsidRPr="00610F6E">
              <w:rPr>
                <w:sz w:val="20"/>
                <w:szCs w:val="20"/>
              </w:rPr>
              <w:t xml:space="preserve"> </w:t>
            </w:r>
            <w:r>
              <w:rPr>
                <w:sz w:val="20"/>
                <w:szCs w:val="20"/>
              </w:rPr>
              <w:t xml:space="preserve">U.S sample from support groups/online lists (cultural/generalizability issues, self-selection bias); cross-sectional self-report design limits casual inference </w:t>
            </w:r>
          </w:p>
          <w:p w14:paraId="09FD2267" w14:textId="392A09EB" w:rsidR="00290B87" w:rsidRPr="00610F6E" w:rsidRDefault="00290B87" w:rsidP="00B605DB">
            <w:pPr>
              <w:ind w:left="360"/>
              <w:rPr>
                <w:rFonts w:eastAsia="Times New Roman" w:cs="Times New Roman"/>
                <w:color w:val="000000" w:themeColor="text1"/>
                <w:szCs w:val="20"/>
              </w:rPr>
            </w:pPr>
          </w:p>
        </w:tc>
      </w:tr>
      <w:tr w:rsidR="00290B87" w:rsidRPr="00610F6E" w14:paraId="04A4C543" w14:textId="77777777" w:rsidTr="000F17E3">
        <w:trPr>
          <w:trHeight w:val="5102"/>
        </w:trPr>
        <w:tc>
          <w:tcPr>
            <w:tcW w:w="2790" w:type="dxa"/>
            <w:tcMar>
              <w:left w:w="105" w:type="dxa"/>
              <w:right w:w="105" w:type="dxa"/>
            </w:tcMar>
          </w:tcPr>
          <w:p w14:paraId="3DF1EBC8" w14:textId="42B22A1C" w:rsidR="00290B87" w:rsidRPr="00610F6E" w:rsidRDefault="002C1713" w:rsidP="00B605DB">
            <w:pPr>
              <w:rPr>
                <w:rFonts w:eastAsia="Times New Roman" w:cs="Times New Roman"/>
                <w:color w:val="000000" w:themeColor="text1"/>
                <w:szCs w:val="20"/>
              </w:rPr>
            </w:pPr>
            <w:r w:rsidRPr="00610F6E">
              <w:rPr>
                <w:rFonts w:eastAsia="Times New Roman" w:cs="Times New Roman"/>
                <w:color w:val="000000" w:themeColor="text1"/>
                <w:szCs w:val="20"/>
              </w:rPr>
              <w:t>8</w:t>
            </w:r>
            <w:r w:rsidR="00290B87" w:rsidRPr="00610F6E">
              <w:rPr>
                <w:rFonts w:eastAsia="Times New Roman" w:cs="Times New Roman"/>
                <w:color w:val="000000" w:themeColor="text1"/>
                <w:szCs w:val="20"/>
              </w:rPr>
              <w:t xml:space="preserve">. Drive for Muscularity Scale (DMS); 2000; McCreary D &amp; Sasse D, </w:t>
            </w:r>
            <w:r w:rsidR="00290B87" w:rsidRPr="00610F6E">
              <w:rPr>
                <w:rFonts w:eastAsia="Times New Roman" w:cs="Times New Roman"/>
                <w:i/>
                <w:color w:val="000000" w:themeColor="text1"/>
                <w:szCs w:val="20"/>
              </w:rPr>
              <w:t>Journal of American College Health</w:t>
            </w:r>
            <w:r w:rsidR="00290B87" w:rsidRPr="00610F6E">
              <w:rPr>
                <w:rFonts w:eastAsia="Times New Roman" w:cs="Times New Roman"/>
                <w:color w:val="000000" w:themeColor="text1"/>
                <w:szCs w:val="20"/>
              </w:rPr>
              <w:t>; Canada</w:t>
            </w:r>
            <w:r w:rsidR="00005F61" w:rsidRPr="00610F6E">
              <w:rPr>
                <w:rFonts w:eastAsia="Times New Roman" w:cs="Times New Roman"/>
                <w:color w:val="000000" w:themeColor="text1"/>
                <w:szCs w:val="20"/>
              </w:rPr>
              <w:t>/</w:t>
            </w:r>
            <w:r w:rsidR="00290B87" w:rsidRPr="00610F6E">
              <w:rPr>
                <w:rFonts w:eastAsia="Times New Roman" w:cs="Times New Roman"/>
                <w:color w:val="000000" w:themeColor="text1"/>
                <w:szCs w:val="20"/>
              </w:rPr>
              <w:t>Ontario</w:t>
            </w:r>
            <w:r w:rsidR="00005F61" w:rsidRPr="00610F6E">
              <w:rPr>
                <w:rFonts w:eastAsia="Times New Roman" w:cs="Times New Roman"/>
                <w:color w:val="000000" w:themeColor="text1"/>
                <w:szCs w:val="20"/>
              </w:rPr>
              <w:t>/</w:t>
            </w:r>
            <w:r w:rsidR="00290B87" w:rsidRPr="00610F6E">
              <w:rPr>
                <w:rFonts w:eastAsia="Times New Roman" w:cs="Times New Roman"/>
                <w:color w:val="000000" w:themeColor="text1"/>
                <w:szCs w:val="20"/>
              </w:rPr>
              <w:t xml:space="preserve"> Mississauga; English </w:t>
            </w:r>
          </w:p>
          <w:p w14:paraId="23F5039E" w14:textId="77777777" w:rsidR="00290B87" w:rsidRPr="00610F6E" w:rsidRDefault="00290B87" w:rsidP="00006F5E">
            <w:pPr>
              <w:rPr>
                <w:rFonts w:eastAsia="Times New Roman" w:cs="Times New Roman"/>
                <w:color w:val="000000" w:themeColor="text1"/>
                <w:szCs w:val="20"/>
              </w:rPr>
            </w:pPr>
          </w:p>
          <w:p w14:paraId="0998939A" w14:textId="77777777" w:rsidR="00290B87" w:rsidRPr="00610F6E" w:rsidRDefault="00290B87" w:rsidP="00290B87">
            <w:pPr>
              <w:rPr>
                <w:rFonts w:eastAsia="Times New Roman" w:cs="Times New Roman"/>
                <w:b/>
                <w:color w:val="000000" w:themeColor="text1"/>
                <w:szCs w:val="20"/>
              </w:rPr>
            </w:pPr>
            <w:r w:rsidRPr="00610F6E">
              <w:rPr>
                <w:rFonts w:eastAsia="Times New Roman" w:cs="Times New Roman"/>
                <w:b/>
                <w:color w:val="000000" w:themeColor="text1"/>
                <w:szCs w:val="20"/>
              </w:rPr>
              <w:t xml:space="preserve">Used by: </w:t>
            </w:r>
          </w:p>
          <w:p w14:paraId="3D632E32" w14:textId="77777777" w:rsidR="00290B87" w:rsidRPr="00610F6E" w:rsidRDefault="00290B87" w:rsidP="00290B87">
            <w:pPr>
              <w:rPr>
                <w:rFonts w:eastAsia="Times New Roman" w:cs="Times New Roman"/>
                <w:color w:val="000000" w:themeColor="text1"/>
                <w:szCs w:val="20"/>
              </w:rPr>
            </w:pPr>
          </w:p>
          <w:p w14:paraId="20F0174C" w14:textId="77777777" w:rsidR="00290B87" w:rsidRPr="00610F6E" w:rsidRDefault="00290B87" w:rsidP="00290B87">
            <w:pPr>
              <w:rPr>
                <w:rFonts w:eastAsia="Times New Roman" w:cs="Times New Roman"/>
                <w:color w:val="000000" w:themeColor="text1"/>
                <w:szCs w:val="20"/>
              </w:rPr>
            </w:pPr>
            <w:r w:rsidRPr="00610F6E">
              <w:rPr>
                <w:rFonts w:eastAsia="Times New Roman" w:cs="Times New Roman"/>
                <w:color w:val="000000" w:themeColor="text1"/>
                <w:szCs w:val="20"/>
              </w:rPr>
              <w:t xml:space="preserve">Male </w:t>
            </w:r>
            <w:proofErr w:type="spellStart"/>
            <w:r w:rsidRPr="00610F6E">
              <w:rPr>
                <w:rFonts w:eastAsia="Times New Roman" w:cs="Times New Roman"/>
                <w:color w:val="000000" w:themeColor="text1"/>
                <w:szCs w:val="20"/>
              </w:rPr>
              <w:t>uni</w:t>
            </w:r>
            <w:proofErr w:type="spellEnd"/>
            <w:r w:rsidRPr="00610F6E">
              <w:rPr>
                <w:rFonts w:eastAsia="Times New Roman" w:cs="Times New Roman"/>
                <w:color w:val="000000" w:themeColor="text1"/>
                <w:szCs w:val="20"/>
              </w:rPr>
              <w:t xml:space="preserve"> students; pubertal timing, drive for muscularity </w:t>
            </w:r>
          </w:p>
          <w:p w14:paraId="4B142C81" w14:textId="35BA7E00" w:rsidR="00290B87" w:rsidRPr="00610F6E" w:rsidRDefault="00290B87" w:rsidP="00290B87">
            <w:pPr>
              <w:rPr>
                <w:rFonts w:eastAsia="Times New Roman" w:cs="Times New Roman"/>
                <w:color w:val="000000" w:themeColor="text1"/>
                <w:szCs w:val="20"/>
              </w:rPr>
            </w:pPr>
            <w:r w:rsidRPr="00610F6E">
              <w:rPr>
                <w:rFonts w:eastAsia="Times New Roman" w:cs="Times New Roman"/>
                <w:color w:val="000000" w:themeColor="text1"/>
                <w:szCs w:val="20"/>
              </w:rPr>
              <w:t>(Diaz et al. 2020)</w:t>
            </w:r>
          </w:p>
        </w:tc>
        <w:tc>
          <w:tcPr>
            <w:tcW w:w="6694" w:type="dxa"/>
            <w:tcMar>
              <w:left w:w="105" w:type="dxa"/>
              <w:right w:w="105" w:type="dxa"/>
            </w:tcMar>
          </w:tcPr>
          <w:p w14:paraId="195EB332" w14:textId="77777777" w:rsidR="00DD59C4" w:rsidRPr="00610F6E" w:rsidRDefault="00290B87" w:rsidP="00DD59C4">
            <w:pPr>
              <w:pStyle w:val="ListParagraph"/>
              <w:numPr>
                <w:ilvl w:val="1"/>
                <w:numId w:val="155"/>
              </w:numPr>
              <w:rPr>
                <w:rFonts w:eastAsia="Times New Roman" w:cs="Times New Roman"/>
                <w:color w:val="000000" w:themeColor="text1"/>
                <w:szCs w:val="20"/>
              </w:rPr>
            </w:pPr>
            <w:r w:rsidRPr="00610F6E">
              <w:rPr>
                <w:rFonts w:cs="Times New Roman"/>
                <w:szCs w:val="20"/>
              </w:rPr>
              <w:t>Health professionals (e.g., college counselors, dietitians, coaches) &amp; researchers studying body image, muscle dysmorphia, and health-risk behaviors (e.g., steroid use) related to the drive for muscularity in youth and young adults</w:t>
            </w:r>
          </w:p>
          <w:p w14:paraId="15105492" w14:textId="77777777" w:rsidR="00DD59C4" w:rsidRPr="00610F6E" w:rsidRDefault="00290B87" w:rsidP="00DD59C4">
            <w:pPr>
              <w:pStyle w:val="ListParagraph"/>
              <w:numPr>
                <w:ilvl w:val="1"/>
                <w:numId w:val="155"/>
              </w:numPr>
              <w:rPr>
                <w:rFonts w:eastAsia="Times New Roman" w:cs="Times New Roman"/>
                <w:color w:val="000000" w:themeColor="text1"/>
                <w:szCs w:val="20"/>
              </w:rPr>
            </w:pPr>
            <w:r w:rsidRPr="00610F6E">
              <w:rPr>
                <w:rFonts w:eastAsia="Times New Roman" w:cs="Times New Roman"/>
                <w:color w:val="000000" w:themeColor="text1"/>
                <w:szCs w:val="20"/>
              </w:rPr>
              <w:t xml:space="preserve">To assess the drive for muscularity construct by measuring muscularity-oriented attitudes and behaviors </w:t>
            </w:r>
          </w:p>
          <w:p w14:paraId="42968C29" w14:textId="717AF4DA" w:rsidR="00290B87" w:rsidRPr="00610F6E" w:rsidRDefault="00290B87" w:rsidP="00DD59C4">
            <w:pPr>
              <w:pStyle w:val="ListParagraph"/>
              <w:numPr>
                <w:ilvl w:val="1"/>
                <w:numId w:val="155"/>
              </w:numPr>
              <w:rPr>
                <w:rFonts w:eastAsia="Times New Roman" w:cs="Times New Roman"/>
                <w:color w:val="000000" w:themeColor="text1"/>
                <w:szCs w:val="20"/>
              </w:rPr>
            </w:pPr>
            <w:r w:rsidRPr="00610F6E">
              <w:rPr>
                <w:rFonts w:eastAsia="Times New Roman" w:cs="Times New Roman"/>
                <w:color w:val="000000" w:themeColor="text1"/>
                <w:szCs w:val="20"/>
              </w:rPr>
              <w:t xml:space="preserve">High school students </w:t>
            </w:r>
          </w:p>
          <w:p w14:paraId="248BEBAB" w14:textId="2E8924CE" w:rsidR="00290B87" w:rsidRPr="00610F6E" w:rsidRDefault="00290B87" w:rsidP="00006F5E">
            <w:pPr>
              <w:pStyle w:val="ListParagraph"/>
              <w:numPr>
                <w:ilvl w:val="1"/>
                <w:numId w:val="153"/>
              </w:numPr>
              <w:rPr>
                <w:rFonts w:eastAsia="Times New Roman" w:cs="Times New Roman"/>
                <w:color w:val="000000" w:themeColor="text1"/>
                <w:szCs w:val="20"/>
              </w:rPr>
            </w:pPr>
            <w:r w:rsidRPr="00610F6E">
              <w:rPr>
                <w:rFonts w:eastAsia="Times New Roman" w:cs="Times New Roman"/>
                <w:color w:val="000000" w:themeColor="text1"/>
                <w:szCs w:val="20"/>
              </w:rPr>
              <w:t>n = 101W+</w:t>
            </w:r>
            <w:r w:rsidR="00DD59C4" w:rsidRPr="00610F6E">
              <w:rPr>
                <w:rFonts w:eastAsia="Times New Roman" w:cs="Times New Roman"/>
                <w:color w:val="000000" w:themeColor="text1"/>
                <w:szCs w:val="20"/>
              </w:rPr>
              <w:t xml:space="preserve"> </w:t>
            </w:r>
            <w:r w:rsidRPr="00610F6E">
              <w:rPr>
                <w:rFonts w:eastAsia="Times New Roman" w:cs="Times New Roman"/>
                <w:color w:val="000000" w:themeColor="text1"/>
                <w:szCs w:val="20"/>
              </w:rPr>
              <w:t xml:space="preserve">96M </w:t>
            </w:r>
          </w:p>
          <w:p w14:paraId="26DCD2BE" w14:textId="77777777" w:rsidR="00290B87" w:rsidRPr="00610F6E" w:rsidRDefault="00290B87" w:rsidP="00006F5E">
            <w:pPr>
              <w:pStyle w:val="ListParagraph"/>
              <w:numPr>
                <w:ilvl w:val="1"/>
                <w:numId w:val="153"/>
              </w:numPr>
              <w:rPr>
                <w:rFonts w:eastAsia="Times New Roman" w:cs="Times New Roman"/>
                <w:color w:val="000000" w:themeColor="text1"/>
                <w:szCs w:val="20"/>
              </w:rPr>
            </w:pPr>
            <w:r w:rsidRPr="00610F6E">
              <w:rPr>
                <w:rFonts w:eastAsia="Times New Roman" w:cs="Times New Roman"/>
                <w:color w:val="000000" w:themeColor="text1"/>
                <w:szCs w:val="20"/>
              </w:rPr>
              <w:t xml:space="preserve"> Mississauga, ON </w:t>
            </w:r>
          </w:p>
          <w:p w14:paraId="008D91C7" w14:textId="77777777" w:rsidR="00290B87" w:rsidRPr="00610F6E" w:rsidRDefault="00290B87" w:rsidP="00006F5E">
            <w:pPr>
              <w:pStyle w:val="ListParagraph"/>
              <w:numPr>
                <w:ilvl w:val="1"/>
                <w:numId w:val="153"/>
              </w:numPr>
              <w:rPr>
                <w:rFonts w:eastAsia="Times New Roman" w:cs="Times New Roman"/>
                <w:color w:val="000000" w:themeColor="text1"/>
                <w:szCs w:val="20"/>
              </w:rPr>
            </w:pPr>
            <w:r w:rsidRPr="00610F6E">
              <w:rPr>
                <w:rFonts w:eastAsia="Times New Roman" w:cs="Times New Roman"/>
                <w:color w:val="000000" w:themeColor="text1"/>
                <w:szCs w:val="20"/>
              </w:rPr>
              <w:t xml:space="preserve"> NR </w:t>
            </w:r>
          </w:p>
          <w:p w14:paraId="521E2F19" w14:textId="77777777" w:rsidR="00290B87" w:rsidRPr="00610F6E" w:rsidRDefault="00290B87" w:rsidP="00006F5E">
            <w:pPr>
              <w:pStyle w:val="ListParagraph"/>
              <w:numPr>
                <w:ilvl w:val="1"/>
                <w:numId w:val="153"/>
              </w:numPr>
              <w:rPr>
                <w:rFonts w:eastAsia="Times New Roman" w:cs="Times New Roman"/>
                <w:color w:val="000000" w:themeColor="text1"/>
                <w:szCs w:val="20"/>
              </w:rPr>
            </w:pPr>
            <w:r w:rsidRPr="00610F6E">
              <w:rPr>
                <w:rFonts w:eastAsia="Times New Roman" w:cs="Times New Roman"/>
                <w:color w:val="000000" w:themeColor="text1"/>
                <w:szCs w:val="20"/>
              </w:rPr>
              <w:t xml:space="preserve">HS in Eng class </w:t>
            </w:r>
          </w:p>
          <w:p w14:paraId="6B01A793" w14:textId="77777777" w:rsidR="00290B87" w:rsidRPr="00610F6E" w:rsidRDefault="00290B87" w:rsidP="00006F5E">
            <w:pPr>
              <w:pStyle w:val="ListParagraph"/>
              <w:numPr>
                <w:ilvl w:val="1"/>
                <w:numId w:val="153"/>
              </w:numPr>
              <w:rPr>
                <w:rFonts w:eastAsia="Times New Roman" w:cs="Times New Roman"/>
                <w:color w:val="000000" w:themeColor="text1"/>
                <w:szCs w:val="20"/>
              </w:rPr>
            </w:pPr>
            <w:r w:rsidRPr="00610F6E">
              <w:rPr>
                <w:rFonts w:eastAsia="Times New Roman" w:cs="Times New Roman"/>
                <w:color w:val="000000" w:themeColor="text1"/>
                <w:szCs w:val="20"/>
              </w:rPr>
              <w:t xml:space="preserve"> 49%M</w:t>
            </w:r>
          </w:p>
          <w:p w14:paraId="3986A15F" w14:textId="77777777" w:rsidR="00290B87" w:rsidRPr="00610F6E" w:rsidRDefault="00290B87" w:rsidP="00006F5E">
            <w:pPr>
              <w:pStyle w:val="ListParagraph"/>
              <w:numPr>
                <w:ilvl w:val="1"/>
                <w:numId w:val="153"/>
              </w:numPr>
              <w:rPr>
                <w:rFonts w:eastAsia="Times New Roman" w:cs="Times New Roman"/>
                <w:color w:val="000000" w:themeColor="text1"/>
                <w:szCs w:val="20"/>
              </w:rPr>
            </w:pPr>
            <w:r w:rsidRPr="00610F6E">
              <w:rPr>
                <w:rFonts w:eastAsia="Times New Roman" w:cs="Times New Roman"/>
                <w:color w:val="000000" w:themeColor="text1"/>
                <w:szCs w:val="20"/>
              </w:rPr>
              <w:t xml:space="preserve"> NR </w:t>
            </w:r>
          </w:p>
          <w:p w14:paraId="7CE993CC" w14:textId="77777777" w:rsidR="00290B87" w:rsidRPr="00610F6E" w:rsidRDefault="00290B87" w:rsidP="00006F5E">
            <w:pPr>
              <w:pStyle w:val="ListParagraph"/>
              <w:numPr>
                <w:ilvl w:val="1"/>
                <w:numId w:val="153"/>
              </w:numPr>
              <w:rPr>
                <w:rFonts w:eastAsia="Times New Roman" w:cs="Times New Roman"/>
                <w:color w:val="000000" w:themeColor="text1"/>
                <w:szCs w:val="20"/>
              </w:rPr>
            </w:pPr>
            <w:r w:rsidRPr="00610F6E">
              <w:rPr>
                <w:rFonts w:eastAsia="Times New Roman" w:cs="Times New Roman"/>
                <w:color w:val="000000" w:themeColor="text1"/>
                <w:szCs w:val="20"/>
              </w:rPr>
              <w:t xml:space="preserve"> Secondary education  </w:t>
            </w:r>
          </w:p>
          <w:p w14:paraId="27D7F498" w14:textId="77777777" w:rsidR="00290B87" w:rsidRPr="00610F6E" w:rsidRDefault="00290B87" w:rsidP="00006F5E">
            <w:pPr>
              <w:pStyle w:val="ListParagraph"/>
              <w:numPr>
                <w:ilvl w:val="1"/>
                <w:numId w:val="153"/>
              </w:numPr>
              <w:rPr>
                <w:rFonts w:eastAsia="Times New Roman" w:cs="Times New Roman"/>
                <w:color w:val="000000" w:themeColor="text1"/>
                <w:szCs w:val="20"/>
              </w:rPr>
            </w:pPr>
            <w:r w:rsidRPr="00610F6E">
              <w:rPr>
                <w:rFonts w:eastAsia="Times New Roman" w:cs="Times New Roman"/>
                <w:color w:val="000000" w:themeColor="text1"/>
                <w:szCs w:val="20"/>
              </w:rPr>
              <w:t xml:space="preserve"> NR</w:t>
            </w:r>
          </w:p>
          <w:p w14:paraId="22CF2BE2" w14:textId="77777777" w:rsidR="00290B87" w:rsidRPr="00610F6E" w:rsidRDefault="00290B87" w:rsidP="00006F5E">
            <w:pPr>
              <w:pStyle w:val="ListParagraph"/>
              <w:numPr>
                <w:ilvl w:val="1"/>
                <w:numId w:val="153"/>
              </w:numPr>
              <w:rPr>
                <w:rFonts w:eastAsia="Times New Roman" w:cs="Times New Roman"/>
                <w:color w:val="000000" w:themeColor="text1"/>
                <w:szCs w:val="20"/>
              </w:rPr>
            </w:pPr>
            <w:r w:rsidRPr="00610F6E">
              <w:rPr>
                <w:rFonts w:eastAsia="Times New Roman" w:cs="Times New Roman"/>
                <w:color w:val="000000" w:themeColor="text1"/>
                <w:szCs w:val="20"/>
              </w:rPr>
              <w:t xml:space="preserve"> NR </w:t>
            </w:r>
          </w:p>
          <w:p w14:paraId="5FFC3C16" w14:textId="245C0B53" w:rsidR="00290B87" w:rsidRPr="00610F6E" w:rsidRDefault="00DD59C4" w:rsidP="006A4528">
            <w:pPr>
              <w:pStyle w:val="ListParagraph"/>
              <w:numPr>
                <w:ilvl w:val="1"/>
                <w:numId w:val="1"/>
              </w:numPr>
              <w:rPr>
                <w:rFonts w:cs="Times New Roman"/>
                <w:szCs w:val="20"/>
              </w:rPr>
            </w:pPr>
            <w:r w:rsidRPr="00610F6E">
              <w:rPr>
                <w:rFonts w:eastAsia="Times New Roman" w:cs="Times New Roman"/>
                <w:color w:val="000000" w:themeColor="text1"/>
                <w:szCs w:val="20"/>
              </w:rPr>
              <w:t>Age r</w:t>
            </w:r>
            <w:r w:rsidR="00290B87" w:rsidRPr="00610F6E">
              <w:rPr>
                <w:rFonts w:eastAsia="Times New Roman" w:cs="Times New Roman"/>
                <w:color w:val="000000" w:themeColor="text1"/>
                <w:szCs w:val="20"/>
              </w:rPr>
              <w:t>ange of 16-24</w:t>
            </w:r>
            <w:r w:rsidRPr="00610F6E">
              <w:rPr>
                <w:rFonts w:eastAsia="Times New Roman" w:cs="Times New Roman"/>
                <w:color w:val="000000" w:themeColor="text1"/>
                <w:szCs w:val="20"/>
              </w:rPr>
              <w:t xml:space="preserve"> yrs old</w:t>
            </w:r>
            <w:r w:rsidR="00290B87" w:rsidRPr="00610F6E">
              <w:rPr>
                <w:rFonts w:eastAsia="Times New Roman" w:cs="Times New Roman"/>
                <w:color w:val="000000" w:themeColor="text1"/>
                <w:szCs w:val="20"/>
              </w:rPr>
              <w:t>, mean</w:t>
            </w:r>
            <w:r w:rsidRPr="00610F6E">
              <w:rPr>
                <w:rFonts w:eastAsia="Times New Roman" w:cs="Times New Roman"/>
                <w:color w:val="000000" w:themeColor="text1"/>
                <w:szCs w:val="20"/>
              </w:rPr>
              <w:t xml:space="preserve">: </w:t>
            </w:r>
            <w:r w:rsidR="00290B87" w:rsidRPr="00610F6E">
              <w:rPr>
                <w:rFonts w:eastAsia="Times New Roman" w:cs="Times New Roman"/>
                <w:color w:val="000000" w:themeColor="text1"/>
                <w:szCs w:val="20"/>
              </w:rPr>
              <w:t xml:space="preserve">18/ NR/ Grade: Gr10 (3%), Gr11 (31%), Gr12 (31%), Gr13 (33%) </w:t>
            </w:r>
          </w:p>
        </w:tc>
        <w:tc>
          <w:tcPr>
            <w:tcW w:w="4678" w:type="dxa"/>
            <w:tcMar>
              <w:left w:w="105" w:type="dxa"/>
              <w:right w:w="105" w:type="dxa"/>
            </w:tcMar>
          </w:tcPr>
          <w:p w14:paraId="4553DD63" w14:textId="77777777" w:rsidR="00290B87" w:rsidRPr="00610F6E" w:rsidRDefault="00290B87" w:rsidP="003A3BD5">
            <w:pPr>
              <w:pStyle w:val="ListParagraph"/>
              <w:numPr>
                <w:ilvl w:val="0"/>
                <w:numId w:val="30"/>
              </w:numPr>
              <w:rPr>
                <w:rFonts w:eastAsia="Times New Roman" w:cs="Times New Roman"/>
                <w:color w:val="000000" w:themeColor="text1"/>
                <w:szCs w:val="20"/>
              </w:rPr>
            </w:pPr>
            <w:r w:rsidRPr="00610F6E">
              <w:rPr>
                <w:rFonts w:eastAsia="Times New Roman" w:cs="Times New Roman"/>
                <w:color w:val="000000" w:themeColor="text1"/>
                <w:szCs w:val="20"/>
              </w:rPr>
              <w:t xml:space="preserve">15 items </w:t>
            </w:r>
          </w:p>
          <w:p w14:paraId="3D6108C4" w14:textId="77777777" w:rsidR="00290B87" w:rsidRPr="00610F6E" w:rsidRDefault="00290B87" w:rsidP="003A3BD5">
            <w:pPr>
              <w:pStyle w:val="ListParagraph"/>
              <w:numPr>
                <w:ilvl w:val="0"/>
                <w:numId w:val="30"/>
              </w:numPr>
              <w:rPr>
                <w:rFonts w:eastAsia="Times New Roman" w:cs="Times New Roman"/>
                <w:color w:val="000000" w:themeColor="text1"/>
                <w:szCs w:val="20"/>
              </w:rPr>
            </w:pPr>
            <w:r w:rsidRPr="00610F6E">
              <w:rPr>
                <w:rFonts w:eastAsia="Times New Roman" w:cs="Times New Roman"/>
                <w:color w:val="000000" w:themeColor="text1"/>
                <w:szCs w:val="20"/>
              </w:rPr>
              <w:t xml:space="preserve">6-point Likert scale (always to never) (some items reverse scored) </w:t>
            </w:r>
          </w:p>
          <w:p w14:paraId="4E9A186D" w14:textId="77777777" w:rsidR="00290B87" w:rsidRPr="00610F6E" w:rsidRDefault="00290B87" w:rsidP="003A3BD5">
            <w:pPr>
              <w:pStyle w:val="ListParagraph"/>
              <w:numPr>
                <w:ilvl w:val="0"/>
                <w:numId w:val="30"/>
              </w:numPr>
              <w:rPr>
                <w:rFonts w:eastAsia="Times New Roman" w:cs="Times New Roman"/>
                <w:color w:val="000000" w:themeColor="text1"/>
                <w:szCs w:val="20"/>
              </w:rPr>
            </w:pPr>
            <w:r w:rsidRPr="00610F6E">
              <w:rPr>
                <w:rFonts w:eastAsia="Times New Roman" w:cs="Times New Roman"/>
                <w:color w:val="000000" w:themeColor="text1"/>
                <w:szCs w:val="20"/>
              </w:rPr>
              <w:t xml:space="preserve">Not applicable </w:t>
            </w:r>
          </w:p>
          <w:p w14:paraId="08A7E38B" w14:textId="77777777" w:rsidR="00290B87" w:rsidRPr="00610F6E" w:rsidRDefault="00290B87" w:rsidP="003A3BD5">
            <w:pPr>
              <w:pStyle w:val="ListParagraph"/>
              <w:numPr>
                <w:ilvl w:val="0"/>
                <w:numId w:val="30"/>
              </w:numPr>
              <w:rPr>
                <w:rFonts w:eastAsia="Times New Roman" w:cs="Times New Roman"/>
                <w:color w:val="000000" w:themeColor="text1"/>
                <w:szCs w:val="20"/>
              </w:rPr>
            </w:pPr>
            <w:r w:rsidRPr="00610F6E">
              <w:rPr>
                <w:rFonts w:eastAsia="Times New Roman" w:cs="Times New Roman"/>
                <w:color w:val="000000" w:themeColor="text1"/>
                <w:szCs w:val="20"/>
              </w:rPr>
              <w:t xml:space="preserve">Self-report questionnaires/survey </w:t>
            </w:r>
          </w:p>
          <w:p w14:paraId="2BD10C16" w14:textId="77777777" w:rsidR="00290B87" w:rsidRPr="00610F6E" w:rsidRDefault="00290B87" w:rsidP="003A3BD5">
            <w:pPr>
              <w:pStyle w:val="ListParagraph"/>
              <w:numPr>
                <w:ilvl w:val="0"/>
                <w:numId w:val="30"/>
              </w:numPr>
              <w:rPr>
                <w:rFonts w:eastAsia="Times New Roman" w:cs="Times New Roman"/>
                <w:color w:val="000000" w:themeColor="text1"/>
                <w:szCs w:val="20"/>
              </w:rPr>
            </w:pPr>
            <w:r w:rsidRPr="00610F6E">
              <w:rPr>
                <w:rFonts w:eastAsia="Times New Roman" w:cs="Times New Roman"/>
                <w:color w:val="000000" w:themeColor="text1"/>
                <w:szCs w:val="20"/>
              </w:rPr>
              <w:t xml:space="preserve">Relatively low due to less items </w:t>
            </w:r>
          </w:p>
          <w:p w14:paraId="0DC97180" w14:textId="77777777" w:rsidR="00290B87" w:rsidRPr="00610F6E" w:rsidRDefault="00290B87" w:rsidP="003A3BD5">
            <w:pPr>
              <w:pStyle w:val="ListParagraph"/>
              <w:numPr>
                <w:ilvl w:val="0"/>
                <w:numId w:val="30"/>
              </w:numPr>
              <w:rPr>
                <w:rFonts w:eastAsia="Times New Roman" w:cs="Times New Roman"/>
                <w:color w:val="000000" w:themeColor="text1"/>
                <w:szCs w:val="20"/>
              </w:rPr>
            </w:pPr>
            <w:r w:rsidRPr="00610F6E">
              <w:rPr>
                <w:rFonts w:eastAsia="Times New Roman" w:cs="Times New Roman"/>
                <w:color w:val="000000" w:themeColor="text1"/>
                <w:szCs w:val="20"/>
              </w:rPr>
              <w:t xml:space="preserve">Averaging of items to get total score with 2 subscale scores, higher score= greater drive for muscularity </w:t>
            </w:r>
          </w:p>
          <w:p w14:paraId="0413F63F" w14:textId="77777777" w:rsidR="00290B87" w:rsidRPr="00610F6E" w:rsidRDefault="00290B87" w:rsidP="003A3BD5">
            <w:pPr>
              <w:pStyle w:val="ListParagraph"/>
              <w:numPr>
                <w:ilvl w:val="0"/>
                <w:numId w:val="30"/>
              </w:numPr>
              <w:rPr>
                <w:rFonts w:eastAsia="Times New Roman" w:cs="Times New Roman"/>
                <w:color w:val="000000" w:themeColor="text1"/>
                <w:szCs w:val="20"/>
              </w:rPr>
            </w:pPr>
            <w:r w:rsidRPr="00610F6E">
              <w:rPr>
                <w:rFonts w:eastAsia="Times New Roman" w:cs="Times New Roman"/>
                <w:color w:val="000000" w:themeColor="text1"/>
                <w:szCs w:val="20"/>
              </w:rPr>
              <w:t xml:space="preserve"> Psychometric score: medium, Ease of use score: high </w:t>
            </w:r>
          </w:p>
          <w:p w14:paraId="6A99EF0E" w14:textId="7C2167E7" w:rsidR="00290B87" w:rsidRPr="00610F6E" w:rsidRDefault="00290B87" w:rsidP="00FD09E9">
            <w:pPr>
              <w:rPr>
                <w:rFonts w:eastAsia="Times New Roman" w:cs="Times New Roman"/>
                <w:color w:val="000000" w:themeColor="text1"/>
                <w:szCs w:val="20"/>
              </w:rPr>
            </w:pPr>
          </w:p>
        </w:tc>
        <w:tc>
          <w:tcPr>
            <w:tcW w:w="5670" w:type="dxa"/>
            <w:tcMar>
              <w:left w:w="105" w:type="dxa"/>
              <w:right w:w="105" w:type="dxa"/>
            </w:tcMar>
          </w:tcPr>
          <w:p w14:paraId="381DE08F" w14:textId="77777777" w:rsidR="00290B87" w:rsidRPr="00610F6E" w:rsidRDefault="00290B87" w:rsidP="003A3BD5">
            <w:pPr>
              <w:pStyle w:val="ListParagraph"/>
              <w:numPr>
                <w:ilvl w:val="0"/>
                <w:numId w:val="94"/>
              </w:numPr>
              <w:rPr>
                <w:rFonts w:eastAsia="Times New Roman" w:cs="Times New Roman"/>
                <w:color w:val="000000" w:themeColor="text1"/>
                <w:szCs w:val="20"/>
              </w:rPr>
            </w:pPr>
            <w:r w:rsidRPr="00610F6E">
              <w:rPr>
                <w:rFonts w:eastAsia="Times New Roman" w:cs="Times New Roman"/>
                <w:szCs w:val="20"/>
              </w:rPr>
              <w:t xml:space="preserve">Total α= .84 </w:t>
            </w:r>
          </w:p>
          <w:p w14:paraId="6D3C9A26" w14:textId="77777777" w:rsidR="00290B87" w:rsidRPr="00610F6E" w:rsidRDefault="00290B87" w:rsidP="003A3BD5">
            <w:pPr>
              <w:pStyle w:val="ListParagraph"/>
              <w:numPr>
                <w:ilvl w:val="1"/>
                <w:numId w:val="30"/>
              </w:numPr>
              <w:rPr>
                <w:rFonts w:eastAsia="Times New Roman" w:cs="Times New Roman"/>
                <w:szCs w:val="20"/>
              </w:rPr>
            </w:pPr>
            <w:r w:rsidRPr="00610F6E">
              <w:rPr>
                <w:rFonts w:eastAsia="Times New Roman" w:cs="Times New Roman"/>
                <w:szCs w:val="20"/>
              </w:rPr>
              <w:t xml:space="preserve">Boys (α .84), Girls (α .78) </w:t>
            </w:r>
          </w:p>
          <w:p w14:paraId="48F29997" w14:textId="77777777" w:rsidR="00290B87" w:rsidRPr="00610F6E" w:rsidRDefault="00290B87" w:rsidP="003A3BD5">
            <w:pPr>
              <w:pStyle w:val="ListParagraph"/>
              <w:numPr>
                <w:ilvl w:val="1"/>
                <w:numId w:val="30"/>
              </w:numPr>
              <w:rPr>
                <w:rFonts w:eastAsia="Times New Roman" w:cs="Times New Roman"/>
                <w:szCs w:val="20"/>
              </w:rPr>
            </w:pPr>
            <w:r w:rsidRPr="00610F6E">
              <w:rPr>
                <w:rFonts w:eastAsia="Times New Roman" w:cs="Times New Roman"/>
                <w:szCs w:val="20"/>
              </w:rPr>
              <w:t xml:space="preserve"> NR</w:t>
            </w:r>
          </w:p>
          <w:p w14:paraId="1DFB2461" w14:textId="77777777" w:rsidR="00290B87" w:rsidRPr="00610F6E" w:rsidRDefault="00290B87" w:rsidP="003A3BD5">
            <w:pPr>
              <w:pStyle w:val="ListParagraph"/>
              <w:numPr>
                <w:ilvl w:val="1"/>
                <w:numId w:val="30"/>
              </w:numPr>
              <w:rPr>
                <w:rFonts w:eastAsia="Times New Roman" w:cs="Times New Roman"/>
                <w:szCs w:val="20"/>
              </w:rPr>
            </w:pPr>
            <w:r w:rsidRPr="00610F6E">
              <w:rPr>
                <w:rFonts w:eastAsia="Times New Roman" w:cs="Times New Roman"/>
                <w:szCs w:val="20"/>
              </w:rPr>
              <w:t xml:space="preserve"> NR</w:t>
            </w:r>
          </w:p>
          <w:p w14:paraId="46AF4DA4" w14:textId="77777777" w:rsidR="00290B87" w:rsidRPr="00610F6E" w:rsidRDefault="00290B87" w:rsidP="003A3BD5">
            <w:pPr>
              <w:pStyle w:val="ListParagraph"/>
              <w:numPr>
                <w:ilvl w:val="0"/>
                <w:numId w:val="94"/>
              </w:numPr>
              <w:rPr>
                <w:rFonts w:eastAsia="Times New Roman" w:cs="Times New Roman"/>
                <w:szCs w:val="20"/>
              </w:rPr>
            </w:pPr>
            <w:r w:rsidRPr="00610F6E">
              <w:rPr>
                <w:rFonts w:eastAsia="Times New Roman" w:cs="Times New Roman"/>
                <w:b/>
                <w:szCs w:val="20"/>
              </w:rPr>
              <w:t xml:space="preserve"> </w:t>
            </w:r>
            <w:r w:rsidRPr="00610F6E">
              <w:rPr>
                <w:rFonts w:eastAsia="Times New Roman" w:cs="Times New Roman"/>
                <w:szCs w:val="20"/>
              </w:rPr>
              <w:t xml:space="preserve">Face validity: MANOVA test: </w:t>
            </w:r>
            <w:r w:rsidRPr="00610F6E">
              <w:rPr>
                <w:rFonts w:cs="Times New Roman"/>
                <w:szCs w:val="20"/>
              </w:rPr>
              <w:t xml:space="preserve">Pillai F ( 15, 18 I ) = 6.62, p &lt; .0001, Convergent validity: Weight gain main effect: </w:t>
            </w:r>
            <w:r w:rsidRPr="00610F6E">
              <w:rPr>
                <w:rStyle w:val="Emphasis"/>
                <w:rFonts w:eastAsiaTheme="majorEastAsia" w:cs="Times New Roman"/>
                <w:szCs w:val="20"/>
              </w:rPr>
              <w:t>F</w:t>
            </w:r>
            <w:r w:rsidRPr="00610F6E">
              <w:rPr>
                <w:rFonts w:cs="Times New Roman"/>
                <w:szCs w:val="20"/>
              </w:rPr>
              <w:t xml:space="preserve">(1,186) = 68.60, </w:t>
            </w:r>
            <w:r w:rsidRPr="00610F6E">
              <w:rPr>
                <w:rStyle w:val="Strong"/>
                <w:rFonts w:eastAsiaTheme="majorEastAsia" w:cs="Times New Roman"/>
                <w:b w:val="0"/>
                <w:szCs w:val="20"/>
              </w:rPr>
              <w:t>p &lt; .0001</w:t>
            </w:r>
            <w:r w:rsidRPr="00610F6E">
              <w:rPr>
                <w:rStyle w:val="Strong"/>
                <w:rFonts w:eastAsiaTheme="majorEastAsia" w:cs="Times New Roman"/>
                <w:szCs w:val="20"/>
              </w:rPr>
              <w:t xml:space="preserve">, </w:t>
            </w:r>
            <w:r w:rsidRPr="00610F6E">
              <w:rPr>
                <w:rFonts w:cs="Times New Roman"/>
                <w:szCs w:val="20"/>
              </w:rPr>
              <w:t>DMS positively correlated with frequency of weight training</w:t>
            </w:r>
            <w:r w:rsidRPr="00610F6E">
              <w:rPr>
                <w:rFonts w:cs="Times New Roman"/>
                <w:b/>
                <w:szCs w:val="20"/>
              </w:rPr>
              <w:t xml:space="preserve">: </w:t>
            </w:r>
            <w:r w:rsidRPr="00610F6E">
              <w:rPr>
                <w:rStyle w:val="Strong"/>
                <w:rFonts w:eastAsiaTheme="majorEastAsia" w:cs="Times New Roman"/>
                <w:b w:val="0"/>
                <w:szCs w:val="20"/>
              </w:rPr>
              <w:t>r = .24</w:t>
            </w:r>
            <w:r w:rsidRPr="00610F6E">
              <w:rPr>
                <w:rFonts w:cs="Times New Roman"/>
                <w:b/>
                <w:szCs w:val="20"/>
              </w:rPr>
              <w:t xml:space="preserve">, </w:t>
            </w:r>
            <w:r w:rsidRPr="00610F6E">
              <w:rPr>
                <w:rStyle w:val="Strong"/>
                <w:rFonts w:eastAsiaTheme="majorEastAsia" w:cs="Times New Roman"/>
                <w:b w:val="0"/>
                <w:szCs w:val="20"/>
              </w:rPr>
              <w:t>p &lt; .001</w:t>
            </w:r>
            <w:r w:rsidRPr="00610F6E">
              <w:rPr>
                <w:rStyle w:val="Strong"/>
                <w:rFonts w:eastAsiaTheme="majorEastAsia" w:cs="Times New Roman"/>
                <w:szCs w:val="20"/>
              </w:rPr>
              <w:t xml:space="preserve">, </w:t>
            </w:r>
            <w:r w:rsidRPr="00610F6E">
              <w:rPr>
                <w:rFonts w:cs="Times New Roman"/>
                <w:szCs w:val="20"/>
              </w:rPr>
              <w:t xml:space="preserve">DMS negatively correlated with self-esteem </w:t>
            </w:r>
            <w:r w:rsidRPr="00610F6E">
              <w:rPr>
                <w:rFonts w:cs="Times New Roman"/>
                <w:b/>
                <w:szCs w:val="20"/>
              </w:rPr>
              <w:t>(</w:t>
            </w:r>
            <w:r w:rsidRPr="00610F6E">
              <w:rPr>
                <w:rStyle w:val="Strong"/>
                <w:rFonts w:eastAsiaTheme="majorEastAsia" w:cs="Times New Roman"/>
                <w:b w:val="0"/>
                <w:szCs w:val="20"/>
              </w:rPr>
              <w:t>r = –.41</w:t>
            </w:r>
            <w:r w:rsidRPr="00610F6E">
              <w:rPr>
                <w:rFonts w:cs="Times New Roman"/>
                <w:b/>
                <w:szCs w:val="20"/>
              </w:rPr>
              <w:t>)</w:t>
            </w:r>
            <w:r w:rsidRPr="00610F6E">
              <w:rPr>
                <w:rFonts w:cs="Times New Roman"/>
                <w:szCs w:val="20"/>
              </w:rPr>
              <w:t xml:space="preserve"> and positively with depression </w:t>
            </w:r>
            <w:r w:rsidRPr="00610F6E">
              <w:rPr>
                <w:rFonts w:cs="Times New Roman"/>
                <w:b/>
                <w:szCs w:val="20"/>
              </w:rPr>
              <w:t>(</w:t>
            </w:r>
            <w:r w:rsidRPr="00610F6E">
              <w:rPr>
                <w:rStyle w:val="Strong"/>
                <w:rFonts w:eastAsiaTheme="majorEastAsia" w:cs="Times New Roman"/>
                <w:b w:val="0"/>
                <w:szCs w:val="20"/>
              </w:rPr>
              <w:t>r = .32</w:t>
            </w:r>
            <w:r w:rsidRPr="00610F6E">
              <w:rPr>
                <w:rFonts w:cs="Times New Roman"/>
                <w:szCs w:val="20"/>
              </w:rPr>
              <w:t xml:space="preserve">) in </w:t>
            </w:r>
            <w:r w:rsidRPr="00610F6E">
              <w:rPr>
                <w:rStyle w:val="Strong"/>
                <w:rFonts w:eastAsiaTheme="majorEastAsia" w:cs="Times New Roman"/>
                <w:b w:val="0"/>
                <w:szCs w:val="20"/>
              </w:rPr>
              <w:t>boys only</w:t>
            </w:r>
            <w:r w:rsidRPr="00610F6E">
              <w:rPr>
                <w:rFonts w:cs="Times New Roman"/>
                <w:szCs w:val="20"/>
              </w:rPr>
              <w:t xml:space="preserve">; not significant for girls, </w:t>
            </w:r>
            <w:r w:rsidRPr="00610F6E">
              <w:rPr>
                <w:rStyle w:val="Strong"/>
                <w:rFonts w:eastAsiaTheme="majorEastAsia" w:cs="Times New Roman"/>
                <w:b w:val="0"/>
                <w:szCs w:val="20"/>
              </w:rPr>
              <w:t>Discriminant validity:</w:t>
            </w:r>
            <w:r w:rsidRPr="00610F6E">
              <w:rPr>
                <w:rFonts w:cs="Times New Roman"/>
                <w:b/>
                <w:szCs w:val="20"/>
              </w:rPr>
              <w:br/>
            </w:r>
            <w:r w:rsidRPr="00610F6E">
              <w:rPr>
                <w:rFonts w:cs="Times New Roman"/>
                <w:szCs w:val="20"/>
              </w:rPr>
              <w:t> </w:t>
            </w:r>
            <w:r w:rsidRPr="00610F6E">
              <w:rPr>
                <w:rFonts w:cs="Times New Roman"/>
                <w:szCs w:val="20"/>
              </w:rPr>
              <w:t> </w:t>
            </w:r>
            <w:r w:rsidRPr="00610F6E">
              <w:rPr>
                <w:rFonts w:cs="Times New Roman"/>
                <w:szCs w:val="20"/>
              </w:rPr>
              <w:t xml:space="preserve">• DMS × EAT (total): </w:t>
            </w:r>
            <w:r w:rsidRPr="00610F6E">
              <w:rPr>
                <w:rStyle w:val="Strong"/>
                <w:rFonts w:eastAsiaTheme="majorEastAsia" w:cs="Times New Roman"/>
                <w:b w:val="0"/>
                <w:szCs w:val="20"/>
              </w:rPr>
              <w:t>r = –.05</w:t>
            </w:r>
            <w:r w:rsidRPr="00610F6E">
              <w:rPr>
                <w:rFonts w:cs="Times New Roman"/>
                <w:szCs w:val="20"/>
              </w:rPr>
              <w:t>, ns</w:t>
            </w:r>
            <w:r w:rsidRPr="00610F6E">
              <w:rPr>
                <w:rFonts w:cs="Times New Roman"/>
                <w:szCs w:val="20"/>
              </w:rPr>
              <w:br/>
            </w:r>
            <w:r w:rsidRPr="00610F6E">
              <w:rPr>
                <w:rFonts w:cs="Times New Roman"/>
                <w:szCs w:val="20"/>
              </w:rPr>
              <w:t> </w:t>
            </w:r>
            <w:r w:rsidRPr="00610F6E">
              <w:rPr>
                <w:rFonts w:cs="Times New Roman"/>
                <w:szCs w:val="20"/>
              </w:rPr>
              <w:t> </w:t>
            </w:r>
            <w:r w:rsidRPr="00610F6E">
              <w:rPr>
                <w:rFonts w:cs="Times New Roman"/>
                <w:szCs w:val="20"/>
              </w:rPr>
              <w:t xml:space="preserve">• DMS × BD (total): </w:t>
            </w:r>
            <w:r w:rsidRPr="00610F6E">
              <w:rPr>
                <w:rStyle w:val="Strong"/>
                <w:rFonts w:eastAsiaTheme="majorEastAsia" w:cs="Times New Roman"/>
                <w:b w:val="0"/>
                <w:szCs w:val="20"/>
              </w:rPr>
              <w:t xml:space="preserve">r= -.15 </w:t>
            </w:r>
            <w:r w:rsidRPr="00610F6E">
              <w:rPr>
                <w:rFonts w:cs="Times New Roman"/>
                <w:szCs w:val="20"/>
              </w:rPr>
              <w:t xml:space="preserve">, </w:t>
            </w:r>
            <w:r w:rsidRPr="00610F6E">
              <w:rPr>
                <w:rStyle w:val="Emphasis"/>
                <w:rFonts w:eastAsiaTheme="majorEastAsia" w:cs="Times New Roman"/>
                <w:i w:val="0"/>
                <w:szCs w:val="20"/>
              </w:rPr>
              <w:t>p &lt; .03</w:t>
            </w:r>
            <w:r w:rsidRPr="00610F6E">
              <w:rPr>
                <w:rFonts w:cs="Times New Roman"/>
                <w:szCs w:val="20"/>
              </w:rPr>
              <w:br/>
            </w:r>
            <w:r w:rsidRPr="00610F6E">
              <w:rPr>
                <w:rFonts w:cs="Times New Roman"/>
                <w:szCs w:val="20"/>
              </w:rPr>
              <w:t> </w:t>
            </w:r>
            <w:r w:rsidRPr="00610F6E">
              <w:rPr>
                <w:rFonts w:cs="Times New Roman"/>
                <w:szCs w:val="20"/>
              </w:rPr>
              <w:t> </w:t>
            </w:r>
            <w:r w:rsidRPr="00610F6E">
              <w:rPr>
                <w:rFonts w:cs="Times New Roman"/>
                <w:szCs w:val="20"/>
              </w:rPr>
              <w:t xml:space="preserve">• For </w:t>
            </w:r>
            <w:r w:rsidRPr="00610F6E">
              <w:rPr>
                <w:rStyle w:val="Strong"/>
                <w:rFonts w:eastAsiaTheme="majorEastAsia" w:cs="Times New Roman"/>
                <w:b w:val="0"/>
                <w:szCs w:val="20"/>
              </w:rPr>
              <w:t>boys</w:t>
            </w:r>
            <w:r w:rsidRPr="00610F6E">
              <w:rPr>
                <w:rFonts w:cs="Times New Roman"/>
                <w:szCs w:val="20"/>
              </w:rPr>
              <w:t>:</w:t>
            </w:r>
            <w:r w:rsidRPr="00610F6E">
              <w:rPr>
                <w:rFonts w:cs="Times New Roman"/>
                <w:szCs w:val="20"/>
              </w:rPr>
              <w:br/>
            </w:r>
            <w:r w:rsidRPr="00610F6E">
              <w:rPr>
                <w:rFonts w:cs="Times New Roman"/>
                <w:szCs w:val="20"/>
              </w:rPr>
              <w:t> </w:t>
            </w:r>
            <w:r w:rsidRPr="00610F6E">
              <w:rPr>
                <w:rFonts w:cs="Times New Roman"/>
                <w:szCs w:val="20"/>
              </w:rPr>
              <w:t> </w:t>
            </w:r>
            <w:r w:rsidRPr="00610F6E">
              <w:rPr>
                <w:rFonts w:cs="Times New Roman"/>
                <w:szCs w:val="20"/>
              </w:rPr>
              <w:t> </w:t>
            </w:r>
            <w:r w:rsidRPr="00610F6E">
              <w:rPr>
                <w:rFonts w:cs="Times New Roman"/>
                <w:szCs w:val="20"/>
              </w:rPr>
              <w:t xml:space="preserve">– DMS × EAT: </w:t>
            </w:r>
            <w:r w:rsidRPr="00610F6E">
              <w:rPr>
                <w:rStyle w:val="Strong"/>
                <w:rFonts w:eastAsiaTheme="majorEastAsia" w:cs="Times New Roman"/>
                <w:b w:val="0"/>
                <w:szCs w:val="20"/>
              </w:rPr>
              <w:t>r = .37</w:t>
            </w:r>
            <w:r w:rsidRPr="00610F6E">
              <w:rPr>
                <w:rFonts w:cs="Times New Roman"/>
                <w:szCs w:val="20"/>
              </w:rPr>
              <w:t xml:space="preserve">, </w:t>
            </w:r>
            <w:r w:rsidRPr="00610F6E">
              <w:rPr>
                <w:rStyle w:val="Emphasis"/>
                <w:rFonts w:eastAsiaTheme="majorEastAsia" w:cs="Times New Roman"/>
                <w:szCs w:val="20"/>
              </w:rPr>
              <w:t>p &lt; .001</w:t>
            </w:r>
            <w:r w:rsidRPr="00610F6E">
              <w:rPr>
                <w:rFonts w:cs="Times New Roman"/>
                <w:szCs w:val="20"/>
              </w:rPr>
              <w:br/>
            </w:r>
            <w:r w:rsidRPr="00610F6E">
              <w:rPr>
                <w:rFonts w:cs="Times New Roman"/>
                <w:szCs w:val="20"/>
              </w:rPr>
              <w:t> </w:t>
            </w:r>
            <w:r w:rsidRPr="00610F6E">
              <w:rPr>
                <w:rFonts w:cs="Times New Roman"/>
                <w:szCs w:val="20"/>
              </w:rPr>
              <w:t> </w:t>
            </w:r>
            <w:r w:rsidRPr="00610F6E">
              <w:rPr>
                <w:rFonts w:cs="Times New Roman"/>
                <w:szCs w:val="20"/>
              </w:rPr>
              <w:t> </w:t>
            </w:r>
            <w:r w:rsidRPr="00610F6E">
              <w:rPr>
                <w:rFonts w:cs="Times New Roman"/>
                <w:szCs w:val="20"/>
              </w:rPr>
              <w:t>– DMS × BD</w:t>
            </w:r>
            <w:r w:rsidRPr="00610F6E">
              <w:rPr>
                <w:rFonts w:cs="Times New Roman"/>
                <w:b/>
                <w:szCs w:val="20"/>
              </w:rPr>
              <w:t xml:space="preserve">: </w:t>
            </w:r>
            <w:r w:rsidRPr="00610F6E">
              <w:rPr>
                <w:rStyle w:val="Strong"/>
                <w:rFonts w:eastAsiaTheme="majorEastAsia" w:cs="Times New Roman"/>
                <w:b w:val="0"/>
                <w:szCs w:val="20"/>
              </w:rPr>
              <w:t>r = .09</w:t>
            </w:r>
            <w:r w:rsidRPr="00610F6E">
              <w:rPr>
                <w:rFonts w:cs="Times New Roman"/>
                <w:b/>
                <w:szCs w:val="20"/>
              </w:rPr>
              <w:t>,</w:t>
            </w:r>
            <w:r w:rsidRPr="00610F6E">
              <w:rPr>
                <w:rFonts w:cs="Times New Roman"/>
                <w:szCs w:val="20"/>
              </w:rPr>
              <w:t xml:space="preserve"> ns</w:t>
            </w:r>
            <w:r w:rsidRPr="00610F6E">
              <w:rPr>
                <w:rFonts w:cs="Times New Roman"/>
                <w:szCs w:val="20"/>
              </w:rPr>
              <w:br/>
            </w:r>
            <w:r w:rsidRPr="00610F6E">
              <w:rPr>
                <w:rFonts w:cs="Times New Roman"/>
                <w:szCs w:val="20"/>
              </w:rPr>
              <w:t> </w:t>
            </w:r>
            <w:r w:rsidRPr="00610F6E">
              <w:rPr>
                <w:rFonts w:cs="Times New Roman"/>
                <w:szCs w:val="20"/>
              </w:rPr>
              <w:t> </w:t>
            </w:r>
            <w:r w:rsidRPr="00610F6E">
              <w:rPr>
                <w:rFonts w:cs="Times New Roman"/>
                <w:szCs w:val="20"/>
              </w:rPr>
              <w:t xml:space="preserve">- For </w:t>
            </w:r>
            <w:r w:rsidRPr="00610F6E">
              <w:rPr>
                <w:rStyle w:val="Strong"/>
                <w:rFonts w:eastAsiaTheme="majorEastAsia" w:cs="Times New Roman"/>
                <w:b w:val="0"/>
                <w:szCs w:val="20"/>
              </w:rPr>
              <w:t>girls</w:t>
            </w:r>
            <w:r w:rsidRPr="00610F6E">
              <w:rPr>
                <w:rFonts w:cs="Times New Roman"/>
                <w:szCs w:val="20"/>
              </w:rPr>
              <w:t>:</w:t>
            </w:r>
            <w:r w:rsidRPr="00610F6E">
              <w:rPr>
                <w:rFonts w:cs="Times New Roman"/>
                <w:szCs w:val="20"/>
              </w:rPr>
              <w:br/>
            </w:r>
            <w:r w:rsidRPr="00610F6E">
              <w:rPr>
                <w:rFonts w:cs="Times New Roman"/>
                <w:szCs w:val="20"/>
              </w:rPr>
              <w:t> </w:t>
            </w:r>
            <w:r w:rsidRPr="00610F6E">
              <w:rPr>
                <w:rFonts w:cs="Times New Roman"/>
                <w:szCs w:val="20"/>
              </w:rPr>
              <w:t> </w:t>
            </w:r>
            <w:r w:rsidRPr="00610F6E">
              <w:rPr>
                <w:rFonts w:cs="Times New Roman"/>
                <w:szCs w:val="20"/>
              </w:rPr>
              <w:t> </w:t>
            </w:r>
            <w:r w:rsidRPr="00610F6E">
              <w:rPr>
                <w:rFonts w:cs="Times New Roman"/>
                <w:szCs w:val="20"/>
              </w:rPr>
              <w:t>– DMS × EAT</w:t>
            </w:r>
            <w:r w:rsidRPr="00610F6E">
              <w:rPr>
                <w:rFonts w:cs="Times New Roman"/>
                <w:b/>
                <w:szCs w:val="20"/>
              </w:rPr>
              <w:t xml:space="preserve">: </w:t>
            </w:r>
            <w:r w:rsidRPr="00610F6E">
              <w:rPr>
                <w:rStyle w:val="Strong"/>
                <w:rFonts w:eastAsiaTheme="majorEastAsia" w:cs="Times New Roman"/>
                <w:b w:val="0"/>
                <w:szCs w:val="20"/>
              </w:rPr>
              <w:t>r = .04</w:t>
            </w:r>
            <w:r w:rsidRPr="00610F6E">
              <w:rPr>
                <w:rFonts w:cs="Times New Roman"/>
                <w:szCs w:val="20"/>
              </w:rPr>
              <w:t>, ns</w:t>
            </w:r>
            <w:r w:rsidRPr="00610F6E">
              <w:rPr>
                <w:rFonts w:cs="Times New Roman"/>
                <w:szCs w:val="20"/>
              </w:rPr>
              <w:br/>
            </w:r>
            <w:r w:rsidRPr="00610F6E">
              <w:rPr>
                <w:rFonts w:cs="Times New Roman"/>
                <w:szCs w:val="20"/>
              </w:rPr>
              <w:t> </w:t>
            </w:r>
            <w:r w:rsidRPr="00610F6E">
              <w:rPr>
                <w:rFonts w:cs="Times New Roman"/>
                <w:szCs w:val="20"/>
              </w:rPr>
              <w:t> </w:t>
            </w:r>
            <w:r w:rsidRPr="00610F6E">
              <w:rPr>
                <w:rFonts w:cs="Times New Roman"/>
                <w:szCs w:val="20"/>
              </w:rPr>
              <w:t> </w:t>
            </w:r>
            <w:r w:rsidRPr="00610F6E">
              <w:rPr>
                <w:rFonts w:cs="Times New Roman"/>
                <w:szCs w:val="20"/>
              </w:rPr>
              <w:t xml:space="preserve">– DMS × BD: </w:t>
            </w:r>
            <w:r w:rsidRPr="00610F6E">
              <w:rPr>
                <w:rStyle w:val="Strong"/>
                <w:rFonts w:eastAsiaTheme="majorEastAsia" w:cs="Times New Roman"/>
                <w:b w:val="0"/>
                <w:szCs w:val="20"/>
              </w:rPr>
              <w:t>r = –.13</w:t>
            </w:r>
            <w:r w:rsidRPr="00610F6E">
              <w:rPr>
                <w:rFonts w:cs="Times New Roman"/>
                <w:szCs w:val="20"/>
              </w:rPr>
              <w:t>, ns</w:t>
            </w:r>
          </w:p>
          <w:p w14:paraId="15AEDCB3" w14:textId="77777777" w:rsidR="002C1713" w:rsidRPr="00610F6E" w:rsidRDefault="00290B87" w:rsidP="002C1713">
            <w:pPr>
              <w:pStyle w:val="ListParagraph"/>
              <w:numPr>
                <w:ilvl w:val="0"/>
                <w:numId w:val="94"/>
              </w:numPr>
              <w:rPr>
                <w:rFonts w:eastAsia="Times New Roman" w:cs="Times New Roman"/>
                <w:szCs w:val="20"/>
              </w:rPr>
            </w:pPr>
            <w:r w:rsidRPr="00610F6E">
              <w:rPr>
                <w:rFonts w:eastAsia="Times New Roman" w:cs="Times New Roman"/>
                <w:szCs w:val="20"/>
              </w:rPr>
              <w:t>NR</w:t>
            </w:r>
          </w:p>
          <w:p w14:paraId="1C22F5CC" w14:textId="77777777" w:rsidR="00290B87" w:rsidRPr="00610F6E" w:rsidRDefault="00290B87" w:rsidP="002C1713">
            <w:pPr>
              <w:pStyle w:val="ListParagraph"/>
              <w:numPr>
                <w:ilvl w:val="0"/>
                <w:numId w:val="94"/>
              </w:numPr>
              <w:rPr>
                <w:rFonts w:eastAsia="Times New Roman" w:cs="Times New Roman"/>
                <w:szCs w:val="20"/>
              </w:rPr>
            </w:pPr>
            <w:r w:rsidRPr="00610F6E">
              <w:rPr>
                <w:rFonts w:eastAsia="Times New Roman" w:cs="Times New Roman"/>
                <w:szCs w:val="20"/>
              </w:rPr>
              <w:t>NR</w:t>
            </w:r>
          </w:p>
          <w:p w14:paraId="2E74EED6" w14:textId="4030A49C" w:rsidR="00DD59C4" w:rsidRPr="00610F6E" w:rsidRDefault="00DD59C4" w:rsidP="002C1713">
            <w:pPr>
              <w:pStyle w:val="ListParagraph"/>
              <w:numPr>
                <w:ilvl w:val="0"/>
                <w:numId w:val="94"/>
              </w:numPr>
              <w:rPr>
                <w:rFonts w:eastAsia="Times New Roman" w:cs="Times New Roman"/>
                <w:szCs w:val="20"/>
              </w:rPr>
            </w:pPr>
            <w:r w:rsidRPr="00610F6E">
              <w:rPr>
                <w:rFonts w:eastAsia="Times New Roman" w:cs="Times New Roman"/>
                <w:szCs w:val="20"/>
              </w:rPr>
              <w:t xml:space="preserve">Other </w:t>
            </w:r>
          </w:p>
        </w:tc>
        <w:tc>
          <w:tcPr>
            <w:tcW w:w="3685" w:type="dxa"/>
            <w:tcMar>
              <w:left w:w="105" w:type="dxa"/>
              <w:right w:w="105" w:type="dxa"/>
            </w:tcMar>
          </w:tcPr>
          <w:p w14:paraId="4244EEDC" w14:textId="154AF20B" w:rsidR="00290B87" w:rsidRPr="00610F6E" w:rsidRDefault="00FF4751" w:rsidP="003A3BD5">
            <w:pPr>
              <w:pStyle w:val="ListParagraph"/>
              <w:numPr>
                <w:ilvl w:val="0"/>
                <w:numId w:val="76"/>
              </w:numPr>
              <w:rPr>
                <w:rFonts w:eastAsia="Times New Roman" w:cs="Times New Roman"/>
                <w:szCs w:val="20"/>
              </w:rPr>
            </w:pPr>
            <w:r>
              <w:rPr>
                <w:rFonts w:cs="Times New Roman"/>
                <w:szCs w:val="20"/>
              </w:rPr>
              <w:t xml:space="preserve">Items capture internalized male muscularity ideals and desire for bulk via training, supplements, and appearance beliefs </w:t>
            </w:r>
          </w:p>
          <w:p w14:paraId="56FB6028" w14:textId="1358F57A" w:rsidR="00290B87" w:rsidRPr="00B904FB" w:rsidRDefault="00290B87" w:rsidP="00B904FB">
            <w:pPr>
              <w:pStyle w:val="ListParagraph"/>
              <w:numPr>
                <w:ilvl w:val="0"/>
                <w:numId w:val="76"/>
              </w:numPr>
              <w:rPr>
                <w:rFonts w:eastAsia="Times New Roman" w:cs="Times New Roman"/>
                <w:szCs w:val="20"/>
              </w:rPr>
            </w:pPr>
            <w:r w:rsidRPr="00610F6E">
              <w:rPr>
                <w:rFonts w:cs="Times New Roman"/>
                <w:szCs w:val="20"/>
              </w:rPr>
              <w:t>Multidimensional development approach; items based on gym users’ input and weight-training media content</w:t>
            </w:r>
            <w:r w:rsidR="00B904FB">
              <w:rPr>
                <w:rFonts w:cs="Times New Roman"/>
                <w:szCs w:val="20"/>
              </w:rPr>
              <w:t xml:space="preserve">, </w:t>
            </w:r>
            <w:r w:rsidRPr="00B904FB">
              <w:rPr>
                <w:rFonts w:cs="Times New Roman"/>
                <w:szCs w:val="20"/>
              </w:rPr>
              <w:t>High compliance rate</w:t>
            </w:r>
            <w:r w:rsidRPr="00B904FB">
              <w:rPr>
                <w:rFonts w:cs="Times New Roman"/>
                <w:szCs w:val="20"/>
              </w:rPr>
              <w:br/>
            </w:r>
            <w:r w:rsidRPr="00B904FB">
              <w:rPr>
                <w:rFonts w:eastAsia="Times New Roman" w:cs="Times New Roman"/>
                <w:szCs w:val="20"/>
              </w:rPr>
              <w:t xml:space="preserve">Limitations: Cross sectional design limits further examination between drive for muscularity and several outcome variables. Limited interpretation to students used in this single sample (generalizability) </w:t>
            </w:r>
          </w:p>
        </w:tc>
      </w:tr>
      <w:tr w:rsidR="00290B87" w:rsidRPr="00610F6E" w14:paraId="3D885551" w14:textId="77777777" w:rsidTr="000F17E3">
        <w:trPr>
          <w:trHeight w:val="5102"/>
        </w:trPr>
        <w:tc>
          <w:tcPr>
            <w:tcW w:w="2790" w:type="dxa"/>
            <w:tcMar>
              <w:left w:w="105" w:type="dxa"/>
              <w:right w:w="105" w:type="dxa"/>
            </w:tcMar>
          </w:tcPr>
          <w:p w14:paraId="202521CE" w14:textId="6541B478" w:rsidR="00290B87" w:rsidRPr="00610F6E" w:rsidRDefault="002C1713" w:rsidP="00B605DB">
            <w:pPr>
              <w:pStyle w:val="Heading1"/>
              <w:spacing w:before="0"/>
              <w:rPr>
                <w:rFonts w:ascii="Times New Roman" w:hAnsi="Times New Roman" w:cs="Times New Roman"/>
                <w:color w:val="auto"/>
                <w:sz w:val="20"/>
                <w:szCs w:val="20"/>
              </w:rPr>
            </w:pPr>
            <w:bookmarkStart w:id="0" w:name="_Toc196827584"/>
            <w:r w:rsidRPr="00610F6E">
              <w:rPr>
                <w:rFonts w:ascii="Times New Roman" w:hAnsi="Times New Roman" w:cs="Times New Roman"/>
                <w:color w:val="auto"/>
                <w:sz w:val="20"/>
                <w:szCs w:val="20"/>
              </w:rPr>
              <w:lastRenderedPageBreak/>
              <w:t>9</w:t>
            </w:r>
            <w:r w:rsidR="00290B87" w:rsidRPr="00610F6E">
              <w:rPr>
                <w:rFonts w:ascii="Times New Roman" w:hAnsi="Times New Roman" w:cs="Times New Roman"/>
                <w:color w:val="auto"/>
                <w:sz w:val="20"/>
                <w:szCs w:val="20"/>
              </w:rPr>
              <w:t>. Feminine Ideology Scale</w:t>
            </w:r>
            <w:bookmarkEnd w:id="0"/>
            <w:r w:rsidR="00290B87" w:rsidRPr="00610F6E">
              <w:rPr>
                <w:rFonts w:ascii="Times New Roman" w:hAnsi="Times New Roman" w:cs="Times New Roman"/>
                <w:color w:val="auto"/>
                <w:sz w:val="20"/>
                <w:szCs w:val="20"/>
              </w:rPr>
              <w:t xml:space="preserve"> (FIS); 2007; Levant R., et al., </w:t>
            </w:r>
            <w:r w:rsidR="00290B87" w:rsidRPr="00610F6E">
              <w:rPr>
                <w:rFonts w:ascii="Times New Roman" w:hAnsi="Times New Roman" w:cs="Times New Roman"/>
                <w:i/>
                <w:color w:val="auto"/>
                <w:sz w:val="20"/>
                <w:szCs w:val="20"/>
              </w:rPr>
              <w:t xml:space="preserve">Sex Roles; </w:t>
            </w:r>
            <w:r w:rsidR="00290B87" w:rsidRPr="00610F6E">
              <w:rPr>
                <w:rFonts w:ascii="Times New Roman" w:hAnsi="Times New Roman" w:cs="Times New Roman"/>
                <w:color w:val="auto"/>
                <w:sz w:val="20"/>
                <w:szCs w:val="20"/>
              </w:rPr>
              <w:t>USA/NR/NR; English</w:t>
            </w:r>
          </w:p>
          <w:p w14:paraId="23CF3F79" w14:textId="77777777" w:rsidR="00290B87" w:rsidRPr="00610F6E" w:rsidRDefault="00290B87" w:rsidP="00290B87">
            <w:pPr>
              <w:rPr>
                <w:rFonts w:eastAsia="Times New Roman" w:cs="Times New Roman"/>
                <w:b/>
                <w:color w:val="000000" w:themeColor="text1"/>
                <w:szCs w:val="20"/>
              </w:rPr>
            </w:pPr>
            <w:r w:rsidRPr="00610F6E">
              <w:rPr>
                <w:rFonts w:eastAsia="Times New Roman" w:cs="Times New Roman"/>
                <w:b/>
                <w:color w:val="000000" w:themeColor="text1"/>
                <w:szCs w:val="20"/>
              </w:rPr>
              <w:t>Used by:</w:t>
            </w:r>
          </w:p>
          <w:p w14:paraId="60C2BD3A" w14:textId="77777777" w:rsidR="00290B87" w:rsidRPr="00610F6E" w:rsidRDefault="00290B87" w:rsidP="00290B87">
            <w:pPr>
              <w:rPr>
                <w:rFonts w:eastAsia="Times New Roman" w:cs="Times New Roman"/>
                <w:color w:val="000000" w:themeColor="text1"/>
                <w:szCs w:val="20"/>
              </w:rPr>
            </w:pPr>
          </w:p>
          <w:p w14:paraId="29E243B9" w14:textId="77777777" w:rsidR="00290B87" w:rsidRPr="00610F6E" w:rsidRDefault="00290B87" w:rsidP="00290B87">
            <w:pPr>
              <w:rPr>
                <w:rFonts w:eastAsia="Times New Roman" w:cs="Times New Roman"/>
                <w:color w:val="000000" w:themeColor="text1"/>
                <w:szCs w:val="20"/>
              </w:rPr>
            </w:pPr>
            <w:r w:rsidRPr="00610F6E">
              <w:rPr>
                <w:rFonts w:eastAsia="Times New Roman" w:cs="Times New Roman"/>
                <w:color w:val="000000" w:themeColor="text1"/>
                <w:szCs w:val="20"/>
              </w:rPr>
              <w:t>Older adults, SI</w:t>
            </w:r>
          </w:p>
          <w:p w14:paraId="3EF845F0" w14:textId="684CC807" w:rsidR="00290B87" w:rsidRPr="00610F6E" w:rsidRDefault="00290B87" w:rsidP="00290B87">
            <w:pPr>
              <w:rPr>
                <w:rFonts w:eastAsia="Times New Roman" w:cs="Times New Roman"/>
                <w:color w:val="000000" w:themeColor="text1"/>
                <w:szCs w:val="20"/>
                <w:highlight w:val="blue"/>
              </w:rPr>
            </w:pPr>
            <w:r w:rsidRPr="00610F6E">
              <w:rPr>
                <w:rFonts w:eastAsia="Times New Roman" w:cs="Times New Roman"/>
                <w:color w:val="000000" w:themeColor="text1"/>
                <w:szCs w:val="20"/>
              </w:rPr>
              <w:t>(Paggi, et al. 2017)</w:t>
            </w:r>
          </w:p>
        </w:tc>
        <w:tc>
          <w:tcPr>
            <w:tcW w:w="6694" w:type="dxa"/>
            <w:tcMar>
              <w:left w:w="105" w:type="dxa"/>
              <w:right w:w="105" w:type="dxa"/>
            </w:tcMar>
          </w:tcPr>
          <w:p w14:paraId="6E855CCA" w14:textId="77777777" w:rsidR="00290B87" w:rsidRPr="00610F6E" w:rsidRDefault="00290B87" w:rsidP="003A3BD5">
            <w:pPr>
              <w:pStyle w:val="ListParagraph"/>
              <w:numPr>
                <w:ilvl w:val="0"/>
                <w:numId w:val="75"/>
              </w:numPr>
              <w:rPr>
                <w:rFonts w:eastAsia="Times New Roman" w:cs="Times New Roman"/>
                <w:color w:val="000000" w:themeColor="text1"/>
                <w:szCs w:val="20"/>
              </w:rPr>
            </w:pPr>
            <w:r w:rsidRPr="00610F6E">
              <w:rPr>
                <w:rFonts w:eastAsia="Times New Roman" w:cs="Times New Roman"/>
                <w:color w:val="000000" w:themeColor="text1"/>
                <w:szCs w:val="20"/>
              </w:rPr>
              <w:t xml:space="preserve">Researchers to investigate traditional and non-traditional ideology as it relates to measures of gender role stress, conflict, conformity, as well as indices of health and mental health </w:t>
            </w:r>
          </w:p>
          <w:p w14:paraId="0D45A706" w14:textId="77777777" w:rsidR="00290B87" w:rsidRPr="00610F6E" w:rsidRDefault="00290B87" w:rsidP="003A3BD5">
            <w:pPr>
              <w:pStyle w:val="ListParagraph"/>
              <w:numPr>
                <w:ilvl w:val="0"/>
                <w:numId w:val="75"/>
              </w:numPr>
              <w:rPr>
                <w:rFonts w:eastAsia="Times New Roman" w:cs="Times New Roman"/>
                <w:color w:val="000000" w:themeColor="text1"/>
                <w:szCs w:val="20"/>
              </w:rPr>
            </w:pPr>
            <w:r w:rsidRPr="00610F6E">
              <w:rPr>
                <w:rFonts w:cs="Times New Roman"/>
                <w:color w:val="000000"/>
                <w:szCs w:val="20"/>
              </w:rPr>
              <w:t xml:space="preserve">To assess the degree to which respondents endorse traditional femininity ideology </w:t>
            </w:r>
          </w:p>
          <w:p w14:paraId="44254B66" w14:textId="77777777" w:rsidR="00290B87" w:rsidRPr="00610F6E" w:rsidRDefault="00290B87" w:rsidP="003A3BD5">
            <w:pPr>
              <w:pStyle w:val="ListParagraph"/>
              <w:numPr>
                <w:ilvl w:val="0"/>
                <w:numId w:val="75"/>
              </w:numPr>
              <w:rPr>
                <w:rFonts w:eastAsia="Times New Roman" w:cs="Times New Roman"/>
                <w:color w:val="000000" w:themeColor="text1"/>
                <w:szCs w:val="20"/>
              </w:rPr>
            </w:pPr>
            <w:r w:rsidRPr="00610F6E">
              <w:rPr>
                <w:rFonts w:eastAsia="Times New Roman" w:cs="Times New Roman"/>
                <w:color w:val="000000" w:themeColor="text1"/>
                <w:szCs w:val="20"/>
              </w:rPr>
              <w:t xml:space="preserve">UG Students </w:t>
            </w:r>
          </w:p>
          <w:p w14:paraId="65CA6710" w14:textId="77777777" w:rsidR="00290B87" w:rsidRPr="00610F6E" w:rsidRDefault="00290B87" w:rsidP="003A3BD5">
            <w:pPr>
              <w:pStyle w:val="ListParagraph"/>
              <w:numPr>
                <w:ilvl w:val="1"/>
                <w:numId w:val="29"/>
              </w:numPr>
              <w:rPr>
                <w:rFonts w:eastAsia="Times New Roman" w:cs="Times New Roman"/>
                <w:color w:val="000000" w:themeColor="text1"/>
                <w:szCs w:val="20"/>
              </w:rPr>
            </w:pPr>
            <w:r w:rsidRPr="00610F6E">
              <w:rPr>
                <w:rFonts w:eastAsia="Times New Roman" w:cs="Times New Roman"/>
                <w:color w:val="000000" w:themeColor="text1"/>
                <w:szCs w:val="20"/>
              </w:rPr>
              <w:t>n =192M + 210W + 5NR (407 total)</w:t>
            </w:r>
          </w:p>
          <w:p w14:paraId="20E0B6F1" w14:textId="77777777" w:rsidR="00290B87" w:rsidRPr="00610F6E" w:rsidRDefault="00290B87" w:rsidP="003A3BD5">
            <w:pPr>
              <w:pStyle w:val="ListParagraph"/>
              <w:numPr>
                <w:ilvl w:val="1"/>
                <w:numId w:val="29"/>
              </w:numPr>
              <w:rPr>
                <w:rFonts w:eastAsia="Times New Roman" w:cs="Times New Roman"/>
                <w:color w:val="000000" w:themeColor="text1"/>
                <w:szCs w:val="20"/>
              </w:rPr>
            </w:pPr>
            <w:r w:rsidRPr="00610F6E">
              <w:rPr>
                <w:rFonts w:eastAsia="Times New Roman" w:cs="Times New Roman"/>
                <w:color w:val="000000" w:themeColor="text1"/>
                <w:szCs w:val="20"/>
              </w:rPr>
              <w:t>NR</w:t>
            </w:r>
          </w:p>
          <w:p w14:paraId="67D70521" w14:textId="77777777" w:rsidR="00290B87" w:rsidRPr="00610F6E" w:rsidRDefault="00290B87" w:rsidP="003A3BD5">
            <w:pPr>
              <w:pStyle w:val="ListParagraph"/>
              <w:numPr>
                <w:ilvl w:val="1"/>
                <w:numId w:val="29"/>
              </w:numPr>
              <w:rPr>
                <w:rFonts w:eastAsia="Times New Roman" w:cs="Times New Roman"/>
                <w:color w:val="000000" w:themeColor="text1"/>
                <w:szCs w:val="20"/>
              </w:rPr>
            </w:pPr>
            <w:r w:rsidRPr="00610F6E">
              <w:rPr>
                <w:rFonts w:eastAsia="Times New Roman" w:cs="Times New Roman"/>
                <w:color w:val="000000" w:themeColor="text1"/>
                <w:szCs w:val="20"/>
              </w:rPr>
              <w:t>Euro-Am (81.3%), A-</w:t>
            </w:r>
            <w:proofErr w:type="spellStart"/>
            <w:r w:rsidRPr="00610F6E">
              <w:rPr>
                <w:rFonts w:eastAsia="Times New Roman" w:cs="Times New Roman"/>
                <w:color w:val="000000" w:themeColor="text1"/>
                <w:szCs w:val="20"/>
              </w:rPr>
              <w:t>Af</w:t>
            </w:r>
            <w:proofErr w:type="spellEnd"/>
            <w:r w:rsidRPr="00610F6E">
              <w:rPr>
                <w:rFonts w:eastAsia="Times New Roman" w:cs="Times New Roman"/>
                <w:color w:val="000000" w:themeColor="text1"/>
                <w:szCs w:val="20"/>
              </w:rPr>
              <w:t xml:space="preserve"> (10.1%), </w:t>
            </w:r>
            <w:proofErr w:type="spellStart"/>
            <w:r w:rsidRPr="00610F6E">
              <w:rPr>
                <w:rFonts w:eastAsia="Times New Roman" w:cs="Times New Roman"/>
                <w:color w:val="000000" w:themeColor="text1"/>
                <w:szCs w:val="20"/>
              </w:rPr>
              <w:t>Hisp</w:t>
            </w:r>
            <w:proofErr w:type="spellEnd"/>
            <w:r w:rsidRPr="00610F6E">
              <w:rPr>
                <w:rFonts w:eastAsia="Times New Roman" w:cs="Times New Roman"/>
                <w:color w:val="000000" w:themeColor="text1"/>
                <w:szCs w:val="20"/>
              </w:rPr>
              <w:t xml:space="preserve">-Lat (2.5%), Asian (2.5%), Other (2.5%), NR (1%) </w:t>
            </w:r>
          </w:p>
          <w:p w14:paraId="3EECAB10" w14:textId="17D60A8E" w:rsidR="00290B87" w:rsidRPr="00610F6E" w:rsidRDefault="00290B87" w:rsidP="003A3BD5">
            <w:pPr>
              <w:pStyle w:val="ListParagraph"/>
              <w:numPr>
                <w:ilvl w:val="1"/>
                <w:numId w:val="29"/>
              </w:numPr>
              <w:rPr>
                <w:rFonts w:eastAsia="Times New Roman" w:cs="Times New Roman"/>
                <w:color w:val="000000" w:themeColor="text1"/>
                <w:szCs w:val="20"/>
              </w:rPr>
            </w:pPr>
            <w:r w:rsidRPr="00610F6E">
              <w:rPr>
                <w:rFonts w:eastAsia="Times New Roman" w:cs="Times New Roman"/>
                <w:color w:val="000000" w:themeColor="text1"/>
                <w:szCs w:val="20"/>
              </w:rPr>
              <w:t xml:space="preserve">UG </w:t>
            </w:r>
            <w:r w:rsidR="00E47544" w:rsidRPr="00610F6E">
              <w:rPr>
                <w:rFonts w:eastAsia="Times New Roman" w:cs="Times New Roman"/>
                <w:color w:val="000000" w:themeColor="text1"/>
                <w:szCs w:val="20"/>
              </w:rPr>
              <w:t>students in</w:t>
            </w:r>
            <w:r w:rsidRPr="00610F6E">
              <w:rPr>
                <w:rFonts w:eastAsia="Times New Roman" w:cs="Times New Roman"/>
                <w:color w:val="000000" w:themeColor="text1"/>
                <w:szCs w:val="20"/>
              </w:rPr>
              <w:t xml:space="preserve"> general psychology course </w:t>
            </w:r>
          </w:p>
          <w:p w14:paraId="186B6A1E" w14:textId="77777777" w:rsidR="00290B87" w:rsidRPr="00610F6E" w:rsidRDefault="00290B87" w:rsidP="003A3BD5">
            <w:pPr>
              <w:pStyle w:val="ListParagraph"/>
              <w:numPr>
                <w:ilvl w:val="1"/>
                <w:numId w:val="29"/>
              </w:numPr>
              <w:rPr>
                <w:rFonts w:eastAsia="Times New Roman" w:cs="Times New Roman"/>
                <w:color w:val="000000" w:themeColor="text1"/>
                <w:szCs w:val="20"/>
              </w:rPr>
            </w:pPr>
            <w:r w:rsidRPr="00610F6E">
              <w:rPr>
                <w:rFonts w:eastAsia="Times New Roman" w:cs="Times New Roman"/>
                <w:color w:val="000000" w:themeColor="text1"/>
                <w:szCs w:val="20"/>
              </w:rPr>
              <w:t xml:space="preserve">47% </w:t>
            </w:r>
          </w:p>
          <w:p w14:paraId="6BD2CA8D" w14:textId="77777777" w:rsidR="00290B87" w:rsidRPr="00610F6E" w:rsidRDefault="00290B87" w:rsidP="003A3BD5">
            <w:pPr>
              <w:pStyle w:val="ListParagraph"/>
              <w:numPr>
                <w:ilvl w:val="1"/>
                <w:numId w:val="29"/>
              </w:numPr>
              <w:rPr>
                <w:rFonts w:eastAsia="Times New Roman" w:cs="Times New Roman"/>
                <w:color w:val="000000" w:themeColor="text1"/>
                <w:szCs w:val="20"/>
              </w:rPr>
            </w:pPr>
            <w:r w:rsidRPr="00610F6E">
              <w:rPr>
                <w:rFonts w:eastAsia="Times New Roman" w:cs="Times New Roman"/>
                <w:color w:val="000000" w:themeColor="text1"/>
                <w:szCs w:val="20"/>
              </w:rPr>
              <w:t>NR</w:t>
            </w:r>
          </w:p>
          <w:p w14:paraId="10B17245" w14:textId="77777777" w:rsidR="00290B87" w:rsidRPr="00610F6E" w:rsidRDefault="00290B87" w:rsidP="003A3BD5">
            <w:pPr>
              <w:pStyle w:val="ListParagraph"/>
              <w:numPr>
                <w:ilvl w:val="1"/>
                <w:numId w:val="29"/>
              </w:numPr>
              <w:rPr>
                <w:rFonts w:eastAsia="Times New Roman" w:cs="Times New Roman"/>
                <w:color w:val="000000" w:themeColor="text1"/>
                <w:szCs w:val="20"/>
              </w:rPr>
            </w:pPr>
            <w:r w:rsidRPr="00610F6E">
              <w:rPr>
                <w:rFonts w:eastAsia="Times New Roman" w:cs="Times New Roman"/>
                <w:color w:val="000000" w:themeColor="text1"/>
                <w:szCs w:val="20"/>
              </w:rPr>
              <w:t xml:space="preserve">College/University students </w:t>
            </w:r>
          </w:p>
          <w:p w14:paraId="02797BE4" w14:textId="77777777" w:rsidR="00290B87" w:rsidRPr="00610F6E" w:rsidRDefault="00290B87" w:rsidP="003A3BD5">
            <w:pPr>
              <w:pStyle w:val="ListParagraph"/>
              <w:numPr>
                <w:ilvl w:val="1"/>
                <w:numId w:val="29"/>
              </w:numPr>
              <w:rPr>
                <w:rFonts w:eastAsia="Times New Roman" w:cs="Times New Roman"/>
                <w:color w:val="000000" w:themeColor="text1"/>
                <w:szCs w:val="20"/>
              </w:rPr>
            </w:pPr>
            <w:r w:rsidRPr="00610F6E">
              <w:rPr>
                <w:rFonts w:eastAsia="Times New Roman" w:cs="Times New Roman"/>
                <w:color w:val="000000" w:themeColor="text1"/>
                <w:szCs w:val="20"/>
              </w:rPr>
              <w:t xml:space="preserve">LC (1%), LMC (6.6%), MC (42.3%), UMC (43.2%), UC (4.9%), NR (2%); Parental income: &lt;20k (6.1%), 20k – 40k (11.3%), 40K- 60k (14.7%), 60K- 80k (15.5%), 80k – 100k (20.4%), &gt;100k (28%) </w:t>
            </w:r>
          </w:p>
          <w:p w14:paraId="09927D7F" w14:textId="77777777" w:rsidR="00290B87" w:rsidRPr="00610F6E" w:rsidRDefault="00290B87" w:rsidP="003A3BD5">
            <w:pPr>
              <w:pStyle w:val="ListParagraph"/>
              <w:numPr>
                <w:ilvl w:val="1"/>
                <w:numId w:val="29"/>
              </w:numPr>
              <w:rPr>
                <w:rFonts w:eastAsia="Times New Roman" w:cs="Times New Roman"/>
                <w:color w:val="000000" w:themeColor="text1"/>
                <w:szCs w:val="20"/>
              </w:rPr>
            </w:pPr>
            <w:r w:rsidRPr="00610F6E">
              <w:rPr>
                <w:rFonts w:eastAsia="Times New Roman" w:cs="Times New Roman"/>
                <w:color w:val="000000" w:themeColor="text1"/>
                <w:szCs w:val="20"/>
              </w:rPr>
              <w:t xml:space="preserve">Single (56.3%), dating (38.1%), mar (3.9%), div (&lt;1%) </w:t>
            </w:r>
          </w:p>
          <w:p w14:paraId="53E5364C" w14:textId="77777777" w:rsidR="00290B87" w:rsidRPr="00610F6E" w:rsidRDefault="00290B87" w:rsidP="003A3BD5">
            <w:pPr>
              <w:pStyle w:val="ListParagraph"/>
              <w:numPr>
                <w:ilvl w:val="1"/>
                <w:numId w:val="29"/>
              </w:numPr>
              <w:rPr>
                <w:rFonts w:eastAsia="Times New Roman" w:cs="Times New Roman"/>
                <w:color w:val="000000" w:themeColor="text1"/>
                <w:szCs w:val="20"/>
              </w:rPr>
            </w:pPr>
            <w:r w:rsidRPr="00610F6E">
              <w:rPr>
                <w:rFonts w:eastAsia="Times New Roman" w:cs="Times New Roman"/>
                <w:color w:val="000000" w:themeColor="text1"/>
                <w:szCs w:val="20"/>
              </w:rPr>
              <w:t xml:space="preserve">Age: 17-20 (89.7%), 21-24 (7.5%), 25-45 (1.1%), </w:t>
            </w:r>
            <w:proofErr w:type="gramStart"/>
            <w:r w:rsidRPr="00610F6E">
              <w:rPr>
                <w:rFonts w:eastAsia="Times New Roman" w:cs="Times New Roman"/>
                <w:color w:val="000000" w:themeColor="text1"/>
                <w:szCs w:val="20"/>
              </w:rPr>
              <w:t>NR(</w:t>
            </w:r>
            <w:proofErr w:type="gramEnd"/>
            <w:r w:rsidRPr="00610F6E">
              <w:rPr>
                <w:rFonts w:eastAsia="Times New Roman" w:cs="Times New Roman"/>
                <w:color w:val="000000" w:themeColor="text1"/>
                <w:szCs w:val="20"/>
              </w:rPr>
              <w:t xml:space="preserve">1%)/ Sexual orientation: heterosexual (89.2%), homosexual (3.4%), bisexual (6%)  </w:t>
            </w:r>
          </w:p>
          <w:p w14:paraId="61E86D91" w14:textId="3A97D9A5" w:rsidR="00290B87" w:rsidRPr="00610F6E" w:rsidRDefault="00290B87" w:rsidP="00006F5E">
            <w:pPr>
              <w:pStyle w:val="ListParagraph"/>
              <w:numPr>
                <w:ilvl w:val="1"/>
                <w:numId w:val="153"/>
              </w:numPr>
              <w:rPr>
                <w:rFonts w:eastAsia="Times New Roman" w:cs="Times New Roman"/>
                <w:color w:val="000000" w:themeColor="text1"/>
                <w:szCs w:val="20"/>
              </w:rPr>
            </w:pPr>
          </w:p>
        </w:tc>
        <w:tc>
          <w:tcPr>
            <w:tcW w:w="4678" w:type="dxa"/>
            <w:tcMar>
              <w:left w:w="105" w:type="dxa"/>
              <w:right w:w="105" w:type="dxa"/>
            </w:tcMar>
          </w:tcPr>
          <w:p w14:paraId="1B60E52F" w14:textId="77777777" w:rsidR="00290B87" w:rsidRPr="00610F6E" w:rsidRDefault="00290B87" w:rsidP="003A3BD5">
            <w:pPr>
              <w:pStyle w:val="ListParagraph"/>
              <w:numPr>
                <w:ilvl w:val="0"/>
                <w:numId w:val="83"/>
              </w:numPr>
              <w:rPr>
                <w:rFonts w:eastAsia="Times New Roman" w:cs="Times New Roman"/>
                <w:color w:val="000000" w:themeColor="text1"/>
                <w:szCs w:val="20"/>
              </w:rPr>
            </w:pPr>
            <w:r w:rsidRPr="00610F6E">
              <w:rPr>
                <w:rFonts w:eastAsia="Times New Roman" w:cs="Times New Roman"/>
                <w:color w:val="000000" w:themeColor="text1"/>
                <w:szCs w:val="20"/>
              </w:rPr>
              <w:t xml:space="preserve">45 item scale, with 5 factors </w:t>
            </w:r>
          </w:p>
          <w:p w14:paraId="6F44EF9F" w14:textId="5E935370" w:rsidR="00290B87" w:rsidRPr="00610F6E" w:rsidRDefault="00E47544" w:rsidP="003A3BD5">
            <w:pPr>
              <w:pStyle w:val="ListParagraph"/>
              <w:numPr>
                <w:ilvl w:val="0"/>
                <w:numId w:val="83"/>
              </w:numPr>
              <w:rPr>
                <w:rFonts w:eastAsia="Times New Roman" w:cs="Times New Roman"/>
                <w:color w:val="000000" w:themeColor="text1"/>
                <w:szCs w:val="20"/>
              </w:rPr>
            </w:pPr>
            <w:r w:rsidRPr="00610F6E">
              <w:rPr>
                <w:rFonts w:eastAsia="Times New Roman" w:cs="Times New Roman"/>
                <w:color w:val="000000" w:themeColor="text1"/>
                <w:szCs w:val="20"/>
              </w:rPr>
              <w:t>5-point</w:t>
            </w:r>
            <w:r w:rsidR="00290B87" w:rsidRPr="00610F6E">
              <w:rPr>
                <w:rFonts w:eastAsia="Times New Roman" w:cs="Times New Roman"/>
                <w:color w:val="000000" w:themeColor="text1"/>
                <w:szCs w:val="20"/>
              </w:rPr>
              <w:t xml:space="preserve"> Likert scale (strong disagreement (1) to strong agreement (5)) </w:t>
            </w:r>
          </w:p>
          <w:p w14:paraId="42A9A5C4" w14:textId="77777777" w:rsidR="00290B87" w:rsidRPr="00610F6E" w:rsidRDefault="00290B87" w:rsidP="003A3BD5">
            <w:pPr>
              <w:pStyle w:val="ListParagraph"/>
              <w:numPr>
                <w:ilvl w:val="0"/>
                <w:numId w:val="83"/>
              </w:numPr>
              <w:rPr>
                <w:rFonts w:eastAsia="Times New Roman" w:cs="Times New Roman"/>
                <w:color w:val="000000" w:themeColor="text1"/>
                <w:szCs w:val="20"/>
              </w:rPr>
            </w:pPr>
            <w:r w:rsidRPr="00610F6E">
              <w:rPr>
                <w:rFonts w:eastAsia="Times New Roman" w:cs="Times New Roman"/>
                <w:color w:val="000000" w:themeColor="text1"/>
                <w:szCs w:val="20"/>
              </w:rPr>
              <w:t xml:space="preserve">Not applicable </w:t>
            </w:r>
          </w:p>
          <w:p w14:paraId="0149258D" w14:textId="77777777" w:rsidR="00290B87" w:rsidRPr="00610F6E" w:rsidRDefault="00290B87" w:rsidP="003A3BD5">
            <w:pPr>
              <w:pStyle w:val="ListParagraph"/>
              <w:numPr>
                <w:ilvl w:val="0"/>
                <w:numId w:val="83"/>
              </w:numPr>
              <w:rPr>
                <w:rFonts w:eastAsia="Times New Roman" w:cs="Times New Roman"/>
                <w:color w:val="000000" w:themeColor="text1"/>
                <w:szCs w:val="20"/>
              </w:rPr>
            </w:pPr>
            <w:r w:rsidRPr="00610F6E">
              <w:rPr>
                <w:rFonts w:eastAsia="Times New Roman" w:cs="Times New Roman"/>
                <w:color w:val="000000" w:themeColor="text1"/>
                <w:szCs w:val="20"/>
              </w:rPr>
              <w:t>NR</w:t>
            </w:r>
          </w:p>
          <w:p w14:paraId="6E32416D" w14:textId="77777777" w:rsidR="00290B87" w:rsidRPr="00610F6E" w:rsidRDefault="00290B87" w:rsidP="003A3BD5">
            <w:pPr>
              <w:pStyle w:val="ListParagraph"/>
              <w:numPr>
                <w:ilvl w:val="0"/>
                <w:numId w:val="83"/>
              </w:numPr>
              <w:rPr>
                <w:rFonts w:eastAsia="Times New Roman" w:cs="Times New Roman"/>
                <w:color w:val="000000" w:themeColor="text1"/>
                <w:szCs w:val="20"/>
              </w:rPr>
            </w:pPr>
            <w:r w:rsidRPr="00610F6E">
              <w:rPr>
                <w:rFonts w:eastAsia="Times New Roman" w:cs="Times New Roman"/>
                <w:color w:val="000000" w:themeColor="text1"/>
                <w:szCs w:val="20"/>
              </w:rPr>
              <w:t xml:space="preserve">NR </w:t>
            </w:r>
          </w:p>
          <w:p w14:paraId="1904DD13" w14:textId="77777777" w:rsidR="00290B87" w:rsidRPr="00610F6E" w:rsidRDefault="00290B87" w:rsidP="003A3BD5">
            <w:pPr>
              <w:pStyle w:val="ListParagraph"/>
              <w:numPr>
                <w:ilvl w:val="0"/>
                <w:numId w:val="83"/>
              </w:numPr>
              <w:rPr>
                <w:rFonts w:eastAsia="Times New Roman" w:cs="Times New Roman"/>
                <w:color w:val="000000" w:themeColor="text1"/>
                <w:szCs w:val="20"/>
              </w:rPr>
            </w:pPr>
            <w:r w:rsidRPr="00610F6E">
              <w:rPr>
                <w:rFonts w:eastAsia="Times New Roman" w:cs="Times New Roman"/>
                <w:color w:val="000000" w:themeColor="text1"/>
                <w:szCs w:val="20"/>
              </w:rPr>
              <w:t xml:space="preserve">Items average to obtain score, higher score= stronger adherence to traditional femininity ideology, traditional score= add scores on 5 traditional factors and divide by 45, factor scores= add item scores and divide by items in subscale </w:t>
            </w:r>
          </w:p>
          <w:p w14:paraId="6AA1E51C" w14:textId="77777777" w:rsidR="00290B87" w:rsidRPr="00610F6E" w:rsidRDefault="00290B87" w:rsidP="003A3BD5">
            <w:pPr>
              <w:pStyle w:val="ListParagraph"/>
              <w:numPr>
                <w:ilvl w:val="0"/>
                <w:numId w:val="83"/>
              </w:numPr>
              <w:rPr>
                <w:rFonts w:eastAsia="Times New Roman" w:cs="Times New Roman"/>
                <w:color w:val="000000" w:themeColor="text1"/>
                <w:szCs w:val="20"/>
              </w:rPr>
            </w:pPr>
            <w:r w:rsidRPr="00610F6E">
              <w:rPr>
                <w:rFonts w:eastAsia="Times New Roman" w:cs="Times New Roman"/>
                <w:color w:val="000000" w:themeColor="text1"/>
                <w:szCs w:val="20"/>
              </w:rPr>
              <w:t xml:space="preserve">Psychometric score= high, Ease of use= high </w:t>
            </w:r>
          </w:p>
          <w:p w14:paraId="6A021BD4" w14:textId="68CD1163" w:rsidR="00290B87" w:rsidRPr="00610F6E" w:rsidRDefault="00290B87" w:rsidP="00D65702">
            <w:pPr>
              <w:rPr>
                <w:rFonts w:eastAsia="Times New Roman" w:cs="Times New Roman"/>
                <w:color w:val="000000" w:themeColor="text1"/>
                <w:szCs w:val="20"/>
              </w:rPr>
            </w:pPr>
          </w:p>
        </w:tc>
        <w:tc>
          <w:tcPr>
            <w:tcW w:w="5670" w:type="dxa"/>
            <w:tcMar>
              <w:left w:w="105" w:type="dxa"/>
              <w:right w:w="105" w:type="dxa"/>
            </w:tcMar>
          </w:tcPr>
          <w:p w14:paraId="178F9013" w14:textId="77777777" w:rsidR="00290B87" w:rsidRPr="00610F6E" w:rsidRDefault="00290B87" w:rsidP="003A3BD5">
            <w:pPr>
              <w:pStyle w:val="ListParagraph"/>
              <w:numPr>
                <w:ilvl w:val="0"/>
                <w:numId w:val="93"/>
              </w:numPr>
              <w:rPr>
                <w:rFonts w:eastAsia="Times New Roman" w:cs="Times New Roman"/>
                <w:color w:val="000000" w:themeColor="text1"/>
                <w:szCs w:val="20"/>
              </w:rPr>
            </w:pPr>
            <w:r w:rsidRPr="00610F6E">
              <w:rPr>
                <w:rFonts w:eastAsia="Times New Roman" w:cs="Times New Roman"/>
                <w:color w:val="000000" w:themeColor="text1"/>
                <w:szCs w:val="20"/>
              </w:rPr>
              <w:t xml:space="preserve"> Men total </w:t>
            </w:r>
            <w:r w:rsidRPr="00610F6E">
              <w:rPr>
                <w:rFonts w:eastAsia="Times New Roman" w:cs="Times New Roman"/>
                <w:szCs w:val="20"/>
              </w:rPr>
              <w:t xml:space="preserve">(α .93), Female total (α .92) </w:t>
            </w:r>
          </w:p>
          <w:p w14:paraId="7996F913" w14:textId="77777777" w:rsidR="00290B87" w:rsidRPr="00610F6E" w:rsidRDefault="00290B87" w:rsidP="003A3BD5">
            <w:pPr>
              <w:pStyle w:val="ListParagraph"/>
              <w:numPr>
                <w:ilvl w:val="4"/>
                <w:numId w:val="29"/>
              </w:numPr>
              <w:rPr>
                <w:rFonts w:eastAsia="Times New Roman" w:cs="Times New Roman"/>
                <w:color w:val="000000" w:themeColor="text1"/>
                <w:szCs w:val="20"/>
              </w:rPr>
            </w:pPr>
            <w:r w:rsidRPr="00610F6E">
              <w:rPr>
                <w:rFonts w:eastAsia="Times New Roman" w:cs="Times New Roman"/>
                <w:szCs w:val="20"/>
              </w:rPr>
              <w:t>F: F1) Stereotypic image and activities (α .79), F2) Dependency/deference (α .76), F3) Purity (α .85), F4) Caretaking (α .80), F5) Emotionality (α .81</w:t>
            </w:r>
            <w:proofErr w:type="gramStart"/>
            <w:r w:rsidRPr="00610F6E">
              <w:rPr>
                <w:rFonts w:eastAsia="Times New Roman" w:cs="Times New Roman"/>
                <w:szCs w:val="20"/>
              </w:rPr>
              <w:t>);</w:t>
            </w:r>
            <w:proofErr w:type="gramEnd"/>
            <w:r w:rsidRPr="00610F6E">
              <w:rPr>
                <w:rFonts w:eastAsia="Times New Roman" w:cs="Times New Roman"/>
                <w:szCs w:val="20"/>
              </w:rPr>
              <w:t xml:space="preserve"> </w:t>
            </w:r>
          </w:p>
          <w:p w14:paraId="2FDE3561" w14:textId="77777777" w:rsidR="00290B87" w:rsidRPr="00610F6E" w:rsidRDefault="00290B87" w:rsidP="00B605DB">
            <w:pPr>
              <w:pStyle w:val="ListParagraph"/>
              <w:ind w:left="1080"/>
              <w:rPr>
                <w:rFonts w:eastAsia="Times New Roman" w:cs="Times New Roman"/>
                <w:color w:val="000000" w:themeColor="text1"/>
                <w:szCs w:val="20"/>
              </w:rPr>
            </w:pPr>
            <w:r w:rsidRPr="00610F6E">
              <w:rPr>
                <w:rFonts w:eastAsia="Times New Roman" w:cs="Times New Roman"/>
                <w:szCs w:val="20"/>
              </w:rPr>
              <w:t xml:space="preserve">M: Stereotypic image and activities (α .84), Dependency/deference (α .85), Purity (α .84), Caretaking (α .72), Emotionality (α .79) </w:t>
            </w:r>
          </w:p>
          <w:p w14:paraId="7AB29E3B" w14:textId="77777777" w:rsidR="00290B87" w:rsidRPr="00610F6E" w:rsidRDefault="00290B87" w:rsidP="003A3BD5">
            <w:pPr>
              <w:pStyle w:val="ListParagraph"/>
              <w:numPr>
                <w:ilvl w:val="4"/>
                <w:numId w:val="29"/>
              </w:numPr>
              <w:rPr>
                <w:rFonts w:eastAsia="Times New Roman" w:cs="Times New Roman"/>
                <w:color w:val="000000" w:themeColor="text1"/>
                <w:szCs w:val="20"/>
              </w:rPr>
            </w:pPr>
            <w:r w:rsidRPr="00610F6E">
              <w:rPr>
                <w:rFonts w:eastAsia="Times New Roman" w:cs="Times New Roman"/>
                <w:color w:val="000000" w:themeColor="text1"/>
                <w:szCs w:val="20"/>
              </w:rPr>
              <w:t xml:space="preserve">Pearson CC b/w total scale by sex and FIS factors: Stereotype (r = .73, p &lt; .001), Dependency (r= .58, p&lt; .001), Purity </w:t>
            </w:r>
            <w:proofErr w:type="gramStart"/>
            <w:r w:rsidRPr="00610F6E">
              <w:rPr>
                <w:rFonts w:eastAsia="Times New Roman" w:cs="Times New Roman"/>
                <w:color w:val="000000" w:themeColor="text1"/>
                <w:szCs w:val="20"/>
              </w:rPr>
              <w:t>( r</w:t>
            </w:r>
            <w:proofErr w:type="gramEnd"/>
            <w:r w:rsidRPr="00610F6E">
              <w:rPr>
                <w:rFonts w:eastAsia="Times New Roman" w:cs="Times New Roman"/>
                <w:color w:val="000000" w:themeColor="text1"/>
                <w:szCs w:val="20"/>
              </w:rPr>
              <w:t xml:space="preserve">= .81, p &lt;.001), Caring (r= .84, p&lt; .001), Emotionality (r= .78, p&lt; .001) </w:t>
            </w:r>
          </w:p>
          <w:p w14:paraId="316D2F07" w14:textId="77777777" w:rsidR="00290B87" w:rsidRPr="00610F6E" w:rsidRDefault="00290B87" w:rsidP="003A3BD5">
            <w:pPr>
              <w:pStyle w:val="ListParagraph"/>
              <w:numPr>
                <w:ilvl w:val="4"/>
                <w:numId w:val="29"/>
              </w:numPr>
              <w:rPr>
                <w:rFonts w:eastAsia="Times New Roman" w:cs="Times New Roman"/>
                <w:color w:val="000000" w:themeColor="text1"/>
                <w:szCs w:val="20"/>
              </w:rPr>
            </w:pPr>
            <w:r w:rsidRPr="00610F6E">
              <w:rPr>
                <w:rFonts w:eastAsia="Times New Roman" w:cs="Times New Roman"/>
                <w:szCs w:val="20"/>
              </w:rPr>
              <w:t xml:space="preserve"> </w:t>
            </w:r>
            <w:r w:rsidRPr="00610F6E">
              <w:rPr>
                <w:rFonts w:eastAsia="Times New Roman" w:cs="Times New Roman"/>
                <w:color w:val="000000" w:themeColor="text1"/>
                <w:szCs w:val="20"/>
              </w:rPr>
              <w:t>NR</w:t>
            </w:r>
          </w:p>
          <w:p w14:paraId="44B1E11B" w14:textId="77777777" w:rsidR="00290B87" w:rsidRPr="00610F6E" w:rsidRDefault="00290B87" w:rsidP="003A3BD5">
            <w:pPr>
              <w:pStyle w:val="ListParagraph"/>
              <w:numPr>
                <w:ilvl w:val="0"/>
                <w:numId w:val="93"/>
              </w:numPr>
              <w:rPr>
                <w:rFonts w:eastAsia="Times New Roman" w:cs="Times New Roman"/>
                <w:color w:val="000000" w:themeColor="text1"/>
                <w:szCs w:val="20"/>
              </w:rPr>
            </w:pPr>
            <w:r w:rsidRPr="00610F6E">
              <w:rPr>
                <w:rFonts w:eastAsia="Times New Roman" w:cs="Times New Roman"/>
                <w:color w:val="000000" w:themeColor="text1"/>
                <w:szCs w:val="20"/>
              </w:rPr>
              <w:t>MRNI-49 total traditional scale w FIS: Females:</w:t>
            </w:r>
            <w:r w:rsidRPr="00610F6E">
              <w:rPr>
                <w:rFonts w:cs="Times New Roman"/>
                <w:szCs w:val="20"/>
              </w:rPr>
              <w:t xml:space="preserve"> r=.69; p &lt; .01, Males: r= .64, p &lt; .01 </w:t>
            </w:r>
          </w:p>
          <w:p w14:paraId="7715A02C" w14:textId="77777777" w:rsidR="00290B87" w:rsidRPr="00610F6E" w:rsidRDefault="00290B87" w:rsidP="00B605DB">
            <w:pPr>
              <w:pStyle w:val="ListParagraph"/>
              <w:rPr>
                <w:rFonts w:eastAsia="Times New Roman" w:cs="Times New Roman"/>
                <w:color w:val="000000" w:themeColor="text1"/>
                <w:szCs w:val="20"/>
              </w:rPr>
            </w:pPr>
            <w:r w:rsidRPr="00610F6E">
              <w:rPr>
                <w:rFonts w:eastAsia="Times New Roman" w:cs="Times New Roman"/>
                <w:color w:val="000000" w:themeColor="text1"/>
                <w:szCs w:val="20"/>
              </w:rPr>
              <w:t xml:space="preserve">FIDS w FIS: FIDS Passive acceptance stage 1 (r=.37, p&lt; .001), FIDS Revelation stage 2 (r= .14, p&lt; .001), FIDS active commitment stage 5 (r= .16, p &lt; .001) </w:t>
            </w:r>
          </w:p>
          <w:p w14:paraId="13AEB03F" w14:textId="77777777" w:rsidR="00290B87" w:rsidRPr="00610F6E" w:rsidRDefault="00290B87" w:rsidP="00B605DB">
            <w:pPr>
              <w:pStyle w:val="ListParagraph"/>
              <w:rPr>
                <w:rFonts w:eastAsia="Times New Roman" w:cs="Times New Roman"/>
                <w:color w:val="000000" w:themeColor="text1"/>
                <w:szCs w:val="20"/>
              </w:rPr>
            </w:pPr>
            <w:r w:rsidRPr="00610F6E">
              <w:rPr>
                <w:rFonts w:eastAsia="Times New Roman" w:cs="Times New Roman"/>
                <w:color w:val="000000" w:themeColor="text1"/>
                <w:szCs w:val="20"/>
              </w:rPr>
              <w:t>BSRI w FIS: Females with femininity scale: r= .07, Males with masculinity scale: r= .06, FIS caretaking with BSRI femininity (r=.20, p &lt; .01)</w:t>
            </w:r>
          </w:p>
          <w:p w14:paraId="2FAC28E5" w14:textId="77777777" w:rsidR="00290B87" w:rsidRPr="00610F6E" w:rsidRDefault="00290B87" w:rsidP="003A3BD5">
            <w:pPr>
              <w:pStyle w:val="ListParagraph"/>
              <w:numPr>
                <w:ilvl w:val="0"/>
                <w:numId w:val="93"/>
              </w:numPr>
              <w:rPr>
                <w:rFonts w:eastAsia="Times New Roman" w:cs="Times New Roman"/>
                <w:color w:val="000000" w:themeColor="text1"/>
                <w:szCs w:val="20"/>
              </w:rPr>
            </w:pPr>
            <w:r w:rsidRPr="00610F6E">
              <w:rPr>
                <w:rFonts w:eastAsia="Times New Roman" w:cs="Times New Roman"/>
                <w:color w:val="000000" w:themeColor="text1"/>
                <w:szCs w:val="20"/>
              </w:rPr>
              <w:t xml:space="preserve">5 factor analysis, eigen values &gt; 1.5, total var 50.39%: F1) Stereotypic image and activities (11 it, load .43- .76, var 11.46%), F2) Dependency/deference (10 it, load .50- .79, var 10.80%), F3) Purity (9 it, load .53- .76, var 10.40%), F4) Caretaking (7 it, load .46- . 65, var 8.26%), F5) Emotionality (8 it, load .41- .72, var 7.60%) </w:t>
            </w:r>
          </w:p>
          <w:p w14:paraId="66BFE8ED" w14:textId="77777777" w:rsidR="00290B87" w:rsidRPr="00610F6E" w:rsidRDefault="00290B87" w:rsidP="007225B3">
            <w:pPr>
              <w:pStyle w:val="ListParagraph"/>
              <w:numPr>
                <w:ilvl w:val="0"/>
                <w:numId w:val="93"/>
              </w:numPr>
              <w:rPr>
                <w:rFonts w:eastAsia="Times New Roman" w:cs="Times New Roman"/>
                <w:color w:val="000000" w:themeColor="text1"/>
                <w:szCs w:val="20"/>
              </w:rPr>
            </w:pPr>
            <w:r w:rsidRPr="00610F6E">
              <w:rPr>
                <w:rFonts w:eastAsia="Times New Roman" w:cs="Times New Roman"/>
                <w:color w:val="000000" w:themeColor="text1"/>
                <w:szCs w:val="20"/>
              </w:rPr>
              <w:t>NR</w:t>
            </w:r>
          </w:p>
          <w:p w14:paraId="72E054BB" w14:textId="2FC710E8" w:rsidR="007225B3" w:rsidRPr="00610F6E" w:rsidRDefault="007225B3" w:rsidP="007225B3">
            <w:pPr>
              <w:pStyle w:val="ListParagraph"/>
              <w:numPr>
                <w:ilvl w:val="0"/>
                <w:numId w:val="93"/>
              </w:numPr>
              <w:rPr>
                <w:rFonts w:eastAsia="Times New Roman" w:cs="Times New Roman"/>
                <w:color w:val="000000" w:themeColor="text1"/>
                <w:szCs w:val="20"/>
              </w:rPr>
            </w:pPr>
            <w:r w:rsidRPr="00610F6E">
              <w:rPr>
                <w:rFonts w:eastAsia="Times New Roman" w:cs="Times New Roman"/>
                <w:color w:val="000000" w:themeColor="text1"/>
                <w:szCs w:val="20"/>
              </w:rPr>
              <w:t xml:space="preserve">Other </w:t>
            </w:r>
          </w:p>
        </w:tc>
        <w:tc>
          <w:tcPr>
            <w:tcW w:w="3685" w:type="dxa"/>
            <w:tcMar>
              <w:left w:w="105" w:type="dxa"/>
              <w:right w:w="105" w:type="dxa"/>
            </w:tcMar>
          </w:tcPr>
          <w:p w14:paraId="4DE9FF8E" w14:textId="77777777" w:rsidR="007225B3" w:rsidRPr="00610F6E" w:rsidRDefault="00290B87" w:rsidP="007225B3">
            <w:pPr>
              <w:pStyle w:val="NormalWeb"/>
              <w:numPr>
                <w:ilvl w:val="0"/>
                <w:numId w:val="77"/>
              </w:numPr>
              <w:rPr>
                <w:sz w:val="20"/>
                <w:szCs w:val="20"/>
              </w:rPr>
            </w:pPr>
            <w:r w:rsidRPr="00610F6E">
              <w:rPr>
                <w:sz w:val="20"/>
                <w:szCs w:val="20"/>
              </w:rPr>
              <w:t>Items reflect traditional norms around women’s roles, including physical appearance, chastity, dependency on men, emotional expressiveness, caregiving, and domestic responsibility</w:t>
            </w:r>
          </w:p>
          <w:p w14:paraId="30BC7A0C" w14:textId="3D9D12E0" w:rsidR="00290B87" w:rsidRPr="00610F6E" w:rsidRDefault="00290B87" w:rsidP="007225B3">
            <w:pPr>
              <w:pStyle w:val="NormalWeb"/>
              <w:numPr>
                <w:ilvl w:val="0"/>
                <w:numId w:val="77"/>
              </w:numPr>
              <w:rPr>
                <w:sz w:val="20"/>
                <w:szCs w:val="20"/>
              </w:rPr>
            </w:pPr>
            <w:r w:rsidRPr="00610F6E">
              <w:rPr>
                <w:sz w:val="20"/>
                <w:szCs w:val="20"/>
              </w:rPr>
              <w:t>Captures five factors: Stereotypic Image and Activities, Dependency/Deference, Purity, Caretaking, and Emotionality</w:t>
            </w:r>
            <w:r w:rsidRPr="00610F6E">
              <w:rPr>
                <w:sz w:val="20"/>
                <w:szCs w:val="20"/>
              </w:rPr>
              <w:br/>
              <w:t xml:space="preserve">Limitation: based on a U.S. undergraduate sample (mostly </w:t>
            </w:r>
            <w:r w:rsidR="00E47544" w:rsidRPr="00610F6E">
              <w:rPr>
                <w:sz w:val="20"/>
                <w:szCs w:val="20"/>
              </w:rPr>
              <w:t>European American</w:t>
            </w:r>
            <w:r w:rsidRPr="00610F6E">
              <w:rPr>
                <w:sz w:val="20"/>
                <w:szCs w:val="20"/>
              </w:rPr>
              <w:t>); potential item interpretation bias based on gender or cultural background</w:t>
            </w:r>
          </w:p>
        </w:tc>
      </w:tr>
      <w:tr w:rsidR="00290B87" w:rsidRPr="00610F6E" w14:paraId="09C642A3" w14:textId="77777777" w:rsidTr="000F17E3">
        <w:trPr>
          <w:trHeight w:val="3320"/>
        </w:trPr>
        <w:tc>
          <w:tcPr>
            <w:tcW w:w="2790" w:type="dxa"/>
            <w:tcMar>
              <w:left w:w="105" w:type="dxa"/>
              <w:right w:w="105" w:type="dxa"/>
            </w:tcMar>
          </w:tcPr>
          <w:p w14:paraId="13FF8FDB" w14:textId="2F4B871D" w:rsidR="00290B87" w:rsidRPr="00610F6E" w:rsidRDefault="002C1713" w:rsidP="00B605DB">
            <w:pPr>
              <w:rPr>
                <w:rFonts w:eastAsia="Times New Roman" w:cs="Times New Roman"/>
                <w:szCs w:val="20"/>
              </w:rPr>
            </w:pPr>
            <w:r w:rsidRPr="00610F6E">
              <w:rPr>
                <w:rFonts w:eastAsia="Times New Roman" w:cs="Times New Roman"/>
                <w:szCs w:val="20"/>
              </w:rPr>
              <w:t>10</w:t>
            </w:r>
            <w:r w:rsidR="00290B87" w:rsidRPr="00610F6E">
              <w:rPr>
                <w:rFonts w:eastAsia="Times New Roman" w:cs="Times New Roman"/>
                <w:szCs w:val="20"/>
              </w:rPr>
              <w:t>. Femininity Score; 2022; Levinsson A, et.al</w:t>
            </w:r>
            <w:r w:rsidR="00E47544" w:rsidRPr="00610F6E">
              <w:rPr>
                <w:rFonts w:eastAsia="Times New Roman" w:cs="Times New Roman"/>
                <w:szCs w:val="20"/>
              </w:rPr>
              <w:t>.</w:t>
            </w:r>
            <w:r w:rsidR="00290B87" w:rsidRPr="00610F6E">
              <w:rPr>
                <w:rFonts w:eastAsia="Times New Roman" w:cs="Times New Roman"/>
                <w:szCs w:val="20"/>
              </w:rPr>
              <w:t xml:space="preserve">, </w:t>
            </w:r>
            <w:r w:rsidR="00290B87" w:rsidRPr="00610F6E">
              <w:rPr>
                <w:rFonts w:eastAsia="Times New Roman" w:cs="Times New Roman"/>
                <w:i/>
                <w:iCs/>
                <w:szCs w:val="20"/>
              </w:rPr>
              <w:t>Scientific Reports;</w:t>
            </w:r>
            <w:r w:rsidR="00290B87" w:rsidRPr="00610F6E">
              <w:rPr>
                <w:rFonts w:eastAsia="Times New Roman" w:cs="Times New Roman"/>
                <w:szCs w:val="20"/>
              </w:rPr>
              <w:t xml:space="preserve"> United Kingdom/NR/NR; English </w:t>
            </w:r>
          </w:p>
          <w:p w14:paraId="4E3E7855" w14:textId="77777777" w:rsidR="00290B87" w:rsidRPr="00610F6E" w:rsidRDefault="00290B87" w:rsidP="00B605DB">
            <w:pPr>
              <w:rPr>
                <w:rFonts w:eastAsia="Times New Roman" w:cs="Times New Roman"/>
                <w:szCs w:val="20"/>
                <w:lang w:val="en-CA"/>
              </w:rPr>
            </w:pPr>
          </w:p>
          <w:p w14:paraId="36E0ACF3" w14:textId="77777777" w:rsidR="00290B87" w:rsidRPr="00610F6E" w:rsidRDefault="00290B87" w:rsidP="00290B87">
            <w:pPr>
              <w:rPr>
                <w:rFonts w:eastAsia="Times New Roman" w:cs="Times New Roman"/>
                <w:b/>
                <w:szCs w:val="20"/>
                <w:lang w:val="en-CA"/>
              </w:rPr>
            </w:pPr>
            <w:r w:rsidRPr="00610F6E">
              <w:rPr>
                <w:rFonts w:eastAsia="Times New Roman" w:cs="Times New Roman"/>
                <w:b/>
                <w:szCs w:val="20"/>
                <w:lang w:val="en-CA"/>
              </w:rPr>
              <w:t xml:space="preserve">Used by: </w:t>
            </w:r>
          </w:p>
          <w:p w14:paraId="6457C270" w14:textId="77777777" w:rsidR="00290B87" w:rsidRPr="00610F6E" w:rsidRDefault="00290B87" w:rsidP="00290B87">
            <w:pPr>
              <w:rPr>
                <w:rFonts w:eastAsia="Times New Roman" w:cs="Times New Roman"/>
                <w:szCs w:val="20"/>
                <w:lang w:val="en-CA"/>
              </w:rPr>
            </w:pPr>
          </w:p>
          <w:p w14:paraId="15CB2C90" w14:textId="77777777" w:rsidR="00290B87" w:rsidRPr="00610F6E" w:rsidRDefault="00290B87" w:rsidP="00290B87">
            <w:pPr>
              <w:rPr>
                <w:rFonts w:eastAsia="Times New Roman" w:cs="Times New Roman"/>
                <w:szCs w:val="20"/>
                <w:lang w:val="en-CA"/>
              </w:rPr>
            </w:pPr>
            <w:r w:rsidRPr="00610F6E">
              <w:rPr>
                <w:rFonts w:eastAsia="Times New Roman" w:cs="Times New Roman"/>
                <w:szCs w:val="20"/>
                <w:lang w:val="en-CA"/>
              </w:rPr>
              <w:t>Adults, angina diagnosis</w:t>
            </w:r>
          </w:p>
          <w:p w14:paraId="2E795D0A" w14:textId="77777777" w:rsidR="00290B87" w:rsidRPr="00610F6E" w:rsidRDefault="00290B87" w:rsidP="00290B87">
            <w:pPr>
              <w:rPr>
                <w:rFonts w:eastAsia="Times New Roman" w:cs="Times New Roman"/>
                <w:szCs w:val="20"/>
                <w:lang w:val="en-CA"/>
              </w:rPr>
            </w:pPr>
            <w:r w:rsidRPr="00610F6E">
              <w:rPr>
                <w:rFonts w:eastAsia="Times New Roman" w:cs="Times New Roman"/>
                <w:szCs w:val="20"/>
                <w:lang w:val="en-CA"/>
              </w:rPr>
              <w:t>(Levinsson et al. 2022)</w:t>
            </w:r>
          </w:p>
          <w:p w14:paraId="5165C1AF" w14:textId="5983F87D" w:rsidR="00290B87" w:rsidRPr="00610F6E" w:rsidRDefault="00290B87" w:rsidP="00B605DB">
            <w:pPr>
              <w:rPr>
                <w:rFonts w:eastAsia="Times New Roman" w:cs="Times New Roman"/>
                <w:color w:val="000000" w:themeColor="text1"/>
                <w:szCs w:val="20"/>
              </w:rPr>
            </w:pPr>
          </w:p>
        </w:tc>
        <w:tc>
          <w:tcPr>
            <w:tcW w:w="6694" w:type="dxa"/>
            <w:tcMar>
              <w:left w:w="105" w:type="dxa"/>
              <w:right w:w="105" w:type="dxa"/>
            </w:tcMar>
          </w:tcPr>
          <w:p w14:paraId="58501880" w14:textId="77777777" w:rsidR="00290B87" w:rsidRPr="00610F6E" w:rsidRDefault="00290B87" w:rsidP="003A3BD5">
            <w:pPr>
              <w:pStyle w:val="ListParagraph"/>
              <w:numPr>
                <w:ilvl w:val="0"/>
                <w:numId w:val="28"/>
              </w:numPr>
              <w:rPr>
                <w:rFonts w:eastAsia="Times New Roman" w:cs="Times New Roman"/>
                <w:color w:val="000000" w:themeColor="text1"/>
                <w:szCs w:val="20"/>
              </w:rPr>
            </w:pPr>
            <w:r w:rsidRPr="00610F6E">
              <w:rPr>
                <w:rFonts w:cs="Times New Roman"/>
                <w:szCs w:val="20"/>
              </w:rPr>
              <w:t xml:space="preserve">Health researchers, epidemiologists, and social scientists studying gender constructs and their impact on health using population-level data </w:t>
            </w:r>
          </w:p>
          <w:p w14:paraId="13C8DC97" w14:textId="77777777" w:rsidR="00290B87" w:rsidRPr="00610F6E" w:rsidRDefault="00290B87" w:rsidP="003A3BD5">
            <w:pPr>
              <w:pStyle w:val="ListParagraph"/>
              <w:numPr>
                <w:ilvl w:val="0"/>
                <w:numId w:val="28"/>
              </w:numPr>
              <w:rPr>
                <w:rFonts w:eastAsia="Times New Roman" w:cs="Times New Roman"/>
                <w:color w:val="000000" w:themeColor="text1"/>
                <w:szCs w:val="20"/>
              </w:rPr>
            </w:pPr>
            <w:r w:rsidRPr="00610F6E">
              <w:rPr>
                <w:rFonts w:cs="Times New Roman"/>
                <w:szCs w:val="20"/>
              </w:rPr>
              <w:t>To promote gender-aware epidemiological studies to explain variations in diagnoses and disease outcomes in men and women that are not fully accounted for by sex alone</w:t>
            </w:r>
          </w:p>
          <w:p w14:paraId="1BC34A86" w14:textId="77777777" w:rsidR="00290B87" w:rsidRPr="00610F6E" w:rsidRDefault="00290B87" w:rsidP="003A3BD5">
            <w:pPr>
              <w:pStyle w:val="ListParagraph"/>
              <w:numPr>
                <w:ilvl w:val="0"/>
                <w:numId w:val="28"/>
              </w:numPr>
              <w:rPr>
                <w:rFonts w:eastAsia="Times New Roman" w:cs="Times New Roman"/>
                <w:color w:val="000000" w:themeColor="text1"/>
                <w:szCs w:val="20"/>
              </w:rPr>
            </w:pPr>
            <w:r w:rsidRPr="00610F6E">
              <w:rPr>
                <w:rFonts w:cs="Times New Roman"/>
                <w:szCs w:val="20"/>
              </w:rPr>
              <w:t xml:space="preserve">Elder individuals </w:t>
            </w:r>
          </w:p>
          <w:p w14:paraId="2E0EBCF7" w14:textId="77777777" w:rsidR="00290B87" w:rsidRPr="00610F6E" w:rsidRDefault="00290B87" w:rsidP="003A3BD5">
            <w:pPr>
              <w:pStyle w:val="ListParagraph"/>
              <w:numPr>
                <w:ilvl w:val="1"/>
                <w:numId w:val="26"/>
              </w:numPr>
              <w:rPr>
                <w:rFonts w:eastAsia="Times New Roman" w:cs="Times New Roman"/>
                <w:color w:val="000000" w:themeColor="text1"/>
                <w:szCs w:val="20"/>
              </w:rPr>
            </w:pPr>
            <w:r w:rsidRPr="00610F6E">
              <w:rPr>
                <w:rFonts w:eastAsia="Times New Roman" w:cs="Times New Roman"/>
                <w:color w:val="000000" w:themeColor="text1"/>
                <w:szCs w:val="20"/>
              </w:rPr>
              <w:t xml:space="preserve">n= 166,706W + 149, 231M </w:t>
            </w:r>
          </w:p>
          <w:p w14:paraId="067411BF" w14:textId="77777777" w:rsidR="00290B87" w:rsidRPr="00610F6E" w:rsidRDefault="00290B87" w:rsidP="003A3BD5">
            <w:pPr>
              <w:pStyle w:val="ListParagraph"/>
              <w:numPr>
                <w:ilvl w:val="1"/>
                <w:numId w:val="26"/>
              </w:numPr>
              <w:rPr>
                <w:rFonts w:eastAsia="Times New Roman" w:cs="Times New Roman"/>
                <w:color w:val="000000" w:themeColor="text1"/>
                <w:szCs w:val="20"/>
              </w:rPr>
            </w:pPr>
            <w:r w:rsidRPr="00610F6E">
              <w:rPr>
                <w:rFonts w:eastAsia="Times New Roman" w:cs="Times New Roman"/>
                <w:color w:val="000000" w:themeColor="text1"/>
                <w:szCs w:val="20"/>
              </w:rPr>
              <w:t xml:space="preserve">England, Scotland, Wales </w:t>
            </w:r>
          </w:p>
          <w:p w14:paraId="2DD980D7" w14:textId="77777777" w:rsidR="00290B87" w:rsidRPr="00610F6E" w:rsidRDefault="00290B87" w:rsidP="003A3BD5">
            <w:pPr>
              <w:pStyle w:val="ListParagraph"/>
              <w:numPr>
                <w:ilvl w:val="1"/>
                <w:numId w:val="26"/>
              </w:numPr>
              <w:rPr>
                <w:rFonts w:eastAsia="Times New Roman" w:cs="Times New Roman"/>
                <w:color w:val="000000" w:themeColor="text1"/>
                <w:szCs w:val="20"/>
              </w:rPr>
            </w:pPr>
            <w:r w:rsidRPr="00610F6E">
              <w:rPr>
                <w:rFonts w:eastAsia="Times New Roman" w:cs="Times New Roman"/>
                <w:color w:val="000000" w:themeColor="text1"/>
                <w:szCs w:val="20"/>
              </w:rPr>
              <w:t xml:space="preserve">NR </w:t>
            </w:r>
          </w:p>
          <w:p w14:paraId="0C307147" w14:textId="77777777" w:rsidR="00290B87" w:rsidRPr="00610F6E" w:rsidRDefault="00290B87" w:rsidP="003A3BD5">
            <w:pPr>
              <w:pStyle w:val="ListParagraph"/>
              <w:numPr>
                <w:ilvl w:val="1"/>
                <w:numId w:val="26"/>
              </w:numPr>
              <w:rPr>
                <w:rFonts w:eastAsia="Times New Roman" w:cs="Times New Roman"/>
                <w:color w:val="000000" w:themeColor="text1"/>
                <w:szCs w:val="20"/>
              </w:rPr>
            </w:pPr>
            <w:r w:rsidRPr="00610F6E">
              <w:rPr>
                <w:rFonts w:eastAsia="Times New Roman" w:cs="Times New Roman"/>
                <w:color w:val="000000" w:themeColor="text1"/>
                <w:szCs w:val="20"/>
              </w:rPr>
              <w:t xml:space="preserve">UNEM: M (1.9%), W (0.8%), EM (paid /self): M (61.8%),W (56.4%), Not working due to sickness/disability M (3.5%), W (2.3%), Student (full or part time): M (0.1%), W (0.3%), Unpaid or volunteer work: M (0.3%), W (0.6%), Taking care of home and family: M (0.5%), W (4.3%), None of the above: M (32%), W (35.3%) </w:t>
            </w:r>
          </w:p>
          <w:p w14:paraId="39767AF9" w14:textId="77777777" w:rsidR="00290B87" w:rsidRPr="00610F6E" w:rsidRDefault="00290B87" w:rsidP="003A3BD5">
            <w:pPr>
              <w:pStyle w:val="ListParagraph"/>
              <w:numPr>
                <w:ilvl w:val="1"/>
                <w:numId w:val="26"/>
              </w:numPr>
              <w:rPr>
                <w:rFonts w:eastAsia="Times New Roman" w:cs="Times New Roman"/>
                <w:color w:val="000000" w:themeColor="text1"/>
                <w:szCs w:val="20"/>
              </w:rPr>
            </w:pPr>
            <w:r w:rsidRPr="00610F6E">
              <w:rPr>
                <w:rFonts w:eastAsia="Times New Roman" w:cs="Times New Roman"/>
                <w:color w:val="000000" w:themeColor="text1"/>
                <w:szCs w:val="20"/>
              </w:rPr>
              <w:t xml:space="preserve">47% </w:t>
            </w:r>
          </w:p>
          <w:p w14:paraId="1158758E" w14:textId="77777777" w:rsidR="00290B87" w:rsidRPr="00610F6E" w:rsidRDefault="00290B87" w:rsidP="003A3BD5">
            <w:pPr>
              <w:pStyle w:val="ListParagraph"/>
              <w:numPr>
                <w:ilvl w:val="1"/>
                <w:numId w:val="26"/>
              </w:numPr>
              <w:rPr>
                <w:rFonts w:eastAsia="Times New Roman" w:cs="Times New Roman"/>
                <w:color w:val="000000" w:themeColor="text1"/>
                <w:szCs w:val="20"/>
              </w:rPr>
            </w:pPr>
            <w:r w:rsidRPr="00610F6E">
              <w:rPr>
                <w:rFonts w:eastAsia="Times New Roman" w:cs="Times New Roman"/>
                <w:color w:val="000000" w:themeColor="text1"/>
                <w:szCs w:val="20"/>
              </w:rPr>
              <w:t xml:space="preserve">NR </w:t>
            </w:r>
          </w:p>
          <w:p w14:paraId="09A28CED" w14:textId="77777777" w:rsidR="00290B87" w:rsidRPr="00610F6E" w:rsidRDefault="00290B87" w:rsidP="003A3BD5">
            <w:pPr>
              <w:pStyle w:val="ListParagraph"/>
              <w:numPr>
                <w:ilvl w:val="1"/>
                <w:numId w:val="26"/>
              </w:numPr>
              <w:rPr>
                <w:rFonts w:eastAsia="Times New Roman" w:cs="Times New Roman"/>
                <w:color w:val="000000" w:themeColor="text1"/>
                <w:szCs w:val="20"/>
              </w:rPr>
            </w:pPr>
            <w:r w:rsidRPr="00610F6E">
              <w:rPr>
                <w:rFonts w:eastAsia="Times New Roman" w:cs="Times New Roman"/>
                <w:color w:val="000000" w:themeColor="text1"/>
                <w:szCs w:val="20"/>
              </w:rPr>
              <w:t>Vocational qualification/equivalent: M (16.4%), W (9.5%), University or college degree: M (35.2%), W (32.5%), Other: M (8.1%), W (10%),  CSE/</w:t>
            </w:r>
            <w:proofErr w:type="spellStart"/>
            <w:r w:rsidRPr="00610F6E">
              <w:rPr>
                <w:rFonts w:eastAsia="Times New Roman" w:cs="Times New Roman"/>
                <w:color w:val="000000" w:themeColor="text1"/>
                <w:szCs w:val="20"/>
              </w:rPr>
              <w:t>equiv</w:t>
            </w:r>
            <w:proofErr w:type="spellEnd"/>
            <w:r w:rsidRPr="00610F6E">
              <w:rPr>
                <w:rFonts w:eastAsia="Times New Roman" w:cs="Times New Roman"/>
                <w:color w:val="000000" w:themeColor="text1"/>
                <w:szCs w:val="20"/>
              </w:rPr>
              <w:t xml:space="preserve">: M (3.2%), W (3.8%), </w:t>
            </w:r>
            <w:proofErr w:type="spellStart"/>
            <w:r w:rsidRPr="00610F6E">
              <w:rPr>
                <w:rFonts w:eastAsia="Times New Roman" w:cs="Times New Roman"/>
                <w:color w:val="000000" w:themeColor="text1"/>
                <w:szCs w:val="20"/>
              </w:rPr>
              <w:t>Alevels</w:t>
            </w:r>
            <w:proofErr w:type="spellEnd"/>
            <w:r w:rsidRPr="00610F6E">
              <w:rPr>
                <w:rFonts w:eastAsia="Times New Roman" w:cs="Times New Roman"/>
                <w:color w:val="000000" w:themeColor="text1"/>
                <w:szCs w:val="20"/>
              </w:rPr>
              <w:t>/</w:t>
            </w:r>
            <w:proofErr w:type="spellStart"/>
            <w:r w:rsidRPr="00610F6E">
              <w:rPr>
                <w:rFonts w:eastAsia="Times New Roman" w:cs="Times New Roman"/>
                <w:color w:val="000000" w:themeColor="text1"/>
                <w:szCs w:val="20"/>
              </w:rPr>
              <w:t>equiv</w:t>
            </w:r>
            <w:proofErr w:type="spellEnd"/>
            <w:r w:rsidRPr="00610F6E">
              <w:rPr>
                <w:rFonts w:eastAsia="Times New Roman" w:cs="Times New Roman"/>
                <w:color w:val="000000" w:themeColor="text1"/>
                <w:szCs w:val="20"/>
              </w:rPr>
              <w:t>: M (10.8%), W (12.6%), O levels/GCSEs/</w:t>
            </w:r>
            <w:proofErr w:type="spellStart"/>
            <w:r w:rsidRPr="00610F6E">
              <w:rPr>
                <w:rFonts w:eastAsia="Times New Roman" w:cs="Times New Roman"/>
                <w:color w:val="000000" w:themeColor="text1"/>
                <w:szCs w:val="20"/>
              </w:rPr>
              <w:t>equiv</w:t>
            </w:r>
            <w:proofErr w:type="spellEnd"/>
            <w:r w:rsidRPr="00610F6E">
              <w:rPr>
                <w:rFonts w:eastAsia="Times New Roman" w:cs="Times New Roman"/>
                <w:color w:val="000000" w:themeColor="text1"/>
                <w:szCs w:val="20"/>
              </w:rPr>
              <w:t xml:space="preserve">: M (10.4%), W (15.8%), None of the above: M (15.9%), W (15.8%) </w:t>
            </w:r>
          </w:p>
          <w:p w14:paraId="3C050663" w14:textId="77777777" w:rsidR="00290B87" w:rsidRPr="00610F6E" w:rsidRDefault="00290B87" w:rsidP="003A3BD5">
            <w:pPr>
              <w:pStyle w:val="ListParagraph"/>
              <w:numPr>
                <w:ilvl w:val="1"/>
                <w:numId w:val="26"/>
              </w:numPr>
              <w:rPr>
                <w:rFonts w:eastAsia="Times New Roman" w:cs="Times New Roman"/>
                <w:color w:val="000000" w:themeColor="text1"/>
                <w:szCs w:val="20"/>
              </w:rPr>
            </w:pPr>
            <w:r w:rsidRPr="00610F6E">
              <w:rPr>
                <w:rFonts w:eastAsia="Times New Roman" w:cs="Times New Roman"/>
                <w:color w:val="000000" w:themeColor="text1"/>
                <w:szCs w:val="20"/>
              </w:rPr>
              <w:t xml:space="preserve">NR </w:t>
            </w:r>
          </w:p>
          <w:p w14:paraId="27D2D6D6" w14:textId="77777777" w:rsidR="00290B87" w:rsidRPr="00610F6E" w:rsidRDefault="00290B87" w:rsidP="003A3BD5">
            <w:pPr>
              <w:pStyle w:val="ListParagraph"/>
              <w:numPr>
                <w:ilvl w:val="1"/>
                <w:numId w:val="26"/>
              </w:numPr>
              <w:rPr>
                <w:rFonts w:eastAsia="Times New Roman" w:cs="Times New Roman"/>
                <w:color w:val="000000" w:themeColor="text1"/>
                <w:szCs w:val="20"/>
              </w:rPr>
            </w:pPr>
            <w:r w:rsidRPr="00610F6E">
              <w:rPr>
                <w:rFonts w:eastAsia="Times New Roman" w:cs="Times New Roman"/>
                <w:color w:val="000000" w:themeColor="text1"/>
                <w:szCs w:val="20"/>
              </w:rPr>
              <w:t xml:space="preserve">NR </w:t>
            </w:r>
          </w:p>
          <w:p w14:paraId="7F6F21B7" w14:textId="5E88A589" w:rsidR="00290B87" w:rsidRPr="00610F6E" w:rsidRDefault="00290B87" w:rsidP="00B605DB">
            <w:pPr>
              <w:pStyle w:val="ListParagraph"/>
              <w:ind w:left="1440"/>
              <w:rPr>
                <w:rFonts w:eastAsia="Times New Roman" w:cs="Times New Roman"/>
                <w:color w:val="000000" w:themeColor="text1"/>
                <w:szCs w:val="20"/>
              </w:rPr>
            </w:pPr>
            <w:r w:rsidRPr="00610F6E">
              <w:rPr>
                <w:rFonts w:eastAsia="Times New Roman" w:cs="Times New Roman"/>
                <w:color w:val="000000" w:themeColor="text1"/>
                <w:szCs w:val="20"/>
              </w:rPr>
              <w:t xml:space="preserve">Age: M: 56.9 ± 8.0, W: 56.4 ±  7.9; Average birth year: M: 1951.17 ± 8.04, W: 1951.69 ± 7.88 /NR/ Depression: none M (81.1%), W (75%), several days: M (15.3%), W (20.3%), More than half the days: M(2.2%), W(2.8%), nearly every day: M (1.5%), W (1.9%)/ Vitamin supplement use: M (26.6%), W (35.6%)/Mean neuroticism score: M (3.55 ±  3.18), W (4.52 ±  3.23)/ Risk taking: M (35%), W (19.9%)/ Height mean: M (176.1 ±  6.7), W (162.9 ±  6.2)/ Smoking: M (11.4%), W (8.6%)/ Prevalent hypertension: M (91.3%), W </w:t>
            </w:r>
            <w:r w:rsidRPr="00610F6E">
              <w:rPr>
                <w:rFonts w:eastAsia="Times New Roman" w:cs="Times New Roman"/>
                <w:color w:val="000000" w:themeColor="text1"/>
                <w:szCs w:val="20"/>
              </w:rPr>
              <w:lastRenderedPageBreak/>
              <w:t xml:space="preserve">(93.8%)/ BMI: M (27.8 ±  4.2), W (27 ±  5.1)/ HbA1c: M (36.2 ±  7.1), W (35.6 ±  5.7)/ LDL: M (3.49 ±  0.86), W (3.64 ±  0.87)/ Total cholesterol: M (5.51 ± 1.12), W (5.89 ± 1.12)/ Triglycerides: M (1.98 ± 1.15), W (1.55±  0.86)/ MI incident: M (1.7%), W (0.5%)/ Prevalent angina: M (3.3%), W (1.4%)/ Incident angina: M (4%), W (1.8%)/ Angina before MI incident: M (17.6%), W (15.8%)/ Waist-hip ratio: M (.93 ± .06), W (.82± .07)/ SBP: M (41.1±  17.3), W (135.1 ±  19)/ DBP: M (84.1 ± 10), W (80.6 ±  9.9) </w:t>
            </w:r>
          </w:p>
        </w:tc>
        <w:tc>
          <w:tcPr>
            <w:tcW w:w="4678" w:type="dxa"/>
            <w:tcMar>
              <w:left w:w="105" w:type="dxa"/>
              <w:right w:w="105" w:type="dxa"/>
            </w:tcMar>
          </w:tcPr>
          <w:p w14:paraId="3B4351C9" w14:textId="77777777" w:rsidR="00290B87" w:rsidRPr="00610F6E" w:rsidRDefault="00290B87" w:rsidP="003A3BD5">
            <w:pPr>
              <w:pStyle w:val="ListParagraph"/>
              <w:numPr>
                <w:ilvl w:val="0"/>
                <w:numId w:val="27"/>
              </w:numPr>
              <w:rPr>
                <w:rFonts w:eastAsia="Times New Roman" w:cs="Times New Roman"/>
                <w:color w:val="000000" w:themeColor="text1"/>
                <w:szCs w:val="20"/>
              </w:rPr>
            </w:pPr>
            <w:r w:rsidRPr="00610F6E">
              <w:rPr>
                <w:rFonts w:eastAsia="Times New Roman" w:cs="Times New Roman"/>
                <w:color w:val="000000" w:themeColor="text1"/>
                <w:szCs w:val="20"/>
              </w:rPr>
              <w:lastRenderedPageBreak/>
              <w:t xml:space="preserve"> NR</w:t>
            </w:r>
          </w:p>
          <w:p w14:paraId="20A55DC5" w14:textId="77777777" w:rsidR="00290B87" w:rsidRPr="00610F6E" w:rsidRDefault="00290B87" w:rsidP="003A3BD5">
            <w:pPr>
              <w:pStyle w:val="ListParagraph"/>
              <w:numPr>
                <w:ilvl w:val="0"/>
                <w:numId w:val="27"/>
              </w:numPr>
              <w:rPr>
                <w:rFonts w:eastAsia="Times New Roman" w:cs="Times New Roman"/>
                <w:color w:val="000000" w:themeColor="text1"/>
                <w:szCs w:val="20"/>
              </w:rPr>
            </w:pPr>
            <w:r w:rsidRPr="00610F6E">
              <w:rPr>
                <w:rFonts w:eastAsia="Times New Roman" w:cs="Times New Roman"/>
                <w:color w:val="000000" w:themeColor="text1"/>
                <w:szCs w:val="20"/>
              </w:rPr>
              <w:t xml:space="preserve"> 5 variables with 2-12 questions (varying between variables) </w:t>
            </w:r>
          </w:p>
          <w:p w14:paraId="030B0891" w14:textId="77777777" w:rsidR="00290B87" w:rsidRPr="00610F6E" w:rsidRDefault="00290B87" w:rsidP="003A3BD5">
            <w:pPr>
              <w:pStyle w:val="ListParagraph"/>
              <w:numPr>
                <w:ilvl w:val="0"/>
                <w:numId w:val="27"/>
              </w:numPr>
              <w:rPr>
                <w:rFonts w:eastAsia="Times New Roman" w:cs="Times New Roman"/>
                <w:color w:val="000000" w:themeColor="text1"/>
                <w:szCs w:val="20"/>
              </w:rPr>
            </w:pPr>
            <w:r w:rsidRPr="00610F6E">
              <w:rPr>
                <w:rFonts w:eastAsia="Times New Roman" w:cs="Times New Roman"/>
                <w:color w:val="000000" w:themeColor="text1"/>
                <w:szCs w:val="20"/>
              </w:rPr>
              <w:t xml:space="preserve"> Not applicable </w:t>
            </w:r>
          </w:p>
          <w:p w14:paraId="5954466A" w14:textId="77777777" w:rsidR="00290B87" w:rsidRPr="00610F6E" w:rsidRDefault="00290B87" w:rsidP="003A3BD5">
            <w:pPr>
              <w:pStyle w:val="ListParagraph"/>
              <w:numPr>
                <w:ilvl w:val="0"/>
                <w:numId w:val="27"/>
              </w:numPr>
              <w:rPr>
                <w:rFonts w:eastAsia="Times New Roman" w:cs="Times New Roman"/>
                <w:color w:val="000000" w:themeColor="text1"/>
                <w:szCs w:val="20"/>
              </w:rPr>
            </w:pPr>
            <w:r w:rsidRPr="00610F6E">
              <w:rPr>
                <w:rFonts w:eastAsia="Times New Roman" w:cs="Times New Roman"/>
                <w:color w:val="000000" w:themeColor="text1"/>
                <w:szCs w:val="20"/>
              </w:rPr>
              <w:t xml:space="preserve"> Not specified </w:t>
            </w:r>
          </w:p>
          <w:p w14:paraId="111E4301" w14:textId="77777777" w:rsidR="00290B87" w:rsidRPr="00610F6E" w:rsidRDefault="00290B87" w:rsidP="003A3BD5">
            <w:pPr>
              <w:pStyle w:val="ListParagraph"/>
              <w:numPr>
                <w:ilvl w:val="0"/>
                <w:numId w:val="27"/>
              </w:numPr>
              <w:rPr>
                <w:rFonts w:eastAsia="Times New Roman" w:cs="Times New Roman"/>
                <w:color w:val="000000" w:themeColor="text1"/>
                <w:szCs w:val="20"/>
              </w:rPr>
            </w:pPr>
            <w:r w:rsidRPr="00610F6E">
              <w:rPr>
                <w:rFonts w:eastAsia="Times New Roman" w:cs="Times New Roman"/>
                <w:color w:val="000000" w:themeColor="text1"/>
                <w:szCs w:val="20"/>
              </w:rPr>
              <w:t xml:space="preserve"> NR</w:t>
            </w:r>
          </w:p>
          <w:p w14:paraId="50FD3675" w14:textId="77777777" w:rsidR="00290B87" w:rsidRPr="00610F6E" w:rsidRDefault="00290B87" w:rsidP="003A3BD5">
            <w:pPr>
              <w:pStyle w:val="ListParagraph"/>
              <w:numPr>
                <w:ilvl w:val="0"/>
                <w:numId w:val="27"/>
              </w:numPr>
              <w:rPr>
                <w:rFonts w:cs="Times New Roman"/>
                <w:szCs w:val="20"/>
              </w:rPr>
            </w:pPr>
            <w:r w:rsidRPr="00610F6E">
              <w:rPr>
                <w:rFonts w:eastAsia="Times New Roman" w:cs="Times New Roman"/>
                <w:color w:val="000000" w:themeColor="text1"/>
                <w:szCs w:val="20"/>
              </w:rPr>
              <w:t xml:space="preserve">Through formula: </w:t>
            </w:r>
            <w:r w:rsidRPr="00610F6E">
              <w:rPr>
                <w:rFonts w:cs="Times New Roman"/>
                <w:szCs w:val="20"/>
              </w:rPr>
              <w:t>FS = intercept + β</w:t>
            </w:r>
            <w:r w:rsidRPr="00610F6E">
              <w:rPr>
                <w:rFonts w:cs="Times New Roman"/>
                <w:szCs w:val="20"/>
                <w:vertAlign w:val="subscript"/>
              </w:rPr>
              <w:t>1</w:t>
            </w:r>
            <w:r w:rsidRPr="00610F6E">
              <w:rPr>
                <w:rFonts w:cs="Times New Roman"/>
                <w:szCs w:val="20"/>
              </w:rPr>
              <w:t>*education + β</w:t>
            </w:r>
            <w:r w:rsidRPr="00610F6E">
              <w:rPr>
                <w:rFonts w:cs="Times New Roman"/>
                <w:szCs w:val="20"/>
                <w:vertAlign w:val="subscript"/>
              </w:rPr>
              <w:t>2</w:t>
            </w:r>
            <w:r w:rsidRPr="00610F6E">
              <w:rPr>
                <w:rFonts w:cs="Times New Roman"/>
                <w:szCs w:val="20"/>
              </w:rPr>
              <w:t>*work status + β</w:t>
            </w:r>
            <w:r w:rsidRPr="00610F6E">
              <w:rPr>
                <w:rFonts w:cs="Times New Roman"/>
                <w:szCs w:val="20"/>
                <w:vertAlign w:val="subscript"/>
              </w:rPr>
              <w:t>3</w:t>
            </w:r>
            <w:r w:rsidRPr="00610F6E">
              <w:rPr>
                <w:rFonts w:cs="Times New Roman"/>
                <w:szCs w:val="20"/>
              </w:rPr>
              <w:t>*depression + β</w:t>
            </w:r>
            <w:r w:rsidRPr="00610F6E">
              <w:rPr>
                <w:rFonts w:cs="Times New Roman"/>
                <w:szCs w:val="20"/>
                <w:vertAlign w:val="subscript"/>
              </w:rPr>
              <w:t>4</w:t>
            </w:r>
            <w:r w:rsidRPr="00610F6E">
              <w:rPr>
                <w:rFonts w:cs="Times New Roman"/>
                <w:szCs w:val="20"/>
              </w:rPr>
              <w:t>*risk-taking + β</w:t>
            </w:r>
            <w:r w:rsidRPr="00610F6E">
              <w:rPr>
                <w:rFonts w:cs="Times New Roman"/>
                <w:szCs w:val="20"/>
                <w:vertAlign w:val="subscript"/>
              </w:rPr>
              <w:t>5</w:t>
            </w:r>
            <w:r w:rsidRPr="00610F6E">
              <w:rPr>
                <w:rFonts w:cs="Times New Roman"/>
                <w:szCs w:val="20"/>
              </w:rPr>
              <w:t>*neuroticism + β</w:t>
            </w:r>
            <w:r w:rsidRPr="00610F6E">
              <w:rPr>
                <w:rFonts w:cs="Times New Roman"/>
                <w:szCs w:val="20"/>
                <w:vertAlign w:val="subscript"/>
              </w:rPr>
              <w:t>6</w:t>
            </w:r>
            <w:r w:rsidRPr="00610F6E">
              <w:rPr>
                <w:rFonts w:cs="Times New Roman"/>
                <w:szCs w:val="20"/>
              </w:rPr>
              <w:t>*birth year</w:t>
            </w:r>
          </w:p>
          <w:p w14:paraId="1D1F1015" w14:textId="77777777" w:rsidR="00290B87" w:rsidRPr="00610F6E" w:rsidRDefault="00290B87" w:rsidP="003A3BD5">
            <w:pPr>
              <w:pStyle w:val="ListParagraph"/>
              <w:numPr>
                <w:ilvl w:val="0"/>
                <w:numId w:val="27"/>
              </w:numPr>
              <w:rPr>
                <w:rFonts w:eastAsia="Times New Roman" w:cs="Times New Roman"/>
                <w:color w:val="000000" w:themeColor="text1"/>
                <w:szCs w:val="20"/>
              </w:rPr>
            </w:pPr>
            <w:r w:rsidRPr="00610F6E">
              <w:rPr>
                <w:rFonts w:eastAsia="Times New Roman" w:cs="Times New Roman"/>
                <w:color w:val="000000" w:themeColor="text1"/>
                <w:szCs w:val="20"/>
              </w:rPr>
              <w:t xml:space="preserve"> Not available </w:t>
            </w:r>
          </w:p>
          <w:p w14:paraId="03AF5FA0" w14:textId="505CFC98" w:rsidR="00290B87" w:rsidRPr="00610F6E" w:rsidRDefault="00290B87" w:rsidP="00D65702">
            <w:pPr>
              <w:ind w:left="360"/>
              <w:rPr>
                <w:rFonts w:eastAsia="Times New Roman" w:cs="Times New Roman"/>
                <w:color w:val="000000" w:themeColor="text1"/>
                <w:szCs w:val="20"/>
              </w:rPr>
            </w:pPr>
          </w:p>
        </w:tc>
        <w:tc>
          <w:tcPr>
            <w:tcW w:w="5670" w:type="dxa"/>
            <w:tcMar>
              <w:left w:w="105" w:type="dxa"/>
              <w:right w:w="105" w:type="dxa"/>
            </w:tcMar>
          </w:tcPr>
          <w:p w14:paraId="4BB8A67B" w14:textId="3A91FB30" w:rsidR="00290B87" w:rsidRPr="00610F6E" w:rsidRDefault="007225B3" w:rsidP="007225B3">
            <w:pPr>
              <w:pStyle w:val="ListParagraph"/>
              <w:numPr>
                <w:ilvl w:val="1"/>
                <w:numId w:val="154"/>
              </w:numPr>
              <w:rPr>
                <w:rFonts w:eastAsia="Times New Roman" w:cs="Times New Roman"/>
                <w:color w:val="000000" w:themeColor="text1"/>
                <w:szCs w:val="20"/>
              </w:rPr>
            </w:pPr>
            <w:r w:rsidRPr="00610F6E">
              <w:rPr>
                <w:rFonts w:eastAsia="Times New Roman" w:cs="Times New Roman"/>
                <w:color w:val="000000" w:themeColor="text1"/>
                <w:szCs w:val="20"/>
              </w:rPr>
              <w:t xml:space="preserve">NR </w:t>
            </w:r>
          </w:p>
          <w:p w14:paraId="713F5ADC" w14:textId="29045D70" w:rsidR="007225B3" w:rsidRPr="00610F6E" w:rsidRDefault="007225B3" w:rsidP="007225B3">
            <w:pPr>
              <w:pStyle w:val="ListParagraph"/>
              <w:numPr>
                <w:ilvl w:val="1"/>
                <w:numId w:val="154"/>
              </w:numPr>
              <w:rPr>
                <w:rFonts w:eastAsia="Times New Roman" w:cs="Times New Roman"/>
                <w:color w:val="000000" w:themeColor="text1"/>
                <w:szCs w:val="20"/>
              </w:rPr>
            </w:pPr>
            <w:r w:rsidRPr="00610F6E">
              <w:rPr>
                <w:rFonts w:eastAsia="Times New Roman" w:cs="Times New Roman"/>
                <w:color w:val="000000" w:themeColor="text1"/>
                <w:szCs w:val="20"/>
              </w:rPr>
              <w:t>NR</w:t>
            </w:r>
          </w:p>
          <w:p w14:paraId="27B9D1BD" w14:textId="46228B05" w:rsidR="007225B3" w:rsidRPr="00610F6E" w:rsidRDefault="007225B3" w:rsidP="007225B3">
            <w:pPr>
              <w:pStyle w:val="ListParagraph"/>
              <w:numPr>
                <w:ilvl w:val="1"/>
                <w:numId w:val="154"/>
              </w:numPr>
              <w:rPr>
                <w:rFonts w:eastAsia="Times New Roman" w:cs="Times New Roman"/>
                <w:color w:val="000000" w:themeColor="text1"/>
                <w:szCs w:val="20"/>
              </w:rPr>
            </w:pPr>
            <w:r w:rsidRPr="00610F6E">
              <w:rPr>
                <w:rFonts w:eastAsia="Times New Roman" w:cs="Times New Roman"/>
                <w:color w:val="000000" w:themeColor="text1"/>
                <w:szCs w:val="20"/>
              </w:rPr>
              <w:t xml:space="preserve">NR </w:t>
            </w:r>
          </w:p>
          <w:p w14:paraId="396863C4" w14:textId="20DB0FAA" w:rsidR="007225B3" w:rsidRPr="00610F6E" w:rsidRDefault="007225B3" w:rsidP="007225B3">
            <w:pPr>
              <w:pStyle w:val="ListParagraph"/>
              <w:numPr>
                <w:ilvl w:val="1"/>
                <w:numId w:val="154"/>
              </w:numPr>
              <w:rPr>
                <w:rFonts w:eastAsia="Times New Roman" w:cs="Times New Roman"/>
                <w:color w:val="000000" w:themeColor="text1"/>
                <w:szCs w:val="20"/>
              </w:rPr>
            </w:pPr>
            <w:r w:rsidRPr="00610F6E">
              <w:rPr>
                <w:rFonts w:eastAsia="Times New Roman" w:cs="Times New Roman"/>
                <w:color w:val="000000" w:themeColor="text1"/>
                <w:szCs w:val="20"/>
              </w:rPr>
              <w:t xml:space="preserve">NR </w:t>
            </w:r>
          </w:p>
          <w:p w14:paraId="38FDB6FA" w14:textId="77777777" w:rsidR="00FF4751" w:rsidRDefault="007225B3" w:rsidP="00B605DB">
            <w:pPr>
              <w:pStyle w:val="ListParagraph"/>
              <w:numPr>
                <w:ilvl w:val="1"/>
                <w:numId w:val="154"/>
              </w:numPr>
              <w:rPr>
                <w:rFonts w:eastAsia="Times New Roman" w:cs="Times New Roman"/>
                <w:color w:val="000000" w:themeColor="text1"/>
                <w:szCs w:val="20"/>
              </w:rPr>
            </w:pPr>
            <w:r w:rsidRPr="00610F6E">
              <w:rPr>
                <w:rFonts w:eastAsia="Times New Roman" w:cs="Times New Roman"/>
                <w:color w:val="000000" w:themeColor="text1"/>
                <w:szCs w:val="20"/>
              </w:rPr>
              <w:t xml:space="preserve">Other </w:t>
            </w:r>
          </w:p>
          <w:p w14:paraId="46B7AA08" w14:textId="3B8A0565" w:rsidR="00290B87" w:rsidRPr="00FF4751" w:rsidRDefault="00290B87" w:rsidP="00FF4751">
            <w:pPr>
              <w:pStyle w:val="ListParagraph"/>
              <w:ind w:left="501"/>
              <w:rPr>
                <w:rFonts w:eastAsia="Times New Roman" w:cs="Times New Roman"/>
                <w:color w:val="000000" w:themeColor="text1"/>
                <w:szCs w:val="20"/>
              </w:rPr>
            </w:pPr>
            <w:r w:rsidRPr="00FF4751">
              <w:rPr>
                <w:rFonts w:eastAsia="Times New Roman" w:cs="Times New Roman"/>
                <w:color w:val="000000" w:themeColor="text1"/>
                <w:szCs w:val="20"/>
              </w:rPr>
              <w:t xml:space="preserve">FS as a predictor of angina diagnosis before an MI event </w:t>
            </w:r>
          </w:p>
          <w:p w14:paraId="0F02C8D4" w14:textId="77777777" w:rsidR="00290B87" w:rsidRPr="00610F6E" w:rsidRDefault="00290B87" w:rsidP="003A3BD5">
            <w:pPr>
              <w:pStyle w:val="ListParagraph"/>
              <w:numPr>
                <w:ilvl w:val="0"/>
                <w:numId w:val="92"/>
              </w:numPr>
              <w:rPr>
                <w:rFonts w:eastAsia="Times New Roman" w:cs="Times New Roman"/>
                <w:color w:val="000000" w:themeColor="text1"/>
                <w:szCs w:val="20"/>
              </w:rPr>
            </w:pPr>
            <w:r w:rsidRPr="00610F6E">
              <w:rPr>
                <w:rFonts w:eastAsia="Times New Roman" w:cs="Times New Roman"/>
                <w:color w:val="000000" w:themeColor="text1"/>
                <w:szCs w:val="20"/>
              </w:rPr>
              <w:t xml:space="preserve">Significantly associate with angina diagnosis before an MI (OR 1.24, 95% CI 1.10-1.39, p &lt; .001) </w:t>
            </w:r>
          </w:p>
          <w:p w14:paraId="78DF3146" w14:textId="77777777" w:rsidR="00290B87" w:rsidRPr="00610F6E" w:rsidRDefault="00290B87" w:rsidP="003A3BD5">
            <w:pPr>
              <w:pStyle w:val="ListParagraph"/>
              <w:numPr>
                <w:ilvl w:val="0"/>
                <w:numId w:val="92"/>
              </w:numPr>
              <w:rPr>
                <w:rFonts w:eastAsia="Times New Roman" w:cs="Times New Roman"/>
                <w:color w:val="000000" w:themeColor="text1"/>
                <w:szCs w:val="20"/>
              </w:rPr>
            </w:pPr>
            <w:r w:rsidRPr="00610F6E">
              <w:rPr>
                <w:rFonts w:eastAsia="Times New Roman" w:cs="Times New Roman"/>
                <w:color w:val="000000" w:themeColor="text1"/>
                <w:szCs w:val="20"/>
              </w:rPr>
              <w:t xml:space="preserve">Significant sex * FS interaction effect (OR 1.53, 95% CI 1.16- 2.02, p= .003) </w:t>
            </w:r>
          </w:p>
          <w:p w14:paraId="2572367A" w14:textId="77777777" w:rsidR="00290B87" w:rsidRPr="00610F6E" w:rsidRDefault="00290B87" w:rsidP="003A3BD5">
            <w:pPr>
              <w:pStyle w:val="ListParagraph"/>
              <w:numPr>
                <w:ilvl w:val="0"/>
                <w:numId w:val="92"/>
              </w:numPr>
              <w:rPr>
                <w:rFonts w:eastAsia="Times New Roman" w:cs="Times New Roman"/>
                <w:color w:val="000000" w:themeColor="text1"/>
                <w:szCs w:val="20"/>
              </w:rPr>
            </w:pPr>
            <w:r w:rsidRPr="00610F6E">
              <w:rPr>
                <w:rFonts w:eastAsia="Times New Roman" w:cs="Times New Roman"/>
                <w:color w:val="000000" w:themeColor="text1"/>
                <w:szCs w:val="20"/>
              </w:rPr>
              <w:t xml:space="preserve">When stratified with sex, FS positively associated with angina diagnosis before MI in men (OR 1.37, 95% CI 1.19-1.57, p &lt; .001) </w:t>
            </w:r>
          </w:p>
          <w:p w14:paraId="3035DE97" w14:textId="77777777" w:rsidR="00FF4751" w:rsidRDefault="00290B87" w:rsidP="00FF4751">
            <w:pPr>
              <w:pStyle w:val="ListParagraph"/>
              <w:rPr>
                <w:rFonts w:eastAsia="Times New Roman" w:cs="Times New Roman"/>
                <w:color w:val="000000" w:themeColor="text1"/>
                <w:szCs w:val="20"/>
              </w:rPr>
            </w:pPr>
            <w:r w:rsidRPr="00610F6E">
              <w:rPr>
                <w:rFonts w:eastAsia="Times New Roman" w:cs="Times New Roman"/>
                <w:color w:val="000000" w:themeColor="text1"/>
                <w:szCs w:val="20"/>
              </w:rPr>
              <w:t xml:space="preserve">-Not significant in women (OR = 0.90m 95% CI 0.70-1.15, p= 0.41) </w:t>
            </w:r>
          </w:p>
          <w:p w14:paraId="000CFA39" w14:textId="2F6AD338" w:rsidR="00290B87" w:rsidRPr="00FF4751" w:rsidRDefault="00290B87" w:rsidP="00FF4751">
            <w:pPr>
              <w:pStyle w:val="ListParagraph"/>
              <w:rPr>
                <w:rFonts w:eastAsia="Times New Roman" w:cs="Times New Roman"/>
                <w:color w:val="000000" w:themeColor="text1"/>
                <w:szCs w:val="20"/>
              </w:rPr>
            </w:pPr>
            <w:r w:rsidRPr="00FF4751">
              <w:rPr>
                <w:rFonts w:eastAsia="Times New Roman" w:cs="Times New Roman"/>
                <w:color w:val="000000" w:themeColor="text1"/>
                <w:szCs w:val="20"/>
              </w:rPr>
              <w:t xml:space="preserve">Sensitivity analyses </w:t>
            </w:r>
          </w:p>
          <w:p w14:paraId="0CE81CB3" w14:textId="77777777" w:rsidR="00290B87" w:rsidRPr="00610F6E" w:rsidRDefault="00290B87" w:rsidP="003A3BD5">
            <w:pPr>
              <w:pStyle w:val="ListParagraph"/>
              <w:numPr>
                <w:ilvl w:val="0"/>
                <w:numId w:val="92"/>
              </w:numPr>
              <w:rPr>
                <w:rFonts w:eastAsia="Times New Roman" w:cs="Times New Roman"/>
                <w:color w:val="000000" w:themeColor="text1"/>
                <w:szCs w:val="20"/>
              </w:rPr>
            </w:pPr>
            <w:r w:rsidRPr="00610F6E">
              <w:rPr>
                <w:rFonts w:eastAsia="Times New Roman" w:cs="Times New Roman"/>
                <w:color w:val="000000" w:themeColor="text1"/>
                <w:szCs w:val="20"/>
              </w:rPr>
              <w:t xml:space="preserve">Negatively associated with current smoking in full sample (OR 0.96, 95% CI 0.95-0.97, p &lt; .001) </w:t>
            </w:r>
          </w:p>
          <w:p w14:paraId="11EB9F08" w14:textId="71624C98" w:rsidR="00290B87" w:rsidRPr="00610F6E" w:rsidRDefault="00290B87" w:rsidP="001B428F">
            <w:pPr>
              <w:pStyle w:val="ListParagraph"/>
              <w:numPr>
                <w:ilvl w:val="0"/>
                <w:numId w:val="92"/>
              </w:numPr>
              <w:rPr>
                <w:rFonts w:eastAsia="Times New Roman" w:cs="Times New Roman"/>
                <w:color w:val="000000" w:themeColor="text1"/>
                <w:szCs w:val="20"/>
              </w:rPr>
            </w:pPr>
            <w:r w:rsidRPr="00610F6E">
              <w:rPr>
                <w:rFonts w:eastAsia="Times New Roman" w:cs="Times New Roman"/>
                <w:color w:val="000000" w:themeColor="text1"/>
                <w:szCs w:val="20"/>
              </w:rPr>
              <w:t xml:space="preserve">Vitamin </w:t>
            </w:r>
            <w:r w:rsidR="00501CB6" w:rsidRPr="00610F6E">
              <w:rPr>
                <w:rFonts w:eastAsia="Times New Roman" w:cs="Times New Roman"/>
                <w:color w:val="000000" w:themeColor="text1"/>
                <w:szCs w:val="20"/>
              </w:rPr>
              <w:t>supplements</w:t>
            </w:r>
            <w:r w:rsidRPr="00610F6E">
              <w:rPr>
                <w:rFonts w:eastAsia="Times New Roman" w:cs="Times New Roman"/>
                <w:color w:val="000000" w:themeColor="text1"/>
                <w:szCs w:val="20"/>
              </w:rPr>
              <w:t xml:space="preserve"> use negatively associated with FS in women (OR 0.98, 95% CI 0.97-0.99, P= .001)</w:t>
            </w:r>
          </w:p>
        </w:tc>
        <w:tc>
          <w:tcPr>
            <w:tcW w:w="3685" w:type="dxa"/>
            <w:tcMar>
              <w:left w:w="105" w:type="dxa"/>
              <w:right w:w="105" w:type="dxa"/>
            </w:tcMar>
          </w:tcPr>
          <w:p w14:paraId="433F9860" w14:textId="77777777" w:rsidR="00290B87" w:rsidRPr="00610F6E" w:rsidRDefault="00290B87" w:rsidP="003A3BD5">
            <w:pPr>
              <w:pStyle w:val="ListParagraph"/>
              <w:numPr>
                <w:ilvl w:val="0"/>
                <w:numId w:val="95"/>
              </w:numPr>
              <w:rPr>
                <w:rFonts w:eastAsia="Times New Roman" w:cs="Times New Roman"/>
                <w:color w:val="000000" w:themeColor="text1"/>
                <w:szCs w:val="20"/>
              </w:rPr>
            </w:pPr>
            <w:r w:rsidRPr="00610F6E">
              <w:rPr>
                <w:rFonts w:eastAsia="Times New Roman" w:cs="Times New Roman"/>
                <w:color w:val="000000" w:themeColor="text1"/>
                <w:szCs w:val="20"/>
              </w:rPr>
              <w:t xml:space="preserve"> </w:t>
            </w:r>
            <w:r w:rsidRPr="00610F6E">
              <w:rPr>
                <w:rFonts w:cs="Times New Roman"/>
                <w:szCs w:val="20"/>
              </w:rPr>
              <w:t>Captures stereotypical feminine traits using variables: lower education level, caregiving-related work status, lower risk-taking, and higher neuroticism, and greater self-reported depression— traits socially constructed as feminine in Western culture.</w:t>
            </w:r>
          </w:p>
          <w:p w14:paraId="2E02FA4F" w14:textId="77777777" w:rsidR="00B904FB" w:rsidRDefault="00501CB6" w:rsidP="00B904FB">
            <w:pPr>
              <w:pStyle w:val="ListParagraph"/>
              <w:numPr>
                <w:ilvl w:val="0"/>
                <w:numId w:val="95"/>
              </w:numPr>
              <w:rPr>
                <w:rFonts w:eastAsia="Times New Roman" w:cs="Times New Roman"/>
                <w:color w:val="000000" w:themeColor="text1"/>
                <w:szCs w:val="20"/>
              </w:rPr>
            </w:pPr>
            <w:r>
              <w:rPr>
                <w:rFonts w:eastAsia="Times New Roman" w:cs="Times New Roman"/>
                <w:color w:val="000000" w:themeColor="text1"/>
                <w:szCs w:val="20"/>
              </w:rPr>
              <w:t>Shows</w:t>
            </w:r>
            <w:r w:rsidR="00290B87" w:rsidRPr="00610F6E">
              <w:rPr>
                <w:rFonts w:eastAsia="Times New Roman" w:cs="Times New Roman"/>
                <w:color w:val="000000" w:themeColor="text1"/>
                <w:szCs w:val="20"/>
              </w:rPr>
              <w:t xml:space="preserve"> sex specific predictive </w:t>
            </w:r>
            <w:r>
              <w:rPr>
                <w:rFonts w:eastAsia="Times New Roman" w:cs="Times New Roman"/>
                <w:color w:val="000000" w:themeColor="text1"/>
                <w:szCs w:val="20"/>
              </w:rPr>
              <w:t>value</w:t>
            </w:r>
            <w:r w:rsidR="00290B87" w:rsidRPr="00610F6E">
              <w:rPr>
                <w:rFonts w:eastAsia="Times New Roman" w:cs="Times New Roman"/>
                <w:color w:val="000000" w:themeColor="text1"/>
                <w:szCs w:val="20"/>
              </w:rPr>
              <w:t xml:space="preserve">- </w:t>
            </w:r>
            <w:r>
              <w:rPr>
                <w:rFonts w:eastAsia="Times New Roman" w:cs="Times New Roman"/>
                <w:color w:val="000000" w:themeColor="text1"/>
                <w:szCs w:val="20"/>
              </w:rPr>
              <w:t>positively</w:t>
            </w:r>
            <w:r w:rsidR="00290B87" w:rsidRPr="00610F6E">
              <w:rPr>
                <w:rFonts w:eastAsia="Times New Roman" w:cs="Times New Roman"/>
                <w:color w:val="000000" w:themeColor="text1"/>
                <w:szCs w:val="20"/>
              </w:rPr>
              <w:t xml:space="preserve"> </w:t>
            </w:r>
            <w:r>
              <w:rPr>
                <w:rFonts w:eastAsia="Times New Roman" w:cs="Times New Roman"/>
                <w:color w:val="000000" w:themeColor="text1"/>
                <w:szCs w:val="20"/>
              </w:rPr>
              <w:t>linked</w:t>
            </w:r>
            <w:r w:rsidR="00290B87" w:rsidRPr="00610F6E">
              <w:rPr>
                <w:rFonts w:eastAsia="Times New Roman" w:cs="Times New Roman"/>
                <w:color w:val="000000" w:themeColor="text1"/>
                <w:szCs w:val="20"/>
              </w:rPr>
              <w:t xml:space="preserve"> </w:t>
            </w:r>
            <w:r>
              <w:rPr>
                <w:rFonts w:eastAsia="Times New Roman" w:cs="Times New Roman"/>
                <w:color w:val="000000" w:themeColor="text1"/>
                <w:szCs w:val="20"/>
              </w:rPr>
              <w:t>to</w:t>
            </w:r>
            <w:r w:rsidR="00290B87" w:rsidRPr="00610F6E">
              <w:rPr>
                <w:rFonts w:eastAsia="Times New Roman" w:cs="Times New Roman"/>
                <w:color w:val="000000" w:themeColor="text1"/>
                <w:szCs w:val="20"/>
              </w:rPr>
              <w:t xml:space="preserve"> angina diagnosis before MI in men but not women</w:t>
            </w:r>
            <w:r>
              <w:rPr>
                <w:rFonts w:eastAsia="Times New Roman" w:cs="Times New Roman"/>
                <w:color w:val="000000" w:themeColor="text1"/>
                <w:szCs w:val="20"/>
              </w:rPr>
              <w:t xml:space="preserve">, </w:t>
            </w:r>
            <w:r w:rsidR="00290B87" w:rsidRPr="00610F6E">
              <w:rPr>
                <w:rFonts w:eastAsia="Times New Roman" w:cs="Times New Roman"/>
                <w:color w:val="000000" w:themeColor="text1"/>
                <w:szCs w:val="20"/>
              </w:rPr>
              <w:t xml:space="preserve">supports </w:t>
            </w:r>
            <w:r>
              <w:rPr>
                <w:rFonts w:eastAsia="Times New Roman" w:cs="Times New Roman"/>
                <w:color w:val="000000" w:themeColor="text1"/>
                <w:szCs w:val="20"/>
              </w:rPr>
              <w:t>use</w:t>
            </w:r>
            <w:r w:rsidR="00290B87" w:rsidRPr="00610F6E">
              <w:rPr>
                <w:rFonts w:eastAsia="Times New Roman" w:cs="Times New Roman"/>
                <w:color w:val="000000" w:themeColor="text1"/>
                <w:szCs w:val="20"/>
              </w:rPr>
              <w:t xml:space="preserve"> in sex-</w:t>
            </w:r>
            <w:r>
              <w:rPr>
                <w:rFonts w:eastAsia="Times New Roman" w:cs="Times New Roman"/>
                <w:color w:val="000000" w:themeColor="text1"/>
                <w:szCs w:val="20"/>
              </w:rPr>
              <w:t>specfic</w:t>
            </w:r>
            <w:r w:rsidR="00290B87" w:rsidRPr="00610F6E">
              <w:rPr>
                <w:rFonts w:eastAsia="Times New Roman" w:cs="Times New Roman"/>
                <w:color w:val="000000" w:themeColor="text1"/>
                <w:szCs w:val="20"/>
              </w:rPr>
              <w:t xml:space="preserve"> cardiovascular research. </w:t>
            </w:r>
            <w:r>
              <w:rPr>
                <w:rFonts w:eastAsia="Times New Roman" w:cs="Times New Roman"/>
                <w:color w:val="000000" w:themeColor="text1"/>
                <w:szCs w:val="20"/>
              </w:rPr>
              <w:t xml:space="preserve">Applicable across sexes for broad utility. </w:t>
            </w:r>
          </w:p>
          <w:p w14:paraId="7D3071AF" w14:textId="4679140C" w:rsidR="00290B87" w:rsidRPr="00B904FB" w:rsidRDefault="00290B87" w:rsidP="00B904FB">
            <w:pPr>
              <w:pStyle w:val="ListParagraph"/>
              <w:ind w:left="502"/>
              <w:rPr>
                <w:rFonts w:eastAsia="Times New Roman" w:cs="Times New Roman"/>
                <w:color w:val="000000" w:themeColor="text1"/>
                <w:szCs w:val="20"/>
              </w:rPr>
            </w:pPr>
            <w:r w:rsidRPr="00B904FB">
              <w:rPr>
                <w:rFonts w:cs="Times New Roman"/>
                <w:color w:val="000000" w:themeColor="text1"/>
                <w:szCs w:val="20"/>
              </w:rPr>
              <w:t xml:space="preserve">Limitations: </w:t>
            </w:r>
            <w:r w:rsidR="00501CB6" w:rsidRPr="00B904FB">
              <w:rPr>
                <w:rFonts w:cs="Times New Roman"/>
                <w:color w:val="000000" w:themeColor="text1"/>
                <w:szCs w:val="20"/>
              </w:rPr>
              <w:t xml:space="preserve">gender role measures reflect generational norms, limited to 1934- 1971 cohorts (generalizability) and self-reported angina data may introduce recall bias </w:t>
            </w:r>
          </w:p>
        </w:tc>
      </w:tr>
      <w:tr w:rsidR="00290B87" w:rsidRPr="00610F6E" w14:paraId="6E3866B5" w14:textId="77777777" w:rsidTr="000F17E3">
        <w:trPr>
          <w:trHeight w:val="555"/>
        </w:trPr>
        <w:tc>
          <w:tcPr>
            <w:tcW w:w="2790" w:type="dxa"/>
            <w:tcMar>
              <w:left w:w="105" w:type="dxa"/>
              <w:right w:w="105" w:type="dxa"/>
            </w:tcMar>
          </w:tcPr>
          <w:p w14:paraId="26D53238" w14:textId="7E481C18" w:rsidR="00290B87" w:rsidRPr="00610F6E" w:rsidRDefault="00290B87" w:rsidP="00B605DB">
            <w:pPr>
              <w:rPr>
                <w:rFonts w:eastAsia="Times New Roman" w:cs="Times New Roman"/>
                <w:color w:val="000000" w:themeColor="text1"/>
                <w:szCs w:val="20"/>
              </w:rPr>
            </w:pPr>
            <w:r w:rsidRPr="00610F6E">
              <w:rPr>
                <w:rFonts w:eastAsia="Times New Roman" w:cs="Times New Roman"/>
                <w:color w:val="000000" w:themeColor="text1"/>
                <w:szCs w:val="20"/>
              </w:rPr>
              <w:t>1</w:t>
            </w:r>
            <w:r w:rsidR="002C1713" w:rsidRPr="00610F6E">
              <w:rPr>
                <w:rFonts w:eastAsia="Times New Roman" w:cs="Times New Roman"/>
                <w:color w:val="000000" w:themeColor="text1"/>
                <w:szCs w:val="20"/>
              </w:rPr>
              <w:t>1</w:t>
            </w:r>
            <w:r w:rsidRPr="00610F6E">
              <w:rPr>
                <w:rFonts w:eastAsia="Times New Roman" w:cs="Times New Roman"/>
                <w:color w:val="000000" w:themeColor="text1"/>
                <w:szCs w:val="20"/>
              </w:rPr>
              <w:t xml:space="preserve">. Gender Climate Scale; 2023; Ullman J, et al., </w:t>
            </w:r>
            <w:r w:rsidRPr="00610F6E">
              <w:rPr>
                <w:rFonts w:eastAsia="Times New Roman" w:cs="Times New Roman"/>
                <w:i/>
                <w:color w:val="000000" w:themeColor="text1"/>
                <w:szCs w:val="20"/>
              </w:rPr>
              <w:t>Frontiers in Psych</w:t>
            </w:r>
            <w:r w:rsidRPr="00610F6E">
              <w:rPr>
                <w:rFonts w:eastAsia="Times New Roman" w:cs="Times New Roman"/>
                <w:color w:val="000000" w:themeColor="text1"/>
                <w:szCs w:val="20"/>
              </w:rPr>
              <w:t xml:space="preserve">: Australia/NR/NR; English </w:t>
            </w:r>
          </w:p>
          <w:p w14:paraId="5BF44890" w14:textId="77777777" w:rsidR="00290B87" w:rsidRPr="00610F6E" w:rsidRDefault="00290B87" w:rsidP="00B605DB">
            <w:pPr>
              <w:rPr>
                <w:rFonts w:eastAsia="Times New Roman" w:cs="Times New Roman"/>
                <w:color w:val="000000" w:themeColor="text1"/>
                <w:szCs w:val="20"/>
              </w:rPr>
            </w:pPr>
          </w:p>
          <w:p w14:paraId="4A058349" w14:textId="77777777" w:rsidR="00290B87" w:rsidRPr="00610F6E" w:rsidRDefault="00290B87" w:rsidP="00290B87">
            <w:pPr>
              <w:rPr>
                <w:rFonts w:eastAsia="Times New Roman" w:cs="Times New Roman"/>
                <w:b/>
                <w:color w:val="000000" w:themeColor="text1"/>
                <w:szCs w:val="20"/>
              </w:rPr>
            </w:pPr>
            <w:r w:rsidRPr="00610F6E">
              <w:rPr>
                <w:rFonts w:eastAsia="Times New Roman" w:cs="Times New Roman"/>
                <w:b/>
                <w:color w:val="000000" w:themeColor="text1"/>
                <w:szCs w:val="20"/>
              </w:rPr>
              <w:t xml:space="preserve">Used by: </w:t>
            </w:r>
          </w:p>
          <w:p w14:paraId="508A5F7C" w14:textId="77777777" w:rsidR="00290B87" w:rsidRPr="00610F6E" w:rsidRDefault="00290B87" w:rsidP="00290B87">
            <w:pPr>
              <w:rPr>
                <w:rFonts w:eastAsia="Times New Roman" w:cs="Times New Roman"/>
                <w:color w:val="000000" w:themeColor="text1"/>
                <w:szCs w:val="20"/>
              </w:rPr>
            </w:pPr>
          </w:p>
          <w:p w14:paraId="677DFB53" w14:textId="77777777" w:rsidR="00290B87" w:rsidRPr="00610F6E" w:rsidRDefault="00290B87" w:rsidP="00290B87">
            <w:pPr>
              <w:rPr>
                <w:rFonts w:eastAsia="Times New Roman" w:cs="Times New Roman"/>
                <w:color w:val="000000" w:themeColor="text1"/>
                <w:szCs w:val="20"/>
              </w:rPr>
            </w:pPr>
            <w:r w:rsidRPr="00610F6E">
              <w:rPr>
                <w:rFonts w:eastAsia="Times New Roman" w:cs="Times New Roman"/>
                <w:color w:val="000000" w:themeColor="text1"/>
                <w:szCs w:val="20"/>
              </w:rPr>
              <w:t>GSD secondary students, NR</w:t>
            </w:r>
          </w:p>
          <w:p w14:paraId="671F92D7" w14:textId="77777777" w:rsidR="00290B87" w:rsidRPr="00610F6E" w:rsidRDefault="00290B87" w:rsidP="00290B87">
            <w:pPr>
              <w:rPr>
                <w:rFonts w:eastAsia="Times New Roman" w:cs="Times New Roman"/>
                <w:color w:val="000000" w:themeColor="text1"/>
                <w:szCs w:val="20"/>
              </w:rPr>
            </w:pPr>
            <w:r w:rsidRPr="00610F6E">
              <w:rPr>
                <w:rFonts w:eastAsia="Times New Roman" w:cs="Times New Roman"/>
                <w:color w:val="000000" w:themeColor="text1"/>
                <w:szCs w:val="20"/>
              </w:rPr>
              <w:t>(Ullman et al. 2023)</w:t>
            </w:r>
          </w:p>
          <w:p w14:paraId="0C8A0A86" w14:textId="0B36A285" w:rsidR="00290B87" w:rsidRPr="00610F6E" w:rsidRDefault="00290B87" w:rsidP="00B605DB">
            <w:pPr>
              <w:rPr>
                <w:rFonts w:eastAsia="Times New Roman" w:cs="Times New Roman"/>
                <w:szCs w:val="20"/>
                <w:lang w:val="en-CA"/>
              </w:rPr>
            </w:pPr>
          </w:p>
        </w:tc>
        <w:tc>
          <w:tcPr>
            <w:tcW w:w="6694" w:type="dxa"/>
            <w:tcMar>
              <w:left w:w="105" w:type="dxa"/>
              <w:right w:w="105" w:type="dxa"/>
            </w:tcMar>
          </w:tcPr>
          <w:p w14:paraId="3648C6F4" w14:textId="77777777" w:rsidR="00290B87" w:rsidRPr="00610F6E" w:rsidRDefault="00290B87" w:rsidP="003A3BD5">
            <w:pPr>
              <w:pStyle w:val="ListParagraph"/>
              <w:numPr>
                <w:ilvl w:val="0"/>
                <w:numId w:val="25"/>
              </w:numPr>
              <w:rPr>
                <w:rFonts w:eastAsia="Times New Roman" w:cs="Times New Roman"/>
                <w:color w:val="000000" w:themeColor="text1"/>
                <w:szCs w:val="20"/>
              </w:rPr>
            </w:pPr>
            <w:r w:rsidRPr="00610F6E">
              <w:rPr>
                <w:rFonts w:cs="Times New Roman"/>
                <w:szCs w:val="20"/>
              </w:rPr>
              <w:t>Educators, school psychologists, and researchers focused on school climate, gender normativity, and LGBTQ+ student well-being</w:t>
            </w:r>
          </w:p>
          <w:p w14:paraId="2105405B" w14:textId="77777777" w:rsidR="00290B87" w:rsidRPr="00610F6E" w:rsidRDefault="00290B87" w:rsidP="003A3BD5">
            <w:pPr>
              <w:pStyle w:val="ListParagraph"/>
              <w:numPr>
                <w:ilvl w:val="0"/>
                <w:numId w:val="25"/>
              </w:numPr>
              <w:rPr>
                <w:rFonts w:eastAsia="Times New Roman" w:cs="Times New Roman"/>
                <w:color w:val="000000" w:themeColor="text1"/>
                <w:szCs w:val="20"/>
              </w:rPr>
            </w:pPr>
            <w:r w:rsidRPr="00610F6E">
              <w:rPr>
                <w:rFonts w:eastAsia="Times New Roman" w:cs="Times New Roman"/>
                <w:color w:val="000000" w:themeColor="text1"/>
                <w:szCs w:val="20"/>
              </w:rPr>
              <w:t xml:space="preserve"> </w:t>
            </w:r>
            <w:r w:rsidRPr="00610F6E">
              <w:rPr>
                <w:rFonts w:cs="Times New Roman"/>
                <w:color w:val="1B1B1B"/>
                <w:szCs w:val="20"/>
              </w:rPr>
              <w:t>Multidimensional measure of gender and sexuality diverse (GSD) students’ ideas about how gender norms function within their school</w:t>
            </w:r>
          </w:p>
          <w:p w14:paraId="6182A1FF" w14:textId="77777777" w:rsidR="00290B87" w:rsidRPr="00610F6E" w:rsidRDefault="00290B87" w:rsidP="003A3BD5">
            <w:pPr>
              <w:pStyle w:val="ListParagraph"/>
              <w:numPr>
                <w:ilvl w:val="0"/>
                <w:numId w:val="25"/>
              </w:numPr>
              <w:rPr>
                <w:rFonts w:eastAsia="Times New Roman" w:cs="Times New Roman"/>
                <w:color w:val="000000" w:themeColor="text1"/>
                <w:szCs w:val="20"/>
              </w:rPr>
            </w:pPr>
            <w:r w:rsidRPr="00610F6E">
              <w:rPr>
                <w:rFonts w:eastAsia="Times New Roman" w:cs="Times New Roman"/>
                <w:color w:val="000000" w:themeColor="text1"/>
                <w:szCs w:val="20"/>
              </w:rPr>
              <w:t xml:space="preserve"> Young adults </w:t>
            </w:r>
          </w:p>
          <w:p w14:paraId="6B8DA3A7" w14:textId="77777777" w:rsidR="00290B87" w:rsidRPr="00610F6E" w:rsidRDefault="00290B87" w:rsidP="003A3BD5">
            <w:pPr>
              <w:pStyle w:val="ListParagraph"/>
              <w:numPr>
                <w:ilvl w:val="1"/>
                <w:numId w:val="23"/>
              </w:numPr>
              <w:rPr>
                <w:rFonts w:eastAsia="Times New Roman" w:cs="Times New Roman"/>
                <w:color w:val="000000" w:themeColor="text1"/>
                <w:szCs w:val="20"/>
              </w:rPr>
            </w:pPr>
            <w:r w:rsidRPr="00610F6E">
              <w:rPr>
                <w:rFonts w:eastAsia="Times New Roman" w:cs="Times New Roman"/>
                <w:color w:val="000000" w:themeColor="text1"/>
                <w:szCs w:val="20"/>
              </w:rPr>
              <w:t xml:space="preserve">n= 1394W+500M+211NB+102 other (2376 total) </w:t>
            </w:r>
          </w:p>
          <w:p w14:paraId="33CC2CB6" w14:textId="77777777" w:rsidR="00290B87" w:rsidRPr="00610F6E" w:rsidRDefault="00290B87" w:rsidP="003A3BD5">
            <w:pPr>
              <w:pStyle w:val="ListParagraph"/>
              <w:numPr>
                <w:ilvl w:val="1"/>
                <w:numId w:val="23"/>
              </w:numPr>
              <w:rPr>
                <w:rFonts w:eastAsia="Times New Roman" w:cs="Times New Roman"/>
                <w:color w:val="000000" w:themeColor="text1"/>
                <w:szCs w:val="20"/>
              </w:rPr>
            </w:pPr>
            <w:r w:rsidRPr="00610F6E">
              <w:rPr>
                <w:rFonts w:eastAsia="Times New Roman" w:cs="Times New Roman"/>
                <w:color w:val="000000" w:themeColor="text1"/>
                <w:szCs w:val="20"/>
              </w:rPr>
              <w:t xml:space="preserve">Australia </w:t>
            </w:r>
          </w:p>
          <w:p w14:paraId="3ADC234D" w14:textId="77777777" w:rsidR="00290B87" w:rsidRPr="00610F6E" w:rsidRDefault="00290B87" w:rsidP="003A3BD5">
            <w:pPr>
              <w:pStyle w:val="ListParagraph"/>
              <w:numPr>
                <w:ilvl w:val="1"/>
                <w:numId w:val="23"/>
              </w:numPr>
              <w:rPr>
                <w:rFonts w:eastAsia="Times New Roman" w:cs="Times New Roman"/>
                <w:color w:val="000000" w:themeColor="text1"/>
                <w:szCs w:val="20"/>
              </w:rPr>
            </w:pPr>
            <w:r w:rsidRPr="00610F6E">
              <w:rPr>
                <w:rFonts w:eastAsia="Times New Roman" w:cs="Times New Roman"/>
                <w:color w:val="000000" w:themeColor="text1"/>
                <w:szCs w:val="20"/>
              </w:rPr>
              <w:t xml:space="preserve">NR </w:t>
            </w:r>
          </w:p>
          <w:p w14:paraId="2A430B01" w14:textId="77777777" w:rsidR="00290B87" w:rsidRPr="00610F6E" w:rsidRDefault="00290B87" w:rsidP="003A3BD5">
            <w:pPr>
              <w:pStyle w:val="ListParagraph"/>
              <w:numPr>
                <w:ilvl w:val="1"/>
                <w:numId w:val="23"/>
              </w:numPr>
              <w:rPr>
                <w:rFonts w:eastAsia="Times New Roman" w:cs="Times New Roman"/>
                <w:color w:val="000000" w:themeColor="text1"/>
                <w:szCs w:val="20"/>
              </w:rPr>
            </w:pPr>
            <w:r w:rsidRPr="00610F6E">
              <w:rPr>
                <w:rFonts w:eastAsia="Times New Roman" w:cs="Times New Roman"/>
                <w:color w:val="000000" w:themeColor="text1"/>
                <w:szCs w:val="20"/>
              </w:rPr>
              <w:t xml:space="preserve">HS (95.7%) </w:t>
            </w:r>
          </w:p>
          <w:p w14:paraId="6909EA85" w14:textId="77777777" w:rsidR="00290B87" w:rsidRPr="00610F6E" w:rsidRDefault="00290B87" w:rsidP="003A3BD5">
            <w:pPr>
              <w:pStyle w:val="ListParagraph"/>
              <w:numPr>
                <w:ilvl w:val="1"/>
                <w:numId w:val="23"/>
              </w:numPr>
              <w:rPr>
                <w:rFonts w:eastAsia="Times New Roman" w:cs="Times New Roman"/>
                <w:color w:val="000000" w:themeColor="text1"/>
                <w:szCs w:val="20"/>
              </w:rPr>
            </w:pPr>
            <w:r w:rsidRPr="00610F6E">
              <w:rPr>
                <w:rFonts w:eastAsia="Times New Roman" w:cs="Times New Roman"/>
                <w:color w:val="000000" w:themeColor="text1"/>
                <w:szCs w:val="20"/>
              </w:rPr>
              <w:t xml:space="preserve">21% </w:t>
            </w:r>
          </w:p>
          <w:p w14:paraId="3C76E342" w14:textId="77777777" w:rsidR="00290B87" w:rsidRPr="00610F6E" w:rsidRDefault="00290B87" w:rsidP="003A3BD5">
            <w:pPr>
              <w:pStyle w:val="ListParagraph"/>
              <w:numPr>
                <w:ilvl w:val="1"/>
                <w:numId w:val="23"/>
              </w:numPr>
              <w:rPr>
                <w:rFonts w:eastAsia="Times New Roman" w:cs="Times New Roman"/>
                <w:color w:val="000000" w:themeColor="text1"/>
                <w:szCs w:val="20"/>
              </w:rPr>
            </w:pPr>
            <w:r w:rsidRPr="00610F6E">
              <w:rPr>
                <w:rFonts w:eastAsia="Times New Roman" w:cs="Times New Roman"/>
                <w:color w:val="000000" w:themeColor="text1"/>
                <w:szCs w:val="20"/>
              </w:rPr>
              <w:t xml:space="preserve">NR </w:t>
            </w:r>
          </w:p>
          <w:p w14:paraId="37F926E1" w14:textId="77777777" w:rsidR="00290B87" w:rsidRPr="00610F6E" w:rsidRDefault="00290B87" w:rsidP="003A3BD5">
            <w:pPr>
              <w:pStyle w:val="ListParagraph"/>
              <w:numPr>
                <w:ilvl w:val="1"/>
                <w:numId w:val="23"/>
              </w:numPr>
              <w:rPr>
                <w:rFonts w:eastAsia="Times New Roman" w:cs="Times New Roman"/>
                <w:color w:val="000000" w:themeColor="text1"/>
                <w:szCs w:val="20"/>
              </w:rPr>
            </w:pPr>
            <w:r w:rsidRPr="00610F6E">
              <w:rPr>
                <w:rFonts w:eastAsia="Times New Roman" w:cs="Times New Roman"/>
                <w:color w:val="000000" w:themeColor="text1"/>
                <w:szCs w:val="20"/>
              </w:rPr>
              <w:t xml:space="preserve">Majority in high school </w:t>
            </w:r>
          </w:p>
          <w:p w14:paraId="6C555FA6" w14:textId="77777777" w:rsidR="00290B87" w:rsidRPr="00610F6E" w:rsidRDefault="00290B87" w:rsidP="003A3BD5">
            <w:pPr>
              <w:pStyle w:val="ListParagraph"/>
              <w:numPr>
                <w:ilvl w:val="1"/>
                <w:numId w:val="23"/>
              </w:numPr>
              <w:rPr>
                <w:rFonts w:eastAsia="Times New Roman" w:cs="Times New Roman"/>
                <w:color w:val="000000" w:themeColor="text1"/>
                <w:szCs w:val="20"/>
              </w:rPr>
            </w:pPr>
            <w:r w:rsidRPr="00610F6E">
              <w:rPr>
                <w:rFonts w:eastAsia="Times New Roman" w:cs="Times New Roman"/>
                <w:color w:val="000000" w:themeColor="text1"/>
                <w:szCs w:val="20"/>
              </w:rPr>
              <w:t xml:space="preserve">NR </w:t>
            </w:r>
          </w:p>
          <w:p w14:paraId="2243624F" w14:textId="77777777" w:rsidR="00290B87" w:rsidRPr="00610F6E" w:rsidRDefault="00290B87" w:rsidP="003A3BD5">
            <w:pPr>
              <w:pStyle w:val="ListParagraph"/>
              <w:numPr>
                <w:ilvl w:val="1"/>
                <w:numId w:val="23"/>
              </w:numPr>
              <w:rPr>
                <w:rFonts w:eastAsia="Times New Roman" w:cs="Times New Roman"/>
                <w:color w:val="000000" w:themeColor="text1"/>
                <w:szCs w:val="20"/>
              </w:rPr>
            </w:pPr>
            <w:r w:rsidRPr="00610F6E">
              <w:rPr>
                <w:rFonts w:eastAsia="Times New Roman" w:cs="Times New Roman"/>
                <w:color w:val="000000" w:themeColor="text1"/>
                <w:szCs w:val="20"/>
              </w:rPr>
              <w:t xml:space="preserve">NR </w:t>
            </w:r>
          </w:p>
          <w:p w14:paraId="05F12E44" w14:textId="0E1F460C" w:rsidR="00290B87" w:rsidRPr="00610F6E" w:rsidRDefault="00290B87" w:rsidP="003A3BD5">
            <w:pPr>
              <w:pStyle w:val="ListParagraph"/>
              <w:numPr>
                <w:ilvl w:val="1"/>
                <w:numId w:val="26"/>
              </w:numPr>
              <w:spacing w:before="240"/>
              <w:rPr>
                <w:rFonts w:eastAsia="Times New Roman" w:cs="Times New Roman"/>
                <w:color w:val="000000" w:themeColor="text1"/>
                <w:szCs w:val="20"/>
              </w:rPr>
            </w:pPr>
            <w:r w:rsidRPr="00610F6E">
              <w:rPr>
                <w:rFonts w:eastAsia="Times New Roman" w:cs="Times New Roman"/>
                <w:color w:val="000000" w:themeColor="text1"/>
                <w:szCs w:val="20"/>
              </w:rPr>
              <w:t xml:space="preserve">Age: 13 to 18, mean= 15.6/ Sexual orientation: heterosexual (5.1%), homosexual (11.2%), bisexual (34.6%), pansexual (17.8%), lesbian (15.8%), asexual (4.4%), queer (7%), other (8.6%) </w:t>
            </w:r>
          </w:p>
        </w:tc>
        <w:tc>
          <w:tcPr>
            <w:tcW w:w="4678" w:type="dxa"/>
            <w:tcMar>
              <w:left w:w="105" w:type="dxa"/>
              <w:right w:w="105" w:type="dxa"/>
            </w:tcMar>
          </w:tcPr>
          <w:p w14:paraId="60CEE990" w14:textId="77777777" w:rsidR="00290B87" w:rsidRPr="00610F6E" w:rsidRDefault="00290B87" w:rsidP="003A3BD5">
            <w:pPr>
              <w:pStyle w:val="ListParagraph"/>
              <w:numPr>
                <w:ilvl w:val="0"/>
                <w:numId w:val="24"/>
              </w:numPr>
              <w:rPr>
                <w:rFonts w:eastAsia="Times New Roman" w:cs="Times New Roman"/>
                <w:color w:val="000000" w:themeColor="text1"/>
                <w:szCs w:val="20"/>
              </w:rPr>
            </w:pPr>
            <w:r w:rsidRPr="00610F6E">
              <w:rPr>
                <w:rFonts w:eastAsia="Times New Roman" w:cs="Times New Roman"/>
                <w:color w:val="000000" w:themeColor="text1"/>
                <w:szCs w:val="20"/>
              </w:rPr>
              <w:t xml:space="preserve">30 items </w:t>
            </w:r>
          </w:p>
          <w:p w14:paraId="7CE323C8" w14:textId="77777777" w:rsidR="00290B87" w:rsidRPr="00610F6E" w:rsidRDefault="00290B87" w:rsidP="003A3BD5">
            <w:pPr>
              <w:pStyle w:val="ListParagraph"/>
              <w:numPr>
                <w:ilvl w:val="0"/>
                <w:numId w:val="24"/>
              </w:numPr>
              <w:rPr>
                <w:rFonts w:eastAsia="Times New Roman" w:cs="Times New Roman"/>
                <w:color w:val="000000" w:themeColor="text1"/>
                <w:szCs w:val="20"/>
              </w:rPr>
            </w:pPr>
            <w:proofErr w:type="gramStart"/>
            <w:r w:rsidRPr="00610F6E">
              <w:rPr>
                <w:rFonts w:eastAsia="Times New Roman" w:cs="Times New Roman"/>
                <w:color w:val="000000" w:themeColor="text1"/>
                <w:szCs w:val="20"/>
              </w:rPr>
              <w:t>6 point</w:t>
            </w:r>
            <w:proofErr w:type="gramEnd"/>
            <w:r w:rsidRPr="00610F6E">
              <w:rPr>
                <w:rFonts w:eastAsia="Times New Roman" w:cs="Times New Roman"/>
                <w:color w:val="000000" w:themeColor="text1"/>
                <w:szCs w:val="20"/>
              </w:rPr>
              <w:t xml:space="preserve"> Likert scale (</w:t>
            </w:r>
            <w:proofErr w:type="gramStart"/>
            <w:r w:rsidRPr="00610F6E">
              <w:rPr>
                <w:rFonts w:eastAsia="Times New Roman" w:cs="Times New Roman"/>
                <w:color w:val="000000" w:themeColor="text1"/>
                <w:szCs w:val="20"/>
              </w:rPr>
              <w:t>definitely false</w:t>
            </w:r>
            <w:proofErr w:type="gramEnd"/>
            <w:r w:rsidRPr="00610F6E">
              <w:rPr>
                <w:rFonts w:eastAsia="Times New Roman" w:cs="Times New Roman"/>
                <w:color w:val="000000" w:themeColor="text1"/>
                <w:szCs w:val="20"/>
              </w:rPr>
              <w:t xml:space="preserve"> to </w:t>
            </w:r>
            <w:proofErr w:type="gramStart"/>
            <w:r w:rsidRPr="00610F6E">
              <w:rPr>
                <w:rFonts w:eastAsia="Times New Roman" w:cs="Times New Roman"/>
                <w:color w:val="000000" w:themeColor="text1"/>
                <w:szCs w:val="20"/>
              </w:rPr>
              <w:t>definitely true</w:t>
            </w:r>
            <w:proofErr w:type="gramEnd"/>
            <w:r w:rsidRPr="00610F6E">
              <w:rPr>
                <w:rFonts w:eastAsia="Times New Roman" w:cs="Times New Roman"/>
                <w:color w:val="000000" w:themeColor="text1"/>
                <w:szCs w:val="20"/>
              </w:rPr>
              <w:t xml:space="preserve">) </w:t>
            </w:r>
          </w:p>
          <w:p w14:paraId="30E0B421" w14:textId="77777777" w:rsidR="00290B87" w:rsidRPr="00610F6E" w:rsidRDefault="00290B87" w:rsidP="003A3BD5">
            <w:pPr>
              <w:pStyle w:val="ListParagraph"/>
              <w:numPr>
                <w:ilvl w:val="0"/>
                <w:numId w:val="24"/>
              </w:numPr>
              <w:rPr>
                <w:rFonts w:eastAsia="Times New Roman" w:cs="Times New Roman"/>
                <w:color w:val="000000" w:themeColor="text1"/>
                <w:szCs w:val="20"/>
              </w:rPr>
            </w:pPr>
            <w:r w:rsidRPr="00610F6E">
              <w:rPr>
                <w:rFonts w:eastAsia="Times New Roman" w:cs="Times New Roman"/>
                <w:color w:val="000000" w:themeColor="text1"/>
                <w:szCs w:val="20"/>
              </w:rPr>
              <w:t xml:space="preserve">Not Applicable </w:t>
            </w:r>
          </w:p>
          <w:p w14:paraId="376B3539" w14:textId="77777777" w:rsidR="00290B87" w:rsidRPr="00610F6E" w:rsidRDefault="00290B87" w:rsidP="003A3BD5">
            <w:pPr>
              <w:pStyle w:val="ListParagraph"/>
              <w:numPr>
                <w:ilvl w:val="0"/>
                <w:numId w:val="24"/>
              </w:numPr>
              <w:rPr>
                <w:rFonts w:eastAsia="Times New Roman" w:cs="Times New Roman"/>
                <w:color w:val="000000" w:themeColor="text1"/>
                <w:szCs w:val="20"/>
              </w:rPr>
            </w:pPr>
            <w:r w:rsidRPr="00610F6E">
              <w:rPr>
                <w:rFonts w:eastAsia="Times New Roman" w:cs="Times New Roman"/>
                <w:color w:val="000000" w:themeColor="text1"/>
                <w:szCs w:val="20"/>
              </w:rPr>
              <w:t xml:space="preserve">Online anonymous survey </w:t>
            </w:r>
          </w:p>
          <w:p w14:paraId="26E5A061" w14:textId="77777777" w:rsidR="00290B87" w:rsidRPr="00610F6E" w:rsidRDefault="00290B87" w:rsidP="003A3BD5">
            <w:pPr>
              <w:pStyle w:val="ListParagraph"/>
              <w:numPr>
                <w:ilvl w:val="0"/>
                <w:numId w:val="24"/>
              </w:numPr>
              <w:rPr>
                <w:rFonts w:eastAsia="Times New Roman" w:cs="Times New Roman"/>
                <w:color w:val="000000" w:themeColor="text1"/>
                <w:szCs w:val="20"/>
              </w:rPr>
            </w:pPr>
            <w:r w:rsidRPr="00610F6E">
              <w:rPr>
                <w:rFonts w:eastAsia="Times New Roman" w:cs="Times New Roman"/>
                <w:color w:val="000000" w:themeColor="text1"/>
                <w:szCs w:val="20"/>
              </w:rPr>
              <w:t>Respondent: 35 minutes to complete, Administrator: not provided</w:t>
            </w:r>
          </w:p>
          <w:p w14:paraId="52466674" w14:textId="77777777" w:rsidR="00290B87" w:rsidRPr="00610F6E" w:rsidRDefault="00290B87" w:rsidP="003A3BD5">
            <w:pPr>
              <w:pStyle w:val="ListParagraph"/>
              <w:numPr>
                <w:ilvl w:val="0"/>
                <w:numId w:val="24"/>
              </w:numPr>
              <w:rPr>
                <w:rFonts w:eastAsia="Times New Roman" w:cs="Times New Roman"/>
                <w:color w:val="000000" w:themeColor="text1"/>
                <w:szCs w:val="20"/>
              </w:rPr>
            </w:pPr>
            <w:r w:rsidRPr="00610F6E">
              <w:rPr>
                <w:rFonts w:eastAsia="Times New Roman" w:cs="Times New Roman"/>
                <w:color w:val="000000" w:themeColor="text1"/>
                <w:szCs w:val="20"/>
              </w:rPr>
              <w:t xml:space="preserve">Higher scores </w:t>
            </w:r>
            <w:proofErr w:type="gramStart"/>
            <w:r w:rsidRPr="00610F6E">
              <w:rPr>
                <w:rFonts w:eastAsia="Times New Roman" w:cs="Times New Roman"/>
                <w:color w:val="000000" w:themeColor="text1"/>
                <w:szCs w:val="20"/>
              </w:rPr>
              <w:t>indicates</w:t>
            </w:r>
            <w:proofErr w:type="gramEnd"/>
            <w:r w:rsidRPr="00610F6E">
              <w:rPr>
                <w:rFonts w:eastAsia="Times New Roman" w:cs="Times New Roman"/>
                <w:color w:val="000000" w:themeColor="text1"/>
                <w:szCs w:val="20"/>
              </w:rPr>
              <w:t xml:space="preserve"> greater endorsement of truthfulness of each statement applicable to the </w:t>
            </w:r>
            <w:proofErr w:type="gramStart"/>
            <w:r w:rsidRPr="00610F6E">
              <w:rPr>
                <w:rFonts w:eastAsia="Times New Roman" w:cs="Times New Roman"/>
                <w:color w:val="000000" w:themeColor="text1"/>
                <w:szCs w:val="20"/>
              </w:rPr>
              <w:t>respondents</w:t>
            </w:r>
            <w:proofErr w:type="gramEnd"/>
            <w:r w:rsidRPr="00610F6E">
              <w:rPr>
                <w:rFonts w:eastAsia="Times New Roman" w:cs="Times New Roman"/>
                <w:color w:val="000000" w:themeColor="text1"/>
                <w:szCs w:val="20"/>
              </w:rPr>
              <w:t xml:space="preserve"> school env </w:t>
            </w:r>
          </w:p>
          <w:p w14:paraId="71D55956" w14:textId="77777777" w:rsidR="00290B87" w:rsidRPr="00610F6E" w:rsidRDefault="00290B87" w:rsidP="003A3BD5">
            <w:pPr>
              <w:pStyle w:val="ListParagraph"/>
              <w:numPr>
                <w:ilvl w:val="0"/>
                <w:numId w:val="24"/>
              </w:numPr>
              <w:rPr>
                <w:rFonts w:eastAsia="Times New Roman" w:cs="Times New Roman"/>
                <w:color w:val="000000" w:themeColor="text1"/>
                <w:szCs w:val="20"/>
              </w:rPr>
            </w:pPr>
            <w:r w:rsidRPr="00610F6E">
              <w:rPr>
                <w:rFonts w:eastAsia="Times New Roman" w:cs="Times New Roman"/>
                <w:color w:val="000000" w:themeColor="text1"/>
                <w:szCs w:val="20"/>
              </w:rPr>
              <w:t xml:space="preserve">Not available </w:t>
            </w:r>
          </w:p>
          <w:p w14:paraId="3DAC9032" w14:textId="59E51FB0" w:rsidR="00290B87" w:rsidRPr="00610F6E" w:rsidRDefault="00290B87" w:rsidP="00D65702">
            <w:pPr>
              <w:rPr>
                <w:rFonts w:eastAsia="Times New Roman" w:cs="Times New Roman"/>
                <w:color w:val="000000" w:themeColor="text1"/>
                <w:szCs w:val="20"/>
              </w:rPr>
            </w:pPr>
          </w:p>
        </w:tc>
        <w:tc>
          <w:tcPr>
            <w:tcW w:w="5670" w:type="dxa"/>
            <w:tcMar>
              <w:left w:w="105" w:type="dxa"/>
              <w:right w:w="105" w:type="dxa"/>
            </w:tcMar>
          </w:tcPr>
          <w:p w14:paraId="1591BD9D" w14:textId="77777777" w:rsidR="00290B87" w:rsidRPr="00610F6E" w:rsidRDefault="00290B87" w:rsidP="003A3BD5">
            <w:pPr>
              <w:pStyle w:val="ListParagraph"/>
              <w:numPr>
                <w:ilvl w:val="0"/>
                <w:numId w:val="79"/>
              </w:numPr>
              <w:rPr>
                <w:rFonts w:eastAsia="Times New Roman" w:cs="Times New Roman"/>
                <w:color w:val="000000" w:themeColor="text1"/>
                <w:szCs w:val="20"/>
              </w:rPr>
            </w:pPr>
            <w:r w:rsidRPr="00610F6E">
              <w:rPr>
                <w:rFonts w:eastAsia="Times New Roman" w:cs="Times New Roman"/>
                <w:color w:val="000000" w:themeColor="text1"/>
                <w:szCs w:val="20"/>
              </w:rPr>
              <w:t xml:space="preserve">  Total </w:t>
            </w:r>
            <w:r w:rsidRPr="00610F6E">
              <w:rPr>
                <w:rFonts w:eastAsia="Times New Roman" w:cs="Times New Roman"/>
                <w:szCs w:val="20"/>
              </w:rPr>
              <w:t>α = NR</w:t>
            </w:r>
          </w:p>
          <w:p w14:paraId="1323DEF1" w14:textId="77777777" w:rsidR="00290B87" w:rsidRPr="00610F6E" w:rsidRDefault="00290B87" w:rsidP="003A3BD5">
            <w:pPr>
              <w:pStyle w:val="ListParagraph"/>
              <w:numPr>
                <w:ilvl w:val="1"/>
                <w:numId w:val="24"/>
              </w:numPr>
              <w:rPr>
                <w:rFonts w:eastAsia="Times New Roman" w:cs="Times New Roman"/>
                <w:color w:val="000000" w:themeColor="text1"/>
                <w:szCs w:val="20"/>
              </w:rPr>
            </w:pPr>
            <w:r w:rsidRPr="00610F6E">
              <w:rPr>
                <w:rFonts w:eastAsia="Times New Roman" w:cs="Times New Roman"/>
                <w:color w:val="000000" w:themeColor="text1"/>
                <w:szCs w:val="20"/>
              </w:rPr>
              <w:t xml:space="preserve"> F1) Reinforcement of traditional gender difference (α .75), F2) Freedom of subject selection (α .79), F3) Freedom of appearance expression (α .92), F4) Inclusive health and physical education curriculum (α .88), F5) Academic fairness (α .90), F6) Popularity based on gender norms (α .91), F7) Schools acceptance and support of gender and sexuality diversity (α .91) </w:t>
            </w:r>
          </w:p>
          <w:p w14:paraId="622C9226" w14:textId="77777777" w:rsidR="00290B87" w:rsidRPr="00610F6E" w:rsidRDefault="00290B87" w:rsidP="003A3BD5">
            <w:pPr>
              <w:pStyle w:val="ListParagraph"/>
              <w:numPr>
                <w:ilvl w:val="1"/>
                <w:numId w:val="24"/>
              </w:numPr>
              <w:rPr>
                <w:rFonts w:eastAsia="Times New Roman" w:cs="Times New Roman"/>
                <w:color w:val="000000" w:themeColor="text1"/>
                <w:szCs w:val="20"/>
              </w:rPr>
            </w:pPr>
            <w:r w:rsidRPr="00610F6E">
              <w:rPr>
                <w:rFonts w:eastAsia="Times New Roman" w:cs="Times New Roman"/>
                <w:color w:val="000000" w:themeColor="text1"/>
                <w:szCs w:val="20"/>
              </w:rPr>
              <w:t>NR</w:t>
            </w:r>
          </w:p>
          <w:p w14:paraId="62EFAA66" w14:textId="77777777" w:rsidR="00290B87" w:rsidRPr="00610F6E" w:rsidRDefault="00290B87" w:rsidP="003A3BD5">
            <w:pPr>
              <w:pStyle w:val="ListParagraph"/>
              <w:numPr>
                <w:ilvl w:val="1"/>
                <w:numId w:val="24"/>
              </w:numPr>
              <w:rPr>
                <w:rFonts w:eastAsia="Times New Roman" w:cs="Times New Roman"/>
                <w:color w:val="000000" w:themeColor="text1"/>
                <w:szCs w:val="20"/>
              </w:rPr>
            </w:pPr>
            <w:r w:rsidRPr="00610F6E">
              <w:rPr>
                <w:rFonts w:eastAsia="Times New Roman" w:cs="Times New Roman"/>
                <w:color w:val="000000" w:themeColor="text1"/>
                <w:szCs w:val="20"/>
              </w:rPr>
              <w:t>NR</w:t>
            </w:r>
          </w:p>
          <w:p w14:paraId="1F68E8CB" w14:textId="77777777" w:rsidR="00290B87" w:rsidRPr="00610F6E" w:rsidRDefault="00290B87" w:rsidP="003A3BD5">
            <w:pPr>
              <w:pStyle w:val="ListParagraph"/>
              <w:numPr>
                <w:ilvl w:val="0"/>
                <w:numId w:val="79"/>
              </w:numPr>
              <w:rPr>
                <w:rFonts w:eastAsia="Times New Roman" w:cs="Times New Roman"/>
                <w:color w:val="000000" w:themeColor="text1"/>
                <w:szCs w:val="20"/>
              </w:rPr>
            </w:pPr>
            <w:r w:rsidRPr="00610F6E">
              <w:rPr>
                <w:rFonts w:eastAsia="Times New Roman" w:cs="Times New Roman"/>
                <w:color w:val="000000" w:themeColor="text1"/>
                <w:szCs w:val="20"/>
              </w:rPr>
              <w:t xml:space="preserve">ANOVA testing </w:t>
            </w:r>
          </w:p>
          <w:p w14:paraId="16B77024" w14:textId="77777777" w:rsidR="00290B87" w:rsidRPr="00610F6E" w:rsidRDefault="00290B87" w:rsidP="00B605DB">
            <w:pPr>
              <w:pStyle w:val="ListParagraph"/>
              <w:rPr>
                <w:rFonts w:eastAsia="Times New Roman" w:cs="Times New Roman"/>
                <w:color w:val="000000" w:themeColor="text1"/>
                <w:szCs w:val="20"/>
              </w:rPr>
            </w:pPr>
            <w:r w:rsidRPr="00610F6E">
              <w:rPr>
                <w:rFonts w:eastAsia="Times New Roman" w:cs="Times New Roman"/>
                <w:color w:val="000000" w:themeColor="text1"/>
                <w:szCs w:val="20"/>
              </w:rPr>
              <w:t xml:space="preserve">Gender differences: </w:t>
            </w:r>
          </w:p>
          <w:p w14:paraId="1655D7FE" w14:textId="77777777" w:rsidR="00290B87" w:rsidRPr="00610F6E" w:rsidRDefault="00290B87" w:rsidP="00B605DB">
            <w:pPr>
              <w:pStyle w:val="ListParagraph"/>
              <w:rPr>
                <w:rFonts w:cs="Times New Roman"/>
                <w:szCs w:val="20"/>
              </w:rPr>
            </w:pPr>
            <w:r w:rsidRPr="00610F6E">
              <w:rPr>
                <w:rFonts w:eastAsia="Times New Roman" w:cs="Times New Roman"/>
                <w:color w:val="000000" w:themeColor="text1"/>
                <w:szCs w:val="20"/>
              </w:rPr>
              <w:t>F1) NS</w:t>
            </w:r>
            <w:r w:rsidRPr="00610F6E">
              <w:rPr>
                <w:rFonts w:cs="Times New Roman"/>
                <w:color w:val="000000" w:themeColor="text1"/>
                <w:szCs w:val="20"/>
              </w:rPr>
              <w:t xml:space="preserve">; </w:t>
            </w:r>
            <w:r w:rsidRPr="00610F6E">
              <w:rPr>
                <w:rFonts w:eastAsia="Times New Roman" w:cs="Times New Roman"/>
                <w:color w:val="000000" w:themeColor="text1"/>
                <w:szCs w:val="20"/>
              </w:rPr>
              <w:t xml:space="preserve">F2) </w:t>
            </w:r>
            <w:r w:rsidRPr="00610F6E">
              <w:rPr>
                <w:rFonts w:cs="Times New Roman"/>
                <w:szCs w:val="20"/>
              </w:rPr>
              <w:t xml:space="preserve"> F(4, 2,371)= 6.89, p &lt; 0.001, d = 0.21; F3) [F (4, 2,371) =5.02,p &lt; 0.001, d = 0.18; F4) NS; F5) </w:t>
            </w:r>
            <w:r w:rsidRPr="00610F6E">
              <w:rPr>
                <w:rStyle w:val="apple-converted-space"/>
                <w:rFonts w:ascii="Times New Roman" w:hAnsi="Times New Roman" w:cs="Times New Roman"/>
                <w:sz w:val="20"/>
                <w:szCs w:val="20"/>
              </w:rPr>
              <w:t> F</w:t>
            </w:r>
            <w:r w:rsidRPr="00610F6E">
              <w:rPr>
                <w:rFonts w:cs="Times New Roman"/>
                <w:szCs w:val="20"/>
              </w:rPr>
              <w:t>(4, 2,371)=8.80, p &lt; 0.001, d = 0.25; F6) F (4,2,371)=4.13, p &lt; 0.011, d = 0.16; F7) F (4,2,371) =7.09, p &lt; 0.001, d = 0.22</w:t>
            </w:r>
          </w:p>
          <w:p w14:paraId="764BE69D" w14:textId="77777777" w:rsidR="00290B87" w:rsidRPr="00610F6E" w:rsidRDefault="00290B87" w:rsidP="00B605DB">
            <w:pPr>
              <w:pStyle w:val="ListParagraph"/>
              <w:rPr>
                <w:rFonts w:eastAsia="Times New Roman" w:cs="Times New Roman"/>
                <w:color w:val="000000" w:themeColor="text1"/>
                <w:szCs w:val="20"/>
              </w:rPr>
            </w:pPr>
            <w:r w:rsidRPr="00610F6E">
              <w:rPr>
                <w:rFonts w:cs="Times New Roman"/>
                <w:szCs w:val="20"/>
              </w:rPr>
              <w:t xml:space="preserve">Location differences (rural vs urban): F1) </w:t>
            </w:r>
            <w:proofErr w:type="gramStart"/>
            <w:r w:rsidRPr="00610F6E">
              <w:rPr>
                <w:rStyle w:val="Emphasis"/>
                <w:rFonts w:cs="Times New Roman"/>
                <w:szCs w:val="20"/>
              </w:rPr>
              <w:t>t</w:t>
            </w:r>
            <w:r w:rsidRPr="00610F6E">
              <w:rPr>
                <w:rFonts w:cs="Times New Roman"/>
                <w:szCs w:val="20"/>
              </w:rPr>
              <w:t>(</w:t>
            </w:r>
            <w:proofErr w:type="gramEnd"/>
            <w:r w:rsidRPr="00610F6E">
              <w:rPr>
                <w:rFonts w:cs="Times New Roman"/>
                <w:szCs w:val="20"/>
              </w:rPr>
              <w:t xml:space="preserve">2105) = –2.56, </w:t>
            </w:r>
            <w:r w:rsidRPr="00610F6E">
              <w:rPr>
                <w:rStyle w:val="Strong"/>
                <w:rFonts w:cs="Times New Roman"/>
                <w:b w:val="0"/>
                <w:bCs w:val="0"/>
                <w:szCs w:val="20"/>
              </w:rPr>
              <w:t>p</w:t>
            </w:r>
            <w:r w:rsidRPr="00610F6E">
              <w:rPr>
                <w:rFonts w:cs="Times New Roman"/>
                <w:szCs w:val="20"/>
              </w:rPr>
              <w:t xml:space="preserve"> = 0.011, </w:t>
            </w:r>
            <w:r w:rsidRPr="00610F6E">
              <w:rPr>
                <w:rStyle w:val="Strong"/>
                <w:rFonts w:cs="Times New Roman"/>
                <w:b w:val="0"/>
                <w:bCs w:val="0"/>
                <w:szCs w:val="20"/>
              </w:rPr>
              <w:t>d</w:t>
            </w:r>
            <w:r w:rsidRPr="00610F6E">
              <w:rPr>
                <w:rFonts w:cs="Times New Roman"/>
                <w:szCs w:val="20"/>
              </w:rPr>
              <w:t xml:space="preserve"> = 1.13, F2) </w:t>
            </w:r>
            <w:proofErr w:type="gramStart"/>
            <w:r w:rsidRPr="00610F6E">
              <w:rPr>
                <w:rStyle w:val="Emphasis"/>
                <w:rFonts w:cs="Times New Roman"/>
                <w:szCs w:val="20"/>
              </w:rPr>
              <w:t>t</w:t>
            </w:r>
            <w:r w:rsidRPr="00610F6E">
              <w:rPr>
                <w:rFonts w:cs="Times New Roman"/>
                <w:szCs w:val="20"/>
              </w:rPr>
              <w:t>(</w:t>
            </w:r>
            <w:proofErr w:type="gramEnd"/>
            <w:r w:rsidRPr="00610F6E">
              <w:rPr>
                <w:rFonts w:cs="Times New Roman"/>
                <w:szCs w:val="20"/>
              </w:rPr>
              <w:t xml:space="preserve">2105) = 3.49, </w:t>
            </w:r>
            <w:r w:rsidRPr="00610F6E">
              <w:rPr>
                <w:rStyle w:val="Strong"/>
                <w:rFonts w:cs="Times New Roman"/>
                <w:b w:val="0"/>
                <w:bCs w:val="0"/>
                <w:szCs w:val="20"/>
              </w:rPr>
              <w:t>p</w:t>
            </w:r>
            <w:r w:rsidRPr="00610F6E">
              <w:rPr>
                <w:rFonts w:cs="Times New Roman"/>
                <w:szCs w:val="20"/>
              </w:rPr>
              <w:t xml:space="preserve"> &lt; 0.001, </w:t>
            </w:r>
            <w:r w:rsidRPr="00610F6E">
              <w:rPr>
                <w:rStyle w:val="Strong"/>
                <w:rFonts w:cs="Times New Roman"/>
                <w:b w:val="0"/>
                <w:bCs w:val="0"/>
                <w:szCs w:val="20"/>
              </w:rPr>
              <w:t>d</w:t>
            </w:r>
            <w:r w:rsidRPr="00610F6E">
              <w:rPr>
                <w:rFonts w:cs="Times New Roman"/>
                <w:szCs w:val="20"/>
              </w:rPr>
              <w:t xml:space="preserve"> = 1.37, F4) </w:t>
            </w:r>
            <w:proofErr w:type="gramStart"/>
            <w:r w:rsidRPr="00610F6E">
              <w:rPr>
                <w:rStyle w:val="Emphasis"/>
                <w:rFonts w:cs="Times New Roman"/>
                <w:szCs w:val="20"/>
              </w:rPr>
              <w:t>t</w:t>
            </w:r>
            <w:r w:rsidRPr="00610F6E">
              <w:rPr>
                <w:rFonts w:cs="Times New Roman"/>
                <w:szCs w:val="20"/>
              </w:rPr>
              <w:t>(</w:t>
            </w:r>
            <w:proofErr w:type="gramEnd"/>
            <w:r w:rsidRPr="00610F6E">
              <w:rPr>
                <w:rFonts w:cs="Times New Roman"/>
                <w:szCs w:val="20"/>
              </w:rPr>
              <w:t xml:space="preserve">2105) = 2.44, </w:t>
            </w:r>
            <w:r w:rsidRPr="00610F6E">
              <w:rPr>
                <w:rStyle w:val="Strong"/>
                <w:rFonts w:cs="Times New Roman"/>
                <w:b w:val="0"/>
                <w:bCs w:val="0"/>
                <w:szCs w:val="20"/>
              </w:rPr>
              <w:t>p</w:t>
            </w:r>
            <w:r w:rsidRPr="00610F6E">
              <w:rPr>
                <w:rFonts w:cs="Times New Roman"/>
                <w:szCs w:val="20"/>
              </w:rPr>
              <w:t xml:space="preserve"> = 0.015, </w:t>
            </w:r>
            <w:r w:rsidRPr="00610F6E">
              <w:rPr>
                <w:rStyle w:val="Strong"/>
                <w:rFonts w:cs="Times New Roman"/>
                <w:b w:val="0"/>
                <w:bCs w:val="0"/>
                <w:szCs w:val="20"/>
              </w:rPr>
              <w:t>d</w:t>
            </w:r>
            <w:r w:rsidRPr="00610F6E">
              <w:rPr>
                <w:rFonts w:cs="Times New Roman"/>
                <w:szCs w:val="20"/>
              </w:rPr>
              <w:t xml:space="preserve"> = 1.42, F7) </w:t>
            </w:r>
            <w:proofErr w:type="gramStart"/>
            <w:r w:rsidRPr="00610F6E">
              <w:rPr>
                <w:rStyle w:val="Emphasis"/>
                <w:rFonts w:cs="Times New Roman"/>
                <w:szCs w:val="20"/>
              </w:rPr>
              <w:t>t</w:t>
            </w:r>
            <w:r w:rsidRPr="00610F6E">
              <w:rPr>
                <w:rFonts w:cs="Times New Roman"/>
                <w:szCs w:val="20"/>
              </w:rPr>
              <w:t>(</w:t>
            </w:r>
            <w:proofErr w:type="gramEnd"/>
            <w:r w:rsidRPr="00610F6E">
              <w:rPr>
                <w:rFonts w:cs="Times New Roman"/>
                <w:szCs w:val="20"/>
              </w:rPr>
              <w:t xml:space="preserve">2105) = 2.72, </w:t>
            </w:r>
            <w:r w:rsidRPr="00610F6E">
              <w:rPr>
                <w:rStyle w:val="Strong"/>
                <w:rFonts w:cs="Times New Roman"/>
                <w:szCs w:val="20"/>
              </w:rPr>
              <w:t>p</w:t>
            </w:r>
            <w:r w:rsidRPr="00610F6E">
              <w:rPr>
                <w:rFonts w:cs="Times New Roman"/>
                <w:szCs w:val="20"/>
              </w:rPr>
              <w:t xml:space="preserve"> = 0.007, </w:t>
            </w:r>
            <w:r w:rsidRPr="00610F6E">
              <w:rPr>
                <w:rStyle w:val="Strong"/>
                <w:rFonts w:cs="Times New Roman"/>
                <w:b w:val="0"/>
                <w:bCs w:val="0"/>
                <w:szCs w:val="20"/>
              </w:rPr>
              <w:t>d</w:t>
            </w:r>
            <w:r w:rsidRPr="00610F6E">
              <w:rPr>
                <w:rFonts w:cs="Times New Roman"/>
                <w:szCs w:val="20"/>
              </w:rPr>
              <w:t xml:space="preserve"> = 1.37 </w:t>
            </w:r>
          </w:p>
          <w:p w14:paraId="58DB0FD7" w14:textId="77777777" w:rsidR="00290B87" w:rsidRPr="00610F6E" w:rsidRDefault="00290B87" w:rsidP="003A3BD5">
            <w:pPr>
              <w:pStyle w:val="ListParagraph"/>
              <w:numPr>
                <w:ilvl w:val="0"/>
                <w:numId w:val="79"/>
              </w:numPr>
              <w:rPr>
                <w:rFonts w:eastAsia="Times New Roman" w:cs="Times New Roman"/>
                <w:color w:val="000000" w:themeColor="text1"/>
                <w:szCs w:val="20"/>
              </w:rPr>
            </w:pPr>
            <w:r w:rsidRPr="00610F6E">
              <w:rPr>
                <w:rFonts w:eastAsia="Times New Roman" w:cs="Times New Roman"/>
                <w:color w:val="000000" w:themeColor="text1"/>
                <w:szCs w:val="20"/>
              </w:rPr>
              <w:t xml:space="preserve"> 7 factor analysis: total var: 70.14%. F1) 3 it, load &gt; .50; F2) 3it, load &gt;.50; F3) 3it, load &gt; .50; F4) 4it, load &gt; .50; F5)5it, load &gt;.50; F6)11 it, load &gt; .</w:t>
            </w:r>
            <w:proofErr w:type="gramStart"/>
            <w:r w:rsidRPr="00610F6E">
              <w:rPr>
                <w:rFonts w:eastAsia="Times New Roman" w:cs="Times New Roman"/>
                <w:color w:val="000000" w:themeColor="text1"/>
                <w:szCs w:val="20"/>
              </w:rPr>
              <w:t>50;  F</w:t>
            </w:r>
            <w:proofErr w:type="gramEnd"/>
            <w:r w:rsidRPr="00610F6E">
              <w:rPr>
                <w:rFonts w:eastAsia="Times New Roman" w:cs="Times New Roman"/>
                <w:color w:val="000000" w:themeColor="text1"/>
                <w:szCs w:val="20"/>
              </w:rPr>
              <w:t xml:space="preserve">7) 3 it, load .65- .92 </w:t>
            </w:r>
          </w:p>
          <w:p w14:paraId="5E3E5A83" w14:textId="73EC2552" w:rsidR="00290B87" w:rsidRPr="00610F6E" w:rsidRDefault="00290B87" w:rsidP="00B605DB">
            <w:pPr>
              <w:pStyle w:val="ListParagraph"/>
              <w:numPr>
                <w:ilvl w:val="0"/>
                <w:numId w:val="79"/>
              </w:numPr>
              <w:rPr>
                <w:rFonts w:eastAsia="Times New Roman" w:cs="Times New Roman"/>
                <w:color w:val="000000" w:themeColor="text1"/>
                <w:szCs w:val="20"/>
              </w:rPr>
            </w:pPr>
            <w:r w:rsidRPr="00610F6E">
              <w:rPr>
                <w:rFonts w:eastAsia="Times New Roman" w:cs="Times New Roman"/>
                <w:color w:val="000000" w:themeColor="text1"/>
                <w:szCs w:val="20"/>
              </w:rPr>
              <w:t xml:space="preserve"> 0.8% - 2% </w:t>
            </w:r>
          </w:p>
          <w:p w14:paraId="2BF8082E" w14:textId="40265E3F" w:rsidR="007225B3" w:rsidRPr="00610F6E" w:rsidRDefault="007225B3" w:rsidP="00B605DB">
            <w:pPr>
              <w:pStyle w:val="ListParagraph"/>
              <w:numPr>
                <w:ilvl w:val="0"/>
                <w:numId w:val="79"/>
              </w:numPr>
              <w:rPr>
                <w:rFonts w:eastAsia="Times New Roman" w:cs="Times New Roman"/>
                <w:color w:val="000000" w:themeColor="text1"/>
                <w:szCs w:val="20"/>
              </w:rPr>
            </w:pPr>
            <w:r w:rsidRPr="00610F6E">
              <w:rPr>
                <w:rFonts w:eastAsia="Times New Roman" w:cs="Times New Roman"/>
                <w:color w:val="000000" w:themeColor="text1"/>
                <w:szCs w:val="20"/>
              </w:rPr>
              <w:t xml:space="preserve">Other </w:t>
            </w:r>
          </w:p>
          <w:p w14:paraId="4F3D42FC" w14:textId="20D13959" w:rsidR="00290B87" w:rsidRPr="00610F6E" w:rsidRDefault="00290B87" w:rsidP="007225B3">
            <w:pPr>
              <w:ind w:left="360"/>
              <w:rPr>
                <w:rFonts w:eastAsia="Times New Roman" w:cs="Times New Roman"/>
                <w:color w:val="000000" w:themeColor="text1"/>
                <w:szCs w:val="20"/>
              </w:rPr>
            </w:pPr>
          </w:p>
        </w:tc>
        <w:tc>
          <w:tcPr>
            <w:tcW w:w="3685" w:type="dxa"/>
            <w:tcMar>
              <w:left w:w="105" w:type="dxa"/>
              <w:right w:w="105" w:type="dxa"/>
            </w:tcMar>
          </w:tcPr>
          <w:p w14:paraId="3B47538F" w14:textId="77777777" w:rsidR="007225B3" w:rsidRPr="00610F6E" w:rsidRDefault="00290B87" w:rsidP="007225B3">
            <w:pPr>
              <w:pStyle w:val="ListParagraph"/>
              <w:numPr>
                <w:ilvl w:val="0"/>
                <w:numId w:val="98"/>
              </w:numPr>
              <w:spacing w:before="100" w:beforeAutospacing="1" w:after="100" w:afterAutospacing="1"/>
              <w:rPr>
                <w:rFonts w:eastAsia="Times New Roman" w:cs="Times New Roman"/>
                <w:szCs w:val="20"/>
                <w:lang w:eastAsia="en-US"/>
              </w:rPr>
            </w:pPr>
            <w:r w:rsidRPr="00610F6E">
              <w:rPr>
                <w:rFonts w:eastAsia="Times New Roman" w:cs="Times New Roman"/>
                <w:szCs w:val="20"/>
                <w:lang w:eastAsia="en-US"/>
              </w:rPr>
              <w:t>Items assess enforcement and experience of school-based gender norms—such as rules around appearance (e.g., uniforms), curriculum exclusion of GSD identities, teacher bias, and peer marginalization</w:t>
            </w:r>
          </w:p>
          <w:p w14:paraId="5FFFB104" w14:textId="4A30555B" w:rsidR="00290B87" w:rsidRPr="00610F6E" w:rsidRDefault="00290B87" w:rsidP="007225B3">
            <w:pPr>
              <w:pStyle w:val="ListParagraph"/>
              <w:numPr>
                <w:ilvl w:val="0"/>
                <w:numId w:val="98"/>
              </w:numPr>
              <w:spacing w:before="100" w:beforeAutospacing="1" w:after="100" w:afterAutospacing="1"/>
              <w:rPr>
                <w:rFonts w:eastAsia="Times New Roman" w:cs="Times New Roman"/>
                <w:szCs w:val="20"/>
                <w:lang w:eastAsia="en-US"/>
              </w:rPr>
            </w:pPr>
            <w:r w:rsidRPr="00610F6E">
              <w:rPr>
                <w:rFonts w:eastAsia="Times New Roman" w:cs="Times New Roman"/>
                <w:szCs w:val="20"/>
                <w:lang w:eastAsia="en-US"/>
              </w:rPr>
              <w:t>Multidimensional scale capturing institutional, instructional, and interpersonal aspects of gender climate; factor structure validated across gender identities and urban/rural settings.</w:t>
            </w:r>
            <w:r w:rsidRPr="00610F6E">
              <w:rPr>
                <w:rFonts w:eastAsia="Times New Roman" w:cs="Times New Roman"/>
                <w:szCs w:val="20"/>
                <w:lang w:eastAsia="en-US"/>
              </w:rPr>
              <w:br/>
            </w:r>
            <w:r w:rsidRPr="00610F6E">
              <w:rPr>
                <w:rFonts w:eastAsia="Times New Roman" w:cs="Times New Roman"/>
                <w:bCs/>
                <w:szCs w:val="20"/>
                <w:lang w:eastAsia="en-US"/>
              </w:rPr>
              <w:t>Limitation:</w:t>
            </w:r>
            <w:r w:rsidRPr="00610F6E">
              <w:rPr>
                <w:rFonts w:eastAsia="Times New Roman" w:cs="Times New Roman"/>
                <w:szCs w:val="20"/>
                <w:lang w:eastAsia="en-US"/>
              </w:rPr>
              <w:t xml:space="preserve"> Sample limited to Australian high school GSD youth recruited online; generalizability to cis/heterosexual students or other countries requires further study.</w:t>
            </w:r>
          </w:p>
        </w:tc>
      </w:tr>
      <w:tr w:rsidR="00290B87" w:rsidRPr="00610F6E" w14:paraId="2064778F" w14:textId="77777777" w:rsidTr="000F17E3">
        <w:trPr>
          <w:trHeight w:val="4409"/>
        </w:trPr>
        <w:tc>
          <w:tcPr>
            <w:tcW w:w="2790" w:type="dxa"/>
            <w:tcMar>
              <w:left w:w="105" w:type="dxa"/>
              <w:right w:w="105" w:type="dxa"/>
            </w:tcMar>
          </w:tcPr>
          <w:p w14:paraId="01A5BBFA" w14:textId="6CB49D49" w:rsidR="00290B87" w:rsidRPr="00610F6E" w:rsidRDefault="00290B87" w:rsidP="00B605DB">
            <w:pPr>
              <w:rPr>
                <w:rFonts w:eastAsia="Times New Roman" w:cs="Times New Roman"/>
                <w:color w:val="000000" w:themeColor="text1"/>
                <w:szCs w:val="20"/>
                <w:lang w:val="es-ES"/>
              </w:rPr>
            </w:pPr>
            <w:r w:rsidRPr="00610F6E">
              <w:rPr>
                <w:rFonts w:eastAsia="Times New Roman" w:cs="Times New Roman"/>
                <w:color w:val="000000" w:themeColor="text1"/>
                <w:szCs w:val="20"/>
                <w:lang w:val="es-ES"/>
              </w:rPr>
              <w:lastRenderedPageBreak/>
              <w:t>1</w:t>
            </w:r>
            <w:r w:rsidR="002C1713" w:rsidRPr="00610F6E">
              <w:rPr>
                <w:rFonts w:eastAsia="Times New Roman" w:cs="Times New Roman"/>
                <w:color w:val="000000" w:themeColor="text1"/>
                <w:szCs w:val="20"/>
                <w:lang w:val="es-ES"/>
              </w:rPr>
              <w:t>2</w:t>
            </w:r>
            <w:r w:rsidRPr="00610F6E">
              <w:rPr>
                <w:rFonts w:eastAsia="Times New Roman" w:cs="Times New Roman"/>
                <w:color w:val="000000" w:themeColor="text1"/>
                <w:szCs w:val="20"/>
                <w:lang w:val="es-ES"/>
              </w:rPr>
              <w:t xml:space="preserve">. </w:t>
            </w:r>
            <w:proofErr w:type="spellStart"/>
            <w:r w:rsidRPr="00610F6E">
              <w:rPr>
                <w:rFonts w:eastAsia="Times New Roman" w:cs="Times New Roman"/>
                <w:color w:val="000000" w:themeColor="text1"/>
                <w:szCs w:val="20"/>
                <w:lang w:val="es-ES"/>
              </w:rPr>
              <w:t>Gender</w:t>
            </w:r>
            <w:proofErr w:type="spellEnd"/>
            <w:r w:rsidRPr="00610F6E">
              <w:rPr>
                <w:rFonts w:eastAsia="Times New Roman" w:cs="Times New Roman"/>
                <w:color w:val="000000" w:themeColor="text1"/>
                <w:szCs w:val="20"/>
                <w:lang w:val="es-ES"/>
              </w:rPr>
              <w:t xml:space="preserve"> Role </w:t>
            </w:r>
            <w:proofErr w:type="spellStart"/>
            <w:r w:rsidRPr="00610F6E">
              <w:rPr>
                <w:rFonts w:eastAsia="Times New Roman" w:cs="Times New Roman"/>
                <w:color w:val="000000" w:themeColor="text1"/>
                <w:szCs w:val="20"/>
                <w:lang w:val="es-ES"/>
              </w:rPr>
              <w:t>Conflict</w:t>
            </w:r>
            <w:proofErr w:type="spellEnd"/>
            <w:r w:rsidRPr="00610F6E">
              <w:rPr>
                <w:rFonts w:eastAsia="Times New Roman" w:cs="Times New Roman"/>
                <w:color w:val="000000" w:themeColor="text1"/>
                <w:szCs w:val="20"/>
                <w:lang w:val="es-ES"/>
              </w:rPr>
              <w:t xml:space="preserve"> </w:t>
            </w:r>
            <w:proofErr w:type="spellStart"/>
            <w:r w:rsidRPr="00610F6E">
              <w:rPr>
                <w:rFonts w:eastAsia="Times New Roman" w:cs="Times New Roman"/>
                <w:color w:val="000000" w:themeColor="text1"/>
                <w:szCs w:val="20"/>
                <w:lang w:val="es-ES"/>
              </w:rPr>
              <w:t>Scale</w:t>
            </w:r>
            <w:proofErr w:type="spellEnd"/>
            <w:r w:rsidRPr="00610F6E">
              <w:rPr>
                <w:rFonts w:eastAsia="Times New Roman" w:cs="Times New Roman"/>
                <w:color w:val="000000" w:themeColor="text1"/>
                <w:szCs w:val="20"/>
                <w:lang w:val="es-ES"/>
              </w:rPr>
              <w:t xml:space="preserve"> (GRCS); 1986; </w:t>
            </w:r>
            <w:proofErr w:type="spellStart"/>
            <w:r w:rsidRPr="00610F6E">
              <w:rPr>
                <w:rFonts w:eastAsia="Times New Roman" w:cs="Times New Roman"/>
                <w:color w:val="000000" w:themeColor="text1"/>
                <w:szCs w:val="20"/>
                <w:lang w:val="es-ES"/>
              </w:rPr>
              <w:t>O’Neil</w:t>
            </w:r>
            <w:proofErr w:type="spellEnd"/>
            <w:r w:rsidRPr="00610F6E">
              <w:rPr>
                <w:rFonts w:eastAsia="Times New Roman" w:cs="Times New Roman"/>
                <w:color w:val="000000" w:themeColor="text1"/>
                <w:szCs w:val="20"/>
                <w:lang w:val="es-ES"/>
              </w:rPr>
              <w:t xml:space="preserve"> J et al., </w:t>
            </w:r>
            <w:r w:rsidRPr="00610F6E">
              <w:rPr>
                <w:rFonts w:eastAsia="Times New Roman" w:cs="Times New Roman"/>
                <w:i/>
                <w:color w:val="000000" w:themeColor="text1"/>
                <w:szCs w:val="20"/>
                <w:lang w:val="es-ES"/>
              </w:rPr>
              <w:t>Sex Roles;</w:t>
            </w:r>
            <w:r w:rsidRPr="00610F6E">
              <w:rPr>
                <w:rFonts w:eastAsia="Times New Roman" w:cs="Times New Roman"/>
                <w:color w:val="000000" w:themeColor="text1"/>
                <w:szCs w:val="20"/>
                <w:lang w:val="es-ES"/>
              </w:rPr>
              <w:t xml:space="preserve"> USA/</w:t>
            </w:r>
            <w:proofErr w:type="spellStart"/>
            <w:r w:rsidRPr="00610F6E">
              <w:rPr>
                <w:rFonts w:eastAsia="Times New Roman" w:cs="Times New Roman"/>
                <w:color w:val="000000" w:themeColor="text1"/>
                <w:szCs w:val="20"/>
                <w:lang w:val="es-ES"/>
              </w:rPr>
              <w:t>Midwestern</w:t>
            </w:r>
            <w:proofErr w:type="spellEnd"/>
            <w:r w:rsidRPr="00610F6E">
              <w:rPr>
                <w:rFonts w:eastAsia="Times New Roman" w:cs="Times New Roman"/>
                <w:color w:val="000000" w:themeColor="text1"/>
                <w:szCs w:val="20"/>
                <w:lang w:val="es-ES"/>
              </w:rPr>
              <w:t>/NR; English</w:t>
            </w:r>
          </w:p>
          <w:p w14:paraId="4E290D28" w14:textId="77777777" w:rsidR="00290B87" w:rsidRPr="00610F6E" w:rsidRDefault="00290B87" w:rsidP="00B605DB">
            <w:pPr>
              <w:rPr>
                <w:rFonts w:eastAsia="Times New Roman" w:cs="Times New Roman"/>
                <w:color w:val="000000" w:themeColor="text1"/>
                <w:szCs w:val="20"/>
                <w:lang w:val="es-ES"/>
              </w:rPr>
            </w:pPr>
          </w:p>
          <w:p w14:paraId="70BE6893" w14:textId="77777777" w:rsidR="00290B87" w:rsidRPr="00610F6E" w:rsidRDefault="00290B87" w:rsidP="00290B87">
            <w:pPr>
              <w:rPr>
                <w:rFonts w:eastAsia="Times New Roman" w:cs="Times New Roman"/>
                <w:b/>
                <w:color w:val="000000" w:themeColor="text1"/>
                <w:szCs w:val="20"/>
                <w:lang w:val="es-ES"/>
              </w:rPr>
            </w:pPr>
            <w:r w:rsidRPr="00610F6E">
              <w:rPr>
                <w:rFonts w:eastAsia="Times New Roman" w:cs="Times New Roman"/>
                <w:b/>
                <w:color w:val="000000" w:themeColor="text1"/>
                <w:szCs w:val="20"/>
                <w:lang w:val="es-ES"/>
              </w:rPr>
              <w:t xml:space="preserve">Used </w:t>
            </w:r>
            <w:proofErr w:type="spellStart"/>
            <w:r w:rsidRPr="00610F6E">
              <w:rPr>
                <w:rFonts w:eastAsia="Times New Roman" w:cs="Times New Roman"/>
                <w:b/>
                <w:color w:val="000000" w:themeColor="text1"/>
                <w:szCs w:val="20"/>
                <w:lang w:val="es-ES"/>
              </w:rPr>
              <w:t>By</w:t>
            </w:r>
            <w:proofErr w:type="spellEnd"/>
            <w:r w:rsidRPr="00610F6E">
              <w:rPr>
                <w:rFonts w:eastAsia="Times New Roman" w:cs="Times New Roman"/>
                <w:b/>
                <w:color w:val="000000" w:themeColor="text1"/>
                <w:szCs w:val="20"/>
                <w:lang w:val="es-ES"/>
              </w:rPr>
              <w:t xml:space="preserve">: </w:t>
            </w:r>
          </w:p>
          <w:p w14:paraId="53BED3CD" w14:textId="77777777" w:rsidR="00290B87" w:rsidRPr="00610F6E" w:rsidRDefault="00290B87" w:rsidP="00290B87">
            <w:pPr>
              <w:rPr>
                <w:rFonts w:eastAsia="Times New Roman" w:cs="Times New Roman"/>
                <w:color w:val="000000" w:themeColor="text1"/>
                <w:szCs w:val="20"/>
                <w:lang w:val="es-ES"/>
              </w:rPr>
            </w:pPr>
          </w:p>
          <w:p w14:paraId="5AD037D0" w14:textId="77777777" w:rsidR="00290B87" w:rsidRPr="00610F6E" w:rsidRDefault="00290B87" w:rsidP="00290B87">
            <w:pPr>
              <w:rPr>
                <w:rFonts w:eastAsia="Times New Roman" w:cs="Times New Roman"/>
                <w:szCs w:val="20"/>
              </w:rPr>
            </w:pPr>
            <w:r w:rsidRPr="00610F6E">
              <w:rPr>
                <w:rFonts w:eastAsia="Times New Roman" w:cs="Times New Roman"/>
                <w:szCs w:val="20"/>
              </w:rPr>
              <w:t>Men with TBI; psychosocial, rehab outcomes</w:t>
            </w:r>
          </w:p>
          <w:p w14:paraId="00FA0653" w14:textId="77777777" w:rsidR="00290B87" w:rsidRPr="00610F6E" w:rsidRDefault="00290B87" w:rsidP="00290B87">
            <w:pPr>
              <w:rPr>
                <w:rFonts w:eastAsia="Times New Roman" w:cs="Times New Roman"/>
                <w:szCs w:val="20"/>
              </w:rPr>
            </w:pPr>
            <w:r w:rsidRPr="00610F6E">
              <w:rPr>
                <w:rFonts w:eastAsia="Times New Roman" w:cs="Times New Roman"/>
                <w:szCs w:val="20"/>
              </w:rPr>
              <w:t>(Schopp et al. 2011)</w:t>
            </w:r>
          </w:p>
          <w:p w14:paraId="161AF2D2" w14:textId="1EEB8EBA" w:rsidR="00290B87" w:rsidRPr="00610F6E" w:rsidRDefault="00290B87" w:rsidP="00B605DB">
            <w:pPr>
              <w:rPr>
                <w:rFonts w:eastAsia="Times New Roman" w:cs="Times New Roman"/>
                <w:color w:val="000000" w:themeColor="text1"/>
                <w:szCs w:val="20"/>
              </w:rPr>
            </w:pPr>
            <w:r w:rsidRPr="00610F6E">
              <w:rPr>
                <w:rFonts w:eastAsia="Times New Roman" w:cs="Times New Roman"/>
                <w:color w:val="000000" w:themeColor="text1"/>
                <w:szCs w:val="20"/>
                <w:lang w:val="es-ES"/>
              </w:rPr>
              <w:t xml:space="preserve"> </w:t>
            </w:r>
          </w:p>
        </w:tc>
        <w:tc>
          <w:tcPr>
            <w:tcW w:w="6694" w:type="dxa"/>
            <w:tcMar>
              <w:left w:w="105" w:type="dxa"/>
              <w:right w:w="105" w:type="dxa"/>
            </w:tcMar>
          </w:tcPr>
          <w:p w14:paraId="1EDC893E" w14:textId="77777777" w:rsidR="00290B87" w:rsidRPr="00610F6E" w:rsidRDefault="00290B87" w:rsidP="003A3BD5">
            <w:pPr>
              <w:pStyle w:val="ListParagraph"/>
              <w:numPr>
                <w:ilvl w:val="0"/>
                <w:numId w:val="60"/>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w:t>
            </w:r>
            <w:r w:rsidRPr="00610F6E">
              <w:rPr>
                <w:rFonts w:eastAsia="Times New Roman" w:cs="Times New Roman"/>
                <w:szCs w:val="20"/>
                <w:lang w:eastAsia="en-US"/>
              </w:rPr>
              <w:t>Researchers and psychologists studying men's gender-role conflict and masculinity-related stress using psychometric tools, particularly those interested in the development, validation, and application of gender-role strain theory across diverse populations</w:t>
            </w:r>
          </w:p>
          <w:p w14:paraId="0D89C88C" w14:textId="77777777" w:rsidR="00290B87" w:rsidRPr="00610F6E" w:rsidRDefault="00290B87" w:rsidP="003A3BD5">
            <w:pPr>
              <w:pStyle w:val="ListParagraph"/>
              <w:numPr>
                <w:ilvl w:val="0"/>
                <w:numId w:val="60"/>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Assess men’s attitude towards gender role expectations and behaviours </w:t>
            </w:r>
          </w:p>
          <w:p w14:paraId="79DF5F19" w14:textId="77777777" w:rsidR="00290B87" w:rsidRPr="00610F6E" w:rsidRDefault="00290B87" w:rsidP="003A3BD5">
            <w:pPr>
              <w:pStyle w:val="ListParagraph"/>
              <w:numPr>
                <w:ilvl w:val="0"/>
                <w:numId w:val="60"/>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UG male students </w:t>
            </w:r>
          </w:p>
          <w:p w14:paraId="095043C9" w14:textId="77777777" w:rsidR="00290B87" w:rsidRPr="00610F6E" w:rsidRDefault="00290B87" w:rsidP="003A3BD5">
            <w:pPr>
              <w:pStyle w:val="ListParagraph"/>
              <w:numPr>
                <w:ilvl w:val="1"/>
                <w:numId w:val="41"/>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n= 527M </w:t>
            </w:r>
          </w:p>
          <w:p w14:paraId="674539AD" w14:textId="77777777" w:rsidR="00290B87" w:rsidRPr="00610F6E" w:rsidRDefault="00290B87" w:rsidP="003A3BD5">
            <w:pPr>
              <w:pStyle w:val="ListParagraph"/>
              <w:numPr>
                <w:ilvl w:val="1"/>
                <w:numId w:val="41"/>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Midwestern university </w:t>
            </w:r>
          </w:p>
          <w:p w14:paraId="65C2A2DF" w14:textId="77777777" w:rsidR="00290B87" w:rsidRPr="00610F6E" w:rsidRDefault="00290B87" w:rsidP="003A3BD5">
            <w:pPr>
              <w:pStyle w:val="ListParagraph"/>
              <w:numPr>
                <w:ilvl w:val="1"/>
                <w:numId w:val="41"/>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NR </w:t>
            </w:r>
          </w:p>
          <w:p w14:paraId="76EF3CF8" w14:textId="77777777" w:rsidR="00290B87" w:rsidRPr="00610F6E" w:rsidRDefault="00290B87" w:rsidP="003A3BD5">
            <w:pPr>
              <w:pStyle w:val="ListParagraph"/>
              <w:numPr>
                <w:ilvl w:val="1"/>
                <w:numId w:val="41"/>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UG-Intro Psych class: FR (57%), SO (27%), JR (11%), SR (5%) </w:t>
            </w:r>
          </w:p>
          <w:p w14:paraId="5302EEE1" w14:textId="77777777" w:rsidR="00290B87" w:rsidRPr="00610F6E" w:rsidRDefault="00290B87" w:rsidP="003A3BD5">
            <w:pPr>
              <w:pStyle w:val="ListParagraph"/>
              <w:numPr>
                <w:ilvl w:val="1"/>
                <w:numId w:val="41"/>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All male </w:t>
            </w:r>
          </w:p>
          <w:p w14:paraId="32930016" w14:textId="77777777" w:rsidR="00290B87" w:rsidRPr="00610F6E" w:rsidRDefault="00290B87" w:rsidP="003A3BD5">
            <w:pPr>
              <w:pStyle w:val="ListParagraph"/>
              <w:numPr>
                <w:ilvl w:val="1"/>
                <w:numId w:val="41"/>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NR </w:t>
            </w:r>
          </w:p>
          <w:p w14:paraId="4C77175F" w14:textId="77777777" w:rsidR="00290B87" w:rsidRPr="00610F6E" w:rsidRDefault="00290B87" w:rsidP="003A3BD5">
            <w:pPr>
              <w:pStyle w:val="ListParagraph"/>
              <w:numPr>
                <w:ilvl w:val="1"/>
                <w:numId w:val="41"/>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Students (university)  </w:t>
            </w:r>
          </w:p>
          <w:p w14:paraId="0FC86704" w14:textId="77777777" w:rsidR="00290B87" w:rsidRPr="00610F6E" w:rsidRDefault="00290B87" w:rsidP="003A3BD5">
            <w:pPr>
              <w:pStyle w:val="ListParagraph"/>
              <w:numPr>
                <w:ilvl w:val="1"/>
                <w:numId w:val="41"/>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NR </w:t>
            </w:r>
          </w:p>
          <w:p w14:paraId="1624AD38" w14:textId="77777777" w:rsidR="00290B87" w:rsidRPr="00610F6E" w:rsidRDefault="00290B87" w:rsidP="003A3BD5">
            <w:pPr>
              <w:pStyle w:val="ListParagraph"/>
              <w:numPr>
                <w:ilvl w:val="1"/>
                <w:numId w:val="41"/>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Singl (95%), mar (5%)</w:t>
            </w:r>
          </w:p>
          <w:p w14:paraId="1815E9A1" w14:textId="77777777" w:rsidR="00290B87" w:rsidRPr="00610F6E" w:rsidRDefault="00290B87" w:rsidP="003A3BD5">
            <w:pPr>
              <w:pStyle w:val="ListParagraph"/>
              <w:numPr>
                <w:ilvl w:val="1"/>
                <w:numId w:val="41"/>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Age: mean- 19.8/ NR/NR  </w:t>
            </w:r>
          </w:p>
          <w:p w14:paraId="2DEDD7BC" w14:textId="4DCF2573" w:rsidR="00290B87" w:rsidRPr="00610F6E" w:rsidRDefault="00290B87" w:rsidP="003A3BD5">
            <w:pPr>
              <w:pStyle w:val="ListParagraph"/>
              <w:numPr>
                <w:ilvl w:val="1"/>
                <w:numId w:val="23"/>
              </w:numPr>
              <w:rPr>
                <w:rFonts w:eastAsia="Times New Roman" w:cs="Times New Roman"/>
                <w:color w:val="000000" w:themeColor="text1"/>
                <w:szCs w:val="20"/>
              </w:rPr>
            </w:pPr>
          </w:p>
        </w:tc>
        <w:tc>
          <w:tcPr>
            <w:tcW w:w="4678" w:type="dxa"/>
            <w:tcMar>
              <w:left w:w="105" w:type="dxa"/>
              <w:right w:w="105" w:type="dxa"/>
            </w:tcMar>
          </w:tcPr>
          <w:p w14:paraId="1BB08661" w14:textId="77777777" w:rsidR="00290B87" w:rsidRPr="00610F6E" w:rsidRDefault="00290B87" w:rsidP="003A3BD5">
            <w:pPr>
              <w:pStyle w:val="ListParagraph"/>
              <w:numPr>
                <w:ilvl w:val="0"/>
                <w:numId w:val="42"/>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GRCS I: 37 items, 4 factors, GRCS II: 16 items, 4 factors </w:t>
            </w:r>
          </w:p>
          <w:p w14:paraId="5E1FF640" w14:textId="77777777" w:rsidR="00290B87" w:rsidRPr="00610F6E" w:rsidRDefault="00290B87" w:rsidP="003A3BD5">
            <w:pPr>
              <w:pStyle w:val="ListParagraph"/>
              <w:numPr>
                <w:ilvl w:val="0"/>
                <w:numId w:val="42"/>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GRCSI: </w:t>
            </w:r>
            <w:proofErr w:type="gramStart"/>
            <w:r w:rsidRPr="00610F6E">
              <w:rPr>
                <w:rFonts w:eastAsia="Times New Roman" w:cs="Times New Roman"/>
                <w:color w:val="000000" w:themeColor="text1"/>
                <w:szCs w:val="20"/>
                <w:lang w:val="en-CA"/>
              </w:rPr>
              <w:t>6 point</w:t>
            </w:r>
            <w:proofErr w:type="gramEnd"/>
            <w:r w:rsidRPr="00610F6E">
              <w:rPr>
                <w:rFonts w:eastAsia="Times New Roman" w:cs="Times New Roman"/>
                <w:color w:val="000000" w:themeColor="text1"/>
                <w:szCs w:val="20"/>
                <w:lang w:val="en-CA"/>
              </w:rPr>
              <w:t xml:space="preserve"> Likert scale (strongly disagree to strongly agree), GRCS II: </w:t>
            </w:r>
            <w:proofErr w:type="gramStart"/>
            <w:r w:rsidRPr="00610F6E">
              <w:rPr>
                <w:rFonts w:eastAsia="Times New Roman" w:cs="Times New Roman"/>
                <w:color w:val="000000" w:themeColor="text1"/>
                <w:szCs w:val="20"/>
                <w:lang w:val="en-CA"/>
              </w:rPr>
              <w:t>4 point</w:t>
            </w:r>
            <w:proofErr w:type="gramEnd"/>
            <w:r w:rsidRPr="00610F6E">
              <w:rPr>
                <w:rFonts w:eastAsia="Times New Roman" w:cs="Times New Roman"/>
                <w:color w:val="000000" w:themeColor="text1"/>
                <w:szCs w:val="20"/>
                <w:lang w:val="en-CA"/>
              </w:rPr>
              <w:t xml:space="preserve"> Likert scale (no conflict-very comfortable to very much conflict- very uncomfortable) </w:t>
            </w:r>
          </w:p>
          <w:p w14:paraId="0B36EC3D" w14:textId="77777777" w:rsidR="00290B87" w:rsidRPr="00610F6E" w:rsidRDefault="00290B87" w:rsidP="003A3BD5">
            <w:pPr>
              <w:pStyle w:val="ListParagraph"/>
              <w:numPr>
                <w:ilvl w:val="0"/>
                <w:numId w:val="42"/>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Not specified </w:t>
            </w:r>
          </w:p>
          <w:p w14:paraId="5511A4B8" w14:textId="77777777" w:rsidR="00290B87" w:rsidRPr="00610F6E" w:rsidRDefault="00290B87" w:rsidP="003A3BD5">
            <w:pPr>
              <w:pStyle w:val="ListParagraph"/>
              <w:numPr>
                <w:ilvl w:val="0"/>
                <w:numId w:val="42"/>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NR</w:t>
            </w:r>
          </w:p>
          <w:p w14:paraId="20E90867" w14:textId="77777777" w:rsidR="00290B87" w:rsidRPr="00610F6E" w:rsidRDefault="00290B87" w:rsidP="003A3BD5">
            <w:pPr>
              <w:pStyle w:val="ListParagraph"/>
              <w:numPr>
                <w:ilvl w:val="0"/>
                <w:numId w:val="42"/>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Not provided</w:t>
            </w:r>
          </w:p>
          <w:p w14:paraId="26F41DED" w14:textId="77777777" w:rsidR="00290B87" w:rsidRPr="00610F6E" w:rsidRDefault="00290B87" w:rsidP="003A3BD5">
            <w:pPr>
              <w:pStyle w:val="ListParagraph"/>
              <w:numPr>
                <w:ilvl w:val="0"/>
                <w:numId w:val="42"/>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High score= greater gender role conflict and fear about femininity </w:t>
            </w:r>
          </w:p>
          <w:p w14:paraId="7E2CE403" w14:textId="77777777" w:rsidR="00290B87" w:rsidRPr="00610F6E" w:rsidRDefault="00290B87" w:rsidP="003A3BD5">
            <w:pPr>
              <w:pStyle w:val="ListParagraph"/>
              <w:numPr>
                <w:ilvl w:val="0"/>
                <w:numId w:val="42"/>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GRCSI: medium psychometric, high ease of use, GRCSII: medium psychometric, medium ease of use, GRCS FS: medium psychometric, high ease of use </w:t>
            </w:r>
          </w:p>
          <w:p w14:paraId="2BFFE6A3" w14:textId="2875A1D2" w:rsidR="00290B87" w:rsidRPr="00610F6E" w:rsidRDefault="00290B87" w:rsidP="00D65702">
            <w:pPr>
              <w:pStyle w:val="ListParagraph"/>
              <w:ind w:left="360"/>
              <w:rPr>
                <w:rFonts w:eastAsia="Times New Roman" w:cs="Times New Roman"/>
                <w:color w:val="000000" w:themeColor="text1"/>
                <w:szCs w:val="20"/>
              </w:rPr>
            </w:pPr>
          </w:p>
        </w:tc>
        <w:tc>
          <w:tcPr>
            <w:tcW w:w="5670" w:type="dxa"/>
            <w:tcMar>
              <w:left w:w="105" w:type="dxa"/>
              <w:right w:w="105" w:type="dxa"/>
            </w:tcMar>
          </w:tcPr>
          <w:p w14:paraId="1B343BE8" w14:textId="77777777" w:rsidR="00290B87" w:rsidRPr="00610F6E" w:rsidRDefault="00290B87" w:rsidP="003A3BD5">
            <w:pPr>
              <w:pStyle w:val="ListParagraph"/>
              <w:numPr>
                <w:ilvl w:val="0"/>
                <w:numId w:val="80"/>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Total </w:t>
            </w:r>
            <w:r w:rsidRPr="00610F6E">
              <w:rPr>
                <w:rFonts w:eastAsia="Times New Roman" w:cs="Times New Roman"/>
                <w:szCs w:val="20"/>
              </w:rPr>
              <w:t xml:space="preserve">α = NR </w:t>
            </w:r>
          </w:p>
          <w:p w14:paraId="1E16D984" w14:textId="77777777" w:rsidR="001B428F" w:rsidRPr="00610F6E" w:rsidRDefault="00290B87" w:rsidP="001B428F">
            <w:pPr>
              <w:pStyle w:val="ListParagraph"/>
              <w:numPr>
                <w:ilvl w:val="1"/>
                <w:numId w:val="42"/>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GRCS I: </w:t>
            </w:r>
            <w:r w:rsidRPr="00610F6E">
              <w:rPr>
                <w:rFonts w:eastAsia="Times New Roman" w:cs="Times New Roman"/>
                <w:szCs w:val="20"/>
              </w:rPr>
              <w:t>α .75- .85, F1) Success, power, competitions (</w:t>
            </w:r>
            <w:r w:rsidRPr="00610F6E">
              <w:rPr>
                <w:rFonts w:eastAsia="Times New Roman" w:cs="Times New Roman"/>
                <w:color w:val="000000" w:themeColor="text1"/>
                <w:szCs w:val="20"/>
              </w:rPr>
              <w:t>α .85), F2) Restrictive emotionality (α .82), F3) Restrictive affectionate behavior between men (α .83), F4) Conflicts between work and family relations (α .75)</w:t>
            </w:r>
          </w:p>
          <w:p w14:paraId="78ABE63F" w14:textId="0AF61882" w:rsidR="00290B87" w:rsidRPr="00610F6E" w:rsidRDefault="00290B87" w:rsidP="001B428F">
            <w:pPr>
              <w:pStyle w:val="ListParagraph"/>
              <w:ind w:left="927"/>
              <w:rPr>
                <w:rFonts w:eastAsia="Times New Roman" w:cs="Times New Roman"/>
                <w:color w:val="000000" w:themeColor="text1"/>
                <w:szCs w:val="20"/>
                <w:lang w:val="en-CA"/>
              </w:rPr>
            </w:pPr>
            <w:r w:rsidRPr="00610F6E">
              <w:rPr>
                <w:rFonts w:eastAsia="Times New Roman" w:cs="Times New Roman"/>
                <w:szCs w:val="20"/>
              </w:rPr>
              <w:t xml:space="preserve">GRCS II: α .51- .76; F1) Success, power, competition </w:t>
            </w:r>
            <w:r w:rsidRPr="00610F6E">
              <w:rPr>
                <w:rFonts w:eastAsia="Times New Roman" w:cs="Times New Roman"/>
                <w:color w:val="000000" w:themeColor="text1"/>
                <w:szCs w:val="20"/>
              </w:rPr>
              <w:t xml:space="preserve">(α .70), F2) Homophobia (α .76), F3) Lack of emotional response (α .51), F4) Public embarrassment from gender role deviance (α .59) </w:t>
            </w:r>
          </w:p>
          <w:p w14:paraId="719367EE" w14:textId="77777777" w:rsidR="001B428F" w:rsidRPr="00610F6E" w:rsidRDefault="00290B87" w:rsidP="001B428F">
            <w:pPr>
              <w:pStyle w:val="ListParagraph"/>
              <w:numPr>
                <w:ilvl w:val="1"/>
                <w:numId w:val="42"/>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GRCS I: </w:t>
            </w:r>
            <w:r w:rsidRPr="00610F6E">
              <w:rPr>
                <w:rFonts w:eastAsia="Times New Roman" w:cs="Times New Roman"/>
                <w:szCs w:val="20"/>
              </w:rPr>
              <w:t>α .72- .86, over 4wks; F1)</w:t>
            </w:r>
            <w:r w:rsidRPr="00610F6E">
              <w:rPr>
                <w:rFonts w:eastAsia="Times New Roman" w:cs="Times New Roman"/>
                <w:color w:val="000000" w:themeColor="text1"/>
                <w:szCs w:val="20"/>
              </w:rPr>
              <w:t xml:space="preserve"> α .84, F2) α .76, F3) α .86, F4) α .72 </w:t>
            </w:r>
          </w:p>
          <w:p w14:paraId="095E201F" w14:textId="7E327A86" w:rsidR="00290B87" w:rsidRPr="00610F6E" w:rsidRDefault="00290B87" w:rsidP="001B428F">
            <w:pPr>
              <w:pStyle w:val="ListParagraph"/>
              <w:ind w:left="927"/>
              <w:rPr>
                <w:rFonts w:eastAsia="Times New Roman" w:cs="Times New Roman"/>
                <w:color w:val="000000" w:themeColor="text1"/>
                <w:szCs w:val="20"/>
                <w:lang w:val="en-CA"/>
              </w:rPr>
            </w:pPr>
            <w:r w:rsidRPr="00610F6E">
              <w:rPr>
                <w:rFonts w:eastAsia="Times New Roman" w:cs="Times New Roman"/>
                <w:szCs w:val="20"/>
              </w:rPr>
              <w:t>GRCS II: α .78- .85, over 4wks; F1)</w:t>
            </w:r>
            <w:r w:rsidRPr="00610F6E">
              <w:rPr>
                <w:rFonts w:eastAsia="Times New Roman" w:cs="Times New Roman"/>
                <w:color w:val="000000" w:themeColor="text1"/>
                <w:szCs w:val="20"/>
              </w:rPr>
              <w:t xml:space="preserve"> α .79, F2) α .78, F3) α .85, F4) α .83 </w:t>
            </w:r>
          </w:p>
          <w:p w14:paraId="7B0306F8" w14:textId="77777777" w:rsidR="00290B87" w:rsidRPr="00610F6E" w:rsidRDefault="00290B87" w:rsidP="003A3BD5">
            <w:pPr>
              <w:pStyle w:val="ListParagraph"/>
              <w:numPr>
                <w:ilvl w:val="1"/>
                <w:numId w:val="42"/>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NR</w:t>
            </w:r>
          </w:p>
          <w:p w14:paraId="3E2F63C3" w14:textId="1C615C10" w:rsidR="00290B87" w:rsidRPr="00610F6E" w:rsidRDefault="00290B87" w:rsidP="003A3BD5">
            <w:pPr>
              <w:pStyle w:val="ListParagraph"/>
              <w:numPr>
                <w:ilvl w:val="0"/>
                <w:numId w:val="80"/>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GRCS I: MANOVA test; overall: </w:t>
            </w:r>
            <w:proofErr w:type="gramStart"/>
            <w:r w:rsidRPr="00610F6E">
              <w:rPr>
                <w:rFonts w:cs="Times New Roman"/>
                <w:szCs w:val="20"/>
              </w:rPr>
              <w:t>F(</w:t>
            </w:r>
            <w:proofErr w:type="gramEnd"/>
            <w:r w:rsidRPr="00610F6E">
              <w:rPr>
                <w:rFonts w:cs="Times New Roman"/>
                <w:szCs w:val="20"/>
              </w:rPr>
              <w:t xml:space="preserve">12, 1535) = 9.87, p &lt; .000; F1) </w:t>
            </w:r>
            <w:proofErr w:type="gramStart"/>
            <w:r w:rsidRPr="00610F6E">
              <w:rPr>
                <w:rFonts w:cs="Times New Roman"/>
                <w:szCs w:val="20"/>
              </w:rPr>
              <w:t>F(</w:t>
            </w:r>
            <w:proofErr w:type="gramEnd"/>
            <w:r w:rsidRPr="00610F6E">
              <w:rPr>
                <w:rFonts w:cs="Times New Roman"/>
                <w:szCs w:val="20"/>
              </w:rPr>
              <w:t xml:space="preserve">3, 519) = 7.86, p &lt; .000; F2), </w:t>
            </w:r>
            <w:proofErr w:type="gramStart"/>
            <w:r w:rsidRPr="00610F6E">
              <w:rPr>
                <w:rFonts w:cs="Times New Roman"/>
                <w:szCs w:val="20"/>
              </w:rPr>
              <w:t>F(</w:t>
            </w:r>
            <w:proofErr w:type="gramEnd"/>
            <w:r w:rsidRPr="00610F6E">
              <w:rPr>
                <w:rFonts w:cs="Times New Roman"/>
                <w:szCs w:val="20"/>
              </w:rPr>
              <w:t xml:space="preserve">3, 522) = 20.43, p &lt; .001; F3) </w:t>
            </w:r>
            <w:proofErr w:type="gramStart"/>
            <w:r w:rsidRPr="00610F6E">
              <w:rPr>
                <w:rFonts w:cs="Times New Roman"/>
                <w:szCs w:val="20"/>
              </w:rPr>
              <w:t>F(</w:t>
            </w:r>
            <w:proofErr w:type="gramEnd"/>
            <w:r w:rsidRPr="00610F6E">
              <w:rPr>
                <w:rFonts w:cs="Times New Roman"/>
                <w:szCs w:val="20"/>
              </w:rPr>
              <w:t>3, 522) = 9.69, p &lt; .000</w:t>
            </w:r>
          </w:p>
          <w:p w14:paraId="3B12F97F" w14:textId="77777777" w:rsidR="00290B87" w:rsidRPr="00610F6E" w:rsidRDefault="00290B87" w:rsidP="00B605DB">
            <w:pPr>
              <w:pStyle w:val="ListParagraph"/>
              <w:ind w:left="750"/>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GRCS II: MANOVA test overall: </w:t>
            </w:r>
            <w:proofErr w:type="gramStart"/>
            <w:r w:rsidRPr="00610F6E">
              <w:rPr>
                <w:rFonts w:eastAsia="Times New Roman" w:cs="Times New Roman"/>
                <w:color w:val="000000" w:themeColor="text1"/>
                <w:szCs w:val="20"/>
                <w:lang w:val="en-CA"/>
              </w:rPr>
              <w:t>F(</w:t>
            </w:r>
            <w:proofErr w:type="gramEnd"/>
            <w:r w:rsidRPr="00610F6E">
              <w:rPr>
                <w:rFonts w:eastAsia="Times New Roman" w:cs="Times New Roman"/>
                <w:color w:val="000000" w:themeColor="text1"/>
                <w:szCs w:val="20"/>
                <w:lang w:val="en-CA"/>
              </w:rPr>
              <w:t xml:space="preserve">12, </w:t>
            </w:r>
            <w:r w:rsidRPr="00610F6E">
              <w:rPr>
                <w:rFonts w:cs="Times New Roman"/>
                <w:szCs w:val="20"/>
              </w:rPr>
              <w:t xml:space="preserve">1541) = 5.53, p &lt; .000; F2) </w:t>
            </w:r>
            <w:proofErr w:type="gramStart"/>
            <w:r w:rsidRPr="00610F6E">
              <w:rPr>
                <w:rFonts w:cs="Times New Roman"/>
                <w:szCs w:val="20"/>
              </w:rPr>
              <w:t>F(</w:t>
            </w:r>
            <w:proofErr w:type="gramEnd"/>
            <w:r w:rsidRPr="00610F6E">
              <w:rPr>
                <w:rFonts w:cs="Times New Roman"/>
                <w:szCs w:val="20"/>
              </w:rPr>
              <w:t xml:space="preserve">3, 522) = 3.51, p &lt; .05; F3) </w:t>
            </w:r>
            <w:proofErr w:type="gramStart"/>
            <w:r w:rsidRPr="00610F6E">
              <w:rPr>
                <w:rFonts w:cs="Times New Roman"/>
                <w:szCs w:val="20"/>
              </w:rPr>
              <w:t>F(</w:t>
            </w:r>
            <w:proofErr w:type="gramEnd"/>
            <w:r w:rsidRPr="00610F6E">
              <w:rPr>
                <w:rFonts w:cs="Times New Roman"/>
                <w:szCs w:val="20"/>
              </w:rPr>
              <w:t xml:space="preserve">3, 522) = 13.43, p &lt; .000; F4) </w:t>
            </w:r>
            <w:proofErr w:type="gramStart"/>
            <w:r w:rsidRPr="00610F6E">
              <w:rPr>
                <w:rFonts w:cs="Times New Roman"/>
                <w:szCs w:val="20"/>
              </w:rPr>
              <w:t>F(</w:t>
            </w:r>
            <w:proofErr w:type="gramEnd"/>
            <w:r w:rsidRPr="00610F6E">
              <w:rPr>
                <w:rFonts w:cs="Times New Roman"/>
                <w:szCs w:val="20"/>
              </w:rPr>
              <w:t xml:space="preserve">3, 522) = 9.67, p &lt; .000. </w:t>
            </w:r>
          </w:p>
          <w:p w14:paraId="61C8C788" w14:textId="77777777" w:rsidR="001B428F" w:rsidRPr="00610F6E" w:rsidRDefault="00290B87" w:rsidP="001B428F">
            <w:pPr>
              <w:pStyle w:val="ListParagraph"/>
              <w:numPr>
                <w:ilvl w:val="0"/>
                <w:numId w:val="80"/>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GRCS I: 4 factor structure, total var: 36%: F1) Success, power, competition (13 it, load .41- .72); F2) Restrictive emotionality (10 it, load .35-.78); F3) Restrictive affectionate behaviour between men (8 it, load .48- .71); F4) Conflicts between work and family relations (6 it, load .45- .70) </w:t>
            </w:r>
          </w:p>
          <w:p w14:paraId="5955441B" w14:textId="393FDB31" w:rsidR="00290B87" w:rsidRPr="00610F6E" w:rsidRDefault="00290B87" w:rsidP="001B428F">
            <w:pPr>
              <w:pStyle w:val="ListParagraph"/>
              <w:ind w:left="390"/>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GRCS II: 4 factor structure, total var: 48%: </w:t>
            </w:r>
            <w:r w:rsidRPr="00610F6E">
              <w:rPr>
                <w:rFonts w:eastAsia="Times New Roman" w:cs="Times New Roman"/>
                <w:szCs w:val="20"/>
              </w:rPr>
              <w:t xml:space="preserve">F1) Success, power, competition </w:t>
            </w:r>
            <w:r w:rsidRPr="00610F6E">
              <w:rPr>
                <w:rFonts w:eastAsia="Times New Roman" w:cs="Times New Roman"/>
                <w:color w:val="000000" w:themeColor="text1"/>
                <w:szCs w:val="20"/>
                <w:lang w:val="en-CA"/>
              </w:rPr>
              <w:t>(6 it, load .43- .73</w:t>
            </w:r>
            <w:proofErr w:type="gramStart"/>
            <w:r w:rsidRPr="00610F6E">
              <w:rPr>
                <w:rFonts w:eastAsia="Times New Roman" w:cs="Times New Roman"/>
                <w:color w:val="000000" w:themeColor="text1"/>
                <w:szCs w:val="20"/>
                <w:lang w:val="en-CA"/>
              </w:rPr>
              <w:t xml:space="preserve">); </w:t>
            </w:r>
            <w:r w:rsidRPr="00610F6E">
              <w:rPr>
                <w:rFonts w:eastAsia="Times New Roman" w:cs="Times New Roman"/>
                <w:color w:val="000000" w:themeColor="text1"/>
                <w:szCs w:val="20"/>
              </w:rPr>
              <w:t xml:space="preserve"> F</w:t>
            </w:r>
            <w:proofErr w:type="gramEnd"/>
            <w:r w:rsidRPr="00610F6E">
              <w:rPr>
                <w:rFonts w:eastAsia="Times New Roman" w:cs="Times New Roman"/>
                <w:color w:val="000000" w:themeColor="text1"/>
                <w:szCs w:val="20"/>
              </w:rPr>
              <w:t xml:space="preserve">2) Homophobia </w:t>
            </w:r>
            <w:r w:rsidRPr="00610F6E">
              <w:rPr>
                <w:rFonts w:eastAsia="Times New Roman" w:cs="Times New Roman"/>
                <w:color w:val="000000" w:themeColor="text1"/>
                <w:szCs w:val="20"/>
                <w:lang w:val="en-CA"/>
              </w:rPr>
              <w:t xml:space="preserve">(4 it, load .67- .82); </w:t>
            </w:r>
            <w:r w:rsidRPr="00610F6E">
              <w:rPr>
                <w:rFonts w:eastAsia="Times New Roman" w:cs="Times New Roman"/>
                <w:color w:val="000000" w:themeColor="text1"/>
                <w:szCs w:val="20"/>
              </w:rPr>
              <w:t xml:space="preserve">F3) Lack of emotional response </w:t>
            </w:r>
            <w:r w:rsidRPr="00610F6E">
              <w:rPr>
                <w:rFonts w:eastAsia="Times New Roman" w:cs="Times New Roman"/>
                <w:color w:val="000000" w:themeColor="text1"/>
                <w:szCs w:val="20"/>
                <w:lang w:val="en-CA"/>
              </w:rPr>
              <w:t>(3 it, load .63- .71);</w:t>
            </w:r>
            <w:r w:rsidRPr="00610F6E">
              <w:rPr>
                <w:rFonts w:eastAsia="Times New Roman" w:cs="Times New Roman"/>
                <w:color w:val="000000" w:themeColor="text1"/>
                <w:szCs w:val="20"/>
              </w:rPr>
              <w:t xml:space="preserve"> F4) Public embarrassment from gender role deviance </w:t>
            </w:r>
            <w:r w:rsidRPr="00610F6E">
              <w:rPr>
                <w:rFonts w:eastAsia="Times New Roman" w:cs="Times New Roman"/>
                <w:color w:val="000000" w:themeColor="text1"/>
                <w:szCs w:val="20"/>
                <w:lang w:val="en-CA"/>
              </w:rPr>
              <w:t>(3 it, load .60- .62)</w:t>
            </w:r>
          </w:p>
          <w:p w14:paraId="3722B034" w14:textId="77777777" w:rsidR="00290B87" w:rsidRPr="00610F6E" w:rsidRDefault="00290B87" w:rsidP="003A3BD5">
            <w:pPr>
              <w:pStyle w:val="ListParagraph"/>
              <w:numPr>
                <w:ilvl w:val="0"/>
                <w:numId w:val="80"/>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NR </w:t>
            </w:r>
          </w:p>
          <w:p w14:paraId="3B538877" w14:textId="2BCC2984" w:rsidR="007225B3" w:rsidRPr="00610F6E" w:rsidRDefault="007225B3" w:rsidP="003A3BD5">
            <w:pPr>
              <w:pStyle w:val="ListParagraph"/>
              <w:numPr>
                <w:ilvl w:val="0"/>
                <w:numId w:val="80"/>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Other </w:t>
            </w:r>
          </w:p>
          <w:p w14:paraId="5C93E592" w14:textId="0F915B3E" w:rsidR="00290B87" w:rsidRPr="00610F6E" w:rsidRDefault="00290B87" w:rsidP="00B605DB">
            <w:pPr>
              <w:rPr>
                <w:rFonts w:eastAsia="Times New Roman" w:cs="Times New Roman"/>
                <w:color w:val="000000" w:themeColor="text1"/>
                <w:szCs w:val="20"/>
              </w:rPr>
            </w:pPr>
          </w:p>
        </w:tc>
        <w:tc>
          <w:tcPr>
            <w:tcW w:w="3685" w:type="dxa"/>
            <w:tcMar>
              <w:left w:w="105" w:type="dxa"/>
              <w:right w:w="105" w:type="dxa"/>
            </w:tcMar>
          </w:tcPr>
          <w:p w14:paraId="69B7BE68" w14:textId="77777777" w:rsidR="00B904FB" w:rsidRDefault="00290B87" w:rsidP="00B904FB">
            <w:pPr>
              <w:pStyle w:val="ListParagraph"/>
              <w:numPr>
                <w:ilvl w:val="0"/>
                <w:numId w:val="96"/>
              </w:numPr>
              <w:rPr>
                <w:rFonts w:cs="Times New Roman"/>
                <w:szCs w:val="20"/>
              </w:rPr>
            </w:pPr>
            <w:r w:rsidRPr="00610F6E">
              <w:rPr>
                <w:rFonts w:cs="Times New Roman"/>
                <w:szCs w:val="20"/>
              </w:rPr>
              <w:t>Items target internalized masculine norms—emotional restriction, competitiveness, discomfort with affection, and work-family tension—rooted in fear of femininity</w:t>
            </w:r>
          </w:p>
          <w:p w14:paraId="20936B5B" w14:textId="684CE9F1" w:rsidR="00290B87" w:rsidRPr="00B904FB" w:rsidRDefault="00290B87" w:rsidP="00B904FB">
            <w:pPr>
              <w:pStyle w:val="ListParagraph"/>
              <w:numPr>
                <w:ilvl w:val="0"/>
                <w:numId w:val="96"/>
              </w:numPr>
              <w:rPr>
                <w:rFonts w:cs="Times New Roman"/>
                <w:szCs w:val="20"/>
              </w:rPr>
            </w:pPr>
            <w:r w:rsidRPr="00B904FB">
              <w:rPr>
                <w:rFonts w:cs="Times New Roman"/>
                <w:szCs w:val="20"/>
              </w:rPr>
              <w:t>Grounded in sex role strain theory; factor structure derived from U.S. college men; captures varied domains of masculine role conflict.</w:t>
            </w:r>
            <w:r w:rsidRPr="00B904FB">
              <w:rPr>
                <w:rFonts w:cs="Times New Roman"/>
                <w:szCs w:val="20"/>
              </w:rPr>
              <w:br/>
            </w:r>
            <w:r w:rsidRPr="00B904FB">
              <w:rPr>
                <w:rStyle w:val="Strong"/>
                <w:rFonts w:cs="Times New Roman"/>
                <w:b w:val="0"/>
                <w:szCs w:val="20"/>
              </w:rPr>
              <w:t>Limitation:</w:t>
            </w:r>
            <w:r w:rsidRPr="00B904FB">
              <w:rPr>
                <w:rFonts w:cs="Times New Roman"/>
                <w:szCs w:val="20"/>
              </w:rPr>
              <w:t xml:space="preserve"> Sample was predominantly white, U.S.-based undergraduate men; findings may not generalize across age, gender identities, or cultures.</w:t>
            </w:r>
          </w:p>
        </w:tc>
      </w:tr>
      <w:tr w:rsidR="00290B87" w:rsidRPr="00610F6E" w14:paraId="269A4A7A" w14:textId="77777777" w:rsidTr="000F17E3">
        <w:trPr>
          <w:trHeight w:val="521"/>
        </w:trPr>
        <w:tc>
          <w:tcPr>
            <w:tcW w:w="2790" w:type="dxa"/>
            <w:tcMar>
              <w:left w:w="105" w:type="dxa"/>
              <w:right w:w="105" w:type="dxa"/>
            </w:tcMar>
          </w:tcPr>
          <w:p w14:paraId="064AC687" w14:textId="6C2E6251" w:rsidR="00290B87" w:rsidRPr="00610F6E" w:rsidRDefault="00290B87" w:rsidP="00B605DB">
            <w:pPr>
              <w:rPr>
                <w:rFonts w:eastAsia="Times New Roman" w:cs="Times New Roman"/>
                <w:color w:val="000000" w:themeColor="text1"/>
                <w:szCs w:val="20"/>
              </w:rPr>
            </w:pPr>
            <w:r w:rsidRPr="00610F6E">
              <w:rPr>
                <w:rFonts w:eastAsia="Times New Roman" w:cs="Times New Roman"/>
                <w:color w:val="000000" w:themeColor="text1"/>
                <w:szCs w:val="20"/>
              </w:rPr>
              <w:t>1</w:t>
            </w:r>
            <w:r w:rsidR="002C1713" w:rsidRPr="00610F6E">
              <w:rPr>
                <w:rFonts w:eastAsia="Times New Roman" w:cs="Times New Roman"/>
                <w:color w:val="000000" w:themeColor="text1"/>
                <w:szCs w:val="20"/>
              </w:rPr>
              <w:t>3</w:t>
            </w:r>
            <w:r w:rsidRPr="00610F6E">
              <w:rPr>
                <w:rFonts w:eastAsia="Times New Roman" w:cs="Times New Roman"/>
                <w:color w:val="000000" w:themeColor="text1"/>
                <w:szCs w:val="20"/>
              </w:rPr>
              <w:t xml:space="preserve">. Gender Self-Report (GSR); 2023; Strang J, et al., </w:t>
            </w:r>
            <w:r w:rsidRPr="00610F6E">
              <w:rPr>
                <w:rFonts w:eastAsia="Times New Roman" w:cs="Times New Roman"/>
                <w:i/>
                <w:color w:val="000000" w:themeColor="text1"/>
                <w:szCs w:val="20"/>
              </w:rPr>
              <w:t>The American Psychologist</w:t>
            </w:r>
            <w:r w:rsidRPr="00610F6E">
              <w:rPr>
                <w:rFonts w:eastAsia="Times New Roman" w:cs="Times New Roman"/>
                <w:color w:val="000000" w:themeColor="text1"/>
                <w:szCs w:val="20"/>
              </w:rPr>
              <w:t xml:space="preserve">; USA/ DC metropolitan area, Midwest USA, Illinois, Seattle, Washington, </w:t>
            </w:r>
            <w:r w:rsidR="00E47544" w:rsidRPr="00610F6E">
              <w:rPr>
                <w:rFonts w:eastAsia="Times New Roman" w:cs="Times New Roman"/>
                <w:color w:val="000000" w:themeColor="text1"/>
                <w:szCs w:val="20"/>
              </w:rPr>
              <w:t>New Haven</w:t>
            </w:r>
            <w:r w:rsidRPr="00610F6E">
              <w:rPr>
                <w:rFonts w:eastAsia="Times New Roman" w:cs="Times New Roman"/>
                <w:color w:val="000000" w:themeColor="text1"/>
                <w:szCs w:val="20"/>
              </w:rPr>
              <w:t xml:space="preserve"> Connecticut, Charlottesville, California, Virginia/ THRIVE Gender clinic, Lurie </w:t>
            </w:r>
            <w:proofErr w:type="spellStart"/>
            <w:r w:rsidRPr="00610F6E">
              <w:rPr>
                <w:rFonts w:eastAsia="Times New Roman" w:cs="Times New Roman"/>
                <w:color w:val="000000" w:themeColor="text1"/>
                <w:szCs w:val="20"/>
              </w:rPr>
              <w:t>Childrens</w:t>
            </w:r>
            <w:proofErr w:type="spellEnd"/>
            <w:r w:rsidRPr="00610F6E">
              <w:rPr>
                <w:rFonts w:eastAsia="Times New Roman" w:cs="Times New Roman"/>
                <w:color w:val="000000" w:themeColor="text1"/>
                <w:szCs w:val="20"/>
              </w:rPr>
              <w:t xml:space="preserve"> hospital, Children’s National </w:t>
            </w:r>
            <w:proofErr w:type="spellStart"/>
            <w:r w:rsidRPr="00610F6E">
              <w:rPr>
                <w:rFonts w:eastAsia="Times New Roman" w:cs="Times New Roman"/>
                <w:color w:val="000000" w:themeColor="text1"/>
                <w:szCs w:val="20"/>
              </w:rPr>
              <w:t>Hosptial</w:t>
            </w:r>
            <w:proofErr w:type="spellEnd"/>
            <w:r w:rsidRPr="00610F6E">
              <w:rPr>
                <w:rFonts w:eastAsia="Times New Roman" w:cs="Times New Roman"/>
                <w:color w:val="000000" w:themeColor="text1"/>
                <w:szCs w:val="20"/>
              </w:rPr>
              <w:t xml:space="preserve"> Gender Clinic, Autism Center of Excellence GENDAAR, George Mason University, Simons Powering Autism Research Knowledge Study; English </w:t>
            </w:r>
          </w:p>
          <w:p w14:paraId="7DAED805" w14:textId="77777777" w:rsidR="00290B87" w:rsidRPr="00610F6E" w:rsidRDefault="00290B87" w:rsidP="00B605DB">
            <w:pPr>
              <w:rPr>
                <w:rFonts w:eastAsia="Times New Roman" w:cs="Times New Roman"/>
                <w:color w:val="000000" w:themeColor="text1"/>
                <w:szCs w:val="20"/>
              </w:rPr>
            </w:pPr>
          </w:p>
          <w:p w14:paraId="2630BD31" w14:textId="77777777" w:rsidR="00290B87" w:rsidRPr="00610F6E" w:rsidRDefault="00290B87" w:rsidP="00290B87">
            <w:pPr>
              <w:rPr>
                <w:rFonts w:eastAsia="Times New Roman" w:cs="Times New Roman"/>
                <w:b/>
                <w:color w:val="000000" w:themeColor="text1"/>
                <w:szCs w:val="20"/>
              </w:rPr>
            </w:pPr>
            <w:r w:rsidRPr="00610F6E">
              <w:rPr>
                <w:rFonts w:eastAsia="Times New Roman" w:cs="Times New Roman"/>
                <w:b/>
                <w:color w:val="000000" w:themeColor="text1"/>
                <w:szCs w:val="20"/>
              </w:rPr>
              <w:t xml:space="preserve">Used By: </w:t>
            </w:r>
          </w:p>
          <w:p w14:paraId="36D6CBCE" w14:textId="77777777" w:rsidR="00290B87" w:rsidRPr="00610F6E" w:rsidRDefault="00290B87" w:rsidP="00290B87">
            <w:pPr>
              <w:rPr>
                <w:rFonts w:eastAsia="Times New Roman" w:cs="Times New Roman"/>
                <w:color w:val="000000" w:themeColor="text1"/>
                <w:szCs w:val="20"/>
              </w:rPr>
            </w:pPr>
          </w:p>
          <w:p w14:paraId="695570DB" w14:textId="77777777" w:rsidR="00290B87" w:rsidRPr="00610F6E" w:rsidRDefault="00290B87" w:rsidP="00290B87">
            <w:pPr>
              <w:rPr>
                <w:rFonts w:eastAsia="Times New Roman" w:cs="Times New Roman"/>
                <w:color w:val="000000" w:themeColor="text1"/>
                <w:szCs w:val="20"/>
              </w:rPr>
            </w:pPr>
            <w:r w:rsidRPr="00610F6E">
              <w:rPr>
                <w:rFonts w:eastAsia="Times New Roman" w:cs="Times New Roman"/>
                <w:color w:val="000000" w:themeColor="text1"/>
                <w:szCs w:val="20"/>
              </w:rPr>
              <w:t>Adults 25, 37 yrs; MH</w:t>
            </w:r>
          </w:p>
          <w:p w14:paraId="052903D5" w14:textId="0DD7654B" w:rsidR="00290B87" w:rsidRPr="00610F6E" w:rsidRDefault="00290B87" w:rsidP="00290B87">
            <w:pPr>
              <w:rPr>
                <w:rFonts w:eastAsia="Times New Roman" w:cs="Times New Roman"/>
                <w:color w:val="000000" w:themeColor="text1"/>
                <w:szCs w:val="20"/>
                <w:highlight w:val="blue"/>
                <w:lang w:val="es-ES"/>
              </w:rPr>
            </w:pPr>
            <w:r w:rsidRPr="00610F6E">
              <w:rPr>
                <w:rFonts w:eastAsia="Times New Roman" w:cs="Times New Roman"/>
                <w:color w:val="000000" w:themeColor="text1"/>
                <w:szCs w:val="20"/>
              </w:rPr>
              <w:t>(Thomas et al. 2024)</w:t>
            </w:r>
          </w:p>
        </w:tc>
        <w:tc>
          <w:tcPr>
            <w:tcW w:w="6694" w:type="dxa"/>
            <w:tcMar>
              <w:left w:w="105" w:type="dxa"/>
              <w:right w:w="105" w:type="dxa"/>
            </w:tcMar>
          </w:tcPr>
          <w:p w14:paraId="64A810DC" w14:textId="6EEBC661" w:rsidR="00290B87" w:rsidRPr="00610F6E" w:rsidRDefault="00290B87" w:rsidP="003A3BD5">
            <w:pPr>
              <w:pStyle w:val="ListParagraph"/>
              <w:numPr>
                <w:ilvl w:val="0"/>
                <w:numId w:val="22"/>
              </w:numPr>
              <w:rPr>
                <w:rFonts w:eastAsia="Times New Roman" w:cs="Times New Roman"/>
                <w:color w:val="000000" w:themeColor="text1"/>
                <w:szCs w:val="20"/>
              </w:rPr>
            </w:pPr>
            <w:r w:rsidRPr="00610F6E">
              <w:rPr>
                <w:rFonts w:eastAsia="Times New Roman" w:cs="Times New Roman"/>
                <w:color w:val="000000" w:themeColor="text1"/>
                <w:szCs w:val="20"/>
              </w:rPr>
              <w:t xml:space="preserve">Broad researchers, clinical and </w:t>
            </w:r>
            <w:r w:rsidR="00E47544" w:rsidRPr="00610F6E">
              <w:rPr>
                <w:rFonts w:eastAsia="Times New Roman" w:cs="Times New Roman"/>
                <w:color w:val="000000" w:themeColor="text1"/>
                <w:szCs w:val="20"/>
              </w:rPr>
              <w:t>services-based</w:t>
            </w:r>
            <w:r w:rsidRPr="00610F6E">
              <w:rPr>
                <w:rFonts w:eastAsia="Times New Roman" w:cs="Times New Roman"/>
                <w:color w:val="000000" w:themeColor="text1"/>
                <w:szCs w:val="20"/>
              </w:rPr>
              <w:t xml:space="preserve"> applications in characterizing gender in diverse populations </w:t>
            </w:r>
          </w:p>
          <w:p w14:paraId="1E9BA609" w14:textId="77777777" w:rsidR="00290B87" w:rsidRPr="00610F6E" w:rsidRDefault="00290B87" w:rsidP="003A3BD5">
            <w:pPr>
              <w:pStyle w:val="ListParagraph"/>
              <w:numPr>
                <w:ilvl w:val="0"/>
                <w:numId w:val="22"/>
              </w:numPr>
              <w:rPr>
                <w:rFonts w:eastAsia="Times New Roman" w:cs="Times New Roman"/>
                <w:color w:val="000000" w:themeColor="text1"/>
                <w:szCs w:val="20"/>
              </w:rPr>
            </w:pPr>
            <w:r w:rsidRPr="00610F6E">
              <w:rPr>
                <w:rFonts w:eastAsia="Times New Roman" w:cs="Times New Roman"/>
                <w:color w:val="000000" w:themeColor="text1"/>
                <w:szCs w:val="20"/>
              </w:rPr>
              <w:t xml:space="preserve">A versatile self-report tool that captures an individual’s gender experience, including identity, presentation, preferences, and interests </w:t>
            </w:r>
          </w:p>
          <w:p w14:paraId="543D6024" w14:textId="77777777" w:rsidR="00290B87" w:rsidRPr="00610F6E" w:rsidRDefault="00290B87" w:rsidP="003A3BD5">
            <w:pPr>
              <w:pStyle w:val="ListParagraph"/>
              <w:numPr>
                <w:ilvl w:val="0"/>
                <w:numId w:val="22"/>
              </w:numPr>
              <w:rPr>
                <w:rFonts w:eastAsia="Times New Roman" w:cs="Times New Roman"/>
                <w:color w:val="000000" w:themeColor="text1"/>
                <w:szCs w:val="20"/>
              </w:rPr>
            </w:pPr>
            <w:r w:rsidRPr="00610F6E">
              <w:rPr>
                <w:rFonts w:eastAsia="Times New Roman" w:cs="Times New Roman"/>
                <w:color w:val="000000" w:themeColor="text1"/>
                <w:szCs w:val="20"/>
              </w:rPr>
              <w:t xml:space="preserve">Diverse range of individuals </w:t>
            </w:r>
          </w:p>
          <w:p w14:paraId="519E19BF" w14:textId="77777777" w:rsidR="00290B87" w:rsidRPr="00610F6E" w:rsidRDefault="00290B87" w:rsidP="003A3BD5">
            <w:pPr>
              <w:pStyle w:val="ListParagraph"/>
              <w:numPr>
                <w:ilvl w:val="1"/>
                <w:numId w:val="21"/>
              </w:numPr>
              <w:rPr>
                <w:rFonts w:eastAsia="Times New Roman" w:cs="Times New Roman"/>
                <w:color w:val="000000" w:themeColor="text1"/>
                <w:szCs w:val="20"/>
              </w:rPr>
            </w:pPr>
            <w:r w:rsidRPr="00610F6E">
              <w:rPr>
                <w:rFonts w:eastAsia="Times New Roman" w:cs="Times New Roman"/>
                <w:color w:val="000000" w:themeColor="text1"/>
                <w:szCs w:val="20"/>
              </w:rPr>
              <w:t xml:space="preserve">n= 1 654: </w:t>
            </w:r>
            <w:proofErr w:type="spellStart"/>
            <w:r w:rsidRPr="00610F6E">
              <w:rPr>
                <w:rFonts w:eastAsia="Times New Roman" w:cs="Times New Roman"/>
                <w:color w:val="000000" w:themeColor="text1"/>
                <w:szCs w:val="20"/>
              </w:rPr>
              <w:t>Aut</w:t>
            </w:r>
            <w:proofErr w:type="spellEnd"/>
            <w:r w:rsidRPr="00610F6E">
              <w:rPr>
                <w:rFonts w:eastAsia="Times New Roman" w:cs="Times New Roman"/>
                <w:color w:val="000000" w:themeColor="text1"/>
                <w:szCs w:val="20"/>
              </w:rPr>
              <w:t xml:space="preserve"> F (34.6%), </w:t>
            </w:r>
            <w:proofErr w:type="spellStart"/>
            <w:r w:rsidRPr="00610F6E">
              <w:rPr>
                <w:rFonts w:eastAsia="Times New Roman" w:cs="Times New Roman"/>
                <w:color w:val="000000" w:themeColor="text1"/>
                <w:szCs w:val="20"/>
              </w:rPr>
              <w:t>Aut</w:t>
            </w:r>
            <w:proofErr w:type="spellEnd"/>
            <w:r w:rsidRPr="00610F6E">
              <w:rPr>
                <w:rFonts w:eastAsia="Times New Roman" w:cs="Times New Roman"/>
                <w:color w:val="000000" w:themeColor="text1"/>
                <w:szCs w:val="20"/>
              </w:rPr>
              <w:t xml:space="preserve"> M (45.7%) </w:t>
            </w:r>
          </w:p>
          <w:p w14:paraId="394E97F8" w14:textId="782CDE77" w:rsidR="00290B87" w:rsidRPr="00610F6E" w:rsidRDefault="00290B87" w:rsidP="003A3BD5">
            <w:pPr>
              <w:pStyle w:val="ListParagraph"/>
              <w:numPr>
                <w:ilvl w:val="1"/>
                <w:numId w:val="21"/>
              </w:numPr>
              <w:rPr>
                <w:rFonts w:eastAsia="Times New Roman" w:cs="Times New Roman"/>
                <w:color w:val="000000" w:themeColor="text1"/>
                <w:szCs w:val="20"/>
              </w:rPr>
            </w:pPr>
            <w:r w:rsidRPr="00610F6E">
              <w:rPr>
                <w:rFonts w:eastAsia="Times New Roman" w:cs="Times New Roman"/>
                <w:color w:val="000000" w:themeColor="text1"/>
                <w:szCs w:val="20"/>
              </w:rPr>
              <w:t xml:space="preserve">DC metropolitan area, Midwest USA, Illinois, Seattle, Washington, </w:t>
            </w:r>
            <w:r w:rsidR="00E47544" w:rsidRPr="00610F6E">
              <w:rPr>
                <w:rFonts w:eastAsia="Times New Roman" w:cs="Times New Roman"/>
                <w:color w:val="000000" w:themeColor="text1"/>
                <w:szCs w:val="20"/>
              </w:rPr>
              <w:t>New Haven</w:t>
            </w:r>
            <w:r w:rsidRPr="00610F6E">
              <w:rPr>
                <w:rFonts w:eastAsia="Times New Roman" w:cs="Times New Roman"/>
                <w:color w:val="000000" w:themeColor="text1"/>
                <w:szCs w:val="20"/>
              </w:rPr>
              <w:t xml:space="preserve"> Connecticut, Charlottesville, California, Virginia</w:t>
            </w:r>
          </w:p>
          <w:p w14:paraId="1728C7EF" w14:textId="77777777" w:rsidR="00290B87" w:rsidRPr="00610F6E" w:rsidRDefault="00290B87" w:rsidP="003A3BD5">
            <w:pPr>
              <w:pStyle w:val="ListParagraph"/>
              <w:numPr>
                <w:ilvl w:val="1"/>
                <w:numId w:val="21"/>
              </w:numPr>
              <w:rPr>
                <w:rFonts w:eastAsia="Times New Roman" w:cs="Times New Roman"/>
                <w:color w:val="000000" w:themeColor="text1"/>
                <w:szCs w:val="20"/>
              </w:rPr>
            </w:pPr>
            <w:r w:rsidRPr="00610F6E">
              <w:rPr>
                <w:rFonts w:eastAsia="Times New Roman" w:cs="Times New Roman"/>
                <w:color w:val="000000" w:themeColor="text1"/>
                <w:szCs w:val="20"/>
              </w:rPr>
              <w:t>A-</w:t>
            </w:r>
            <w:proofErr w:type="spellStart"/>
            <w:r w:rsidRPr="00610F6E">
              <w:rPr>
                <w:rFonts w:eastAsia="Times New Roman" w:cs="Times New Roman"/>
                <w:color w:val="000000" w:themeColor="text1"/>
                <w:szCs w:val="20"/>
              </w:rPr>
              <w:t>Af</w:t>
            </w:r>
            <w:proofErr w:type="spellEnd"/>
            <w:r w:rsidRPr="00610F6E">
              <w:rPr>
                <w:rFonts w:eastAsia="Times New Roman" w:cs="Times New Roman"/>
                <w:color w:val="000000" w:themeColor="text1"/>
                <w:szCs w:val="20"/>
              </w:rPr>
              <w:t xml:space="preserve"> (7%), Asian (9.8%), Indian/Nat-Am (2.5), Nat-Haw (.2%), Caucasian (58.3%), Other (2.4%), NR (12.1%), Multi race (7.7), </w:t>
            </w:r>
            <w:proofErr w:type="spellStart"/>
            <w:r w:rsidRPr="00610F6E">
              <w:rPr>
                <w:rFonts w:eastAsia="Times New Roman" w:cs="Times New Roman"/>
                <w:color w:val="000000" w:themeColor="text1"/>
                <w:szCs w:val="20"/>
              </w:rPr>
              <w:t>Hisp</w:t>
            </w:r>
            <w:proofErr w:type="spellEnd"/>
            <w:r w:rsidRPr="00610F6E">
              <w:rPr>
                <w:rFonts w:eastAsia="Times New Roman" w:cs="Times New Roman"/>
                <w:color w:val="000000" w:themeColor="text1"/>
                <w:szCs w:val="20"/>
              </w:rPr>
              <w:t xml:space="preserve">-Lat (8.7%) </w:t>
            </w:r>
          </w:p>
          <w:p w14:paraId="128AD034" w14:textId="77777777" w:rsidR="00290B87" w:rsidRPr="00610F6E" w:rsidRDefault="00290B87" w:rsidP="003A3BD5">
            <w:pPr>
              <w:pStyle w:val="ListParagraph"/>
              <w:numPr>
                <w:ilvl w:val="1"/>
                <w:numId w:val="21"/>
              </w:numPr>
              <w:rPr>
                <w:rFonts w:eastAsia="Times New Roman" w:cs="Times New Roman"/>
                <w:color w:val="000000" w:themeColor="text1"/>
                <w:szCs w:val="20"/>
              </w:rPr>
            </w:pPr>
            <w:r w:rsidRPr="00610F6E">
              <w:rPr>
                <w:rFonts w:eastAsia="Times New Roman" w:cs="Times New Roman"/>
                <w:color w:val="000000" w:themeColor="text1"/>
                <w:szCs w:val="20"/>
              </w:rPr>
              <w:t xml:space="preserve">NR  </w:t>
            </w:r>
          </w:p>
          <w:p w14:paraId="72620D17" w14:textId="77777777" w:rsidR="00290B87" w:rsidRPr="00610F6E" w:rsidRDefault="00290B87" w:rsidP="003A3BD5">
            <w:pPr>
              <w:pStyle w:val="ListParagraph"/>
              <w:numPr>
                <w:ilvl w:val="1"/>
                <w:numId w:val="21"/>
              </w:numPr>
              <w:rPr>
                <w:rFonts w:eastAsia="Times New Roman" w:cs="Times New Roman"/>
                <w:color w:val="000000" w:themeColor="text1"/>
                <w:szCs w:val="20"/>
              </w:rPr>
            </w:pPr>
            <w:r w:rsidRPr="00610F6E">
              <w:rPr>
                <w:rFonts w:eastAsia="Times New Roman" w:cs="Times New Roman"/>
                <w:color w:val="000000" w:themeColor="text1"/>
                <w:szCs w:val="20"/>
              </w:rPr>
              <w:t xml:space="preserve"> Sex at birth (designated): 26.1%M </w:t>
            </w:r>
          </w:p>
          <w:p w14:paraId="369D2005" w14:textId="77777777" w:rsidR="00290B87" w:rsidRPr="00610F6E" w:rsidRDefault="00290B87" w:rsidP="003A3BD5">
            <w:pPr>
              <w:pStyle w:val="ListParagraph"/>
              <w:numPr>
                <w:ilvl w:val="1"/>
                <w:numId w:val="21"/>
              </w:numPr>
              <w:rPr>
                <w:rFonts w:eastAsia="Times New Roman" w:cs="Times New Roman"/>
                <w:color w:val="000000" w:themeColor="text1"/>
                <w:szCs w:val="20"/>
              </w:rPr>
            </w:pPr>
            <w:r w:rsidRPr="00610F6E">
              <w:rPr>
                <w:rFonts w:eastAsia="Times New Roman" w:cs="Times New Roman"/>
                <w:color w:val="000000" w:themeColor="text1"/>
                <w:szCs w:val="20"/>
              </w:rPr>
              <w:t xml:space="preserve"> NR </w:t>
            </w:r>
          </w:p>
          <w:p w14:paraId="44E2329D" w14:textId="77777777" w:rsidR="00290B87" w:rsidRPr="00610F6E" w:rsidRDefault="00290B87" w:rsidP="003A3BD5">
            <w:pPr>
              <w:pStyle w:val="ListParagraph"/>
              <w:numPr>
                <w:ilvl w:val="1"/>
                <w:numId w:val="21"/>
              </w:numPr>
              <w:rPr>
                <w:rFonts w:eastAsia="Times New Roman" w:cs="Times New Roman"/>
                <w:color w:val="000000" w:themeColor="text1"/>
                <w:szCs w:val="20"/>
              </w:rPr>
            </w:pPr>
            <w:r w:rsidRPr="00610F6E">
              <w:rPr>
                <w:rFonts w:eastAsia="Times New Roman" w:cs="Times New Roman"/>
                <w:color w:val="000000" w:themeColor="text1"/>
                <w:szCs w:val="20"/>
              </w:rPr>
              <w:t xml:space="preserve"> NR</w:t>
            </w:r>
          </w:p>
          <w:p w14:paraId="34BC7FDC" w14:textId="77777777" w:rsidR="00290B87" w:rsidRPr="00610F6E" w:rsidRDefault="00290B87" w:rsidP="003A3BD5">
            <w:pPr>
              <w:pStyle w:val="ListParagraph"/>
              <w:numPr>
                <w:ilvl w:val="1"/>
                <w:numId w:val="21"/>
              </w:numPr>
              <w:rPr>
                <w:rFonts w:eastAsia="Times New Roman" w:cs="Times New Roman"/>
                <w:color w:val="000000" w:themeColor="text1"/>
                <w:szCs w:val="20"/>
              </w:rPr>
            </w:pPr>
            <w:r w:rsidRPr="00610F6E">
              <w:rPr>
                <w:rFonts w:eastAsia="Times New Roman" w:cs="Times New Roman"/>
                <w:color w:val="000000" w:themeColor="text1"/>
                <w:szCs w:val="20"/>
              </w:rPr>
              <w:t xml:space="preserve"> NR</w:t>
            </w:r>
          </w:p>
          <w:p w14:paraId="3E81F80F" w14:textId="77777777" w:rsidR="00290B87" w:rsidRPr="00610F6E" w:rsidRDefault="00290B87" w:rsidP="003A3BD5">
            <w:pPr>
              <w:pStyle w:val="ListParagraph"/>
              <w:numPr>
                <w:ilvl w:val="1"/>
                <w:numId w:val="21"/>
              </w:numPr>
              <w:rPr>
                <w:rFonts w:eastAsia="Times New Roman" w:cs="Times New Roman"/>
                <w:color w:val="000000" w:themeColor="text1"/>
                <w:szCs w:val="20"/>
              </w:rPr>
            </w:pPr>
            <w:r w:rsidRPr="00610F6E">
              <w:rPr>
                <w:rFonts w:eastAsia="Times New Roman" w:cs="Times New Roman"/>
                <w:color w:val="000000" w:themeColor="text1"/>
                <w:szCs w:val="20"/>
              </w:rPr>
              <w:t xml:space="preserve"> NR</w:t>
            </w:r>
          </w:p>
          <w:p w14:paraId="1B1628D3" w14:textId="77777777" w:rsidR="00290B87" w:rsidRPr="00610F6E" w:rsidRDefault="00290B87" w:rsidP="003A3BD5">
            <w:pPr>
              <w:pStyle w:val="ListParagraph"/>
              <w:numPr>
                <w:ilvl w:val="1"/>
                <w:numId w:val="21"/>
              </w:numPr>
              <w:rPr>
                <w:rFonts w:eastAsia="Times New Roman" w:cs="Times New Roman"/>
                <w:color w:val="000000" w:themeColor="text1"/>
                <w:szCs w:val="20"/>
              </w:rPr>
            </w:pPr>
            <w:r w:rsidRPr="00610F6E">
              <w:rPr>
                <w:rFonts w:eastAsia="Times New Roman" w:cs="Times New Roman"/>
                <w:color w:val="000000" w:themeColor="text1"/>
                <w:szCs w:val="20"/>
              </w:rPr>
              <w:t xml:space="preserve"> Age: 27.73 ± 12.15/Heterosexual (45.8%), transgender (18.7%), Cis- sexual minority (35.3%), NB (48%), Questioning  (17.2%), Fluid (23%), Genderqueer (27.7%), Agender (13.9%), Demigender (22%), third gender (11.1%), NR (3.5%)/ </w:t>
            </w:r>
            <w:proofErr w:type="spellStart"/>
            <w:r w:rsidRPr="00610F6E">
              <w:rPr>
                <w:rFonts w:eastAsia="Times New Roman" w:cs="Times New Roman"/>
                <w:color w:val="000000" w:themeColor="text1"/>
                <w:szCs w:val="20"/>
              </w:rPr>
              <w:t>Aut</w:t>
            </w:r>
            <w:proofErr w:type="spellEnd"/>
            <w:r w:rsidRPr="00610F6E">
              <w:rPr>
                <w:rFonts w:eastAsia="Times New Roman" w:cs="Times New Roman"/>
                <w:color w:val="000000" w:themeColor="text1"/>
                <w:szCs w:val="20"/>
              </w:rPr>
              <w:t xml:space="preserve"> (37.5%: of which 51.5% are gender diverse)/Current </w:t>
            </w:r>
            <w:proofErr w:type="spellStart"/>
            <w:r w:rsidRPr="00610F6E">
              <w:rPr>
                <w:rFonts w:eastAsia="Times New Roman" w:cs="Times New Roman"/>
                <w:color w:val="000000" w:themeColor="text1"/>
                <w:szCs w:val="20"/>
              </w:rPr>
              <w:t>trt</w:t>
            </w:r>
            <w:proofErr w:type="spellEnd"/>
            <w:r w:rsidRPr="00610F6E">
              <w:rPr>
                <w:rFonts w:eastAsia="Times New Roman" w:cs="Times New Roman"/>
                <w:color w:val="000000" w:themeColor="text1"/>
                <w:szCs w:val="20"/>
              </w:rPr>
              <w:t>: approx. half of sample in gender related medical intervention</w:t>
            </w:r>
          </w:p>
          <w:p w14:paraId="1184B87B" w14:textId="5FF338B1" w:rsidR="00290B87" w:rsidRPr="00610F6E" w:rsidRDefault="00290B87" w:rsidP="00B605DB">
            <w:pPr>
              <w:ind w:left="1080"/>
              <w:rPr>
                <w:rFonts w:eastAsia="Times New Roman" w:cs="Times New Roman"/>
                <w:color w:val="000000" w:themeColor="text1"/>
                <w:szCs w:val="20"/>
                <w:lang w:val="en-CA"/>
              </w:rPr>
            </w:pPr>
          </w:p>
        </w:tc>
        <w:tc>
          <w:tcPr>
            <w:tcW w:w="4678" w:type="dxa"/>
            <w:tcMar>
              <w:left w:w="105" w:type="dxa"/>
              <w:right w:w="105" w:type="dxa"/>
            </w:tcMar>
          </w:tcPr>
          <w:p w14:paraId="3C28E42B" w14:textId="77574577" w:rsidR="00290B87" w:rsidRPr="00610F6E" w:rsidRDefault="00290B87" w:rsidP="003A3BD5">
            <w:pPr>
              <w:pStyle w:val="ListParagraph"/>
              <w:numPr>
                <w:ilvl w:val="0"/>
                <w:numId w:val="81"/>
              </w:numPr>
              <w:rPr>
                <w:rFonts w:eastAsia="Times New Roman" w:cs="Times New Roman"/>
                <w:color w:val="000000" w:themeColor="text1"/>
                <w:szCs w:val="20"/>
              </w:rPr>
            </w:pPr>
            <w:r w:rsidRPr="00610F6E">
              <w:rPr>
                <w:rFonts w:eastAsia="Times New Roman" w:cs="Times New Roman"/>
                <w:color w:val="000000" w:themeColor="text1"/>
                <w:szCs w:val="20"/>
              </w:rPr>
              <w:t xml:space="preserve"> 30 items, binary or </w:t>
            </w:r>
            <w:r w:rsidR="00E47544" w:rsidRPr="00610F6E">
              <w:rPr>
                <w:rFonts w:eastAsia="Times New Roman" w:cs="Times New Roman"/>
                <w:color w:val="000000" w:themeColor="text1"/>
                <w:szCs w:val="20"/>
              </w:rPr>
              <w:t>non-binary</w:t>
            </w:r>
            <w:r w:rsidRPr="00610F6E">
              <w:rPr>
                <w:rFonts w:eastAsia="Times New Roman" w:cs="Times New Roman"/>
                <w:color w:val="000000" w:themeColor="text1"/>
                <w:szCs w:val="20"/>
              </w:rPr>
              <w:t xml:space="preserve"> factor scores </w:t>
            </w:r>
          </w:p>
          <w:p w14:paraId="07C62456" w14:textId="77777777" w:rsidR="00290B87" w:rsidRPr="00610F6E" w:rsidRDefault="00290B87" w:rsidP="003A3BD5">
            <w:pPr>
              <w:pStyle w:val="ListParagraph"/>
              <w:numPr>
                <w:ilvl w:val="0"/>
                <w:numId w:val="81"/>
              </w:numPr>
              <w:rPr>
                <w:rFonts w:eastAsia="Times New Roman" w:cs="Times New Roman"/>
                <w:color w:val="000000" w:themeColor="text1"/>
                <w:szCs w:val="20"/>
              </w:rPr>
            </w:pPr>
            <w:r w:rsidRPr="00610F6E">
              <w:rPr>
                <w:rFonts w:eastAsia="Times New Roman" w:cs="Times New Roman"/>
                <w:color w:val="000000" w:themeColor="text1"/>
                <w:szCs w:val="20"/>
              </w:rPr>
              <w:t xml:space="preserve"> Always true, often true, sometimes true, never true </w:t>
            </w:r>
          </w:p>
          <w:p w14:paraId="576C9B22" w14:textId="77777777" w:rsidR="00290B87" w:rsidRPr="00610F6E" w:rsidRDefault="00290B87" w:rsidP="003A3BD5">
            <w:pPr>
              <w:pStyle w:val="ListParagraph"/>
              <w:numPr>
                <w:ilvl w:val="0"/>
                <w:numId w:val="81"/>
              </w:numPr>
              <w:rPr>
                <w:rFonts w:eastAsia="Times New Roman" w:cs="Times New Roman"/>
                <w:color w:val="000000" w:themeColor="text1"/>
                <w:szCs w:val="20"/>
              </w:rPr>
            </w:pPr>
            <w:r w:rsidRPr="00610F6E">
              <w:rPr>
                <w:rFonts w:eastAsia="Times New Roman" w:cs="Times New Roman"/>
                <w:color w:val="000000" w:themeColor="text1"/>
                <w:szCs w:val="20"/>
              </w:rPr>
              <w:t xml:space="preserve"> Within last 6 months</w:t>
            </w:r>
          </w:p>
          <w:p w14:paraId="7C884169" w14:textId="77777777" w:rsidR="00290B87" w:rsidRPr="00610F6E" w:rsidRDefault="00290B87" w:rsidP="003A3BD5">
            <w:pPr>
              <w:pStyle w:val="ListParagraph"/>
              <w:numPr>
                <w:ilvl w:val="0"/>
                <w:numId w:val="81"/>
              </w:numPr>
              <w:rPr>
                <w:rFonts w:eastAsia="Times New Roman" w:cs="Times New Roman"/>
                <w:color w:val="000000" w:themeColor="text1"/>
                <w:szCs w:val="20"/>
              </w:rPr>
            </w:pPr>
            <w:r w:rsidRPr="00610F6E">
              <w:rPr>
                <w:rFonts w:eastAsia="Times New Roman" w:cs="Times New Roman"/>
                <w:color w:val="000000" w:themeColor="text1"/>
                <w:szCs w:val="20"/>
              </w:rPr>
              <w:t xml:space="preserve"> NR</w:t>
            </w:r>
          </w:p>
          <w:p w14:paraId="12426616" w14:textId="77777777" w:rsidR="00290B87" w:rsidRPr="00610F6E" w:rsidRDefault="00290B87" w:rsidP="003A3BD5">
            <w:pPr>
              <w:pStyle w:val="ListParagraph"/>
              <w:numPr>
                <w:ilvl w:val="0"/>
                <w:numId w:val="81"/>
              </w:numPr>
              <w:rPr>
                <w:rFonts w:eastAsia="Times New Roman" w:cs="Times New Roman"/>
                <w:color w:val="000000" w:themeColor="text1"/>
                <w:szCs w:val="20"/>
              </w:rPr>
            </w:pPr>
            <w:r w:rsidRPr="00610F6E">
              <w:rPr>
                <w:rFonts w:eastAsia="Times New Roman" w:cs="Times New Roman"/>
                <w:color w:val="000000" w:themeColor="text1"/>
                <w:szCs w:val="20"/>
              </w:rPr>
              <w:t xml:space="preserve"> Not provided </w:t>
            </w:r>
          </w:p>
          <w:p w14:paraId="18532719" w14:textId="77777777" w:rsidR="00290B87" w:rsidRPr="00610F6E" w:rsidRDefault="00290B87" w:rsidP="003A3BD5">
            <w:pPr>
              <w:pStyle w:val="ListParagraph"/>
              <w:numPr>
                <w:ilvl w:val="0"/>
                <w:numId w:val="81"/>
              </w:numPr>
              <w:rPr>
                <w:rFonts w:eastAsia="Times New Roman" w:cs="Times New Roman"/>
                <w:color w:val="000000" w:themeColor="text1"/>
                <w:szCs w:val="20"/>
              </w:rPr>
            </w:pPr>
            <w:r w:rsidRPr="00610F6E">
              <w:rPr>
                <w:rFonts w:eastAsia="Times New Roman" w:cs="Times New Roman"/>
                <w:color w:val="000000" w:themeColor="text1"/>
                <w:szCs w:val="20"/>
              </w:rPr>
              <w:t xml:space="preserve"> </w:t>
            </w:r>
            <w:r w:rsidRPr="00610F6E">
              <w:rPr>
                <w:rFonts w:cs="Times New Roman"/>
                <w:szCs w:val="20"/>
              </w:rPr>
              <w:t>9 items indicate femaleness and 7 indicate maleness = 16 items measuring female/male continuum/binary gender diversity (FMC/BGD), the other 12 items indicate nonbinary gender diversity (NGD)</w:t>
            </w:r>
          </w:p>
          <w:p w14:paraId="490F9A09" w14:textId="77777777" w:rsidR="00290B87" w:rsidRPr="00610F6E" w:rsidRDefault="00290B87" w:rsidP="003A3BD5">
            <w:pPr>
              <w:pStyle w:val="ListParagraph"/>
              <w:numPr>
                <w:ilvl w:val="0"/>
                <w:numId w:val="81"/>
              </w:numPr>
              <w:rPr>
                <w:rFonts w:eastAsia="Times New Roman" w:cs="Times New Roman"/>
                <w:color w:val="000000" w:themeColor="text1"/>
                <w:szCs w:val="20"/>
              </w:rPr>
            </w:pPr>
            <w:r w:rsidRPr="00610F6E">
              <w:rPr>
                <w:rFonts w:eastAsia="Times New Roman" w:cs="Times New Roman"/>
                <w:color w:val="000000" w:themeColor="text1"/>
                <w:szCs w:val="20"/>
              </w:rPr>
              <w:t xml:space="preserve"> Not available </w:t>
            </w:r>
          </w:p>
          <w:p w14:paraId="2BA5FFB5" w14:textId="43CDBCC5" w:rsidR="00290B87" w:rsidRPr="00610F6E" w:rsidRDefault="00290B87" w:rsidP="00D65702">
            <w:pPr>
              <w:pStyle w:val="ListParagraph"/>
              <w:ind w:left="360"/>
              <w:rPr>
                <w:rFonts w:eastAsia="Times New Roman" w:cs="Times New Roman"/>
                <w:color w:val="000000" w:themeColor="text1"/>
                <w:szCs w:val="20"/>
                <w:lang w:val="en-CA"/>
              </w:rPr>
            </w:pPr>
          </w:p>
        </w:tc>
        <w:tc>
          <w:tcPr>
            <w:tcW w:w="5670" w:type="dxa"/>
            <w:tcMar>
              <w:left w:w="105" w:type="dxa"/>
              <w:right w:w="105" w:type="dxa"/>
            </w:tcMar>
          </w:tcPr>
          <w:p w14:paraId="76952EB2" w14:textId="77777777" w:rsidR="00290B87" w:rsidRPr="00610F6E" w:rsidRDefault="00290B87" w:rsidP="003A3BD5">
            <w:pPr>
              <w:pStyle w:val="ListParagraph"/>
              <w:numPr>
                <w:ilvl w:val="0"/>
                <w:numId w:val="87"/>
              </w:numPr>
              <w:rPr>
                <w:rFonts w:eastAsia="Times New Roman" w:cs="Times New Roman"/>
                <w:color w:val="000000" w:themeColor="text1"/>
                <w:szCs w:val="20"/>
              </w:rPr>
            </w:pPr>
            <w:r w:rsidRPr="00610F6E">
              <w:rPr>
                <w:rFonts w:eastAsia="Times New Roman" w:cs="Times New Roman"/>
                <w:color w:val="000000" w:themeColor="text1"/>
                <w:szCs w:val="20"/>
              </w:rPr>
              <w:t xml:space="preserve"> </w:t>
            </w:r>
            <w:r w:rsidRPr="00610F6E">
              <w:rPr>
                <w:rFonts w:eastAsia="Times New Roman" w:cs="Times New Roman"/>
                <w:color w:val="000000" w:themeColor="text1"/>
                <w:szCs w:val="20"/>
                <w:lang w:val="en-CA"/>
              </w:rPr>
              <w:t xml:space="preserve">Total </w:t>
            </w:r>
            <w:r w:rsidRPr="00610F6E">
              <w:rPr>
                <w:rFonts w:eastAsia="Times New Roman" w:cs="Times New Roman"/>
                <w:szCs w:val="20"/>
              </w:rPr>
              <w:t>α = NR</w:t>
            </w:r>
          </w:p>
          <w:p w14:paraId="542D644A" w14:textId="221E3064" w:rsidR="00290B87" w:rsidRPr="00610F6E" w:rsidRDefault="00290B87" w:rsidP="003A3BD5">
            <w:pPr>
              <w:pStyle w:val="ListParagraph"/>
              <w:numPr>
                <w:ilvl w:val="4"/>
                <w:numId w:val="21"/>
              </w:numPr>
              <w:rPr>
                <w:rFonts w:eastAsia="Times New Roman" w:cs="Times New Roman"/>
                <w:color w:val="000000" w:themeColor="text1"/>
                <w:szCs w:val="20"/>
              </w:rPr>
            </w:pPr>
            <w:r w:rsidRPr="00610F6E">
              <w:rPr>
                <w:rFonts w:eastAsia="Times New Roman" w:cs="Times New Roman"/>
                <w:color w:val="000000" w:themeColor="text1"/>
                <w:szCs w:val="20"/>
              </w:rPr>
              <w:t xml:space="preserve">EAP </w:t>
            </w:r>
            <w:r w:rsidR="00E47544" w:rsidRPr="00610F6E">
              <w:rPr>
                <w:rFonts w:eastAsia="Times New Roman" w:cs="Times New Roman"/>
                <w:color w:val="000000" w:themeColor="text1"/>
                <w:szCs w:val="20"/>
              </w:rPr>
              <w:t>Reliability</w:t>
            </w:r>
            <w:r w:rsidRPr="00610F6E">
              <w:rPr>
                <w:rFonts w:eastAsia="Times New Roman" w:cs="Times New Roman"/>
                <w:color w:val="000000" w:themeColor="text1"/>
                <w:szCs w:val="20"/>
              </w:rPr>
              <w:t xml:space="preserve">: F1) Female-Male continuum </w:t>
            </w:r>
            <w:r w:rsidRPr="00610F6E">
              <w:rPr>
                <w:rFonts w:eastAsia="Times New Roman" w:cs="Times New Roman"/>
                <w:szCs w:val="20"/>
              </w:rPr>
              <w:t>(</w:t>
            </w:r>
            <w:r w:rsidRPr="00610F6E">
              <w:rPr>
                <w:rFonts w:eastAsia="Times New Roman" w:cs="Times New Roman"/>
                <w:color w:val="000000" w:themeColor="text1"/>
                <w:szCs w:val="20"/>
              </w:rPr>
              <w:t>α</w:t>
            </w:r>
            <w:proofErr w:type="gramStart"/>
            <w:r w:rsidRPr="00610F6E">
              <w:rPr>
                <w:rFonts w:eastAsia="Times New Roman" w:cs="Times New Roman"/>
                <w:color w:val="000000" w:themeColor="text1"/>
                <w:szCs w:val="20"/>
              </w:rPr>
              <w:t xml:space="preserve"> ..</w:t>
            </w:r>
            <w:proofErr w:type="gramEnd"/>
            <w:r w:rsidRPr="00610F6E">
              <w:rPr>
                <w:rFonts w:eastAsia="Times New Roman" w:cs="Times New Roman"/>
                <w:color w:val="000000" w:themeColor="text1"/>
                <w:szCs w:val="20"/>
              </w:rPr>
              <w:t xml:space="preserve">87), F2) Nonbinary Gender diversity </w:t>
            </w:r>
            <w:r w:rsidRPr="00610F6E">
              <w:rPr>
                <w:rFonts w:eastAsia="Times New Roman" w:cs="Times New Roman"/>
                <w:szCs w:val="20"/>
              </w:rPr>
              <w:t>(</w:t>
            </w:r>
            <w:r w:rsidRPr="00610F6E">
              <w:rPr>
                <w:rFonts w:eastAsia="Times New Roman" w:cs="Times New Roman"/>
                <w:color w:val="000000" w:themeColor="text1"/>
                <w:szCs w:val="20"/>
              </w:rPr>
              <w:t>α .75), F3) Binary gender diversity (α .85)</w:t>
            </w:r>
          </w:p>
          <w:p w14:paraId="6C6D4DDC" w14:textId="77777777" w:rsidR="00290B87" w:rsidRPr="00610F6E" w:rsidRDefault="00290B87" w:rsidP="00B605DB">
            <w:pPr>
              <w:ind w:left="720"/>
              <w:rPr>
                <w:rFonts w:eastAsia="Times New Roman" w:cs="Times New Roman"/>
                <w:color w:val="000000" w:themeColor="text1"/>
                <w:szCs w:val="20"/>
              </w:rPr>
            </w:pPr>
            <w:r w:rsidRPr="00610F6E">
              <w:rPr>
                <w:rFonts w:eastAsia="Times New Roman" w:cs="Times New Roman"/>
                <w:color w:val="000000" w:themeColor="text1"/>
                <w:szCs w:val="20"/>
              </w:rPr>
              <w:t xml:space="preserve">Summed EAP scores: F1) Female-Male continuum </w:t>
            </w:r>
            <w:r w:rsidRPr="00610F6E">
              <w:rPr>
                <w:rFonts w:eastAsia="Times New Roman" w:cs="Times New Roman"/>
                <w:szCs w:val="20"/>
              </w:rPr>
              <w:t>(</w:t>
            </w:r>
            <w:r w:rsidRPr="00610F6E">
              <w:rPr>
                <w:rFonts w:eastAsia="Times New Roman" w:cs="Times New Roman"/>
                <w:color w:val="000000" w:themeColor="text1"/>
                <w:szCs w:val="20"/>
              </w:rPr>
              <w:t>α</w:t>
            </w:r>
            <w:proofErr w:type="gramStart"/>
            <w:r w:rsidRPr="00610F6E">
              <w:rPr>
                <w:rFonts w:eastAsia="Times New Roman" w:cs="Times New Roman"/>
                <w:color w:val="000000" w:themeColor="text1"/>
                <w:szCs w:val="20"/>
              </w:rPr>
              <w:t xml:space="preserve"> ..</w:t>
            </w:r>
            <w:proofErr w:type="gramEnd"/>
            <w:r w:rsidRPr="00610F6E">
              <w:rPr>
                <w:rFonts w:eastAsia="Times New Roman" w:cs="Times New Roman"/>
                <w:color w:val="000000" w:themeColor="text1"/>
                <w:szCs w:val="20"/>
              </w:rPr>
              <w:t xml:space="preserve">87), F2) Nonbinary Gender diversity </w:t>
            </w:r>
            <w:r w:rsidRPr="00610F6E">
              <w:rPr>
                <w:rFonts w:eastAsia="Times New Roman" w:cs="Times New Roman"/>
                <w:szCs w:val="20"/>
              </w:rPr>
              <w:t>(</w:t>
            </w:r>
            <w:r w:rsidRPr="00610F6E">
              <w:rPr>
                <w:rFonts w:eastAsia="Times New Roman" w:cs="Times New Roman"/>
                <w:color w:val="000000" w:themeColor="text1"/>
                <w:szCs w:val="20"/>
              </w:rPr>
              <w:t>α .73), F3) Binary gender diversity (α .87)</w:t>
            </w:r>
          </w:p>
          <w:p w14:paraId="3850EF1A" w14:textId="77777777" w:rsidR="00290B87" w:rsidRPr="00610F6E" w:rsidRDefault="00290B87" w:rsidP="003A3BD5">
            <w:pPr>
              <w:pStyle w:val="ListParagraph"/>
              <w:numPr>
                <w:ilvl w:val="4"/>
                <w:numId w:val="21"/>
              </w:numPr>
              <w:rPr>
                <w:rFonts w:eastAsia="Times New Roman" w:cs="Times New Roman"/>
                <w:color w:val="000000" w:themeColor="text1"/>
                <w:szCs w:val="20"/>
              </w:rPr>
            </w:pPr>
            <w:r w:rsidRPr="00610F6E">
              <w:rPr>
                <w:rFonts w:eastAsia="Times New Roman" w:cs="Times New Roman"/>
                <w:color w:val="000000" w:themeColor="text1"/>
                <w:szCs w:val="20"/>
              </w:rPr>
              <w:t>NR</w:t>
            </w:r>
          </w:p>
          <w:p w14:paraId="13F18DCB" w14:textId="77777777" w:rsidR="00290B87" w:rsidRPr="00610F6E" w:rsidRDefault="00290B87" w:rsidP="003A3BD5">
            <w:pPr>
              <w:pStyle w:val="ListParagraph"/>
              <w:numPr>
                <w:ilvl w:val="4"/>
                <w:numId w:val="21"/>
              </w:numPr>
              <w:rPr>
                <w:rFonts w:eastAsia="Times New Roman" w:cs="Times New Roman"/>
                <w:color w:val="000000" w:themeColor="text1"/>
                <w:szCs w:val="20"/>
              </w:rPr>
            </w:pPr>
            <w:r w:rsidRPr="00610F6E">
              <w:rPr>
                <w:rFonts w:eastAsia="Times New Roman" w:cs="Times New Roman"/>
                <w:color w:val="000000" w:themeColor="text1"/>
                <w:szCs w:val="20"/>
              </w:rPr>
              <w:t xml:space="preserve">NR </w:t>
            </w:r>
          </w:p>
          <w:p w14:paraId="2C360E1E" w14:textId="494C0F67" w:rsidR="001B428F" w:rsidRPr="00610F6E" w:rsidRDefault="00290B87" w:rsidP="001B428F">
            <w:pPr>
              <w:pStyle w:val="ListParagraph"/>
              <w:numPr>
                <w:ilvl w:val="0"/>
                <w:numId w:val="87"/>
              </w:numPr>
              <w:rPr>
                <w:rFonts w:eastAsia="Times New Roman" w:cs="Times New Roman"/>
                <w:color w:val="000000" w:themeColor="text1"/>
                <w:szCs w:val="20"/>
              </w:rPr>
            </w:pPr>
            <w:r w:rsidRPr="00610F6E">
              <w:rPr>
                <w:rFonts w:eastAsia="Times New Roman" w:cs="Times New Roman"/>
                <w:color w:val="000000" w:themeColor="text1"/>
                <w:szCs w:val="20"/>
              </w:rPr>
              <w:t xml:space="preserve">F2) Nonbinary &gt; binary trans = SM cis &gt; Het cis </w:t>
            </w:r>
          </w:p>
          <w:p w14:paraId="10767BC1" w14:textId="7BEF73AF" w:rsidR="00290B87" w:rsidRPr="00610F6E" w:rsidRDefault="00290B87" w:rsidP="001B428F">
            <w:pPr>
              <w:pStyle w:val="ListParagraph"/>
              <w:ind w:left="502"/>
              <w:rPr>
                <w:rFonts w:eastAsia="Times New Roman" w:cs="Times New Roman"/>
                <w:color w:val="000000" w:themeColor="text1"/>
                <w:szCs w:val="20"/>
              </w:rPr>
            </w:pPr>
            <w:r w:rsidRPr="00610F6E">
              <w:rPr>
                <w:rFonts w:eastAsia="Times New Roman" w:cs="Times New Roman"/>
                <w:color w:val="000000" w:themeColor="text1"/>
                <w:szCs w:val="20"/>
              </w:rPr>
              <w:t xml:space="preserve">F3) Binary trans &gt; nonbinary &gt; SM cis &gt; het cis </w:t>
            </w:r>
          </w:p>
          <w:p w14:paraId="3E089B3C" w14:textId="77777777" w:rsidR="007225B3" w:rsidRPr="00610F6E" w:rsidRDefault="00290B87" w:rsidP="007225B3">
            <w:pPr>
              <w:pStyle w:val="ListParagraph"/>
              <w:numPr>
                <w:ilvl w:val="0"/>
                <w:numId w:val="87"/>
              </w:numPr>
              <w:rPr>
                <w:rFonts w:eastAsia="Times New Roman" w:cs="Times New Roman"/>
                <w:color w:val="000000" w:themeColor="text1"/>
                <w:szCs w:val="20"/>
              </w:rPr>
            </w:pPr>
            <w:r w:rsidRPr="00610F6E">
              <w:rPr>
                <w:rFonts w:eastAsia="Times New Roman" w:cs="Times New Roman"/>
                <w:color w:val="000000" w:themeColor="text1"/>
                <w:szCs w:val="20"/>
              </w:rPr>
              <w:t xml:space="preserve"> 2 factor structure (Female-male continuum and Nonbinary gender diversity): M2 RMSEA= .06, CFI and TLI= .99 </w:t>
            </w:r>
          </w:p>
          <w:p w14:paraId="6126EFCE" w14:textId="77777777" w:rsidR="00290B87" w:rsidRPr="00610F6E" w:rsidRDefault="00290B87" w:rsidP="007225B3">
            <w:pPr>
              <w:pStyle w:val="ListParagraph"/>
              <w:numPr>
                <w:ilvl w:val="0"/>
                <w:numId w:val="87"/>
              </w:numPr>
              <w:rPr>
                <w:rFonts w:eastAsia="Times New Roman" w:cs="Times New Roman"/>
                <w:color w:val="000000" w:themeColor="text1"/>
                <w:szCs w:val="20"/>
              </w:rPr>
            </w:pPr>
            <w:r w:rsidRPr="00610F6E">
              <w:rPr>
                <w:rFonts w:eastAsia="Times New Roman" w:cs="Times New Roman"/>
                <w:color w:val="000000" w:themeColor="text1"/>
                <w:szCs w:val="20"/>
              </w:rPr>
              <w:t xml:space="preserve">0.81% of items missing </w:t>
            </w:r>
          </w:p>
          <w:p w14:paraId="1A4F7F00" w14:textId="3B6F448A" w:rsidR="007225B3" w:rsidRPr="00610F6E" w:rsidRDefault="007225B3" w:rsidP="007225B3">
            <w:pPr>
              <w:pStyle w:val="ListParagraph"/>
              <w:numPr>
                <w:ilvl w:val="0"/>
                <w:numId w:val="87"/>
              </w:numPr>
              <w:rPr>
                <w:rFonts w:eastAsia="Times New Roman" w:cs="Times New Roman"/>
                <w:color w:val="000000" w:themeColor="text1"/>
                <w:szCs w:val="20"/>
              </w:rPr>
            </w:pPr>
            <w:r w:rsidRPr="00610F6E">
              <w:rPr>
                <w:rFonts w:eastAsia="Times New Roman" w:cs="Times New Roman"/>
                <w:color w:val="000000" w:themeColor="text1"/>
                <w:szCs w:val="20"/>
              </w:rPr>
              <w:t xml:space="preserve">Other </w:t>
            </w:r>
          </w:p>
        </w:tc>
        <w:tc>
          <w:tcPr>
            <w:tcW w:w="3685" w:type="dxa"/>
            <w:tcMar>
              <w:left w:w="105" w:type="dxa"/>
              <w:right w:w="105" w:type="dxa"/>
            </w:tcMar>
          </w:tcPr>
          <w:p w14:paraId="3855981C" w14:textId="77777777" w:rsidR="00290B87" w:rsidRPr="00610F6E" w:rsidRDefault="00290B87" w:rsidP="003A3BD5">
            <w:pPr>
              <w:pStyle w:val="ListParagraph"/>
              <w:numPr>
                <w:ilvl w:val="0"/>
                <w:numId w:val="99"/>
              </w:numPr>
              <w:rPr>
                <w:rFonts w:eastAsia="Times New Roman" w:cs="Times New Roman"/>
                <w:szCs w:val="20"/>
              </w:rPr>
            </w:pPr>
            <w:r w:rsidRPr="00610F6E">
              <w:rPr>
                <w:rFonts w:eastAsia="Times New Roman" w:cs="Times New Roman"/>
                <w:szCs w:val="20"/>
              </w:rPr>
              <w:t xml:space="preserve"> Items directly ask about gender identity, expression and related preferences, avoiding implying pathology or distress</w:t>
            </w:r>
          </w:p>
          <w:p w14:paraId="3939E4C7" w14:textId="77777777" w:rsidR="00B904FB" w:rsidRPr="00B904FB" w:rsidRDefault="00290B87" w:rsidP="003A3BD5">
            <w:pPr>
              <w:pStyle w:val="ListParagraph"/>
              <w:numPr>
                <w:ilvl w:val="0"/>
                <w:numId w:val="96"/>
              </w:numPr>
              <w:rPr>
                <w:rFonts w:cs="Times New Roman"/>
                <w:szCs w:val="20"/>
                <w:lang w:val="en-CA"/>
              </w:rPr>
            </w:pPr>
            <w:r w:rsidRPr="00610F6E">
              <w:rPr>
                <w:rFonts w:eastAsia="Times New Roman" w:cs="Times New Roman"/>
                <w:szCs w:val="20"/>
              </w:rPr>
              <w:t>Calibrated for use across youth and adults, cisgender and gender diverse individuals and autistics and non-autistic populations</w:t>
            </w:r>
          </w:p>
          <w:p w14:paraId="76C7D7F9" w14:textId="5EF35CBF" w:rsidR="00290B87" w:rsidRPr="00610F6E" w:rsidRDefault="00290B87" w:rsidP="00B904FB">
            <w:pPr>
              <w:pStyle w:val="ListParagraph"/>
              <w:ind w:left="502"/>
              <w:rPr>
                <w:rFonts w:cs="Times New Roman"/>
                <w:szCs w:val="20"/>
                <w:lang w:val="en-CA"/>
              </w:rPr>
            </w:pPr>
            <w:r w:rsidRPr="00610F6E">
              <w:rPr>
                <w:rFonts w:eastAsia="Times New Roman" w:cs="Times New Roman"/>
                <w:szCs w:val="20"/>
              </w:rPr>
              <w:t>Limitations: Does not include enough people from specific racial or ethnic groups to test for differences. Also does not include enough intersex individuals or those with variation in sex traits (VST)</w:t>
            </w:r>
          </w:p>
        </w:tc>
      </w:tr>
      <w:tr w:rsidR="00290B87" w:rsidRPr="00610F6E" w14:paraId="0CFAB486" w14:textId="77777777" w:rsidTr="000F17E3">
        <w:trPr>
          <w:trHeight w:val="161"/>
        </w:trPr>
        <w:tc>
          <w:tcPr>
            <w:tcW w:w="2790" w:type="dxa"/>
            <w:tcMar>
              <w:left w:w="105" w:type="dxa"/>
              <w:right w:w="105" w:type="dxa"/>
            </w:tcMar>
          </w:tcPr>
          <w:p w14:paraId="334D2DCC" w14:textId="414D353A" w:rsidR="00290B87" w:rsidRPr="00610F6E" w:rsidRDefault="00290B87" w:rsidP="00B605DB">
            <w:pPr>
              <w:rPr>
                <w:rFonts w:eastAsia="Times New Roman" w:cs="Times New Roman"/>
                <w:szCs w:val="20"/>
                <w:lang w:val="en-CA"/>
              </w:rPr>
            </w:pPr>
            <w:r w:rsidRPr="00610F6E">
              <w:rPr>
                <w:rFonts w:eastAsia="Times New Roman" w:cs="Times New Roman"/>
                <w:szCs w:val="20"/>
                <w:lang w:val="en-CA"/>
              </w:rPr>
              <w:t>1</w:t>
            </w:r>
            <w:r w:rsidR="002C1713" w:rsidRPr="00610F6E">
              <w:rPr>
                <w:rFonts w:eastAsia="Times New Roman" w:cs="Times New Roman"/>
                <w:szCs w:val="20"/>
                <w:lang w:val="en-CA"/>
              </w:rPr>
              <w:t>4</w:t>
            </w:r>
            <w:r w:rsidRPr="00610F6E">
              <w:rPr>
                <w:rFonts w:eastAsia="Times New Roman" w:cs="Times New Roman"/>
                <w:szCs w:val="20"/>
                <w:lang w:val="en-CA"/>
              </w:rPr>
              <w:t xml:space="preserve">. Gendered Views of Nursing Careers Scale; 2002; Muldoon, O T., &amp; Reilly, J., </w:t>
            </w:r>
            <w:r w:rsidRPr="00610F6E">
              <w:rPr>
                <w:rFonts w:eastAsia="Times New Roman" w:cs="Times New Roman"/>
                <w:i/>
                <w:szCs w:val="20"/>
                <w:lang w:val="en-CA"/>
              </w:rPr>
              <w:t xml:space="preserve">Journal of </w:t>
            </w:r>
            <w:r w:rsidRPr="00610F6E">
              <w:rPr>
                <w:rFonts w:eastAsia="Times New Roman" w:cs="Times New Roman"/>
                <w:i/>
                <w:szCs w:val="20"/>
                <w:lang w:val="en-CA"/>
              </w:rPr>
              <w:lastRenderedPageBreak/>
              <w:t>Advanced Nursing</w:t>
            </w:r>
            <w:r w:rsidRPr="00610F6E">
              <w:rPr>
                <w:rFonts w:eastAsia="Times New Roman" w:cs="Times New Roman"/>
                <w:szCs w:val="20"/>
                <w:lang w:val="en-CA"/>
              </w:rPr>
              <w:t xml:space="preserve">; UK/Belfast, Coleraine/ Queens University of Belfast, University of Ulster; English </w:t>
            </w:r>
          </w:p>
          <w:p w14:paraId="32E2B969" w14:textId="77777777" w:rsidR="00290B87" w:rsidRPr="00610F6E" w:rsidRDefault="00290B87" w:rsidP="00B605DB">
            <w:pPr>
              <w:rPr>
                <w:rFonts w:eastAsia="Times New Roman" w:cs="Times New Roman"/>
                <w:szCs w:val="20"/>
                <w:lang w:val="en-CA"/>
              </w:rPr>
            </w:pPr>
          </w:p>
          <w:p w14:paraId="665D1A74" w14:textId="77777777" w:rsidR="00290B87" w:rsidRPr="00610F6E" w:rsidRDefault="00290B87" w:rsidP="00290B87">
            <w:pPr>
              <w:rPr>
                <w:rFonts w:eastAsia="Times New Roman" w:cs="Times New Roman"/>
                <w:b/>
                <w:szCs w:val="20"/>
                <w:lang w:val="en-CA"/>
              </w:rPr>
            </w:pPr>
            <w:r w:rsidRPr="00610F6E">
              <w:rPr>
                <w:rFonts w:eastAsia="Times New Roman" w:cs="Times New Roman"/>
                <w:b/>
                <w:szCs w:val="20"/>
                <w:lang w:val="en-CA"/>
              </w:rPr>
              <w:t xml:space="preserve">Used by: </w:t>
            </w:r>
          </w:p>
          <w:p w14:paraId="1CCCBD91" w14:textId="77777777" w:rsidR="00290B87" w:rsidRPr="00610F6E" w:rsidRDefault="00290B87" w:rsidP="00290B87">
            <w:pPr>
              <w:rPr>
                <w:rFonts w:eastAsia="Times New Roman" w:cs="Times New Roman"/>
                <w:szCs w:val="20"/>
                <w:lang w:val="en-CA"/>
              </w:rPr>
            </w:pPr>
          </w:p>
          <w:p w14:paraId="75912CF4" w14:textId="77777777" w:rsidR="00290B87" w:rsidRPr="00610F6E" w:rsidRDefault="00290B87" w:rsidP="00290B87">
            <w:pPr>
              <w:rPr>
                <w:rFonts w:eastAsia="Times New Roman" w:cs="Times New Roman"/>
                <w:szCs w:val="20"/>
                <w:lang w:val="en-CA"/>
              </w:rPr>
            </w:pPr>
            <w:r w:rsidRPr="00610F6E">
              <w:rPr>
                <w:rFonts w:eastAsia="Times New Roman" w:cs="Times New Roman"/>
                <w:szCs w:val="20"/>
                <w:lang w:val="en-CA"/>
              </w:rPr>
              <w:t>Nursing students, course completion</w:t>
            </w:r>
          </w:p>
          <w:p w14:paraId="61F4746A" w14:textId="12A37E7B" w:rsidR="00290B87" w:rsidRPr="00610F6E" w:rsidRDefault="00290B87" w:rsidP="00290B87">
            <w:pPr>
              <w:rPr>
                <w:rFonts w:eastAsia="Times New Roman" w:cs="Times New Roman"/>
                <w:color w:val="000000" w:themeColor="text1"/>
                <w:szCs w:val="20"/>
                <w:highlight w:val="blue"/>
              </w:rPr>
            </w:pPr>
            <w:r w:rsidRPr="00610F6E">
              <w:rPr>
                <w:rFonts w:eastAsia="Times New Roman" w:cs="Times New Roman"/>
                <w:szCs w:val="20"/>
                <w:lang w:val="en-CA"/>
              </w:rPr>
              <w:t xml:space="preserve">(McLaughlin et </w:t>
            </w:r>
            <w:r w:rsidR="00E47544" w:rsidRPr="00610F6E">
              <w:rPr>
                <w:rFonts w:eastAsia="Times New Roman" w:cs="Times New Roman"/>
                <w:szCs w:val="20"/>
                <w:lang w:val="en-CA"/>
              </w:rPr>
              <w:t>al, 2010</w:t>
            </w:r>
            <w:r w:rsidRPr="00610F6E">
              <w:rPr>
                <w:rFonts w:eastAsia="Times New Roman" w:cs="Times New Roman"/>
                <w:szCs w:val="20"/>
                <w:lang w:val="en-CA"/>
              </w:rPr>
              <w:t>)</w:t>
            </w:r>
          </w:p>
        </w:tc>
        <w:tc>
          <w:tcPr>
            <w:tcW w:w="6694" w:type="dxa"/>
            <w:tcMar>
              <w:left w:w="105" w:type="dxa"/>
              <w:right w:w="105" w:type="dxa"/>
            </w:tcMar>
          </w:tcPr>
          <w:p w14:paraId="0F39E382" w14:textId="77777777" w:rsidR="00290B87" w:rsidRPr="00610F6E" w:rsidRDefault="00290B87" w:rsidP="003A3BD5">
            <w:pPr>
              <w:pStyle w:val="ListParagraph"/>
              <w:numPr>
                <w:ilvl w:val="0"/>
                <w:numId w:val="78"/>
              </w:numPr>
              <w:rPr>
                <w:rFonts w:eastAsia="Times New Roman" w:cs="Times New Roman"/>
                <w:color w:val="000000" w:themeColor="text1"/>
                <w:szCs w:val="20"/>
              </w:rPr>
            </w:pPr>
            <w:r w:rsidRPr="00610F6E">
              <w:rPr>
                <w:rFonts w:cs="Times New Roman"/>
                <w:szCs w:val="20"/>
              </w:rPr>
              <w:lastRenderedPageBreak/>
              <w:t xml:space="preserve"> Nurse educators, career counselors, and health workforce policy makers focused on gender dynamics in nursing education and career development</w:t>
            </w:r>
          </w:p>
          <w:p w14:paraId="3AD9AD1F" w14:textId="77777777" w:rsidR="00290B87" w:rsidRPr="00610F6E" w:rsidRDefault="00290B87" w:rsidP="003A3BD5">
            <w:pPr>
              <w:pStyle w:val="ListParagraph"/>
              <w:numPr>
                <w:ilvl w:val="0"/>
                <w:numId w:val="78"/>
              </w:numPr>
              <w:rPr>
                <w:rFonts w:eastAsia="Times New Roman" w:cs="Times New Roman"/>
                <w:color w:val="000000" w:themeColor="text1"/>
                <w:szCs w:val="20"/>
              </w:rPr>
            </w:pPr>
            <w:r w:rsidRPr="00610F6E">
              <w:rPr>
                <w:rFonts w:cs="Times New Roman"/>
                <w:szCs w:val="20"/>
              </w:rPr>
              <w:lastRenderedPageBreak/>
              <w:t>To d</w:t>
            </w:r>
            <w:r w:rsidRPr="00610F6E">
              <w:rPr>
                <w:rFonts w:cs="Times New Roman"/>
                <w:color w:val="000000"/>
                <w:szCs w:val="20"/>
                <w:highlight w:val="white"/>
              </w:rPr>
              <w:t>ocument nursing students’ perceptions of the gender appropriateness of a range of nursing careers</w:t>
            </w:r>
            <w:r w:rsidRPr="00610F6E">
              <w:rPr>
                <w:rFonts w:cs="Times New Roman"/>
                <w:color w:val="000000"/>
                <w:szCs w:val="20"/>
              </w:rPr>
              <w:t xml:space="preserve"> </w:t>
            </w:r>
          </w:p>
          <w:p w14:paraId="4BD34F42" w14:textId="77777777" w:rsidR="00290B87" w:rsidRPr="00610F6E" w:rsidRDefault="00290B87" w:rsidP="003A3BD5">
            <w:pPr>
              <w:pStyle w:val="ListParagraph"/>
              <w:numPr>
                <w:ilvl w:val="0"/>
                <w:numId w:val="78"/>
              </w:numPr>
              <w:rPr>
                <w:rFonts w:eastAsia="Times New Roman" w:cs="Times New Roman"/>
                <w:color w:val="000000" w:themeColor="text1"/>
                <w:szCs w:val="20"/>
              </w:rPr>
            </w:pPr>
            <w:r w:rsidRPr="00610F6E">
              <w:rPr>
                <w:rFonts w:eastAsia="Times New Roman" w:cs="Times New Roman"/>
                <w:color w:val="000000" w:themeColor="text1"/>
                <w:szCs w:val="20"/>
              </w:rPr>
              <w:t xml:space="preserve">Nursing Students </w:t>
            </w:r>
          </w:p>
          <w:p w14:paraId="04947E62" w14:textId="77777777" w:rsidR="00290B87" w:rsidRPr="00610F6E" w:rsidRDefault="00290B87" w:rsidP="003A3BD5">
            <w:pPr>
              <w:pStyle w:val="ListParagraph"/>
              <w:numPr>
                <w:ilvl w:val="1"/>
                <w:numId w:val="20"/>
              </w:numPr>
              <w:rPr>
                <w:rFonts w:eastAsia="Times New Roman" w:cs="Times New Roman"/>
                <w:color w:val="000000" w:themeColor="text1"/>
                <w:szCs w:val="20"/>
              </w:rPr>
            </w:pPr>
            <w:r w:rsidRPr="00610F6E">
              <w:rPr>
                <w:rFonts w:eastAsia="Times New Roman" w:cs="Times New Roman"/>
                <w:color w:val="000000" w:themeColor="text1"/>
                <w:szCs w:val="20"/>
              </w:rPr>
              <w:t xml:space="preserve"> n= 350F+ 34M </w:t>
            </w:r>
          </w:p>
          <w:p w14:paraId="4FC11C30" w14:textId="77777777" w:rsidR="00290B87" w:rsidRPr="00610F6E" w:rsidRDefault="00290B87" w:rsidP="003A3BD5">
            <w:pPr>
              <w:pStyle w:val="ListParagraph"/>
              <w:numPr>
                <w:ilvl w:val="1"/>
                <w:numId w:val="20"/>
              </w:numPr>
              <w:rPr>
                <w:rFonts w:eastAsia="Times New Roman" w:cs="Times New Roman"/>
                <w:color w:val="000000" w:themeColor="text1"/>
                <w:szCs w:val="20"/>
              </w:rPr>
            </w:pPr>
            <w:r w:rsidRPr="00610F6E">
              <w:rPr>
                <w:rFonts w:eastAsia="Times New Roman" w:cs="Times New Roman"/>
                <w:color w:val="000000" w:themeColor="text1"/>
                <w:szCs w:val="20"/>
              </w:rPr>
              <w:t xml:space="preserve"> Belfast, Coleraine </w:t>
            </w:r>
          </w:p>
          <w:p w14:paraId="3E634C2F" w14:textId="77777777" w:rsidR="00290B87" w:rsidRPr="00610F6E" w:rsidRDefault="00290B87" w:rsidP="003A3BD5">
            <w:pPr>
              <w:pStyle w:val="ListParagraph"/>
              <w:numPr>
                <w:ilvl w:val="1"/>
                <w:numId w:val="20"/>
              </w:numPr>
              <w:rPr>
                <w:rFonts w:eastAsia="Times New Roman" w:cs="Times New Roman"/>
                <w:color w:val="000000" w:themeColor="text1"/>
                <w:szCs w:val="20"/>
              </w:rPr>
            </w:pPr>
            <w:r w:rsidRPr="00610F6E">
              <w:rPr>
                <w:rFonts w:eastAsia="Times New Roman" w:cs="Times New Roman"/>
                <w:color w:val="000000" w:themeColor="text1"/>
                <w:szCs w:val="20"/>
              </w:rPr>
              <w:t xml:space="preserve"> Majority Caucasian (values NR)</w:t>
            </w:r>
          </w:p>
          <w:p w14:paraId="026E6C63" w14:textId="77777777" w:rsidR="00290B87" w:rsidRPr="00610F6E" w:rsidRDefault="00290B87" w:rsidP="003A3BD5">
            <w:pPr>
              <w:pStyle w:val="ListParagraph"/>
              <w:numPr>
                <w:ilvl w:val="1"/>
                <w:numId w:val="20"/>
              </w:numPr>
              <w:rPr>
                <w:rFonts w:eastAsia="Times New Roman" w:cs="Times New Roman"/>
                <w:color w:val="000000" w:themeColor="text1"/>
                <w:szCs w:val="20"/>
              </w:rPr>
            </w:pPr>
            <w:r w:rsidRPr="00610F6E">
              <w:rPr>
                <w:rFonts w:eastAsia="Times New Roman" w:cs="Times New Roman"/>
                <w:color w:val="000000" w:themeColor="text1"/>
                <w:szCs w:val="20"/>
              </w:rPr>
              <w:t xml:space="preserve"> First Year University students studying nursing </w:t>
            </w:r>
          </w:p>
          <w:p w14:paraId="6140C61D" w14:textId="77777777" w:rsidR="00290B87" w:rsidRPr="00610F6E" w:rsidRDefault="00290B87" w:rsidP="003A3BD5">
            <w:pPr>
              <w:pStyle w:val="ListParagraph"/>
              <w:numPr>
                <w:ilvl w:val="1"/>
                <w:numId w:val="20"/>
              </w:numPr>
              <w:rPr>
                <w:rFonts w:eastAsia="Times New Roman" w:cs="Times New Roman"/>
                <w:color w:val="000000" w:themeColor="text1"/>
                <w:szCs w:val="20"/>
              </w:rPr>
            </w:pPr>
            <w:r w:rsidRPr="00610F6E">
              <w:rPr>
                <w:rFonts w:eastAsia="Times New Roman" w:cs="Times New Roman"/>
                <w:color w:val="000000" w:themeColor="text1"/>
                <w:szCs w:val="20"/>
              </w:rPr>
              <w:t xml:space="preserve"> 8.9% M</w:t>
            </w:r>
          </w:p>
          <w:p w14:paraId="0CFD3091" w14:textId="77777777" w:rsidR="00290B87" w:rsidRPr="00610F6E" w:rsidRDefault="00290B87" w:rsidP="003A3BD5">
            <w:pPr>
              <w:pStyle w:val="ListParagraph"/>
              <w:numPr>
                <w:ilvl w:val="1"/>
                <w:numId w:val="20"/>
              </w:numPr>
              <w:rPr>
                <w:rFonts w:eastAsia="Times New Roman" w:cs="Times New Roman"/>
                <w:color w:val="000000" w:themeColor="text1"/>
                <w:szCs w:val="20"/>
              </w:rPr>
            </w:pPr>
            <w:r w:rsidRPr="00610F6E">
              <w:rPr>
                <w:rFonts w:eastAsia="Times New Roman" w:cs="Times New Roman"/>
                <w:color w:val="000000" w:themeColor="text1"/>
                <w:szCs w:val="20"/>
              </w:rPr>
              <w:t xml:space="preserve"> NR</w:t>
            </w:r>
          </w:p>
          <w:p w14:paraId="683CCF9D" w14:textId="77777777" w:rsidR="00290B87" w:rsidRPr="00610F6E" w:rsidRDefault="00290B87" w:rsidP="003A3BD5">
            <w:pPr>
              <w:pStyle w:val="ListParagraph"/>
              <w:numPr>
                <w:ilvl w:val="1"/>
                <w:numId w:val="20"/>
              </w:numPr>
              <w:rPr>
                <w:rFonts w:eastAsia="Times New Roman" w:cs="Times New Roman"/>
                <w:color w:val="000000" w:themeColor="text1"/>
                <w:szCs w:val="20"/>
              </w:rPr>
            </w:pPr>
            <w:r w:rsidRPr="00610F6E">
              <w:rPr>
                <w:rFonts w:eastAsia="Times New Roman" w:cs="Times New Roman"/>
                <w:color w:val="000000" w:themeColor="text1"/>
                <w:szCs w:val="20"/>
              </w:rPr>
              <w:t xml:space="preserve"> Pursuing nursing degrees: all had minimum education of 5+ general certificate of secondary </w:t>
            </w:r>
            <w:proofErr w:type="spellStart"/>
            <w:r w:rsidRPr="00610F6E">
              <w:rPr>
                <w:rFonts w:eastAsia="Times New Roman" w:cs="Times New Roman"/>
                <w:color w:val="000000" w:themeColor="text1"/>
                <w:szCs w:val="20"/>
              </w:rPr>
              <w:t>edu</w:t>
            </w:r>
            <w:proofErr w:type="spellEnd"/>
            <w:r w:rsidRPr="00610F6E">
              <w:rPr>
                <w:rFonts w:eastAsia="Times New Roman" w:cs="Times New Roman"/>
                <w:color w:val="000000" w:themeColor="text1"/>
                <w:szCs w:val="20"/>
              </w:rPr>
              <w:t xml:space="preserve"> of grades A-C </w:t>
            </w:r>
          </w:p>
          <w:p w14:paraId="7FF5A8ED" w14:textId="77777777" w:rsidR="00290B87" w:rsidRPr="00610F6E" w:rsidRDefault="00290B87" w:rsidP="003A3BD5">
            <w:pPr>
              <w:pStyle w:val="ListParagraph"/>
              <w:numPr>
                <w:ilvl w:val="1"/>
                <w:numId w:val="20"/>
              </w:numPr>
              <w:rPr>
                <w:rFonts w:eastAsia="Times New Roman" w:cs="Times New Roman"/>
                <w:color w:val="000000" w:themeColor="text1"/>
                <w:szCs w:val="20"/>
              </w:rPr>
            </w:pPr>
            <w:r w:rsidRPr="00610F6E">
              <w:rPr>
                <w:rFonts w:eastAsia="Times New Roman" w:cs="Times New Roman"/>
                <w:color w:val="000000" w:themeColor="text1"/>
                <w:szCs w:val="20"/>
              </w:rPr>
              <w:t xml:space="preserve"> NR </w:t>
            </w:r>
          </w:p>
          <w:p w14:paraId="69EFE0D1" w14:textId="77777777" w:rsidR="007225B3" w:rsidRPr="00610F6E" w:rsidRDefault="00290B87" w:rsidP="007225B3">
            <w:pPr>
              <w:pStyle w:val="ListParagraph"/>
              <w:numPr>
                <w:ilvl w:val="1"/>
                <w:numId w:val="20"/>
              </w:numPr>
              <w:rPr>
                <w:rFonts w:eastAsia="Times New Roman" w:cs="Times New Roman"/>
                <w:color w:val="000000" w:themeColor="text1"/>
                <w:szCs w:val="20"/>
              </w:rPr>
            </w:pPr>
            <w:r w:rsidRPr="00610F6E">
              <w:rPr>
                <w:rFonts w:eastAsia="Times New Roman" w:cs="Times New Roman"/>
                <w:color w:val="000000" w:themeColor="text1"/>
                <w:szCs w:val="20"/>
              </w:rPr>
              <w:t>NR</w:t>
            </w:r>
          </w:p>
          <w:p w14:paraId="3E8D54FD" w14:textId="6D8D89E4" w:rsidR="00290B87" w:rsidRPr="00610F6E" w:rsidRDefault="00290B87" w:rsidP="007225B3">
            <w:pPr>
              <w:pStyle w:val="ListParagraph"/>
              <w:numPr>
                <w:ilvl w:val="1"/>
                <w:numId w:val="20"/>
              </w:numPr>
              <w:rPr>
                <w:rFonts w:eastAsia="Times New Roman" w:cs="Times New Roman"/>
                <w:color w:val="000000" w:themeColor="text1"/>
                <w:szCs w:val="20"/>
              </w:rPr>
            </w:pPr>
            <w:r w:rsidRPr="00610F6E">
              <w:rPr>
                <w:rFonts w:eastAsia="Times New Roman" w:cs="Times New Roman"/>
                <w:color w:val="000000" w:themeColor="text1"/>
                <w:szCs w:val="20"/>
              </w:rPr>
              <w:t xml:space="preserve">Age: 20.7 ± 3.95 </w:t>
            </w:r>
          </w:p>
        </w:tc>
        <w:tc>
          <w:tcPr>
            <w:tcW w:w="4678" w:type="dxa"/>
            <w:tcMar>
              <w:left w:w="105" w:type="dxa"/>
              <w:right w:w="105" w:type="dxa"/>
            </w:tcMar>
          </w:tcPr>
          <w:p w14:paraId="31E707D3" w14:textId="77777777" w:rsidR="00290B87" w:rsidRPr="00610F6E" w:rsidRDefault="00290B87" w:rsidP="003A3BD5">
            <w:pPr>
              <w:pStyle w:val="ListParagraph"/>
              <w:numPr>
                <w:ilvl w:val="0"/>
                <w:numId w:val="19"/>
              </w:numPr>
              <w:rPr>
                <w:rFonts w:eastAsia="Times New Roman" w:cs="Times New Roman"/>
                <w:color w:val="000000" w:themeColor="text1"/>
                <w:szCs w:val="20"/>
              </w:rPr>
            </w:pPr>
            <w:r w:rsidRPr="00610F6E">
              <w:rPr>
                <w:rFonts w:eastAsia="Times New Roman" w:cs="Times New Roman"/>
                <w:color w:val="000000" w:themeColor="text1"/>
                <w:szCs w:val="20"/>
              </w:rPr>
              <w:lastRenderedPageBreak/>
              <w:t xml:space="preserve">19 nursing careers listed </w:t>
            </w:r>
          </w:p>
          <w:p w14:paraId="0723F928" w14:textId="77777777" w:rsidR="00290B87" w:rsidRPr="00610F6E" w:rsidRDefault="00290B87" w:rsidP="003A3BD5">
            <w:pPr>
              <w:pStyle w:val="ListParagraph"/>
              <w:numPr>
                <w:ilvl w:val="0"/>
                <w:numId w:val="19"/>
              </w:numPr>
              <w:rPr>
                <w:rFonts w:eastAsia="Times New Roman" w:cs="Times New Roman"/>
                <w:color w:val="000000" w:themeColor="text1"/>
                <w:szCs w:val="20"/>
              </w:rPr>
            </w:pPr>
            <w:proofErr w:type="gramStart"/>
            <w:r w:rsidRPr="00610F6E">
              <w:rPr>
                <w:rFonts w:eastAsia="Times New Roman" w:cs="Times New Roman"/>
                <w:color w:val="000000" w:themeColor="text1"/>
                <w:szCs w:val="20"/>
              </w:rPr>
              <w:t>7 point</w:t>
            </w:r>
            <w:proofErr w:type="gramEnd"/>
            <w:r w:rsidRPr="00610F6E">
              <w:rPr>
                <w:rFonts w:eastAsia="Times New Roman" w:cs="Times New Roman"/>
                <w:color w:val="000000" w:themeColor="text1"/>
                <w:szCs w:val="20"/>
              </w:rPr>
              <w:t xml:space="preserve"> Likert scale </w:t>
            </w:r>
          </w:p>
          <w:p w14:paraId="0A1A1C4C" w14:textId="77777777" w:rsidR="00290B87" w:rsidRPr="00610F6E" w:rsidRDefault="00290B87" w:rsidP="003A3BD5">
            <w:pPr>
              <w:pStyle w:val="ListParagraph"/>
              <w:numPr>
                <w:ilvl w:val="0"/>
                <w:numId w:val="19"/>
              </w:numPr>
              <w:rPr>
                <w:rFonts w:eastAsia="Times New Roman" w:cs="Times New Roman"/>
                <w:color w:val="000000" w:themeColor="text1"/>
                <w:szCs w:val="20"/>
              </w:rPr>
            </w:pPr>
            <w:r w:rsidRPr="00610F6E">
              <w:rPr>
                <w:rFonts w:eastAsia="Times New Roman" w:cs="Times New Roman"/>
                <w:color w:val="000000" w:themeColor="text1"/>
                <w:szCs w:val="20"/>
              </w:rPr>
              <w:t xml:space="preserve">Not applicable </w:t>
            </w:r>
          </w:p>
          <w:p w14:paraId="26BC3BE5" w14:textId="77777777" w:rsidR="00290B87" w:rsidRPr="00610F6E" w:rsidRDefault="00290B87" w:rsidP="003A3BD5">
            <w:pPr>
              <w:pStyle w:val="ListParagraph"/>
              <w:numPr>
                <w:ilvl w:val="0"/>
                <w:numId w:val="19"/>
              </w:numPr>
              <w:rPr>
                <w:rFonts w:eastAsia="Times New Roman" w:cs="Times New Roman"/>
                <w:color w:val="000000" w:themeColor="text1"/>
                <w:szCs w:val="20"/>
              </w:rPr>
            </w:pPr>
            <w:r w:rsidRPr="00610F6E">
              <w:rPr>
                <w:rFonts w:eastAsia="Times New Roman" w:cs="Times New Roman"/>
                <w:color w:val="000000" w:themeColor="text1"/>
                <w:szCs w:val="20"/>
              </w:rPr>
              <w:lastRenderedPageBreak/>
              <w:t xml:space="preserve">Questionnaire </w:t>
            </w:r>
          </w:p>
          <w:p w14:paraId="1E528115" w14:textId="77777777" w:rsidR="00290B87" w:rsidRPr="00610F6E" w:rsidRDefault="00290B87" w:rsidP="003A3BD5">
            <w:pPr>
              <w:pStyle w:val="ListParagraph"/>
              <w:numPr>
                <w:ilvl w:val="0"/>
                <w:numId w:val="19"/>
              </w:numPr>
              <w:rPr>
                <w:rFonts w:eastAsia="Times New Roman" w:cs="Times New Roman"/>
                <w:color w:val="000000" w:themeColor="text1"/>
                <w:szCs w:val="20"/>
              </w:rPr>
            </w:pPr>
            <w:r w:rsidRPr="00610F6E">
              <w:rPr>
                <w:rFonts w:eastAsia="Times New Roman" w:cs="Times New Roman"/>
                <w:color w:val="000000" w:themeColor="text1"/>
                <w:szCs w:val="20"/>
              </w:rPr>
              <w:t xml:space="preserve"> Administration: obtain mean responses and rank careers </w:t>
            </w:r>
          </w:p>
          <w:p w14:paraId="5E2EC1A4" w14:textId="77777777" w:rsidR="00290B87" w:rsidRPr="00610F6E" w:rsidRDefault="00290B87" w:rsidP="003A3BD5">
            <w:pPr>
              <w:pStyle w:val="ListParagraph"/>
              <w:numPr>
                <w:ilvl w:val="0"/>
                <w:numId w:val="19"/>
              </w:numPr>
              <w:rPr>
                <w:rFonts w:eastAsia="Times New Roman" w:cs="Times New Roman"/>
                <w:color w:val="000000" w:themeColor="text1"/>
                <w:szCs w:val="20"/>
              </w:rPr>
            </w:pPr>
            <w:r w:rsidRPr="00610F6E">
              <w:rPr>
                <w:rFonts w:eastAsia="Times New Roman" w:cs="Times New Roman"/>
                <w:color w:val="000000" w:themeColor="text1"/>
                <w:szCs w:val="20"/>
              </w:rPr>
              <w:t xml:space="preserve">Score of 1= career appropriate for men, Score of 7= career appropriate for women, Score of 4= career for men and women </w:t>
            </w:r>
          </w:p>
          <w:p w14:paraId="42C7A790" w14:textId="77777777" w:rsidR="00290B87" w:rsidRPr="00610F6E" w:rsidRDefault="00290B87" w:rsidP="003A3BD5">
            <w:pPr>
              <w:pStyle w:val="ListParagraph"/>
              <w:numPr>
                <w:ilvl w:val="0"/>
                <w:numId w:val="19"/>
              </w:numPr>
              <w:rPr>
                <w:rFonts w:eastAsia="Times New Roman" w:cs="Times New Roman"/>
                <w:color w:val="000000" w:themeColor="text1"/>
                <w:szCs w:val="20"/>
              </w:rPr>
            </w:pPr>
            <w:r w:rsidRPr="00610F6E">
              <w:rPr>
                <w:rFonts w:eastAsia="Times New Roman" w:cs="Times New Roman"/>
                <w:color w:val="000000" w:themeColor="text1"/>
                <w:szCs w:val="20"/>
              </w:rPr>
              <w:t xml:space="preserve">Not available </w:t>
            </w:r>
          </w:p>
          <w:p w14:paraId="31CC0D02" w14:textId="0A794F1F" w:rsidR="00290B87" w:rsidRPr="00610F6E" w:rsidRDefault="00290B87" w:rsidP="00D65702">
            <w:pPr>
              <w:pStyle w:val="ListParagraph"/>
              <w:rPr>
                <w:rFonts w:eastAsia="Times New Roman" w:cs="Times New Roman"/>
                <w:color w:val="000000" w:themeColor="text1"/>
                <w:szCs w:val="20"/>
              </w:rPr>
            </w:pPr>
          </w:p>
        </w:tc>
        <w:tc>
          <w:tcPr>
            <w:tcW w:w="5670" w:type="dxa"/>
            <w:tcMar>
              <w:left w:w="105" w:type="dxa"/>
              <w:right w:w="105" w:type="dxa"/>
            </w:tcMar>
          </w:tcPr>
          <w:p w14:paraId="6AC3E4C9" w14:textId="77777777" w:rsidR="001B428F" w:rsidRPr="00610F6E" w:rsidRDefault="00290B87" w:rsidP="001B428F">
            <w:pPr>
              <w:pStyle w:val="ListParagraph"/>
              <w:numPr>
                <w:ilvl w:val="0"/>
                <w:numId w:val="159"/>
              </w:numPr>
              <w:rPr>
                <w:rFonts w:eastAsia="Times New Roman" w:cs="Times New Roman"/>
                <w:szCs w:val="20"/>
              </w:rPr>
            </w:pPr>
            <w:r w:rsidRPr="00610F6E">
              <w:rPr>
                <w:rFonts w:eastAsia="Times New Roman" w:cs="Times New Roman"/>
                <w:szCs w:val="20"/>
              </w:rPr>
              <w:lastRenderedPageBreak/>
              <w:t>α= .81</w:t>
            </w:r>
          </w:p>
          <w:p w14:paraId="55649089" w14:textId="77777777" w:rsidR="001B428F" w:rsidRPr="00610F6E" w:rsidRDefault="001B428F" w:rsidP="001B428F">
            <w:pPr>
              <w:pStyle w:val="ListParagraph"/>
              <w:numPr>
                <w:ilvl w:val="0"/>
                <w:numId w:val="159"/>
              </w:numPr>
              <w:rPr>
                <w:rFonts w:eastAsia="Times New Roman" w:cs="Times New Roman"/>
                <w:szCs w:val="20"/>
              </w:rPr>
            </w:pPr>
            <w:r w:rsidRPr="00610F6E">
              <w:rPr>
                <w:rFonts w:eastAsia="Times New Roman" w:cs="Times New Roman"/>
                <w:szCs w:val="20"/>
              </w:rPr>
              <w:lastRenderedPageBreak/>
              <w:t xml:space="preserve">Chi square test: Course completion and gender: </w:t>
            </w:r>
            <w:r w:rsidRPr="00610F6E">
              <w:rPr>
                <w:rStyle w:val="Strong"/>
                <w:rFonts w:eastAsiaTheme="majorEastAsia" w:cs="Times New Roman"/>
                <w:b w:val="0"/>
                <w:bCs w:val="0"/>
                <w:szCs w:val="20"/>
              </w:rPr>
              <w:t>χ² = 8.20, p = .009</w:t>
            </w:r>
            <w:r w:rsidRPr="00610F6E">
              <w:rPr>
                <w:rStyle w:val="Strong"/>
                <w:rFonts w:eastAsiaTheme="majorEastAsia" w:cs="Times New Roman"/>
                <w:b w:val="0"/>
                <w:bCs w:val="0"/>
                <w:szCs w:val="20"/>
              </w:rPr>
              <w:t xml:space="preserve">, </w:t>
            </w:r>
            <w:r w:rsidRPr="00610F6E">
              <w:rPr>
                <w:rFonts w:cs="Times New Roman"/>
                <w:szCs w:val="20"/>
              </w:rPr>
              <w:t>Course completion and gender role orientation: χ² = 2.43, p = .229</w:t>
            </w:r>
            <w:r w:rsidRPr="00610F6E">
              <w:rPr>
                <w:rFonts w:cs="Times New Roman"/>
                <w:szCs w:val="20"/>
              </w:rPr>
              <w:t xml:space="preserve"> </w:t>
            </w:r>
          </w:p>
          <w:p w14:paraId="57CFC0B6" w14:textId="19774A07" w:rsidR="001B428F" w:rsidRPr="00610F6E" w:rsidRDefault="001B428F" w:rsidP="001B428F">
            <w:pPr>
              <w:pStyle w:val="ListParagraph"/>
              <w:numPr>
                <w:ilvl w:val="0"/>
                <w:numId w:val="92"/>
              </w:numPr>
              <w:rPr>
                <w:rFonts w:eastAsia="Times New Roman" w:cs="Times New Roman"/>
                <w:szCs w:val="20"/>
              </w:rPr>
            </w:pPr>
            <w:r w:rsidRPr="00610F6E">
              <w:rPr>
                <w:rFonts w:eastAsia="Times New Roman" w:cs="Times New Roman"/>
                <w:szCs w:val="20"/>
              </w:rPr>
              <w:t xml:space="preserve">MANOVA: </w:t>
            </w:r>
          </w:p>
          <w:p w14:paraId="635E3629" w14:textId="77777777" w:rsidR="001B428F" w:rsidRPr="00610F6E" w:rsidRDefault="001B428F" w:rsidP="001B428F">
            <w:pPr>
              <w:pStyle w:val="ListParagraph"/>
              <w:rPr>
                <w:rFonts w:eastAsia="Times New Roman" w:cs="Times New Roman"/>
                <w:szCs w:val="20"/>
              </w:rPr>
            </w:pPr>
            <w:r w:rsidRPr="00610F6E">
              <w:rPr>
                <w:rFonts w:eastAsia="Times New Roman" w:cs="Times New Roman"/>
                <w:szCs w:val="20"/>
              </w:rPr>
              <w:t xml:space="preserve">Main effect of course completion: </w:t>
            </w:r>
            <w:proofErr w:type="gramStart"/>
            <w:r w:rsidRPr="00610F6E">
              <w:rPr>
                <w:rFonts w:eastAsia="Times New Roman" w:cs="Times New Roman"/>
                <w:szCs w:val="20"/>
              </w:rPr>
              <w:t>F(</w:t>
            </w:r>
            <w:proofErr w:type="gramEnd"/>
            <w:r w:rsidRPr="00610F6E">
              <w:rPr>
                <w:rFonts w:eastAsia="Times New Roman" w:cs="Times New Roman"/>
                <w:szCs w:val="20"/>
              </w:rPr>
              <w:t xml:space="preserve">3,344) = 3.305, p=.020 </w:t>
            </w:r>
          </w:p>
          <w:p w14:paraId="43869F6E" w14:textId="7E54CBB1" w:rsidR="001B428F" w:rsidRPr="00610F6E" w:rsidRDefault="001B428F" w:rsidP="001B428F">
            <w:pPr>
              <w:pStyle w:val="ListParagraph"/>
              <w:numPr>
                <w:ilvl w:val="0"/>
                <w:numId w:val="92"/>
              </w:numPr>
              <w:rPr>
                <w:rFonts w:eastAsia="Times New Roman" w:cs="Times New Roman"/>
                <w:szCs w:val="20"/>
              </w:rPr>
            </w:pPr>
            <w:r w:rsidRPr="00610F6E">
              <w:rPr>
                <w:rFonts w:eastAsia="Times New Roman" w:cs="Times New Roman"/>
                <w:szCs w:val="20"/>
              </w:rPr>
              <w:t>U</w:t>
            </w:r>
            <w:r w:rsidRPr="00610F6E">
              <w:rPr>
                <w:rFonts w:eastAsia="Times New Roman" w:cs="Times New Roman"/>
                <w:szCs w:val="20"/>
              </w:rPr>
              <w:t xml:space="preserve">nivariate follow up tests: only gender </w:t>
            </w:r>
            <w:proofErr w:type="spellStart"/>
            <w:r w:rsidRPr="00610F6E">
              <w:rPr>
                <w:rFonts w:eastAsia="Times New Roman" w:cs="Times New Roman"/>
                <w:szCs w:val="20"/>
              </w:rPr>
              <w:t>netural</w:t>
            </w:r>
            <w:proofErr w:type="spellEnd"/>
            <w:r w:rsidRPr="00610F6E">
              <w:rPr>
                <w:rFonts w:eastAsia="Times New Roman" w:cs="Times New Roman"/>
                <w:szCs w:val="20"/>
              </w:rPr>
              <w:t xml:space="preserve"> careers showed significant difference: </w:t>
            </w:r>
            <w:proofErr w:type="gramStart"/>
            <w:r w:rsidRPr="00610F6E">
              <w:rPr>
                <w:rFonts w:eastAsia="Times New Roman" w:cs="Times New Roman"/>
                <w:szCs w:val="20"/>
              </w:rPr>
              <w:t>F(</w:t>
            </w:r>
            <w:proofErr w:type="gramEnd"/>
            <w:r w:rsidRPr="00610F6E">
              <w:rPr>
                <w:rFonts w:eastAsia="Times New Roman" w:cs="Times New Roman"/>
                <w:szCs w:val="20"/>
              </w:rPr>
              <w:t xml:space="preserve">1, 346) = 7.033, p=.008 Mean scores: completers: 28.02 </w:t>
            </w:r>
            <w:proofErr w:type="gramStart"/>
            <w:r w:rsidRPr="00610F6E">
              <w:rPr>
                <w:rFonts w:eastAsia="Times New Roman" w:cs="Times New Roman"/>
                <w:szCs w:val="20"/>
              </w:rPr>
              <w:t>( SD</w:t>
            </w:r>
            <w:proofErr w:type="gramEnd"/>
            <w:r w:rsidRPr="00610F6E">
              <w:rPr>
                <w:rFonts w:eastAsia="Times New Roman" w:cs="Times New Roman"/>
                <w:szCs w:val="20"/>
              </w:rPr>
              <w:t>= 2.95)</w:t>
            </w:r>
            <w:r w:rsidRPr="00610F6E">
              <w:rPr>
                <w:rFonts w:eastAsia="Times New Roman" w:cs="Times New Roman"/>
                <w:szCs w:val="20"/>
              </w:rPr>
              <w:t xml:space="preserve">, </w:t>
            </w:r>
            <w:r w:rsidRPr="00610F6E">
              <w:rPr>
                <w:rFonts w:eastAsia="Times New Roman" w:cs="Times New Roman"/>
                <w:szCs w:val="20"/>
              </w:rPr>
              <w:t>Non completers: 26.53 (SD = 2.88)</w:t>
            </w:r>
          </w:p>
          <w:p w14:paraId="51BCA64A" w14:textId="2BE87848" w:rsidR="001B428F" w:rsidRPr="00610F6E" w:rsidRDefault="001B428F" w:rsidP="001B428F">
            <w:pPr>
              <w:pStyle w:val="ListParagraph"/>
              <w:numPr>
                <w:ilvl w:val="0"/>
                <w:numId w:val="92"/>
              </w:numPr>
              <w:rPr>
                <w:rStyle w:val="HTMLCode"/>
                <w:rFonts w:ascii="Times New Roman" w:eastAsiaTheme="majorEastAsia" w:hAnsi="Times New Roman" w:cs="Times New Roman"/>
              </w:rPr>
            </w:pPr>
            <w:r w:rsidRPr="00610F6E">
              <w:rPr>
                <w:rFonts w:cs="Times New Roman"/>
                <w:szCs w:val="20"/>
              </w:rPr>
              <w:t xml:space="preserve">Main effect of gender: </w:t>
            </w:r>
            <w:proofErr w:type="gramStart"/>
            <w:r w:rsidRPr="00610F6E">
              <w:rPr>
                <w:rStyle w:val="HTMLCode"/>
                <w:rFonts w:ascii="Times New Roman" w:eastAsiaTheme="majorEastAsia" w:hAnsi="Times New Roman" w:cs="Times New Roman"/>
              </w:rPr>
              <w:t>F(</w:t>
            </w:r>
            <w:proofErr w:type="gramEnd"/>
            <w:r w:rsidRPr="00610F6E">
              <w:rPr>
                <w:rStyle w:val="HTMLCode"/>
                <w:rFonts w:ascii="Times New Roman" w:eastAsiaTheme="majorEastAsia" w:hAnsi="Times New Roman" w:cs="Times New Roman"/>
              </w:rPr>
              <w:t>1, 346) = 16.224, p = 0.000</w:t>
            </w:r>
          </w:p>
          <w:p w14:paraId="2039E874" w14:textId="172EB8AE" w:rsidR="001B428F" w:rsidRPr="00610F6E" w:rsidRDefault="001B428F" w:rsidP="001B428F">
            <w:pPr>
              <w:pStyle w:val="ListParagraph"/>
              <w:rPr>
                <w:rFonts w:eastAsia="Times New Roman" w:cs="Times New Roman"/>
                <w:szCs w:val="20"/>
              </w:rPr>
            </w:pPr>
            <w:r w:rsidRPr="00610F6E">
              <w:rPr>
                <w:rStyle w:val="Strong"/>
                <w:rFonts w:eastAsiaTheme="majorEastAsia" w:cs="Times New Roman"/>
                <w:b w:val="0"/>
                <w:bCs w:val="0"/>
                <w:szCs w:val="20"/>
              </w:rPr>
              <w:t>Significant difference between males and females</w:t>
            </w:r>
            <w:r w:rsidRPr="00610F6E">
              <w:rPr>
                <w:rFonts w:cs="Times New Roman"/>
                <w:szCs w:val="20"/>
              </w:rPr>
              <w:t xml:space="preserve"> in how they rated the career</w:t>
            </w:r>
            <w:r w:rsidRPr="00610F6E">
              <w:rPr>
                <w:rFonts w:cs="Times New Roman"/>
                <w:szCs w:val="20"/>
              </w:rPr>
              <w:t xml:space="preserve">s, </w:t>
            </w:r>
            <w:r w:rsidRPr="00610F6E">
              <w:rPr>
                <w:rFonts w:cs="Times New Roman"/>
                <w:szCs w:val="20"/>
              </w:rPr>
              <w:t xml:space="preserve">Mean scores: M: </w:t>
            </w:r>
            <w:r w:rsidRPr="00610F6E">
              <w:rPr>
                <w:rStyle w:val="Strong"/>
                <w:rFonts w:eastAsiaTheme="majorEastAsia" w:cs="Times New Roman"/>
                <w:b w:val="0"/>
                <w:bCs w:val="0"/>
                <w:szCs w:val="20"/>
              </w:rPr>
              <w:t>25.69</w:t>
            </w:r>
            <w:r w:rsidRPr="00610F6E">
              <w:rPr>
                <w:rFonts w:cs="Times New Roman"/>
                <w:szCs w:val="20"/>
              </w:rPr>
              <w:t xml:space="preserve"> (SD = 3.20), F: </w:t>
            </w:r>
            <w:r w:rsidRPr="00610F6E">
              <w:rPr>
                <w:rStyle w:val="Strong"/>
                <w:rFonts w:eastAsiaTheme="majorEastAsia" w:cs="Times New Roman"/>
                <w:b w:val="0"/>
                <w:bCs w:val="0"/>
                <w:szCs w:val="20"/>
              </w:rPr>
              <w:t>28.06</w:t>
            </w:r>
            <w:r w:rsidRPr="00610F6E">
              <w:rPr>
                <w:rFonts w:cs="Times New Roman"/>
                <w:szCs w:val="20"/>
              </w:rPr>
              <w:t xml:space="preserve"> (SD = 2.87)</w:t>
            </w:r>
          </w:p>
          <w:p w14:paraId="6240B43A" w14:textId="35387FD0" w:rsidR="007225B3" w:rsidRPr="00610F6E" w:rsidRDefault="001B428F" w:rsidP="007225B3">
            <w:pPr>
              <w:pStyle w:val="ListParagraph"/>
              <w:numPr>
                <w:ilvl w:val="0"/>
                <w:numId w:val="159"/>
              </w:numPr>
              <w:rPr>
                <w:rFonts w:eastAsia="Times New Roman" w:cs="Times New Roman"/>
                <w:szCs w:val="20"/>
              </w:rPr>
            </w:pPr>
            <w:r w:rsidRPr="00610F6E">
              <w:rPr>
                <w:rFonts w:eastAsia="Times New Roman" w:cs="Times New Roman"/>
                <w:szCs w:val="20"/>
              </w:rPr>
              <w:t>NR</w:t>
            </w:r>
          </w:p>
          <w:p w14:paraId="4E607C62" w14:textId="34731137" w:rsidR="007225B3" w:rsidRPr="00610F6E" w:rsidRDefault="001B428F" w:rsidP="001B428F">
            <w:pPr>
              <w:pStyle w:val="ListParagraph"/>
              <w:numPr>
                <w:ilvl w:val="0"/>
                <w:numId w:val="159"/>
              </w:numPr>
              <w:rPr>
                <w:rFonts w:eastAsia="Times New Roman" w:cs="Times New Roman"/>
                <w:szCs w:val="20"/>
              </w:rPr>
            </w:pPr>
            <w:r w:rsidRPr="00610F6E">
              <w:rPr>
                <w:rFonts w:eastAsia="Times New Roman" w:cs="Times New Roman"/>
                <w:szCs w:val="20"/>
              </w:rPr>
              <w:t>NR</w:t>
            </w:r>
          </w:p>
          <w:p w14:paraId="42E2D28E" w14:textId="77777777" w:rsidR="00610F6E" w:rsidRDefault="007225B3" w:rsidP="00B605DB">
            <w:pPr>
              <w:pStyle w:val="ListParagraph"/>
              <w:numPr>
                <w:ilvl w:val="0"/>
                <w:numId w:val="159"/>
              </w:numPr>
              <w:rPr>
                <w:rFonts w:eastAsia="Times New Roman" w:cs="Times New Roman"/>
                <w:szCs w:val="20"/>
              </w:rPr>
            </w:pPr>
            <w:r w:rsidRPr="00610F6E">
              <w:rPr>
                <w:rFonts w:eastAsia="Times New Roman" w:cs="Times New Roman"/>
                <w:szCs w:val="20"/>
              </w:rPr>
              <w:t xml:space="preserve">Other </w:t>
            </w:r>
          </w:p>
          <w:p w14:paraId="078ECF82" w14:textId="77DBB605" w:rsidR="00290B87" w:rsidRPr="00610F6E" w:rsidRDefault="00290B87" w:rsidP="00610F6E">
            <w:pPr>
              <w:pStyle w:val="ListParagraph"/>
              <w:rPr>
                <w:rFonts w:eastAsia="Times New Roman" w:cs="Times New Roman"/>
                <w:szCs w:val="20"/>
              </w:rPr>
            </w:pPr>
            <w:r w:rsidRPr="00610F6E">
              <w:rPr>
                <w:rFonts w:eastAsia="Times New Roman" w:cs="Times New Roman"/>
                <w:szCs w:val="20"/>
              </w:rPr>
              <w:t xml:space="preserve">Logistic regression to predict students course completion </w:t>
            </w:r>
          </w:p>
          <w:p w14:paraId="5826BF04" w14:textId="3EABE4FC" w:rsidR="00290B87" w:rsidRPr="00610F6E" w:rsidRDefault="00290B87" w:rsidP="007225B3">
            <w:pPr>
              <w:pStyle w:val="ListParagraph"/>
              <w:numPr>
                <w:ilvl w:val="0"/>
                <w:numId w:val="92"/>
              </w:numPr>
              <w:rPr>
                <w:rFonts w:eastAsia="Times New Roman" w:cs="Times New Roman"/>
                <w:szCs w:val="20"/>
              </w:rPr>
            </w:pPr>
            <w:r w:rsidRPr="00610F6E">
              <w:rPr>
                <w:rFonts w:eastAsia="Times New Roman" w:cs="Times New Roman"/>
                <w:szCs w:val="20"/>
              </w:rPr>
              <w:t>385 cases analyzed, full model was significantly reliable (</w:t>
            </w:r>
            <w:r w:rsidRPr="00610F6E">
              <w:rPr>
                <w:rFonts w:cs="Times New Roman"/>
                <w:szCs w:val="20"/>
              </w:rPr>
              <w:t xml:space="preserve">χ² = 13.8456, </w:t>
            </w:r>
            <w:proofErr w:type="spellStart"/>
            <w:r w:rsidRPr="00610F6E">
              <w:rPr>
                <w:rFonts w:cs="Times New Roman"/>
                <w:szCs w:val="20"/>
              </w:rPr>
              <w:t>df</w:t>
            </w:r>
            <w:proofErr w:type="spellEnd"/>
            <w:r w:rsidRPr="00610F6E">
              <w:rPr>
                <w:rFonts w:cs="Times New Roman"/>
                <w:szCs w:val="20"/>
              </w:rPr>
              <w:t xml:space="preserve">=2, p&lt; .001)  </w:t>
            </w:r>
          </w:p>
        </w:tc>
        <w:tc>
          <w:tcPr>
            <w:tcW w:w="3685" w:type="dxa"/>
            <w:tcMar>
              <w:left w:w="105" w:type="dxa"/>
              <w:right w:w="105" w:type="dxa"/>
            </w:tcMar>
          </w:tcPr>
          <w:p w14:paraId="530C81B8" w14:textId="77777777" w:rsidR="00290B87" w:rsidRPr="00610F6E" w:rsidRDefault="00290B87" w:rsidP="003A3BD5">
            <w:pPr>
              <w:pStyle w:val="ListParagraph"/>
              <w:numPr>
                <w:ilvl w:val="0"/>
                <w:numId w:val="97"/>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lastRenderedPageBreak/>
              <w:t xml:space="preserve"> </w:t>
            </w:r>
            <w:r w:rsidRPr="00610F6E">
              <w:rPr>
                <w:rFonts w:cs="Times New Roman"/>
                <w:szCs w:val="20"/>
              </w:rPr>
              <w:t xml:space="preserve">Items reflect interest in nursing career subtypes (HF, F, GN), gender role orientation, academic/occupational </w:t>
            </w:r>
            <w:r w:rsidRPr="00610F6E">
              <w:rPr>
                <w:rFonts w:cs="Times New Roman"/>
                <w:szCs w:val="20"/>
              </w:rPr>
              <w:lastRenderedPageBreak/>
              <w:t>self-efficacy, and perceived gender-appropriateness of roles</w:t>
            </w:r>
          </w:p>
          <w:p w14:paraId="35BD4885" w14:textId="77777777" w:rsidR="00B904FB" w:rsidRPr="00B904FB" w:rsidRDefault="00290B87" w:rsidP="00B904FB">
            <w:pPr>
              <w:pStyle w:val="ListParagraph"/>
              <w:numPr>
                <w:ilvl w:val="0"/>
                <w:numId w:val="97"/>
              </w:numPr>
              <w:rPr>
                <w:rFonts w:eastAsia="Times New Roman" w:cs="Times New Roman"/>
                <w:color w:val="000000" w:themeColor="text1"/>
                <w:szCs w:val="20"/>
                <w:lang w:val="en-CA"/>
              </w:rPr>
            </w:pPr>
            <w:r w:rsidRPr="00610F6E">
              <w:rPr>
                <w:rFonts w:cs="Times New Roman"/>
                <w:szCs w:val="20"/>
              </w:rPr>
              <w:t>Measures align with known predictors of career interest; structure mirrors theoretical models (e.g., Bandura, gender schema)</w:t>
            </w:r>
          </w:p>
          <w:p w14:paraId="475A0C6E" w14:textId="12B6B6D7" w:rsidR="00290B87" w:rsidRPr="00B904FB" w:rsidRDefault="00290B87" w:rsidP="00B904FB">
            <w:pPr>
              <w:pStyle w:val="ListParagraph"/>
              <w:ind w:left="360"/>
              <w:rPr>
                <w:rFonts w:eastAsia="Times New Roman" w:cs="Times New Roman"/>
                <w:color w:val="000000" w:themeColor="text1"/>
                <w:szCs w:val="20"/>
                <w:lang w:val="en-CA"/>
              </w:rPr>
            </w:pPr>
            <w:r w:rsidRPr="00B904FB">
              <w:rPr>
                <w:rFonts w:eastAsia="Times New Roman" w:cs="Times New Roman"/>
                <w:color w:val="000000" w:themeColor="text1"/>
                <w:szCs w:val="20"/>
                <w:lang w:val="en-CA"/>
              </w:rPr>
              <w:t xml:space="preserve">Limitations: </w:t>
            </w:r>
            <w:r w:rsidR="00B904FB">
              <w:rPr>
                <w:rFonts w:eastAsia="Times New Roman" w:cs="Times New Roman"/>
                <w:color w:val="000000" w:themeColor="text1"/>
                <w:szCs w:val="20"/>
                <w:lang w:val="en-CA"/>
              </w:rPr>
              <w:t>Largely</w:t>
            </w:r>
            <w:r w:rsidRPr="00B904FB">
              <w:rPr>
                <w:rFonts w:eastAsia="Times New Roman" w:cs="Times New Roman"/>
                <w:color w:val="000000" w:themeColor="text1"/>
                <w:szCs w:val="20"/>
                <w:lang w:val="en-CA"/>
              </w:rPr>
              <w:t xml:space="preserve"> Caucasian female population, limited number of men with psychologically feminine gender role </w:t>
            </w:r>
            <w:proofErr w:type="gramStart"/>
            <w:r w:rsidRPr="00B904FB">
              <w:rPr>
                <w:rFonts w:eastAsia="Times New Roman" w:cs="Times New Roman"/>
                <w:color w:val="000000" w:themeColor="text1"/>
                <w:szCs w:val="20"/>
                <w:lang w:val="en-CA"/>
              </w:rPr>
              <w:t>orientation ,</w:t>
            </w:r>
            <w:proofErr w:type="gramEnd"/>
            <w:r w:rsidRPr="00B904FB">
              <w:rPr>
                <w:rFonts w:eastAsia="Times New Roman" w:cs="Times New Roman"/>
                <w:color w:val="000000" w:themeColor="text1"/>
                <w:szCs w:val="20"/>
                <w:lang w:val="en-CA"/>
              </w:rPr>
              <w:t xml:space="preserve"> </w:t>
            </w:r>
            <w:r w:rsidRPr="00B904FB">
              <w:rPr>
                <w:rFonts w:cs="Times New Roman"/>
                <w:szCs w:val="20"/>
              </w:rPr>
              <w:t>mostly from one cultural/educational context; limits generalizability and cross-gender comparison</w:t>
            </w:r>
          </w:p>
        </w:tc>
      </w:tr>
      <w:tr w:rsidR="00290B87" w:rsidRPr="00610F6E" w14:paraId="70D370B8" w14:textId="77777777" w:rsidTr="000F17E3">
        <w:trPr>
          <w:trHeight w:val="2490"/>
        </w:trPr>
        <w:tc>
          <w:tcPr>
            <w:tcW w:w="2790" w:type="dxa"/>
            <w:tcMar>
              <w:left w:w="105" w:type="dxa"/>
              <w:right w:w="105" w:type="dxa"/>
            </w:tcMar>
          </w:tcPr>
          <w:p w14:paraId="35665BF2" w14:textId="6EDAFCF5" w:rsidR="00290B87" w:rsidRPr="00610F6E" w:rsidRDefault="00290B87" w:rsidP="00B605DB">
            <w:pPr>
              <w:rPr>
                <w:rFonts w:eastAsia="Times New Roman" w:cs="Times New Roman"/>
                <w:color w:val="000000" w:themeColor="text1"/>
                <w:szCs w:val="20"/>
                <w:lang w:val="en-CA"/>
              </w:rPr>
            </w:pPr>
            <w:r w:rsidRPr="00610F6E">
              <w:rPr>
                <w:rFonts w:eastAsia="Times New Roman" w:cs="Times New Roman"/>
                <w:color w:val="000000" w:themeColor="text1"/>
                <w:szCs w:val="20"/>
                <w:lang w:val="en-CA"/>
              </w:rPr>
              <w:lastRenderedPageBreak/>
              <w:t>1</w:t>
            </w:r>
            <w:r w:rsidR="002C1713" w:rsidRPr="00610F6E">
              <w:rPr>
                <w:rFonts w:eastAsia="Times New Roman" w:cs="Times New Roman"/>
                <w:color w:val="000000" w:themeColor="text1"/>
                <w:szCs w:val="20"/>
                <w:lang w:val="en-CA"/>
              </w:rPr>
              <w:t>5</w:t>
            </w:r>
            <w:r w:rsidRPr="00610F6E">
              <w:rPr>
                <w:rFonts w:eastAsia="Times New Roman" w:cs="Times New Roman"/>
                <w:color w:val="000000" w:themeColor="text1"/>
                <w:szCs w:val="20"/>
                <w:lang w:val="en-CA"/>
              </w:rPr>
              <w:t xml:space="preserve">. Gender Equitable Men (GEM) Scale; 2008; </w:t>
            </w:r>
            <w:proofErr w:type="spellStart"/>
            <w:r w:rsidRPr="00610F6E">
              <w:rPr>
                <w:rFonts w:eastAsia="Times New Roman" w:cs="Times New Roman"/>
                <w:color w:val="000000" w:themeColor="text1"/>
                <w:szCs w:val="20"/>
                <w:lang w:val="en-CA"/>
              </w:rPr>
              <w:t>Pulerwitz</w:t>
            </w:r>
            <w:proofErr w:type="spellEnd"/>
            <w:r w:rsidRPr="00610F6E">
              <w:rPr>
                <w:rFonts w:eastAsia="Times New Roman" w:cs="Times New Roman"/>
                <w:color w:val="000000" w:themeColor="text1"/>
                <w:szCs w:val="20"/>
                <w:lang w:val="en-CA"/>
              </w:rPr>
              <w:t xml:space="preserve">, J &amp; Barker, G, </w:t>
            </w:r>
            <w:r w:rsidRPr="00610F6E">
              <w:rPr>
                <w:rFonts w:eastAsia="Times New Roman" w:cs="Times New Roman"/>
                <w:i/>
                <w:color w:val="000000" w:themeColor="text1"/>
                <w:szCs w:val="20"/>
                <w:lang w:val="en-CA"/>
              </w:rPr>
              <w:t>Men and Masculinities</w:t>
            </w:r>
            <w:r w:rsidRPr="00610F6E">
              <w:rPr>
                <w:rFonts w:eastAsia="Times New Roman" w:cs="Times New Roman"/>
                <w:color w:val="000000" w:themeColor="text1"/>
                <w:szCs w:val="20"/>
                <w:lang w:val="en-CA"/>
              </w:rPr>
              <w:t xml:space="preserve">; Brazil/Rio De </w:t>
            </w:r>
            <w:proofErr w:type="spellStart"/>
            <w:r w:rsidRPr="00610F6E">
              <w:rPr>
                <w:rFonts w:eastAsia="Times New Roman" w:cs="Times New Roman"/>
                <w:color w:val="000000" w:themeColor="text1"/>
                <w:szCs w:val="20"/>
                <w:lang w:val="en-CA"/>
              </w:rPr>
              <w:t>Janerio</w:t>
            </w:r>
            <w:proofErr w:type="spellEnd"/>
            <w:r w:rsidR="00005F61" w:rsidRPr="00610F6E">
              <w:rPr>
                <w:rFonts w:eastAsia="Times New Roman" w:cs="Times New Roman"/>
                <w:color w:val="000000" w:themeColor="text1"/>
                <w:szCs w:val="20"/>
                <w:lang w:val="en-CA"/>
              </w:rPr>
              <w:t>/NR</w:t>
            </w:r>
            <w:r w:rsidRPr="00610F6E">
              <w:rPr>
                <w:rFonts w:eastAsia="Times New Roman" w:cs="Times New Roman"/>
                <w:color w:val="000000" w:themeColor="text1"/>
                <w:szCs w:val="20"/>
                <w:lang w:val="en-CA"/>
              </w:rPr>
              <w:t>: English</w:t>
            </w:r>
          </w:p>
          <w:p w14:paraId="32E2251D" w14:textId="77777777" w:rsidR="00290B87" w:rsidRPr="00610F6E" w:rsidRDefault="00290B87" w:rsidP="00B605DB">
            <w:pPr>
              <w:rPr>
                <w:rFonts w:eastAsia="Times New Roman" w:cs="Times New Roman"/>
                <w:color w:val="000000" w:themeColor="text1"/>
                <w:szCs w:val="20"/>
                <w:lang w:val="en-CA"/>
              </w:rPr>
            </w:pPr>
          </w:p>
          <w:p w14:paraId="13A79C5A" w14:textId="77777777" w:rsidR="00290B87" w:rsidRPr="00610F6E" w:rsidRDefault="00290B87" w:rsidP="00290B87">
            <w:pPr>
              <w:rPr>
                <w:rFonts w:eastAsia="Times New Roman" w:cs="Times New Roman"/>
                <w:b/>
                <w:color w:val="000000" w:themeColor="text1"/>
                <w:szCs w:val="20"/>
                <w:lang w:val="en-CA"/>
              </w:rPr>
            </w:pPr>
            <w:r w:rsidRPr="00610F6E">
              <w:rPr>
                <w:rFonts w:eastAsia="Times New Roman" w:cs="Times New Roman"/>
                <w:b/>
                <w:color w:val="000000" w:themeColor="text1"/>
                <w:szCs w:val="20"/>
                <w:lang w:val="en-CA"/>
              </w:rPr>
              <w:t xml:space="preserve">Used by: </w:t>
            </w:r>
          </w:p>
          <w:p w14:paraId="2025F593" w14:textId="77777777" w:rsidR="00290B87" w:rsidRPr="00610F6E" w:rsidRDefault="00290B87" w:rsidP="00290B87">
            <w:pPr>
              <w:rPr>
                <w:rFonts w:eastAsia="Times New Roman" w:cs="Times New Roman"/>
                <w:color w:val="000000" w:themeColor="text1"/>
                <w:szCs w:val="20"/>
                <w:lang w:val="en-CA"/>
              </w:rPr>
            </w:pPr>
          </w:p>
          <w:p w14:paraId="6B4AC9D0" w14:textId="77777777" w:rsidR="00290B87" w:rsidRPr="00610F6E" w:rsidRDefault="00290B87" w:rsidP="00290B87">
            <w:p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Adult men, family planning behaviors </w:t>
            </w:r>
          </w:p>
          <w:p w14:paraId="38EC6F96" w14:textId="2F2D205B" w:rsidR="00290B87" w:rsidRPr="00610F6E" w:rsidRDefault="00290B87" w:rsidP="00290B87">
            <w:pPr>
              <w:rPr>
                <w:rFonts w:eastAsia="Times New Roman" w:cs="Times New Roman"/>
                <w:szCs w:val="20"/>
                <w:lang w:val="en-CA"/>
              </w:rPr>
            </w:pPr>
            <w:r w:rsidRPr="00610F6E">
              <w:rPr>
                <w:rFonts w:eastAsia="Times New Roman" w:cs="Times New Roman"/>
                <w:color w:val="000000" w:themeColor="text1"/>
                <w:szCs w:val="20"/>
                <w:lang w:val="en-CA"/>
              </w:rPr>
              <w:t>(Walcott et al. 2015)</w:t>
            </w:r>
          </w:p>
        </w:tc>
        <w:tc>
          <w:tcPr>
            <w:tcW w:w="6694" w:type="dxa"/>
            <w:tcMar>
              <w:left w:w="105" w:type="dxa"/>
              <w:right w:w="105" w:type="dxa"/>
            </w:tcMar>
          </w:tcPr>
          <w:p w14:paraId="2639EEB0" w14:textId="77777777" w:rsidR="00290B87" w:rsidRPr="00610F6E" w:rsidRDefault="00290B87" w:rsidP="003A3BD5">
            <w:pPr>
              <w:pStyle w:val="ListParagraph"/>
              <w:numPr>
                <w:ilvl w:val="0"/>
                <w:numId w:val="44"/>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To be used in an evaluation of program </w:t>
            </w:r>
            <w:proofErr w:type="gramStart"/>
            <w:r w:rsidRPr="00610F6E">
              <w:rPr>
                <w:rFonts w:eastAsia="Times New Roman" w:cs="Times New Roman"/>
                <w:color w:val="000000" w:themeColor="text1"/>
                <w:szCs w:val="20"/>
                <w:lang w:val="en-CA"/>
              </w:rPr>
              <w:t>interventions  to</w:t>
            </w:r>
            <w:proofErr w:type="gramEnd"/>
            <w:r w:rsidRPr="00610F6E">
              <w:rPr>
                <w:rFonts w:eastAsia="Times New Roman" w:cs="Times New Roman"/>
                <w:color w:val="000000" w:themeColor="text1"/>
                <w:szCs w:val="20"/>
                <w:lang w:val="en-CA"/>
              </w:rPr>
              <w:t xml:space="preserve"> promote gender equity and reduce HIV/STI and violence risk </w:t>
            </w:r>
          </w:p>
          <w:p w14:paraId="1786AFA1" w14:textId="77777777" w:rsidR="00290B87" w:rsidRPr="00610F6E" w:rsidRDefault="00290B87" w:rsidP="003A3BD5">
            <w:pPr>
              <w:pStyle w:val="ListParagraph"/>
              <w:numPr>
                <w:ilvl w:val="0"/>
                <w:numId w:val="44"/>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To measure gender equity</w:t>
            </w:r>
          </w:p>
          <w:p w14:paraId="250C773A" w14:textId="77777777" w:rsidR="00290B87" w:rsidRPr="00610F6E" w:rsidRDefault="00290B87" w:rsidP="003A3BD5">
            <w:pPr>
              <w:pStyle w:val="ListParagraph"/>
              <w:numPr>
                <w:ilvl w:val="0"/>
                <w:numId w:val="44"/>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Males  </w:t>
            </w:r>
          </w:p>
          <w:p w14:paraId="6A46A756" w14:textId="592D25BE" w:rsidR="00290B87" w:rsidRPr="00610F6E" w:rsidRDefault="00290B87" w:rsidP="003A3BD5">
            <w:pPr>
              <w:pStyle w:val="ListParagraph"/>
              <w:numPr>
                <w:ilvl w:val="1"/>
                <w:numId w:val="45"/>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Total n= 742M, data </w:t>
            </w:r>
            <w:r w:rsidR="00E47544" w:rsidRPr="00610F6E">
              <w:rPr>
                <w:rFonts w:eastAsia="Times New Roman" w:cs="Times New Roman"/>
                <w:color w:val="000000" w:themeColor="text1"/>
                <w:szCs w:val="20"/>
                <w:lang w:val="en-CA"/>
              </w:rPr>
              <w:t>analysis</w:t>
            </w:r>
            <w:r w:rsidRPr="00610F6E">
              <w:rPr>
                <w:rFonts w:eastAsia="Times New Roman" w:cs="Times New Roman"/>
                <w:color w:val="000000" w:themeColor="text1"/>
                <w:szCs w:val="20"/>
                <w:lang w:val="en-CA"/>
              </w:rPr>
              <w:t xml:space="preserve"> and focus on 223 younger M in sample</w:t>
            </w:r>
          </w:p>
          <w:p w14:paraId="338E8215" w14:textId="78502DCC" w:rsidR="00290B87" w:rsidRPr="00610F6E" w:rsidRDefault="00290B87" w:rsidP="003A3BD5">
            <w:pPr>
              <w:pStyle w:val="ListParagraph"/>
              <w:numPr>
                <w:ilvl w:val="1"/>
                <w:numId w:val="45"/>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Rio de </w:t>
            </w:r>
            <w:proofErr w:type="spellStart"/>
            <w:r w:rsidRPr="00610F6E">
              <w:rPr>
                <w:rFonts w:eastAsia="Times New Roman" w:cs="Times New Roman"/>
                <w:color w:val="000000" w:themeColor="text1"/>
                <w:szCs w:val="20"/>
                <w:lang w:val="en-CA"/>
              </w:rPr>
              <w:t>Janerio</w:t>
            </w:r>
            <w:proofErr w:type="spellEnd"/>
            <w:r w:rsidRPr="00610F6E">
              <w:rPr>
                <w:rFonts w:eastAsia="Times New Roman" w:cs="Times New Roman"/>
                <w:color w:val="000000" w:themeColor="text1"/>
                <w:szCs w:val="20"/>
                <w:lang w:val="en-CA"/>
              </w:rPr>
              <w:t xml:space="preserve"> </w:t>
            </w:r>
          </w:p>
          <w:p w14:paraId="7D21326C" w14:textId="77777777" w:rsidR="00290B87" w:rsidRPr="00610F6E" w:rsidRDefault="00290B87" w:rsidP="003A3BD5">
            <w:pPr>
              <w:pStyle w:val="ListParagraph"/>
              <w:numPr>
                <w:ilvl w:val="1"/>
                <w:numId w:val="45"/>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NR </w:t>
            </w:r>
          </w:p>
          <w:p w14:paraId="7D984E6B" w14:textId="77777777" w:rsidR="00290B87" w:rsidRPr="00610F6E" w:rsidRDefault="00290B87" w:rsidP="003A3BD5">
            <w:pPr>
              <w:pStyle w:val="ListParagraph"/>
              <w:numPr>
                <w:ilvl w:val="1"/>
                <w:numId w:val="45"/>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54% EM</w:t>
            </w:r>
          </w:p>
          <w:p w14:paraId="5705625F" w14:textId="77777777" w:rsidR="00290B87" w:rsidRPr="00610F6E" w:rsidRDefault="00290B87" w:rsidP="003A3BD5">
            <w:pPr>
              <w:pStyle w:val="ListParagraph"/>
              <w:numPr>
                <w:ilvl w:val="1"/>
                <w:numId w:val="45"/>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100%</w:t>
            </w:r>
          </w:p>
          <w:p w14:paraId="049BA7F6" w14:textId="77777777" w:rsidR="00290B87" w:rsidRPr="00610F6E" w:rsidRDefault="00290B87" w:rsidP="003A3BD5">
            <w:pPr>
              <w:pStyle w:val="ListParagraph"/>
              <w:numPr>
                <w:ilvl w:val="1"/>
                <w:numId w:val="45"/>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NR</w:t>
            </w:r>
          </w:p>
          <w:p w14:paraId="62874CDA" w14:textId="77777777" w:rsidR="00290B87" w:rsidRPr="00610F6E" w:rsidRDefault="00290B87" w:rsidP="003A3BD5">
            <w:pPr>
              <w:pStyle w:val="ListParagraph"/>
              <w:numPr>
                <w:ilvl w:val="1"/>
                <w:numId w:val="45"/>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52% completed 6 or less yrs of formal </w:t>
            </w:r>
            <w:proofErr w:type="spellStart"/>
            <w:r w:rsidRPr="00610F6E">
              <w:rPr>
                <w:rFonts w:eastAsia="Times New Roman" w:cs="Times New Roman"/>
                <w:color w:val="000000" w:themeColor="text1"/>
                <w:szCs w:val="20"/>
                <w:lang w:val="en-CA"/>
              </w:rPr>
              <w:t>edu</w:t>
            </w:r>
            <w:proofErr w:type="spellEnd"/>
            <w:r w:rsidRPr="00610F6E">
              <w:rPr>
                <w:rFonts w:eastAsia="Times New Roman" w:cs="Times New Roman"/>
                <w:color w:val="000000" w:themeColor="text1"/>
                <w:szCs w:val="20"/>
                <w:lang w:val="en-CA"/>
              </w:rPr>
              <w:t xml:space="preserve"> </w:t>
            </w:r>
          </w:p>
          <w:p w14:paraId="7B9C21C8" w14:textId="77777777" w:rsidR="00290B87" w:rsidRPr="00610F6E" w:rsidRDefault="00290B87" w:rsidP="003A3BD5">
            <w:pPr>
              <w:pStyle w:val="ListParagraph"/>
              <w:numPr>
                <w:ilvl w:val="1"/>
                <w:numId w:val="45"/>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Data from: favela (slum neighbourhood), mixed LI and LMI neighbourhood, Mid I and HI neighbourhoods</w:t>
            </w:r>
          </w:p>
          <w:p w14:paraId="1857B890" w14:textId="77777777" w:rsidR="007225B3" w:rsidRPr="00610F6E" w:rsidRDefault="00290B87" w:rsidP="007225B3">
            <w:pPr>
              <w:pStyle w:val="ListParagraph"/>
              <w:numPr>
                <w:ilvl w:val="1"/>
                <w:numId w:val="45"/>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Mar (22%), Dating (47%)</w:t>
            </w:r>
          </w:p>
          <w:p w14:paraId="73DB72A9" w14:textId="1B22926A" w:rsidR="00290B87" w:rsidRPr="00610F6E" w:rsidRDefault="00290B87" w:rsidP="007225B3">
            <w:pPr>
              <w:pStyle w:val="ListParagraph"/>
              <w:numPr>
                <w:ilvl w:val="1"/>
                <w:numId w:val="45"/>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Age: Range- 15 to 22, mean= 20/NR/Condom use with primary partner (53%), Condom use with secondary partner (78%)/ Expressed abuse with current/most recent partner (31%) </w:t>
            </w:r>
          </w:p>
        </w:tc>
        <w:tc>
          <w:tcPr>
            <w:tcW w:w="4678" w:type="dxa"/>
            <w:tcMar>
              <w:left w:w="105" w:type="dxa"/>
              <w:right w:w="105" w:type="dxa"/>
            </w:tcMar>
          </w:tcPr>
          <w:p w14:paraId="016F0ACF" w14:textId="77777777" w:rsidR="00290B87" w:rsidRPr="00610F6E" w:rsidRDefault="00290B87" w:rsidP="003A3BD5">
            <w:pPr>
              <w:pStyle w:val="ListParagraph"/>
              <w:numPr>
                <w:ilvl w:val="0"/>
                <w:numId w:val="49"/>
              </w:numPr>
              <w:rPr>
                <w:rFonts w:cs="Times New Roman"/>
                <w:szCs w:val="20"/>
                <w:lang w:val="en-CA"/>
              </w:rPr>
            </w:pPr>
            <w:r w:rsidRPr="00610F6E">
              <w:rPr>
                <w:rFonts w:cs="Times New Roman"/>
                <w:szCs w:val="20"/>
                <w:lang w:val="en-CA"/>
              </w:rPr>
              <w:t xml:space="preserve">24 items </w:t>
            </w:r>
          </w:p>
          <w:p w14:paraId="1BFE4FBD" w14:textId="77777777" w:rsidR="00290B87" w:rsidRPr="00610F6E" w:rsidRDefault="00290B87" w:rsidP="003A3BD5">
            <w:pPr>
              <w:pStyle w:val="ListParagraph"/>
              <w:numPr>
                <w:ilvl w:val="0"/>
                <w:numId w:val="49"/>
              </w:numPr>
              <w:rPr>
                <w:rFonts w:cs="Times New Roman"/>
                <w:szCs w:val="20"/>
                <w:lang w:val="en-CA"/>
              </w:rPr>
            </w:pPr>
            <w:proofErr w:type="gramStart"/>
            <w:r w:rsidRPr="00610F6E">
              <w:rPr>
                <w:rFonts w:cs="Times New Roman"/>
                <w:szCs w:val="20"/>
                <w:lang w:val="en-CA"/>
              </w:rPr>
              <w:t>3 point</w:t>
            </w:r>
            <w:proofErr w:type="gramEnd"/>
            <w:r w:rsidRPr="00610F6E">
              <w:rPr>
                <w:rFonts w:cs="Times New Roman"/>
                <w:szCs w:val="20"/>
                <w:lang w:val="en-CA"/>
              </w:rPr>
              <w:t xml:space="preserve"> Likert Scales (agree, partially agree or do not agree) </w:t>
            </w:r>
          </w:p>
          <w:p w14:paraId="0645C368" w14:textId="77777777" w:rsidR="00290B87" w:rsidRPr="00610F6E" w:rsidRDefault="00290B87" w:rsidP="003A3BD5">
            <w:pPr>
              <w:pStyle w:val="ListParagraph"/>
              <w:numPr>
                <w:ilvl w:val="0"/>
                <w:numId w:val="49"/>
              </w:numPr>
              <w:rPr>
                <w:rFonts w:cs="Times New Roman"/>
                <w:szCs w:val="20"/>
                <w:lang w:val="en-CA"/>
              </w:rPr>
            </w:pPr>
            <w:r w:rsidRPr="00610F6E">
              <w:rPr>
                <w:rFonts w:cs="Times New Roman"/>
                <w:szCs w:val="20"/>
                <w:lang w:val="en-CA"/>
              </w:rPr>
              <w:t xml:space="preserve">Not applicable </w:t>
            </w:r>
          </w:p>
          <w:p w14:paraId="3D661F2C" w14:textId="77777777" w:rsidR="00290B87" w:rsidRPr="00610F6E" w:rsidRDefault="00290B87" w:rsidP="003A3BD5">
            <w:pPr>
              <w:pStyle w:val="ListParagraph"/>
              <w:numPr>
                <w:ilvl w:val="0"/>
                <w:numId w:val="49"/>
              </w:numPr>
              <w:rPr>
                <w:rFonts w:cs="Times New Roman"/>
                <w:szCs w:val="20"/>
                <w:lang w:val="en-CA"/>
              </w:rPr>
            </w:pPr>
            <w:r w:rsidRPr="00610F6E">
              <w:rPr>
                <w:rFonts w:cs="Times New Roman"/>
                <w:szCs w:val="20"/>
                <w:lang w:val="en-CA"/>
              </w:rPr>
              <w:t xml:space="preserve">Community based survey </w:t>
            </w:r>
          </w:p>
          <w:p w14:paraId="11C6A787" w14:textId="77777777" w:rsidR="00290B87" w:rsidRPr="00610F6E" w:rsidRDefault="00290B87" w:rsidP="003A3BD5">
            <w:pPr>
              <w:pStyle w:val="ListParagraph"/>
              <w:numPr>
                <w:ilvl w:val="0"/>
                <w:numId w:val="49"/>
              </w:numPr>
              <w:rPr>
                <w:rFonts w:cs="Times New Roman"/>
                <w:szCs w:val="20"/>
                <w:lang w:val="en-CA"/>
              </w:rPr>
            </w:pPr>
            <w:r w:rsidRPr="00610F6E">
              <w:rPr>
                <w:rFonts w:cs="Times New Roman"/>
                <w:szCs w:val="20"/>
                <w:lang w:val="en-CA"/>
              </w:rPr>
              <w:t xml:space="preserve">Administrator burden: relatively low, scoring done manually or via software, Respondent: average 40 mins to complete </w:t>
            </w:r>
          </w:p>
          <w:p w14:paraId="0D159B52" w14:textId="77777777" w:rsidR="00290B87" w:rsidRPr="00610F6E" w:rsidRDefault="00290B87" w:rsidP="003A3BD5">
            <w:pPr>
              <w:pStyle w:val="ListParagraph"/>
              <w:numPr>
                <w:ilvl w:val="0"/>
                <w:numId w:val="49"/>
              </w:numPr>
              <w:rPr>
                <w:rFonts w:cs="Times New Roman"/>
                <w:szCs w:val="20"/>
                <w:lang w:val="en-CA"/>
              </w:rPr>
            </w:pPr>
            <w:r w:rsidRPr="00610F6E">
              <w:rPr>
                <w:rFonts w:cs="Times New Roman"/>
                <w:szCs w:val="20"/>
                <w:lang w:val="en-CA"/>
              </w:rPr>
              <w:t xml:space="preserve">1 point= least equitable, 2 points= moderately equitable, 3 points= most equitable, responses summed for each subscale and 2 scores combined, higher score= greater support for gender equitable norms  </w:t>
            </w:r>
          </w:p>
          <w:p w14:paraId="10F451E3" w14:textId="77777777" w:rsidR="00290B87" w:rsidRPr="00610F6E" w:rsidRDefault="00290B87" w:rsidP="003A3BD5">
            <w:pPr>
              <w:pStyle w:val="ListParagraph"/>
              <w:numPr>
                <w:ilvl w:val="0"/>
                <w:numId w:val="49"/>
              </w:numPr>
              <w:rPr>
                <w:rFonts w:cs="Times New Roman"/>
                <w:szCs w:val="20"/>
                <w:lang w:val="en-CA"/>
              </w:rPr>
            </w:pPr>
            <w:r w:rsidRPr="00610F6E">
              <w:rPr>
                <w:rFonts w:cs="Times New Roman"/>
                <w:szCs w:val="20"/>
                <w:lang w:val="en-CA"/>
              </w:rPr>
              <w:t>Not applicable</w:t>
            </w:r>
          </w:p>
          <w:p w14:paraId="2481E71D" w14:textId="46CFB658" w:rsidR="00290B87" w:rsidRPr="00610F6E" w:rsidRDefault="00290B87" w:rsidP="00D65702">
            <w:pPr>
              <w:pStyle w:val="ListParagraph"/>
              <w:ind w:left="360"/>
              <w:rPr>
                <w:rFonts w:eastAsia="Times New Roman" w:cs="Times New Roman"/>
                <w:color w:val="000000" w:themeColor="text1"/>
                <w:szCs w:val="20"/>
              </w:rPr>
            </w:pPr>
          </w:p>
        </w:tc>
        <w:tc>
          <w:tcPr>
            <w:tcW w:w="5670" w:type="dxa"/>
            <w:tcMar>
              <w:left w:w="105" w:type="dxa"/>
              <w:right w:w="105" w:type="dxa"/>
            </w:tcMar>
          </w:tcPr>
          <w:p w14:paraId="0B4FA811" w14:textId="77777777" w:rsidR="00290B87" w:rsidRPr="00610F6E" w:rsidRDefault="00290B87" w:rsidP="003A3BD5">
            <w:pPr>
              <w:pStyle w:val="ListParagraph"/>
              <w:numPr>
                <w:ilvl w:val="0"/>
                <w:numId w:val="55"/>
              </w:numPr>
              <w:rPr>
                <w:rFonts w:eastAsia="Times New Roman" w:cs="Times New Roman"/>
                <w:color w:val="000000" w:themeColor="text1"/>
                <w:szCs w:val="20"/>
              </w:rPr>
            </w:pPr>
            <w:r w:rsidRPr="00610F6E">
              <w:rPr>
                <w:rFonts w:eastAsia="Times New Roman" w:cs="Times New Roman"/>
                <w:szCs w:val="20"/>
              </w:rPr>
              <w:t>Total α= .81</w:t>
            </w:r>
          </w:p>
          <w:p w14:paraId="09EF5824" w14:textId="77777777" w:rsidR="00290B87" w:rsidRPr="00610F6E" w:rsidRDefault="00290B87" w:rsidP="003A3BD5">
            <w:pPr>
              <w:pStyle w:val="ListParagraph"/>
              <w:numPr>
                <w:ilvl w:val="1"/>
                <w:numId w:val="55"/>
              </w:numPr>
              <w:rPr>
                <w:rFonts w:eastAsia="Times New Roman" w:cs="Times New Roman"/>
                <w:color w:val="000000" w:themeColor="text1"/>
                <w:szCs w:val="20"/>
              </w:rPr>
            </w:pPr>
            <w:r w:rsidRPr="00610F6E">
              <w:rPr>
                <w:rFonts w:eastAsia="Times New Roman" w:cs="Times New Roman"/>
                <w:color w:val="000000" w:themeColor="text1"/>
                <w:szCs w:val="20"/>
              </w:rPr>
              <w:t xml:space="preserve"> Inequitable gender norms (</w:t>
            </w:r>
            <w:r w:rsidRPr="00610F6E">
              <w:rPr>
                <w:rFonts w:eastAsia="Times New Roman" w:cs="Times New Roman"/>
                <w:szCs w:val="20"/>
              </w:rPr>
              <w:t xml:space="preserve">α .85), Equitable Gender norms (α .77) </w:t>
            </w:r>
          </w:p>
          <w:p w14:paraId="3E1506E3" w14:textId="77777777" w:rsidR="00290B87" w:rsidRPr="00610F6E" w:rsidRDefault="00290B87" w:rsidP="003A3BD5">
            <w:pPr>
              <w:pStyle w:val="ListParagraph"/>
              <w:numPr>
                <w:ilvl w:val="1"/>
                <w:numId w:val="55"/>
              </w:numPr>
              <w:rPr>
                <w:rFonts w:eastAsia="Times New Roman" w:cs="Times New Roman"/>
                <w:color w:val="000000" w:themeColor="text1"/>
                <w:szCs w:val="20"/>
              </w:rPr>
            </w:pPr>
            <w:r w:rsidRPr="00610F6E">
              <w:rPr>
                <w:rFonts w:eastAsia="Times New Roman" w:cs="Times New Roman"/>
                <w:color w:val="000000" w:themeColor="text1"/>
                <w:szCs w:val="20"/>
              </w:rPr>
              <w:t xml:space="preserve"> NR </w:t>
            </w:r>
          </w:p>
          <w:p w14:paraId="47B619F1" w14:textId="77777777" w:rsidR="00290B87" w:rsidRPr="00610F6E" w:rsidRDefault="00290B87" w:rsidP="003A3BD5">
            <w:pPr>
              <w:pStyle w:val="ListParagraph"/>
              <w:numPr>
                <w:ilvl w:val="1"/>
                <w:numId w:val="55"/>
              </w:numPr>
              <w:rPr>
                <w:rFonts w:eastAsia="Times New Roman" w:cs="Times New Roman"/>
                <w:color w:val="000000" w:themeColor="text1"/>
                <w:szCs w:val="20"/>
              </w:rPr>
            </w:pPr>
            <w:r w:rsidRPr="00610F6E">
              <w:rPr>
                <w:rFonts w:eastAsia="Times New Roman" w:cs="Times New Roman"/>
                <w:color w:val="000000" w:themeColor="text1"/>
                <w:szCs w:val="20"/>
              </w:rPr>
              <w:t xml:space="preserve">  NR </w:t>
            </w:r>
          </w:p>
          <w:p w14:paraId="300E0679" w14:textId="77777777" w:rsidR="00290B87" w:rsidRPr="00610F6E" w:rsidRDefault="00290B87" w:rsidP="003A3BD5">
            <w:pPr>
              <w:pStyle w:val="ListParagraph"/>
              <w:numPr>
                <w:ilvl w:val="0"/>
                <w:numId w:val="55"/>
              </w:numPr>
              <w:rPr>
                <w:rFonts w:eastAsia="Times New Roman" w:cs="Times New Roman"/>
                <w:color w:val="000000" w:themeColor="text1"/>
                <w:szCs w:val="20"/>
              </w:rPr>
            </w:pPr>
            <w:r w:rsidRPr="00610F6E">
              <w:rPr>
                <w:rFonts w:eastAsia="Times New Roman" w:cs="Times New Roman"/>
                <w:color w:val="000000" w:themeColor="text1"/>
                <w:szCs w:val="20"/>
              </w:rPr>
              <w:t xml:space="preserve"> Full GEM scale: Partner violence (p&lt; .001), Education level (p &lt;.001), Reproductive health behaviors: Condom use (ns, p = .13), Contraceptive use (p = .05) </w:t>
            </w:r>
          </w:p>
          <w:p w14:paraId="251B1438" w14:textId="77777777" w:rsidR="00290B87" w:rsidRPr="00610F6E" w:rsidRDefault="00290B87" w:rsidP="00B605DB">
            <w:pPr>
              <w:pStyle w:val="ListParagraph"/>
              <w:ind w:left="360"/>
              <w:rPr>
                <w:rFonts w:eastAsia="Times New Roman" w:cs="Times New Roman"/>
                <w:color w:val="000000" w:themeColor="text1"/>
                <w:szCs w:val="20"/>
              </w:rPr>
            </w:pPr>
            <w:r w:rsidRPr="00610F6E">
              <w:rPr>
                <w:rFonts w:eastAsia="Times New Roman" w:cs="Times New Roman"/>
                <w:color w:val="000000" w:themeColor="text1"/>
                <w:szCs w:val="20"/>
              </w:rPr>
              <w:t>Inequitable Gender norms subscale: Partner violence, education level, contraceptive use (p &lt; .05), Condom use (ns, p= .19)</w:t>
            </w:r>
          </w:p>
          <w:p w14:paraId="1AE36E08" w14:textId="77777777" w:rsidR="00290B87" w:rsidRPr="00610F6E" w:rsidRDefault="00290B87" w:rsidP="00B605DB">
            <w:pPr>
              <w:pStyle w:val="ListParagraph"/>
              <w:ind w:left="360"/>
              <w:rPr>
                <w:rFonts w:eastAsia="Times New Roman" w:cs="Times New Roman"/>
                <w:color w:val="000000" w:themeColor="text1"/>
                <w:szCs w:val="20"/>
              </w:rPr>
            </w:pPr>
            <w:r w:rsidRPr="00610F6E">
              <w:rPr>
                <w:rFonts w:eastAsia="Times New Roman" w:cs="Times New Roman"/>
                <w:color w:val="000000" w:themeColor="text1"/>
                <w:szCs w:val="20"/>
              </w:rPr>
              <w:t xml:space="preserve">Equitable gender norms subscale; partner violence (ns, p = .09) </w:t>
            </w:r>
          </w:p>
          <w:p w14:paraId="30449098" w14:textId="77777777" w:rsidR="007225B3" w:rsidRPr="00610F6E" w:rsidRDefault="00290B87" w:rsidP="00B605DB">
            <w:pPr>
              <w:pStyle w:val="ListParagraph"/>
              <w:numPr>
                <w:ilvl w:val="0"/>
                <w:numId w:val="55"/>
              </w:numPr>
              <w:rPr>
                <w:rStyle w:val="Strong"/>
                <w:rFonts w:eastAsia="Times New Roman" w:cs="Times New Roman"/>
                <w:b w:val="0"/>
                <w:bCs w:val="0"/>
                <w:color w:val="000000" w:themeColor="text1"/>
                <w:szCs w:val="20"/>
              </w:rPr>
            </w:pPr>
            <w:r w:rsidRPr="00610F6E">
              <w:rPr>
                <w:rFonts w:eastAsia="Times New Roman" w:cs="Times New Roman"/>
                <w:color w:val="000000" w:themeColor="text1"/>
                <w:szCs w:val="20"/>
              </w:rPr>
              <w:t xml:space="preserve"> Initial EFA 35 items, factors loadings &lt; .35 or negative dropped (ns), 2 clear factors in 24 items analyzed: </w:t>
            </w:r>
            <w:r w:rsidRPr="00610F6E">
              <w:rPr>
                <w:rFonts w:cs="Times New Roman"/>
                <w:szCs w:val="20"/>
              </w:rPr>
              <w:t xml:space="preserve">Factor 1 (Inequitable): </w:t>
            </w:r>
            <w:r w:rsidRPr="00610F6E">
              <w:rPr>
                <w:rStyle w:val="Strong"/>
                <w:rFonts w:eastAsiaTheme="majorEastAsia" w:cs="Times New Roman"/>
                <w:b w:val="0"/>
                <w:szCs w:val="20"/>
              </w:rPr>
              <w:t>22%</w:t>
            </w:r>
            <w:r w:rsidRPr="00610F6E">
              <w:rPr>
                <w:rFonts w:cs="Times New Roman"/>
                <w:b/>
                <w:szCs w:val="20"/>
              </w:rPr>
              <w:t xml:space="preserve">, </w:t>
            </w:r>
            <w:r w:rsidRPr="00610F6E">
              <w:rPr>
                <w:rFonts w:cs="Times New Roman"/>
                <w:szCs w:val="20"/>
              </w:rPr>
              <w:t>Factor 2 (Equitable</w:t>
            </w:r>
            <w:r w:rsidRPr="00610F6E">
              <w:rPr>
                <w:rFonts w:cs="Times New Roman"/>
                <w:b/>
                <w:szCs w:val="20"/>
              </w:rPr>
              <w:t xml:space="preserve">): </w:t>
            </w:r>
            <w:r w:rsidRPr="00610F6E">
              <w:rPr>
                <w:rStyle w:val="Strong"/>
                <w:rFonts w:eastAsiaTheme="majorEastAsia" w:cs="Times New Roman"/>
                <w:b w:val="0"/>
                <w:szCs w:val="20"/>
              </w:rPr>
              <w:t>13%</w:t>
            </w:r>
          </w:p>
          <w:p w14:paraId="3BE5BE57" w14:textId="77777777" w:rsidR="00290B87" w:rsidRPr="00610F6E" w:rsidRDefault="00290B87" w:rsidP="00B605DB">
            <w:pPr>
              <w:pStyle w:val="ListParagraph"/>
              <w:numPr>
                <w:ilvl w:val="0"/>
                <w:numId w:val="55"/>
              </w:numPr>
              <w:rPr>
                <w:rFonts w:eastAsia="Times New Roman" w:cs="Times New Roman"/>
                <w:color w:val="000000" w:themeColor="text1"/>
                <w:szCs w:val="20"/>
              </w:rPr>
            </w:pPr>
            <w:r w:rsidRPr="00610F6E">
              <w:rPr>
                <w:rFonts w:eastAsia="Times New Roman" w:cs="Times New Roman"/>
                <w:color w:val="000000" w:themeColor="text1"/>
                <w:szCs w:val="20"/>
              </w:rPr>
              <w:t xml:space="preserve">NR </w:t>
            </w:r>
            <w:r w:rsidR="007225B3" w:rsidRPr="00610F6E">
              <w:rPr>
                <w:rFonts w:eastAsia="Times New Roman" w:cs="Times New Roman"/>
                <w:color w:val="000000" w:themeColor="text1"/>
                <w:szCs w:val="20"/>
              </w:rPr>
              <w:t xml:space="preserve"> </w:t>
            </w:r>
          </w:p>
          <w:p w14:paraId="3B23A8A0" w14:textId="49CF39B6" w:rsidR="007225B3" w:rsidRPr="00610F6E" w:rsidRDefault="007225B3" w:rsidP="00B605DB">
            <w:pPr>
              <w:pStyle w:val="ListParagraph"/>
              <w:numPr>
                <w:ilvl w:val="0"/>
                <w:numId w:val="55"/>
              </w:numPr>
              <w:rPr>
                <w:rFonts w:eastAsia="Times New Roman" w:cs="Times New Roman"/>
                <w:color w:val="000000" w:themeColor="text1"/>
                <w:szCs w:val="20"/>
              </w:rPr>
            </w:pPr>
            <w:r w:rsidRPr="00610F6E">
              <w:rPr>
                <w:rFonts w:eastAsia="Times New Roman" w:cs="Times New Roman"/>
                <w:color w:val="000000" w:themeColor="text1"/>
                <w:szCs w:val="20"/>
              </w:rPr>
              <w:t xml:space="preserve">Other </w:t>
            </w:r>
          </w:p>
        </w:tc>
        <w:tc>
          <w:tcPr>
            <w:tcW w:w="3685" w:type="dxa"/>
            <w:tcMar>
              <w:left w:w="105" w:type="dxa"/>
              <w:right w:w="105" w:type="dxa"/>
            </w:tcMar>
          </w:tcPr>
          <w:p w14:paraId="6ACA99FC" w14:textId="77777777" w:rsidR="007225B3" w:rsidRPr="00610F6E" w:rsidRDefault="00290B87" w:rsidP="007225B3">
            <w:pPr>
              <w:pStyle w:val="ListParagraph"/>
              <w:numPr>
                <w:ilvl w:val="0"/>
                <w:numId w:val="158"/>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Items reflect</w:t>
            </w:r>
            <w:r w:rsidRPr="00610F6E">
              <w:rPr>
                <w:rFonts w:eastAsia="Times New Roman" w:cs="Times New Roman"/>
                <w:szCs w:val="20"/>
                <w:lang w:eastAsia="en-US"/>
              </w:rPr>
              <w:t xml:space="preserve"> norms around sexual/reproductive health, partner violence, masculinity, multiple partners, contraception, and gender equity</w:t>
            </w:r>
          </w:p>
          <w:p w14:paraId="09E08591" w14:textId="77777777" w:rsidR="00B904FB" w:rsidRPr="00B904FB" w:rsidRDefault="00290B87" w:rsidP="00B904FB">
            <w:pPr>
              <w:pStyle w:val="ListParagraph"/>
              <w:numPr>
                <w:ilvl w:val="0"/>
                <w:numId w:val="158"/>
              </w:numPr>
              <w:rPr>
                <w:rFonts w:eastAsia="Times New Roman" w:cs="Times New Roman"/>
                <w:color w:val="000000" w:themeColor="text1"/>
                <w:szCs w:val="20"/>
                <w:lang w:val="en-CA"/>
              </w:rPr>
            </w:pPr>
            <w:r w:rsidRPr="00610F6E">
              <w:rPr>
                <w:rFonts w:eastAsia="Times New Roman" w:cs="Times New Roman"/>
                <w:szCs w:val="20"/>
                <w:lang w:eastAsia="en-US"/>
              </w:rPr>
              <w:t>Captures attitudes toward equitable vs. inequitable gender norms; aligns with theoretical and cultural constructs from formative research in Rio de Janeiro</w:t>
            </w:r>
            <w:r w:rsidR="007225B3" w:rsidRPr="00610F6E">
              <w:rPr>
                <w:rFonts w:eastAsia="Times New Roman" w:cs="Times New Roman"/>
                <w:szCs w:val="20"/>
                <w:lang w:eastAsia="en-US"/>
              </w:rPr>
              <w:t xml:space="preserve">. </w:t>
            </w:r>
            <w:r w:rsidRPr="00610F6E">
              <w:rPr>
                <w:rFonts w:eastAsia="Times New Roman" w:cs="Times New Roman"/>
                <w:szCs w:val="20"/>
                <w:lang w:eastAsia="en-US"/>
              </w:rPr>
              <w:t>Multistage developmen</w:t>
            </w:r>
            <w:r w:rsidR="00B904FB">
              <w:rPr>
                <w:rFonts w:eastAsia="Times New Roman" w:cs="Times New Roman"/>
                <w:szCs w:val="20"/>
                <w:lang w:eastAsia="en-US"/>
              </w:rPr>
              <w:t>t</w:t>
            </w:r>
          </w:p>
          <w:p w14:paraId="676E055C" w14:textId="47F129E1" w:rsidR="00290B87" w:rsidRPr="00B904FB" w:rsidRDefault="00290B87" w:rsidP="00B904FB">
            <w:pPr>
              <w:pStyle w:val="ListParagraph"/>
              <w:ind w:left="502"/>
              <w:rPr>
                <w:rFonts w:eastAsia="Times New Roman" w:cs="Times New Roman"/>
                <w:color w:val="000000" w:themeColor="text1"/>
                <w:szCs w:val="20"/>
                <w:lang w:val="en-CA"/>
              </w:rPr>
            </w:pPr>
            <w:r w:rsidRPr="00B904FB">
              <w:rPr>
                <w:rFonts w:eastAsia="Times New Roman" w:cs="Times New Roman"/>
                <w:szCs w:val="20"/>
                <w:lang w:eastAsia="en-US"/>
              </w:rPr>
              <w:t>Limitation: psychometric properties may vary across contexts; possible factor structure distortion due to item wording (positive vs. negative); generalizability outside Brazil requires further validation</w:t>
            </w:r>
          </w:p>
          <w:p w14:paraId="51D18050" w14:textId="23E037FA" w:rsidR="00290B87" w:rsidRPr="00610F6E" w:rsidRDefault="00290B87" w:rsidP="00B605DB">
            <w:pPr>
              <w:pStyle w:val="ListParagraph"/>
              <w:rPr>
                <w:rFonts w:eastAsia="Times New Roman" w:cs="Times New Roman"/>
                <w:color w:val="000000" w:themeColor="text1"/>
                <w:szCs w:val="20"/>
                <w:lang w:val="en-CA"/>
              </w:rPr>
            </w:pPr>
          </w:p>
        </w:tc>
      </w:tr>
      <w:tr w:rsidR="00290B87" w:rsidRPr="00610F6E" w14:paraId="4DC4A032" w14:textId="77777777" w:rsidTr="000F17E3">
        <w:trPr>
          <w:trHeight w:val="4220"/>
        </w:trPr>
        <w:tc>
          <w:tcPr>
            <w:tcW w:w="2790" w:type="dxa"/>
            <w:tcMar>
              <w:left w:w="105" w:type="dxa"/>
              <w:right w:w="105" w:type="dxa"/>
            </w:tcMar>
          </w:tcPr>
          <w:p w14:paraId="14F73E43" w14:textId="420D2133" w:rsidR="00290B87" w:rsidRPr="00610F6E" w:rsidRDefault="00290B87" w:rsidP="00B605DB">
            <w:pPr>
              <w:rPr>
                <w:rFonts w:eastAsia="Times New Roman" w:cs="Times New Roman"/>
                <w:szCs w:val="20"/>
                <w:lang w:val="en-CA"/>
              </w:rPr>
            </w:pPr>
            <w:r w:rsidRPr="00610F6E">
              <w:rPr>
                <w:rFonts w:eastAsia="Times New Roman" w:cs="Times New Roman"/>
                <w:szCs w:val="20"/>
                <w:lang w:val="en-CA"/>
              </w:rPr>
              <w:t>1</w:t>
            </w:r>
            <w:r w:rsidR="002C1713" w:rsidRPr="00610F6E">
              <w:rPr>
                <w:rFonts w:eastAsia="Times New Roman" w:cs="Times New Roman"/>
                <w:szCs w:val="20"/>
                <w:lang w:val="en-CA"/>
              </w:rPr>
              <w:t>6</w:t>
            </w:r>
            <w:r w:rsidRPr="00610F6E">
              <w:rPr>
                <w:rFonts w:eastAsia="Times New Roman" w:cs="Times New Roman"/>
                <w:szCs w:val="20"/>
                <w:lang w:val="en-CA"/>
              </w:rPr>
              <w:t xml:space="preserve">. GENESIS- PRAXY Gender Index; 2015; Pelletier, R, Ditto, B, &amp; </w:t>
            </w:r>
            <w:proofErr w:type="spellStart"/>
            <w:r w:rsidRPr="00610F6E">
              <w:rPr>
                <w:rFonts w:eastAsia="Times New Roman" w:cs="Times New Roman"/>
                <w:szCs w:val="20"/>
                <w:lang w:val="en-CA"/>
              </w:rPr>
              <w:t>Pilote</w:t>
            </w:r>
            <w:proofErr w:type="spellEnd"/>
            <w:r w:rsidRPr="00610F6E">
              <w:rPr>
                <w:rFonts w:eastAsia="Times New Roman" w:cs="Times New Roman"/>
                <w:szCs w:val="20"/>
                <w:lang w:val="en-CA"/>
              </w:rPr>
              <w:t xml:space="preserve">, L., </w:t>
            </w:r>
            <w:r w:rsidRPr="00610F6E">
              <w:rPr>
                <w:rFonts w:eastAsia="Times New Roman" w:cs="Times New Roman"/>
                <w:i/>
                <w:szCs w:val="20"/>
                <w:lang w:val="en-CA"/>
              </w:rPr>
              <w:t>Psychosomatic Medicine</w:t>
            </w:r>
            <w:r w:rsidRPr="00610F6E">
              <w:rPr>
                <w:rFonts w:eastAsia="Times New Roman" w:cs="Times New Roman"/>
                <w:szCs w:val="20"/>
                <w:lang w:val="en-CA"/>
              </w:rPr>
              <w:t>; Canada. USA, Switzerland/NR/NR; English</w:t>
            </w:r>
          </w:p>
          <w:p w14:paraId="6C1C41F1" w14:textId="77777777" w:rsidR="00290B87" w:rsidRPr="00610F6E" w:rsidRDefault="00290B87" w:rsidP="00B605DB">
            <w:pPr>
              <w:rPr>
                <w:rFonts w:eastAsia="Times New Roman" w:cs="Times New Roman"/>
                <w:szCs w:val="20"/>
                <w:lang w:val="en-CA"/>
              </w:rPr>
            </w:pPr>
          </w:p>
          <w:p w14:paraId="5C108BFD" w14:textId="77777777" w:rsidR="00290B87" w:rsidRPr="00610F6E" w:rsidRDefault="00290B87" w:rsidP="00290B87">
            <w:pPr>
              <w:rPr>
                <w:rFonts w:eastAsia="Times New Roman" w:cs="Times New Roman"/>
                <w:b/>
                <w:szCs w:val="20"/>
                <w:lang w:val="en-CA"/>
              </w:rPr>
            </w:pPr>
            <w:r w:rsidRPr="00610F6E">
              <w:rPr>
                <w:rFonts w:eastAsia="Times New Roman" w:cs="Times New Roman"/>
                <w:b/>
                <w:szCs w:val="20"/>
                <w:lang w:val="en-CA"/>
              </w:rPr>
              <w:t xml:space="preserve">Used By: </w:t>
            </w:r>
          </w:p>
          <w:p w14:paraId="01D75064" w14:textId="77777777" w:rsidR="00290B87" w:rsidRPr="00610F6E" w:rsidRDefault="00290B87" w:rsidP="00290B87">
            <w:pPr>
              <w:rPr>
                <w:rFonts w:eastAsia="Times New Roman" w:cs="Times New Roman"/>
                <w:szCs w:val="20"/>
                <w:lang w:val="en-CA"/>
              </w:rPr>
            </w:pPr>
          </w:p>
          <w:p w14:paraId="3C33B9E3" w14:textId="77777777" w:rsidR="00290B87" w:rsidRPr="00610F6E" w:rsidRDefault="00290B87" w:rsidP="00290B87">
            <w:pPr>
              <w:rPr>
                <w:rFonts w:eastAsia="Times New Roman" w:cs="Times New Roman"/>
                <w:szCs w:val="20"/>
                <w:lang w:val="en-CA"/>
              </w:rPr>
            </w:pPr>
            <w:r w:rsidRPr="00610F6E">
              <w:rPr>
                <w:rFonts w:eastAsia="Times New Roman" w:cs="Times New Roman"/>
                <w:szCs w:val="20"/>
                <w:lang w:val="en-CA"/>
              </w:rPr>
              <w:t>Adults, cardiovascular health</w:t>
            </w:r>
          </w:p>
          <w:p w14:paraId="64FAE68E" w14:textId="276EFDBB" w:rsidR="00290B87" w:rsidRPr="00610F6E" w:rsidRDefault="00290B87" w:rsidP="00290B87">
            <w:pPr>
              <w:rPr>
                <w:rFonts w:eastAsia="Times New Roman" w:cs="Times New Roman"/>
                <w:color w:val="000000" w:themeColor="text1"/>
                <w:szCs w:val="20"/>
                <w:lang w:val="en-CA"/>
              </w:rPr>
            </w:pPr>
            <w:r w:rsidRPr="00610F6E">
              <w:rPr>
                <w:rFonts w:eastAsia="Times New Roman" w:cs="Times New Roman"/>
                <w:szCs w:val="20"/>
                <w:lang w:val="en-CA"/>
              </w:rPr>
              <w:t>(Azizi et al. 2021)</w:t>
            </w:r>
          </w:p>
        </w:tc>
        <w:tc>
          <w:tcPr>
            <w:tcW w:w="6694" w:type="dxa"/>
            <w:tcMar>
              <w:left w:w="105" w:type="dxa"/>
              <w:right w:w="105" w:type="dxa"/>
            </w:tcMar>
          </w:tcPr>
          <w:p w14:paraId="24F5FE0C" w14:textId="77777777" w:rsidR="00290B87" w:rsidRPr="00610F6E" w:rsidRDefault="00290B87" w:rsidP="003A3BD5">
            <w:pPr>
              <w:pStyle w:val="ListParagraph"/>
              <w:numPr>
                <w:ilvl w:val="0"/>
                <w:numId w:val="57"/>
              </w:numPr>
              <w:rPr>
                <w:rFonts w:eastAsia="Times New Roman" w:cs="Times New Roman"/>
                <w:color w:val="000000" w:themeColor="text1"/>
                <w:szCs w:val="20"/>
              </w:rPr>
            </w:pPr>
            <w:r w:rsidRPr="00610F6E">
              <w:rPr>
                <w:rFonts w:eastAsia="Times New Roman" w:cs="Times New Roman"/>
                <w:szCs w:val="20"/>
                <w:lang w:eastAsia="en-US"/>
              </w:rPr>
              <w:t>Researchers and clinicians studying cardiovascular disease risk who seek to incorporate gender-related psychosocial characteristics into health outcomes research and secondary prevention strategies, particularly in younger adults with acute coronary syndrome (ACS)</w:t>
            </w:r>
          </w:p>
          <w:p w14:paraId="0C1FE95B" w14:textId="77777777" w:rsidR="00290B87" w:rsidRPr="00610F6E" w:rsidRDefault="00290B87" w:rsidP="003A3BD5">
            <w:pPr>
              <w:pStyle w:val="ListParagraph"/>
              <w:numPr>
                <w:ilvl w:val="0"/>
                <w:numId w:val="57"/>
              </w:numPr>
              <w:rPr>
                <w:rFonts w:eastAsia="Times New Roman" w:cs="Times New Roman"/>
                <w:color w:val="000000" w:themeColor="text1"/>
                <w:szCs w:val="20"/>
              </w:rPr>
            </w:pPr>
            <w:r w:rsidRPr="00610F6E">
              <w:rPr>
                <w:rFonts w:eastAsia="Times New Roman" w:cs="Times New Roman"/>
                <w:color w:val="000000" w:themeColor="text1"/>
                <w:szCs w:val="20"/>
              </w:rPr>
              <w:t xml:space="preserve"> To measure gender and calculate gender scores in patients hospitalized for premature ACS </w:t>
            </w:r>
          </w:p>
          <w:p w14:paraId="3F480E1E" w14:textId="77777777" w:rsidR="00290B87" w:rsidRPr="00610F6E" w:rsidRDefault="00290B87" w:rsidP="003A3BD5">
            <w:pPr>
              <w:pStyle w:val="ListParagraph"/>
              <w:numPr>
                <w:ilvl w:val="0"/>
                <w:numId w:val="57"/>
              </w:numPr>
              <w:rPr>
                <w:rFonts w:eastAsia="Times New Roman" w:cs="Times New Roman"/>
                <w:color w:val="000000" w:themeColor="text1"/>
                <w:szCs w:val="20"/>
              </w:rPr>
            </w:pPr>
            <w:r w:rsidRPr="00610F6E">
              <w:rPr>
                <w:rFonts w:eastAsia="Times New Roman" w:cs="Times New Roman"/>
                <w:color w:val="000000" w:themeColor="text1"/>
                <w:szCs w:val="20"/>
              </w:rPr>
              <w:t xml:space="preserve"> ACS patients (specifically premature)  </w:t>
            </w:r>
          </w:p>
          <w:p w14:paraId="4A52685E" w14:textId="77777777" w:rsidR="00290B87" w:rsidRPr="00610F6E" w:rsidRDefault="00290B87" w:rsidP="003A3BD5">
            <w:pPr>
              <w:pStyle w:val="ListParagraph"/>
              <w:numPr>
                <w:ilvl w:val="1"/>
                <w:numId w:val="57"/>
              </w:numPr>
              <w:rPr>
                <w:rFonts w:eastAsia="Times New Roman" w:cs="Times New Roman"/>
                <w:color w:val="000000" w:themeColor="text1"/>
                <w:szCs w:val="20"/>
              </w:rPr>
            </w:pPr>
            <w:r w:rsidRPr="00610F6E">
              <w:rPr>
                <w:rFonts w:eastAsia="Times New Roman" w:cs="Times New Roman"/>
                <w:color w:val="000000" w:themeColor="text1"/>
                <w:szCs w:val="20"/>
              </w:rPr>
              <w:t xml:space="preserve"> n= 1075 (344W + 731M)</w:t>
            </w:r>
          </w:p>
          <w:p w14:paraId="567AC553" w14:textId="77777777" w:rsidR="00290B87" w:rsidRPr="00610F6E" w:rsidRDefault="00290B87" w:rsidP="003A3BD5">
            <w:pPr>
              <w:pStyle w:val="ListParagraph"/>
              <w:numPr>
                <w:ilvl w:val="1"/>
                <w:numId w:val="57"/>
              </w:numPr>
              <w:rPr>
                <w:rFonts w:eastAsia="Times New Roman" w:cs="Times New Roman"/>
                <w:color w:val="000000" w:themeColor="text1"/>
                <w:szCs w:val="20"/>
              </w:rPr>
            </w:pPr>
            <w:r w:rsidRPr="00610F6E">
              <w:rPr>
                <w:rFonts w:eastAsia="Times New Roman" w:cs="Times New Roman"/>
                <w:color w:val="000000" w:themeColor="text1"/>
                <w:szCs w:val="20"/>
              </w:rPr>
              <w:t xml:space="preserve"> 24 centers across Canada, 1 in USA, 1 in Switzerland (centers themselves not specified) </w:t>
            </w:r>
          </w:p>
          <w:p w14:paraId="3EF0DF90" w14:textId="77777777" w:rsidR="00290B87" w:rsidRPr="00610F6E" w:rsidRDefault="00290B87" w:rsidP="003A3BD5">
            <w:pPr>
              <w:pStyle w:val="ListParagraph"/>
              <w:numPr>
                <w:ilvl w:val="1"/>
                <w:numId w:val="57"/>
              </w:numPr>
              <w:rPr>
                <w:rFonts w:eastAsia="Times New Roman" w:cs="Times New Roman"/>
                <w:color w:val="000000" w:themeColor="text1"/>
                <w:szCs w:val="20"/>
              </w:rPr>
            </w:pPr>
            <w:r w:rsidRPr="00610F6E">
              <w:rPr>
                <w:rFonts w:eastAsia="Times New Roman" w:cs="Times New Roman"/>
                <w:color w:val="000000" w:themeColor="text1"/>
                <w:szCs w:val="20"/>
              </w:rPr>
              <w:t xml:space="preserve">White: 82%M, 85%W; English or/and French Fluent </w:t>
            </w:r>
          </w:p>
          <w:p w14:paraId="39BD6C0F" w14:textId="77777777" w:rsidR="00290B87" w:rsidRPr="00610F6E" w:rsidRDefault="00290B87" w:rsidP="003A3BD5">
            <w:pPr>
              <w:pStyle w:val="ListParagraph"/>
              <w:numPr>
                <w:ilvl w:val="1"/>
                <w:numId w:val="57"/>
              </w:numPr>
              <w:rPr>
                <w:rFonts w:eastAsia="Times New Roman" w:cs="Times New Roman"/>
                <w:color w:val="000000" w:themeColor="text1"/>
                <w:szCs w:val="20"/>
              </w:rPr>
            </w:pPr>
            <w:r w:rsidRPr="00610F6E">
              <w:rPr>
                <w:rFonts w:eastAsia="Times New Roman" w:cs="Times New Roman"/>
                <w:color w:val="000000" w:themeColor="text1"/>
                <w:szCs w:val="20"/>
              </w:rPr>
              <w:t xml:space="preserve"> NR</w:t>
            </w:r>
          </w:p>
          <w:p w14:paraId="32E73FA3" w14:textId="77777777" w:rsidR="00290B87" w:rsidRPr="00610F6E" w:rsidRDefault="00290B87" w:rsidP="003A3BD5">
            <w:pPr>
              <w:pStyle w:val="ListParagraph"/>
              <w:numPr>
                <w:ilvl w:val="1"/>
                <w:numId w:val="57"/>
              </w:numPr>
              <w:rPr>
                <w:rFonts w:eastAsia="Times New Roman" w:cs="Times New Roman"/>
                <w:color w:val="000000" w:themeColor="text1"/>
                <w:szCs w:val="20"/>
              </w:rPr>
            </w:pPr>
            <w:r w:rsidRPr="00610F6E">
              <w:rPr>
                <w:rFonts w:eastAsia="Times New Roman" w:cs="Times New Roman"/>
                <w:color w:val="000000" w:themeColor="text1"/>
                <w:szCs w:val="20"/>
              </w:rPr>
              <w:t xml:space="preserve">68% M  </w:t>
            </w:r>
          </w:p>
          <w:p w14:paraId="6C810EED" w14:textId="77777777" w:rsidR="00290B87" w:rsidRPr="00610F6E" w:rsidRDefault="00290B87" w:rsidP="003A3BD5">
            <w:pPr>
              <w:pStyle w:val="ListParagraph"/>
              <w:numPr>
                <w:ilvl w:val="1"/>
                <w:numId w:val="57"/>
              </w:numPr>
              <w:rPr>
                <w:rFonts w:eastAsia="Times New Roman" w:cs="Times New Roman"/>
                <w:color w:val="000000" w:themeColor="text1"/>
                <w:szCs w:val="20"/>
              </w:rPr>
            </w:pPr>
            <w:r w:rsidRPr="00610F6E">
              <w:rPr>
                <w:rFonts w:eastAsia="Times New Roman" w:cs="Times New Roman"/>
                <w:color w:val="000000" w:themeColor="text1"/>
                <w:szCs w:val="20"/>
              </w:rPr>
              <w:t xml:space="preserve"> NR</w:t>
            </w:r>
          </w:p>
          <w:p w14:paraId="2E269B93" w14:textId="77777777" w:rsidR="00290B87" w:rsidRPr="00610F6E" w:rsidRDefault="00290B87" w:rsidP="003A3BD5">
            <w:pPr>
              <w:pStyle w:val="ListParagraph"/>
              <w:numPr>
                <w:ilvl w:val="1"/>
                <w:numId w:val="57"/>
              </w:numPr>
              <w:rPr>
                <w:rFonts w:eastAsia="Times New Roman" w:cs="Times New Roman"/>
                <w:color w:val="000000" w:themeColor="text1"/>
                <w:szCs w:val="20"/>
              </w:rPr>
            </w:pPr>
            <w:r w:rsidRPr="00610F6E">
              <w:rPr>
                <w:rFonts w:eastAsia="Times New Roman" w:cs="Times New Roman"/>
                <w:color w:val="000000" w:themeColor="text1"/>
                <w:szCs w:val="20"/>
              </w:rPr>
              <w:t xml:space="preserve"> NR</w:t>
            </w:r>
          </w:p>
          <w:p w14:paraId="1A2B2B73" w14:textId="77777777" w:rsidR="00290B87" w:rsidRPr="00610F6E" w:rsidRDefault="00290B87" w:rsidP="003A3BD5">
            <w:pPr>
              <w:pStyle w:val="ListParagraph"/>
              <w:numPr>
                <w:ilvl w:val="1"/>
                <w:numId w:val="57"/>
              </w:numPr>
              <w:rPr>
                <w:rFonts w:eastAsia="Times New Roman" w:cs="Times New Roman"/>
                <w:color w:val="000000" w:themeColor="text1"/>
                <w:szCs w:val="20"/>
              </w:rPr>
            </w:pPr>
            <w:r w:rsidRPr="00610F6E">
              <w:rPr>
                <w:rFonts w:eastAsia="Times New Roman" w:cs="Times New Roman"/>
                <w:color w:val="000000" w:themeColor="text1"/>
                <w:szCs w:val="20"/>
              </w:rPr>
              <w:t xml:space="preserve"> NR</w:t>
            </w:r>
          </w:p>
          <w:p w14:paraId="2F324340" w14:textId="364AB62F" w:rsidR="001B428F" w:rsidRPr="00610F6E" w:rsidRDefault="00290B87" w:rsidP="001B428F">
            <w:pPr>
              <w:pStyle w:val="ListParagraph"/>
              <w:numPr>
                <w:ilvl w:val="1"/>
                <w:numId w:val="57"/>
              </w:numPr>
              <w:rPr>
                <w:rFonts w:eastAsia="Times New Roman" w:cs="Times New Roman"/>
                <w:color w:val="000000" w:themeColor="text1"/>
                <w:szCs w:val="20"/>
              </w:rPr>
            </w:pPr>
            <w:r w:rsidRPr="00610F6E">
              <w:rPr>
                <w:rFonts w:eastAsia="Times New Roman" w:cs="Times New Roman"/>
                <w:color w:val="000000" w:themeColor="text1"/>
                <w:szCs w:val="20"/>
              </w:rPr>
              <w:t>mar: 66%M, 61%W</w:t>
            </w:r>
          </w:p>
          <w:p w14:paraId="086BAF34" w14:textId="68CA2D21" w:rsidR="00290B87" w:rsidRPr="00610F6E" w:rsidRDefault="00290B87" w:rsidP="001B428F">
            <w:pPr>
              <w:pStyle w:val="ListParagraph"/>
              <w:numPr>
                <w:ilvl w:val="1"/>
                <w:numId w:val="57"/>
              </w:numPr>
              <w:rPr>
                <w:rFonts w:eastAsia="Times New Roman" w:cs="Times New Roman"/>
                <w:color w:val="000000" w:themeColor="text1"/>
                <w:szCs w:val="20"/>
              </w:rPr>
            </w:pPr>
            <w:r w:rsidRPr="00610F6E">
              <w:rPr>
                <w:rFonts w:eastAsia="Times New Roman" w:cs="Times New Roman"/>
                <w:color w:val="000000" w:themeColor="text1"/>
                <w:szCs w:val="20"/>
              </w:rPr>
              <w:t xml:space="preserve">Age: mean: 48 M, 48 W/NR/Mental Disability: Sig </w:t>
            </w:r>
            <w:proofErr w:type="spellStart"/>
            <w:r w:rsidRPr="00610F6E">
              <w:rPr>
                <w:rFonts w:eastAsia="Times New Roman" w:cs="Times New Roman"/>
                <w:color w:val="000000" w:themeColor="text1"/>
                <w:szCs w:val="20"/>
              </w:rPr>
              <w:t>Depr</w:t>
            </w:r>
            <w:proofErr w:type="spellEnd"/>
            <w:r w:rsidRPr="00610F6E">
              <w:rPr>
                <w:rFonts w:eastAsia="Times New Roman" w:cs="Times New Roman"/>
                <w:color w:val="000000" w:themeColor="text1"/>
                <w:szCs w:val="20"/>
              </w:rPr>
              <w:t xml:space="preserve">: 20%M, 28%W; Sig </w:t>
            </w:r>
            <w:proofErr w:type="spellStart"/>
            <w:r w:rsidRPr="00610F6E">
              <w:rPr>
                <w:rFonts w:eastAsia="Times New Roman" w:cs="Times New Roman"/>
                <w:color w:val="000000" w:themeColor="text1"/>
                <w:szCs w:val="20"/>
              </w:rPr>
              <w:t>Anx</w:t>
            </w:r>
            <w:proofErr w:type="spellEnd"/>
            <w:r w:rsidRPr="00610F6E">
              <w:rPr>
                <w:rFonts w:eastAsia="Times New Roman" w:cs="Times New Roman"/>
                <w:color w:val="000000" w:themeColor="text1"/>
                <w:szCs w:val="20"/>
              </w:rPr>
              <w:t>: 35%M, 52%W/</w:t>
            </w:r>
            <w:proofErr w:type="spellStart"/>
            <w:r w:rsidRPr="00610F6E">
              <w:rPr>
                <w:rFonts w:eastAsia="Times New Roman" w:cs="Times New Roman"/>
                <w:color w:val="000000" w:themeColor="text1"/>
                <w:szCs w:val="20"/>
              </w:rPr>
              <w:t>Physcial</w:t>
            </w:r>
            <w:proofErr w:type="spellEnd"/>
            <w:r w:rsidRPr="00610F6E">
              <w:rPr>
                <w:rFonts w:eastAsia="Times New Roman" w:cs="Times New Roman"/>
                <w:color w:val="000000" w:themeColor="text1"/>
                <w:szCs w:val="20"/>
              </w:rPr>
              <w:t xml:space="preserve"> Disability: HTN: 45%M, 54%W; DL: 55%M, 53%W; Diabetes: 14%M, 23%W; OB: 38%M, 42%W; CVD: 19%M, 24%W/ Smoking: 37%M, 43%W</w:t>
            </w:r>
          </w:p>
        </w:tc>
        <w:tc>
          <w:tcPr>
            <w:tcW w:w="4678" w:type="dxa"/>
            <w:tcMar>
              <w:left w:w="105" w:type="dxa"/>
              <w:right w:w="105" w:type="dxa"/>
            </w:tcMar>
          </w:tcPr>
          <w:p w14:paraId="6EBB8FD5" w14:textId="77777777" w:rsidR="00290B87" w:rsidRPr="00610F6E" w:rsidRDefault="00290B87" w:rsidP="003A3BD5">
            <w:pPr>
              <w:pStyle w:val="ListParagraph"/>
              <w:numPr>
                <w:ilvl w:val="0"/>
                <w:numId w:val="56"/>
              </w:numPr>
              <w:rPr>
                <w:rFonts w:eastAsia="Times New Roman" w:cs="Times New Roman"/>
                <w:color w:val="000000" w:themeColor="text1"/>
                <w:szCs w:val="20"/>
              </w:rPr>
            </w:pPr>
            <w:r w:rsidRPr="00610F6E">
              <w:rPr>
                <w:rFonts w:eastAsia="Times New Roman" w:cs="Times New Roman"/>
                <w:color w:val="000000" w:themeColor="text1"/>
                <w:szCs w:val="20"/>
              </w:rPr>
              <w:t xml:space="preserve"> Not applicable </w:t>
            </w:r>
          </w:p>
          <w:p w14:paraId="2C89CBB3" w14:textId="77777777" w:rsidR="00290B87" w:rsidRPr="00610F6E" w:rsidRDefault="00290B87" w:rsidP="003A3BD5">
            <w:pPr>
              <w:pStyle w:val="ListParagraph"/>
              <w:numPr>
                <w:ilvl w:val="0"/>
                <w:numId w:val="56"/>
              </w:numPr>
              <w:rPr>
                <w:rFonts w:eastAsia="Times New Roman" w:cs="Times New Roman"/>
                <w:color w:val="000000" w:themeColor="text1"/>
                <w:szCs w:val="20"/>
              </w:rPr>
            </w:pPr>
            <w:r w:rsidRPr="00610F6E">
              <w:rPr>
                <w:rFonts w:eastAsia="Times New Roman" w:cs="Times New Roman"/>
                <w:color w:val="000000" w:themeColor="text1"/>
                <w:szCs w:val="20"/>
              </w:rPr>
              <w:t xml:space="preserve"> Not applicable </w:t>
            </w:r>
          </w:p>
          <w:p w14:paraId="3D586C77" w14:textId="77777777" w:rsidR="00290B87" w:rsidRPr="00610F6E" w:rsidRDefault="00290B87" w:rsidP="003A3BD5">
            <w:pPr>
              <w:pStyle w:val="ListParagraph"/>
              <w:numPr>
                <w:ilvl w:val="0"/>
                <w:numId w:val="56"/>
              </w:numPr>
              <w:rPr>
                <w:rFonts w:eastAsia="Times New Roman" w:cs="Times New Roman"/>
                <w:color w:val="000000" w:themeColor="text1"/>
                <w:szCs w:val="20"/>
              </w:rPr>
            </w:pPr>
            <w:r w:rsidRPr="00610F6E">
              <w:rPr>
                <w:rFonts w:eastAsia="Times New Roman" w:cs="Times New Roman"/>
                <w:color w:val="000000" w:themeColor="text1"/>
                <w:szCs w:val="20"/>
              </w:rPr>
              <w:t xml:space="preserve"> Not applicable </w:t>
            </w:r>
          </w:p>
          <w:p w14:paraId="0445F44A" w14:textId="77777777" w:rsidR="00290B87" w:rsidRPr="00610F6E" w:rsidRDefault="00290B87" w:rsidP="003A3BD5">
            <w:pPr>
              <w:pStyle w:val="ListParagraph"/>
              <w:numPr>
                <w:ilvl w:val="0"/>
                <w:numId w:val="56"/>
              </w:numPr>
              <w:rPr>
                <w:rFonts w:eastAsia="Times New Roman" w:cs="Times New Roman"/>
                <w:color w:val="000000" w:themeColor="text1"/>
                <w:szCs w:val="20"/>
              </w:rPr>
            </w:pPr>
            <w:r w:rsidRPr="00610F6E">
              <w:rPr>
                <w:rFonts w:eastAsia="Times New Roman" w:cs="Times New Roman"/>
                <w:color w:val="000000" w:themeColor="text1"/>
                <w:szCs w:val="20"/>
              </w:rPr>
              <w:t xml:space="preserve"> Data derived from GENESIS- PRAXY observational study </w:t>
            </w:r>
          </w:p>
          <w:p w14:paraId="0AB9734F" w14:textId="77777777" w:rsidR="00290B87" w:rsidRPr="00610F6E" w:rsidRDefault="00290B87" w:rsidP="003A3BD5">
            <w:pPr>
              <w:pStyle w:val="ListParagraph"/>
              <w:numPr>
                <w:ilvl w:val="0"/>
                <w:numId w:val="56"/>
              </w:numPr>
              <w:rPr>
                <w:rFonts w:eastAsia="Times New Roman" w:cs="Times New Roman"/>
                <w:color w:val="000000" w:themeColor="text1"/>
                <w:szCs w:val="20"/>
              </w:rPr>
            </w:pPr>
            <w:r w:rsidRPr="00610F6E">
              <w:rPr>
                <w:rFonts w:eastAsia="Times New Roman" w:cs="Times New Roman"/>
                <w:color w:val="000000" w:themeColor="text1"/>
                <w:szCs w:val="20"/>
              </w:rPr>
              <w:t xml:space="preserve"> Not applicable </w:t>
            </w:r>
          </w:p>
          <w:p w14:paraId="786DD23D" w14:textId="77777777" w:rsidR="001B428F" w:rsidRPr="00610F6E" w:rsidRDefault="00290B87" w:rsidP="001B428F">
            <w:pPr>
              <w:pStyle w:val="ListParagraph"/>
              <w:numPr>
                <w:ilvl w:val="0"/>
                <w:numId w:val="56"/>
              </w:numPr>
              <w:rPr>
                <w:rFonts w:eastAsia="Times New Roman" w:cs="Times New Roman"/>
                <w:color w:val="000000" w:themeColor="text1"/>
                <w:szCs w:val="20"/>
              </w:rPr>
            </w:pPr>
            <w:r w:rsidRPr="00610F6E">
              <w:rPr>
                <w:rFonts w:cs="Times New Roman"/>
                <w:color w:val="000000"/>
                <w:szCs w:val="20"/>
              </w:rPr>
              <w:t>Gender score closer to 0 = masculine characteristics</w:t>
            </w:r>
          </w:p>
          <w:p w14:paraId="7011F5CB" w14:textId="77777777" w:rsidR="001B428F" w:rsidRPr="00610F6E" w:rsidRDefault="00290B87" w:rsidP="001B428F">
            <w:pPr>
              <w:pStyle w:val="ListParagraph"/>
              <w:ind w:left="630"/>
              <w:rPr>
                <w:rFonts w:cs="Times New Roman"/>
                <w:color w:val="000000"/>
                <w:szCs w:val="20"/>
              </w:rPr>
            </w:pPr>
            <w:r w:rsidRPr="00610F6E">
              <w:rPr>
                <w:rFonts w:cs="Times New Roman"/>
                <w:color w:val="000000"/>
                <w:szCs w:val="20"/>
              </w:rPr>
              <w:t xml:space="preserve">Gender score in middle region (~50) = androgyny (similar levels of both feminine and masculine characteristics) </w:t>
            </w:r>
          </w:p>
          <w:p w14:paraId="4C15F229" w14:textId="42C08DF0" w:rsidR="00290B87" w:rsidRPr="00610F6E" w:rsidRDefault="00290B87" w:rsidP="001B428F">
            <w:pPr>
              <w:pStyle w:val="ListParagraph"/>
              <w:ind w:left="630"/>
              <w:rPr>
                <w:rFonts w:eastAsia="Times New Roman" w:cs="Times New Roman"/>
                <w:color w:val="000000" w:themeColor="text1"/>
                <w:szCs w:val="20"/>
              </w:rPr>
            </w:pPr>
            <w:r w:rsidRPr="00610F6E">
              <w:rPr>
                <w:rFonts w:cs="Times New Roman"/>
                <w:color w:val="000000"/>
                <w:szCs w:val="20"/>
              </w:rPr>
              <w:t>Gender score closer to 100 = feminine characteristics</w:t>
            </w:r>
          </w:p>
          <w:p w14:paraId="00F7F001" w14:textId="77777777" w:rsidR="00290B87" w:rsidRPr="00610F6E" w:rsidRDefault="00290B87" w:rsidP="003A3BD5">
            <w:pPr>
              <w:pStyle w:val="ListParagraph"/>
              <w:numPr>
                <w:ilvl w:val="0"/>
                <w:numId w:val="56"/>
              </w:numPr>
              <w:rPr>
                <w:rFonts w:eastAsia="Times New Roman" w:cs="Times New Roman"/>
                <w:color w:val="000000" w:themeColor="text1"/>
                <w:szCs w:val="20"/>
              </w:rPr>
            </w:pPr>
            <w:r w:rsidRPr="00610F6E">
              <w:rPr>
                <w:rFonts w:eastAsia="Times New Roman" w:cs="Times New Roman"/>
                <w:color w:val="000000" w:themeColor="text1"/>
                <w:szCs w:val="20"/>
              </w:rPr>
              <w:t xml:space="preserve">Endorsed as ‘novel gender index’ by CIHR </w:t>
            </w:r>
          </w:p>
          <w:p w14:paraId="262D1AA9" w14:textId="45A29191" w:rsidR="00290B87" w:rsidRPr="00610F6E" w:rsidRDefault="00290B87" w:rsidP="00290B87">
            <w:pPr>
              <w:rPr>
                <w:rFonts w:cs="Times New Roman"/>
                <w:szCs w:val="20"/>
                <w:lang w:val="en-CA"/>
              </w:rPr>
            </w:pPr>
          </w:p>
        </w:tc>
        <w:tc>
          <w:tcPr>
            <w:tcW w:w="5670" w:type="dxa"/>
            <w:tcMar>
              <w:left w:w="105" w:type="dxa"/>
              <w:right w:w="105" w:type="dxa"/>
            </w:tcMar>
          </w:tcPr>
          <w:p w14:paraId="16E7BC62" w14:textId="77777777" w:rsidR="00610F6E" w:rsidRPr="00610F6E" w:rsidRDefault="00610F6E" w:rsidP="00610F6E">
            <w:pPr>
              <w:pStyle w:val="ListParagraph"/>
              <w:numPr>
                <w:ilvl w:val="0"/>
                <w:numId w:val="165"/>
              </w:numPr>
              <w:rPr>
                <w:rFonts w:eastAsia="Times New Roman" w:cs="Times New Roman"/>
                <w:szCs w:val="20"/>
              </w:rPr>
            </w:pPr>
            <w:r w:rsidRPr="00610F6E">
              <w:rPr>
                <w:rFonts w:eastAsia="Times New Roman" w:cs="Times New Roman"/>
                <w:szCs w:val="20"/>
              </w:rPr>
              <w:t xml:space="preserve">NR </w:t>
            </w:r>
          </w:p>
          <w:p w14:paraId="5332A795" w14:textId="77777777" w:rsidR="00610F6E" w:rsidRPr="00610F6E" w:rsidRDefault="00610F6E" w:rsidP="00610F6E">
            <w:pPr>
              <w:pStyle w:val="ListParagraph"/>
              <w:numPr>
                <w:ilvl w:val="0"/>
                <w:numId w:val="165"/>
              </w:numPr>
              <w:rPr>
                <w:rFonts w:eastAsia="Times New Roman" w:cs="Times New Roman"/>
                <w:szCs w:val="20"/>
              </w:rPr>
            </w:pPr>
            <w:r w:rsidRPr="00610F6E">
              <w:rPr>
                <w:rFonts w:eastAsia="Times New Roman" w:cs="Times New Roman"/>
                <w:szCs w:val="20"/>
              </w:rPr>
              <w:t xml:space="preserve">NR </w:t>
            </w:r>
          </w:p>
          <w:p w14:paraId="5953F0DE" w14:textId="77777777" w:rsidR="00610F6E" w:rsidRPr="00610F6E" w:rsidRDefault="00610F6E" w:rsidP="00610F6E">
            <w:pPr>
              <w:pStyle w:val="ListParagraph"/>
              <w:numPr>
                <w:ilvl w:val="0"/>
                <w:numId w:val="165"/>
              </w:numPr>
              <w:rPr>
                <w:rFonts w:eastAsia="Times New Roman" w:cs="Times New Roman"/>
                <w:szCs w:val="20"/>
              </w:rPr>
            </w:pPr>
            <w:r w:rsidRPr="00610F6E">
              <w:rPr>
                <w:rFonts w:eastAsia="Times New Roman" w:cs="Times New Roman"/>
                <w:szCs w:val="20"/>
              </w:rPr>
              <w:t xml:space="preserve">NR </w:t>
            </w:r>
          </w:p>
          <w:p w14:paraId="044C6A84" w14:textId="77777777" w:rsidR="00610F6E" w:rsidRPr="00610F6E" w:rsidRDefault="00610F6E" w:rsidP="00610F6E">
            <w:pPr>
              <w:pStyle w:val="ListParagraph"/>
              <w:numPr>
                <w:ilvl w:val="0"/>
                <w:numId w:val="165"/>
              </w:numPr>
              <w:rPr>
                <w:rFonts w:eastAsia="Times New Roman" w:cs="Times New Roman"/>
                <w:szCs w:val="20"/>
              </w:rPr>
            </w:pPr>
            <w:r w:rsidRPr="00610F6E">
              <w:rPr>
                <w:rFonts w:eastAsia="Times New Roman" w:cs="Times New Roman"/>
                <w:szCs w:val="20"/>
              </w:rPr>
              <w:t xml:space="preserve">NR </w:t>
            </w:r>
          </w:p>
          <w:p w14:paraId="083CCCE7" w14:textId="77777777" w:rsidR="00610F6E" w:rsidRDefault="00610F6E" w:rsidP="00610F6E">
            <w:pPr>
              <w:pStyle w:val="ListParagraph"/>
              <w:numPr>
                <w:ilvl w:val="0"/>
                <w:numId w:val="165"/>
              </w:numPr>
              <w:rPr>
                <w:rFonts w:eastAsia="Times New Roman" w:cs="Times New Roman"/>
                <w:szCs w:val="20"/>
              </w:rPr>
            </w:pPr>
            <w:r w:rsidRPr="00610F6E">
              <w:rPr>
                <w:rFonts w:eastAsia="Times New Roman" w:cs="Times New Roman"/>
                <w:szCs w:val="20"/>
              </w:rPr>
              <w:t xml:space="preserve">Other </w:t>
            </w:r>
          </w:p>
          <w:p w14:paraId="351D32B6" w14:textId="3CFE7A01" w:rsidR="00610F6E" w:rsidRPr="00610F6E" w:rsidRDefault="00290B87" w:rsidP="00610F6E">
            <w:pPr>
              <w:pStyle w:val="ListParagraph"/>
              <w:numPr>
                <w:ilvl w:val="0"/>
                <w:numId w:val="92"/>
              </w:numPr>
              <w:rPr>
                <w:rFonts w:eastAsia="Times New Roman" w:cs="Times New Roman"/>
                <w:szCs w:val="20"/>
              </w:rPr>
            </w:pPr>
            <w:r w:rsidRPr="00610F6E">
              <w:rPr>
                <w:rFonts w:eastAsia="Times New Roman" w:cs="Times New Roman"/>
                <w:szCs w:val="20"/>
                <w:lang w:eastAsia="en-US"/>
              </w:rPr>
              <w:t xml:space="preserve">P values &lt; 0.05 statistically significant </w:t>
            </w:r>
          </w:p>
          <w:p w14:paraId="1CCC31AF" w14:textId="1F053424" w:rsidR="00610F6E" w:rsidRPr="00610F6E" w:rsidRDefault="00290B87" w:rsidP="00610F6E">
            <w:pPr>
              <w:pStyle w:val="ListParagraph"/>
              <w:numPr>
                <w:ilvl w:val="0"/>
                <w:numId w:val="92"/>
              </w:numPr>
              <w:rPr>
                <w:rFonts w:eastAsia="Times New Roman" w:cs="Times New Roman"/>
                <w:szCs w:val="20"/>
                <w:lang w:eastAsia="en-US"/>
              </w:rPr>
            </w:pPr>
            <w:r w:rsidRPr="00610F6E">
              <w:rPr>
                <w:rFonts w:eastAsia="Times New Roman" w:cs="Times New Roman"/>
                <w:szCs w:val="20"/>
                <w:lang w:eastAsia="en-US"/>
              </w:rPr>
              <w:t xml:space="preserve">PCA analysis done on 26 components: resulted in conclusion first 6 components were meaningful as displayed eigenvalues &gt; </w:t>
            </w:r>
          </w:p>
          <w:p w14:paraId="0725E9CA" w14:textId="19C3BF9B" w:rsidR="00610F6E" w:rsidRPr="00610F6E" w:rsidRDefault="00290B87" w:rsidP="00610F6E">
            <w:pPr>
              <w:pStyle w:val="ListParagraph"/>
              <w:numPr>
                <w:ilvl w:val="0"/>
                <w:numId w:val="92"/>
              </w:numPr>
              <w:rPr>
                <w:rFonts w:eastAsia="Times New Roman" w:cs="Times New Roman"/>
                <w:szCs w:val="20"/>
              </w:rPr>
            </w:pPr>
            <w:r w:rsidRPr="00610F6E">
              <w:rPr>
                <w:rFonts w:eastAsia="Times New Roman" w:cs="Times New Roman"/>
                <w:szCs w:val="20"/>
                <w:lang w:eastAsia="en-US"/>
              </w:rPr>
              <w:t xml:space="preserve">Combined 1-6 accounts for 70% total var </w:t>
            </w:r>
          </w:p>
          <w:p w14:paraId="6EBEC196" w14:textId="1F753C14" w:rsidR="00290B87" w:rsidRPr="00610F6E" w:rsidRDefault="00290B87" w:rsidP="00610F6E">
            <w:pPr>
              <w:pStyle w:val="ListParagraph"/>
              <w:numPr>
                <w:ilvl w:val="0"/>
                <w:numId w:val="92"/>
              </w:numPr>
              <w:rPr>
                <w:rFonts w:eastAsia="Times New Roman" w:cs="Times New Roman"/>
                <w:szCs w:val="20"/>
              </w:rPr>
            </w:pPr>
            <w:r w:rsidRPr="00610F6E">
              <w:rPr>
                <w:rFonts w:eastAsia="Times New Roman" w:cs="Times New Roman"/>
                <w:szCs w:val="20"/>
                <w:lang w:eastAsia="en-US"/>
              </w:rPr>
              <w:t xml:space="preserve">7 variables found with logistic regression to be associated with sex (primary earner status, personal income, no. hours per week doing homework, primary responsibility for doing housework, BSRI masculinity score, BSRI </w:t>
            </w:r>
            <w:proofErr w:type="spellStart"/>
            <w:r w:rsidRPr="00610F6E">
              <w:rPr>
                <w:rFonts w:eastAsia="Times New Roman" w:cs="Times New Roman"/>
                <w:szCs w:val="20"/>
                <w:lang w:eastAsia="en-US"/>
              </w:rPr>
              <w:t>feminity</w:t>
            </w:r>
            <w:proofErr w:type="spellEnd"/>
            <w:r w:rsidRPr="00610F6E">
              <w:rPr>
                <w:rFonts w:eastAsia="Times New Roman" w:cs="Times New Roman"/>
                <w:szCs w:val="20"/>
                <w:lang w:eastAsia="en-US"/>
              </w:rPr>
              <w:t xml:space="preserve"> score </w:t>
            </w:r>
          </w:p>
          <w:p w14:paraId="62F2214D" w14:textId="383F33E1" w:rsidR="00290B87" w:rsidRPr="00610F6E" w:rsidRDefault="00290B87" w:rsidP="00290B87">
            <w:pPr>
              <w:rPr>
                <w:rFonts w:eastAsia="Times New Roman" w:cs="Times New Roman"/>
                <w:color w:val="000000" w:themeColor="text1"/>
                <w:szCs w:val="20"/>
              </w:rPr>
            </w:pPr>
          </w:p>
        </w:tc>
        <w:tc>
          <w:tcPr>
            <w:tcW w:w="3685" w:type="dxa"/>
            <w:tcMar>
              <w:left w:w="105" w:type="dxa"/>
              <w:right w:w="105" w:type="dxa"/>
            </w:tcMar>
          </w:tcPr>
          <w:p w14:paraId="271589AF" w14:textId="77777777" w:rsidR="00290B87" w:rsidRPr="00610F6E" w:rsidRDefault="00290B87" w:rsidP="003A3BD5">
            <w:pPr>
              <w:pStyle w:val="ListParagraph"/>
              <w:numPr>
                <w:ilvl w:val="0"/>
                <w:numId w:val="58"/>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w:t>
            </w:r>
            <w:r w:rsidRPr="00610F6E">
              <w:rPr>
                <w:rFonts w:eastAsia="Times New Roman" w:cs="Times New Roman"/>
                <w:szCs w:val="20"/>
                <w:lang w:eastAsia="en-US"/>
              </w:rPr>
              <w:t>Items selected reflect norms around psychosocial roles, personality traits, stress, social support, caregiving, income, education, and employment status</w:t>
            </w:r>
          </w:p>
          <w:p w14:paraId="004FD186" w14:textId="77777777" w:rsidR="00290B87" w:rsidRPr="00610F6E" w:rsidRDefault="00290B87" w:rsidP="003A3BD5">
            <w:pPr>
              <w:pStyle w:val="ListParagraph"/>
              <w:numPr>
                <w:ilvl w:val="0"/>
                <w:numId w:val="58"/>
              </w:numPr>
              <w:rPr>
                <w:rFonts w:eastAsia="Times New Roman" w:cs="Times New Roman"/>
                <w:color w:val="000000" w:themeColor="text1"/>
                <w:szCs w:val="20"/>
                <w:lang w:val="en-CA"/>
              </w:rPr>
            </w:pPr>
            <w:r w:rsidRPr="00610F6E">
              <w:rPr>
                <w:rFonts w:eastAsia="Times New Roman" w:cs="Times New Roman"/>
                <w:szCs w:val="20"/>
                <w:lang w:eastAsia="en-US"/>
              </w:rPr>
              <w:t>Captures characteristics stereotypically associated with masculinity and femininity; aligns with theoretical constructs of gender identity, roles, relations, and institutionalized gender.</w:t>
            </w:r>
          </w:p>
          <w:p w14:paraId="4A46E01F" w14:textId="1125B815" w:rsidR="00290B87" w:rsidRPr="00610F6E" w:rsidRDefault="00290B87" w:rsidP="00B605DB">
            <w:pPr>
              <w:pStyle w:val="ListParagraph"/>
              <w:ind w:left="360"/>
              <w:rPr>
                <w:rFonts w:cs="Times New Roman"/>
                <w:szCs w:val="20"/>
                <w:lang w:val="en-CA"/>
              </w:rPr>
            </w:pPr>
            <w:r w:rsidRPr="00610F6E">
              <w:rPr>
                <w:rFonts w:eastAsia="Times New Roman" w:cs="Times New Roman"/>
                <w:szCs w:val="20"/>
                <w:lang w:eastAsia="en-US"/>
              </w:rPr>
              <w:t xml:space="preserve">Limitation: biological sex used as a proxy outcome to derive gender score, </w:t>
            </w:r>
            <w:r w:rsidRPr="00610F6E">
              <w:rPr>
                <w:rFonts w:eastAsia="Times New Roman" w:cs="Times New Roman"/>
                <w:bCs/>
                <w:szCs w:val="20"/>
                <w:lang w:eastAsia="en-US"/>
              </w:rPr>
              <w:t>one-dimensional (masculine–feminine) continuum simplifies analysis but excludes non-binary identities, context-specific to young ACS patients, and limiting broader generalizability.</w:t>
            </w:r>
          </w:p>
        </w:tc>
      </w:tr>
      <w:tr w:rsidR="00290B87" w:rsidRPr="00610F6E" w14:paraId="7DCE5E03" w14:textId="77777777" w:rsidTr="000F17E3">
        <w:trPr>
          <w:trHeight w:val="4517"/>
        </w:trPr>
        <w:tc>
          <w:tcPr>
            <w:tcW w:w="2790" w:type="dxa"/>
            <w:tcMar>
              <w:left w:w="105" w:type="dxa"/>
              <w:right w:w="105" w:type="dxa"/>
            </w:tcMar>
          </w:tcPr>
          <w:p w14:paraId="60C08162" w14:textId="462031CB" w:rsidR="00290B87" w:rsidRPr="00610F6E" w:rsidRDefault="00290B87" w:rsidP="00B605DB">
            <w:pPr>
              <w:rPr>
                <w:rFonts w:eastAsia="Times New Roman" w:cs="Times New Roman"/>
                <w:color w:val="000000" w:themeColor="text1"/>
                <w:szCs w:val="20"/>
              </w:rPr>
            </w:pPr>
            <w:r w:rsidRPr="00610F6E">
              <w:rPr>
                <w:rFonts w:eastAsia="Times New Roman" w:cs="Times New Roman"/>
                <w:color w:val="000000" w:themeColor="text1"/>
                <w:szCs w:val="20"/>
              </w:rPr>
              <w:lastRenderedPageBreak/>
              <w:t>1</w:t>
            </w:r>
            <w:r w:rsidR="002C1713" w:rsidRPr="00610F6E">
              <w:rPr>
                <w:rFonts w:eastAsia="Times New Roman" w:cs="Times New Roman"/>
                <w:color w:val="000000" w:themeColor="text1"/>
                <w:szCs w:val="20"/>
              </w:rPr>
              <w:t>7</w:t>
            </w:r>
            <w:r w:rsidRPr="00610F6E">
              <w:rPr>
                <w:rFonts w:eastAsia="Times New Roman" w:cs="Times New Roman"/>
                <w:color w:val="000000" w:themeColor="text1"/>
                <w:szCs w:val="20"/>
              </w:rPr>
              <w:t xml:space="preserve">. Macho Scale; 2012; Anderson, P., </w:t>
            </w:r>
            <w:r w:rsidRPr="00610F6E">
              <w:rPr>
                <w:rFonts w:eastAsia="Times New Roman" w:cs="Times New Roman"/>
                <w:i/>
                <w:color w:val="000000" w:themeColor="text1"/>
                <w:szCs w:val="20"/>
              </w:rPr>
              <w:t>Sir Arthur Lewis Institute of Social and Economic Studies</w:t>
            </w:r>
            <w:r w:rsidRPr="00610F6E">
              <w:rPr>
                <w:rFonts w:eastAsia="Times New Roman" w:cs="Times New Roman"/>
                <w:color w:val="000000" w:themeColor="text1"/>
                <w:szCs w:val="20"/>
              </w:rPr>
              <w:t>; Jamaica/</w:t>
            </w:r>
            <w:proofErr w:type="spellStart"/>
            <w:r w:rsidRPr="00610F6E">
              <w:rPr>
                <w:rFonts w:eastAsia="Times New Roman" w:cs="Times New Roman"/>
                <w:color w:val="000000" w:themeColor="text1"/>
                <w:szCs w:val="20"/>
              </w:rPr>
              <w:t>Havendale</w:t>
            </w:r>
            <w:proofErr w:type="spellEnd"/>
            <w:r w:rsidRPr="00610F6E">
              <w:rPr>
                <w:rFonts w:eastAsia="Times New Roman" w:cs="Times New Roman"/>
                <w:color w:val="000000" w:themeColor="text1"/>
                <w:szCs w:val="20"/>
              </w:rPr>
              <w:t>, Braeton, Denham Town, Mavis Bank</w:t>
            </w:r>
            <w:r w:rsidR="00005F61" w:rsidRPr="00610F6E">
              <w:rPr>
                <w:rFonts w:eastAsia="Times New Roman" w:cs="Times New Roman"/>
                <w:color w:val="000000" w:themeColor="text1"/>
                <w:szCs w:val="20"/>
              </w:rPr>
              <w:t>/NR</w:t>
            </w:r>
            <w:r w:rsidRPr="00610F6E">
              <w:rPr>
                <w:rFonts w:eastAsia="Times New Roman" w:cs="Times New Roman"/>
                <w:color w:val="000000" w:themeColor="text1"/>
                <w:szCs w:val="20"/>
              </w:rPr>
              <w:t>; English</w:t>
            </w:r>
          </w:p>
          <w:p w14:paraId="54306C6F" w14:textId="77777777" w:rsidR="00290B87" w:rsidRPr="00610F6E" w:rsidRDefault="00290B87" w:rsidP="00B605DB">
            <w:pPr>
              <w:rPr>
                <w:rFonts w:eastAsia="Times New Roman" w:cs="Times New Roman"/>
                <w:color w:val="000000" w:themeColor="text1"/>
                <w:szCs w:val="20"/>
              </w:rPr>
            </w:pPr>
          </w:p>
          <w:p w14:paraId="0E0C6312" w14:textId="77777777" w:rsidR="00290B87" w:rsidRPr="00610F6E" w:rsidRDefault="00290B87" w:rsidP="00290B87">
            <w:pPr>
              <w:rPr>
                <w:rFonts w:eastAsia="Times New Roman" w:cs="Times New Roman"/>
                <w:b/>
                <w:color w:val="000000" w:themeColor="text1"/>
                <w:szCs w:val="20"/>
              </w:rPr>
            </w:pPr>
            <w:r w:rsidRPr="00610F6E">
              <w:rPr>
                <w:rFonts w:eastAsia="Times New Roman" w:cs="Times New Roman"/>
                <w:b/>
                <w:color w:val="000000" w:themeColor="text1"/>
                <w:szCs w:val="20"/>
              </w:rPr>
              <w:t xml:space="preserve">Used By: </w:t>
            </w:r>
          </w:p>
          <w:p w14:paraId="0C415021" w14:textId="77777777" w:rsidR="00290B87" w:rsidRPr="00610F6E" w:rsidRDefault="00290B87" w:rsidP="00290B87">
            <w:pPr>
              <w:rPr>
                <w:rFonts w:eastAsia="Times New Roman" w:cs="Times New Roman"/>
                <w:color w:val="000000" w:themeColor="text1"/>
                <w:szCs w:val="20"/>
              </w:rPr>
            </w:pPr>
          </w:p>
          <w:p w14:paraId="40ABCA5F" w14:textId="77777777" w:rsidR="00290B87" w:rsidRPr="00610F6E" w:rsidRDefault="00290B87" w:rsidP="00290B87">
            <w:p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Adult men, family planning behaviors </w:t>
            </w:r>
          </w:p>
          <w:p w14:paraId="36B0EC91" w14:textId="197F63D3" w:rsidR="00290B87" w:rsidRPr="00610F6E" w:rsidRDefault="00290B87" w:rsidP="00290B87">
            <w:pPr>
              <w:rPr>
                <w:rFonts w:eastAsia="Times New Roman" w:cs="Times New Roman"/>
                <w:szCs w:val="20"/>
                <w:lang w:val="en-CA"/>
              </w:rPr>
            </w:pPr>
            <w:r w:rsidRPr="00610F6E">
              <w:rPr>
                <w:rFonts w:eastAsia="Times New Roman" w:cs="Times New Roman"/>
                <w:color w:val="000000" w:themeColor="text1"/>
                <w:szCs w:val="20"/>
                <w:lang w:val="en-CA"/>
              </w:rPr>
              <w:t>(Walcott et al. 2015)</w:t>
            </w:r>
          </w:p>
        </w:tc>
        <w:tc>
          <w:tcPr>
            <w:tcW w:w="6694" w:type="dxa"/>
            <w:tcMar>
              <w:left w:w="105" w:type="dxa"/>
              <w:right w:w="105" w:type="dxa"/>
            </w:tcMar>
          </w:tcPr>
          <w:p w14:paraId="0E239408" w14:textId="77777777" w:rsidR="00290B87" w:rsidRPr="00610F6E" w:rsidRDefault="00290B87" w:rsidP="003A3BD5">
            <w:pPr>
              <w:pStyle w:val="ListParagraph"/>
              <w:numPr>
                <w:ilvl w:val="0"/>
                <w:numId w:val="17"/>
              </w:numPr>
              <w:rPr>
                <w:rFonts w:eastAsia="Times New Roman" w:cs="Times New Roman"/>
                <w:color w:val="000000" w:themeColor="text1"/>
                <w:szCs w:val="20"/>
              </w:rPr>
            </w:pPr>
            <w:r w:rsidRPr="00610F6E">
              <w:rPr>
                <w:rFonts w:cs="Times New Roman"/>
                <w:szCs w:val="20"/>
              </w:rPr>
              <w:t>Gender and family researchers, sociologists, and policymakers focused on male gender attitudes, fertility, and masculinities in Afro-Caribbean or similar cultural contexts.</w:t>
            </w:r>
          </w:p>
          <w:p w14:paraId="05F2B57A" w14:textId="77777777" w:rsidR="00290B87" w:rsidRPr="00610F6E" w:rsidRDefault="00290B87" w:rsidP="003A3BD5">
            <w:pPr>
              <w:pStyle w:val="ListParagraph"/>
              <w:numPr>
                <w:ilvl w:val="0"/>
                <w:numId w:val="17"/>
              </w:numPr>
              <w:rPr>
                <w:rFonts w:eastAsia="Times New Roman" w:cs="Times New Roman"/>
                <w:color w:val="000000" w:themeColor="text1"/>
                <w:szCs w:val="20"/>
              </w:rPr>
            </w:pPr>
            <w:r w:rsidRPr="00610F6E">
              <w:rPr>
                <w:rFonts w:eastAsia="Times New Roman" w:cs="Times New Roman"/>
                <w:color w:val="000000" w:themeColor="text1"/>
                <w:szCs w:val="20"/>
              </w:rPr>
              <w:t xml:space="preserve"> A measure of masculine identity and gender relations in the Caribbean </w:t>
            </w:r>
          </w:p>
          <w:p w14:paraId="4B28B022" w14:textId="77777777" w:rsidR="00290B87" w:rsidRPr="00610F6E" w:rsidRDefault="00290B87" w:rsidP="003A3BD5">
            <w:pPr>
              <w:pStyle w:val="ListParagraph"/>
              <w:numPr>
                <w:ilvl w:val="0"/>
                <w:numId w:val="17"/>
              </w:numPr>
              <w:rPr>
                <w:rFonts w:eastAsia="Times New Roman" w:cs="Times New Roman"/>
                <w:color w:val="000000" w:themeColor="text1"/>
                <w:szCs w:val="20"/>
              </w:rPr>
            </w:pPr>
            <w:r w:rsidRPr="00610F6E">
              <w:rPr>
                <w:rFonts w:eastAsia="Times New Roman" w:cs="Times New Roman"/>
                <w:color w:val="000000" w:themeColor="text1"/>
                <w:szCs w:val="20"/>
              </w:rPr>
              <w:t xml:space="preserve"> Men under 60</w:t>
            </w:r>
          </w:p>
          <w:p w14:paraId="72F9E5A2" w14:textId="77777777" w:rsidR="00290B87" w:rsidRPr="00610F6E" w:rsidRDefault="00290B87" w:rsidP="003A3BD5">
            <w:pPr>
              <w:pStyle w:val="ListParagraph"/>
              <w:numPr>
                <w:ilvl w:val="1"/>
                <w:numId w:val="17"/>
              </w:numPr>
              <w:rPr>
                <w:rFonts w:eastAsia="Times New Roman" w:cs="Times New Roman"/>
                <w:color w:val="000000" w:themeColor="text1"/>
                <w:szCs w:val="20"/>
              </w:rPr>
            </w:pPr>
            <w:r w:rsidRPr="00610F6E">
              <w:rPr>
                <w:rFonts w:eastAsia="Times New Roman" w:cs="Times New Roman"/>
                <w:color w:val="000000" w:themeColor="text1"/>
                <w:szCs w:val="20"/>
              </w:rPr>
              <w:t>G2: n= 1, 141 (total in group within the 4 towns)</w:t>
            </w:r>
          </w:p>
          <w:p w14:paraId="77EB7D85" w14:textId="77777777" w:rsidR="00290B87" w:rsidRPr="00610F6E" w:rsidRDefault="00290B87" w:rsidP="003A3BD5">
            <w:pPr>
              <w:pStyle w:val="ListParagraph"/>
              <w:numPr>
                <w:ilvl w:val="1"/>
                <w:numId w:val="17"/>
              </w:numPr>
              <w:rPr>
                <w:rFonts w:eastAsia="Times New Roman" w:cs="Times New Roman"/>
                <w:color w:val="000000" w:themeColor="text1"/>
                <w:szCs w:val="20"/>
              </w:rPr>
            </w:pPr>
            <w:proofErr w:type="spellStart"/>
            <w:r w:rsidRPr="00610F6E">
              <w:rPr>
                <w:rFonts w:eastAsia="Times New Roman" w:cs="Times New Roman"/>
                <w:color w:val="000000" w:themeColor="text1"/>
                <w:szCs w:val="20"/>
              </w:rPr>
              <w:t>Havendale</w:t>
            </w:r>
            <w:proofErr w:type="spellEnd"/>
            <w:r w:rsidRPr="00610F6E">
              <w:rPr>
                <w:rFonts w:eastAsia="Times New Roman" w:cs="Times New Roman"/>
                <w:color w:val="000000" w:themeColor="text1"/>
                <w:szCs w:val="20"/>
              </w:rPr>
              <w:t xml:space="preserve">, Braeton, Denham Town, Mavis Bank, Jamaica </w:t>
            </w:r>
          </w:p>
          <w:p w14:paraId="203B5952" w14:textId="77777777" w:rsidR="00290B87" w:rsidRPr="00610F6E" w:rsidRDefault="00290B87" w:rsidP="003A3BD5">
            <w:pPr>
              <w:pStyle w:val="ListParagraph"/>
              <w:numPr>
                <w:ilvl w:val="1"/>
                <w:numId w:val="17"/>
              </w:numPr>
              <w:rPr>
                <w:rFonts w:eastAsia="Times New Roman" w:cs="Times New Roman"/>
                <w:color w:val="000000" w:themeColor="text1"/>
                <w:szCs w:val="20"/>
              </w:rPr>
            </w:pPr>
            <w:r w:rsidRPr="00610F6E">
              <w:rPr>
                <w:rFonts w:eastAsia="Times New Roman" w:cs="Times New Roman"/>
                <w:color w:val="000000" w:themeColor="text1"/>
                <w:szCs w:val="20"/>
              </w:rPr>
              <w:t xml:space="preserve">NR </w:t>
            </w:r>
          </w:p>
          <w:p w14:paraId="1FDE57F6" w14:textId="70578514" w:rsidR="00290B87" w:rsidRPr="00610F6E" w:rsidRDefault="00290B87" w:rsidP="003A3BD5">
            <w:pPr>
              <w:pStyle w:val="ListParagraph"/>
              <w:numPr>
                <w:ilvl w:val="1"/>
                <w:numId w:val="17"/>
              </w:numPr>
              <w:rPr>
                <w:rFonts w:eastAsia="Times New Roman" w:cs="Times New Roman"/>
                <w:color w:val="000000" w:themeColor="text1"/>
                <w:szCs w:val="20"/>
              </w:rPr>
            </w:pPr>
            <w:r w:rsidRPr="00610F6E">
              <w:rPr>
                <w:rFonts w:eastAsia="Times New Roman" w:cs="Times New Roman"/>
                <w:color w:val="000000" w:themeColor="text1"/>
                <w:szCs w:val="20"/>
              </w:rPr>
              <w:t>TN1: occupation ranges including entrepreneurs in construction or entertainment, TN2: 60% are craftsmen and operative jobs or working in service and sales jobs, TN3: employments in Kingston public hospital, Kingston Wharves, self-employment through trades (</w:t>
            </w:r>
            <w:r w:rsidR="00E47544" w:rsidRPr="00610F6E">
              <w:rPr>
                <w:rFonts w:eastAsia="Times New Roman" w:cs="Times New Roman"/>
                <w:color w:val="000000" w:themeColor="text1"/>
                <w:szCs w:val="20"/>
              </w:rPr>
              <w:t>auto mechanics</w:t>
            </w:r>
            <w:r w:rsidRPr="00610F6E">
              <w:rPr>
                <w:rFonts w:eastAsia="Times New Roman" w:cs="Times New Roman"/>
                <w:color w:val="000000" w:themeColor="text1"/>
                <w:szCs w:val="20"/>
              </w:rPr>
              <w:t xml:space="preserve">, construction and tailoring) and involvement in Coronation market  </w:t>
            </w:r>
          </w:p>
          <w:p w14:paraId="2FE1428C" w14:textId="77777777" w:rsidR="00290B87" w:rsidRPr="00610F6E" w:rsidRDefault="00290B87" w:rsidP="003A3BD5">
            <w:pPr>
              <w:pStyle w:val="ListParagraph"/>
              <w:numPr>
                <w:ilvl w:val="1"/>
                <w:numId w:val="17"/>
              </w:numPr>
              <w:rPr>
                <w:rFonts w:eastAsia="Times New Roman" w:cs="Times New Roman"/>
                <w:color w:val="000000" w:themeColor="text1"/>
                <w:szCs w:val="20"/>
              </w:rPr>
            </w:pPr>
            <w:r w:rsidRPr="00610F6E">
              <w:rPr>
                <w:rFonts w:eastAsia="Times New Roman" w:cs="Times New Roman"/>
                <w:color w:val="000000" w:themeColor="text1"/>
                <w:szCs w:val="20"/>
              </w:rPr>
              <w:t xml:space="preserve"> 100% M</w:t>
            </w:r>
          </w:p>
          <w:p w14:paraId="6FC2C7F4" w14:textId="77777777" w:rsidR="00290B87" w:rsidRPr="00610F6E" w:rsidRDefault="00290B87" w:rsidP="003A3BD5">
            <w:pPr>
              <w:pStyle w:val="ListParagraph"/>
              <w:numPr>
                <w:ilvl w:val="1"/>
                <w:numId w:val="17"/>
              </w:numPr>
              <w:rPr>
                <w:rFonts w:eastAsia="Times New Roman" w:cs="Times New Roman"/>
                <w:color w:val="000000" w:themeColor="text1"/>
                <w:szCs w:val="20"/>
              </w:rPr>
            </w:pPr>
            <w:r w:rsidRPr="00610F6E">
              <w:rPr>
                <w:rFonts w:eastAsia="Times New Roman" w:cs="Times New Roman"/>
                <w:color w:val="000000" w:themeColor="text1"/>
                <w:szCs w:val="20"/>
              </w:rPr>
              <w:t xml:space="preserve"> NR</w:t>
            </w:r>
          </w:p>
          <w:p w14:paraId="1E7DC657" w14:textId="77777777" w:rsidR="00290B87" w:rsidRPr="00610F6E" w:rsidRDefault="00290B87" w:rsidP="003A3BD5">
            <w:pPr>
              <w:pStyle w:val="ListParagraph"/>
              <w:numPr>
                <w:ilvl w:val="1"/>
                <w:numId w:val="17"/>
              </w:numPr>
              <w:rPr>
                <w:rFonts w:eastAsia="Times New Roman" w:cs="Times New Roman"/>
                <w:color w:val="000000" w:themeColor="text1"/>
                <w:szCs w:val="20"/>
              </w:rPr>
            </w:pPr>
            <w:r w:rsidRPr="00610F6E">
              <w:rPr>
                <w:rFonts w:eastAsia="Times New Roman" w:cs="Times New Roman"/>
                <w:color w:val="000000" w:themeColor="text1"/>
                <w:szCs w:val="20"/>
              </w:rPr>
              <w:t xml:space="preserve"> Primary level or less: G1: TN1 (4.9%), TN2 (13.9%), TN3 (13.6%), TN4 (17.8%), G2: TN1 (10.8%), TN2 (16.3%), TN3 (19.7%), TN4 (44%) ; Secondary level: G1: TN1 (50.6%), TN2  (59.9%), TN3 (80.5%), TN4 (75.9%), G2: TN1 (29.2%), TN2  (61.4%), TN3 (77.7%), TN4 (49.6%) ; Tertiary level: G1: TN1 (44.5%), TN2 (26.1%), TN3 (5.9%), TN4 (7.3%), G2: TN1 (59.9%), TN2 (22.4%), TN3 (2.9%), TN4 (6.5%)</w:t>
            </w:r>
          </w:p>
          <w:p w14:paraId="5A2EC441" w14:textId="77777777" w:rsidR="00290B87" w:rsidRPr="00610F6E" w:rsidRDefault="00290B87" w:rsidP="003A3BD5">
            <w:pPr>
              <w:pStyle w:val="ListParagraph"/>
              <w:numPr>
                <w:ilvl w:val="1"/>
                <w:numId w:val="17"/>
              </w:numPr>
              <w:rPr>
                <w:rFonts w:eastAsia="Times New Roman" w:cs="Times New Roman"/>
                <w:color w:val="000000" w:themeColor="text1"/>
                <w:szCs w:val="20"/>
              </w:rPr>
            </w:pPr>
            <w:r w:rsidRPr="00610F6E">
              <w:rPr>
                <w:rFonts w:eastAsia="Times New Roman" w:cs="Times New Roman"/>
                <w:color w:val="000000" w:themeColor="text1"/>
                <w:szCs w:val="20"/>
              </w:rPr>
              <w:t xml:space="preserve"> TN1: middle income community, TN2: working class community, TN3: garrison community (poverty stricken), TN4: lower middle/ working-class </w:t>
            </w:r>
          </w:p>
          <w:p w14:paraId="4F2BEAD9" w14:textId="77777777" w:rsidR="00290B87" w:rsidRPr="00610F6E" w:rsidRDefault="00290B87" w:rsidP="003A3BD5">
            <w:pPr>
              <w:pStyle w:val="ListParagraph"/>
              <w:numPr>
                <w:ilvl w:val="1"/>
                <w:numId w:val="17"/>
              </w:numPr>
              <w:rPr>
                <w:rFonts w:eastAsia="Times New Roman" w:cs="Times New Roman"/>
                <w:color w:val="000000" w:themeColor="text1"/>
                <w:szCs w:val="20"/>
              </w:rPr>
            </w:pPr>
            <w:r w:rsidRPr="00610F6E">
              <w:rPr>
                <w:rFonts w:eastAsia="Times New Roman" w:cs="Times New Roman"/>
                <w:color w:val="000000" w:themeColor="text1"/>
                <w:szCs w:val="20"/>
              </w:rPr>
              <w:t xml:space="preserve"> NR</w:t>
            </w:r>
          </w:p>
          <w:p w14:paraId="1A655565" w14:textId="77777777" w:rsidR="001B428F" w:rsidRPr="00610F6E" w:rsidRDefault="00290B87" w:rsidP="001B428F">
            <w:pPr>
              <w:pStyle w:val="ListParagraph"/>
              <w:numPr>
                <w:ilvl w:val="1"/>
                <w:numId w:val="17"/>
              </w:numPr>
              <w:rPr>
                <w:rFonts w:eastAsia="Times New Roman" w:cs="Times New Roman"/>
                <w:color w:val="000000" w:themeColor="text1"/>
                <w:szCs w:val="20"/>
              </w:rPr>
            </w:pPr>
            <w:r w:rsidRPr="00610F6E">
              <w:rPr>
                <w:rFonts w:eastAsia="Times New Roman" w:cs="Times New Roman"/>
                <w:color w:val="000000" w:themeColor="text1"/>
                <w:szCs w:val="20"/>
              </w:rPr>
              <w:t xml:space="preserve"> Age: Medians: G1: TN1 (39), TN2 (35), TN3(36), TN4 (36), G2: TN1 (42.5), TN2 (41), TN3 (39), TN4 (40)/ NR</w:t>
            </w:r>
          </w:p>
          <w:p w14:paraId="3A93408D" w14:textId="77777777" w:rsidR="001B428F" w:rsidRPr="00610F6E" w:rsidRDefault="001B428F" w:rsidP="001B428F">
            <w:pPr>
              <w:ind w:left="1080"/>
              <w:rPr>
                <w:rFonts w:eastAsia="Times New Roman" w:cs="Times New Roman"/>
                <w:color w:val="000000" w:themeColor="text1"/>
                <w:szCs w:val="20"/>
              </w:rPr>
            </w:pPr>
          </w:p>
          <w:p w14:paraId="731F8228" w14:textId="77777777" w:rsidR="001B428F" w:rsidRPr="00610F6E" w:rsidRDefault="001B428F" w:rsidP="001B428F">
            <w:pPr>
              <w:ind w:left="1080"/>
              <w:rPr>
                <w:rFonts w:eastAsia="Times New Roman" w:cs="Times New Roman"/>
                <w:color w:val="000000" w:themeColor="text1"/>
                <w:szCs w:val="20"/>
              </w:rPr>
            </w:pPr>
          </w:p>
          <w:p w14:paraId="7CBEEC04" w14:textId="3E202B07" w:rsidR="00290B87" w:rsidRPr="00610F6E" w:rsidRDefault="00290B87" w:rsidP="001B428F">
            <w:pPr>
              <w:rPr>
                <w:rFonts w:eastAsia="Times New Roman" w:cs="Times New Roman"/>
                <w:color w:val="000000" w:themeColor="text1"/>
                <w:szCs w:val="20"/>
              </w:rPr>
            </w:pPr>
            <w:r w:rsidRPr="00610F6E">
              <w:rPr>
                <w:rFonts w:eastAsia="Times New Roman" w:cs="Times New Roman"/>
                <w:color w:val="000000" w:themeColor="text1"/>
                <w:szCs w:val="20"/>
              </w:rPr>
              <w:t xml:space="preserve">G1, TN 1= 2001 census, </w:t>
            </w:r>
            <w:proofErr w:type="spellStart"/>
            <w:proofErr w:type="gramStart"/>
            <w:r w:rsidRPr="00610F6E">
              <w:rPr>
                <w:rFonts w:eastAsia="Times New Roman" w:cs="Times New Roman"/>
                <w:color w:val="000000" w:themeColor="text1"/>
                <w:szCs w:val="20"/>
              </w:rPr>
              <w:t>Havendale</w:t>
            </w:r>
            <w:proofErr w:type="spellEnd"/>
            <w:r w:rsidRPr="00610F6E">
              <w:rPr>
                <w:rFonts w:eastAsia="Times New Roman" w:cs="Times New Roman"/>
                <w:color w:val="000000" w:themeColor="text1"/>
                <w:szCs w:val="20"/>
              </w:rPr>
              <w:t xml:space="preserve"> ;</w:t>
            </w:r>
            <w:proofErr w:type="gramEnd"/>
            <w:r w:rsidRPr="00610F6E">
              <w:rPr>
                <w:rFonts w:eastAsia="Times New Roman" w:cs="Times New Roman"/>
                <w:color w:val="000000" w:themeColor="text1"/>
                <w:szCs w:val="20"/>
              </w:rPr>
              <w:t xml:space="preserve"> G1, TN2= 2001 census, Braeton, G1TN3= 2001 census, Denham </w:t>
            </w:r>
            <w:proofErr w:type="gramStart"/>
            <w:r w:rsidRPr="00610F6E">
              <w:rPr>
                <w:rFonts w:eastAsia="Times New Roman" w:cs="Times New Roman"/>
                <w:color w:val="000000" w:themeColor="text1"/>
                <w:szCs w:val="20"/>
              </w:rPr>
              <w:t>Town ;</w:t>
            </w:r>
            <w:proofErr w:type="gramEnd"/>
            <w:r w:rsidRPr="00610F6E">
              <w:rPr>
                <w:rFonts w:eastAsia="Times New Roman" w:cs="Times New Roman"/>
                <w:color w:val="000000" w:themeColor="text1"/>
                <w:szCs w:val="20"/>
              </w:rPr>
              <w:t xml:space="preserve"> G</w:t>
            </w:r>
            <w:proofErr w:type="gramStart"/>
            <w:r w:rsidRPr="00610F6E">
              <w:rPr>
                <w:rFonts w:eastAsia="Times New Roman" w:cs="Times New Roman"/>
                <w:color w:val="000000" w:themeColor="text1"/>
                <w:szCs w:val="20"/>
              </w:rPr>
              <w:t>1,TN</w:t>
            </w:r>
            <w:proofErr w:type="gramEnd"/>
            <w:r w:rsidRPr="00610F6E">
              <w:rPr>
                <w:rFonts w:eastAsia="Times New Roman" w:cs="Times New Roman"/>
                <w:color w:val="000000" w:themeColor="text1"/>
                <w:szCs w:val="20"/>
              </w:rPr>
              <w:t xml:space="preserve">4= 2001 census, Mavis bank G2TN1= Survey in community, </w:t>
            </w:r>
            <w:proofErr w:type="spellStart"/>
            <w:r w:rsidRPr="00610F6E">
              <w:rPr>
                <w:rFonts w:eastAsia="Times New Roman" w:cs="Times New Roman"/>
                <w:color w:val="000000" w:themeColor="text1"/>
                <w:szCs w:val="20"/>
              </w:rPr>
              <w:t>Havendale</w:t>
            </w:r>
            <w:proofErr w:type="spellEnd"/>
            <w:r w:rsidRPr="00610F6E">
              <w:rPr>
                <w:rFonts w:eastAsia="Times New Roman" w:cs="Times New Roman"/>
                <w:color w:val="000000" w:themeColor="text1"/>
                <w:szCs w:val="20"/>
              </w:rPr>
              <w:t xml:space="preserve">; G2, TN2= Survey in community, Braeton; G2, TN3= Survey in community, Denham town; G2, TN4= Survey in community, Mavis Bank </w:t>
            </w:r>
          </w:p>
        </w:tc>
        <w:tc>
          <w:tcPr>
            <w:tcW w:w="4678" w:type="dxa"/>
            <w:tcMar>
              <w:left w:w="105" w:type="dxa"/>
              <w:right w:w="105" w:type="dxa"/>
            </w:tcMar>
          </w:tcPr>
          <w:p w14:paraId="12A2A74B" w14:textId="77777777" w:rsidR="00290B87" w:rsidRPr="00610F6E" w:rsidRDefault="00290B87" w:rsidP="003A3BD5">
            <w:pPr>
              <w:pStyle w:val="ListParagraph"/>
              <w:numPr>
                <w:ilvl w:val="0"/>
                <w:numId w:val="18"/>
              </w:numPr>
              <w:rPr>
                <w:rFonts w:eastAsia="Times New Roman" w:cs="Times New Roman"/>
                <w:color w:val="000000" w:themeColor="text1"/>
                <w:szCs w:val="20"/>
              </w:rPr>
            </w:pPr>
            <w:r w:rsidRPr="00610F6E">
              <w:rPr>
                <w:rFonts w:eastAsia="Times New Roman" w:cs="Times New Roman"/>
                <w:color w:val="000000" w:themeColor="text1"/>
                <w:szCs w:val="20"/>
              </w:rPr>
              <w:t xml:space="preserve">13 items  </w:t>
            </w:r>
          </w:p>
          <w:p w14:paraId="04F8B0B5" w14:textId="77777777" w:rsidR="00290B87" w:rsidRPr="00610F6E" w:rsidRDefault="00290B87" w:rsidP="003A3BD5">
            <w:pPr>
              <w:pStyle w:val="ListParagraph"/>
              <w:numPr>
                <w:ilvl w:val="0"/>
                <w:numId w:val="18"/>
              </w:numPr>
              <w:rPr>
                <w:rFonts w:eastAsia="Times New Roman" w:cs="Times New Roman"/>
                <w:color w:val="000000" w:themeColor="text1"/>
                <w:szCs w:val="20"/>
              </w:rPr>
            </w:pPr>
            <w:r w:rsidRPr="00610F6E">
              <w:rPr>
                <w:rFonts w:eastAsia="Times New Roman" w:cs="Times New Roman"/>
                <w:color w:val="000000" w:themeColor="text1"/>
                <w:szCs w:val="20"/>
              </w:rPr>
              <w:t xml:space="preserve"> Likert type scale, 1 to 5, (strongly agree, agree, uncertain, disagree, strongly disagree)</w:t>
            </w:r>
          </w:p>
          <w:p w14:paraId="539FB5AB" w14:textId="77777777" w:rsidR="00290B87" w:rsidRPr="00610F6E" w:rsidRDefault="00290B87" w:rsidP="003A3BD5">
            <w:pPr>
              <w:pStyle w:val="ListParagraph"/>
              <w:numPr>
                <w:ilvl w:val="0"/>
                <w:numId w:val="18"/>
              </w:numPr>
              <w:rPr>
                <w:rFonts w:eastAsia="Times New Roman" w:cs="Times New Roman"/>
                <w:color w:val="000000" w:themeColor="text1"/>
                <w:szCs w:val="20"/>
              </w:rPr>
            </w:pPr>
            <w:r w:rsidRPr="00610F6E">
              <w:rPr>
                <w:rFonts w:eastAsia="Times New Roman" w:cs="Times New Roman"/>
                <w:color w:val="000000" w:themeColor="text1"/>
                <w:szCs w:val="20"/>
              </w:rPr>
              <w:t xml:space="preserve"> Not applicable </w:t>
            </w:r>
          </w:p>
          <w:p w14:paraId="31093784" w14:textId="77777777" w:rsidR="00290B87" w:rsidRPr="00610F6E" w:rsidRDefault="00290B87" w:rsidP="003A3BD5">
            <w:pPr>
              <w:pStyle w:val="ListParagraph"/>
              <w:numPr>
                <w:ilvl w:val="0"/>
                <w:numId w:val="18"/>
              </w:numPr>
              <w:rPr>
                <w:rFonts w:eastAsia="Times New Roman" w:cs="Times New Roman"/>
                <w:color w:val="000000" w:themeColor="text1"/>
                <w:szCs w:val="20"/>
              </w:rPr>
            </w:pPr>
            <w:r w:rsidRPr="00610F6E">
              <w:rPr>
                <w:rFonts w:eastAsia="Times New Roman" w:cs="Times New Roman"/>
                <w:color w:val="000000" w:themeColor="text1"/>
                <w:szCs w:val="20"/>
              </w:rPr>
              <w:t xml:space="preserve"> Self-report questionnaire </w:t>
            </w:r>
          </w:p>
          <w:p w14:paraId="49A386FD" w14:textId="77777777" w:rsidR="00290B87" w:rsidRPr="00610F6E" w:rsidRDefault="00290B87" w:rsidP="003A3BD5">
            <w:pPr>
              <w:pStyle w:val="ListParagraph"/>
              <w:numPr>
                <w:ilvl w:val="0"/>
                <w:numId w:val="18"/>
              </w:numPr>
              <w:rPr>
                <w:rFonts w:eastAsia="Times New Roman" w:cs="Times New Roman"/>
                <w:color w:val="000000" w:themeColor="text1"/>
                <w:szCs w:val="20"/>
              </w:rPr>
            </w:pPr>
            <w:r w:rsidRPr="00610F6E">
              <w:rPr>
                <w:rFonts w:eastAsia="Times New Roman" w:cs="Times New Roman"/>
                <w:color w:val="000000" w:themeColor="text1"/>
                <w:szCs w:val="20"/>
              </w:rPr>
              <w:t xml:space="preserve"> Administrator: adding up and classifying scores by sample distribution, Respondent: self-report questionnaire </w:t>
            </w:r>
          </w:p>
          <w:p w14:paraId="217E6F0E" w14:textId="77777777" w:rsidR="00290B87" w:rsidRPr="00610F6E" w:rsidRDefault="00290B87" w:rsidP="003A3BD5">
            <w:pPr>
              <w:pStyle w:val="ListParagraph"/>
              <w:numPr>
                <w:ilvl w:val="0"/>
                <w:numId w:val="18"/>
              </w:numPr>
              <w:rPr>
                <w:rFonts w:eastAsia="Times New Roman" w:cs="Times New Roman"/>
                <w:color w:val="000000" w:themeColor="text1"/>
                <w:szCs w:val="20"/>
              </w:rPr>
            </w:pPr>
            <w:r w:rsidRPr="00610F6E">
              <w:rPr>
                <w:rFonts w:eastAsia="Times New Roman" w:cs="Times New Roman"/>
                <w:color w:val="000000" w:themeColor="text1"/>
                <w:szCs w:val="20"/>
              </w:rPr>
              <w:t xml:space="preserve"> Score range: 13 to 65, higher values= stronger attachment to masculine attitudes, </w:t>
            </w:r>
            <w:r w:rsidRPr="00610F6E">
              <w:rPr>
                <w:rFonts w:cs="Times New Roman"/>
                <w:szCs w:val="20"/>
                <w:highlight w:val="white"/>
              </w:rPr>
              <w:t>Scores classified as “high,” “moderate,” and “low” by dividing the frequency distribution of the sample into tertile</w:t>
            </w:r>
            <w:r w:rsidRPr="00610F6E">
              <w:rPr>
                <w:rFonts w:cs="Times New Roman"/>
                <w:szCs w:val="20"/>
              </w:rPr>
              <w:t>s</w:t>
            </w:r>
          </w:p>
          <w:p w14:paraId="0A772915" w14:textId="77777777" w:rsidR="00290B87" w:rsidRPr="00610F6E" w:rsidRDefault="00290B87" w:rsidP="003A3BD5">
            <w:pPr>
              <w:pStyle w:val="ListParagraph"/>
              <w:numPr>
                <w:ilvl w:val="0"/>
                <w:numId w:val="18"/>
              </w:numPr>
              <w:rPr>
                <w:rFonts w:eastAsia="Times New Roman" w:cs="Times New Roman"/>
                <w:color w:val="000000" w:themeColor="text1"/>
                <w:szCs w:val="20"/>
              </w:rPr>
            </w:pPr>
            <w:r w:rsidRPr="00610F6E">
              <w:rPr>
                <w:rFonts w:eastAsia="Times New Roman" w:cs="Times New Roman"/>
                <w:color w:val="000000" w:themeColor="text1"/>
                <w:szCs w:val="20"/>
              </w:rPr>
              <w:t xml:space="preserve"> Scale items available through publication </w:t>
            </w:r>
          </w:p>
          <w:p w14:paraId="44FD5151" w14:textId="0E880133" w:rsidR="00290B87" w:rsidRPr="00610F6E" w:rsidRDefault="00290B87" w:rsidP="00290B87">
            <w:pPr>
              <w:rPr>
                <w:rFonts w:eastAsia="Times New Roman" w:cs="Times New Roman"/>
                <w:color w:val="000000" w:themeColor="text1"/>
                <w:szCs w:val="20"/>
              </w:rPr>
            </w:pPr>
          </w:p>
        </w:tc>
        <w:tc>
          <w:tcPr>
            <w:tcW w:w="5670" w:type="dxa"/>
            <w:tcMar>
              <w:left w:w="105" w:type="dxa"/>
              <w:right w:w="105" w:type="dxa"/>
            </w:tcMar>
          </w:tcPr>
          <w:p w14:paraId="32090EE7" w14:textId="03A130BD" w:rsidR="001B428F" w:rsidRPr="00610F6E" w:rsidRDefault="00290B87" w:rsidP="000F17E3">
            <w:pPr>
              <w:pStyle w:val="ListParagraph"/>
              <w:numPr>
                <w:ilvl w:val="0"/>
                <w:numId w:val="162"/>
              </w:numPr>
              <w:rPr>
                <w:rFonts w:cs="Times New Roman"/>
                <w:szCs w:val="20"/>
              </w:rPr>
            </w:pPr>
            <w:r w:rsidRPr="00610F6E">
              <w:rPr>
                <w:rFonts w:eastAsia="Times New Roman" w:cs="Times New Roman"/>
                <w:szCs w:val="20"/>
                <w:lang w:eastAsia="en-US"/>
              </w:rPr>
              <w:t xml:space="preserve">Total scale </w:t>
            </w:r>
            <w:r w:rsidRPr="00610F6E">
              <w:rPr>
                <w:rFonts w:eastAsia="Times New Roman" w:cs="Times New Roman"/>
                <w:szCs w:val="20"/>
              </w:rPr>
              <w:t>α= .816</w:t>
            </w:r>
          </w:p>
          <w:p w14:paraId="095279F3" w14:textId="77777777" w:rsidR="000B47AD" w:rsidRPr="00610F6E" w:rsidRDefault="001B428F" w:rsidP="000B47AD">
            <w:pPr>
              <w:pStyle w:val="ListParagraph"/>
              <w:numPr>
                <w:ilvl w:val="2"/>
                <w:numId w:val="154"/>
              </w:numPr>
              <w:rPr>
                <w:rFonts w:cs="Times New Roman"/>
                <w:szCs w:val="20"/>
              </w:rPr>
            </w:pPr>
            <w:r w:rsidRPr="00610F6E">
              <w:rPr>
                <w:rFonts w:cs="Times New Roman"/>
                <w:szCs w:val="20"/>
              </w:rPr>
              <w:t>Item statistics (corrected item–total correlation / α if item deleted):</w:t>
            </w:r>
            <w:r w:rsidR="000B47AD" w:rsidRPr="00610F6E">
              <w:rPr>
                <w:rFonts w:cs="Times New Roman"/>
                <w:szCs w:val="20"/>
              </w:rPr>
              <w:t xml:space="preserve"> It</w:t>
            </w:r>
            <w:r w:rsidRPr="00610F6E">
              <w:rPr>
                <w:rFonts w:cs="Times New Roman"/>
                <w:szCs w:val="20"/>
              </w:rPr>
              <w:t xml:space="preserve"> 1: .566 / .795</w:t>
            </w:r>
            <w:r w:rsidR="000B47AD" w:rsidRPr="00610F6E">
              <w:rPr>
                <w:rFonts w:cs="Times New Roman"/>
                <w:szCs w:val="20"/>
              </w:rPr>
              <w:t>; It</w:t>
            </w:r>
            <w:r w:rsidRPr="00610F6E">
              <w:rPr>
                <w:rFonts w:cs="Times New Roman"/>
                <w:szCs w:val="20"/>
              </w:rPr>
              <w:t xml:space="preserve"> 2: .528 / .797</w:t>
            </w:r>
            <w:r w:rsidR="000B47AD" w:rsidRPr="00610F6E">
              <w:rPr>
                <w:rFonts w:cs="Times New Roman"/>
                <w:szCs w:val="20"/>
              </w:rPr>
              <w:t xml:space="preserve">; It </w:t>
            </w:r>
            <w:r w:rsidRPr="00610F6E">
              <w:rPr>
                <w:rFonts w:cs="Times New Roman"/>
                <w:szCs w:val="20"/>
              </w:rPr>
              <w:t>3: .499 / .799</w:t>
            </w:r>
            <w:r w:rsidR="000B47AD" w:rsidRPr="00610F6E">
              <w:rPr>
                <w:rFonts w:cs="Times New Roman"/>
                <w:szCs w:val="20"/>
              </w:rPr>
              <w:t>; It</w:t>
            </w:r>
            <w:r w:rsidRPr="00610F6E">
              <w:rPr>
                <w:rFonts w:cs="Times New Roman"/>
                <w:szCs w:val="20"/>
              </w:rPr>
              <w:t xml:space="preserve"> 4: .361 / .810</w:t>
            </w:r>
            <w:r w:rsidR="000B47AD" w:rsidRPr="00610F6E">
              <w:rPr>
                <w:rFonts w:cs="Times New Roman"/>
                <w:szCs w:val="20"/>
              </w:rPr>
              <w:t>; It</w:t>
            </w:r>
            <w:r w:rsidRPr="00610F6E">
              <w:rPr>
                <w:rFonts w:cs="Times New Roman"/>
                <w:szCs w:val="20"/>
              </w:rPr>
              <w:t xml:space="preserve"> 5: .515 / .798</w:t>
            </w:r>
            <w:r w:rsidR="000B47AD" w:rsidRPr="00610F6E">
              <w:rPr>
                <w:rFonts w:cs="Times New Roman"/>
                <w:szCs w:val="20"/>
              </w:rPr>
              <w:t xml:space="preserve">; </w:t>
            </w:r>
            <w:r w:rsidRPr="00610F6E">
              <w:rPr>
                <w:rFonts w:cs="Times New Roman"/>
                <w:szCs w:val="20"/>
              </w:rPr>
              <w:t>It 6: .351 / .811</w:t>
            </w:r>
            <w:r w:rsidR="000B47AD" w:rsidRPr="00610F6E">
              <w:rPr>
                <w:rFonts w:cs="Times New Roman"/>
                <w:szCs w:val="20"/>
              </w:rPr>
              <w:t>; It</w:t>
            </w:r>
            <w:r w:rsidRPr="00610F6E">
              <w:rPr>
                <w:rFonts w:cs="Times New Roman"/>
                <w:szCs w:val="20"/>
              </w:rPr>
              <w:t xml:space="preserve"> 7: .398 / .808</w:t>
            </w:r>
            <w:r w:rsidR="000B47AD" w:rsidRPr="00610F6E">
              <w:rPr>
                <w:rFonts w:cs="Times New Roman"/>
                <w:szCs w:val="20"/>
              </w:rPr>
              <w:t>; It</w:t>
            </w:r>
            <w:r w:rsidRPr="00610F6E">
              <w:rPr>
                <w:rFonts w:cs="Times New Roman"/>
                <w:szCs w:val="20"/>
              </w:rPr>
              <w:t xml:space="preserve"> 8: .345 / .812</w:t>
            </w:r>
            <w:r w:rsidR="000B47AD" w:rsidRPr="00610F6E">
              <w:rPr>
                <w:rFonts w:cs="Times New Roman"/>
                <w:szCs w:val="20"/>
              </w:rPr>
              <w:t xml:space="preserve">; </w:t>
            </w:r>
            <w:r w:rsidRPr="00610F6E">
              <w:rPr>
                <w:rFonts w:cs="Times New Roman"/>
                <w:szCs w:val="20"/>
              </w:rPr>
              <w:t>It 9: .389 / .808</w:t>
            </w:r>
            <w:r w:rsidR="000B47AD" w:rsidRPr="00610F6E">
              <w:rPr>
                <w:rFonts w:cs="Times New Roman"/>
                <w:szCs w:val="20"/>
              </w:rPr>
              <w:t>; It</w:t>
            </w:r>
            <w:r w:rsidRPr="00610F6E">
              <w:rPr>
                <w:rFonts w:cs="Times New Roman"/>
                <w:szCs w:val="20"/>
              </w:rPr>
              <w:t xml:space="preserve"> 10: .533 / .796</w:t>
            </w:r>
            <w:r w:rsidR="000B47AD" w:rsidRPr="00610F6E">
              <w:rPr>
                <w:rFonts w:cs="Times New Roman"/>
                <w:szCs w:val="20"/>
              </w:rPr>
              <w:t>; It</w:t>
            </w:r>
            <w:r w:rsidRPr="00610F6E">
              <w:rPr>
                <w:rFonts w:cs="Times New Roman"/>
                <w:szCs w:val="20"/>
              </w:rPr>
              <w:t xml:space="preserve"> 11: .455 / .803</w:t>
            </w:r>
            <w:r w:rsidR="000B47AD" w:rsidRPr="00610F6E">
              <w:rPr>
                <w:rFonts w:cs="Times New Roman"/>
                <w:szCs w:val="20"/>
              </w:rPr>
              <w:t>; It</w:t>
            </w:r>
            <w:r w:rsidRPr="00610F6E">
              <w:rPr>
                <w:rFonts w:cs="Times New Roman"/>
                <w:szCs w:val="20"/>
              </w:rPr>
              <w:t xml:space="preserve"> 12: .525 / .798</w:t>
            </w:r>
            <w:r w:rsidR="000B47AD" w:rsidRPr="00610F6E">
              <w:rPr>
                <w:rFonts w:cs="Times New Roman"/>
                <w:szCs w:val="20"/>
              </w:rPr>
              <w:t>; It</w:t>
            </w:r>
            <w:r w:rsidRPr="00610F6E">
              <w:rPr>
                <w:rFonts w:cs="Times New Roman"/>
                <w:szCs w:val="20"/>
              </w:rPr>
              <w:t xml:space="preserve"> 13: .407 / .807</w:t>
            </w:r>
          </w:p>
          <w:p w14:paraId="726335B6" w14:textId="1C7D2DCB" w:rsidR="000F17E3" w:rsidRPr="00610F6E" w:rsidRDefault="001B428F" w:rsidP="000B47AD">
            <w:pPr>
              <w:pStyle w:val="ListParagraph"/>
              <w:ind w:left="644"/>
              <w:rPr>
                <w:rFonts w:cs="Times New Roman"/>
                <w:szCs w:val="20"/>
              </w:rPr>
            </w:pPr>
            <w:r w:rsidRPr="00610F6E">
              <w:rPr>
                <w:rStyle w:val="Strong"/>
                <w:rFonts w:eastAsiaTheme="majorEastAsia" w:cs="Times New Roman"/>
                <w:b w:val="0"/>
                <w:bCs w:val="0"/>
                <w:szCs w:val="20"/>
              </w:rPr>
              <w:t>Site-specific total α</w:t>
            </w:r>
            <w:r w:rsidRPr="00610F6E">
              <w:rPr>
                <w:rFonts w:cs="Times New Roman"/>
                <w:b/>
                <w:bCs/>
                <w:szCs w:val="20"/>
              </w:rPr>
              <w:t>:</w:t>
            </w:r>
            <w:r w:rsidR="000B47AD" w:rsidRPr="00610F6E">
              <w:rPr>
                <w:rFonts w:cs="Times New Roman"/>
                <w:b/>
                <w:bCs/>
                <w:szCs w:val="20"/>
              </w:rPr>
              <w:t xml:space="preserve"> </w:t>
            </w:r>
            <w:r w:rsidRPr="00610F6E">
              <w:rPr>
                <w:rFonts w:cs="Times New Roman"/>
                <w:szCs w:val="20"/>
              </w:rPr>
              <w:t>Tn 1: α = .79</w:t>
            </w:r>
            <w:r w:rsidR="000B47AD" w:rsidRPr="00610F6E">
              <w:rPr>
                <w:rFonts w:cs="Times New Roman"/>
                <w:b/>
                <w:bCs/>
                <w:szCs w:val="20"/>
              </w:rPr>
              <w:t xml:space="preserve">, </w:t>
            </w:r>
            <w:r w:rsidRPr="00610F6E">
              <w:rPr>
                <w:rFonts w:cs="Times New Roman"/>
                <w:szCs w:val="20"/>
              </w:rPr>
              <w:t>Tn 2: α = .75</w:t>
            </w:r>
            <w:r w:rsidR="000B47AD" w:rsidRPr="00610F6E">
              <w:rPr>
                <w:rFonts w:cs="Times New Roman"/>
                <w:b/>
                <w:bCs/>
                <w:szCs w:val="20"/>
              </w:rPr>
              <w:t xml:space="preserve">, </w:t>
            </w:r>
            <w:r w:rsidRPr="00610F6E">
              <w:rPr>
                <w:rFonts w:cs="Times New Roman"/>
                <w:szCs w:val="20"/>
              </w:rPr>
              <w:t>Tn 3: α = .72</w:t>
            </w:r>
            <w:r w:rsidR="000B47AD" w:rsidRPr="00610F6E">
              <w:rPr>
                <w:rFonts w:cs="Times New Roman"/>
                <w:b/>
                <w:bCs/>
                <w:szCs w:val="20"/>
              </w:rPr>
              <w:t xml:space="preserve">; </w:t>
            </w:r>
            <w:r w:rsidRPr="00610F6E">
              <w:rPr>
                <w:rFonts w:cs="Times New Roman"/>
                <w:szCs w:val="20"/>
              </w:rPr>
              <w:t>Tn 4: α = .</w:t>
            </w:r>
            <w:r w:rsidR="000F17E3" w:rsidRPr="00610F6E">
              <w:rPr>
                <w:rFonts w:cs="Times New Roman"/>
                <w:szCs w:val="20"/>
              </w:rPr>
              <w:t xml:space="preserve">77 </w:t>
            </w:r>
          </w:p>
          <w:p w14:paraId="1142CC80" w14:textId="77777777" w:rsidR="000B47AD" w:rsidRPr="00610F6E" w:rsidRDefault="000F17E3" w:rsidP="000B47AD">
            <w:pPr>
              <w:pStyle w:val="NormalWeb"/>
              <w:spacing w:before="0" w:beforeAutospacing="0" w:after="0" w:afterAutospacing="0"/>
              <w:ind w:left="720"/>
              <w:rPr>
                <w:sz w:val="20"/>
                <w:szCs w:val="20"/>
              </w:rPr>
            </w:pPr>
            <w:r w:rsidRPr="00610F6E">
              <w:rPr>
                <w:sz w:val="20"/>
                <w:szCs w:val="20"/>
              </w:rPr>
              <w:t xml:space="preserve">Subscales: </w:t>
            </w:r>
          </w:p>
          <w:p w14:paraId="142828B8" w14:textId="2F3B4E97" w:rsidR="000F17E3" w:rsidRPr="00610F6E" w:rsidRDefault="000F17E3" w:rsidP="000B47AD">
            <w:pPr>
              <w:pStyle w:val="NormalWeb"/>
              <w:spacing w:before="0" w:beforeAutospacing="0" w:after="0" w:afterAutospacing="0"/>
              <w:ind w:left="720"/>
              <w:rPr>
                <w:sz w:val="20"/>
                <w:szCs w:val="20"/>
              </w:rPr>
            </w:pPr>
            <w:r w:rsidRPr="00610F6E">
              <w:rPr>
                <w:rStyle w:val="Emphasis"/>
                <w:rFonts w:eastAsiaTheme="majorEastAsia"/>
                <w:i w:val="0"/>
                <w:iCs w:val="0"/>
                <w:sz w:val="20"/>
                <w:szCs w:val="20"/>
              </w:rPr>
              <w:t>Dominance and virility</w:t>
            </w:r>
            <w:r w:rsidRPr="00610F6E">
              <w:rPr>
                <w:i/>
                <w:iCs/>
                <w:sz w:val="20"/>
                <w:szCs w:val="20"/>
              </w:rPr>
              <w:t>:</w:t>
            </w:r>
            <w:r w:rsidRPr="00610F6E">
              <w:rPr>
                <w:sz w:val="20"/>
                <w:szCs w:val="20"/>
              </w:rPr>
              <w:t xml:space="preserve"> overall α = .75</w:t>
            </w:r>
            <w:r w:rsidR="000B47AD" w:rsidRPr="00610F6E">
              <w:rPr>
                <w:sz w:val="20"/>
                <w:szCs w:val="20"/>
              </w:rPr>
              <w:t xml:space="preserve">, </w:t>
            </w:r>
            <w:r w:rsidRPr="00610F6E">
              <w:rPr>
                <w:sz w:val="20"/>
                <w:szCs w:val="20"/>
              </w:rPr>
              <w:t>Tn 1: α = .726</w:t>
            </w:r>
            <w:r w:rsidR="000B47AD" w:rsidRPr="00610F6E">
              <w:rPr>
                <w:sz w:val="20"/>
                <w:szCs w:val="20"/>
              </w:rPr>
              <w:t xml:space="preserve">, </w:t>
            </w:r>
            <w:r w:rsidRPr="00610F6E">
              <w:rPr>
                <w:sz w:val="20"/>
                <w:szCs w:val="20"/>
              </w:rPr>
              <w:t>Tn 2: α = .656</w:t>
            </w:r>
            <w:r w:rsidR="000B47AD" w:rsidRPr="00610F6E">
              <w:rPr>
                <w:sz w:val="20"/>
                <w:szCs w:val="20"/>
              </w:rPr>
              <w:t xml:space="preserve">, </w:t>
            </w:r>
            <w:r w:rsidRPr="00610F6E">
              <w:rPr>
                <w:sz w:val="20"/>
                <w:szCs w:val="20"/>
              </w:rPr>
              <w:t>Tn 3: α = .678</w:t>
            </w:r>
            <w:r w:rsidR="000B47AD" w:rsidRPr="00610F6E">
              <w:rPr>
                <w:sz w:val="20"/>
                <w:szCs w:val="20"/>
              </w:rPr>
              <w:t xml:space="preserve">, </w:t>
            </w:r>
            <w:r w:rsidRPr="00610F6E">
              <w:rPr>
                <w:sz w:val="20"/>
                <w:szCs w:val="20"/>
              </w:rPr>
              <w:t>Tn 4: α = .669</w:t>
            </w:r>
          </w:p>
          <w:p w14:paraId="4C286C3C" w14:textId="1D140801" w:rsidR="000F17E3" w:rsidRPr="00610F6E" w:rsidRDefault="000F17E3" w:rsidP="000B47AD">
            <w:pPr>
              <w:pStyle w:val="NormalWeb"/>
              <w:spacing w:before="0" w:beforeAutospacing="0" w:after="0" w:afterAutospacing="0"/>
              <w:ind w:left="720"/>
              <w:rPr>
                <w:sz w:val="20"/>
                <w:szCs w:val="20"/>
              </w:rPr>
            </w:pPr>
            <w:r w:rsidRPr="00610F6E">
              <w:rPr>
                <w:sz w:val="20"/>
                <w:szCs w:val="20"/>
              </w:rPr>
              <w:t>Item statistics (corrected item–total / α if item deleted):</w:t>
            </w:r>
            <w:r w:rsidR="000B47AD" w:rsidRPr="00610F6E">
              <w:rPr>
                <w:sz w:val="20"/>
                <w:szCs w:val="20"/>
              </w:rPr>
              <w:t xml:space="preserve"> It 1</w:t>
            </w:r>
            <w:r w:rsidRPr="00610F6E">
              <w:rPr>
                <w:sz w:val="20"/>
                <w:szCs w:val="20"/>
              </w:rPr>
              <w:t>: .571 / .701</w:t>
            </w:r>
            <w:r w:rsidR="000B47AD" w:rsidRPr="00610F6E">
              <w:rPr>
                <w:sz w:val="20"/>
                <w:szCs w:val="20"/>
              </w:rPr>
              <w:t>; It</w:t>
            </w:r>
            <w:r w:rsidRPr="00610F6E">
              <w:rPr>
                <w:sz w:val="20"/>
                <w:szCs w:val="20"/>
              </w:rPr>
              <w:t xml:space="preserve"> 2: .530 / .707</w:t>
            </w:r>
            <w:r w:rsidR="000B47AD" w:rsidRPr="00610F6E">
              <w:rPr>
                <w:sz w:val="20"/>
                <w:szCs w:val="20"/>
              </w:rPr>
              <w:t xml:space="preserve">; </w:t>
            </w:r>
            <w:r w:rsidR="000B47AD" w:rsidRPr="00610F6E">
              <w:rPr>
                <w:sz w:val="20"/>
                <w:szCs w:val="20"/>
              </w:rPr>
              <w:t xml:space="preserve">It </w:t>
            </w:r>
            <w:r w:rsidRPr="00610F6E">
              <w:rPr>
                <w:sz w:val="20"/>
                <w:szCs w:val="20"/>
              </w:rPr>
              <w:t>3: .495 / .715</w:t>
            </w:r>
            <w:r w:rsidR="000B47AD" w:rsidRPr="00610F6E">
              <w:rPr>
                <w:sz w:val="20"/>
                <w:szCs w:val="20"/>
              </w:rPr>
              <w:t xml:space="preserve">; </w:t>
            </w:r>
            <w:r w:rsidR="000B47AD" w:rsidRPr="00610F6E">
              <w:rPr>
                <w:sz w:val="20"/>
                <w:szCs w:val="20"/>
              </w:rPr>
              <w:t xml:space="preserve">It </w:t>
            </w:r>
            <w:r w:rsidRPr="00610F6E">
              <w:rPr>
                <w:sz w:val="20"/>
                <w:szCs w:val="20"/>
              </w:rPr>
              <w:t>4: .386 / .735</w:t>
            </w:r>
            <w:r w:rsidR="000B47AD" w:rsidRPr="00610F6E">
              <w:rPr>
                <w:sz w:val="20"/>
                <w:szCs w:val="20"/>
              </w:rPr>
              <w:t xml:space="preserve">; </w:t>
            </w:r>
            <w:r w:rsidR="000B47AD" w:rsidRPr="00610F6E">
              <w:rPr>
                <w:sz w:val="20"/>
                <w:szCs w:val="20"/>
              </w:rPr>
              <w:t xml:space="preserve">It </w:t>
            </w:r>
            <w:r w:rsidRPr="00610F6E">
              <w:rPr>
                <w:sz w:val="20"/>
                <w:szCs w:val="20"/>
              </w:rPr>
              <w:t>5: .482 / .717</w:t>
            </w:r>
            <w:r w:rsidR="000B47AD" w:rsidRPr="00610F6E">
              <w:rPr>
                <w:sz w:val="20"/>
                <w:szCs w:val="20"/>
              </w:rPr>
              <w:t xml:space="preserve">; </w:t>
            </w:r>
            <w:r w:rsidR="000B47AD" w:rsidRPr="00610F6E">
              <w:rPr>
                <w:sz w:val="20"/>
                <w:szCs w:val="20"/>
              </w:rPr>
              <w:t xml:space="preserve">It </w:t>
            </w:r>
            <w:r w:rsidRPr="00610F6E">
              <w:rPr>
                <w:sz w:val="20"/>
                <w:szCs w:val="20"/>
              </w:rPr>
              <w:t>6: .371 / .738</w:t>
            </w:r>
            <w:r w:rsidR="000B47AD" w:rsidRPr="00610F6E">
              <w:rPr>
                <w:sz w:val="20"/>
                <w:szCs w:val="20"/>
              </w:rPr>
              <w:t xml:space="preserve">; </w:t>
            </w:r>
            <w:r w:rsidR="000B47AD" w:rsidRPr="00610F6E">
              <w:rPr>
                <w:sz w:val="20"/>
                <w:szCs w:val="20"/>
              </w:rPr>
              <w:t xml:space="preserve">It </w:t>
            </w:r>
            <w:r w:rsidRPr="00610F6E">
              <w:rPr>
                <w:sz w:val="20"/>
                <w:szCs w:val="20"/>
              </w:rPr>
              <w:t>7: .394 / .734</w:t>
            </w:r>
            <w:r w:rsidR="000B47AD" w:rsidRPr="00610F6E">
              <w:rPr>
                <w:sz w:val="20"/>
                <w:szCs w:val="20"/>
              </w:rPr>
              <w:t xml:space="preserve">; </w:t>
            </w:r>
            <w:r w:rsidR="000B47AD" w:rsidRPr="00610F6E">
              <w:rPr>
                <w:sz w:val="20"/>
                <w:szCs w:val="20"/>
              </w:rPr>
              <w:t xml:space="preserve">It </w:t>
            </w:r>
            <w:r w:rsidRPr="00610F6E">
              <w:rPr>
                <w:sz w:val="20"/>
                <w:szCs w:val="20"/>
              </w:rPr>
              <w:t>8: .341 / .743</w:t>
            </w:r>
          </w:p>
          <w:p w14:paraId="4EF1A9C2" w14:textId="6B1E4123" w:rsidR="000F17E3" w:rsidRPr="00610F6E" w:rsidRDefault="000F17E3" w:rsidP="000B47AD">
            <w:pPr>
              <w:pStyle w:val="NormalWeb"/>
              <w:spacing w:before="0" w:beforeAutospacing="0" w:after="0" w:afterAutospacing="0"/>
              <w:ind w:left="720"/>
              <w:rPr>
                <w:sz w:val="20"/>
                <w:szCs w:val="20"/>
              </w:rPr>
            </w:pPr>
            <w:r w:rsidRPr="00610F6E">
              <w:rPr>
                <w:rStyle w:val="Emphasis"/>
                <w:rFonts w:eastAsiaTheme="majorEastAsia"/>
                <w:i w:val="0"/>
                <w:iCs w:val="0"/>
                <w:sz w:val="20"/>
                <w:szCs w:val="20"/>
              </w:rPr>
              <w:t>Primordial need to have children</w:t>
            </w:r>
            <w:r w:rsidRPr="00610F6E">
              <w:rPr>
                <w:sz w:val="20"/>
                <w:szCs w:val="20"/>
              </w:rPr>
              <w:t>: overall α = .715</w:t>
            </w:r>
            <w:r w:rsidR="000B47AD" w:rsidRPr="00610F6E">
              <w:rPr>
                <w:sz w:val="20"/>
                <w:szCs w:val="20"/>
              </w:rPr>
              <w:t xml:space="preserve">, </w:t>
            </w:r>
            <w:r w:rsidRPr="00610F6E">
              <w:rPr>
                <w:sz w:val="20"/>
                <w:szCs w:val="20"/>
              </w:rPr>
              <w:t>Tn 1: α = .671</w:t>
            </w:r>
            <w:r w:rsidR="000B47AD" w:rsidRPr="00610F6E">
              <w:rPr>
                <w:sz w:val="20"/>
                <w:szCs w:val="20"/>
              </w:rPr>
              <w:t xml:space="preserve">, </w:t>
            </w:r>
            <w:r w:rsidRPr="00610F6E">
              <w:rPr>
                <w:sz w:val="20"/>
                <w:szCs w:val="20"/>
              </w:rPr>
              <w:t>Tn 2: α = .658</w:t>
            </w:r>
            <w:r w:rsidR="000B47AD" w:rsidRPr="00610F6E">
              <w:rPr>
                <w:sz w:val="20"/>
                <w:szCs w:val="20"/>
              </w:rPr>
              <w:t xml:space="preserve">, </w:t>
            </w:r>
            <w:r w:rsidRPr="00610F6E">
              <w:rPr>
                <w:sz w:val="20"/>
                <w:szCs w:val="20"/>
              </w:rPr>
              <w:t>Tn 3: α = .613</w:t>
            </w:r>
            <w:r w:rsidR="000B47AD" w:rsidRPr="00610F6E">
              <w:rPr>
                <w:sz w:val="20"/>
                <w:szCs w:val="20"/>
              </w:rPr>
              <w:t xml:space="preserve">, </w:t>
            </w:r>
            <w:r w:rsidRPr="00610F6E">
              <w:rPr>
                <w:sz w:val="20"/>
                <w:szCs w:val="20"/>
              </w:rPr>
              <w:t>Tn 4: α = .71</w:t>
            </w:r>
            <w:r w:rsidRPr="00610F6E">
              <w:rPr>
                <w:sz w:val="20"/>
                <w:szCs w:val="20"/>
              </w:rPr>
              <w:t>4</w:t>
            </w:r>
          </w:p>
          <w:p w14:paraId="09992103" w14:textId="7CF71308" w:rsidR="000F17E3" w:rsidRPr="00610F6E" w:rsidRDefault="000F17E3" w:rsidP="000F17E3">
            <w:pPr>
              <w:pStyle w:val="NormalWeb"/>
              <w:spacing w:before="0" w:beforeAutospacing="0" w:after="0" w:afterAutospacing="0"/>
              <w:ind w:left="720"/>
              <w:rPr>
                <w:sz w:val="20"/>
                <w:szCs w:val="20"/>
              </w:rPr>
            </w:pPr>
            <w:r w:rsidRPr="00610F6E">
              <w:rPr>
                <w:sz w:val="20"/>
                <w:szCs w:val="20"/>
              </w:rPr>
              <w:t>Item statistics:</w:t>
            </w:r>
            <w:r w:rsidRPr="00610F6E">
              <w:rPr>
                <w:sz w:val="20"/>
                <w:szCs w:val="20"/>
              </w:rPr>
              <w:t xml:space="preserve"> It</w:t>
            </w:r>
            <w:r w:rsidRPr="00610F6E">
              <w:rPr>
                <w:sz w:val="20"/>
                <w:szCs w:val="20"/>
              </w:rPr>
              <w:t xml:space="preserve"> 9: .476 / .66</w:t>
            </w:r>
            <w:r w:rsidRPr="00610F6E">
              <w:rPr>
                <w:sz w:val="20"/>
                <w:szCs w:val="20"/>
              </w:rPr>
              <w:t>; It</w:t>
            </w:r>
            <w:r w:rsidRPr="00610F6E">
              <w:rPr>
                <w:sz w:val="20"/>
                <w:szCs w:val="20"/>
              </w:rPr>
              <w:t xml:space="preserve"> 10: .357 / .710</w:t>
            </w:r>
            <w:r w:rsidRPr="00610F6E">
              <w:rPr>
                <w:sz w:val="20"/>
                <w:szCs w:val="20"/>
              </w:rPr>
              <w:t>; It</w:t>
            </w:r>
            <w:r w:rsidRPr="00610F6E">
              <w:rPr>
                <w:sz w:val="20"/>
                <w:szCs w:val="20"/>
              </w:rPr>
              <w:t xml:space="preserve"> 11: .486 / .662</w:t>
            </w:r>
            <w:r w:rsidRPr="00610F6E">
              <w:rPr>
                <w:sz w:val="20"/>
                <w:szCs w:val="20"/>
              </w:rPr>
              <w:t>; It</w:t>
            </w:r>
            <w:r w:rsidRPr="00610F6E">
              <w:rPr>
                <w:sz w:val="20"/>
                <w:szCs w:val="20"/>
              </w:rPr>
              <w:t xml:space="preserve"> 12: .549 / .634</w:t>
            </w:r>
            <w:r w:rsidRPr="00610F6E">
              <w:rPr>
                <w:sz w:val="20"/>
                <w:szCs w:val="20"/>
              </w:rPr>
              <w:t xml:space="preserve">; It </w:t>
            </w:r>
            <w:r w:rsidRPr="00610F6E">
              <w:rPr>
                <w:sz w:val="20"/>
                <w:szCs w:val="20"/>
              </w:rPr>
              <w:t>13: .496 /.65</w:t>
            </w:r>
          </w:p>
          <w:p w14:paraId="7C34A731" w14:textId="432D331C" w:rsidR="00290B87" w:rsidRPr="00610F6E" w:rsidRDefault="000F17E3" w:rsidP="000F17E3">
            <w:pPr>
              <w:pStyle w:val="ListParagraph"/>
              <w:numPr>
                <w:ilvl w:val="0"/>
                <w:numId w:val="162"/>
              </w:numPr>
              <w:rPr>
                <w:rFonts w:eastAsia="Times New Roman" w:cs="Times New Roman"/>
                <w:szCs w:val="20"/>
                <w:lang w:eastAsia="en-US"/>
              </w:rPr>
            </w:pPr>
            <w:r w:rsidRPr="00610F6E">
              <w:rPr>
                <w:rFonts w:eastAsia="Times New Roman" w:cs="Times New Roman"/>
                <w:szCs w:val="20"/>
                <w:lang w:eastAsia="en-US"/>
              </w:rPr>
              <w:t xml:space="preserve"> NR</w:t>
            </w:r>
          </w:p>
          <w:p w14:paraId="77BB2EAB" w14:textId="22E5835C" w:rsidR="000F17E3" w:rsidRPr="00610F6E" w:rsidRDefault="000F17E3" w:rsidP="000F17E3">
            <w:pPr>
              <w:pStyle w:val="ListParagraph"/>
              <w:numPr>
                <w:ilvl w:val="0"/>
                <w:numId w:val="162"/>
              </w:numPr>
              <w:rPr>
                <w:rFonts w:eastAsia="Times New Roman" w:cs="Times New Roman"/>
                <w:szCs w:val="20"/>
                <w:lang w:eastAsia="en-US"/>
              </w:rPr>
            </w:pPr>
            <w:r w:rsidRPr="00610F6E">
              <w:rPr>
                <w:rFonts w:eastAsia="Times New Roman" w:cs="Times New Roman"/>
                <w:szCs w:val="20"/>
                <w:lang w:eastAsia="en-US"/>
              </w:rPr>
              <w:t xml:space="preserve"> NR</w:t>
            </w:r>
          </w:p>
          <w:p w14:paraId="01235118" w14:textId="7729CFD6" w:rsidR="000F17E3" w:rsidRPr="00610F6E" w:rsidRDefault="000F17E3" w:rsidP="000F17E3">
            <w:pPr>
              <w:pStyle w:val="ListParagraph"/>
              <w:numPr>
                <w:ilvl w:val="0"/>
                <w:numId w:val="162"/>
              </w:numPr>
              <w:rPr>
                <w:rFonts w:eastAsia="Times New Roman" w:cs="Times New Roman"/>
                <w:szCs w:val="20"/>
                <w:lang w:eastAsia="en-US"/>
              </w:rPr>
            </w:pPr>
            <w:r w:rsidRPr="00610F6E">
              <w:rPr>
                <w:rFonts w:eastAsia="Times New Roman" w:cs="Times New Roman"/>
                <w:szCs w:val="20"/>
                <w:lang w:eastAsia="en-US"/>
              </w:rPr>
              <w:t xml:space="preserve"> NR</w:t>
            </w:r>
          </w:p>
          <w:p w14:paraId="62F1DAB8" w14:textId="77777777" w:rsidR="00610F6E" w:rsidRDefault="000F17E3" w:rsidP="000F17E3">
            <w:pPr>
              <w:pStyle w:val="ListParagraph"/>
              <w:numPr>
                <w:ilvl w:val="0"/>
                <w:numId w:val="162"/>
              </w:numPr>
              <w:rPr>
                <w:rFonts w:eastAsia="Times New Roman" w:cs="Times New Roman"/>
                <w:szCs w:val="20"/>
                <w:lang w:eastAsia="en-US"/>
              </w:rPr>
            </w:pPr>
            <w:r w:rsidRPr="00610F6E">
              <w:rPr>
                <w:rFonts w:eastAsia="Times New Roman" w:cs="Times New Roman"/>
                <w:szCs w:val="20"/>
                <w:lang w:eastAsia="en-US"/>
              </w:rPr>
              <w:t>Other</w:t>
            </w:r>
          </w:p>
          <w:p w14:paraId="0E4D9481" w14:textId="7360B696" w:rsidR="000F17E3" w:rsidRPr="00610F6E" w:rsidRDefault="000F17E3" w:rsidP="00610F6E">
            <w:pPr>
              <w:pStyle w:val="ListParagraph"/>
              <w:ind w:left="360"/>
              <w:rPr>
                <w:rFonts w:eastAsia="Times New Roman" w:cs="Times New Roman"/>
                <w:szCs w:val="20"/>
                <w:lang w:eastAsia="en-US"/>
              </w:rPr>
            </w:pPr>
            <w:r w:rsidRPr="00610F6E">
              <w:rPr>
                <w:rFonts w:eastAsia="Times New Roman" w:cs="Times New Roman"/>
                <w:szCs w:val="20"/>
                <w:lang w:eastAsia="en-US"/>
              </w:rPr>
              <w:t>Subscale</w:t>
            </w:r>
            <w:r w:rsidR="00610F6E">
              <w:rPr>
                <w:rFonts w:eastAsia="Times New Roman" w:cs="Times New Roman"/>
                <w:szCs w:val="20"/>
                <w:lang w:eastAsia="en-US"/>
              </w:rPr>
              <w:t>:</w:t>
            </w:r>
            <w:r w:rsidRPr="00610F6E">
              <w:rPr>
                <w:rFonts w:eastAsia="Times New Roman" w:cs="Times New Roman"/>
                <w:szCs w:val="20"/>
                <w:lang w:eastAsia="en-US"/>
              </w:rPr>
              <w:t xml:space="preserve"> mean/SD/Skewness </w:t>
            </w:r>
          </w:p>
          <w:p w14:paraId="1E97887B" w14:textId="711C149F" w:rsidR="000F17E3" w:rsidRPr="00610F6E" w:rsidRDefault="000F17E3" w:rsidP="000F17E3">
            <w:pPr>
              <w:pStyle w:val="ListParagraph"/>
              <w:ind w:left="360"/>
              <w:rPr>
                <w:rFonts w:eastAsia="Times New Roman" w:cs="Times New Roman"/>
                <w:szCs w:val="20"/>
                <w:lang w:eastAsia="en-US"/>
              </w:rPr>
            </w:pPr>
            <w:r w:rsidRPr="00610F6E">
              <w:rPr>
                <w:rFonts w:eastAsia="Times New Roman" w:cs="Times New Roman"/>
                <w:szCs w:val="20"/>
                <w:lang w:eastAsia="en-US"/>
              </w:rPr>
              <w:t>Dominance and vir</w:t>
            </w:r>
            <w:r w:rsidR="000B47AD" w:rsidRPr="00610F6E">
              <w:rPr>
                <w:rFonts w:eastAsia="Times New Roman" w:cs="Times New Roman"/>
                <w:szCs w:val="20"/>
                <w:lang w:eastAsia="en-US"/>
              </w:rPr>
              <w:t xml:space="preserve">ility: 19.44/5.38/.34 </w:t>
            </w:r>
          </w:p>
          <w:p w14:paraId="6155D746" w14:textId="4746AA10" w:rsidR="000B47AD" w:rsidRPr="00610F6E" w:rsidRDefault="000B47AD" w:rsidP="000F17E3">
            <w:pPr>
              <w:pStyle w:val="ListParagraph"/>
              <w:ind w:left="360"/>
              <w:rPr>
                <w:rFonts w:eastAsia="Times New Roman" w:cs="Times New Roman"/>
                <w:szCs w:val="20"/>
                <w:lang w:eastAsia="en-US"/>
              </w:rPr>
            </w:pPr>
            <w:r w:rsidRPr="00610F6E">
              <w:rPr>
                <w:rFonts w:eastAsia="Times New Roman" w:cs="Times New Roman"/>
                <w:szCs w:val="20"/>
                <w:lang w:eastAsia="en-US"/>
              </w:rPr>
              <w:t xml:space="preserve">Primordial need to have children: 16.56/3.95/ -.16 </w:t>
            </w:r>
          </w:p>
          <w:p w14:paraId="13E831C5" w14:textId="236986A7" w:rsidR="00290B87" w:rsidRPr="00610F6E" w:rsidRDefault="00290B87" w:rsidP="00B605DB">
            <w:pPr>
              <w:spacing w:before="100" w:beforeAutospacing="1" w:after="100" w:afterAutospacing="1"/>
              <w:rPr>
                <w:rFonts w:eastAsia="Times New Roman" w:cs="Times New Roman"/>
                <w:szCs w:val="20"/>
                <w:lang w:eastAsia="en-US"/>
              </w:rPr>
            </w:pPr>
          </w:p>
        </w:tc>
        <w:tc>
          <w:tcPr>
            <w:tcW w:w="3685" w:type="dxa"/>
            <w:tcMar>
              <w:left w:w="105" w:type="dxa"/>
              <w:right w:w="105" w:type="dxa"/>
            </w:tcMar>
          </w:tcPr>
          <w:p w14:paraId="71CD2A02" w14:textId="77777777" w:rsidR="00290B87" w:rsidRPr="00610F6E" w:rsidRDefault="00290B87" w:rsidP="003A3BD5">
            <w:pPr>
              <w:pStyle w:val="ListParagraph"/>
              <w:numPr>
                <w:ilvl w:val="0"/>
                <w:numId w:val="101"/>
              </w:numPr>
              <w:rPr>
                <w:rFonts w:eastAsia="Times New Roman" w:cs="Times New Roman"/>
                <w:szCs w:val="20"/>
                <w:lang w:val="en-CA"/>
              </w:rPr>
            </w:pPr>
            <w:r w:rsidRPr="00610F6E">
              <w:rPr>
                <w:rFonts w:eastAsia="Times New Roman" w:cs="Times New Roman"/>
                <w:szCs w:val="20"/>
                <w:lang w:val="en-CA"/>
              </w:rPr>
              <w:t xml:space="preserve"> Items reflect culturally recognized attitudes around masculinity (male dominance, homophobia, virility, authority, restrictive emotionality) </w:t>
            </w:r>
          </w:p>
          <w:p w14:paraId="3FC80C0C" w14:textId="77777777" w:rsidR="00B904FB" w:rsidRDefault="00290B87" w:rsidP="00290B87">
            <w:pPr>
              <w:pStyle w:val="ListParagraph"/>
              <w:numPr>
                <w:ilvl w:val="0"/>
                <w:numId w:val="101"/>
              </w:numPr>
              <w:rPr>
                <w:rFonts w:eastAsia="Times New Roman" w:cs="Times New Roman"/>
                <w:szCs w:val="20"/>
                <w:lang w:val="en-CA"/>
              </w:rPr>
            </w:pPr>
            <w:r w:rsidRPr="00610F6E">
              <w:rPr>
                <w:rFonts w:eastAsia="Times New Roman" w:cs="Times New Roman"/>
                <w:szCs w:val="20"/>
                <w:lang w:val="en-CA"/>
              </w:rPr>
              <w:t xml:space="preserve"> Scale development was informed by prior fieldwork and tested across towns with varying socials classes. Captures multiple, contextually meaningful domains of masculinity among Afro-Caribbean men  </w:t>
            </w:r>
          </w:p>
          <w:p w14:paraId="782303FC" w14:textId="5454442B" w:rsidR="00290B87" w:rsidRPr="00610F6E" w:rsidRDefault="00290B87" w:rsidP="00B904FB">
            <w:pPr>
              <w:pStyle w:val="ListParagraph"/>
              <w:rPr>
                <w:rFonts w:eastAsia="Times New Roman" w:cs="Times New Roman"/>
                <w:szCs w:val="20"/>
                <w:lang w:val="en-CA"/>
              </w:rPr>
            </w:pPr>
            <w:r w:rsidRPr="00610F6E">
              <w:rPr>
                <w:rFonts w:eastAsia="Times New Roman" w:cs="Times New Roman"/>
                <w:szCs w:val="20"/>
                <w:lang w:val="en-CA"/>
              </w:rPr>
              <w:t xml:space="preserve">Limitations: sample is non-random, limited to Jamaican fathers under 60, affects generalizability across ages, women, other Afro-Caribbean populations </w:t>
            </w:r>
          </w:p>
        </w:tc>
      </w:tr>
      <w:tr w:rsidR="00290B87" w:rsidRPr="00610F6E" w14:paraId="4A3B088E" w14:textId="77777777" w:rsidTr="000F17E3">
        <w:trPr>
          <w:trHeight w:val="1961"/>
        </w:trPr>
        <w:tc>
          <w:tcPr>
            <w:tcW w:w="2790" w:type="dxa"/>
            <w:tcMar>
              <w:left w:w="105" w:type="dxa"/>
              <w:right w:w="105" w:type="dxa"/>
            </w:tcMar>
          </w:tcPr>
          <w:p w14:paraId="50DEF3C2" w14:textId="6440636D" w:rsidR="00290B87" w:rsidRPr="00610F6E" w:rsidRDefault="00290B87" w:rsidP="00B605DB">
            <w:p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1</w:t>
            </w:r>
            <w:r w:rsidR="002C1713" w:rsidRPr="00610F6E">
              <w:rPr>
                <w:rFonts w:eastAsia="Times New Roman" w:cs="Times New Roman"/>
                <w:color w:val="000000" w:themeColor="text1"/>
                <w:szCs w:val="20"/>
                <w:lang w:val="en-CA"/>
              </w:rPr>
              <w:t>8</w:t>
            </w:r>
            <w:r w:rsidRPr="00610F6E">
              <w:rPr>
                <w:rFonts w:eastAsia="Times New Roman" w:cs="Times New Roman"/>
                <w:color w:val="000000" w:themeColor="text1"/>
                <w:szCs w:val="20"/>
                <w:lang w:val="en-CA"/>
              </w:rPr>
              <w:t xml:space="preserve">. Male Role Attitudes Scale (MRAS); 1994; </w:t>
            </w:r>
            <w:proofErr w:type="spellStart"/>
            <w:r w:rsidRPr="00610F6E">
              <w:rPr>
                <w:rFonts w:eastAsia="Times New Roman" w:cs="Times New Roman"/>
                <w:color w:val="000000" w:themeColor="text1"/>
                <w:szCs w:val="20"/>
                <w:lang w:val="en-CA"/>
              </w:rPr>
              <w:t>Pleck</w:t>
            </w:r>
            <w:proofErr w:type="spellEnd"/>
            <w:r w:rsidRPr="00610F6E">
              <w:rPr>
                <w:rFonts w:eastAsia="Times New Roman" w:cs="Times New Roman"/>
                <w:color w:val="000000" w:themeColor="text1"/>
                <w:szCs w:val="20"/>
                <w:lang w:val="en-CA"/>
              </w:rPr>
              <w:t xml:space="preserve">, J, Sonenstein, F, &amp; Leighton, K., </w:t>
            </w:r>
            <w:r w:rsidRPr="00610F6E">
              <w:rPr>
                <w:rFonts w:eastAsia="Times New Roman" w:cs="Times New Roman"/>
                <w:i/>
                <w:color w:val="000000" w:themeColor="text1"/>
                <w:szCs w:val="20"/>
                <w:lang w:val="en-CA"/>
              </w:rPr>
              <w:t>Sex Roles</w:t>
            </w:r>
            <w:r w:rsidRPr="00610F6E">
              <w:rPr>
                <w:rFonts w:eastAsia="Times New Roman" w:cs="Times New Roman"/>
                <w:color w:val="000000" w:themeColor="text1"/>
                <w:szCs w:val="20"/>
                <w:lang w:val="en-CA"/>
              </w:rPr>
              <w:t>; USA</w:t>
            </w:r>
            <w:r w:rsidR="00005F61" w:rsidRPr="00610F6E">
              <w:rPr>
                <w:rFonts w:eastAsia="Times New Roman" w:cs="Times New Roman"/>
                <w:color w:val="000000" w:themeColor="text1"/>
                <w:szCs w:val="20"/>
                <w:lang w:val="en-CA"/>
              </w:rPr>
              <w:t>/NR/NR</w:t>
            </w:r>
            <w:r w:rsidRPr="00610F6E">
              <w:rPr>
                <w:rFonts w:eastAsia="Times New Roman" w:cs="Times New Roman"/>
                <w:color w:val="000000" w:themeColor="text1"/>
                <w:szCs w:val="20"/>
                <w:lang w:val="en-CA"/>
              </w:rPr>
              <w:t xml:space="preserve">; English </w:t>
            </w:r>
          </w:p>
          <w:p w14:paraId="143A4620" w14:textId="77777777" w:rsidR="00290B87" w:rsidRPr="00610F6E" w:rsidRDefault="00290B87" w:rsidP="00B605DB">
            <w:pPr>
              <w:rPr>
                <w:rFonts w:eastAsia="Times New Roman" w:cs="Times New Roman"/>
                <w:color w:val="000000" w:themeColor="text1"/>
                <w:szCs w:val="20"/>
                <w:lang w:val="en-CA"/>
              </w:rPr>
            </w:pPr>
          </w:p>
          <w:p w14:paraId="692F0FB4" w14:textId="77777777" w:rsidR="00290B87" w:rsidRPr="00610F6E" w:rsidRDefault="00290B87" w:rsidP="00290B87">
            <w:pPr>
              <w:rPr>
                <w:rFonts w:eastAsia="Times New Roman" w:cs="Times New Roman"/>
                <w:b/>
                <w:color w:val="000000" w:themeColor="text1"/>
                <w:szCs w:val="20"/>
                <w:lang w:val="en-CA"/>
              </w:rPr>
            </w:pPr>
            <w:r w:rsidRPr="00610F6E">
              <w:rPr>
                <w:rFonts w:eastAsia="Times New Roman" w:cs="Times New Roman"/>
                <w:b/>
                <w:color w:val="000000" w:themeColor="text1"/>
                <w:szCs w:val="20"/>
                <w:lang w:val="en-CA"/>
              </w:rPr>
              <w:t xml:space="preserve">Used by: </w:t>
            </w:r>
          </w:p>
          <w:p w14:paraId="4D7A5F7B" w14:textId="77777777" w:rsidR="00290B87" w:rsidRPr="00610F6E" w:rsidRDefault="00290B87" w:rsidP="00290B87">
            <w:pPr>
              <w:rPr>
                <w:rFonts w:eastAsia="Times New Roman" w:cs="Times New Roman"/>
                <w:color w:val="000000" w:themeColor="text1"/>
                <w:szCs w:val="20"/>
                <w:lang w:val="en-CA"/>
              </w:rPr>
            </w:pPr>
          </w:p>
          <w:p w14:paraId="6AADCB85" w14:textId="77777777" w:rsidR="00290B87" w:rsidRPr="00610F6E" w:rsidRDefault="00290B87" w:rsidP="00290B87">
            <w:pPr>
              <w:rPr>
                <w:rFonts w:cs="Times New Roman"/>
                <w:color w:val="000000" w:themeColor="text1"/>
                <w:szCs w:val="20"/>
                <w:lang w:val="en-CA"/>
              </w:rPr>
            </w:pPr>
            <w:r w:rsidRPr="00610F6E">
              <w:rPr>
                <w:rFonts w:eastAsia="Times New Roman" w:cs="Times New Roman"/>
                <w:color w:val="000000" w:themeColor="text1"/>
                <w:szCs w:val="20"/>
                <w:lang w:val="en-CA"/>
              </w:rPr>
              <w:t xml:space="preserve">Adult men, attitudes towards seeking </w:t>
            </w:r>
            <w:r w:rsidRPr="00610F6E">
              <w:rPr>
                <w:rFonts w:cs="Times New Roman"/>
                <w:color w:val="000000" w:themeColor="text1"/>
                <w:szCs w:val="20"/>
                <w:lang w:val="en-CA"/>
              </w:rPr>
              <w:t>professional psychological help</w:t>
            </w:r>
          </w:p>
          <w:p w14:paraId="2CE27708" w14:textId="2865A55A" w:rsidR="00290B87" w:rsidRPr="00610F6E" w:rsidRDefault="00290B87" w:rsidP="00290B87">
            <w:pPr>
              <w:rPr>
                <w:rFonts w:eastAsia="Times New Roman" w:cs="Times New Roman"/>
                <w:color w:val="000000" w:themeColor="text1"/>
                <w:szCs w:val="20"/>
                <w:lang w:val="en-CA"/>
              </w:rPr>
            </w:pPr>
            <w:r w:rsidRPr="00610F6E">
              <w:rPr>
                <w:rFonts w:cs="Times New Roman"/>
                <w:color w:val="000000" w:themeColor="text1"/>
                <w:szCs w:val="20"/>
                <w:lang w:val="en-CA"/>
              </w:rPr>
              <w:t>(Sullivan et al. 2014)</w:t>
            </w:r>
          </w:p>
          <w:p w14:paraId="0536D5C2" w14:textId="4DF87CF7" w:rsidR="00290B87" w:rsidRPr="00610F6E" w:rsidRDefault="00290B87" w:rsidP="00B605DB">
            <w:pPr>
              <w:rPr>
                <w:rFonts w:eastAsia="Times New Roman" w:cs="Times New Roman"/>
                <w:color w:val="000000" w:themeColor="text1"/>
                <w:szCs w:val="20"/>
                <w:highlight w:val="blue"/>
              </w:rPr>
            </w:pPr>
          </w:p>
        </w:tc>
        <w:tc>
          <w:tcPr>
            <w:tcW w:w="6694" w:type="dxa"/>
            <w:tcMar>
              <w:left w:w="105" w:type="dxa"/>
              <w:right w:w="105" w:type="dxa"/>
            </w:tcMar>
          </w:tcPr>
          <w:p w14:paraId="38D0F472" w14:textId="77777777" w:rsidR="00290B87" w:rsidRPr="00610F6E" w:rsidRDefault="00290B87" w:rsidP="003A3BD5">
            <w:pPr>
              <w:pStyle w:val="ListParagraph"/>
              <w:numPr>
                <w:ilvl w:val="0"/>
                <w:numId w:val="52"/>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w:t>
            </w:r>
            <w:r w:rsidRPr="00610F6E">
              <w:rPr>
                <w:rFonts w:cs="Times New Roman"/>
                <w:szCs w:val="20"/>
              </w:rPr>
              <w:t xml:space="preserve">Researchers studying adolescent masculinity, gender role socialization, and related constructs such as homophobia, procreative beliefs, and the impact of race, religion, and region on gender attitudes </w:t>
            </w:r>
          </w:p>
          <w:p w14:paraId="433E8C82" w14:textId="77777777" w:rsidR="00290B87" w:rsidRPr="00610F6E" w:rsidRDefault="00290B87" w:rsidP="003A3BD5">
            <w:pPr>
              <w:pStyle w:val="ListParagraph"/>
              <w:numPr>
                <w:ilvl w:val="0"/>
                <w:numId w:val="52"/>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To assess endorsement of traditional masculine ideology </w:t>
            </w:r>
          </w:p>
          <w:p w14:paraId="51A141EC" w14:textId="77777777" w:rsidR="00290B87" w:rsidRPr="00610F6E" w:rsidRDefault="00290B87" w:rsidP="003A3BD5">
            <w:pPr>
              <w:pStyle w:val="ListParagraph"/>
              <w:numPr>
                <w:ilvl w:val="0"/>
                <w:numId w:val="52"/>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Young adult males (15-19yrs) </w:t>
            </w:r>
          </w:p>
          <w:p w14:paraId="326AEDC0" w14:textId="77777777" w:rsidR="00290B87" w:rsidRPr="00610F6E" w:rsidRDefault="00290B87" w:rsidP="003A3BD5">
            <w:pPr>
              <w:pStyle w:val="ListParagraph"/>
              <w:numPr>
                <w:ilvl w:val="1"/>
                <w:numId w:val="54"/>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n= 1624 </w:t>
            </w:r>
          </w:p>
          <w:p w14:paraId="4B2FB19F" w14:textId="77777777" w:rsidR="00290B87" w:rsidRPr="00610F6E" w:rsidRDefault="00290B87" w:rsidP="003A3BD5">
            <w:pPr>
              <w:pStyle w:val="ListParagraph"/>
              <w:numPr>
                <w:ilvl w:val="1"/>
                <w:numId w:val="54"/>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USA</w:t>
            </w:r>
          </w:p>
          <w:p w14:paraId="7FBDF68D" w14:textId="77777777" w:rsidR="00290B87" w:rsidRPr="00610F6E" w:rsidRDefault="00290B87" w:rsidP="003A3BD5">
            <w:pPr>
              <w:pStyle w:val="ListParagraph"/>
              <w:numPr>
                <w:ilvl w:val="1"/>
                <w:numId w:val="54"/>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A-</w:t>
            </w:r>
            <w:proofErr w:type="spellStart"/>
            <w:r w:rsidRPr="00610F6E">
              <w:rPr>
                <w:rFonts w:eastAsia="Times New Roman" w:cs="Times New Roman"/>
                <w:color w:val="000000" w:themeColor="text1"/>
                <w:szCs w:val="20"/>
                <w:lang w:val="en-CA"/>
              </w:rPr>
              <w:t>Af</w:t>
            </w:r>
            <w:proofErr w:type="spellEnd"/>
            <w:r w:rsidRPr="00610F6E">
              <w:rPr>
                <w:rFonts w:eastAsia="Times New Roman" w:cs="Times New Roman"/>
                <w:color w:val="000000" w:themeColor="text1"/>
                <w:szCs w:val="20"/>
                <w:lang w:val="en-CA"/>
              </w:rPr>
              <w:t xml:space="preserve"> (42%), Hispanic (24%), White (46%), Other (4%) </w:t>
            </w:r>
          </w:p>
          <w:p w14:paraId="35A87E9A" w14:textId="77777777" w:rsidR="00290B87" w:rsidRPr="00610F6E" w:rsidRDefault="00290B87" w:rsidP="003A3BD5">
            <w:pPr>
              <w:pStyle w:val="ListParagraph"/>
              <w:numPr>
                <w:ilvl w:val="1"/>
                <w:numId w:val="54"/>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NR </w:t>
            </w:r>
          </w:p>
          <w:p w14:paraId="1C0DABB2" w14:textId="77777777" w:rsidR="00290B87" w:rsidRPr="00610F6E" w:rsidRDefault="00290B87" w:rsidP="003A3BD5">
            <w:pPr>
              <w:pStyle w:val="ListParagraph"/>
              <w:numPr>
                <w:ilvl w:val="1"/>
                <w:numId w:val="54"/>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100%M</w:t>
            </w:r>
          </w:p>
          <w:p w14:paraId="538085A8" w14:textId="77777777" w:rsidR="00290B87" w:rsidRPr="00610F6E" w:rsidRDefault="00290B87" w:rsidP="003A3BD5">
            <w:pPr>
              <w:pStyle w:val="ListParagraph"/>
              <w:numPr>
                <w:ilvl w:val="1"/>
                <w:numId w:val="54"/>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NR</w:t>
            </w:r>
          </w:p>
          <w:p w14:paraId="04946E81" w14:textId="77777777" w:rsidR="00290B87" w:rsidRPr="00610F6E" w:rsidRDefault="00290B87" w:rsidP="003A3BD5">
            <w:pPr>
              <w:pStyle w:val="ListParagraph"/>
              <w:numPr>
                <w:ilvl w:val="1"/>
                <w:numId w:val="54"/>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NR </w:t>
            </w:r>
          </w:p>
          <w:p w14:paraId="4D5FF0A0" w14:textId="77777777" w:rsidR="00290B87" w:rsidRPr="00610F6E" w:rsidRDefault="00290B87" w:rsidP="003A3BD5">
            <w:pPr>
              <w:pStyle w:val="ListParagraph"/>
              <w:numPr>
                <w:ilvl w:val="1"/>
                <w:numId w:val="54"/>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NR</w:t>
            </w:r>
          </w:p>
          <w:p w14:paraId="166ED2EB" w14:textId="77777777" w:rsidR="000B47AD" w:rsidRPr="00610F6E" w:rsidRDefault="00290B87" w:rsidP="00B605DB">
            <w:pPr>
              <w:pStyle w:val="ListParagraph"/>
              <w:numPr>
                <w:ilvl w:val="1"/>
                <w:numId w:val="54"/>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NR</w:t>
            </w:r>
          </w:p>
          <w:p w14:paraId="0C8A7945" w14:textId="17C61FA3" w:rsidR="00290B87" w:rsidRPr="00610F6E" w:rsidRDefault="00290B87" w:rsidP="00B605DB">
            <w:pPr>
              <w:pStyle w:val="ListParagraph"/>
              <w:numPr>
                <w:ilvl w:val="1"/>
                <w:numId w:val="54"/>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Age: range: 15-19/ Homosexual contact (2.1%)</w:t>
            </w:r>
          </w:p>
        </w:tc>
        <w:tc>
          <w:tcPr>
            <w:tcW w:w="4678" w:type="dxa"/>
            <w:tcMar>
              <w:left w:w="105" w:type="dxa"/>
              <w:right w:w="105" w:type="dxa"/>
            </w:tcMar>
          </w:tcPr>
          <w:p w14:paraId="31E8D632" w14:textId="77777777" w:rsidR="00290B87" w:rsidRPr="00610F6E" w:rsidRDefault="00290B87" w:rsidP="003A3BD5">
            <w:pPr>
              <w:pStyle w:val="ListParagraph"/>
              <w:numPr>
                <w:ilvl w:val="0"/>
                <w:numId w:val="53"/>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8 items </w:t>
            </w:r>
          </w:p>
          <w:p w14:paraId="4C6E0033" w14:textId="77777777" w:rsidR="00290B87" w:rsidRPr="00610F6E" w:rsidRDefault="00290B87" w:rsidP="003A3BD5">
            <w:pPr>
              <w:pStyle w:val="ListParagraph"/>
              <w:numPr>
                <w:ilvl w:val="0"/>
                <w:numId w:val="53"/>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w:t>
            </w:r>
            <w:proofErr w:type="gramStart"/>
            <w:r w:rsidRPr="00610F6E">
              <w:rPr>
                <w:rFonts w:eastAsia="Times New Roman" w:cs="Times New Roman"/>
                <w:color w:val="000000" w:themeColor="text1"/>
                <w:szCs w:val="20"/>
                <w:lang w:val="en-CA"/>
              </w:rPr>
              <w:t>4 point</w:t>
            </w:r>
            <w:proofErr w:type="gramEnd"/>
            <w:r w:rsidRPr="00610F6E">
              <w:rPr>
                <w:rFonts w:eastAsia="Times New Roman" w:cs="Times New Roman"/>
                <w:color w:val="000000" w:themeColor="text1"/>
                <w:szCs w:val="20"/>
                <w:lang w:val="en-CA"/>
              </w:rPr>
              <w:t xml:space="preserve"> Likert scale (agree a lot, agree a little, disagree a little, disagree a lot)</w:t>
            </w:r>
          </w:p>
          <w:p w14:paraId="330A7BAC" w14:textId="77777777" w:rsidR="00290B87" w:rsidRPr="00610F6E" w:rsidRDefault="00290B87" w:rsidP="003A3BD5">
            <w:pPr>
              <w:pStyle w:val="ListParagraph"/>
              <w:numPr>
                <w:ilvl w:val="0"/>
                <w:numId w:val="53"/>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Not applicable </w:t>
            </w:r>
          </w:p>
          <w:p w14:paraId="3437327A" w14:textId="77777777" w:rsidR="00290B87" w:rsidRPr="00610F6E" w:rsidRDefault="00290B87" w:rsidP="003A3BD5">
            <w:pPr>
              <w:pStyle w:val="ListParagraph"/>
              <w:numPr>
                <w:ilvl w:val="0"/>
                <w:numId w:val="53"/>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Interview through National Survey of Adolescent Males </w:t>
            </w:r>
          </w:p>
          <w:p w14:paraId="4498469D" w14:textId="4152F24D" w:rsidR="00290B87" w:rsidRPr="00610F6E" w:rsidRDefault="00290B87" w:rsidP="003A3BD5">
            <w:pPr>
              <w:pStyle w:val="ListParagraph"/>
              <w:numPr>
                <w:ilvl w:val="0"/>
                <w:numId w:val="53"/>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Administrator: calculating total score, Respondent: average 75 mins to complete </w:t>
            </w:r>
          </w:p>
          <w:p w14:paraId="20D9DC24" w14:textId="77777777" w:rsidR="00290B87" w:rsidRPr="00610F6E" w:rsidRDefault="00290B87" w:rsidP="003A3BD5">
            <w:pPr>
              <w:pStyle w:val="ListParagraph"/>
              <w:numPr>
                <w:ilvl w:val="0"/>
                <w:numId w:val="53"/>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Higher scores indicative of greater endorsement of traditional masculine ideology </w:t>
            </w:r>
          </w:p>
          <w:p w14:paraId="60DF0228" w14:textId="77777777" w:rsidR="00290B87" w:rsidRPr="00610F6E" w:rsidRDefault="00290B87" w:rsidP="003A3BD5">
            <w:pPr>
              <w:pStyle w:val="ListParagraph"/>
              <w:numPr>
                <w:ilvl w:val="0"/>
                <w:numId w:val="53"/>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Not applicable </w:t>
            </w:r>
          </w:p>
          <w:p w14:paraId="14F7131D" w14:textId="15AC65CC" w:rsidR="00290B87" w:rsidRPr="00610F6E" w:rsidRDefault="00290B87" w:rsidP="00B605DB">
            <w:pPr>
              <w:rPr>
                <w:rFonts w:eastAsia="Times New Roman" w:cs="Times New Roman"/>
                <w:color w:val="000000" w:themeColor="text1"/>
                <w:szCs w:val="20"/>
              </w:rPr>
            </w:pPr>
          </w:p>
        </w:tc>
        <w:tc>
          <w:tcPr>
            <w:tcW w:w="5670" w:type="dxa"/>
            <w:tcMar>
              <w:left w:w="105" w:type="dxa"/>
              <w:right w:w="105" w:type="dxa"/>
            </w:tcMar>
          </w:tcPr>
          <w:p w14:paraId="66629165" w14:textId="5C96B984" w:rsidR="00290B87" w:rsidRPr="00B904FB" w:rsidRDefault="00290B87" w:rsidP="00B904FB">
            <w:pPr>
              <w:pStyle w:val="ListParagraph"/>
              <w:numPr>
                <w:ilvl w:val="0"/>
                <w:numId w:val="170"/>
              </w:numPr>
              <w:rPr>
                <w:rFonts w:eastAsia="Times New Roman" w:cs="Times New Roman"/>
                <w:color w:val="000000" w:themeColor="text1"/>
                <w:szCs w:val="20"/>
              </w:rPr>
            </w:pPr>
            <w:r w:rsidRPr="00B904FB">
              <w:rPr>
                <w:rFonts w:eastAsia="Times New Roman" w:cs="Times New Roman"/>
                <w:szCs w:val="20"/>
                <w:lang w:eastAsia="en-US"/>
              </w:rPr>
              <w:t xml:space="preserve">Total </w:t>
            </w:r>
            <w:r w:rsidRPr="00B904FB">
              <w:rPr>
                <w:rFonts w:eastAsia="Times New Roman" w:cs="Times New Roman"/>
                <w:szCs w:val="20"/>
              </w:rPr>
              <w:t xml:space="preserve">α= .82 </w:t>
            </w:r>
          </w:p>
          <w:p w14:paraId="6E70B9DD" w14:textId="77777777" w:rsidR="00290B87" w:rsidRPr="00610F6E" w:rsidRDefault="00290B87" w:rsidP="003A3BD5">
            <w:pPr>
              <w:pStyle w:val="ListParagraph"/>
              <w:numPr>
                <w:ilvl w:val="4"/>
                <w:numId w:val="54"/>
              </w:numPr>
              <w:rPr>
                <w:rFonts w:eastAsia="Times New Roman" w:cs="Times New Roman"/>
                <w:szCs w:val="20"/>
                <w:lang w:eastAsia="en-US"/>
              </w:rPr>
            </w:pPr>
            <w:r w:rsidRPr="00610F6E">
              <w:rPr>
                <w:rFonts w:eastAsia="Times New Roman" w:cs="Times New Roman"/>
                <w:szCs w:val="20"/>
                <w:lang w:eastAsia="en-US"/>
              </w:rPr>
              <w:t xml:space="preserve"> F1) items 1-3 (</w:t>
            </w:r>
            <w:r w:rsidRPr="00610F6E">
              <w:rPr>
                <w:rFonts w:eastAsia="Times New Roman" w:cs="Times New Roman"/>
                <w:szCs w:val="20"/>
              </w:rPr>
              <w:t>α .51), F2) items 4-8 (α .50)</w:t>
            </w:r>
          </w:p>
          <w:p w14:paraId="75973BE2" w14:textId="77777777" w:rsidR="00290B87" w:rsidRPr="00610F6E" w:rsidRDefault="00290B87" w:rsidP="003A3BD5">
            <w:pPr>
              <w:pStyle w:val="ListParagraph"/>
              <w:numPr>
                <w:ilvl w:val="4"/>
                <w:numId w:val="54"/>
              </w:numPr>
              <w:rPr>
                <w:rFonts w:eastAsia="Times New Roman" w:cs="Times New Roman"/>
                <w:szCs w:val="20"/>
                <w:lang w:eastAsia="en-US"/>
              </w:rPr>
            </w:pPr>
            <w:r w:rsidRPr="00610F6E">
              <w:rPr>
                <w:rFonts w:eastAsia="Times New Roman" w:cs="Times New Roman"/>
                <w:szCs w:val="20"/>
                <w:lang w:eastAsia="en-US"/>
              </w:rPr>
              <w:t xml:space="preserve"> NR</w:t>
            </w:r>
          </w:p>
          <w:p w14:paraId="45E13CD2" w14:textId="77777777" w:rsidR="00290B87" w:rsidRPr="00610F6E" w:rsidRDefault="00290B87" w:rsidP="003A3BD5">
            <w:pPr>
              <w:pStyle w:val="ListParagraph"/>
              <w:numPr>
                <w:ilvl w:val="4"/>
                <w:numId w:val="54"/>
              </w:numPr>
              <w:rPr>
                <w:rFonts w:eastAsia="Times New Roman" w:cs="Times New Roman"/>
                <w:szCs w:val="20"/>
                <w:lang w:eastAsia="en-US"/>
              </w:rPr>
            </w:pPr>
            <w:r w:rsidRPr="00610F6E">
              <w:rPr>
                <w:rFonts w:eastAsia="Times New Roman" w:cs="Times New Roman"/>
                <w:szCs w:val="20"/>
                <w:lang w:eastAsia="en-US"/>
              </w:rPr>
              <w:t xml:space="preserve">  NR </w:t>
            </w:r>
          </w:p>
          <w:p w14:paraId="6CE71788" w14:textId="6B3712F8" w:rsidR="00290B87" w:rsidRPr="00610F6E" w:rsidRDefault="00290B87" w:rsidP="003A3BD5">
            <w:pPr>
              <w:pStyle w:val="ListParagraph"/>
              <w:numPr>
                <w:ilvl w:val="0"/>
                <w:numId w:val="54"/>
              </w:numPr>
              <w:rPr>
                <w:rFonts w:eastAsia="Times New Roman" w:cs="Times New Roman"/>
                <w:szCs w:val="20"/>
                <w:lang w:eastAsia="en-US"/>
              </w:rPr>
            </w:pPr>
            <w:r w:rsidRPr="00610F6E">
              <w:rPr>
                <w:rFonts w:eastAsia="Times New Roman" w:cs="Times New Roman"/>
                <w:szCs w:val="20"/>
                <w:lang w:eastAsia="en-US"/>
              </w:rPr>
              <w:t xml:space="preserve"> NR</w:t>
            </w:r>
          </w:p>
          <w:p w14:paraId="787EB50A" w14:textId="77777777" w:rsidR="00290B87" w:rsidRPr="00610F6E" w:rsidRDefault="00290B87" w:rsidP="003A3BD5">
            <w:pPr>
              <w:pStyle w:val="ListParagraph"/>
              <w:numPr>
                <w:ilvl w:val="0"/>
                <w:numId w:val="54"/>
              </w:numPr>
              <w:rPr>
                <w:rFonts w:eastAsia="Times New Roman" w:cs="Times New Roman"/>
                <w:szCs w:val="20"/>
                <w:lang w:eastAsia="en-US"/>
              </w:rPr>
            </w:pPr>
            <w:r w:rsidRPr="00610F6E">
              <w:rPr>
                <w:rFonts w:eastAsia="Times New Roman" w:cs="Times New Roman"/>
                <w:szCs w:val="20"/>
                <w:lang w:eastAsia="en-US"/>
              </w:rPr>
              <w:t xml:space="preserve">2 factor analysis: F1) (3 it, </w:t>
            </w:r>
            <w:proofErr w:type="spellStart"/>
            <w:r w:rsidRPr="00610F6E">
              <w:rPr>
                <w:rFonts w:eastAsia="Times New Roman" w:cs="Times New Roman"/>
                <w:szCs w:val="20"/>
                <w:lang w:eastAsia="en-US"/>
              </w:rPr>
              <w:t>Eigenv</w:t>
            </w:r>
            <w:proofErr w:type="spellEnd"/>
            <w:r w:rsidRPr="00610F6E">
              <w:rPr>
                <w:rFonts w:eastAsia="Times New Roman" w:cs="Times New Roman"/>
                <w:szCs w:val="20"/>
                <w:lang w:eastAsia="en-US"/>
              </w:rPr>
              <w:t xml:space="preserve"> 2.18; Var exp 27.20%), F2) (5 items, </w:t>
            </w:r>
            <w:proofErr w:type="spellStart"/>
            <w:r w:rsidRPr="00610F6E">
              <w:rPr>
                <w:rFonts w:eastAsia="Times New Roman" w:cs="Times New Roman"/>
                <w:szCs w:val="20"/>
                <w:lang w:eastAsia="en-US"/>
              </w:rPr>
              <w:t>Eigenv</w:t>
            </w:r>
            <w:proofErr w:type="spellEnd"/>
            <w:r w:rsidRPr="00610F6E">
              <w:rPr>
                <w:rFonts w:eastAsia="Times New Roman" w:cs="Times New Roman"/>
                <w:szCs w:val="20"/>
                <w:lang w:eastAsia="en-US"/>
              </w:rPr>
              <w:t xml:space="preserve"> 1.25; Var exp 15.70%)</w:t>
            </w:r>
          </w:p>
          <w:p w14:paraId="50007FAE" w14:textId="57828FBD" w:rsidR="00290B87" w:rsidRPr="00610F6E" w:rsidRDefault="00290B87" w:rsidP="00B605DB">
            <w:pPr>
              <w:pStyle w:val="ListParagraph"/>
              <w:numPr>
                <w:ilvl w:val="0"/>
                <w:numId w:val="54"/>
              </w:numPr>
              <w:rPr>
                <w:rFonts w:eastAsia="Times New Roman" w:cs="Times New Roman"/>
                <w:szCs w:val="20"/>
                <w:lang w:eastAsia="en-US"/>
              </w:rPr>
            </w:pPr>
            <w:r w:rsidRPr="00610F6E">
              <w:rPr>
                <w:rFonts w:eastAsia="Times New Roman" w:cs="Times New Roman"/>
                <w:szCs w:val="20"/>
                <w:lang w:eastAsia="en-US"/>
              </w:rPr>
              <w:t xml:space="preserve">NR </w:t>
            </w:r>
          </w:p>
          <w:p w14:paraId="63CB73F7" w14:textId="5F83A5E1" w:rsidR="000F17E3" w:rsidRPr="00610F6E" w:rsidRDefault="00610F6E" w:rsidP="00B605DB">
            <w:pPr>
              <w:pStyle w:val="ListParagraph"/>
              <w:numPr>
                <w:ilvl w:val="0"/>
                <w:numId w:val="54"/>
              </w:numPr>
              <w:rPr>
                <w:rFonts w:eastAsia="Times New Roman" w:cs="Times New Roman"/>
                <w:szCs w:val="20"/>
                <w:lang w:eastAsia="en-US"/>
              </w:rPr>
            </w:pPr>
            <w:r>
              <w:rPr>
                <w:rFonts w:eastAsia="Times New Roman" w:cs="Times New Roman"/>
                <w:szCs w:val="20"/>
                <w:lang w:eastAsia="en-US"/>
              </w:rPr>
              <w:t xml:space="preserve">Other </w:t>
            </w:r>
          </w:p>
          <w:p w14:paraId="3E2F0C14" w14:textId="3502C6E4" w:rsidR="00290B87" w:rsidRPr="00610F6E" w:rsidRDefault="00290B87" w:rsidP="00B904FB">
            <w:pPr>
              <w:ind w:left="360"/>
              <w:rPr>
                <w:rFonts w:eastAsia="Times New Roman" w:cs="Times New Roman"/>
                <w:szCs w:val="20"/>
                <w:lang w:eastAsia="en-US"/>
              </w:rPr>
            </w:pPr>
            <w:r w:rsidRPr="00610F6E">
              <w:rPr>
                <w:rFonts w:eastAsia="Times New Roman" w:cs="Times New Roman"/>
                <w:szCs w:val="20"/>
                <w:lang w:eastAsia="en-US"/>
              </w:rPr>
              <w:t xml:space="preserve">Mean and SD for items in MRAS </w:t>
            </w:r>
          </w:p>
          <w:p w14:paraId="2DEF3B40" w14:textId="77777777" w:rsidR="00290B87" w:rsidRPr="00610F6E" w:rsidRDefault="00290B87" w:rsidP="00B904FB">
            <w:pPr>
              <w:ind w:left="360"/>
              <w:rPr>
                <w:rFonts w:eastAsia="Times New Roman" w:cs="Times New Roman"/>
                <w:szCs w:val="20"/>
                <w:lang w:eastAsia="en-US"/>
              </w:rPr>
            </w:pPr>
          </w:p>
          <w:p w14:paraId="4DC0D3E0" w14:textId="77777777" w:rsidR="00290B87" w:rsidRPr="00610F6E" w:rsidRDefault="00290B87" w:rsidP="00B904FB">
            <w:pPr>
              <w:ind w:left="360"/>
              <w:rPr>
                <w:rFonts w:eastAsia="Times New Roman" w:cs="Times New Roman"/>
                <w:szCs w:val="20"/>
                <w:lang w:eastAsia="en-US"/>
              </w:rPr>
            </w:pPr>
            <w:r w:rsidRPr="00610F6E">
              <w:rPr>
                <w:rFonts w:eastAsia="Times New Roman" w:cs="Times New Roman"/>
                <w:szCs w:val="20"/>
                <w:lang w:eastAsia="en-US"/>
              </w:rPr>
              <w:t xml:space="preserve">Item: 1) mean= 3.23, Sd= .80, agree= 87.9% </w:t>
            </w:r>
          </w:p>
          <w:p w14:paraId="798D191B" w14:textId="77777777" w:rsidR="00290B87" w:rsidRPr="00610F6E" w:rsidRDefault="00290B87" w:rsidP="00B904FB">
            <w:pPr>
              <w:ind w:left="360"/>
              <w:rPr>
                <w:rFonts w:eastAsia="Times New Roman" w:cs="Times New Roman"/>
                <w:szCs w:val="20"/>
                <w:lang w:eastAsia="en-US"/>
              </w:rPr>
            </w:pPr>
            <w:r w:rsidRPr="00610F6E">
              <w:rPr>
                <w:rFonts w:eastAsia="Times New Roman" w:cs="Times New Roman"/>
                <w:szCs w:val="20"/>
                <w:lang w:eastAsia="en-US"/>
              </w:rPr>
              <w:t xml:space="preserve">2) mean= 3.53, SD= .71, agree 91.3% </w:t>
            </w:r>
          </w:p>
          <w:p w14:paraId="35090DC1" w14:textId="77777777" w:rsidR="00290B87" w:rsidRPr="00610F6E" w:rsidRDefault="00290B87" w:rsidP="00B904FB">
            <w:pPr>
              <w:ind w:left="360"/>
              <w:rPr>
                <w:rFonts w:eastAsia="Times New Roman" w:cs="Times New Roman"/>
                <w:szCs w:val="20"/>
                <w:lang w:eastAsia="en-US"/>
              </w:rPr>
            </w:pPr>
            <w:r w:rsidRPr="00610F6E">
              <w:rPr>
                <w:rFonts w:eastAsia="Times New Roman" w:cs="Times New Roman"/>
                <w:szCs w:val="20"/>
                <w:lang w:eastAsia="en-US"/>
              </w:rPr>
              <w:t xml:space="preserve">3) mean= 3.30, SD= .79, agree 85.2% </w:t>
            </w:r>
          </w:p>
          <w:p w14:paraId="37618300" w14:textId="77777777" w:rsidR="00290B87" w:rsidRPr="00610F6E" w:rsidRDefault="00290B87" w:rsidP="00B904FB">
            <w:pPr>
              <w:ind w:left="360"/>
              <w:rPr>
                <w:rFonts w:eastAsia="Times New Roman" w:cs="Times New Roman"/>
                <w:szCs w:val="20"/>
                <w:lang w:eastAsia="en-US"/>
              </w:rPr>
            </w:pPr>
            <w:r w:rsidRPr="00610F6E">
              <w:rPr>
                <w:rFonts w:eastAsia="Times New Roman" w:cs="Times New Roman"/>
                <w:szCs w:val="20"/>
                <w:lang w:eastAsia="en-US"/>
              </w:rPr>
              <w:t xml:space="preserve">4) mean= 1.76, SD= .87, agree 19.6% </w:t>
            </w:r>
          </w:p>
          <w:p w14:paraId="32EB6154" w14:textId="77777777" w:rsidR="00290B87" w:rsidRPr="00610F6E" w:rsidRDefault="00290B87" w:rsidP="00B904FB">
            <w:pPr>
              <w:ind w:left="360"/>
              <w:rPr>
                <w:rFonts w:eastAsia="Times New Roman" w:cs="Times New Roman"/>
                <w:szCs w:val="20"/>
                <w:lang w:eastAsia="en-US"/>
              </w:rPr>
            </w:pPr>
            <w:r w:rsidRPr="00610F6E">
              <w:rPr>
                <w:rFonts w:eastAsia="Times New Roman" w:cs="Times New Roman"/>
                <w:szCs w:val="20"/>
                <w:lang w:eastAsia="en-US"/>
              </w:rPr>
              <w:t xml:space="preserve">5) mean= 2.63, SD= 1.03, agree 56.1% </w:t>
            </w:r>
          </w:p>
          <w:p w14:paraId="0B01B48D" w14:textId="77777777" w:rsidR="00290B87" w:rsidRPr="00610F6E" w:rsidRDefault="00290B87" w:rsidP="00B904FB">
            <w:pPr>
              <w:ind w:left="360"/>
              <w:rPr>
                <w:rFonts w:eastAsia="Times New Roman" w:cs="Times New Roman"/>
                <w:szCs w:val="20"/>
                <w:lang w:eastAsia="en-US"/>
              </w:rPr>
            </w:pPr>
            <w:r w:rsidRPr="00610F6E">
              <w:rPr>
                <w:rFonts w:eastAsia="Times New Roman" w:cs="Times New Roman"/>
                <w:szCs w:val="20"/>
                <w:lang w:eastAsia="en-US"/>
              </w:rPr>
              <w:t xml:space="preserve">6) mean= 3.33, SD= .92, agree 82.6% </w:t>
            </w:r>
          </w:p>
          <w:p w14:paraId="5B784150" w14:textId="77777777" w:rsidR="00290B87" w:rsidRPr="00610F6E" w:rsidRDefault="00290B87" w:rsidP="00B904FB">
            <w:pPr>
              <w:ind w:left="360"/>
              <w:rPr>
                <w:rFonts w:eastAsia="Times New Roman" w:cs="Times New Roman"/>
                <w:szCs w:val="20"/>
                <w:lang w:eastAsia="en-US"/>
              </w:rPr>
            </w:pPr>
            <w:r w:rsidRPr="00610F6E">
              <w:rPr>
                <w:rFonts w:eastAsia="Times New Roman" w:cs="Times New Roman"/>
                <w:szCs w:val="20"/>
                <w:lang w:eastAsia="en-US"/>
              </w:rPr>
              <w:t xml:space="preserve">7) mean= 1.72, SD= .88, agree 15.8% </w:t>
            </w:r>
          </w:p>
          <w:p w14:paraId="2F6E8DD4" w14:textId="77777777" w:rsidR="00290B87" w:rsidRPr="00610F6E" w:rsidRDefault="00290B87" w:rsidP="00B904FB">
            <w:pPr>
              <w:ind w:left="360"/>
              <w:rPr>
                <w:rFonts w:eastAsia="Times New Roman" w:cs="Times New Roman"/>
                <w:szCs w:val="20"/>
                <w:lang w:eastAsia="en-US"/>
              </w:rPr>
            </w:pPr>
            <w:r w:rsidRPr="00610F6E">
              <w:rPr>
                <w:rFonts w:eastAsia="Times New Roman" w:cs="Times New Roman"/>
                <w:szCs w:val="20"/>
                <w:lang w:eastAsia="en-US"/>
              </w:rPr>
              <w:t xml:space="preserve">8) mean= 2.13, SD= .96, agree 32% </w:t>
            </w:r>
          </w:p>
          <w:p w14:paraId="3F43C9D8" w14:textId="77777777" w:rsidR="00290B87" w:rsidRPr="00610F6E" w:rsidRDefault="00290B87" w:rsidP="00B904FB">
            <w:pPr>
              <w:ind w:left="360"/>
              <w:rPr>
                <w:rFonts w:eastAsia="Times New Roman" w:cs="Times New Roman"/>
                <w:szCs w:val="20"/>
                <w:lang w:eastAsia="en-US"/>
              </w:rPr>
            </w:pPr>
          </w:p>
          <w:p w14:paraId="4B34228C" w14:textId="1A93E507" w:rsidR="00290B87" w:rsidRPr="00610F6E" w:rsidRDefault="00290B87" w:rsidP="00B904FB">
            <w:pPr>
              <w:ind w:left="360"/>
              <w:rPr>
                <w:rFonts w:eastAsia="Times New Roman" w:cs="Times New Roman"/>
                <w:szCs w:val="20"/>
                <w:lang w:eastAsia="en-US"/>
              </w:rPr>
            </w:pPr>
            <w:r w:rsidRPr="00610F6E">
              <w:rPr>
                <w:rFonts w:eastAsia="Times New Roman" w:cs="Times New Roman"/>
                <w:szCs w:val="20"/>
                <w:lang w:eastAsia="en-US"/>
              </w:rPr>
              <w:t>Total: mean= 2,80, SD= .44</w:t>
            </w:r>
          </w:p>
        </w:tc>
        <w:tc>
          <w:tcPr>
            <w:tcW w:w="3685" w:type="dxa"/>
            <w:tcMar>
              <w:left w:w="105" w:type="dxa"/>
              <w:right w:w="105" w:type="dxa"/>
            </w:tcMar>
          </w:tcPr>
          <w:p w14:paraId="30D6BF3F" w14:textId="7477CCC7" w:rsidR="00290B87" w:rsidRPr="00610F6E" w:rsidRDefault="00B904FB" w:rsidP="003A3BD5">
            <w:pPr>
              <w:pStyle w:val="ListParagraph"/>
              <w:numPr>
                <w:ilvl w:val="0"/>
                <w:numId w:val="102"/>
              </w:numPr>
              <w:rPr>
                <w:rFonts w:eastAsia="Times New Roman" w:cs="Times New Roman"/>
                <w:color w:val="000000" w:themeColor="text1"/>
                <w:szCs w:val="20"/>
                <w:lang w:val="en-CA"/>
              </w:rPr>
            </w:pPr>
            <w:r>
              <w:rPr>
                <w:rFonts w:cs="Times New Roman"/>
                <w:szCs w:val="20"/>
              </w:rPr>
              <w:t xml:space="preserve">Measures distinct attitudes toward male roles (e.g. dominance, homophobia, procreative beliefs), separate from female/general role attitudes </w:t>
            </w:r>
          </w:p>
          <w:p w14:paraId="3973AFC0" w14:textId="7341F54D" w:rsidR="00290B87" w:rsidRPr="00B904FB" w:rsidRDefault="00B904FB" w:rsidP="003A3BD5">
            <w:pPr>
              <w:pStyle w:val="ListParagraph"/>
              <w:numPr>
                <w:ilvl w:val="0"/>
                <w:numId w:val="102"/>
              </w:numPr>
              <w:rPr>
                <w:rFonts w:eastAsia="Times New Roman" w:cs="Times New Roman"/>
                <w:color w:val="000000" w:themeColor="text1"/>
                <w:szCs w:val="20"/>
                <w:lang w:val="en-CA"/>
              </w:rPr>
            </w:pPr>
            <w:r>
              <w:rPr>
                <w:rFonts w:cs="Times New Roman"/>
                <w:szCs w:val="20"/>
              </w:rPr>
              <w:t xml:space="preserve">Developed from theoretical distinctions, validated with discriminant and incremental validity </w:t>
            </w:r>
          </w:p>
          <w:p w14:paraId="1D0D9675" w14:textId="2EBDA323" w:rsidR="00290B87" w:rsidRPr="00610F6E" w:rsidRDefault="00B904FB" w:rsidP="00B904FB">
            <w:pPr>
              <w:pStyle w:val="ListParagraph"/>
              <w:rPr>
                <w:rFonts w:eastAsia="Times New Roman" w:cs="Times New Roman"/>
                <w:szCs w:val="20"/>
                <w:lang w:val="en-CA"/>
              </w:rPr>
            </w:pPr>
            <w:r>
              <w:rPr>
                <w:rFonts w:cs="Times New Roman"/>
                <w:szCs w:val="20"/>
              </w:rPr>
              <w:t>Limitations: Single-item comparators reduce reliability; superior results may reflect multi-item design; adolescent sample limits generalizability</w:t>
            </w:r>
          </w:p>
        </w:tc>
      </w:tr>
      <w:tr w:rsidR="00290B87" w:rsidRPr="00610F6E" w14:paraId="4C9A86B2" w14:textId="77777777" w:rsidTr="000F17E3">
        <w:trPr>
          <w:trHeight w:val="435"/>
        </w:trPr>
        <w:tc>
          <w:tcPr>
            <w:tcW w:w="2790" w:type="dxa"/>
            <w:tcMar>
              <w:left w:w="105" w:type="dxa"/>
              <w:right w:w="105" w:type="dxa"/>
            </w:tcMar>
          </w:tcPr>
          <w:p w14:paraId="262A26C1" w14:textId="3B4453C2" w:rsidR="00290B87" w:rsidRPr="00610F6E" w:rsidRDefault="00290B87" w:rsidP="00B605DB">
            <w:pPr>
              <w:rPr>
                <w:rFonts w:eastAsia="Times New Roman" w:cs="Times New Roman"/>
                <w:szCs w:val="20"/>
                <w:lang w:val="en-CA"/>
              </w:rPr>
            </w:pPr>
            <w:r w:rsidRPr="00610F6E">
              <w:rPr>
                <w:rFonts w:eastAsia="Times New Roman" w:cs="Times New Roman"/>
                <w:szCs w:val="20"/>
                <w:lang w:val="en-CA"/>
              </w:rPr>
              <w:t>1</w:t>
            </w:r>
            <w:r w:rsidR="002C1713" w:rsidRPr="00610F6E">
              <w:rPr>
                <w:rFonts w:eastAsia="Times New Roman" w:cs="Times New Roman"/>
                <w:szCs w:val="20"/>
                <w:lang w:val="en-CA"/>
              </w:rPr>
              <w:t>9</w:t>
            </w:r>
            <w:r w:rsidRPr="00610F6E">
              <w:rPr>
                <w:rFonts w:eastAsia="Times New Roman" w:cs="Times New Roman"/>
                <w:szCs w:val="20"/>
                <w:lang w:val="en-CA"/>
              </w:rPr>
              <w:t xml:space="preserve">. Masculine Gender Role Discrepancy Stress Scale; 2016; Reidy, D E, et al., </w:t>
            </w:r>
            <w:r w:rsidRPr="00610F6E">
              <w:rPr>
                <w:rFonts w:eastAsia="Times New Roman" w:cs="Times New Roman"/>
                <w:i/>
                <w:szCs w:val="20"/>
                <w:lang w:val="en-CA"/>
              </w:rPr>
              <w:t>Arch Sex Behav</w:t>
            </w:r>
            <w:r w:rsidRPr="00610F6E">
              <w:rPr>
                <w:rFonts w:eastAsia="Times New Roman" w:cs="Times New Roman"/>
                <w:szCs w:val="20"/>
                <w:lang w:val="en-CA"/>
              </w:rPr>
              <w:t xml:space="preserve">; USA/Georgia/University of </w:t>
            </w:r>
            <w:r w:rsidRPr="00610F6E">
              <w:rPr>
                <w:rFonts w:eastAsia="Times New Roman" w:cs="Times New Roman"/>
                <w:szCs w:val="20"/>
                <w:lang w:val="en-CA"/>
              </w:rPr>
              <w:lastRenderedPageBreak/>
              <w:t xml:space="preserve">Georgia, Centers for Disease Control &amp; Prevention; English </w:t>
            </w:r>
          </w:p>
          <w:p w14:paraId="3A1D70F6" w14:textId="77777777" w:rsidR="00290B87" w:rsidRPr="00610F6E" w:rsidRDefault="00290B87" w:rsidP="00B605DB">
            <w:pPr>
              <w:rPr>
                <w:rFonts w:eastAsia="Times New Roman" w:cs="Times New Roman"/>
                <w:szCs w:val="20"/>
                <w:lang w:val="en-CA"/>
              </w:rPr>
            </w:pPr>
          </w:p>
          <w:p w14:paraId="168365B6" w14:textId="77777777" w:rsidR="00290B87" w:rsidRPr="00610F6E" w:rsidRDefault="00290B87" w:rsidP="00B605DB">
            <w:pPr>
              <w:rPr>
                <w:rFonts w:eastAsia="Times New Roman" w:cs="Times New Roman"/>
                <w:szCs w:val="20"/>
                <w:lang w:val="en-CA"/>
              </w:rPr>
            </w:pPr>
          </w:p>
          <w:p w14:paraId="1EA2BDF4" w14:textId="77777777" w:rsidR="00290B87" w:rsidRPr="00610F6E" w:rsidRDefault="00290B87" w:rsidP="00290B87">
            <w:pPr>
              <w:rPr>
                <w:rFonts w:eastAsia="Times New Roman" w:cs="Times New Roman"/>
                <w:b/>
                <w:szCs w:val="20"/>
                <w:lang w:val="en-CA"/>
              </w:rPr>
            </w:pPr>
            <w:r w:rsidRPr="00610F6E">
              <w:rPr>
                <w:rFonts w:eastAsia="Times New Roman" w:cs="Times New Roman"/>
                <w:b/>
                <w:szCs w:val="20"/>
                <w:lang w:val="en-CA"/>
              </w:rPr>
              <w:t xml:space="preserve">Used by: </w:t>
            </w:r>
          </w:p>
          <w:p w14:paraId="645DEBD7" w14:textId="77777777" w:rsidR="00290B87" w:rsidRPr="00610F6E" w:rsidRDefault="00290B87" w:rsidP="00290B87">
            <w:pPr>
              <w:rPr>
                <w:rFonts w:eastAsia="Times New Roman" w:cs="Times New Roman"/>
                <w:szCs w:val="20"/>
                <w:lang w:val="en-CA"/>
              </w:rPr>
            </w:pPr>
          </w:p>
          <w:p w14:paraId="022D8BC6" w14:textId="77777777" w:rsidR="00290B87" w:rsidRPr="00610F6E" w:rsidRDefault="00290B87" w:rsidP="00290B87">
            <w:pPr>
              <w:rPr>
                <w:rFonts w:eastAsia="Times New Roman" w:cs="Times New Roman"/>
                <w:szCs w:val="20"/>
                <w:lang w:val="en-CA"/>
              </w:rPr>
            </w:pPr>
            <w:r w:rsidRPr="00610F6E">
              <w:rPr>
                <w:rFonts w:eastAsia="Times New Roman" w:cs="Times New Roman"/>
                <w:szCs w:val="20"/>
                <w:lang w:val="en-CA"/>
              </w:rPr>
              <w:t>Adult men, muscle dysmorphia</w:t>
            </w:r>
          </w:p>
          <w:p w14:paraId="2857D74A" w14:textId="77777777" w:rsidR="00290B87" w:rsidRPr="00610F6E" w:rsidRDefault="00290B87" w:rsidP="00290B87">
            <w:pPr>
              <w:rPr>
                <w:rFonts w:eastAsia="Times New Roman" w:cs="Times New Roman"/>
                <w:szCs w:val="20"/>
                <w:lang w:val="en-CA"/>
              </w:rPr>
            </w:pPr>
            <w:r w:rsidRPr="00610F6E">
              <w:rPr>
                <w:rFonts w:eastAsia="Times New Roman" w:cs="Times New Roman"/>
                <w:szCs w:val="20"/>
                <w:lang w:val="en-CA"/>
              </w:rPr>
              <w:t>(Cunningham et al. 2020)</w:t>
            </w:r>
          </w:p>
          <w:p w14:paraId="4CEAF9BE" w14:textId="77777777" w:rsidR="00290B87" w:rsidRPr="00610F6E" w:rsidRDefault="00290B87" w:rsidP="00290B87">
            <w:pPr>
              <w:rPr>
                <w:rFonts w:eastAsia="Times New Roman" w:cs="Times New Roman"/>
                <w:szCs w:val="20"/>
                <w:lang w:val="en-CA"/>
              </w:rPr>
            </w:pPr>
          </w:p>
          <w:p w14:paraId="6D7BBFEB" w14:textId="77777777" w:rsidR="00290B87" w:rsidRPr="00610F6E" w:rsidRDefault="00290B87" w:rsidP="00290B87">
            <w:pPr>
              <w:rPr>
                <w:rFonts w:eastAsia="Times New Roman" w:cs="Times New Roman"/>
                <w:szCs w:val="20"/>
                <w:lang w:val="en-CA"/>
              </w:rPr>
            </w:pPr>
            <w:r w:rsidRPr="00610F6E">
              <w:rPr>
                <w:rFonts w:eastAsia="Times New Roman" w:cs="Times New Roman"/>
                <w:szCs w:val="20"/>
                <w:lang w:val="en-CA"/>
              </w:rPr>
              <w:t xml:space="preserve">Adult men, MH </w:t>
            </w:r>
          </w:p>
          <w:p w14:paraId="2D1030A3" w14:textId="3F7E88AA" w:rsidR="00290B87" w:rsidRPr="00610F6E" w:rsidRDefault="00290B87" w:rsidP="00290B87">
            <w:pPr>
              <w:rPr>
                <w:rFonts w:eastAsia="Times New Roman" w:cs="Times New Roman"/>
                <w:color w:val="000000" w:themeColor="text1"/>
                <w:szCs w:val="20"/>
                <w:lang w:val="en-CA"/>
              </w:rPr>
            </w:pPr>
            <w:r w:rsidRPr="00610F6E">
              <w:rPr>
                <w:rFonts w:eastAsia="Times New Roman" w:cs="Times New Roman"/>
                <w:szCs w:val="20"/>
                <w:lang w:val="en-CA"/>
              </w:rPr>
              <w:t>(Yang et al. 2018)</w:t>
            </w:r>
          </w:p>
        </w:tc>
        <w:tc>
          <w:tcPr>
            <w:tcW w:w="6694" w:type="dxa"/>
            <w:tcMar>
              <w:left w:w="105" w:type="dxa"/>
              <w:right w:w="105" w:type="dxa"/>
            </w:tcMar>
          </w:tcPr>
          <w:p w14:paraId="3A186395" w14:textId="77777777" w:rsidR="00290B87" w:rsidRPr="00610F6E" w:rsidRDefault="00290B87" w:rsidP="003A3BD5">
            <w:pPr>
              <w:pStyle w:val="ListParagraph"/>
              <w:numPr>
                <w:ilvl w:val="0"/>
                <w:numId w:val="16"/>
              </w:numPr>
              <w:rPr>
                <w:rFonts w:eastAsia="Times New Roman" w:cs="Times New Roman"/>
                <w:color w:val="000000" w:themeColor="text1"/>
                <w:szCs w:val="20"/>
              </w:rPr>
            </w:pPr>
            <w:r w:rsidRPr="00610F6E">
              <w:rPr>
                <w:rFonts w:eastAsia="Times New Roman" w:cs="Times New Roman"/>
                <w:color w:val="000000" w:themeColor="text1"/>
                <w:szCs w:val="20"/>
              </w:rPr>
              <w:lastRenderedPageBreak/>
              <w:t xml:space="preserve"> </w:t>
            </w:r>
            <w:r w:rsidRPr="00610F6E">
              <w:rPr>
                <w:rFonts w:eastAsia="Times New Roman" w:cs="Times New Roman"/>
                <w:szCs w:val="20"/>
                <w:lang w:eastAsia="en-US"/>
              </w:rPr>
              <w:t>Public health practitioners and researchers examining how masculine norms contribute to risky sexual behavior and STD risk in adolescent and adult men, with the goal of informing gender-sensitive prevention strategies.</w:t>
            </w:r>
          </w:p>
          <w:p w14:paraId="54B11096" w14:textId="77777777" w:rsidR="00290B87" w:rsidRPr="00610F6E" w:rsidRDefault="00290B87" w:rsidP="003A3BD5">
            <w:pPr>
              <w:pStyle w:val="ListParagraph"/>
              <w:numPr>
                <w:ilvl w:val="0"/>
                <w:numId w:val="16"/>
              </w:numPr>
              <w:rPr>
                <w:rFonts w:eastAsia="Times New Roman" w:cs="Times New Roman"/>
                <w:color w:val="000000" w:themeColor="text1"/>
                <w:szCs w:val="20"/>
              </w:rPr>
            </w:pPr>
            <w:r w:rsidRPr="00610F6E">
              <w:rPr>
                <w:rFonts w:eastAsia="Times New Roman" w:cs="Times New Roman"/>
                <w:color w:val="000000" w:themeColor="text1"/>
                <w:szCs w:val="20"/>
              </w:rPr>
              <w:t xml:space="preserve"> To assess men’s experiences with gender role discrepancy stress </w:t>
            </w:r>
          </w:p>
          <w:p w14:paraId="27D632F2" w14:textId="77777777" w:rsidR="00290B87" w:rsidRPr="00610F6E" w:rsidRDefault="00290B87" w:rsidP="003A3BD5">
            <w:pPr>
              <w:pStyle w:val="ListParagraph"/>
              <w:numPr>
                <w:ilvl w:val="0"/>
                <w:numId w:val="16"/>
              </w:numPr>
              <w:rPr>
                <w:rFonts w:eastAsia="Times New Roman" w:cs="Times New Roman"/>
                <w:color w:val="000000" w:themeColor="text1"/>
                <w:szCs w:val="20"/>
              </w:rPr>
            </w:pPr>
            <w:r w:rsidRPr="00610F6E">
              <w:rPr>
                <w:rFonts w:eastAsia="Times New Roman" w:cs="Times New Roman"/>
                <w:color w:val="000000" w:themeColor="text1"/>
                <w:szCs w:val="20"/>
              </w:rPr>
              <w:lastRenderedPageBreak/>
              <w:t xml:space="preserve"> Males </w:t>
            </w:r>
          </w:p>
          <w:p w14:paraId="5F6D2955" w14:textId="77777777" w:rsidR="00290B87" w:rsidRPr="00610F6E" w:rsidRDefault="00290B87" w:rsidP="003A3BD5">
            <w:pPr>
              <w:pStyle w:val="ListParagraph"/>
              <w:numPr>
                <w:ilvl w:val="1"/>
                <w:numId w:val="14"/>
              </w:numPr>
              <w:rPr>
                <w:rFonts w:eastAsia="Times New Roman" w:cs="Times New Roman"/>
                <w:color w:val="000000" w:themeColor="text1"/>
                <w:szCs w:val="20"/>
              </w:rPr>
            </w:pPr>
            <w:r w:rsidRPr="00610F6E">
              <w:rPr>
                <w:rFonts w:eastAsia="Times New Roman" w:cs="Times New Roman"/>
                <w:color w:val="000000" w:themeColor="text1"/>
                <w:szCs w:val="20"/>
              </w:rPr>
              <w:t xml:space="preserve"> n= 600</w:t>
            </w:r>
          </w:p>
          <w:p w14:paraId="79D77D4A" w14:textId="77777777" w:rsidR="00290B87" w:rsidRPr="00610F6E" w:rsidRDefault="00290B87" w:rsidP="003A3BD5">
            <w:pPr>
              <w:pStyle w:val="ListParagraph"/>
              <w:numPr>
                <w:ilvl w:val="1"/>
                <w:numId w:val="14"/>
              </w:numPr>
              <w:rPr>
                <w:rFonts w:eastAsia="Times New Roman" w:cs="Times New Roman"/>
                <w:color w:val="000000" w:themeColor="text1"/>
                <w:szCs w:val="20"/>
              </w:rPr>
            </w:pPr>
            <w:r w:rsidRPr="00610F6E">
              <w:rPr>
                <w:rFonts w:eastAsia="Times New Roman" w:cs="Times New Roman"/>
                <w:color w:val="000000" w:themeColor="text1"/>
                <w:szCs w:val="20"/>
              </w:rPr>
              <w:t xml:space="preserve"> USA (national data collection via website) </w:t>
            </w:r>
          </w:p>
          <w:p w14:paraId="5AEE70CC" w14:textId="77777777" w:rsidR="00290B87" w:rsidRPr="00610F6E" w:rsidRDefault="00290B87" w:rsidP="003A3BD5">
            <w:pPr>
              <w:pStyle w:val="ListParagraph"/>
              <w:numPr>
                <w:ilvl w:val="1"/>
                <w:numId w:val="14"/>
              </w:numPr>
              <w:rPr>
                <w:rFonts w:eastAsia="Times New Roman" w:cs="Times New Roman"/>
                <w:color w:val="000000" w:themeColor="text1"/>
                <w:szCs w:val="20"/>
              </w:rPr>
            </w:pPr>
            <w:r w:rsidRPr="00610F6E">
              <w:rPr>
                <w:rFonts w:eastAsia="Times New Roman" w:cs="Times New Roman"/>
                <w:color w:val="000000" w:themeColor="text1"/>
                <w:szCs w:val="20"/>
              </w:rPr>
              <w:t xml:space="preserve"> Asian (13%), A-</w:t>
            </w:r>
            <w:proofErr w:type="spellStart"/>
            <w:r w:rsidRPr="00610F6E">
              <w:rPr>
                <w:rFonts w:eastAsia="Times New Roman" w:cs="Times New Roman"/>
                <w:color w:val="000000" w:themeColor="text1"/>
                <w:szCs w:val="20"/>
              </w:rPr>
              <w:t>Af</w:t>
            </w:r>
            <w:proofErr w:type="spellEnd"/>
            <w:r w:rsidRPr="00610F6E">
              <w:rPr>
                <w:rFonts w:eastAsia="Times New Roman" w:cs="Times New Roman"/>
                <w:color w:val="000000" w:themeColor="text1"/>
                <w:szCs w:val="20"/>
              </w:rPr>
              <w:t xml:space="preserve"> (7%), Caucasian (72%), </w:t>
            </w:r>
            <w:proofErr w:type="spellStart"/>
            <w:r w:rsidRPr="00610F6E">
              <w:rPr>
                <w:rFonts w:eastAsia="Times New Roman" w:cs="Times New Roman"/>
                <w:color w:val="000000" w:themeColor="text1"/>
                <w:szCs w:val="20"/>
              </w:rPr>
              <w:t>Hisp</w:t>
            </w:r>
            <w:proofErr w:type="spellEnd"/>
            <w:r w:rsidRPr="00610F6E">
              <w:rPr>
                <w:rFonts w:eastAsia="Times New Roman" w:cs="Times New Roman"/>
                <w:color w:val="000000" w:themeColor="text1"/>
                <w:szCs w:val="20"/>
              </w:rPr>
              <w:t>-Lat (7%)</w:t>
            </w:r>
          </w:p>
          <w:p w14:paraId="086A3820" w14:textId="77777777" w:rsidR="00290B87" w:rsidRPr="00610F6E" w:rsidRDefault="00290B87" w:rsidP="003A3BD5">
            <w:pPr>
              <w:pStyle w:val="ListParagraph"/>
              <w:numPr>
                <w:ilvl w:val="1"/>
                <w:numId w:val="14"/>
              </w:numPr>
              <w:rPr>
                <w:rFonts w:eastAsia="Times New Roman" w:cs="Times New Roman"/>
                <w:color w:val="000000" w:themeColor="text1"/>
                <w:szCs w:val="20"/>
              </w:rPr>
            </w:pPr>
            <w:r w:rsidRPr="00610F6E">
              <w:rPr>
                <w:rFonts w:eastAsia="Times New Roman" w:cs="Times New Roman"/>
                <w:color w:val="000000" w:themeColor="text1"/>
                <w:szCs w:val="20"/>
              </w:rPr>
              <w:t xml:space="preserve"> NR</w:t>
            </w:r>
          </w:p>
          <w:p w14:paraId="6DF7DA52" w14:textId="77777777" w:rsidR="00290B87" w:rsidRPr="00610F6E" w:rsidRDefault="00290B87" w:rsidP="003A3BD5">
            <w:pPr>
              <w:pStyle w:val="ListParagraph"/>
              <w:numPr>
                <w:ilvl w:val="1"/>
                <w:numId w:val="14"/>
              </w:numPr>
              <w:rPr>
                <w:rFonts w:eastAsia="Times New Roman" w:cs="Times New Roman"/>
                <w:color w:val="000000" w:themeColor="text1"/>
                <w:szCs w:val="20"/>
              </w:rPr>
            </w:pPr>
            <w:r w:rsidRPr="00610F6E">
              <w:rPr>
                <w:rFonts w:eastAsia="Times New Roman" w:cs="Times New Roman"/>
                <w:color w:val="000000" w:themeColor="text1"/>
                <w:szCs w:val="20"/>
              </w:rPr>
              <w:t xml:space="preserve"> 100%M</w:t>
            </w:r>
          </w:p>
          <w:p w14:paraId="587F6C8E" w14:textId="77777777" w:rsidR="00290B87" w:rsidRPr="00610F6E" w:rsidRDefault="00290B87" w:rsidP="003A3BD5">
            <w:pPr>
              <w:pStyle w:val="ListParagraph"/>
              <w:numPr>
                <w:ilvl w:val="1"/>
                <w:numId w:val="14"/>
              </w:numPr>
              <w:rPr>
                <w:rFonts w:eastAsia="Times New Roman" w:cs="Times New Roman"/>
                <w:color w:val="000000" w:themeColor="text1"/>
                <w:szCs w:val="20"/>
              </w:rPr>
            </w:pPr>
            <w:r w:rsidRPr="00610F6E">
              <w:rPr>
                <w:rFonts w:eastAsia="Times New Roman" w:cs="Times New Roman"/>
                <w:color w:val="000000" w:themeColor="text1"/>
                <w:szCs w:val="20"/>
              </w:rPr>
              <w:t xml:space="preserve"> NR</w:t>
            </w:r>
          </w:p>
          <w:p w14:paraId="2B746BAA" w14:textId="77777777" w:rsidR="00290B87" w:rsidRPr="00610F6E" w:rsidRDefault="00290B87" w:rsidP="003A3BD5">
            <w:pPr>
              <w:pStyle w:val="ListParagraph"/>
              <w:numPr>
                <w:ilvl w:val="1"/>
                <w:numId w:val="14"/>
              </w:numPr>
              <w:rPr>
                <w:rFonts w:eastAsia="Times New Roman" w:cs="Times New Roman"/>
                <w:color w:val="000000" w:themeColor="text1"/>
                <w:szCs w:val="20"/>
              </w:rPr>
            </w:pPr>
            <w:r w:rsidRPr="00610F6E">
              <w:rPr>
                <w:rFonts w:eastAsia="Times New Roman" w:cs="Times New Roman"/>
                <w:color w:val="000000" w:themeColor="text1"/>
                <w:szCs w:val="20"/>
              </w:rPr>
              <w:t xml:space="preserve"> NR</w:t>
            </w:r>
          </w:p>
          <w:p w14:paraId="2C5317B3" w14:textId="77777777" w:rsidR="00290B87" w:rsidRPr="00610F6E" w:rsidRDefault="00290B87" w:rsidP="003A3BD5">
            <w:pPr>
              <w:pStyle w:val="ListParagraph"/>
              <w:numPr>
                <w:ilvl w:val="1"/>
                <w:numId w:val="14"/>
              </w:numPr>
              <w:rPr>
                <w:rFonts w:eastAsia="Times New Roman" w:cs="Times New Roman"/>
                <w:color w:val="000000" w:themeColor="text1"/>
                <w:szCs w:val="20"/>
              </w:rPr>
            </w:pPr>
            <w:r w:rsidRPr="00610F6E">
              <w:rPr>
                <w:rFonts w:eastAsia="Times New Roman" w:cs="Times New Roman"/>
                <w:color w:val="000000" w:themeColor="text1"/>
                <w:szCs w:val="20"/>
              </w:rPr>
              <w:t xml:space="preserve"> NR</w:t>
            </w:r>
          </w:p>
          <w:p w14:paraId="0AC0F7AF" w14:textId="77777777" w:rsidR="00290B87" w:rsidRPr="00610F6E" w:rsidRDefault="00290B87" w:rsidP="003A3BD5">
            <w:pPr>
              <w:pStyle w:val="ListParagraph"/>
              <w:numPr>
                <w:ilvl w:val="1"/>
                <w:numId w:val="14"/>
              </w:numPr>
              <w:rPr>
                <w:rFonts w:eastAsia="Times New Roman" w:cs="Times New Roman"/>
                <w:color w:val="000000" w:themeColor="text1"/>
                <w:szCs w:val="20"/>
              </w:rPr>
            </w:pPr>
            <w:r w:rsidRPr="00610F6E">
              <w:rPr>
                <w:rFonts w:eastAsia="Times New Roman" w:cs="Times New Roman"/>
                <w:color w:val="000000" w:themeColor="text1"/>
                <w:szCs w:val="20"/>
              </w:rPr>
              <w:t xml:space="preserve"> NR</w:t>
            </w:r>
          </w:p>
          <w:p w14:paraId="27EABD42" w14:textId="5C28FB64" w:rsidR="00290B87" w:rsidRPr="00610F6E" w:rsidRDefault="00290B87" w:rsidP="003A3BD5">
            <w:pPr>
              <w:pStyle w:val="ListParagraph"/>
              <w:numPr>
                <w:ilvl w:val="1"/>
                <w:numId w:val="14"/>
              </w:numPr>
              <w:rPr>
                <w:rFonts w:eastAsia="Times New Roman" w:cs="Times New Roman"/>
                <w:color w:val="000000" w:themeColor="text1"/>
                <w:szCs w:val="20"/>
              </w:rPr>
            </w:pPr>
            <w:r w:rsidRPr="00610F6E">
              <w:rPr>
                <w:rFonts w:eastAsia="Times New Roman" w:cs="Times New Roman"/>
                <w:color w:val="000000" w:themeColor="text1"/>
                <w:szCs w:val="20"/>
              </w:rPr>
              <w:t xml:space="preserve"> Age: range= 18-50, mean= 27.2 ± 6.8/ 7% not exclusively heterosexual (</w:t>
            </w:r>
            <w:proofErr w:type="spellStart"/>
            <w:proofErr w:type="gramStart"/>
            <w:r w:rsidRPr="00610F6E">
              <w:rPr>
                <w:rFonts w:eastAsia="Times New Roman" w:cs="Times New Roman"/>
                <w:color w:val="000000" w:themeColor="text1"/>
                <w:szCs w:val="20"/>
              </w:rPr>
              <w:t>gay,bisexual</w:t>
            </w:r>
            <w:proofErr w:type="gramEnd"/>
            <w:r w:rsidRPr="00610F6E">
              <w:rPr>
                <w:rFonts w:eastAsia="Times New Roman" w:cs="Times New Roman"/>
                <w:color w:val="000000" w:themeColor="text1"/>
                <w:szCs w:val="20"/>
              </w:rPr>
              <w:t>,</w:t>
            </w:r>
            <w:proofErr w:type="gramStart"/>
            <w:r w:rsidR="00B904FB">
              <w:rPr>
                <w:rFonts w:eastAsia="Times New Roman" w:cs="Times New Roman"/>
                <w:color w:val="000000" w:themeColor="text1"/>
                <w:szCs w:val="20"/>
              </w:rPr>
              <w:t>trans</w:t>
            </w:r>
            <w:r w:rsidRPr="00610F6E">
              <w:rPr>
                <w:rFonts w:eastAsia="Times New Roman" w:cs="Times New Roman"/>
                <w:color w:val="000000" w:themeColor="text1"/>
                <w:szCs w:val="20"/>
              </w:rPr>
              <w:t>,queer</w:t>
            </w:r>
            <w:proofErr w:type="spellEnd"/>
            <w:proofErr w:type="gramEnd"/>
            <w:r w:rsidRPr="00610F6E">
              <w:rPr>
                <w:rFonts w:eastAsia="Times New Roman" w:cs="Times New Roman"/>
                <w:color w:val="000000" w:themeColor="text1"/>
                <w:szCs w:val="20"/>
              </w:rPr>
              <w:t>)</w:t>
            </w:r>
          </w:p>
          <w:p w14:paraId="6126AF42" w14:textId="723D70AC" w:rsidR="00290B87" w:rsidRPr="00610F6E" w:rsidRDefault="00290B87" w:rsidP="00290B87">
            <w:pPr>
              <w:ind w:left="1080"/>
              <w:rPr>
                <w:rFonts w:eastAsia="Times New Roman" w:cs="Times New Roman"/>
                <w:color w:val="000000" w:themeColor="text1"/>
                <w:szCs w:val="20"/>
                <w:lang w:val="en-CA"/>
              </w:rPr>
            </w:pPr>
          </w:p>
        </w:tc>
        <w:tc>
          <w:tcPr>
            <w:tcW w:w="4678" w:type="dxa"/>
            <w:tcMar>
              <w:left w:w="105" w:type="dxa"/>
              <w:right w:w="105" w:type="dxa"/>
            </w:tcMar>
          </w:tcPr>
          <w:p w14:paraId="736B47CB" w14:textId="77777777" w:rsidR="00290B87" w:rsidRPr="00610F6E" w:rsidRDefault="00290B87" w:rsidP="003A3BD5">
            <w:pPr>
              <w:pStyle w:val="ListParagraph"/>
              <w:numPr>
                <w:ilvl w:val="0"/>
                <w:numId w:val="15"/>
              </w:numPr>
              <w:rPr>
                <w:rFonts w:eastAsia="Times New Roman" w:cs="Times New Roman"/>
                <w:color w:val="000000" w:themeColor="text1"/>
                <w:szCs w:val="20"/>
              </w:rPr>
            </w:pPr>
            <w:r w:rsidRPr="00610F6E">
              <w:rPr>
                <w:rFonts w:eastAsia="Times New Roman" w:cs="Times New Roman"/>
                <w:color w:val="000000" w:themeColor="text1"/>
                <w:szCs w:val="20"/>
              </w:rPr>
              <w:lastRenderedPageBreak/>
              <w:t xml:space="preserve"> 5 item Gender role discrepancy scale, 5 item discrepancy stress scale </w:t>
            </w:r>
          </w:p>
          <w:p w14:paraId="75AE2723" w14:textId="77777777" w:rsidR="00290B87" w:rsidRPr="00610F6E" w:rsidRDefault="00290B87" w:rsidP="003A3BD5">
            <w:pPr>
              <w:pStyle w:val="ListParagraph"/>
              <w:numPr>
                <w:ilvl w:val="0"/>
                <w:numId w:val="15"/>
              </w:numPr>
              <w:rPr>
                <w:rFonts w:eastAsia="Times New Roman" w:cs="Times New Roman"/>
                <w:color w:val="000000" w:themeColor="text1"/>
                <w:szCs w:val="20"/>
              </w:rPr>
            </w:pPr>
            <w:r w:rsidRPr="00610F6E">
              <w:rPr>
                <w:rFonts w:eastAsia="Times New Roman" w:cs="Times New Roman"/>
                <w:color w:val="000000" w:themeColor="text1"/>
                <w:szCs w:val="20"/>
              </w:rPr>
              <w:t xml:space="preserve"> </w:t>
            </w:r>
            <w:proofErr w:type="gramStart"/>
            <w:r w:rsidRPr="00610F6E">
              <w:rPr>
                <w:rFonts w:eastAsia="Times New Roman" w:cs="Times New Roman"/>
                <w:color w:val="000000" w:themeColor="text1"/>
                <w:szCs w:val="20"/>
              </w:rPr>
              <w:t>7 point</w:t>
            </w:r>
            <w:proofErr w:type="gramEnd"/>
            <w:r w:rsidRPr="00610F6E">
              <w:rPr>
                <w:rFonts w:eastAsia="Times New Roman" w:cs="Times New Roman"/>
                <w:color w:val="000000" w:themeColor="text1"/>
                <w:szCs w:val="20"/>
              </w:rPr>
              <w:t xml:space="preserve"> Likert Scale (rating of alignment with 10 statements that are gender role discrepancy based) </w:t>
            </w:r>
          </w:p>
          <w:p w14:paraId="3520553D" w14:textId="77777777" w:rsidR="00290B87" w:rsidRPr="00610F6E" w:rsidRDefault="00290B87" w:rsidP="003A3BD5">
            <w:pPr>
              <w:pStyle w:val="ListParagraph"/>
              <w:numPr>
                <w:ilvl w:val="0"/>
                <w:numId w:val="15"/>
              </w:numPr>
              <w:rPr>
                <w:rFonts w:eastAsia="Times New Roman" w:cs="Times New Roman"/>
                <w:color w:val="000000" w:themeColor="text1"/>
                <w:szCs w:val="20"/>
              </w:rPr>
            </w:pPr>
            <w:r w:rsidRPr="00610F6E">
              <w:rPr>
                <w:rFonts w:eastAsia="Times New Roman" w:cs="Times New Roman"/>
                <w:color w:val="000000" w:themeColor="text1"/>
                <w:szCs w:val="20"/>
              </w:rPr>
              <w:t xml:space="preserve"> Not applicable </w:t>
            </w:r>
          </w:p>
          <w:p w14:paraId="3472D1D0" w14:textId="77777777" w:rsidR="00290B87" w:rsidRPr="00610F6E" w:rsidRDefault="00290B87" w:rsidP="003A3BD5">
            <w:pPr>
              <w:pStyle w:val="ListParagraph"/>
              <w:numPr>
                <w:ilvl w:val="0"/>
                <w:numId w:val="15"/>
              </w:numPr>
              <w:rPr>
                <w:rFonts w:eastAsia="Times New Roman" w:cs="Times New Roman"/>
                <w:color w:val="000000" w:themeColor="text1"/>
                <w:szCs w:val="20"/>
              </w:rPr>
            </w:pPr>
            <w:r w:rsidRPr="00610F6E">
              <w:rPr>
                <w:rFonts w:eastAsia="Times New Roman" w:cs="Times New Roman"/>
                <w:color w:val="000000" w:themeColor="text1"/>
                <w:szCs w:val="20"/>
              </w:rPr>
              <w:lastRenderedPageBreak/>
              <w:t xml:space="preserve"> Survey via Amazon’s Mechanical Turk web site </w:t>
            </w:r>
          </w:p>
          <w:p w14:paraId="33E7EB6F" w14:textId="77777777" w:rsidR="00290B87" w:rsidRPr="00610F6E" w:rsidRDefault="00290B87" w:rsidP="003A3BD5">
            <w:pPr>
              <w:pStyle w:val="ListParagraph"/>
              <w:numPr>
                <w:ilvl w:val="0"/>
                <w:numId w:val="15"/>
              </w:numPr>
              <w:rPr>
                <w:rFonts w:eastAsia="Times New Roman" w:cs="Times New Roman"/>
                <w:color w:val="000000" w:themeColor="text1"/>
                <w:szCs w:val="20"/>
              </w:rPr>
            </w:pPr>
            <w:r w:rsidRPr="00610F6E">
              <w:rPr>
                <w:rFonts w:eastAsia="Times New Roman" w:cs="Times New Roman"/>
                <w:color w:val="000000" w:themeColor="text1"/>
                <w:szCs w:val="20"/>
              </w:rPr>
              <w:t xml:space="preserve"> Administrator: relatively low- scoring can be done manually or through software, Respondent: 30 mins to complete </w:t>
            </w:r>
          </w:p>
          <w:p w14:paraId="633FD71E" w14:textId="77777777" w:rsidR="00290B87" w:rsidRPr="00610F6E" w:rsidRDefault="00290B87" w:rsidP="003A3BD5">
            <w:pPr>
              <w:pStyle w:val="ListParagraph"/>
              <w:numPr>
                <w:ilvl w:val="0"/>
                <w:numId w:val="15"/>
              </w:numPr>
              <w:rPr>
                <w:rFonts w:eastAsia="Times New Roman" w:cs="Times New Roman"/>
                <w:color w:val="000000" w:themeColor="text1"/>
                <w:szCs w:val="20"/>
              </w:rPr>
            </w:pPr>
            <w:r w:rsidRPr="00610F6E">
              <w:rPr>
                <w:rFonts w:eastAsia="Times New Roman" w:cs="Times New Roman"/>
                <w:color w:val="000000" w:themeColor="text1"/>
                <w:szCs w:val="20"/>
              </w:rPr>
              <w:t xml:space="preserve"> Items individually self-rate and mean score calculated, higher score= more prominent gender role discrepancy and discrepancy stress </w:t>
            </w:r>
          </w:p>
          <w:p w14:paraId="232C72EA" w14:textId="77777777" w:rsidR="00290B87" w:rsidRPr="00610F6E" w:rsidRDefault="00290B87" w:rsidP="003A3BD5">
            <w:pPr>
              <w:pStyle w:val="ListParagraph"/>
              <w:numPr>
                <w:ilvl w:val="0"/>
                <w:numId w:val="65"/>
              </w:numPr>
              <w:rPr>
                <w:rFonts w:eastAsia="Times New Roman" w:cs="Times New Roman"/>
                <w:color w:val="000000" w:themeColor="text1"/>
                <w:szCs w:val="20"/>
              </w:rPr>
            </w:pPr>
            <w:r w:rsidRPr="00610F6E">
              <w:rPr>
                <w:rFonts w:eastAsia="Times New Roman" w:cs="Times New Roman"/>
                <w:color w:val="000000" w:themeColor="text1"/>
                <w:szCs w:val="20"/>
              </w:rPr>
              <w:t xml:space="preserve">Summing participants responses for each questions generates score for ach subscale </w:t>
            </w:r>
          </w:p>
          <w:p w14:paraId="7B414CC0" w14:textId="77F7E2CF" w:rsidR="00290B87" w:rsidRPr="00610F6E" w:rsidRDefault="00290B87" w:rsidP="003A3BD5">
            <w:pPr>
              <w:pStyle w:val="ListParagraph"/>
              <w:numPr>
                <w:ilvl w:val="0"/>
                <w:numId w:val="15"/>
              </w:numPr>
              <w:rPr>
                <w:rFonts w:eastAsia="Times New Roman" w:cs="Times New Roman"/>
                <w:color w:val="000000" w:themeColor="text1"/>
                <w:szCs w:val="20"/>
              </w:rPr>
            </w:pPr>
            <w:r w:rsidRPr="00610F6E">
              <w:rPr>
                <w:rFonts w:eastAsia="Times New Roman" w:cs="Times New Roman"/>
                <w:color w:val="000000" w:themeColor="text1"/>
                <w:szCs w:val="20"/>
              </w:rPr>
              <w:t xml:space="preserve"> Discrepancy </w:t>
            </w:r>
            <w:r w:rsidR="00E47544" w:rsidRPr="00610F6E">
              <w:rPr>
                <w:rFonts w:eastAsia="Times New Roman" w:cs="Times New Roman"/>
                <w:color w:val="000000" w:themeColor="text1"/>
                <w:szCs w:val="20"/>
              </w:rPr>
              <w:t>stress</w:t>
            </w:r>
            <w:r w:rsidRPr="00610F6E">
              <w:rPr>
                <w:rFonts w:eastAsia="Times New Roman" w:cs="Times New Roman"/>
                <w:color w:val="000000" w:themeColor="text1"/>
                <w:szCs w:val="20"/>
              </w:rPr>
              <w:t xml:space="preserve"> scale: psychometric score: medium, ease of use score: high; Masculine gender role stress scale: high psychometric score </w:t>
            </w:r>
          </w:p>
          <w:p w14:paraId="132A6879" w14:textId="77777777" w:rsidR="00290B87" w:rsidRPr="00610F6E" w:rsidRDefault="00290B87" w:rsidP="00D65702">
            <w:pPr>
              <w:pStyle w:val="ListParagraph"/>
              <w:ind w:left="360"/>
              <w:rPr>
                <w:rFonts w:eastAsia="Times New Roman" w:cs="Times New Roman"/>
                <w:color w:val="000000" w:themeColor="text1"/>
                <w:szCs w:val="20"/>
              </w:rPr>
            </w:pPr>
          </w:p>
          <w:p w14:paraId="241E7336" w14:textId="0F2E4D92" w:rsidR="00290B87" w:rsidRPr="00610F6E" w:rsidRDefault="00290B87" w:rsidP="00D65702">
            <w:pPr>
              <w:pStyle w:val="ListParagraph"/>
              <w:ind w:left="360"/>
              <w:rPr>
                <w:rFonts w:eastAsia="Times New Roman" w:cs="Times New Roman"/>
                <w:color w:val="000000" w:themeColor="text1"/>
                <w:szCs w:val="20"/>
                <w:lang w:val="en-CA"/>
              </w:rPr>
            </w:pPr>
          </w:p>
        </w:tc>
        <w:tc>
          <w:tcPr>
            <w:tcW w:w="5670" w:type="dxa"/>
            <w:tcMar>
              <w:left w:w="105" w:type="dxa"/>
              <w:right w:w="105" w:type="dxa"/>
            </w:tcMar>
          </w:tcPr>
          <w:p w14:paraId="7F6695F0" w14:textId="77777777" w:rsidR="00290B87" w:rsidRPr="00610F6E" w:rsidRDefault="00290B87" w:rsidP="003A3BD5">
            <w:pPr>
              <w:pStyle w:val="ListParagraph"/>
              <w:numPr>
                <w:ilvl w:val="0"/>
                <w:numId w:val="13"/>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lastRenderedPageBreak/>
              <w:t xml:space="preserve">  </w:t>
            </w:r>
            <w:r w:rsidRPr="00610F6E">
              <w:rPr>
                <w:rFonts w:eastAsia="Times New Roman" w:cs="Times New Roman"/>
                <w:szCs w:val="20"/>
                <w:lang w:eastAsia="en-US"/>
              </w:rPr>
              <w:t xml:space="preserve">Total </w:t>
            </w:r>
            <w:r w:rsidRPr="00610F6E">
              <w:rPr>
                <w:rFonts w:eastAsia="Times New Roman" w:cs="Times New Roman"/>
                <w:szCs w:val="20"/>
              </w:rPr>
              <w:t>α= NR</w:t>
            </w:r>
          </w:p>
          <w:p w14:paraId="1D930702" w14:textId="77777777" w:rsidR="00290B87" w:rsidRPr="00610F6E" w:rsidRDefault="00290B87" w:rsidP="003A3BD5">
            <w:pPr>
              <w:pStyle w:val="ListParagraph"/>
              <w:numPr>
                <w:ilvl w:val="1"/>
                <w:numId w:val="13"/>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5 </w:t>
            </w:r>
            <w:proofErr w:type="gramStart"/>
            <w:r w:rsidRPr="00610F6E">
              <w:rPr>
                <w:rFonts w:eastAsia="Times New Roman" w:cs="Times New Roman"/>
                <w:color w:val="000000" w:themeColor="text1"/>
                <w:szCs w:val="20"/>
                <w:lang w:val="en-CA"/>
              </w:rPr>
              <w:t>it</w:t>
            </w:r>
            <w:proofErr w:type="gramEnd"/>
            <w:r w:rsidRPr="00610F6E">
              <w:rPr>
                <w:rFonts w:eastAsia="Times New Roman" w:cs="Times New Roman"/>
                <w:color w:val="000000" w:themeColor="text1"/>
                <w:szCs w:val="20"/>
                <w:lang w:val="en-CA"/>
              </w:rPr>
              <w:t xml:space="preserve"> discrepancy (</w:t>
            </w:r>
            <w:r w:rsidRPr="00610F6E">
              <w:rPr>
                <w:rFonts w:eastAsia="Times New Roman" w:cs="Times New Roman"/>
                <w:szCs w:val="20"/>
              </w:rPr>
              <w:t xml:space="preserve">α .91), 5 </w:t>
            </w:r>
            <w:proofErr w:type="gramStart"/>
            <w:r w:rsidRPr="00610F6E">
              <w:rPr>
                <w:rFonts w:eastAsia="Times New Roman" w:cs="Times New Roman"/>
                <w:szCs w:val="20"/>
              </w:rPr>
              <w:t>it</w:t>
            </w:r>
            <w:proofErr w:type="gramEnd"/>
            <w:r w:rsidRPr="00610F6E">
              <w:rPr>
                <w:rFonts w:eastAsia="Times New Roman" w:cs="Times New Roman"/>
                <w:szCs w:val="20"/>
              </w:rPr>
              <w:t xml:space="preserve"> discrepancy stress scale (α .86) </w:t>
            </w:r>
          </w:p>
          <w:p w14:paraId="2C80A414" w14:textId="77777777" w:rsidR="00290B87" w:rsidRPr="00610F6E" w:rsidRDefault="00290B87" w:rsidP="003A3BD5">
            <w:pPr>
              <w:pStyle w:val="ListParagraph"/>
              <w:numPr>
                <w:ilvl w:val="1"/>
                <w:numId w:val="13"/>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NR </w:t>
            </w:r>
          </w:p>
          <w:p w14:paraId="5E2370A0" w14:textId="77777777" w:rsidR="00290B87" w:rsidRPr="00610F6E" w:rsidRDefault="00290B87" w:rsidP="003A3BD5">
            <w:pPr>
              <w:pStyle w:val="ListParagraph"/>
              <w:numPr>
                <w:ilvl w:val="1"/>
                <w:numId w:val="13"/>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NR</w:t>
            </w:r>
          </w:p>
          <w:p w14:paraId="10A49068" w14:textId="37A97ED3" w:rsidR="00290B87" w:rsidRPr="00610F6E" w:rsidRDefault="00290B87" w:rsidP="003A3BD5">
            <w:pPr>
              <w:pStyle w:val="ListParagraph"/>
              <w:numPr>
                <w:ilvl w:val="0"/>
                <w:numId w:val="13"/>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lastRenderedPageBreak/>
              <w:t xml:space="preserve"> </w:t>
            </w:r>
            <w:r w:rsidR="000B47AD" w:rsidRPr="00610F6E">
              <w:rPr>
                <w:rFonts w:eastAsia="Times New Roman" w:cs="Times New Roman"/>
                <w:color w:val="000000" w:themeColor="text1"/>
                <w:szCs w:val="20"/>
                <w:lang w:val="en-CA"/>
              </w:rPr>
              <w:t>NR</w:t>
            </w:r>
          </w:p>
          <w:p w14:paraId="144496F0" w14:textId="51E5A019" w:rsidR="00290B87" w:rsidRPr="00610F6E" w:rsidRDefault="00290B87" w:rsidP="003A3BD5">
            <w:pPr>
              <w:pStyle w:val="ListParagraph"/>
              <w:numPr>
                <w:ilvl w:val="0"/>
                <w:numId w:val="13"/>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Eigenvalue </w:t>
            </w:r>
            <w:r w:rsidR="00E47544" w:rsidRPr="00610F6E">
              <w:rPr>
                <w:rFonts w:eastAsia="Times New Roman" w:cs="Times New Roman"/>
                <w:color w:val="000000" w:themeColor="text1"/>
                <w:szCs w:val="20"/>
                <w:lang w:val="en-CA"/>
              </w:rPr>
              <w:t>analysis</w:t>
            </w:r>
            <w:r w:rsidRPr="00610F6E">
              <w:rPr>
                <w:rFonts w:eastAsia="Times New Roman" w:cs="Times New Roman"/>
                <w:color w:val="000000" w:themeColor="text1"/>
                <w:szCs w:val="20"/>
                <w:lang w:val="en-CA"/>
              </w:rPr>
              <w:t xml:space="preserve"> showed 3 factors &gt;1: 56% var </w:t>
            </w:r>
          </w:p>
          <w:p w14:paraId="265F2EA9" w14:textId="77777777" w:rsidR="00290B87" w:rsidRPr="00610F6E" w:rsidRDefault="00290B87" w:rsidP="00B605DB">
            <w:pPr>
              <w:pStyle w:val="ListParagraph"/>
              <w:ind w:left="360"/>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Scree plot: </w:t>
            </w:r>
          </w:p>
          <w:p w14:paraId="2C8DC916" w14:textId="3313F4F3" w:rsidR="00290B87" w:rsidRPr="00610F6E" w:rsidRDefault="00290B87" w:rsidP="00B605DB">
            <w:pPr>
              <w:pStyle w:val="ListParagraph"/>
              <w:ind w:left="360"/>
              <w:rPr>
                <w:rFonts w:cs="Times New Roman"/>
                <w:szCs w:val="20"/>
              </w:rPr>
            </w:pPr>
            <w:r w:rsidRPr="00610F6E">
              <w:rPr>
                <w:rFonts w:eastAsia="Times New Roman" w:cs="Times New Roman"/>
                <w:color w:val="000000" w:themeColor="text1"/>
                <w:szCs w:val="20"/>
                <w:lang w:val="en-CA"/>
              </w:rPr>
              <w:t xml:space="preserve">F1) discrepancy stress (39% var, </w:t>
            </w:r>
            <w:r w:rsidRPr="00610F6E">
              <w:rPr>
                <w:rFonts w:cs="Times New Roman"/>
                <w:szCs w:val="20"/>
              </w:rPr>
              <w:t xml:space="preserve">lambda=6.6), F2) gender role discrepancy (12%, lambda= 2.4), F3) items that </w:t>
            </w:r>
            <w:r w:rsidR="00E47544" w:rsidRPr="00610F6E">
              <w:rPr>
                <w:rFonts w:cs="Times New Roman"/>
                <w:szCs w:val="20"/>
              </w:rPr>
              <w:t>failed</w:t>
            </w:r>
            <w:r w:rsidRPr="00610F6E">
              <w:rPr>
                <w:rFonts w:cs="Times New Roman"/>
                <w:szCs w:val="20"/>
              </w:rPr>
              <w:t xml:space="preserve"> to load onto 2 intended factors (5%, lambda= 1.3)</w:t>
            </w:r>
          </w:p>
          <w:p w14:paraId="5668139A" w14:textId="77777777" w:rsidR="00290B87" w:rsidRPr="00610F6E" w:rsidRDefault="00290B87" w:rsidP="00B605DB">
            <w:pPr>
              <w:pStyle w:val="ListParagraph"/>
              <w:ind w:left="360"/>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All items loaded .5 or higher onto factors for discrepancy and stress </w:t>
            </w:r>
          </w:p>
          <w:p w14:paraId="4F776D17" w14:textId="0E8C6251" w:rsidR="00290B87" w:rsidRPr="00610F6E" w:rsidRDefault="00290B87" w:rsidP="00B605DB">
            <w:pPr>
              <w:pStyle w:val="ListParagraph"/>
              <w:numPr>
                <w:ilvl w:val="0"/>
                <w:numId w:val="13"/>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NR</w:t>
            </w:r>
          </w:p>
          <w:p w14:paraId="54DC1970" w14:textId="59D4FDAB" w:rsidR="000B47AD" w:rsidRPr="00610F6E" w:rsidRDefault="000B47AD" w:rsidP="00B605DB">
            <w:pPr>
              <w:pStyle w:val="ListParagraph"/>
              <w:numPr>
                <w:ilvl w:val="0"/>
                <w:numId w:val="13"/>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Other </w:t>
            </w:r>
          </w:p>
          <w:p w14:paraId="33A0E75E" w14:textId="77777777" w:rsidR="00290B87" w:rsidRPr="00610F6E" w:rsidRDefault="00290B87" w:rsidP="00B904FB">
            <w:pPr>
              <w:ind w:left="360"/>
              <w:rPr>
                <w:rFonts w:eastAsia="Times New Roman" w:cs="Times New Roman"/>
                <w:color w:val="000000" w:themeColor="text1"/>
                <w:szCs w:val="20"/>
                <w:lang w:val="en-CA"/>
              </w:rPr>
            </w:pPr>
            <w:r w:rsidRPr="00610F6E">
              <w:rPr>
                <w:rFonts w:eastAsia="Times New Roman" w:cs="Times New Roman"/>
                <w:color w:val="000000" w:themeColor="text1"/>
                <w:szCs w:val="20"/>
                <w:lang w:val="en-CA"/>
              </w:rPr>
              <w:t>Kasier-Meyer-Olkin value= .91</w:t>
            </w:r>
          </w:p>
          <w:p w14:paraId="3ED8DD16" w14:textId="77777777" w:rsidR="00290B87" w:rsidRPr="00610F6E" w:rsidRDefault="00290B87" w:rsidP="00B904FB">
            <w:pPr>
              <w:ind w:left="360"/>
              <w:rPr>
                <w:rFonts w:cs="Times New Roman"/>
                <w:szCs w:val="20"/>
              </w:rPr>
            </w:pPr>
            <w:r w:rsidRPr="00610F6E">
              <w:rPr>
                <w:rFonts w:eastAsia="Times New Roman" w:cs="Times New Roman"/>
                <w:color w:val="000000" w:themeColor="text1"/>
                <w:szCs w:val="20"/>
                <w:lang w:val="en-CA"/>
              </w:rPr>
              <w:t>Bartletts test of sphericity= statistically significant (</w:t>
            </w:r>
            <w:r w:rsidRPr="00610F6E">
              <w:rPr>
                <w:rFonts w:cs="Times New Roman"/>
                <w:szCs w:val="20"/>
              </w:rPr>
              <w:t>x</w:t>
            </w:r>
            <w:r w:rsidRPr="00610F6E">
              <w:rPr>
                <w:rFonts w:cs="Times New Roman"/>
                <w:szCs w:val="20"/>
                <w:vertAlign w:val="superscript"/>
              </w:rPr>
              <w:t xml:space="preserve">2 </w:t>
            </w:r>
            <w:r w:rsidRPr="00610F6E">
              <w:rPr>
                <w:rFonts w:cs="Times New Roman"/>
                <w:szCs w:val="20"/>
              </w:rPr>
              <w:t>(</w:t>
            </w:r>
            <w:proofErr w:type="gramStart"/>
            <w:r w:rsidRPr="00610F6E">
              <w:rPr>
                <w:rFonts w:cs="Times New Roman"/>
                <w:szCs w:val="20"/>
              </w:rPr>
              <w:t>120)=</w:t>
            </w:r>
            <w:proofErr w:type="gramEnd"/>
            <w:r w:rsidRPr="00610F6E">
              <w:rPr>
                <w:rFonts w:cs="Times New Roman"/>
                <w:szCs w:val="20"/>
              </w:rPr>
              <w:t>4954.24, p&lt;.001)</w:t>
            </w:r>
          </w:p>
          <w:p w14:paraId="20A669F7" w14:textId="77777777" w:rsidR="00290B87" w:rsidRPr="00610F6E" w:rsidRDefault="00290B87" w:rsidP="00B904FB">
            <w:pPr>
              <w:ind w:left="360"/>
              <w:rPr>
                <w:rFonts w:cs="Times New Roman"/>
                <w:szCs w:val="20"/>
              </w:rPr>
            </w:pPr>
          </w:p>
          <w:p w14:paraId="2B3BDB75" w14:textId="77777777" w:rsidR="00290B87" w:rsidRPr="00610F6E" w:rsidRDefault="00290B87" w:rsidP="00B904FB">
            <w:pPr>
              <w:ind w:left="360"/>
              <w:rPr>
                <w:rFonts w:cs="Times New Roman"/>
                <w:szCs w:val="20"/>
              </w:rPr>
            </w:pPr>
            <w:r w:rsidRPr="00610F6E">
              <w:rPr>
                <w:rFonts w:cs="Times New Roman"/>
                <w:szCs w:val="20"/>
              </w:rPr>
              <w:t xml:space="preserve">Regression for age at first sexual intercourse: statistically significant: </w:t>
            </w:r>
            <w:proofErr w:type="gramStart"/>
            <w:r w:rsidRPr="00610F6E">
              <w:rPr>
                <w:rFonts w:cs="Times New Roman"/>
                <w:szCs w:val="20"/>
              </w:rPr>
              <w:t>F(</w:t>
            </w:r>
            <w:proofErr w:type="gramEnd"/>
            <w:r w:rsidRPr="00610F6E">
              <w:rPr>
                <w:rFonts w:cs="Times New Roman"/>
                <w:szCs w:val="20"/>
              </w:rPr>
              <w:t xml:space="preserve">5, </w:t>
            </w:r>
            <w:proofErr w:type="gramStart"/>
            <w:r w:rsidRPr="00610F6E">
              <w:rPr>
                <w:rFonts w:cs="Times New Roman"/>
                <w:szCs w:val="20"/>
              </w:rPr>
              <w:t>493)=</w:t>
            </w:r>
            <w:proofErr w:type="gramEnd"/>
            <w:r w:rsidRPr="00610F6E">
              <w:rPr>
                <w:rFonts w:cs="Times New Roman"/>
                <w:szCs w:val="20"/>
              </w:rPr>
              <w:t>2.21, R</w:t>
            </w:r>
            <w:r w:rsidRPr="00610F6E">
              <w:rPr>
                <w:rFonts w:cs="Times New Roman"/>
                <w:szCs w:val="20"/>
                <w:vertAlign w:val="superscript"/>
              </w:rPr>
              <w:t>2</w:t>
            </w:r>
            <w:r w:rsidRPr="00610F6E">
              <w:rPr>
                <w:rFonts w:cs="Times New Roman"/>
                <w:szCs w:val="20"/>
              </w:rPr>
              <w:t>=0.02, p=.05</w:t>
            </w:r>
          </w:p>
          <w:p w14:paraId="325EF038" w14:textId="77777777" w:rsidR="00290B87" w:rsidRPr="00610F6E" w:rsidRDefault="00290B87" w:rsidP="00B904FB">
            <w:pPr>
              <w:ind w:left="360"/>
              <w:rPr>
                <w:rFonts w:cs="Times New Roman"/>
                <w:szCs w:val="20"/>
              </w:rPr>
            </w:pPr>
            <w:r w:rsidRPr="00610F6E">
              <w:rPr>
                <w:rFonts w:cs="Times New Roman"/>
                <w:szCs w:val="20"/>
              </w:rPr>
              <w:t xml:space="preserve">Interaction term for gender role discrepancy and discrepancy stress was significant: b= .10, p&lt; .05 </w:t>
            </w:r>
          </w:p>
          <w:p w14:paraId="7F327094" w14:textId="77777777" w:rsidR="00290B87" w:rsidRPr="00610F6E" w:rsidRDefault="00290B87" w:rsidP="00B904FB">
            <w:pPr>
              <w:ind w:left="360"/>
              <w:rPr>
                <w:rFonts w:cs="Times New Roman"/>
                <w:szCs w:val="20"/>
              </w:rPr>
            </w:pPr>
          </w:p>
          <w:p w14:paraId="4D15CE9B" w14:textId="77777777" w:rsidR="00290B87" w:rsidRPr="00610F6E" w:rsidRDefault="00290B87" w:rsidP="00B904FB">
            <w:pPr>
              <w:ind w:left="360"/>
              <w:rPr>
                <w:rFonts w:cs="Times New Roman"/>
                <w:szCs w:val="20"/>
              </w:rPr>
            </w:pPr>
            <w:r w:rsidRPr="00610F6E">
              <w:rPr>
                <w:rFonts w:cs="Times New Roman"/>
                <w:szCs w:val="20"/>
              </w:rPr>
              <w:t xml:space="preserve">High gender role discrepancy + high stress: b = .24, p =.05 </w:t>
            </w:r>
          </w:p>
          <w:p w14:paraId="58A3FF47" w14:textId="30942944" w:rsidR="00290B87" w:rsidRPr="00610F6E" w:rsidRDefault="00290B87" w:rsidP="00B904FB">
            <w:pPr>
              <w:ind w:left="360"/>
              <w:rPr>
                <w:rFonts w:cs="Times New Roman"/>
                <w:szCs w:val="20"/>
              </w:rPr>
            </w:pPr>
            <w:r w:rsidRPr="00610F6E">
              <w:rPr>
                <w:rFonts w:cs="Times New Roman"/>
                <w:szCs w:val="20"/>
              </w:rPr>
              <w:t xml:space="preserve">Low gender role </w:t>
            </w:r>
            <w:r w:rsidR="00E47544" w:rsidRPr="00610F6E">
              <w:rPr>
                <w:rFonts w:cs="Times New Roman"/>
                <w:szCs w:val="20"/>
              </w:rPr>
              <w:t>discrepancy</w:t>
            </w:r>
            <w:r w:rsidRPr="00610F6E">
              <w:rPr>
                <w:rFonts w:cs="Times New Roman"/>
                <w:szCs w:val="20"/>
              </w:rPr>
              <w:t xml:space="preserve"> + high stress: b = -.28, p=.05 </w:t>
            </w:r>
          </w:p>
          <w:p w14:paraId="26852102" w14:textId="77777777" w:rsidR="00290B87" w:rsidRPr="00610F6E" w:rsidRDefault="00290B87" w:rsidP="00B904FB">
            <w:pPr>
              <w:ind w:left="360"/>
              <w:rPr>
                <w:rFonts w:cs="Times New Roman"/>
                <w:szCs w:val="20"/>
              </w:rPr>
            </w:pPr>
          </w:p>
          <w:p w14:paraId="5C5017E0" w14:textId="77777777" w:rsidR="00290B87" w:rsidRPr="00610F6E" w:rsidRDefault="00290B87" w:rsidP="00B904FB">
            <w:pPr>
              <w:ind w:left="360"/>
              <w:rPr>
                <w:rFonts w:cs="Times New Roman"/>
                <w:szCs w:val="20"/>
              </w:rPr>
            </w:pPr>
            <w:r w:rsidRPr="00610F6E">
              <w:rPr>
                <w:rFonts w:cs="Times New Roman"/>
                <w:szCs w:val="20"/>
              </w:rPr>
              <w:t xml:space="preserve">Number of sexual partners: </w:t>
            </w:r>
          </w:p>
          <w:p w14:paraId="07B0D787" w14:textId="77777777" w:rsidR="00290B87" w:rsidRPr="00610F6E" w:rsidRDefault="00290B87" w:rsidP="00B904FB">
            <w:pPr>
              <w:ind w:left="360"/>
              <w:rPr>
                <w:rFonts w:cs="Times New Roman"/>
                <w:szCs w:val="20"/>
              </w:rPr>
            </w:pPr>
            <w:r w:rsidRPr="00610F6E">
              <w:rPr>
                <w:rFonts w:cs="Times New Roman"/>
                <w:szCs w:val="20"/>
              </w:rPr>
              <w:t>Model fit: LR X</w:t>
            </w:r>
            <w:r w:rsidRPr="00610F6E">
              <w:rPr>
                <w:rFonts w:cs="Times New Roman"/>
                <w:szCs w:val="20"/>
                <w:vertAlign w:val="superscript"/>
              </w:rPr>
              <w:t>2</w:t>
            </w:r>
            <w:r w:rsidRPr="00610F6E">
              <w:rPr>
                <w:rFonts w:cs="Times New Roman"/>
                <w:szCs w:val="20"/>
              </w:rPr>
              <w:t xml:space="preserve"> (</w:t>
            </w:r>
            <w:proofErr w:type="gramStart"/>
            <w:r w:rsidRPr="00610F6E">
              <w:rPr>
                <w:rFonts w:cs="Times New Roman"/>
                <w:szCs w:val="20"/>
              </w:rPr>
              <w:t>5)=</w:t>
            </w:r>
            <w:proofErr w:type="gramEnd"/>
            <w:r w:rsidRPr="00610F6E">
              <w:rPr>
                <w:rFonts w:cs="Times New Roman"/>
                <w:szCs w:val="20"/>
              </w:rPr>
              <w:t xml:space="preserve"> 339.68, p&lt; .001 </w:t>
            </w:r>
          </w:p>
          <w:p w14:paraId="2648FFC8" w14:textId="77777777" w:rsidR="00290B87" w:rsidRPr="00610F6E" w:rsidRDefault="00290B87" w:rsidP="00B904FB">
            <w:pPr>
              <w:ind w:left="360"/>
              <w:rPr>
                <w:rFonts w:cs="Times New Roman"/>
                <w:szCs w:val="20"/>
              </w:rPr>
            </w:pPr>
            <w:r w:rsidRPr="00610F6E">
              <w:rPr>
                <w:rFonts w:cs="Times New Roman"/>
                <w:szCs w:val="20"/>
              </w:rPr>
              <w:t>Main effect: gender role discrepancy: X</w:t>
            </w:r>
            <w:r w:rsidRPr="00610F6E">
              <w:rPr>
                <w:rFonts w:cs="Times New Roman"/>
                <w:szCs w:val="20"/>
                <w:vertAlign w:val="superscript"/>
              </w:rPr>
              <w:t>2</w:t>
            </w:r>
            <w:r w:rsidRPr="00610F6E">
              <w:rPr>
                <w:rFonts w:cs="Times New Roman"/>
                <w:szCs w:val="20"/>
              </w:rPr>
              <w:t xml:space="preserve"> Wald (1) = 7.24, p&lt; .01, IRR= .84 </w:t>
            </w:r>
          </w:p>
          <w:p w14:paraId="598955CD" w14:textId="77777777" w:rsidR="00290B87" w:rsidRPr="00610F6E" w:rsidRDefault="00290B87" w:rsidP="00B904FB">
            <w:pPr>
              <w:ind w:left="360"/>
              <w:rPr>
                <w:rFonts w:cs="Times New Roman"/>
                <w:szCs w:val="20"/>
              </w:rPr>
            </w:pPr>
            <w:r w:rsidRPr="00610F6E">
              <w:rPr>
                <w:rFonts w:cs="Times New Roman"/>
                <w:szCs w:val="20"/>
              </w:rPr>
              <w:t>Main effect: discrepancy stress:  X</w:t>
            </w:r>
            <w:r w:rsidRPr="00610F6E">
              <w:rPr>
                <w:rFonts w:cs="Times New Roman"/>
                <w:szCs w:val="20"/>
                <w:vertAlign w:val="superscript"/>
              </w:rPr>
              <w:t>2</w:t>
            </w:r>
            <w:r w:rsidRPr="00610F6E">
              <w:rPr>
                <w:rFonts w:cs="Times New Roman"/>
                <w:szCs w:val="20"/>
              </w:rPr>
              <w:t xml:space="preserve"> Wald (1) = 6.68, p= .01, IRR= 1.18</w:t>
            </w:r>
          </w:p>
          <w:p w14:paraId="04AD7184" w14:textId="77777777" w:rsidR="00290B87" w:rsidRPr="00610F6E" w:rsidRDefault="00290B87" w:rsidP="00B904FB">
            <w:pPr>
              <w:ind w:left="360"/>
              <w:rPr>
                <w:rFonts w:cs="Times New Roman"/>
                <w:szCs w:val="20"/>
              </w:rPr>
            </w:pPr>
          </w:p>
          <w:p w14:paraId="0CE898D7" w14:textId="77777777" w:rsidR="00290B87" w:rsidRPr="00610F6E" w:rsidRDefault="00290B87" w:rsidP="00B904FB">
            <w:pPr>
              <w:ind w:left="360"/>
              <w:rPr>
                <w:rFonts w:cs="Times New Roman"/>
                <w:szCs w:val="20"/>
              </w:rPr>
            </w:pPr>
            <w:r w:rsidRPr="00610F6E">
              <w:rPr>
                <w:rFonts w:cs="Times New Roman"/>
                <w:szCs w:val="20"/>
              </w:rPr>
              <w:t xml:space="preserve">Unprotected sex with casual partners: </w:t>
            </w:r>
          </w:p>
          <w:p w14:paraId="523C394F" w14:textId="77777777" w:rsidR="00290B87" w:rsidRPr="00610F6E" w:rsidRDefault="00290B87" w:rsidP="00B904FB">
            <w:pPr>
              <w:ind w:left="360"/>
              <w:rPr>
                <w:rFonts w:cs="Times New Roman"/>
                <w:szCs w:val="20"/>
              </w:rPr>
            </w:pPr>
            <w:r w:rsidRPr="00610F6E">
              <w:rPr>
                <w:rFonts w:cs="Times New Roman"/>
                <w:szCs w:val="20"/>
              </w:rPr>
              <w:t>LR χ</w:t>
            </w:r>
            <w:proofErr w:type="gramStart"/>
            <w:r w:rsidRPr="00610F6E">
              <w:rPr>
                <w:rFonts w:cs="Times New Roman"/>
                <w:szCs w:val="20"/>
              </w:rPr>
              <w:t>²(</w:t>
            </w:r>
            <w:proofErr w:type="gramEnd"/>
            <w:r w:rsidRPr="00610F6E">
              <w:rPr>
                <w:rFonts w:cs="Times New Roman"/>
                <w:szCs w:val="20"/>
              </w:rPr>
              <w:t>5) = 144.76, p &lt; .001</w:t>
            </w:r>
          </w:p>
          <w:p w14:paraId="6B6F774B" w14:textId="77777777" w:rsidR="00290B87" w:rsidRPr="00610F6E" w:rsidRDefault="00290B87" w:rsidP="00B904FB">
            <w:pPr>
              <w:ind w:left="360"/>
              <w:rPr>
                <w:rFonts w:cs="Times New Roman"/>
                <w:szCs w:val="20"/>
              </w:rPr>
            </w:pPr>
            <w:r w:rsidRPr="00610F6E">
              <w:rPr>
                <w:rFonts w:eastAsia="Times New Roman" w:cs="Times New Roman"/>
                <w:color w:val="000000" w:themeColor="text1"/>
                <w:szCs w:val="20"/>
                <w:lang w:val="en-CA"/>
              </w:rPr>
              <w:t xml:space="preserve">Interaction effect: significant: </w:t>
            </w:r>
            <w:r w:rsidRPr="00610F6E">
              <w:rPr>
                <w:rFonts w:cs="Times New Roman"/>
                <w:szCs w:val="20"/>
              </w:rPr>
              <w:t xml:space="preserve">χ² </w:t>
            </w:r>
            <w:proofErr w:type="gramStart"/>
            <w:r w:rsidRPr="00610F6E">
              <w:rPr>
                <w:rFonts w:cs="Times New Roman"/>
                <w:szCs w:val="20"/>
              </w:rPr>
              <w:t>Wald(</w:t>
            </w:r>
            <w:proofErr w:type="gramEnd"/>
            <w:r w:rsidRPr="00610F6E">
              <w:rPr>
                <w:rFonts w:cs="Times New Roman"/>
                <w:szCs w:val="20"/>
              </w:rPr>
              <w:t>1) = 16.79, p &lt; .001, IRR = 1.24</w:t>
            </w:r>
          </w:p>
          <w:p w14:paraId="2E407228" w14:textId="77777777" w:rsidR="00290B87" w:rsidRPr="00610F6E" w:rsidRDefault="00290B87" w:rsidP="00B904FB">
            <w:pPr>
              <w:pStyle w:val="NormalWeb"/>
              <w:spacing w:before="0" w:beforeAutospacing="0" w:after="0" w:afterAutospacing="0"/>
              <w:ind w:left="360"/>
              <w:rPr>
                <w:sz w:val="20"/>
                <w:szCs w:val="20"/>
              </w:rPr>
            </w:pPr>
            <w:r w:rsidRPr="00610F6E">
              <w:rPr>
                <w:rStyle w:val="Strong"/>
                <w:rFonts w:eastAsiaTheme="majorEastAsia"/>
                <w:b w:val="0"/>
                <w:bCs w:val="0"/>
                <w:sz w:val="20"/>
                <w:szCs w:val="20"/>
              </w:rPr>
              <w:t>Low Discrepancy + High Stress</w:t>
            </w:r>
            <w:r w:rsidRPr="00610F6E">
              <w:rPr>
                <w:sz w:val="20"/>
                <w:szCs w:val="20"/>
              </w:rPr>
              <w:t xml:space="preserve">: </w:t>
            </w:r>
            <w:r w:rsidRPr="00610F6E">
              <w:rPr>
                <w:rStyle w:val="Strong"/>
                <w:rFonts w:eastAsiaTheme="majorEastAsia"/>
                <w:b w:val="0"/>
                <w:bCs w:val="0"/>
                <w:sz w:val="20"/>
                <w:szCs w:val="20"/>
              </w:rPr>
              <w:t xml:space="preserve">χ² </w:t>
            </w:r>
            <w:proofErr w:type="gramStart"/>
            <w:r w:rsidRPr="00610F6E">
              <w:rPr>
                <w:rStyle w:val="Strong"/>
                <w:rFonts w:eastAsiaTheme="majorEastAsia"/>
                <w:b w:val="0"/>
                <w:bCs w:val="0"/>
                <w:sz w:val="20"/>
                <w:szCs w:val="20"/>
              </w:rPr>
              <w:t>Wald(</w:t>
            </w:r>
            <w:proofErr w:type="gramEnd"/>
            <w:r w:rsidRPr="00610F6E">
              <w:rPr>
                <w:rStyle w:val="Strong"/>
                <w:rFonts w:eastAsiaTheme="majorEastAsia"/>
                <w:b w:val="0"/>
                <w:bCs w:val="0"/>
                <w:sz w:val="20"/>
                <w:szCs w:val="20"/>
              </w:rPr>
              <w:t>1) = 8.44, p &lt; .005, IRR = 0.76</w:t>
            </w:r>
          </w:p>
          <w:p w14:paraId="79683062" w14:textId="77777777" w:rsidR="00290B87" w:rsidRPr="00610F6E" w:rsidRDefault="00290B87" w:rsidP="00B904FB">
            <w:pPr>
              <w:pStyle w:val="NormalWeb"/>
              <w:spacing w:before="0" w:beforeAutospacing="0" w:after="0" w:afterAutospacing="0"/>
              <w:ind w:left="360"/>
              <w:rPr>
                <w:sz w:val="20"/>
                <w:szCs w:val="20"/>
              </w:rPr>
            </w:pPr>
            <w:r w:rsidRPr="00610F6E">
              <w:rPr>
                <w:rStyle w:val="Strong"/>
                <w:rFonts w:eastAsiaTheme="majorEastAsia"/>
                <w:b w:val="0"/>
                <w:bCs w:val="0"/>
                <w:sz w:val="20"/>
                <w:szCs w:val="20"/>
              </w:rPr>
              <w:t>High Discrepancy + High Stress</w:t>
            </w:r>
            <w:r w:rsidRPr="00610F6E">
              <w:rPr>
                <w:sz w:val="20"/>
                <w:szCs w:val="20"/>
              </w:rPr>
              <w:t xml:space="preserve">: </w:t>
            </w:r>
            <w:r w:rsidRPr="00610F6E">
              <w:rPr>
                <w:rStyle w:val="Strong"/>
                <w:rFonts w:eastAsiaTheme="majorEastAsia"/>
                <w:b w:val="0"/>
                <w:bCs w:val="0"/>
                <w:sz w:val="20"/>
                <w:szCs w:val="20"/>
              </w:rPr>
              <w:t xml:space="preserve">χ² </w:t>
            </w:r>
            <w:proofErr w:type="gramStart"/>
            <w:r w:rsidRPr="00610F6E">
              <w:rPr>
                <w:rStyle w:val="Strong"/>
                <w:rFonts w:eastAsiaTheme="majorEastAsia"/>
                <w:b w:val="0"/>
                <w:bCs w:val="0"/>
                <w:sz w:val="20"/>
                <w:szCs w:val="20"/>
              </w:rPr>
              <w:t>Wald(</w:t>
            </w:r>
            <w:proofErr w:type="gramEnd"/>
            <w:r w:rsidRPr="00610F6E">
              <w:rPr>
                <w:rStyle w:val="Strong"/>
                <w:rFonts w:eastAsiaTheme="majorEastAsia"/>
                <w:b w:val="0"/>
                <w:bCs w:val="0"/>
                <w:sz w:val="20"/>
                <w:szCs w:val="20"/>
              </w:rPr>
              <w:t>1) = 4.03, p &lt; .05, IRR = 1.18</w:t>
            </w:r>
          </w:p>
          <w:p w14:paraId="2D152739" w14:textId="77777777" w:rsidR="00290B87" w:rsidRPr="00610F6E" w:rsidRDefault="00290B87" w:rsidP="00B904FB">
            <w:pPr>
              <w:ind w:left="360"/>
              <w:rPr>
                <w:rFonts w:eastAsia="Times New Roman" w:cs="Times New Roman"/>
                <w:color w:val="000000" w:themeColor="text1"/>
                <w:szCs w:val="20"/>
                <w:lang w:val="en-CA"/>
              </w:rPr>
            </w:pPr>
          </w:p>
          <w:p w14:paraId="1F8E86B5" w14:textId="77777777" w:rsidR="00290B87" w:rsidRPr="00610F6E" w:rsidRDefault="00290B87" w:rsidP="00B904FB">
            <w:pPr>
              <w:ind w:left="360"/>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Number of diagnosed STDs </w:t>
            </w:r>
          </w:p>
          <w:p w14:paraId="39D28ECB" w14:textId="77777777" w:rsidR="00290B87" w:rsidRPr="00610F6E" w:rsidRDefault="00290B87" w:rsidP="00B904FB">
            <w:pPr>
              <w:ind w:left="360"/>
              <w:rPr>
                <w:rFonts w:cs="Times New Roman"/>
                <w:b/>
                <w:bCs/>
                <w:szCs w:val="20"/>
              </w:rPr>
            </w:pPr>
            <w:r w:rsidRPr="00610F6E">
              <w:rPr>
                <w:rStyle w:val="Strong"/>
                <w:rFonts w:cs="Times New Roman"/>
                <w:b w:val="0"/>
                <w:bCs w:val="0"/>
                <w:szCs w:val="20"/>
              </w:rPr>
              <w:t>Model fit: LR χ</w:t>
            </w:r>
            <w:proofErr w:type="gramStart"/>
            <w:r w:rsidRPr="00610F6E">
              <w:rPr>
                <w:rStyle w:val="Strong"/>
                <w:rFonts w:cs="Times New Roman"/>
                <w:b w:val="0"/>
                <w:bCs w:val="0"/>
                <w:szCs w:val="20"/>
              </w:rPr>
              <w:t>²(</w:t>
            </w:r>
            <w:proofErr w:type="gramEnd"/>
            <w:r w:rsidRPr="00610F6E">
              <w:rPr>
                <w:rStyle w:val="Strong"/>
                <w:rFonts w:cs="Times New Roman"/>
                <w:b w:val="0"/>
                <w:bCs w:val="0"/>
                <w:szCs w:val="20"/>
              </w:rPr>
              <w:t>5) = 36.62, p &lt; .001</w:t>
            </w:r>
          </w:p>
          <w:p w14:paraId="5DBCCEB2" w14:textId="77777777" w:rsidR="00290B87" w:rsidRPr="00610F6E" w:rsidRDefault="00290B87" w:rsidP="00B904FB">
            <w:pPr>
              <w:ind w:left="360"/>
              <w:rPr>
                <w:rFonts w:cs="Times New Roman"/>
                <w:szCs w:val="20"/>
              </w:rPr>
            </w:pPr>
            <w:r w:rsidRPr="00610F6E">
              <w:rPr>
                <w:rFonts w:eastAsia="Times New Roman" w:cs="Times New Roman"/>
                <w:color w:val="000000" w:themeColor="text1"/>
                <w:szCs w:val="20"/>
                <w:lang w:val="en-CA"/>
              </w:rPr>
              <w:t xml:space="preserve">Interaction term: significant: </w:t>
            </w:r>
            <w:r w:rsidRPr="00610F6E">
              <w:rPr>
                <w:rStyle w:val="Strong"/>
                <w:rFonts w:cs="Times New Roman"/>
                <w:b w:val="0"/>
                <w:bCs w:val="0"/>
                <w:szCs w:val="20"/>
              </w:rPr>
              <w:t xml:space="preserve">χ² </w:t>
            </w:r>
            <w:proofErr w:type="gramStart"/>
            <w:r w:rsidRPr="00610F6E">
              <w:rPr>
                <w:rStyle w:val="Strong"/>
                <w:rFonts w:cs="Times New Roman"/>
                <w:b w:val="0"/>
                <w:bCs w:val="0"/>
                <w:szCs w:val="20"/>
              </w:rPr>
              <w:t>Wald(</w:t>
            </w:r>
            <w:proofErr w:type="gramEnd"/>
            <w:r w:rsidRPr="00610F6E">
              <w:rPr>
                <w:rStyle w:val="Strong"/>
                <w:rFonts w:cs="Times New Roman"/>
                <w:b w:val="0"/>
                <w:bCs w:val="0"/>
                <w:szCs w:val="20"/>
              </w:rPr>
              <w:t>1) = 20.46, p &lt; .001, IRR = 1.55</w:t>
            </w:r>
          </w:p>
          <w:p w14:paraId="2F527169" w14:textId="77777777" w:rsidR="00290B87" w:rsidRPr="00610F6E" w:rsidRDefault="00290B87" w:rsidP="00B904FB">
            <w:pPr>
              <w:pStyle w:val="NormalWeb"/>
              <w:spacing w:before="0" w:beforeAutospacing="0" w:after="0" w:afterAutospacing="0"/>
              <w:ind w:left="360"/>
              <w:rPr>
                <w:b/>
                <w:bCs/>
                <w:sz w:val="20"/>
                <w:szCs w:val="20"/>
              </w:rPr>
            </w:pPr>
            <w:r w:rsidRPr="00610F6E">
              <w:rPr>
                <w:rStyle w:val="Strong"/>
                <w:rFonts w:eastAsiaTheme="majorEastAsia"/>
                <w:b w:val="0"/>
                <w:bCs w:val="0"/>
                <w:sz w:val="20"/>
                <w:szCs w:val="20"/>
              </w:rPr>
              <w:t>Low Discrepancy + High Stress</w:t>
            </w:r>
            <w:r w:rsidRPr="00610F6E">
              <w:rPr>
                <w:b/>
                <w:bCs/>
                <w:sz w:val="20"/>
                <w:szCs w:val="20"/>
              </w:rPr>
              <w:t xml:space="preserve">: </w:t>
            </w:r>
            <w:r w:rsidRPr="00610F6E">
              <w:rPr>
                <w:rStyle w:val="Strong"/>
                <w:rFonts w:eastAsiaTheme="majorEastAsia"/>
                <w:b w:val="0"/>
                <w:bCs w:val="0"/>
                <w:sz w:val="20"/>
                <w:szCs w:val="20"/>
              </w:rPr>
              <w:t xml:space="preserve">χ² </w:t>
            </w:r>
            <w:proofErr w:type="gramStart"/>
            <w:r w:rsidRPr="00610F6E">
              <w:rPr>
                <w:rStyle w:val="Strong"/>
                <w:rFonts w:eastAsiaTheme="majorEastAsia"/>
                <w:b w:val="0"/>
                <w:bCs w:val="0"/>
                <w:sz w:val="20"/>
                <w:szCs w:val="20"/>
              </w:rPr>
              <w:t>Wald(</w:t>
            </w:r>
            <w:proofErr w:type="gramEnd"/>
            <w:r w:rsidRPr="00610F6E">
              <w:rPr>
                <w:rStyle w:val="Strong"/>
                <w:rFonts w:eastAsiaTheme="majorEastAsia"/>
                <w:b w:val="0"/>
                <w:bCs w:val="0"/>
                <w:sz w:val="20"/>
                <w:szCs w:val="20"/>
              </w:rPr>
              <w:t>1) = 5.67, p &lt; .05, IRR = 0.54</w:t>
            </w:r>
          </w:p>
          <w:p w14:paraId="08D58E75" w14:textId="77777777" w:rsidR="00290B87" w:rsidRPr="00610F6E" w:rsidRDefault="00290B87" w:rsidP="00B904FB">
            <w:pPr>
              <w:pStyle w:val="NormalWeb"/>
              <w:spacing w:before="0" w:beforeAutospacing="0" w:after="0" w:afterAutospacing="0"/>
              <w:ind w:left="360"/>
              <w:rPr>
                <w:b/>
                <w:bCs/>
                <w:sz w:val="20"/>
                <w:szCs w:val="20"/>
              </w:rPr>
            </w:pPr>
            <w:r w:rsidRPr="00610F6E">
              <w:rPr>
                <w:rStyle w:val="Strong"/>
                <w:rFonts w:eastAsiaTheme="majorEastAsia"/>
                <w:b w:val="0"/>
                <w:bCs w:val="0"/>
                <w:sz w:val="20"/>
                <w:szCs w:val="20"/>
              </w:rPr>
              <w:t>High Discrepancy + High Stress</w:t>
            </w:r>
            <w:r w:rsidRPr="00610F6E">
              <w:rPr>
                <w:b/>
                <w:bCs/>
                <w:sz w:val="20"/>
                <w:szCs w:val="20"/>
              </w:rPr>
              <w:t xml:space="preserve">: </w:t>
            </w:r>
            <w:r w:rsidRPr="00610F6E">
              <w:rPr>
                <w:rStyle w:val="Strong"/>
                <w:rFonts w:eastAsiaTheme="majorEastAsia"/>
                <w:b w:val="0"/>
                <w:bCs w:val="0"/>
                <w:sz w:val="20"/>
                <w:szCs w:val="20"/>
              </w:rPr>
              <w:t xml:space="preserve">χ² </w:t>
            </w:r>
            <w:proofErr w:type="gramStart"/>
            <w:r w:rsidRPr="00610F6E">
              <w:rPr>
                <w:rStyle w:val="Strong"/>
                <w:rFonts w:eastAsiaTheme="majorEastAsia"/>
                <w:b w:val="0"/>
                <w:bCs w:val="0"/>
                <w:sz w:val="20"/>
                <w:szCs w:val="20"/>
              </w:rPr>
              <w:t>Wald(</w:t>
            </w:r>
            <w:proofErr w:type="gramEnd"/>
            <w:r w:rsidRPr="00610F6E">
              <w:rPr>
                <w:rStyle w:val="Strong"/>
                <w:rFonts w:eastAsiaTheme="majorEastAsia"/>
                <w:b w:val="0"/>
                <w:bCs w:val="0"/>
                <w:sz w:val="20"/>
                <w:szCs w:val="20"/>
              </w:rPr>
              <w:t>1) = 5.14, p &lt; .05, IRR = 1.62</w:t>
            </w:r>
          </w:p>
          <w:p w14:paraId="3F36983D" w14:textId="5CF6B40F" w:rsidR="00290B87" w:rsidRPr="00610F6E" w:rsidRDefault="00290B87" w:rsidP="00B605DB">
            <w:pPr>
              <w:rPr>
                <w:rFonts w:eastAsia="Times New Roman" w:cs="Times New Roman"/>
                <w:color w:val="000000" w:themeColor="text1"/>
                <w:szCs w:val="20"/>
                <w:lang w:val="en-CA"/>
              </w:rPr>
            </w:pPr>
          </w:p>
        </w:tc>
        <w:tc>
          <w:tcPr>
            <w:tcW w:w="3685" w:type="dxa"/>
            <w:tcMar>
              <w:left w:w="105" w:type="dxa"/>
              <w:right w:w="105" w:type="dxa"/>
            </w:tcMar>
          </w:tcPr>
          <w:p w14:paraId="2FC14184" w14:textId="77777777" w:rsidR="000B47AD" w:rsidRPr="00610F6E" w:rsidRDefault="00290B87" w:rsidP="00B605DB">
            <w:pPr>
              <w:pStyle w:val="ListParagraph"/>
              <w:numPr>
                <w:ilvl w:val="0"/>
                <w:numId w:val="108"/>
              </w:numPr>
              <w:rPr>
                <w:rFonts w:eastAsia="Times New Roman" w:cs="Times New Roman"/>
                <w:color w:val="000000" w:themeColor="text1"/>
                <w:szCs w:val="20"/>
                <w:lang w:val="en-CA"/>
              </w:rPr>
            </w:pPr>
            <w:r w:rsidRPr="00610F6E">
              <w:rPr>
                <w:rFonts w:cs="Times New Roman"/>
                <w:szCs w:val="20"/>
              </w:rPr>
              <w:lastRenderedPageBreak/>
              <w:t xml:space="preserve">Items reflect internalized gender norms and perceived gender role discrepancy (i.e., viewing oneself as less masculine than the average male) and related distress, </w:t>
            </w:r>
            <w:r w:rsidRPr="00610F6E">
              <w:rPr>
                <w:rFonts w:cs="Times New Roman"/>
                <w:szCs w:val="20"/>
              </w:rPr>
              <w:lastRenderedPageBreak/>
              <w:t>assessing psychosocial aspects of masculinity, self-perception, and emotional response to norm nonconformity</w:t>
            </w:r>
          </w:p>
          <w:p w14:paraId="2C7B29CA" w14:textId="03AF635F" w:rsidR="00290B87" w:rsidRPr="00610F6E" w:rsidRDefault="00B904FB" w:rsidP="00B605DB">
            <w:pPr>
              <w:pStyle w:val="ListParagraph"/>
              <w:numPr>
                <w:ilvl w:val="0"/>
                <w:numId w:val="108"/>
              </w:numPr>
              <w:rPr>
                <w:rFonts w:eastAsia="Times New Roman" w:cs="Times New Roman"/>
                <w:color w:val="000000" w:themeColor="text1"/>
                <w:szCs w:val="20"/>
                <w:lang w:val="en-CA"/>
              </w:rPr>
            </w:pPr>
            <w:r>
              <w:rPr>
                <w:rFonts w:cs="Times New Roman"/>
                <w:szCs w:val="20"/>
              </w:rPr>
              <w:t xml:space="preserve">Captures gender identity and stress linked to failing masculine expectations, consistent with gender socialization theory </w:t>
            </w:r>
            <w:r w:rsidR="00290B87" w:rsidRPr="00610F6E">
              <w:rPr>
                <w:rFonts w:cs="Times New Roman"/>
                <w:szCs w:val="20"/>
              </w:rPr>
              <w:br/>
              <w:t>Limitations: cross-sectional design prevents causal inference; self-reported data may be biased or inaccurate; sample lacks diversity (largely homogenous in ethnicity and sexual orientation</w:t>
            </w:r>
            <w:r>
              <w:rPr>
                <w:rFonts w:cs="Times New Roman"/>
                <w:szCs w:val="20"/>
              </w:rPr>
              <w:t xml:space="preserve">) </w:t>
            </w:r>
          </w:p>
        </w:tc>
      </w:tr>
      <w:tr w:rsidR="00290B87" w:rsidRPr="00610F6E" w14:paraId="71BC918C" w14:textId="77777777" w:rsidTr="000F17E3">
        <w:trPr>
          <w:trHeight w:val="255"/>
        </w:trPr>
        <w:tc>
          <w:tcPr>
            <w:tcW w:w="2790" w:type="dxa"/>
            <w:tcMar>
              <w:left w:w="105" w:type="dxa"/>
              <w:right w:w="105" w:type="dxa"/>
            </w:tcMar>
          </w:tcPr>
          <w:p w14:paraId="07B472F8" w14:textId="3DF3D322" w:rsidR="00290B87" w:rsidRPr="00610F6E" w:rsidRDefault="002C1713" w:rsidP="00B605DB">
            <w:pPr>
              <w:rPr>
                <w:rFonts w:eastAsia="Times New Roman" w:cs="Times New Roman"/>
                <w:szCs w:val="20"/>
              </w:rPr>
            </w:pPr>
            <w:r w:rsidRPr="00610F6E">
              <w:rPr>
                <w:rFonts w:eastAsia="Times New Roman" w:cs="Times New Roman"/>
                <w:szCs w:val="20"/>
              </w:rPr>
              <w:lastRenderedPageBreak/>
              <w:t>20</w:t>
            </w:r>
            <w:r w:rsidR="00290B87" w:rsidRPr="00610F6E">
              <w:rPr>
                <w:rFonts w:eastAsia="Times New Roman" w:cs="Times New Roman"/>
                <w:szCs w:val="20"/>
              </w:rPr>
              <w:t xml:space="preserve">. Masculine Gender-Score; 2023; Vader, S </w:t>
            </w:r>
            <w:proofErr w:type="spellStart"/>
            <w:r w:rsidR="00290B87" w:rsidRPr="00610F6E">
              <w:rPr>
                <w:rFonts w:eastAsia="Times New Roman" w:cs="Times New Roman"/>
                <w:szCs w:val="20"/>
              </w:rPr>
              <w:t>S</w:t>
            </w:r>
            <w:proofErr w:type="spellEnd"/>
            <w:r w:rsidR="00290B87" w:rsidRPr="00610F6E">
              <w:rPr>
                <w:rFonts w:eastAsia="Times New Roman" w:cs="Times New Roman"/>
                <w:szCs w:val="20"/>
              </w:rPr>
              <w:t xml:space="preserve">, et al., </w:t>
            </w:r>
            <w:r w:rsidR="00290B87" w:rsidRPr="00610F6E">
              <w:rPr>
                <w:rFonts w:eastAsia="Times New Roman" w:cs="Times New Roman"/>
                <w:i/>
                <w:szCs w:val="20"/>
              </w:rPr>
              <w:t>Preventive Medicine Reports</w:t>
            </w:r>
            <w:r w:rsidR="00290B87" w:rsidRPr="00610F6E">
              <w:rPr>
                <w:rFonts w:eastAsia="Times New Roman" w:cs="Times New Roman"/>
                <w:szCs w:val="20"/>
              </w:rPr>
              <w:t>; USA/the Netherlands/</w:t>
            </w:r>
            <w:proofErr w:type="spellStart"/>
            <w:r w:rsidR="00290B87" w:rsidRPr="00610F6E">
              <w:rPr>
                <w:rFonts w:eastAsia="Times New Roman" w:cs="Times New Roman"/>
                <w:szCs w:val="20"/>
              </w:rPr>
              <w:t>Doetinchem</w:t>
            </w:r>
            <w:proofErr w:type="spellEnd"/>
            <w:r w:rsidR="00290B87" w:rsidRPr="00610F6E">
              <w:rPr>
                <w:rFonts w:eastAsia="Times New Roman" w:cs="Times New Roman"/>
                <w:szCs w:val="20"/>
              </w:rPr>
              <w:t xml:space="preserve">, </w:t>
            </w:r>
            <w:r w:rsidR="00E47544" w:rsidRPr="00610F6E">
              <w:rPr>
                <w:rFonts w:eastAsia="Times New Roman" w:cs="Times New Roman"/>
                <w:szCs w:val="20"/>
              </w:rPr>
              <w:t>Amsterdam</w:t>
            </w:r>
            <w:r w:rsidR="00290B87" w:rsidRPr="00610F6E">
              <w:rPr>
                <w:rFonts w:eastAsia="Times New Roman" w:cs="Times New Roman"/>
                <w:szCs w:val="20"/>
              </w:rPr>
              <w:t xml:space="preserve">; English </w:t>
            </w:r>
          </w:p>
          <w:p w14:paraId="30AB3F54" w14:textId="77777777" w:rsidR="00290B87" w:rsidRPr="00610F6E" w:rsidRDefault="00290B87" w:rsidP="00B605DB">
            <w:pPr>
              <w:rPr>
                <w:rFonts w:eastAsia="Times New Roman" w:cs="Times New Roman"/>
                <w:szCs w:val="20"/>
              </w:rPr>
            </w:pPr>
          </w:p>
          <w:p w14:paraId="4AED2F02" w14:textId="77777777" w:rsidR="00290B87" w:rsidRPr="00610F6E" w:rsidRDefault="00290B87" w:rsidP="00290B87">
            <w:pPr>
              <w:rPr>
                <w:rFonts w:eastAsia="Times New Roman" w:cs="Times New Roman"/>
                <w:b/>
                <w:szCs w:val="20"/>
              </w:rPr>
            </w:pPr>
            <w:r w:rsidRPr="00610F6E">
              <w:rPr>
                <w:rFonts w:eastAsia="Times New Roman" w:cs="Times New Roman"/>
                <w:b/>
                <w:szCs w:val="20"/>
              </w:rPr>
              <w:t xml:space="preserve">Used By: </w:t>
            </w:r>
          </w:p>
          <w:p w14:paraId="08314C9A" w14:textId="77777777" w:rsidR="00290B87" w:rsidRPr="00610F6E" w:rsidRDefault="00290B87" w:rsidP="00290B87">
            <w:pPr>
              <w:rPr>
                <w:rFonts w:eastAsia="Times New Roman" w:cs="Times New Roman"/>
                <w:szCs w:val="20"/>
              </w:rPr>
            </w:pPr>
          </w:p>
          <w:p w14:paraId="778ABEB2" w14:textId="6654607F" w:rsidR="00290B87" w:rsidRPr="00610F6E" w:rsidRDefault="00290B87" w:rsidP="00290B87">
            <w:pPr>
              <w:rPr>
                <w:rFonts w:eastAsia="Times New Roman" w:cs="Times New Roman"/>
                <w:szCs w:val="20"/>
                <w:lang w:val="en-CA"/>
              </w:rPr>
            </w:pPr>
            <w:r w:rsidRPr="00610F6E">
              <w:rPr>
                <w:rFonts w:eastAsia="Times New Roman" w:cs="Times New Roman"/>
                <w:szCs w:val="20"/>
                <w:lang w:val="en-CA"/>
              </w:rPr>
              <w:t>Same as development sample</w:t>
            </w:r>
          </w:p>
        </w:tc>
        <w:tc>
          <w:tcPr>
            <w:tcW w:w="6694" w:type="dxa"/>
            <w:tcMar>
              <w:left w:w="105" w:type="dxa"/>
              <w:right w:w="105" w:type="dxa"/>
            </w:tcMar>
          </w:tcPr>
          <w:p w14:paraId="5DD30888" w14:textId="77777777" w:rsidR="00290B87" w:rsidRPr="00610F6E" w:rsidRDefault="00290B87" w:rsidP="003A3BD5">
            <w:pPr>
              <w:pStyle w:val="ListParagraph"/>
              <w:numPr>
                <w:ilvl w:val="0"/>
                <w:numId w:val="12"/>
              </w:numPr>
              <w:rPr>
                <w:rFonts w:eastAsia="Times New Roman" w:cs="Times New Roman"/>
                <w:szCs w:val="20"/>
              </w:rPr>
            </w:pPr>
            <w:r w:rsidRPr="00610F6E">
              <w:rPr>
                <w:rFonts w:eastAsia="Times New Roman" w:cs="Times New Roman"/>
                <w:szCs w:val="20"/>
              </w:rPr>
              <w:t xml:space="preserve"> </w:t>
            </w:r>
            <w:r w:rsidRPr="00610F6E">
              <w:rPr>
                <w:rFonts w:cs="Times New Roman"/>
                <w:szCs w:val="20"/>
              </w:rPr>
              <w:t>Epidemiologists and social scientists using population-level data to explore how traditional masculinity in everyday life contributes to sex differences in chronic disease prevalence</w:t>
            </w:r>
          </w:p>
          <w:p w14:paraId="03FB3B27" w14:textId="77777777" w:rsidR="00290B87" w:rsidRPr="00610F6E" w:rsidRDefault="00290B87" w:rsidP="003A3BD5">
            <w:pPr>
              <w:pStyle w:val="ListParagraph"/>
              <w:numPr>
                <w:ilvl w:val="0"/>
                <w:numId w:val="12"/>
              </w:numPr>
              <w:rPr>
                <w:rFonts w:eastAsia="Times New Roman" w:cs="Times New Roman"/>
                <w:szCs w:val="20"/>
              </w:rPr>
            </w:pPr>
            <w:r w:rsidRPr="00610F6E">
              <w:rPr>
                <w:rFonts w:eastAsia="Times New Roman" w:cs="Times New Roman"/>
                <w:szCs w:val="20"/>
              </w:rPr>
              <w:t>To assess masculinity over 4 domains; work &amp; education, informal care, lifestyle and emotions</w:t>
            </w:r>
          </w:p>
          <w:p w14:paraId="5818F04D" w14:textId="77777777" w:rsidR="00290B87" w:rsidRPr="00610F6E" w:rsidRDefault="00290B87" w:rsidP="003A3BD5">
            <w:pPr>
              <w:pStyle w:val="ListParagraph"/>
              <w:numPr>
                <w:ilvl w:val="0"/>
                <w:numId w:val="12"/>
              </w:numPr>
              <w:rPr>
                <w:rFonts w:eastAsia="Times New Roman" w:cs="Times New Roman"/>
                <w:szCs w:val="20"/>
              </w:rPr>
            </w:pPr>
            <w:r w:rsidRPr="00610F6E">
              <w:rPr>
                <w:rFonts w:eastAsia="Times New Roman" w:cs="Times New Roman"/>
                <w:szCs w:val="20"/>
              </w:rPr>
              <w:t xml:space="preserve">  W +M </w:t>
            </w:r>
          </w:p>
          <w:p w14:paraId="4FC7AF76" w14:textId="77777777" w:rsidR="00290B87" w:rsidRPr="00610F6E" w:rsidRDefault="00290B87" w:rsidP="003A3BD5">
            <w:pPr>
              <w:pStyle w:val="ListParagraph"/>
              <w:numPr>
                <w:ilvl w:val="1"/>
                <w:numId w:val="10"/>
              </w:numPr>
              <w:rPr>
                <w:rFonts w:eastAsia="Times New Roman" w:cs="Times New Roman"/>
                <w:szCs w:val="20"/>
              </w:rPr>
            </w:pPr>
            <w:r w:rsidRPr="00610F6E">
              <w:rPr>
                <w:rFonts w:eastAsia="Times New Roman" w:cs="Times New Roman"/>
                <w:szCs w:val="20"/>
              </w:rPr>
              <w:t xml:space="preserve">n= 4017 (1900M + 2117W) </w:t>
            </w:r>
          </w:p>
          <w:p w14:paraId="3AA31484" w14:textId="77777777" w:rsidR="00290B87" w:rsidRPr="00610F6E" w:rsidRDefault="00290B87" w:rsidP="003A3BD5">
            <w:pPr>
              <w:pStyle w:val="ListParagraph"/>
              <w:numPr>
                <w:ilvl w:val="1"/>
                <w:numId w:val="10"/>
              </w:numPr>
              <w:rPr>
                <w:rFonts w:eastAsia="Times New Roman" w:cs="Times New Roman"/>
                <w:szCs w:val="20"/>
              </w:rPr>
            </w:pPr>
            <w:r w:rsidRPr="00610F6E">
              <w:rPr>
                <w:rFonts w:eastAsia="Times New Roman" w:cs="Times New Roman"/>
                <w:szCs w:val="20"/>
              </w:rPr>
              <w:t xml:space="preserve"> </w:t>
            </w:r>
            <w:proofErr w:type="spellStart"/>
            <w:r w:rsidRPr="00610F6E">
              <w:rPr>
                <w:rFonts w:eastAsia="Times New Roman" w:cs="Times New Roman"/>
                <w:szCs w:val="20"/>
              </w:rPr>
              <w:t>Doetinchem</w:t>
            </w:r>
            <w:proofErr w:type="spellEnd"/>
            <w:r w:rsidRPr="00610F6E">
              <w:rPr>
                <w:rFonts w:eastAsia="Times New Roman" w:cs="Times New Roman"/>
                <w:szCs w:val="20"/>
              </w:rPr>
              <w:t xml:space="preserve">, the Netherlands </w:t>
            </w:r>
          </w:p>
          <w:p w14:paraId="1D56CCD8" w14:textId="77777777" w:rsidR="00290B87" w:rsidRPr="00610F6E" w:rsidRDefault="00290B87" w:rsidP="003A3BD5">
            <w:pPr>
              <w:pStyle w:val="ListParagraph"/>
              <w:numPr>
                <w:ilvl w:val="1"/>
                <w:numId w:val="10"/>
              </w:numPr>
              <w:rPr>
                <w:rFonts w:eastAsia="Times New Roman" w:cs="Times New Roman"/>
                <w:szCs w:val="20"/>
              </w:rPr>
            </w:pPr>
            <w:r w:rsidRPr="00610F6E">
              <w:rPr>
                <w:rFonts w:eastAsia="Times New Roman" w:cs="Times New Roman"/>
                <w:szCs w:val="20"/>
              </w:rPr>
              <w:t xml:space="preserve"> NR</w:t>
            </w:r>
          </w:p>
          <w:p w14:paraId="25FD397C" w14:textId="77777777" w:rsidR="00290B87" w:rsidRPr="00610F6E" w:rsidRDefault="00290B87" w:rsidP="003A3BD5">
            <w:pPr>
              <w:pStyle w:val="ListParagraph"/>
              <w:numPr>
                <w:ilvl w:val="1"/>
                <w:numId w:val="10"/>
              </w:numPr>
              <w:rPr>
                <w:rFonts w:eastAsia="Times New Roman" w:cs="Times New Roman"/>
                <w:szCs w:val="20"/>
              </w:rPr>
            </w:pPr>
            <w:r w:rsidRPr="00610F6E">
              <w:rPr>
                <w:rFonts w:eastAsia="Times New Roman" w:cs="Times New Roman"/>
                <w:szCs w:val="20"/>
              </w:rPr>
              <w:t xml:space="preserve"> </w:t>
            </w:r>
            <w:proofErr w:type="spellStart"/>
            <w:r w:rsidRPr="00610F6E">
              <w:rPr>
                <w:rFonts w:eastAsia="Times New Roman" w:cs="Times New Roman"/>
                <w:szCs w:val="20"/>
              </w:rPr>
              <w:t>Hrs</w:t>
            </w:r>
            <w:proofErr w:type="spellEnd"/>
            <w:r w:rsidRPr="00610F6E">
              <w:rPr>
                <w:rFonts w:eastAsia="Times New Roman" w:cs="Times New Roman"/>
                <w:szCs w:val="20"/>
              </w:rPr>
              <w:t xml:space="preserve"> doing weekly odd jobs: &lt;5hrs: 80.6%M, 96.8%W, 5-10hrs: 21.1%M, 23.5%W, ≥10hrs: 9.7%M, 0.9%W; Paid work division: equal division: 28.1%M, 23.1%W, respondent more responsible: 38.8%M, 31.0%W, Partner more responsible: 33.1%M, 45.9%W</w:t>
            </w:r>
          </w:p>
          <w:p w14:paraId="7E931AAB" w14:textId="77777777" w:rsidR="00290B87" w:rsidRPr="00610F6E" w:rsidRDefault="00290B87" w:rsidP="003A3BD5">
            <w:pPr>
              <w:pStyle w:val="ListParagraph"/>
              <w:numPr>
                <w:ilvl w:val="1"/>
                <w:numId w:val="10"/>
              </w:numPr>
              <w:rPr>
                <w:rFonts w:eastAsia="Times New Roman" w:cs="Times New Roman"/>
                <w:szCs w:val="20"/>
              </w:rPr>
            </w:pPr>
            <w:r w:rsidRPr="00610F6E">
              <w:rPr>
                <w:rFonts w:eastAsia="Times New Roman" w:cs="Times New Roman"/>
                <w:szCs w:val="20"/>
              </w:rPr>
              <w:t xml:space="preserve"> 47%M; Gender: M: 12.2 </w:t>
            </w:r>
            <w:r w:rsidRPr="00610F6E">
              <w:rPr>
                <w:rFonts w:eastAsia="Times New Roman" w:cs="Times New Roman"/>
                <w:color w:val="000000" w:themeColor="text1"/>
                <w:szCs w:val="20"/>
              </w:rPr>
              <w:t xml:space="preserve">±2.5, W: 9.2±2.5 </w:t>
            </w:r>
          </w:p>
          <w:p w14:paraId="6C72FD0B" w14:textId="77777777" w:rsidR="00290B87" w:rsidRPr="00610F6E" w:rsidRDefault="00290B87" w:rsidP="003A3BD5">
            <w:pPr>
              <w:pStyle w:val="ListParagraph"/>
              <w:numPr>
                <w:ilvl w:val="1"/>
                <w:numId w:val="10"/>
              </w:numPr>
              <w:rPr>
                <w:rFonts w:eastAsia="Times New Roman" w:cs="Times New Roman"/>
                <w:szCs w:val="20"/>
              </w:rPr>
            </w:pPr>
            <w:r w:rsidRPr="00610F6E">
              <w:rPr>
                <w:rFonts w:eastAsia="Times New Roman" w:cs="Times New Roman"/>
                <w:szCs w:val="20"/>
              </w:rPr>
              <w:lastRenderedPageBreak/>
              <w:t xml:space="preserve"> NR</w:t>
            </w:r>
          </w:p>
          <w:p w14:paraId="126270A1" w14:textId="77777777" w:rsidR="00290B87" w:rsidRPr="00610F6E" w:rsidRDefault="00290B87" w:rsidP="003A3BD5">
            <w:pPr>
              <w:pStyle w:val="ListParagraph"/>
              <w:numPr>
                <w:ilvl w:val="1"/>
                <w:numId w:val="10"/>
              </w:numPr>
              <w:rPr>
                <w:rFonts w:eastAsia="Times New Roman" w:cs="Times New Roman"/>
                <w:szCs w:val="20"/>
              </w:rPr>
            </w:pPr>
            <w:r w:rsidRPr="00610F6E">
              <w:rPr>
                <w:rFonts w:eastAsia="Times New Roman" w:cs="Times New Roman"/>
                <w:szCs w:val="20"/>
              </w:rPr>
              <w:t xml:space="preserve">Lower </w:t>
            </w:r>
            <w:proofErr w:type="spellStart"/>
            <w:r w:rsidRPr="00610F6E">
              <w:rPr>
                <w:rFonts w:eastAsia="Times New Roman" w:cs="Times New Roman"/>
                <w:szCs w:val="20"/>
              </w:rPr>
              <w:t>edu</w:t>
            </w:r>
            <w:proofErr w:type="spellEnd"/>
            <w:r w:rsidRPr="00610F6E">
              <w:rPr>
                <w:rFonts w:eastAsia="Times New Roman" w:cs="Times New Roman"/>
                <w:szCs w:val="20"/>
              </w:rPr>
              <w:t xml:space="preserve"> </w:t>
            </w:r>
            <w:proofErr w:type="spellStart"/>
            <w:r w:rsidRPr="00610F6E">
              <w:rPr>
                <w:rFonts w:eastAsia="Times New Roman" w:cs="Times New Roman"/>
                <w:szCs w:val="20"/>
              </w:rPr>
              <w:t>lvl</w:t>
            </w:r>
            <w:proofErr w:type="spellEnd"/>
            <w:r w:rsidRPr="00610F6E">
              <w:rPr>
                <w:rFonts w:eastAsia="Times New Roman" w:cs="Times New Roman"/>
                <w:szCs w:val="20"/>
              </w:rPr>
              <w:t xml:space="preserve">: 9.4%M, 24.1%W, Same </w:t>
            </w:r>
            <w:proofErr w:type="spellStart"/>
            <w:r w:rsidRPr="00610F6E">
              <w:rPr>
                <w:rFonts w:eastAsia="Times New Roman" w:cs="Times New Roman"/>
                <w:szCs w:val="20"/>
              </w:rPr>
              <w:t>edu</w:t>
            </w:r>
            <w:proofErr w:type="spellEnd"/>
            <w:r w:rsidRPr="00610F6E">
              <w:rPr>
                <w:rFonts w:eastAsia="Times New Roman" w:cs="Times New Roman"/>
                <w:szCs w:val="20"/>
              </w:rPr>
              <w:t xml:space="preserve"> </w:t>
            </w:r>
            <w:proofErr w:type="spellStart"/>
            <w:r w:rsidRPr="00610F6E">
              <w:rPr>
                <w:rFonts w:eastAsia="Times New Roman" w:cs="Times New Roman"/>
                <w:szCs w:val="20"/>
              </w:rPr>
              <w:t>lvl</w:t>
            </w:r>
            <w:proofErr w:type="spellEnd"/>
            <w:r w:rsidRPr="00610F6E">
              <w:rPr>
                <w:rFonts w:eastAsia="Times New Roman" w:cs="Times New Roman"/>
                <w:szCs w:val="20"/>
              </w:rPr>
              <w:t xml:space="preserve">: 55.3%M, 52.5%W, Higher </w:t>
            </w:r>
            <w:proofErr w:type="spellStart"/>
            <w:r w:rsidRPr="00610F6E">
              <w:rPr>
                <w:rFonts w:eastAsia="Times New Roman" w:cs="Times New Roman"/>
                <w:szCs w:val="20"/>
              </w:rPr>
              <w:t>edu</w:t>
            </w:r>
            <w:proofErr w:type="spellEnd"/>
            <w:r w:rsidRPr="00610F6E">
              <w:rPr>
                <w:rFonts w:eastAsia="Times New Roman" w:cs="Times New Roman"/>
                <w:szCs w:val="20"/>
              </w:rPr>
              <w:t xml:space="preserve"> </w:t>
            </w:r>
            <w:proofErr w:type="spellStart"/>
            <w:r w:rsidRPr="00610F6E">
              <w:rPr>
                <w:rFonts w:eastAsia="Times New Roman" w:cs="Times New Roman"/>
                <w:szCs w:val="20"/>
              </w:rPr>
              <w:t>lvl</w:t>
            </w:r>
            <w:proofErr w:type="spellEnd"/>
            <w:r w:rsidRPr="00610F6E">
              <w:rPr>
                <w:rFonts w:eastAsia="Times New Roman" w:cs="Times New Roman"/>
                <w:szCs w:val="20"/>
              </w:rPr>
              <w:t>: 35.3%M, 23.4%W</w:t>
            </w:r>
          </w:p>
          <w:p w14:paraId="65879E09" w14:textId="77777777" w:rsidR="00290B87" w:rsidRPr="00610F6E" w:rsidRDefault="00290B87" w:rsidP="003A3BD5">
            <w:pPr>
              <w:pStyle w:val="ListParagraph"/>
              <w:numPr>
                <w:ilvl w:val="1"/>
                <w:numId w:val="10"/>
              </w:numPr>
              <w:rPr>
                <w:rFonts w:eastAsia="Times New Roman" w:cs="Times New Roman"/>
                <w:szCs w:val="20"/>
              </w:rPr>
            </w:pPr>
            <w:r w:rsidRPr="00610F6E">
              <w:rPr>
                <w:rFonts w:eastAsia="Times New Roman" w:cs="Times New Roman"/>
                <w:szCs w:val="20"/>
              </w:rPr>
              <w:t xml:space="preserve"> Low SES: 39.3%M, 52.2%W, Int SES: 33%M. 26.9%W, High SES: 27.7%M, 20.9%W</w:t>
            </w:r>
          </w:p>
          <w:p w14:paraId="1EC6BF66" w14:textId="77777777" w:rsidR="00290B87" w:rsidRPr="00610F6E" w:rsidRDefault="00290B87" w:rsidP="003A3BD5">
            <w:pPr>
              <w:pStyle w:val="ListParagraph"/>
              <w:numPr>
                <w:ilvl w:val="1"/>
                <w:numId w:val="10"/>
              </w:numPr>
              <w:rPr>
                <w:rFonts w:eastAsia="Times New Roman" w:cs="Times New Roman"/>
                <w:szCs w:val="20"/>
              </w:rPr>
            </w:pPr>
            <w:r w:rsidRPr="00610F6E">
              <w:rPr>
                <w:rFonts w:eastAsia="Times New Roman" w:cs="Times New Roman"/>
                <w:szCs w:val="20"/>
              </w:rPr>
              <w:t xml:space="preserve"> NR</w:t>
            </w:r>
          </w:p>
          <w:p w14:paraId="1950FC06" w14:textId="49A976C2" w:rsidR="00290B87" w:rsidRPr="00610F6E" w:rsidRDefault="00290B87" w:rsidP="00B605DB">
            <w:pPr>
              <w:pStyle w:val="ListParagraph"/>
              <w:ind w:left="1440"/>
              <w:rPr>
                <w:rFonts w:eastAsia="Times New Roman" w:cs="Times New Roman"/>
                <w:color w:val="000000" w:themeColor="text1"/>
                <w:szCs w:val="20"/>
              </w:rPr>
            </w:pPr>
            <w:r w:rsidRPr="00610F6E">
              <w:rPr>
                <w:rFonts w:eastAsia="Times New Roman" w:cs="Times New Roman"/>
                <w:szCs w:val="20"/>
              </w:rPr>
              <w:t>Age: Range- 40 to 80, M: 60.5</w:t>
            </w:r>
            <w:r w:rsidRPr="00610F6E">
              <w:rPr>
                <w:rFonts w:eastAsia="Times New Roman" w:cs="Times New Roman"/>
                <w:color w:val="000000" w:themeColor="text1"/>
                <w:szCs w:val="20"/>
              </w:rPr>
              <w:t>±9.5, W: 59.4±9.7/ NR/</w:t>
            </w:r>
            <w:proofErr w:type="spellStart"/>
            <w:r w:rsidRPr="00610F6E">
              <w:rPr>
                <w:rFonts w:eastAsia="Times New Roman" w:cs="Times New Roman"/>
                <w:color w:val="000000" w:themeColor="text1"/>
                <w:szCs w:val="20"/>
              </w:rPr>
              <w:t>Hrs</w:t>
            </w:r>
            <w:proofErr w:type="spellEnd"/>
            <w:r w:rsidRPr="00610F6E">
              <w:rPr>
                <w:rFonts w:eastAsia="Times New Roman" w:cs="Times New Roman"/>
                <w:color w:val="000000" w:themeColor="text1"/>
                <w:szCs w:val="20"/>
              </w:rPr>
              <w:t xml:space="preserve"> per week doing house chores: ≥10hrs: 12.5%M, 64.1%W, 5-10hrs: 21.1%M,23.5%W, &lt;5hrs: 66.4%M, 12.5%W/Taking care of sick people: (Almost) never: 96.4%M, 87.8%W, Couple times per month: 1.1%M, 2.6%W, Daily + weekly: 2.6%M,9.6%W/Smoking: 7.3%M, 2.4%W/Drinking alcohol: Not or almost never: 19.3%M, 42%W, Wine and/or port sherry vermouth: 16%M, 46.8%W, Beer and/or liquor: 64.7%M, 11.2%W/ Physical intensity of sport: none or light exercise: 49.8%M, 45.7%W, Moderate: 19.2%M, 35.6%W, Heavy or masculine type sports: 31.0%M, 18.7%W/Work limitation due to emotional problems: 12%M, 16%W/Nervous feelings: often, constantly: 3.1%M, 4.9%W, Sometimes, never: 96.9%M, 95.1%W/ Energetic and vibrant feeling: often, constantly: 73.9%M, 63.8%W, Sometimes, never: 82.7%M, 76.3%W/ Diabetes: 7.1%M, 5.8%W/Coronary heart disease: 4.8%M, 1.5%W/CVA: 3.2%M, 2.0%W/ Arthritis: 4.5%M, 8%W/Chronic pain: 41.7%M, 57.2%W/Migraines: 3.1%M, 6.9%W</w:t>
            </w:r>
          </w:p>
        </w:tc>
        <w:tc>
          <w:tcPr>
            <w:tcW w:w="4678" w:type="dxa"/>
            <w:tcMar>
              <w:left w:w="105" w:type="dxa"/>
              <w:right w:w="105" w:type="dxa"/>
            </w:tcMar>
          </w:tcPr>
          <w:p w14:paraId="053DCDFE" w14:textId="77777777" w:rsidR="00290B87" w:rsidRPr="00610F6E" w:rsidRDefault="00290B87" w:rsidP="003A3BD5">
            <w:pPr>
              <w:pStyle w:val="ListParagraph"/>
              <w:numPr>
                <w:ilvl w:val="0"/>
                <w:numId w:val="11"/>
              </w:numPr>
              <w:rPr>
                <w:rFonts w:eastAsia="Times New Roman" w:cs="Times New Roman"/>
                <w:szCs w:val="20"/>
              </w:rPr>
            </w:pPr>
            <w:r w:rsidRPr="00610F6E">
              <w:rPr>
                <w:rFonts w:eastAsia="Times New Roman" w:cs="Times New Roman"/>
                <w:szCs w:val="20"/>
              </w:rPr>
              <w:lastRenderedPageBreak/>
              <w:t xml:space="preserve"> Assessed over 4 domains: lifestyle, emotions, informal care, work &amp; educations </w:t>
            </w:r>
          </w:p>
          <w:p w14:paraId="2F1430C3" w14:textId="77777777" w:rsidR="00290B87" w:rsidRPr="00610F6E" w:rsidRDefault="00290B87" w:rsidP="003A3BD5">
            <w:pPr>
              <w:pStyle w:val="ListParagraph"/>
              <w:numPr>
                <w:ilvl w:val="0"/>
                <w:numId w:val="11"/>
              </w:numPr>
              <w:rPr>
                <w:rFonts w:eastAsia="Times New Roman" w:cs="Times New Roman"/>
                <w:szCs w:val="20"/>
              </w:rPr>
            </w:pPr>
            <w:r w:rsidRPr="00610F6E">
              <w:rPr>
                <w:rFonts w:eastAsia="Times New Roman" w:cs="Times New Roman"/>
                <w:szCs w:val="20"/>
              </w:rPr>
              <w:t xml:space="preserve">Self-report based on 3 categories for each variable </w:t>
            </w:r>
          </w:p>
          <w:p w14:paraId="349F781D" w14:textId="77777777" w:rsidR="00290B87" w:rsidRPr="00610F6E" w:rsidRDefault="00290B87" w:rsidP="003A3BD5">
            <w:pPr>
              <w:pStyle w:val="ListParagraph"/>
              <w:numPr>
                <w:ilvl w:val="0"/>
                <w:numId w:val="11"/>
              </w:numPr>
              <w:rPr>
                <w:rFonts w:eastAsia="Times New Roman" w:cs="Times New Roman"/>
                <w:szCs w:val="20"/>
              </w:rPr>
            </w:pPr>
            <w:r w:rsidRPr="00610F6E">
              <w:rPr>
                <w:rFonts w:eastAsia="Times New Roman" w:cs="Times New Roman"/>
                <w:szCs w:val="20"/>
              </w:rPr>
              <w:t xml:space="preserve">Not applicable </w:t>
            </w:r>
          </w:p>
          <w:p w14:paraId="64CFD11E" w14:textId="77777777" w:rsidR="00290B87" w:rsidRPr="00610F6E" w:rsidRDefault="00290B87" w:rsidP="003A3BD5">
            <w:pPr>
              <w:pStyle w:val="ListParagraph"/>
              <w:numPr>
                <w:ilvl w:val="0"/>
                <w:numId w:val="11"/>
              </w:numPr>
              <w:rPr>
                <w:rFonts w:eastAsia="Times New Roman" w:cs="Times New Roman"/>
                <w:szCs w:val="20"/>
              </w:rPr>
            </w:pPr>
            <w:r w:rsidRPr="00610F6E">
              <w:rPr>
                <w:rFonts w:eastAsia="Times New Roman" w:cs="Times New Roman"/>
                <w:szCs w:val="20"/>
              </w:rPr>
              <w:t xml:space="preserve">Questionnaires and medical examinations </w:t>
            </w:r>
          </w:p>
          <w:p w14:paraId="13964AE9" w14:textId="77777777" w:rsidR="00290B87" w:rsidRPr="00610F6E" w:rsidRDefault="00290B87" w:rsidP="003A3BD5">
            <w:pPr>
              <w:pStyle w:val="ListParagraph"/>
              <w:numPr>
                <w:ilvl w:val="0"/>
                <w:numId w:val="11"/>
              </w:numPr>
              <w:rPr>
                <w:rFonts w:eastAsia="Times New Roman" w:cs="Times New Roman"/>
                <w:szCs w:val="20"/>
              </w:rPr>
            </w:pPr>
            <w:r w:rsidRPr="00610F6E">
              <w:rPr>
                <w:rFonts w:eastAsia="Times New Roman" w:cs="Times New Roman"/>
                <w:szCs w:val="20"/>
              </w:rPr>
              <w:t xml:space="preserve"> Administrator: </w:t>
            </w:r>
            <w:proofErr w:type="spellStart"/>
            <w:r w:rsidRPr="00610F6E">
              <w:rPr>
                <w:rFonts w:eastAsia="Times New Roman" w:cs="Times New Roman"/>
                <w:szCs w:val="20"/>
              </w:rPr>
              <w:t>self report</w:t>
            </w:r>
            <w:proofErr w:type="spellEnd"/>
            <w:r w:rsidRPr="00610F6E">
              <w:rPr>
                <w:rFonts w:eastAsia="Times New Roman" w:cs="Times New Roman"/>
                <w:szCs w:val="20"/>
              </w:rPr>
              <w:t xml:space="preserve"> survey, available as described in publication results, Respondent: No est. time to complete given </w:t>
            </w:r>
          </w:p>
          <w:p w14:paraId="07C48C6A" w14:textId="77777777" w:rsidR="00290B87" w:rsidRPr="00610F6E" w:rsidRDefault="00290B87" w:rsidP="003A3BD5">
            <w:pPr>
              <w:pStyle w:val="ListParagraph"/>
              <w:numPr>
                <w:ilvl w:val="0"/>
                <w:numId w:val="11"/>
              </w:numPr>
              <w:rPr>
                <w:rFonts w:eastAsia="Times New Roman" w:cs="Times New Roman"/>
                <w:szCs w:val="20"/>
              </w:rPr>
            </w:pPr>
            <w:r w:rsidRPr="00610F6E">
              <w:rPr>
                <w:rFonts w:eastAsia="Times New Roman" w:cs="Times New Roman"/>
                <w:szCs w:val="20"/>
              </w:rPr>
              <w:t xml:space="preserve"> Score from 0-2 assigned to each response, gender score calculated by summing all variables (0-19), higher score= individual presenting more masculine connotated aspects of everyday life </w:t>
            </w:r>
          </w:p>
          <w:p w14:paraId="1A4B61BA" w14:textId="77777777" w:rsidR="00290B87" w:rsidRPr="00610F6E" w:rsidRDefault="00290B87" w:rsidP="003A3BD5">
            <w:pPr>
              <w:pStyle w:val="ListParagraph"/>
              <w:numPr>
                <w:ilvl w:val="0"/>
                <w:numId w:val="11"/>
              </w:numPr>
              <w:rPr>
                <w:rFonts w:eastAsia="Times New Roman" w:cs="Times New Roman"/>
                <w:szCs w:val="20"/>
              </w:rPr>
            </w:pPr>
            <w:r w:rsidRPr="00610F6E">
              <w:rPr>
                <w:rFonts w:eastAsia="Times New Roman" w:cs="Times New Roman"/>
                <w:szCs w:val="20"/>
              </w:rPr>
              <w:t xml:space="preserve"> Variables chose are comparable to gender related variables in similar studies, covers 4 gender </w:t>
            </w:r>
            <w:r w:rsidRPr="00610F6E">
              <w:rPr>
                <w:rFonts w:eastAsia="Times New Roman" w:cs="Times New Roman"/>
                <w:szCs w:val="20"/>
              </w:rPr>
              <w:lastRenderedPageBreak/>
              <w:t xml:space="preserve">dimensions proposed by Johnson, cross sectional data from </w:t>
            </w:r>
            <w:proofErr w:type="spellStart"/>
            <w:r w:rsidRPr="00610F6E">
              <w:rPr>
                <w:rFonts w:eastAsia="Times New Roman" w:cs="Times New Roman"/>
                <w:szCs w:val="20"/>
              </w:rPr>
              <w:t>Doetinchem</w:t>
            </w:r>
            <w:proofErr w:type="spellEnd"/>
            <w:r w:rsidRPr="00610F6E">
              <w:rPr>
                <w:rFonts w:eastAsia="Times New Roman" w:cs="Times New Roman"/>
                <w:szCs w:val="20"/>
              </w:rPr>
              <w:t xml:space="preserve"> Cohort Study </w:t>
            </w:r>
          </w:p>
          <w:p w14:paraId="1B122536" w14:textId="6FB39CB5" w:rsidR="00290B87" w:rsidRPr="00610F6E" w:rsidRDefault="00290B87" w:rsidP="00B605DB">
            <w:pPr>
              <w:rPr>
                <w:rFonts w:eastAsia="Times New Roman" w:cs="Times New Roman"/>
                <w:color w:val="000000" w:themeColor="text1"/>
                <w:szCs w:val="20"/>
              </w:rPr>
            </w:pPr>
          </w:p>
        </w:tc>
        <w:tc>
          <w:tcPr>
            <w:tcW w:w="5670" w:type="dxa"/>
            <w:tcMar>
              <w:left w:w="105" w:type="dxa"/>
              <w:right w:w="105" w:type="dxa"/>
            </w:tcMar>
          </w:tcPr>
          <w:p w14:paraId="31F2325C" w14:textId="2178D390" w:rsidR="00290B87" w:rsidRPr="00610F6E" w:rsidRDefault="000B47AD" w:rsidP="000B47AD">
            <w:pPr>
              <w:pStyle w:val="ListParagraph"/>
              <w:numPr>
                <w:ilvl w:val="0"/>
                <w:numId w:val="165"/>
              </w:numPr>
              <w:rPr>
                <w:rFonts w:eastAsia="Times New Roman" w:cs="Times New Roman"/>
                <w:szCs w:val="20"/>
              </w:rPr>
            </w:pPr>
            <w:r w:rsidRPr="00610F6E">
              <w:rPr>
                <w:rFonts w:eastAsia="Times New Roman" w:cs="Times New Roman"/>
                <w:szCs w:val="20"/>
              </w:rPr>
              <w:lastRenderedPageBreak/>
              <w:t xml:space="preserve">NR </w:t>
            </w:r>
          </w:p>
          <w:p w14:paraId="75F2EB5F" w14:textId="586D7769" w:rsidR="000B47AD" w:rsidRPr="00610F6E" w:rsidRDefault="000B47AD" w:rsidP="000B47AD">
            <w:pPr>
              <w:pStyle w:val="ListParagraph"/>
              <w:numPr>
                <w:ilvl w:val="0"/>
                <w:numId w:val="165"/>
              </w:numPr>
              <w:rPr>
                <w:rFonts w:eastAsia="Times New Roman" w:cs="Times New Roman"/>
                <w:szCs w:val="20"/>
              </w:rPr>
            </w:pPr>
            <w:r w:rsidRPr="00610F6E">
              <w:rPr>
                <w:rFonts w:eastAsia="Times New Roman" w:cs="Times New Roman"/>
                <w:szCs w:val="20"/>
              </w:rPr>
              <w:t xml:space="preserve">NR </w:t>
            </w:r>
          </w:p>
          <w:p w14:paraId="3BF8B447" w14:textId="15D2EFAA" w:rsidR="000B47AD" w:rsidRPr="00610F6E" w:rsidRDefault="000B47AD" w:rsidP="000B47AD">
            <w:pPr>
              <w:pStyle w:val="ListParagraph"/>
              <w:numPr>
                <w:ilvl w:val="0"/>
                <w:numId w:val="165"/>
              </w:numPr>
              <w:rPr>
                <w:rFonts w:eastAsia="Times New Roman" w:cs="Times New Roman"/>
                <w:szCs w:val="20"/>
              </w:rPr>
            </w:pPr>
            <w:r w:rsidRPr="00610F6E">
              <w:rPr>
                <w:rFonts w:eastAsia="Times New Roman" w:cs="Times New Roman"/>
                <w:szCs w:val="20"/>
              </w:rPr>
              <w:t xml:space="preserve">NR </w:t>
            </w:r>
          </w:p>
          <w:p w14:paraId="525C3C54" w14:textId="6EFA264A" w:rsidR="000B47AD" w:rsidRPr="00610F6E" w:rsidRDefault="000B47AD" w:rsidP="000B47AD">
            <w:pPr>
              <w:pStyle w:val="ListParagraph"/>
              <w:numPr>
                <w:ilvl w:val="0"/>
                <w:numId w:val="165"/>
              </w:numPr>
              <w:rPr>
                <w:rFonts w:eastAsia="Times New Roman" w:cs="Times New Roman"/>
                <w:szCs w:val="20"/>
              </w:rPr>
            </w:pPr>
            <w:r w:rsidRPr="00610F6E">
              <w:rPr>
                <w:rFonts w:eastAsia="Times New Roman" w:cs="Times New Roman"/>
                <w:szCs w:val="20"/>
              </w:rPr>
              <w:t xml:space="preserve">NR </w:t>
            </w:r>
          </w:p>
          <w:p w14:paraId="7BBCE50C" w14:textId="357C339B" w:rsidR="000B47AD" w:rsidRPr="00610F6E" w:rsidRDefault="000B47AD" w:rsidP="00B605DB">
            <w:pPr>
              <w:pStyle w:val="ListParagraph"/>
              <w:numPr>
                <w:ilvl w:val="0"/>
                <w:numId w:val="165"/>
              </w:numPr>
              <w:rPr>
                <w:rFonts w:eastAsia="Times New Roman" w:cs="Times New Roman"/>
                <w:szCs w:val="20"/>
              </w:rPr>
            </w:pPr>
            <w:r w:rsidRPr="00610F6E">
              <w:rPr>
                <w:rFonts w:eastAsia="Times New Roman" w:cs="Times New Roman"/>
                <w:szCs w:val="20"/>
              </w:rPr>
              <w:t xml:space="preserve">Other </w:t>
            </w:r>
          </w:p>
          <w:p w14:paraId="3382D49B" w14:textId="77777777" w:rsidR="00290B87" w:rsidRPr="00610F6E" w:rsidRDefault="00290B87" w:rsidP="000B47AD">
            <w:pPr>
              <w:ind w:left="720"/>
              <w:rPr>
                <w:rFonts w:eastAsia="Times New Roman" w:cs="Times New Roman"/>
                <w:szCs w:val="20"/>
              </w:rPr>
            </w:pPr>
            <w:r w:rsidRPr="00610F6E">
              <w:rPr>
                <w:rFonts w:eastAsia="Times New Roman" w:cs="Times New Roman"/>
                <w:szCs w:val="20"/>
              </w:rPr>
              <w:t xml:space="preserve">Gender score context: </w:t>
            </w:r>
          </w:p>
          <w:p w14:paraId="3D230857" w14:textId="77777777" w:rsidR="00290B87" w:rsidRPr="00610F6E" w:rsidRDefault="00290B87" w:rsidP="000B47AD">
            <w:pPr>
              <w:ind w:left="720"/>
              <w:rPr>
                <w:rFonts w:eastAsia="Times New Roman" w:cs="Times New Roman"/>
                <w:szCs w:val="20"/>
              </w:rPr>
            </w:pPr>
            <w:r w:rsidRPr="00610F6E">
              <w:rPr>
                <w:rFonts w:eastAsia="Times New Roman" w:cs="Times New Roman"/>
                <w:szCs w:val="20"/>
              </w:rPr>
              <w:t xml:space="preserve">Avg gender score: </w:t>
            </w:r>
          </w:p>
          <w:p w14:paraId="0403B6C5" w14:textId="77777777" w:rsidR="00290B87" w:rsidRPr="00610F6E" w:rsidRDefault="00290B87" w:rsidP="000B47AD">
            <w:pPr>
              <w:ind w:left="720"/>
              <w:rPr>
                <w:rFonts w:eastAsia="Times New Roman" w:cs="Times New Roman"/>
                <w:szCs w:val="20"/>
              </w:rPr>
            </w:pPr>
            <w:r w:rsidRPr="00610F6E">
              <w:rPr>
                <w:rFonts w:eastAsia="Times New Roman" w:cs="Times New Roman"/>
                <w:szCs w:val="20"/>
              </w:rPr>
              <w:t xml:space="preserve">Men: mean= 12.2, SD= 2.5 </w:t>
            </w:r>
          </w:p>
          <w:p w14:paraId="1D8749C8" w14:textId="77777777" w:rsidR="00290B87" w:rsidRPr="00610F6E" w:rsidRDefault="00290B87" w:rsidP="000B47AD">
            <w:pPr>
              <w:ind w:left="720"/>
              <w:rPr>
                <w:rFonts w:eastAsia="Times New Roman" w:cs="Times New Roman"/>
                <w:szCs w:val="20"/>
              </w:rPr>
            </w:pPr>
            <w:r w:rsidRPr="00610F6E">
              <w:rPr>
                <w:rFonts w:eastAsia="Times New Roman" w:cs="Times New Roman"/>
                <w:szCs w:val="20"/>
              </w:rPr>
              <w:t xml:space="preserve">Women: mean= 9.1, SD= 2.4 </w:t>
            </w:r>
          </w:p>
          <w:p w14:paraId="6A26498E" w14:textId="77777777" w:rsidR="00290B87" w:rsidRPr="00610F6E" w:rsidRDefault="00290B87" w:rsidP="000B47AD">
            <w:pPr>
              <w:ind w:left="720"/>
              <w:rPr>
                <w:rFonts w:eastAsia="Times New Roman" w:cs="Times New Roman"/>
                <w:szCs w:val="20"/>
              </w:rPr>
            </w:pPr>
          </w:p>
          <w:p w14:paraId="59E0CCDD" w14:textId="77777777" w:rsidR="00290B87" w:rsidRPr="00610F6E" w:rsidRDefault="00290B87" w:rsidP="000B47AD">
            <w:pPr>
              <w:ind w:left="720"/>
              <w:rPr>
                <w:rFonts w:eastAsia="Times New Roman" w:cs="Times New Roman"/>
                <w:szCs w:val="20"/>
              </w:rPr>
            </w:pPr>
            <w:r w:rsidRPr="00610F6E">
              <w:rPr>
                <w:rFonts w:eastAsia="Times New Roman" w:cs="Times New Roman"/>
                <w:szCs w:val="20"/>
              </w:rPr>
              <w:t xml:space="preserve">Odd Rations (Ors) with 95% CI and </w:t>
            </w:r>
            <w:proofErr w:type="spellStart"/>
            <w:r w:rsidRPr="00610F6E">
              <w:rPr>
                <w:rFonts w:eastAsia="Times New Roman" w:cs="Times New Roman"/>
                <w:szCs w:val="20"/>
              </w:rPr>
              <w:t>pvalues</w:t>
            </w:r>
            <w:proofErr w:type="spellEnd"/>
            <w:r w:rsidRPr="00610F6E">
              <w:rPr>
                <w:rFonts w:eastAsia="Times New Roman" w:cs="Times New Roman"/>
                <w:szCs w:val="20"/>
              </w:rPr>
              <w:t xml:space="preserve"> &lt; .05 considered significant </w:t>
            </w:r>
          </w:p>
          <w:p w14:paraId="202012ED" w14:textId="77777777" w:rsidR="00290B87" w:rsidRPr="00610F6E" w:rsidRDefault="00290B87" w:rsidP="000B47AD">
            <w:pPr>
              <w:ind w:left="720"/>
              <w:rPr>
                <w:rFonts w:eastAsia="Times New Roman" w:cs="Times New Roman"/>
                <w:szCs w:val="20"/>
              </w:rPr>
            </w:pPr>
          </w:p>
          <w:p w14:paraId="0982E35F" w14:textId="77777777" w:rsidR="00290B87" w:rsidRPr="00610F6E" w:rsidRDefault="00290B87" w:rsidP="000B47AD">
            <w:pPr>
              <w:ind w:left="720"/>
              <w:rPr>
                <w:rFonts w:eastAsia="Times New Roman" w:cs="Times New Roman"/>
                <w:szCs w:val="20"/>
              </w:rPr>
            </w:pPr>
            <w:r w:rsidRPr="00610F6E">
              <w:rPr>
                <w:rFonts w:eastAsia="Times New Roman" w:cs="Times New Roman"/>
                <w:szCs w:val="20"/>
              </w:rPr>
              <w:t xml:space="preserve">Male prevalent diseases: </w:t>
            </w:r>
          </w:p>
          <w:p w14:paraId="7D595BBF" w14:textId="77777777" w:rsidR="00290B87" w:rsidRPr="00610F6E" w:rsidRDefault="00290B87" w:rsidP="000B47AD">
            <w:pPr>
              <w:ind w:left="720"/>
              <w:rPr>
                <w:rFonts w:eastAsia="Times New Roman" w:cs="Times New Roman"/>
                <w:szCs w:val="20"/>
              </w:rPr>
            </w:pPr>
            <w:r w:rsidRPr="00610F6E">
              <w:rPr>
                <w:rFonts w:eastAsia="Times New Roman" w:cs="Times New Roman"/>
                <w:szCs w:val="20"/>
              </w:rPr>
              <w:t xml:space="preserve">Diabetes: </w:t>
            </w:r>
          </w:p>
          <w:p w14:paraId="68219CFB" w14:textId="77777777" w:rsidR="00290B87" w:rsidRPr="00610F6E" w:rsidRDefault="00290B87" w:rsidP="000B47AD">
            <w:pPr>
              <w:ind w:left="720"/>
              <w:rPr>
                <w:rFonts w:eastAsia="Times New Roman" w:cs="Times New Roman"/>
                <w:szCs w:val="20"/>
              </w:rPr>
            </w:pPr>
            <w:r w:rsidRPr="00610F6E">
              <w:rPr>
                <w:rFonts w:eastAsia="Times New Roman" w:cs="Times New Roman"/>
                <w:szCs w:val="20"/>
              </w:rPr>
              <w:lastRenderedPageBreak/>
              <w:t xml:space="preserve">OR before adjustment: 1.21 (C1: 0.93- 1.58) </w:t>
            </w:r>
          </w:p>
          <w:p w14:paraId="6C9026EB" w14:textId="77777777" w:rsidR="00290B87" w:rsidRPr="00610F6E" w:rsidRDefault="00290B87" w:rsidP="000B47AD">
            <w:pPr>
              <w:ind w:left="720"/>
              <w:rPr>
                <w:rFonts w:eastAsia="Times New Roman" w:cs="Times New Roman"/>
                <w:szCs w:val="20"/>
              </w:rPr>
            </w:pPr>
            <w:r w:rsidRPr="00610F6E">
              <w:rPr>
                <w:rFonts w:eastAsia="Times New Roman" w:cs="Times New Roman"/>
                <w:szCs w:val="20"/>
              </w:rPr>
              <w:t>OR After adjustment: 1.60 (CI: 1.18 -2.17)</w:t>
            </w:r>
          </w:p>
          <w:p w14:paraId="7131E820" w14:textId="77777777" w:rsidR="00290B87" w:rsidRPr="00610F6E" w:rsidRDefault="00290B87" w:rsidP="000B47AD">
            <w:pPr>
              <w:ind w:left="720"/>
              <w:rPr>
                <w:rFonts w:eastAsia="Times New Roman" w:cs="Times New Roman"/>
                <w:szCs w:val="20"/>
              </w:rPr>
            </w:pPr>
            <w:r w:rsidRPr="00610F6E">
              <w:rPr>
                <w:rFonts w:eastAsia="Times New Roman" w:cs="Times New Roman"/>
                <w:szCs w:val="20"/>
              </w:rPr>
              <w:t xml:space="preserve">CHD: </w:t>
            </w:r>
          </w:p>
          <w:p w14:paraId="22A2FCE7" w14:textId="77777777" w:rsidR="00290B87" w:rsidRPr="00610F6E" w:rsidRDefault="00290B87" w:rsidP="000B47AD">
            <w:pPr>
              <w:ind w:left="720"/>
              <w:rPr>
                <w:rFonts w:eastAsia="Times New Roman" w:cs="Times New Roman"/>
                <w:szCs w:val="20"/>
              </w:rPr>
            </w:pPr>
            <w:r w:rsidRPr="00610F6E">
              <w:rPr>
                <w:rFonts w:eastAsia="Times New Roman" w:cs="Times New Roman"/>
                <w:szCs w:val="20"/>
              </w:rPr>
              <w:t xml:space="preserve">OR before adjustment: 3.70 (C1: 2.40- 5.71) </w:t>
            </w:r>
          </w:p>
          <w:p w14:paraId="61CCE556" w14:textId="77777777" w:rsidR="00290B87" w:rsidRPr="00610F6E" w:rsidRDefault="00290B87" w:rsidP="000B47AD">
            <w:pPr>
              <w:ind w:left="720"/>
              <w:rPr>
                <w:rFonts w:eastAsia="Times New Roman" w:cs="Times New Roman"/>
                <w:szCs w:val="20"/>
              </w:rPr>
            </w:pPr>
            <w:r w:rsidRPr="00610F6E">
              <w:rPr>
                <w:rFonts w:eastAsia="Times New Roman" w:cs="Times New Roman"/>
                <w:szCs w:val="20"/>
              </w:rPr>
              <w:t xml:space="preserve">OR After adjustment: 4.69 (CI: 2.92 -7.53) </w:t>
            </w:r>
          </w:p>
          <w:p w14:paraId="0C86EFA8" w14:textId="77777777" w:rsidR="00290B87" w:rsidRPr="00610F6E" w:rsidRDefault="00290B87" w:rsidP="000B47AD">
            <w:pPr>
              <w:ind w:left="720"/>
              <w:rPr>
                <w:rFonts w:eastAsia="Times New Roman" w:cs="Times New Roman"/>
                <w:szCs w:val="20"/>
              </w:rPr>
            </w:pPr>
            <w:r w:rsidRPr="00610F6E">
              <w:rPr>
                <w:rFonts w:eastAsia="Times New Roman" w:cs="Times New Roman"/>
                <w:szCs w:val="20"/>
              </w:rPr>
              <w:t xml:space="preserve">CVA: </w:t>
            </w:r>
          </w:p>
          <w:p w14:paraId="2FA4CA96" w14:textId="77777777" w:rsidR="00290B87" w:rsidRPr="00610F6E" w:rsidRDefault="00290B87" w:rsidP="000B47AD">
            <w:pPr>
              <w:ind w:left="720"/>
              <w:rPr>
                <w:rFonts w:eastAsia="Times New Roman" w:cs="Times New Roman"/>
                <w:szCs w:val="20"/>
              </w:rPr>
            </w:pPr>
            <w:r w:rsidRPr="00610F6E">
              <w:rPr>
                <w:rFonts w:eastAsia="Times New Roman" w:cs="Times New Roman"/>
                <w:szCs w:val="20"/>
              </w:rPr>
              <w:t xml:space="preserve">OR before adjustment: 1.48 (C1: 0.97- 2.26) </w:t>
            </w:r>
          </w:p>
          <w:p w14:paraId="5FFCAC10" w14:textId="77777777" w:rsidR="00290B87" w:rsidRPr="00610F6E" w:rsidRDefault="00290B87" w:rsidP="000B47AD">
            <w:pPr>
              <w:ind w:left="720"/>
              <w:rPr>
                <w:rFonts w:eastAsia="Times New Roman" w:cs="Times New Roman"/>
                <w:szCs w:val="20"/>
              </w:rPr>
            </w:pPr>
            <w:r w:rsidRPr="00610F6E">
              <w:rPr>
                <w:rFonts w:eastAsia="Times New Roman" w:cs="Times New Roman"/>
                <w:szCs w:val="20"/>
              </w:rPr>
              <w:t xml:space="preserve">OR After adjustment: 2.33 (CI: 1.40 -3.89) </w:t>
            </w:r>
          </w:p>
          <w:p w14:paraId="7B61DE44" w14:textId="77777777" w:rsidR="00290B87" w:rsidRPr="00610F6E" w:rsidRDefault="00290B87" w:rsidP="000B47AD">
            <w:pPr>
              <w:ind w:left="720"/>
              <w:rPr>
                <w:rFonts w:eastAsia="Times New Roman" w:cs="Times New Roman"/>
                <w:szCs w:val="20"/>
              </w:rPr>
            </w:pPr>
          </w:p>
          <w:p w14:paraId="7498CB97" w14:textId="77777777" w:rsidR="00290B87" w:rsidRPr="00610F6E" w:rsidRDefault="00290B87" w:rsidP="000B47AD">
            <w:pPr>
              <w:ind w:left="720"/>
              <w:rPr>
                <w:rFonts w:eastAsia="Times New Roman" w:cs="Times New Roman"/>
                <w:szCs w:val="20"/>
              </w:rPr>
            </w:pPr>
            <w:r w:rsidRPr="00610F6E">
              <w:rPr>
                <w:rFonts w:eastAsia="Times New Roman" w:cs="Times New Roman"/>
                <w:szCs w:val="20"/>
              </w:rPr>
              <w:t xml:space="preserve">Female prevalent diseases: </w:t>
            </w:r>
          </w:p>
          <w:p w14:paraId="24C7477C" w14:textId="77777777" w:rsidR="00290B87" w:rsidRPr="00610F6E" w:rsidRDefault="00290B87" w:rsidP="000B47AD">
            <w:pPr>
              <w:ind w:left="720"/>
              <w:rPr>
                <w:rFonts w:eastAsia="Times New Roman" w:cs="Times New Roman"/>
                <w:szCs w:val="20"/>
              </w:rPr>
            </w:pPr>
            <w:r w:rsidRPr="00610F6E">
              <w:rPr>
                <w:rFonts w:eastAsia="Times New Roman" w:cs="Times New Roman"/>
                <w:szCs w:val="20"/>
              </w:rPr>
              <w:t xml:space="preserve">Chronic pain: </w:t>
            </w:r>
          </w:p>
          <w:p w14:paraId="0C0E1B9E" w14:textId="77777777" w:rsidR="00290B87" w:rsidRPr="00610F6E" w:rsidRDefault="00290B87" w:rsidP="000B47AD">
            <w:pPr>
              <w:ind w:left="720"/>
              <w:rPr>
                <w:rFonts w:eastAsia="Times New Roman" w:cs="Times New Roman"/>
                <w:szCs w:val="20"/>
              </w:rPr>
            </w:pPr>
            <w:r w:rsidRPr="00610F6E">
              <w:rPr>
                <w:rFonts w:eastAsia="Times New Roman" w:cs="Times New Roman"/>
                <w:szCs w:val="20"/>
              </w:rPr>
              <w:t xml:space="preserve">OR before adjustment: 0.53 (C1: 0.45- 0.60) </w:t>
            </w:r>
          </w:p>
          <w:p w14:paraId="14463F63" w14:textId="77777777" w:rsidR="00290B87" w:rsidRPr="00610F6E" w:rsidRDefault="00290B87" w:rsidP="000B47AD">
            <w:pPr>
              <w:ind w:left="720"/>
              <w:rPr>
                <w:rFonts w:eastAsia="Times New Roman" w:cs="Times New Roman"/>
                <w:szCs w:val="20"/>
              </w:rPr>
            </w:pPr>
            <w:r w:rsidRPr="00610F6E">
              <w:rPr>
                <w:rFonts w:eastAsia="Times New Roman" w:cs="Times New Roman"/>
                <w:szCs w:val="20"/>
              </w:rPr>
              <w:t>OR After adjustment: 0.73 (CI: .63 -.86)</w:t>
            </w:r>
          </w:p>
          <w:p w14:paraId="65FA7B46" w14:textId="77777777" w:rsidR="00290B87" w:rsidRPr="00610F6E" w:rsidRDefault="00290B87" w:rsidP="000B47AD">
            <w:pPr>
              <w:ind w:left="720"/>
              <w:rPr>
                <w:rFonts w:eastAsia="Times New Roman" w:cs="Times New Roman"/>
                <w:szCs w:val="20"/>
              </w:rPr>
            </w:pPr>
            <w:r w:rsidRPr="00610F6E">
              <w:rPr>
                <w:rFonts w:eastAsia="Times New Roman" w:cs="Times New Roman"/>
                <w:szCs w:val="20"/>
              </w:rPr>
              <w:t xml:space="preserve">Migraine: </w:t>
            </w:r>
          </w:p>
          <w:p w14:paraId="5558231D" w14:textId="77777777" w:rsidR="00290B87" w:rsidRPr="00610F6E" w:rsidRDefault="00290B87" w:rsidP="000B47AD">
            <w:pPr>
              <w:ind w:left="720"/>
              <w:rPr>
                <w:rFonts w:eastAsia="Times New Roman" w:cs="Times New Roman"/>
                <w:szCs w:val="20"/>
              </w:rPr>
            </w:pPr>
            <w:r w:rsidRPr="00610F6E">
              <w:rPr>
                <w:rFonts w:eastAsia="Times New Roman" w:cs="Times New Roman"/>
                <w:szCs w:val="20"/>
              </w:rPr>
              <w:t xml:space="preserve">OR before adjustment: 0.45 (C1: 0.33- 0.62) </w:t>
            </w:r>
          </w:p>
          <w:p w14:paraId="314804F3" w14:textId="77777777" w:rsidR="00290B87" w:rsidRPr="00610F6E" w:rsidRDefault="00290B87" w:rsidP="000B47AD">
            <w:pPr>
              <w:ind w:left="720"/>
              <w:rPr>
                <w:rFonts w:eastAsia="Times New Roman" w:cs="Times New Roman"/>
                <w:szCs w:val="20"/>
              </w:rPr>
            </w:pPr>
            <w:r w:rsidRPr="00610F6E">
              <w:rPr>
                <w:rFonts w:eastAsia="Times New Roman" w:cs="Times New Roman"/>
                <w:szCs w:val="20"/>
              </w:rPr>
              <w:t xml:space="preserve">OR After adjustment: 0.69 (CI: 0.48 -0.998) </w:t>
            </w:r>
          </w:p>
          <w:p w14:paraId="32F2A9F5" w14:textId="77777777" w:rsidR="00290B87" w:rsidRPr="00610F6E" w:rsidRDefault="00290B87" w:rsidP="000B47AD">
            <w:pPr>
              <w:ind w:left="720"/>
              <w:rPr>
                <w:rFonts w:eastAsia="Times New Roman" w:cs="Times New Roman"/>
                <w:szCs w:val="20"/>
              </w:rPr>
            </w:pPr>
            <w:r w:rsidRPr="00610F6E">
              <w:rPr>
                <w:rFonts w:eastAsia="Times New Roman" w:cs="Times New Roman"/>
                <w:szCs w:val="20"/>
              </w:rPr>
              <w:t xml:space="preserve">Arthritis: </w:t>
            </w:r>
          </w:p>
          <w:p w14:paraId="226EE104" w14:textId="77777777" w:rsidR="00290B87" w:rsidRPr="00610F6E" w:rsidRDefault="00290B87" w:rsidP="000B47AD">
            <w:pPr>
              <w:ind w:left="720"/>
              <w:rPr>
                <w:rFonts w:eastAsia="Times New Roman" w:cs="Times New Roman"/>
                <w:szCs w:val="20"/>
              </w:rPr>
            </w:pPr>
            <w:r w:rsidRPr="00610F6E">
              <w:rPr>
                <w:rFonts w:eastAsia="Times New Roman" w:cs="Times New Roman"/>
                <w:szCs w:val="20"/>
              </w:rPr>
              <w:t xml:space="preserve">OR before adjustment: 0.53 (C1: 0.40- 0.70) </w:t>
            </w:r>
          </w:p>
          <w:p w14:paraId="12BB1519" w14:textId="77777777" w:rsidR="00290B87" w:rsidRPr="00610F6E" w:rsidRDefault="00290B87" w:rsidP="000B47AD">
            <w:pPr>
              <w:ind w:left="720"/>
              <w:rPr>
                <w:rFonts w:eastAsia="Times New Roman" w:cs="Times New Roman"/>
                <w:szCs w:val="20"/>
              </w:rPr>
            </w:pPr>
            <w:r w:rsidRPr="00610F6E">
              <w:rPr>
                <w:rFonts w:eastAsia="Times New Roman" w:cs="Times New Roman"/>
                <w:szCs w:val="20"/>
              </w:rPr>
              <w:t xml:space="preserve">OR After adjustment: 0.94 (CI: 0.67 -1.31) </w:t>
            </w:r>
          </w:p>
          <w:p w14:paraId="53F66ACE" w14:textId="1E915C9D" w:rsidR="00290B87" w:rsidRPr="00610F6E" w:rsidRDefault="00290B87" w:rsidP="00B605DB">
            <w:pPr>
              <w:rPr>
                <w:rFonts w:eastAsia="Times New Roman" w:cs="Times New Roman"/>
                <w:color w:val="000000" w:themeColor="text1"/>
                <w:szCs w:val="20"/>
                <w:lang w:val="en-CA"/>
              </w:rPr>
            </w:pPr>
          </w:p>
        </w:tc>
        <w:tc>
          <w:tcPr>
            <w:tcW w:w="3685" w:type="dxa"/>
            <w:tcMar>
              <w:left w:w="105" w:type="dxa"/>
              <w:right w:w="105" w:type="dxa"/>
            </w:tcMar>
          </w:tcPr>
          <w:p w14:paraId="4F6C2449" w14:textId="77777777" w:rsidR="00B904FB" w:rsidRPr="00B904FB" w:rsidRDefault="00B904FB" w:rsidP="00B904FB">
            <w:pPr>
              <w:pStyle w:val="ListParagraph"/>
              <w:numPr>
                <w:ilvl w:val="0"/>
                <w:numId w:val="106"/>
              </w:numPr>
              <w:rPr>
                <w:rFonts w:eastAsia="Times New Roman" w:cs="Times New Roman"/>
                <w:szCs w:val="20"/>
              </w:rPr>
            </w:pPr>
            <w:r>
              <w:rPr>
                <w:rFonts w:cs="Times New Roman"/>
                <w:szCs w:val="20"/>
              </w:rPr>
              <w:lastRenderedPageBreak/>
              <w:t xml:space="preserve">Items capture masculine traits across work, caregiving, lifestyle, emotions and social domains </w:t>
            </w:r>
          </w:p>
          <w:p w14:paraId="55C8089D" w14:textId="7F2CA4D3" w:rsidR="00290B87" w:rsidRPr="00B904FB" w:rsidRDefault="00B904FB" w:rsidP="00B904FB">
            <w:pPr>
              <w:pStyle w:val="ListParagraph"/>
              <w:numPr>
                <w:ilvl w:val="0"/>
                <w:numId w:val="106"/>
              </w:numPr>
              <w:rPr>
                <w:rFonts w:eastAsia="Times New Roman" w:cs="Times New Roman"/>
                <w:szCs w:val="20"/>
              </w:rPr>
            </w:pPr>
            <w:r>
              <w:rPr>
                <w:rFonts w:cs="Times New Roman"/>
                <w:szCs w:val="20"/>
              </w:rPr>
              <w:t xml:space="preserve">Highlights masculinity’s multidimensional nature beyond sex, showing overlap between men and women </w:t>
            </w:r>
            <w:r w:rsidR="00290B87" w:rsidRPr="00B904FB">
              <w:rPr>
                <w:rFonts w:cs="Times New Roman"/>
                <w:szCs w:val="20"/>
              </w:rPr>
              <w:br/>
              <w:t xml:space="preserve">Limitations: </w:t>
            </w:r>
            <w:r>
              <w:rPr>
                <w:rFonts w:cs="Times New Roman"/>
                <w:szCs w:val="20"/>
              </w:rPr>
              <w:t xml:space="preserve">based on secondary data with no direct gender measures, may reinforce stereotypes, cross-section/self-report design, limited demographic diversity, and only masculine aspects assessed </w:t>
            </w:r>
            <w:r w:rsidR="00290B87" w:rsidRPr="00B904FB">
              <w:rPr>
                <w:rFonts w:eastAsia="Times New Roman" w:cs="Times New Roman"/>
                <w:szCs w:val="20"/>
              </w:rPr>
              <w:t xml:space="preserve"> </w:t>
            </w:r>
          </w:p>
        </w:tc>
      </w:tr>
      <w:tr w:rsidR="00290B87" w:rsidRPr="00610F6E" w14:paraId="45423DFE" w14:textId="77777777" w:rsidTr="000F17E3">
        <w:trPr>
          <w:trHeight w:val="8171"/>
        </w:trPr>
        <w:tc>
          <w:tcPr>
            <w:tcW w:w="2790" w:type="dxa"/>
            <w:tcMar>
              <w:left w:w="105" w:type="dxa"/>
              <w:right w:w="105" w:type="dxa"/>
            </w:tcMar>
          </w:tcPr>
          <w:p w14:paraId="6117DF66" w14:textId="7A23E871" w:rsidR="00290B87" w:rsidRPr="00610F6E" w:rsidRDefault="002C1713" w:rsidP="00B605DB">
            <w:pPr>
              <w:rPr>
                <w:rFonts w:eastAsia="Times New Roman" w:cs="Times New Roman"/>
                <w:color w:val="000000" w:themeColor="text1"/>
                <w:szCs w:val="20"/>
              </w:rPr>
            </w:pPr>
            <w:r w:rsidRPr="00610F6E">
              <w:rPr>
                <w:rFonts w:eastAsia="Times New Roman" w:cs="Times New Roman"/>
                <w:color w:val="000000" w:themeColor="text1"/>
                <w:szCs w:val="20"/>
              </w:rPr>
              <w:t>21</w:t>
            </w:r>
            <w:r w:rsidR="00290B87" w:rsidRPr="00610F6E">
              <w:rPr>
                <w:rFonts w:eastAsia="Times New Roman" w:cs="Times New Roman"/>
                <w:color w:val="000000" w:themeColor="text1"/>
                <w:szCs w:val="20"/>
              </w:rPr>
              <w:t xml:space="preserve">. Masculine Measure; 2012-2013; Rhead, R et al., </w:t>
            </w:r>
            <w:r w:rsidR="00290B87" w:rsidRPr="00610F6E">
              <w:rPr>
                <w:rFonts w:eastAsia="Times New Roman" w:cs="Times New Roman"/>
                <w:i/>
                <w:color w:val="000000" w:themeColor="text1"/>
                <w:szCs w:val="20"/>
              </w:rPr>
              <w:t>AIDS</w:t>
            </w:r>
            <w:r w:rsidR="00290B87" w:rsidRPr="00610F6E">
              <w:rPr>
                <w:rFonts w:eastAsia="Times New Roman" w:cs="Times New Roman"/>
                <w:color w:val="000000" w:themeColor="text1"/>
                <w:szCs w:val="20"/>
              </w:rPr>
              <w:t>; Zimbabwe/Manicaland</w:t>
            </w:r>
            <w:r w:rsidR="00005F61" w:rsidRPr="00610F6E">
              <w:rPr>
                <w:rFonts w:eastAsia="Times New Roman" w:cs="Times New Roman"/>
                <w:color w:val="000000" w:themeColor="text1"/>
                <w:szCs w:val="20"/>
              </w:rPr>
              <w:t>/NR</w:t>
            </w:r>
            <w:r w:rsidR="00290B87" w:rsidRPr="00610F6E">
              <w:rPr>
                <w:rFonts w:eastAsia="Times New Roman" w:cs="Times New Roman"/>
                <w:color w:val="000000" w:themeColor="text1"/>
                <w:szCs w:val="20"/>
              </w:rPr>
              <w:t>; English</w:t>
            </w:r>
          </w:p>
          <w:p w14:paraId="6BE23780" w14:textId="77777777" w:rsidR="00290B87" w:rsidRPr="00610F6E" w:rsidRDefault="00290B87" w:rsidP="00B605DB">
            <w:pPr>
              <w:rPr>
                <w:rFonts w:eastAsia="Times New Roman" w:cs="Times New Roman"/>
                <w:color w:val="000000" w:themeColor="text1"/>
                <w:szCs w:val="20"/>
              </w:rPr>
            </w:pPr>
          </w:p>
          <w:p w14:paraId="60781578" w14:textId="77777777" w:rsidR="00290B87" w:rsidRPr="00610F6E" w:rsidRDefault="00290B87" w:rsidP="00B605DB">
            <w:pPr>
              <w:rPr>
                <w:rFonts w:eastAsia="Times New Roman" w:cs="Times New Roman"/>
                <w:color w:val="000000" w:themeColor="text1"/>
                <w:szCs w:val="20"/>
              </w:rPr>
            </w:pPr>
          </w:p>
          <w:p w14:paraId="6734CC46" w14:textId="77777777" w:rsidR="00290B87" w:rsidRPr="00610F6E" w:rsidRDefault="00290B87" w:rsidP="00290B87">
            <w:pPr>
              <w:rPr>
                <w:rFonts w:eastAsia="Times New Roman" w:cs="Times New Roman"/>
                <w:color w:val="000000" w:themeColor="text1"/>
                <w:szCs w:val="20"/>
              </w:rPr>
            </w:pPr>
          </w:p>
          <w:p w14:paraId="6F8D78E3" w14:textId="77777777" w:rsidR="00290B87" w:rsidRPr="00610F6E" w:rsidRDefault="00290B87" w:rsidP="00290B87">
            <w:pPr>
              <w:rPr>
                <w:rFonts w:eastAsia="Times New Roman" w:cs="Times New Roman"/>
                <w:b/>
                <w:color w:val="000000" w:themeColor="text1"/>
                <w:szCs w:val="20"/>
              </w:rPr>
            </w:pPr>
            <w:r w:rsidRPr="00610F6E">
              <w:rPr>
                <w:rFonts w:eastAsia="Times New Roman" w:cs="Times New Roman"/>
                <w:b/>
                <w:color w:val="000000" w:themeColor="text1"/>
                <w:szCs w:val="20"/>
              </w:rPr>
              <w:t xml:space="preserve">Used by: </w:t>
            </w:r>
          </w:p>
          <w:p w14:paraId="2163860A" w14:textId="77777777" w:rsidR="00290B87" w:rsidRPr="00610F6E" w:rsidRDefault="00290B87" w:rsidP="00290B87">
            <w:pPr>
              <w:rPr>
                <w:rFonts w:eastAsia="Times New Roman" w:cs="Times New Roman"/>
                <w:color w:val="000000" w:themeColor="text1"/>
                <w:szCs w:val="20"/>
              </w:rPr>
            </w:pPr>
          </w:p>
          <w:p w14:paraId="271075C4" w14:textId="021A04EE" w:rsidR="00290B87" w:rsidRPr="00610F6E" w:rsidRDefault="00290B87" w:rsidP="00290B87">
            <w:pPr>
              <w:rPr>
                <w:rFonts w:eastAsia="Times New Roman" w:cs="Times New Roman"/>
                <w:szCs w:val="20"/>
              </w:rPr>
            </w:pPr>
            <w:r w:rsidRPr="00610F6E">
              <w:rPr>
                <w:rFonts w:eastAsia="Times New Roman" w:cs="Times New Roman"/>
                <w:szCs w:val="20"/>
                <w:lang w:val="en-CA"/>
              </w:rPr>
              <w:t>Same as development sample</w:t>
            </w:r>
          </w:p>
        </w:tc>
        <w:tc>
          <w:tcPr>
            <w:tcW w:w="6694" w:type="dxa"/>
            <w:tcMar>
              <w:left w:w="105" w:type="dxa"/>
              <w:right w:w="105" w:type="dxa"/>
            </w:tcMar>
          </w:tcPr>
          <w:p w14:paraId="5C407F42" w14:textId="77777777" w:rsidR="00290B87" w:rsidRPr="00610F6E" w:rsidRDefault="00290B87" w:rsidP="003A3BD5">
            <w:pPr>
              <w:pStyle w:val="ListParagraph"/>
              <w:numPr>
                <w:ilvl w:val="0"/>
                <w:numId w:val="9"/>
              </w:numPr>
              <w:rPr>
                <w:rFonts w:eastAsia="Times New Roman" w:cs="Times New Roman"/>
                <w:color w:val="000000" w:themeColor="text1"/>
                <w:szCs w:val="20"/>
              </w:rPr>
            </w:pPr>
            <w:r w:rsidRPr="00610F6E">
              <w:rPr>
                <w:rFonts w:eastAsia="Times New Roman" w:cs="Times New Roman"/>
                <w:color w:val="000000" w:themeColor="text1"/>
                <w:szCs w:val="20"/>
              </w:rPr>
              <w:t xml:space="preserve"> </w:t>
            </w:r>
            <w:r w:rsidRPr="00610F6E">
              <w:rPr>
                <w:rFonts w:cs="Times New Roman"/>
                <w:szCs w:val="20"/>
              </w:rPr>
              <w:t>Public health researchers and HIV program designers seeking to measure and address the impact of diverse masculine norms on HIV prevention, testing, and treatment in sub-Saharan African settings.</w:t>
            </w:r>
          </w:p>
          <w:p w14:paraId="315EF13A" w14:textId="604E5387" w:rsidR="00290B87" w:rsidRPr="00610F6E" w:rsidRDefault="00290B87" w:rsidP="003A3BD5">
            <w:pPr>
              <w:pStyle w:val="ListParagraph"/>
              <w:numPr>
                <w:ilvl w:val="0"/>
                <w:numId w:val="9"/>
              </w:numPr>
              <w:rPr>
                <w:rFonts w:eastAsia="Times New Roman" w:cs="Times New Roman"/>
                <w:color w:val="000000" w:themeColor="text1"/>
                <w:szCs w:val="20"/>
              </w:rPr>
            </w:pPr>
            <w:r w:rsidRPr="00610F6E">
              <w:rPr>
                <w:rFonts w:eastAsia="Times New Roman" w:cs="Times New Roman"/>
                <w:color w:val="000000" w:themeColor="text1"/>
                <w:szCs w:val="20"/>
              </w:rPr>
              <w:t xml:space="preserve"> To establish the individual level determinants of masculine norms and their implications for HIV prevention and treatment program</w:t>
            </w:r>
          </w:p>
          <w:p w14:paraId="22590747" w14:textId="77777777" w:rsidR="00290B87" w:rsidRPr="00610F6E" w:rsidRDefault="00290B87" w:rsidP="003A3BD5">
            <w:pPr>
              <w:pStyle w:val="ListParagraph"/>
              <w:numPr>
                <w:ilvl w:val="0"/>
                <w:numId w:val="9"/>
              </w:numPr>
              <w:rPr>
                <w:rFonts w:eastAsia="Times New Roman" w:cs="Times New Roman"/>
                <w:color w:val="000000" w:themeColor="text1"/>
                <w:szCs w:val="20"/>
              </w:rPr>
            </w:pPr>
            <w:r w:rsidRPr="00610F6E">
              <w:rPr>
                <w:rFonts w:eastAsia="Times New Roman" w:cs="Times New Roman"/>
                <w:color w:val="000000" w:themeColor="text1"/>
                <w:szCs w:val="20"/>
              </w:rPr>
              <w:t xml:space="preserve"> Males </w:t>
            </w:r>
          </w:p>
          <w:p w14:paraId="4C78F407" w14:textId="77777777" w:rsidR="00290B87" w:rsidRPr="00610F6E" w:rsidRDefault="00290B87" w:rsidP="00B605DB">
            <w:pPr>
              <w:pStyle w:val="ListParagraph"/>
              <w:numPr>
                <w:ilvl w:val="1"/>
                <w:numId w:val="2"/>
              </w:numPr>
              <w:rPr>
                <w:rFonts w:eastAsia="Times New Roman" w:cs="Times New Roman"/>
                <w:color w:val="000000" w:themeColor="text1"/>
                <w:szCs w:val="20"/>
              </w:rPr>
            </w:pPr>
            <w:r w:rsidRPr="00610F6E">
              <w:rPr>
                <w:rFonts w:eastAsia="Times New Roman" w:cs="Times New Roman"/>
                <w:color w:val="000000" w:themeColor="text1"/>
                <w:szCs w:val="20"/>
              </w:rPr>
              <w:t xml:space="preserve"> n= 3116</w:t>
            </w:r>
          </w:p>
          <w:p w14:paraId="57368416" w14:textId="77777777" w:rsidR="00290B87" w:rsidRPr="00610F6E" w:rsidRDefault="00290B87" w:rsidP="00B605DB">
            <w:pPr>
              <w:pStyle w:val="ListParagraph"/>
              <w:numPr>
                <w:ilvl w:val="1"/>
                <w:numId w:val="2"/>
              </w:numPr>
              <w:rPr>
                <w:rFonts w:eastAsia="Times New Roman" w:cs="Times New Roman"/>
                <w:color w:val="000000" w:themeColor="text1"/>
                <w:szCs w:val="20"/>
              </w:rPr>
            </w:pPr>
            <w:r w:rsidRPr="00610F6E">
              <w:rPr>
                <w:rFonts w:eastAsia="Times New Roman" w:cs="Times New Roman"/>
                <w:color w:val="000000" w:themeColor="text1"/>
                <w:szCs w:val="20"/>
              </w:rPr>
              <w:t xml:space="preserve"> East Zimbabwe/ Study site type: TN: 23.9%, agricultural estate: 21.1%, roadside settlement: 28.4%, Subsistence farming area: 26.6%</w:t>
            </w:r>
          </w:p>
          <w:p w14:paraId="61762E23" w14:textId="77777777" w:rsidR="00290B87" w:rsidRPr="00610F6E" w:rsidRDefault="00290B87" w:rsidP="00B605DB">
            <w:pPr>
              <w:pStyle w:val="ListParagraph"/>
              <w:numPr>
                <w:ilvl w:val="1"/>
                <w:numId w:val="2"/>
              </w:numPr>
              <w:rPr>
                <w:rFonts w:eastAsia="Times New Roman" w:cs="Times New Roman"/>
                <w:color w:val="000000" w:themeColor="text1"/>
                <w:szCs w:val="20"/>
              </w:rPr>
            </w:pPr>
            <w:r w:rsidRPr="00610F6E">
              <w:rPr>
                <w:rFonts w:eastAsia="Times New Roman" w:cs="Times New Roman"/>
                <w:color w:val="000000" w:themeColor="text1"/>
                <w:szCs w:val="20"/>
              </w:rPr>
              <w:t xml:space="preserve"> NR</w:t>
            </w:r>
          </w:p>
          <w:p w14:paraId="0DD4CF02" w14:textId="77777777" w:rsidR="00290B87" w:rsidRPr="00610F6E" w:rsidRDefault="00290B87" w:rsidP="00B605DB">
            <w:pPr>
              <w:pStyle w:val="ListParagraph"/>
              <w:numPr>
                <w:ilvl w:val="1"/>
                <w:numId w:val="2"/>
              </w:numPr>
              <w:rPr>
                <w:rFonts w:eastAsia="Times New Roman" w:cs="Times New Roman"/>
                <w:color w:val="000000" w:themeColor="text1"/>
                <w:szCs w:val="20"/>
              </w:rPr>
            </w:pPr>
            <w:r w:rsidRPr="00610F6E">
              <w:rPr>
                <w:rFonts w:eastAsia="Times New Roman" w:cs="Times New Roman"/>
                <w:color w:val="000000" w:themeColor="text1"/>
                <w:szCs w:val="20"/>
              </w:rPr>
              <w:t xml:space="preserve"> NR</w:t>
            </w:r>
          </w:p>
          <w:p w14:paraId="38162E7C" w14:textId="77777777" w:rsidR="00290B87" w:rsidRPr="00610F6E" w:rsidRDefault="00290B87" w:rsidP="00B605DB">
            <w:pPr>
              <w:pStyle w:val="ListParagraph"/>
              <w:numPr>
                <w:ilvl w:val="1"/>
                <w:numId w:val="2"/>
              </w:numPr>
              <w:rPr>
                <w:rFonts w:eastAsia="Times New Roman" w:cs="Times New Roman"/>
                <w:color w:val="000000" w:themeColor="text1"/>
                <w:szCs w:val="20"/>
              </w:rPr>
            </w:pPr>
            <w:r w:rsidRPr="00610F6E">
              <w:rPr>
                <w:rFonts w:eastAsia="Times New Roman" w:cs="Times New Roman"/>
                <w:color w:val="000000" w:themeColor="text1"/>
                <w:szCs w:val="20"/>
              </w:rPr>
              <w:t xml:space="preserve"> 100%M</w:t>
            </w:r>
          </w:p>
          <w:p w14:paraId="46020BB6" w14:textId="77777777" w:rsidR="00290B87" w:rsidRPr="00610F6E" w:rsidRDefault="00290B87" w:rsidP="00B605DB">
            <w:pPr>
              <w:pStyle w:val="ListParagraph"/>
              <w:numPr>
                <w:ilvl w:val="1"/>
                <w:numId w:val="2"/>
              </w:numPr>
              <w:rPr>
                <w:rFonts w:eastAsia="Times New Roman" w:cs="Times New Roman"/>
                <w:color w:val="000000" w:themeColor="text1"/>
                <w:szCs w:val="20"/>
              </w:rPr>
            </w:pPr>
            <w:r w:rsidRPr="00610F6E">
              <w:rPr>
                <w:rFonts w:eastAsia="Times New Roman" w:cs="Times New Roman"/>
                <w:color w:val="000000" w:themeColor="text1"/>
                <w:szCs w:val="20"/>
              </w:rPr>
              <w:t xml:space="preserve"> No religion (18%), Christian (46%), Spiritual (23%), Other (12.5%) </w:t>
            </w:r>
          </w:p>
          <w:p w14:paraId="57881597" w14:textId="77777777" w:rsidR="00290B87" w:rsidRPr="00610F6E" w:rsidRDefault="00290B87" w:rsidP="00B605DB">
            <w:pPr>
              <w:pStyle w:val="ListParagraph"/>
              <w:numPr>
                <w:ilvl w:val="1"/>
                <w:numId w:val="2"/>
              </w:numPr>
              <w:rPr>
                <w:rFonts w:eastAsia="Times New Roman" w:cs="Times New Roman"/>
                <w:color w:val="000000" w:themeColor="text1"/>
                <w:szCs w:val="20"/>
              </w:rPr>
            </w:pPr>
            <w:r w:rsidRPr="00610F6E">
              <w:rPr>
                <w:rFonts w:eastAsia="Times New Roman" w:cs="Times New Roman"/>
                <w:color w:val="000000" w:themeColor="text1"/>
                <w:szCs w:val="20"/>
              </w:rPr>
              <w:t>Primary school or less (16.8%), Secondary or higher (82.8%)</w:t>
            </w:r>
          </w:p>
          <w:p w14:paraId="1AB11ED8" w14:textId="77777777" w:rsidR="00290B87" w:rsidRPr="00610F6E" w:rsidRDefault="00290B87" w:rsidP="00B605DB">
            <w:pPr>
              <w:pStyle w:val="ListParagraph"/>
              <w:numPr>
                <w:ilvl w:val="1"/>
                <w:numId w:val="2"/>
              </w:numPr>
              <w:rPr>
                <w:rFonts w:eastAsia="Times New Roman" w:cs="Times New Roman"/>
                <w:color w:val="000000" w:themeColor="text1"/>
                <w:szCs w:val="20"/>
              </w:rPr>
            </w:pPr>
            <w:r w:rsidRPr="00610F6E">
              <w:rPr>
                <w:rFonts w:eastAsia="Times New Roman" w:cs="Times New Roman"/>
                <w:color w:val="000000" w:themeColor="text1"/>
                <w:szCs w:val="20"/>
              </w:rPr>
              <w:t xml:space="preserve"> Low SES: 11%, Low-middle SES: 42%, Middle SES: 32%, High SES: 15.5% </w:t>
            </w:r>
          </w:p>
          <w:p w14:paraId="17F907E8" w14:textId="77777777" w:rsidR="00290B87" w:rsidRPr="00610F6E" w:rsidRDefault="00290B87" w:rsidP="00B605DB">
            <w:pPr>
              <w:pStyle w:val="ListParagraph"/>
              <w:numPr>
                <w:ilvl w:val="1"/>
                <w:numId w:val="2"/>
              </w:numPr>
              <w:rPr>
                <w:rFonts w:eastAsia="Times New Roman" w:cs="Times New Roman"/>
                <w:color w:val="000000" w:themeColor="text1"/>
                <w:szCs w:val="20"/>
              </w:rPr>
            </w:pPr>
            <w:r w:rsidRPr="00610F6E">
              <w:rPr>
                <w:rFonts w:eastAsia="Times New Roman" w:cs="Times New Roman"/>
                <w:color w:val="000000" w:themeColor="text1"/>
                <w:szCs w:val="20"/>
              </w:rPr>
              <w:t>Marital status: mar: 50%, never mar: 45.2%, div: 3.8%, widowed: 1%/ Community: No community: 47%, One community: 28%, &gt;1 community: 24.7%</w:t>
            </w:r>
          </w:p>
          <w:p w14:paraId="47B1150A" w14:textId="77777777" w:rsidR="00290B87" w:rsidRPr="00610F6E" w:rsidRDefault="00290B87" w:rsidP="00B605DB">
            <w:pPr>
              <w:pStyle w:val="ListParagraph"/>
              <w:numPr>
                <w:ilvl w:val="1"/>
                <w:numId w:val="2"/>
              </w:numPr>
              <w:rPr>
                <w:rFonts w:eastAsia="Times New Roman" w:cs="Times New Roman"/>
                <w:color w:val="000000" w:themeColor="text1"/>
                <w:szCs w:val="20"/>
              </w:rPr>
            </w:pPr>
            <w:r w:rsidRPr="00610F6E">
              <w:rPr>
                <w:rFonts w:eastAsia="Times New Roman" w:cs="Times New Roman"/>
                <w:color w:val="000000" w:themeColor="text1"/>
                <w:szCs w:val="20"/>
              </w:rPr>
              <w:t xml:space="preserve">Age: 15-24: 43.4%, 25-34: 25.3%, 35-44: 19.2%, 45-54: 12.1%/NR/ HIV status: infected: 12.2%, uninfected: 87.7% </w:t>
            </w:r>
          </w:p>
          <w:p w14:paraId="3D6F1200" w14:textId="1E026099" w:rsidR="00290B87" w:rsidRPr="00610F6E" w:rsidRDefault="00290B87" w:rsidP="00E47544">
            <w:pPr>
              <w:ind w:left="1080"/>
              <w:rPr>
                <w:rFonts w:eastAsia="Times New Roman" w:cs="Times New Roman"/>
                <w:szCs w:val="20"/>
              </w:rPr>
            </w:pPr>
          </w:p>
        </w:tc>
        <w:tc>
          <w:tcPr>
            <w:tcW w:w="4678" w:type="dxa"/>
            <w:tcMar>
              <w:left w:w="105" w:type="dxa"/>
              <w:right w:w="105" w:type="dxa"/>
            </w:tcMar>
          </w:tcPr>
          <w:p w14:paraId="6F80FE97" w14:textId="77777777" w:rsidR="00290B87" w:rsidRPr="00610F6E" w:rsidRDefault="00290B87" w:rsidP="003A3BD5">
            <w:pPr>
              <w:pStyle w:val="ListParagraph"/>
              <w:numPr>
                <w:ilvl w:val="0"/>
                <w:numId w:val="7"/>
              </w:numPr>
              <w:rPr>
                <w:rFonts w:eastAsia="Times New Roman" w:cs="Times New Roman"/>
                <w:color w:val="000000" w:themeColor="text1"/>
                <w:szCs w:val="20"/>
              </w:rPr>
            </w:pPr>
            <w:r w:rsidRPr="00610F6E">
              <w:rPr>
                <w:rFonts w:eastAsia="Times New Roman" w:cs="Times New Roman"/>
                <w:color w:val="000000" w:themeColor="text1"/>
                <w:szCs w:val="20"/>
              </w:rPr>
              <w:t xml:space="preserve">6 items under 4 areas (toughness, antifemininity, sex drive, social status)  </w:t>
            </w:r>
          </w:p>
          <w:p w14:paraId="42B3DE84" w14:textId="77777777" w:rsidR="00290B87" w:rsidRPr="00610F6E" w:rsidRDefault="00290B87" w:rsidP="003A3BD5">
            <w:pPr>
              <w:pStyle w:val="ListParagraph"/>
              <w:numPr>
                <w:ilvl w:val="0"/>
                <w:numId w:val="7"/>
              </w:numPr>
              <w:rPr>
                <w:rFonts w:eastAsia="Times New Roman" w:cs="Times New Roman"/>
                <w:color w:val="000000" w:themeColor="text1"/>
                <w:szCs w:val="20"/>
              </w:rPr>
            </w:pPr>
            <w:r w:rsidRPr="00610F6E">
              <w:rPr>
                <w:rFonts w:eastAsia="Times New Roman" w:cs="Times New Roman"/>
                <w:color w:val="000000" w:themeColor="text1"/>
                <w:szCs w:val="20"/>
              </w:rPr>
              <w:t xml:space="preserve"> Agree or disagree with each statement </w:t>
            </w:r>
          </w:p>
          <w:p w14:paraId="096C4AF1" w14:textId="77777777" w:rsidR="00290B87" w:rsidRPr="00610F6E" w:rsidRDefault="00290B87" w:rsidP="003A3BD5">
            <w:pPr>
              <w:pStyle w:val="ListParagraph"/>
              <w:numPr>
                <w:ilvl w:val="0"/>
                <w:numId w:val="7"/>
              </w:numPr>
              <w:rPr>
                <w:rFonts w:eastAsia="Times New Roman" w:cs="Times New Roman"/>
                <w:color w:val="000000" w:themeColor="text1"/>
                <w:szCs w:val="20"/>
              </w:rPr>
            </w:pPr>
            <w:r w:rsidRPr="00610F6E">
              <w:rPr>
                <w:rFonts w:eastAsia="Times New Roman" w:cs="Times New Roman"/>
                <w:color w:val="000000" w:themeColor="text1"/>
                <w:szCs w:val="20"/>
              </w:rPr>
              <w:t xml:space="preserve"> Not applicable</w:t>
            </w:r>
          </w:p>
          <w:p w14:paraId="1A83C2FD" w14:textId="77777777" w:rsidR="00290B87" w:rsidRPr="00610F6E" w:rsidRDefault="00290B87" w:rsidP="003A3BD5">
            <w:pPr>
              <w:pStyle w:val="ListParagraph"/>
              <w:numPr>
                <w:ilvl w:val="0"/>
                <w:numId w:val="7"/>
              </w:numPr>
              <w:rPr>
                <w:rFonts w:eastAsia="Times New Roman" w:cs="Times New Roman"/>
                <w:color w:val="000000" w:themeColor="text1"/>
                <w:szCs w:val="20"/>
              </w:rPr>
            </w:pPr>
            <w:r w:rsidRPr="00610F6E">
              <w:rPr>
                <w:rFonts w:eastAsia="Times New Roman" w:cs="Times New Roman"/>
                <w:color w:val="000000" w:themeColor="text1"/>
                <w:szCs w:val="20"/>
              </w:rPr>
              <w:t xml:space="preserve"> General population survey </w:t>
            </w:r>
          </w:p>
          <w:p w14:paraId="4BDC29AB" w14:textId="77777777" w:rsidR="00290B87" w:rsidRPr="00610F6E" w:rsidRDefault="00290B87" w:rsidP="003A3BD5">
            <w:pPr>
              <w:pStyle w:val="ListParagraph"/>
              <w:numPr>
                <w:ilvl w:val="0"/>
                <w:numId w:val="7"/>
              </w:numPr>
              <w:rPr>
                <w:rFonts w:eastAsia="Times New Roman" w:cs="Times New Roman"/>
                <w:color w:val="000000" w:themeColor="text1"/>
                <w:szCs w:val="20"/>
              </w:rPr>
            </w:pPr>
            <w:r w:rsidRPr="00610F6E">
              <w:rPr>
                <w:rFonts w:eastAsia="Times New Roman" w:cs="Times New Roman"/>
                <w:color w:val="000000" w:themeColor="text1"/>
                <w:szCs w:val="20"/>
              </w:rPr>
              <w:t xml:space="preserve"> Administrator: questions were developed for masculine norms identified from specific cohort data, Respondent: relatively low, 16 statements to agree/disagree with </w:t>
            </w:r>
          </w:p>
          <w:p w14:paraId="58376314" w14:textId="77777777" w:rsidR="00290B87" w:rsidRPr="00610F6E" w:rsidRDefault="00290B87" w:rsidP="003A3BD5">
            <w:pPr>
              <w:pStyle w:val="ListParagraph"/>
              <w:numPr>
                <w:ilvl w:val="0"/>
                <w:numId w:val="7"/>
              </w:numPr>
              <w:rPr>
                <w:rFonts w:eastAsia="Times New Roman" w:cs="Times New Roman"/>
                <w:color w:val="000000" w:themeColor="text1"/>
                <w:szCs w:val="20"/>
              </w:rPr>
            </w:pPr>
            <w:r w:rsidRPr="00610F6E">
              <w:rPr>
                <w:rFonts w:cs="Times New Roman"/>
                <w:szCs w:val="20"/>
              </w:rPr>
              <w:t>Respondents self-rate items that generate four continuous variables—</w:t>
            </w:r>
            <w:r w:rsidRPr="00610F6E">
              <w:rPr>
                <w:rFonts w:eastAsia="Times New Roman" w:cs="Times New Roman"/>
                <w:iCs/>
                <w:szCs w:val="20"/>
              </w:rPr>
              <w:t>toughness</w:t>
            </w:r>
            <w:r w:rsidRPr="00610F6E">
              <w:rPr>
                <w:rFonts w:cs="Times New Roman"/>
                <w:szCs w:val="20"/>
              </w:rPr>
              <w:t xml:space="preserve">, </w:t>
            </w:r>
            <w:r w:rsidRPr="00610F6E">
              <w:rPr>
                <w:rFonts w:eastAsia="Times New Roman" w:cs="Times New Roman"/>
                <w:iCs/>
                <w:szCs w:val="20"/>
              </w:rPr>
              <w:t>antifemininity</w:t>
            </w:r>
            <w:r w:rsidRPr="00610F6E">
              <w:rPr>
                <w:rFonts w:cs="Times New Roman"/>
                <w:szCs w:val="20"/>
              </w:rPr>
              <w:t xml:space="preserve">, </w:t>
            </w:r>
            <w:r w:rsidRPr="00610F6E">
              <w:rPr>
                <w:rFonts w:eastAsia="Times New Roman" w:cs="Times New Roman"/>
                <w:iCs/>
                <w:szCs w:val="20"/>
              </w:rPr>
              <w:t>sex drive</w:t>
            </w:r>
            <w:r w:rsidRPr="00610F6E">
              <w:rPr>
                <w:rFonts w:cs="Times New Roman"/>
                <w:szCs w:val="20"/>
              </w:rPr>
              <w:t xml:space="preserve">, and </w:t>
            </w:r>
            <w:r w:rsidRPr="00610F6E">
              <w:rPr>
                <w:rFonts w:eastAsia="Times New Roman" w:cs="Times New Roman"/>
                <w:iCs/>
                <w:szCs w:val="20"/>
              </w:rPr>
              <w:t>social status</w:t>
            </w:r>
            <w:r w:rsidRPr="00610F6E">
              <w:rPr>
                <w:rFonts w:cs="Times New Roman"/>
                <w:szCs w:val="20"/>
              </w:rPr>
              <w:t>—reflecting the degree to which each masculine norm is endorsed (higher scores indicate stronger endorsement).</w:t>
            </w:r>
          </w:p>
          <w:p w14:paraId="5FE0EDED" w14:textId="2186F81E" w:rsidR="00290B87" w:rsidRPr="00610F6E" w:rsidRDefault="00290B87" w:rsidP="003A3BD5">
            <w:pPr>
              <w:pStyle w:val="ListParagraph"/>
              <w:numPr>
                <w:ilvl w:val="0"/>
                <w:numId w:val="7"/>
              </w:numPr>
              <w:rPr>
                <w:rFonts w:eastAsia="Times New Roman" w:cs="Times New Roman"/>
                <w:color w:val="000000" w:themeColor="text1"/>
                <w:szCs w:val="20"/>
              </w:rPr>
            </w:pPr>
            <w:r w:rsidRPr="00610F6E">
              <w:rPr>
                <w:rFonts w:eastAsia="Times New Roman" w:cs="Times New Roman"/>
                <w:color w:val="000000" w:themeColor="text1"/>
                <w:szCs w:val="20"/>
              </w:rPr>
              <w:t xml:space="preserve">Data taken from Manicaland HIV/STD prevention project, which is an open-cohort general population survey examining </w:t>
            </w:r>
            <w:r w:rsidR="00E47544" w:rsidRPr="00610F6E">
              <w:rPr>
                <w:rFonts w:eastAsia="Times New Roman" w:cs="Times New Roman"/>
                <w:color w:val="000000" w:themeColor="text1"/>
                <w:szCs w:val="20"/>
              </w:rPr>
              <w:t>dynamic</w:t>
            </w:r>
            <w:r w:rsidRPr="00610F6E">
              <w:rPr>
                <w:rFonts w:eastAsia="Times New Roman" w:cs="Times New Roman"/>
                <w:color w:val="000000" w:themeColor="text1"/>
                <w:szCs w:val="20"/>
              </w:rPr>
              <w:t xml:space="preserve"> of HIV transmission and its impact in 8 sits in Manicaland in eastern Zimbabwe </w:t>
            </w:r>
          </w:p>
          <w:p w14:paraId="132B0B90" w14:textId="345BC69B" w:rsidR="00290B87" w:rsidRPr="00610F6E" w:rsidRDefault="00290B87" w:rsidP="00D65702">
            <w:pPr>
              <w:pStyle w:val="ListParagraph"/>
              <w:ind w:left="360"/>
              <w:rPr>
                <w:rFonts w:eastAsia="Times New Roman" w:cs="Times New Roman"/>
                <w:szCs w:val="20"/>
              </w:rPr>
            </w:pPr>
            <w:r w:rsidRPr="00610F6E">
              <w:rPr>
                <w:rFonts w:eastAsia="Times New Roman" w:cs="Times New Roman"/>
                <w:color w:val="000000" w:themeColor="text1"/>
                <w:szCs w:val="20"/>
              </w:rPr>
              <w:t xml:space="preserve"> </w:t>
            </w:r>
          </w:p>
        </w:tc>
        <w:tc>
          <w:tcPr>
            <w:tcW w:w="5670" w:type="dxa"/>
            <w:tcMar>
              <w:left w:w="105" w:type="dxa"/>
              <w:right w:w="105" w:type="dxa"/>
            </w:tcMar>
          </w:tcPr>
          <w:p w14:paraId="352F0C17" w14:textId="77777777" w:rsidR="00610F6E" w:rsidRDefault="00610F6E" w:rsidP="00610F6E">
            <w:pPr>
              <w:pStyle w:val="ListParagraph"/>
              <w:numPr>
                <w:ilvl w:val="0"/>
                <w:numId w:val="169"/>
              </w:numPr>
              <w:rPr>
                <w:rFonts w:eastAsia="Times New Roman" w:cs="Times New Roman"/>
                <w:szCs w:val="20"/>
              </w:rPr>
            </w:pPr>
            <w:r w:rsidRPr="00610F6E">
              <w:rPr>
                <w:rFonts w:eastAsia="Times New Roman" w:cs="Times New Roman"/>
                <w:szCs w:val="20"/>
              </w:rPr>
              <w:t xml:space="preserve">NR </w:t>
            </w:r>
          </w:p>
          <w:p w14:paraId="4D919188" w14:textId="77777777" w:rsidR="00610F6E" w:rsidRDefault="00610F6E" w:rsidP="00610F6E">
            <w:pPr>
              <w:pStyle w:val="ListParagraph"/>
              <w:numPr>
                <w:ilvl w:val="0"/>
                <w:numId w:val="169"/>
              </w:numPr>
              <w:rPr>
                <w:rFonts w:eastAsia="Times New Roman" w:cs="Times New Roman"/>
                <w:szCs w:val="20"/>
              </w:rPr>
            </w:pPr>
            <w:r w:rsidRPr="00610F6E">
              <w:rPr>
                <w:rFonts w:eastAsia="Times New Roman" w:cs="Times New Roman"/>
                <w:szCs w:val="20"/>
              </w:rPr>
              <w:t xml:space="preserve">NR </w:t>
            </w:r>
          </w:p>
          <w:p w14:paraId="0DA73E53" w14:textId="77777777" w:rsidR="00610F6E" w:rsidRDefault="00610F6E" w:rsidP="00610F6E">
            <w:pPr>
              <w:pStyle w:val="ListParagraph"/>
              <w:numPr>
                <w:ilvl w:val="0"/>
                <w:numId w:val="169"/>
              </w:numPr>
              <w:rPr>
                <w:rFonts w:eastAsia="Times New Roman" w:cs="Times New Roman"/>
                <w:szCs w:val="20"/>
              </w:rPr>
            </w:pPr>
            <w:r w:rsidRPr="00610F6E">
              <w:rPr>
                <w:rFonts w:eastAsia="Times New Roman" w:cs="Times New Roman"/>
                <w:szCs w:val="20"/>
              </w:rPr>
              <w:t xml:space="preserve">NR </w:t>
            </w:r>
          </w:p>
          <w:p w14:paraId="68D8B79B" w14:textId="77777777" w:rsidR="00610F6E" w:rsidRDefault="00610F6E" w:rsidP="00610F6E">
            <w:pPr>
              <w:pStyle w:val="ListParagraph"/>
              <w:numPr>
                <w:ilvl w:val="0"/>
                <w:numId w:val="169"/>
              </w:numPr>
              <w:rPr>
                <w:rFonts w:eastAsia="Times New Roman" w:cs="Times New Roman"/>
                <w:szCs w:val="20"/>
              </w:rPr>
            </w:pPr>
            <w:r w:rsidRPr="00610F6E">
              <w:rPr>
                <w:rFonts w:eastAsia="Times New Roman" w:cs="Times New Roman"/>
                <w:szCs w:val="20"/>
              </w:rPr>
              <w:t xml:space="preserve">NR </w:t>
            </w:r>
          </w:p>
          <w:p w14:paraId="0F285AC6" w14:textId="77777777" w:rsidR="00610F6E" w:rsidRDefault="00610F6E" w:rsidP="00B605DB">
            <w:pPr>
              <w:pStyle w:val="ListParagraph"/>
              <w:numPr>
                <w:ilvl w:val="0"/>
                <w:numId w:val="169"/>
              </w:numPr>
              <w:rPr>
                <w:rFonts w:eastAsia="Times New Roman" w:cs="Times New Roman"/>
                <w:szCs w:val="20"/>
              </w:rPr>
            </w:pPr>
            <w:r w:rsidRPr="00610F6E">
              <w:rPr>
                <w:rFonts w:eastAsia="Times New Roman" w:cs="Times New Roman"/>
                <w:szCs w:val="20"/>
              </w:rPr>
              <w:t xml:space="preserve">Other </w:t>
            </w:r>
          </w:p>
          <w:p w14:paraId="3C7E2262" w14:textId="77777777" w:rsidR="00610F6E" w:rsidRDefault="00290B87" w:rsidP="00610F6E">
            <w:pPr>
              <w:pStyle w:val="ListParagraph"/>
              <w:rPr>
                <w:rFonts w:cs="Times New Roman"/>
                <w:szCs w:val="20"/>
              </w:rPr>
            </w:pPr>
            <w:r w:rsidRPr="00610F6E">
              <w:rPr>
                <w:rFonts w:eastAsia="Times New Roman" w:cs="Times New Roman"/>
                <w:color w:val="000000" w:themeColor="text1"/>
                <w:szCs w:val="20"/>
              </w:rPr>
              <w:t xml:space="preserve">4 factor CFA model: produced borderline goodness of fit statistics: </w:t>
            </w:r>
            <w:r w:rsidRPr="00610F6E">
              <w:rPr>
                <w:rFonts w:cs="Times New Roman"/>
                <w:szCs w:val="20"/>
              </w:rPr>
              <w:t>(CFI: 0.816, TLI: 0.775, RMSEA: 0.065, SRMR: 0.111)</w:t>
            </w:r>
          </w:p>
          <w:p w14:paraId="783CDEED" w14:textId="77777777" w:rsidR="00610F6E" w:rsidRDefault="00290B87" w:rsidP="00610F6E">
            <w:pPr>
              <w:pStyle w:val="ListParagraph"/>
              <w:rPr>
                <w:rFonts w:eastAsia="Times New Roman" w:cs="Times New Roman"/>
                <w:color w:val="000000" w:themeColor="text1"/>
                <w:szCs w:val="20"/>
              </w:rPr>
            </w:pPr>
            <w:r w:rsidRPr="00610F6E">
              <w:rPr>
                <w:rFonts w:eastAsia="Times New Roman" w:cs="Times New Roman"/>
                <w:color w:val="000000" w:themeColor="text1"/>
                <w:szCs w:val="20"/>
              </w:rPr>
              <w:t>Among HIV negative men</w:t>
            </w:r>
          </w:p>
          <w:p w14:paraId="04AA9391" w14:textId="77777777" w:rsidR="00610F6E" w:rsidRDefault="00290B87" w:rsidP="00610F6E">
            <w:pPr>
              <w:pStyle w:val="ListParagraph"/>
              <w:rPr>
                <w:rFonts w:eastAsia="Times New Roman" w:cs="Times New Roman"/>
                <w:color w:val="000000" w:themeColor="text1"/>
                <w:szCs w:val="20"/>
              </w:rPr>
            </w:pPr>
            <w:proofErr w:type="spellStart"/>
            <w:r w:rsidRPr="00610F6E">
              <w:rPr>
                <w:rFonts w:eastAsia="Times New Roman" w:cs="Times New Roman"/>
                <w:color w:val="000000" w:themeColor="text1"/>
                <w:szCs w:val="20"/>
              </w:rPr>
              <w:t>Antifeminity</w:t>
            </w:r>
            <w:proofErr w:type="spellEnd"/>
            <w:r w:rsidRPr="00610F6E">
              <w:rPr>
                <w:rFonts w:eastAsia="Times New Roman" w:cs="Times New Roman"/>
                <w:color w:val="000000" w:themeColor="text1"/>
                <w:szCs w:val="20"/>
              </w:rPr>
              <w:t xml:space="preserve">: </w:t>
            </w:r>
            <w:proofErr w:type="spellStart"/>
            <w:r w:rsidRPr="00610F6E">
              <w:rPr>
                <w:rFonts w:eastAsia="Times New Roman" w:cs="Times New Roman"/>
                <w:color w:val="000000" w:themeColor="text1"/>
                <w:szCs w:val="20"/>
              </w:rPr>
              <w:t>hs</w:t>
            </w:r>
            <w:proofErr w:type="spellEnd"/>
            <w:r w:rsidRPr="00610F6E">
              <w:rPr>
                <w:rFonts w:eastAsia="Times New Roman" w:cs="Times New Roman"/>
                <w:color w:val="000000" w:themeColor="text1"/>
                <w:szCs w:val="20"/>
              </w:rPr>
              <w:t xml:space="preserve"> vs ls (61% vs 54%, p &lt; .01) </w:t>
            </w:r>
          </w:p>
          <w:p w14:paraId="52A72486" w14:textId="24F5CC47" w:rsidR="00290B87" w:rsidRPr="00610F6E" w:rsidRDefault="00290B87" w:rsidP="00610F6E">
            <w:pPr>
              <w:ind w:left="720"/>
              <w:rPr>
                <w:rFonts w:eastAsia="Times New Roman" w:cs="Times New Roman"/>
                <w:szCs w:val="20"/>
              </w:rPr>
            </w:pPr>
            <w:r w:rsidRPr="00610F6E">
              <w:rPr>
                <w:rFonts w:eastAsia="Times New Roman" w:cs="Times New Roman"/>
                <w:color w:val="000000" w:themeColor="text1"/>
                <w:szCs w:val="20"/>
              </w:rPr>
              <w:t>Sex drive:</w:t>
            </w:r>
          </w:p>
          <w:p w14:paraId="71311A0B" w14:textId="77777777" w:rsidR="00290B87" w:rsidRPr="00610F6E" w:rsidRDefault="00290B87" w:rsidP="00610F6E">
            <w:pPr>
              <w:pStyle w:val="ListParagraph"/>
              <w:numPr>
                <w:ilvl w:val="0"/>
                <w:numId w:val="65"/>
              </w:numPr>
              <w:ind w:left="1440"/>
              <w:rPr>
                <w:rFonts w:eastAsia="Times New Roman" w:cs="Times New Roman"/>
                <w:color w:val="000000" w:themeColor="text1"/>
                <w:szCs w:val="20"/>
              </w:rPr>
            </w:pPr>
            <w:r w:rsidRPr="00610F6E">
              <w:rPr>
                <w:rFonts w:eastAsia="Times New Roman" w:cs="Times New Roman"/>
                <w:color w:val="000000" w:themeColor="text1"/>
                <w:szCs w:val="20"/>
              </w:rPr>
              <w:t xml:space="preserve">Avoiding HIV: </w:t>
            </w:r>
            <w:proofErr w:type="spellStart"/>
            <w:r w:rsidRPr="00610F6E">
              <w:rPr>
                <w:rFonts w:eastAsia="Times New Roman" w:cs="Times New Roman"/>
                <w:color w:val="000000" w:themeColor="text1"/>
                <w:szCs w:val="20"/>
              </w:rPr>
              <w:t>hs</w:t>
            </w:r>
            <w:proofErr w:type="spellEnd"/>
            <w:r w:rsidRPr="00610F6E">
              <w:rPr>
                <w:rFonts w:eastAsia="Times New Roman" w:cs="Times New Roman"/>
                <w:color w:val="000000" w:themeColor="text1"/>
                <w:szCs w:val="20"/>
              </w:rPr>
              <w:t xml:space="preserve"> vs ls (61% vs 54%, p &lt;.01) </w:t>
            </w:r>
          </w:p>
          <w:p w14:paraId="03C11162" w14:textId="77777777" w:rsidR="00290B87" w:rsidRPr="00610F6E" w:rsidRDefault="00290B87" w:rsidP="00610F6E">
            <w:pPr>
              <w:pStyle w:val="ListParagraph"/>
              <w:numPr>
                <w:ilvl w:val="0"/>
                <w:numId w:val="65"/>
              </w:numPr>
              <w:ind w:left="1440"/>
              <w:rPr>
                <w:rFonts w:eastAsia="Times New Roman" w:cs="Times New Roman"/>
                <w:color w:val="000000" w:themeColor="text1"/>
                <w:szCs w:val="20"/>
              </w:rPr>
            </w:pPr>
            <w:r w:rsidRPr="00610F6E">
              <w:rPr>
                <w:rFonts w:eastAsia="Times New Roman" w:cs="Times New Roman"/>
                <w:color w:val="000000" w:themeColor="text1"/>
                <w:szCs w:val="20"/>
              </w:rPr>
              <w:t xml:space="preserve">Tested in last 3 yrs: </w:t>
            </w:r>
            <w:proofErr w:type="spellStart"/>
            <w:r w:rsidRPr="00610F6E">
              <w:rPr>
                <w:rFonts w:eastAsia="Times New Roman" w:cs="Times New Roman"/>
                <w:color w:val="000000" w:themeColor="text1"/>
                <w:szCs w:val="20"/>
              </w:rPr>
              <w:t>hs</w:t>
            </w:r>
            <w:proofErr w:type="spellEnd"/>
            <w:r w:rsidRPr="00610F6E">
              <w:rPr>
                <w:rFonts w:eastAsia="Times New Roman" w:cs="Times New Roman"/>
                <w:color w:val="000000" w:themeColor="text1"/>
                <w:szCs w:val="20"/>
              </w:rPr>
              <w:t xml:space="preserve"> vs ls </w:t>
            </w:r>
            <w:proofErr w:type="gramStart"/>
            <w:r w:rsidRPr="00610F6E">
              <w:rPr>
                <w:rFonts w:eastAsia="Times New Roman" w:cs="Times New Roman"/>
                <w:color w:val="000000" w:themeColor="text1"/>
                <w:szCs w:val="20"/>
              </w:rPr>
              <w:t>( 75</w:t>
            </w:r>
            <w:proofErr w:type="gramEnd"/>
            <w:r w:rsidRPr="00610F6E">
              <w:rPr>
                <w:rFonts w:eastAsia="Times New Roman" w:cs="Times New Roman"/>
                <w:color w:val="000000" w:themeColor="text1"/>
                <w:szCs w:val="20"/>
              </w:rPr>
              <w:t xml:space="preserve">% vs 69%, p = .02) </w:t>
            </w:r>
          </w:p>
          <w:p w14:paraId="20C499F8" w14:textId="77777777" w:rsidR="00290B87" w:rsidRPr="00610F6E" w:rsidRDefault="00290B87" w:rsidP="00610F6E">
            <w:pPr>
              <w:pStyle w:val="ListParagraph"/>
              <w:numPr>
                <w:ilvl w:val="0"/>
                <w:numId w:val="65"/>
              </w:numPr>
              <w:ind w:left="1440"/>
              <w:rPr>
                <w:rFonts w:eastAsia="Times New Roman" w:cs="Times New Roman"/>
                <w:color w:val="000000" w:themeColor="text1"/>
                <w:szCs w:val="20"/>
              </w:rPr>
            </w:pPr>
            <w:r w:rsidRPr="00610F6E">
              <w:rPr>
                <w:rFonts w:eastAsia="Times New Roman" w:cs="Times New Roman"/>
                <w:color w:val="000000" w:themeColor="text1"/>
                <w:szCs w:val="20"/>
              </w:rPr>
              <w:t xml:space="preserve">Ever tested: </w:t>
            </w:r>
            <w:proofErr w:type="spellStart"/>
            <w:r w:rsidRPr="00610F6E">
              <w:rPr>
                <w:rFonts w:eastAsia="Times New Roman" w:cs="Times New Roman"/>
                <w:color w:val="000000" w:themeColor="text1"/>
                <w:szCs w:val="20"/>
              </w:rPr>
              <w:t>hs</w:t>
            </w:r>
            <w:proofErr w:type="spellEnd"/>
            <w:r w:rsidRPr="00610F6E">
              <w:rPr>
                <w:rFonts w:eastAsia="Times New Roman" w:cs="Times New Roman"/>
                <w:color w:val="000000" w:themeColor="text1"/>
                <w:szCs w:val="20"/>
              </w:rPr>
              <w:t xml:space="preserve"> vs ls (82% vs 74%, p&lt; .01) </w:t>
            </w:r>
          </w:p>
          <w:p w14:paraId="31538FDE" w14:textId="77777777" w:rsidR="00290B87" w:rsidRPr="00610F6E" w:rsidRDefault="00290B87" w:rsidP="00610F6E">
            <w:pPr>
              <w:ind w:left="720"/>
              <w:rPr>
                <w:rFonts w:eastAsia="Times New Roman" w:cs="Times New Roman"/>
                <w:color w:val="000000" w:themeColor="text1"/>
                <w:szCs w:val="20"/>
              </w:rPr>
            </w:pPr>
            <w:r w:rsidRPr="00610F6E">
              <w:rPr>
                <w:rFonts w:eastAsia="Times New Roman" w:cs="Times New Roman"/>
                <w:color w:val="000000" w:themeColor="text1"/>
                <w:szCs w:val="20"/>
              </w:rPr>
              <w:t>Social status:</w:t>
            </w:r>
          </w:p>
          <w:p w14:paraId="6DC30A24" w14:textId="77777777" w:rsidR="00290B87" w:rsidRPr="00610F6E" w:rsidRDefault="00290B87" w:rsidP="00610F6E">
            <w:pPr>
              <w:pStyle w:val="ListParagraph"/>
              <w:numPr>
                <w:ilvl w:val="0"/>
                <w:numId w:val="65"/>
              </w:numPr>
              <w:ind w:left="1440"/>
              <w:rPr>
                <w:rFonts w:eastAsia="Times New Roman" w:cs="Times New Roman"/>
                <w:color w:val="000000" w:themeColor="text1"/>
                <w:szCs w:val="20"/>
              </w:rPr>
            </w:pPr>
            <w:r w:rsidRPr="00610F6E">
              <w:rPr>
                <w:rFonts w:eastAsia="Times New Roman" w:cs="Times New Roman"/>
                <w:color w:val="000000" w:themeColor="text1"/>
                <w:szCs w:val="20"/>
              </w:rPr>
              <w:t xml:space="preserve">Condom use: </w:t>
            </w:r>
            <w:proofErr w:type="spellStart"/>
            <w:r w:rsidRPr="00610F6E">
              <w:rPr>
                <w:rFonts w:eastAsia="Times New Roman" w:cs="Times New Roman"/>
                <w:color w:val="000000" w:themeColor="text1"/>
                <w:szCs w:val="20"/>
              </w:rPr>
              <w:t>hs</w:t>
            </w:r>
            <w:proofErr w:type="spellEnd"/>
            <w:r w:rsidRPr="00610F6E">
              <w:rPr>
                <w:rFonts w:eastAsia="Times New Roman" w:cs="Times New Roman"/>
                <w:color w:val="000000" w:themeColor="text1"/>
                <w:szCs w:val="20"/>
              </w:rPr>
              <w:t xml:space="preserve"> vs ls (21% vs 15%, p = .05) </w:t>
            </w:r>
          </w:p>
          <w:p w14:paraId="6E6906C1" w14:textId="77777777" w:rsidR="00290B87" w:rsidRPr="00610F6E" w:rsidRDefault="00290B87" w:rsidP="00610F6E">
            <w:pPr>
              <w:pStyle w:val="ListParagraph"/>
              <w:numPr>
                <w:ilvl w:val="0"/>
                <w:numId w:val="65"/>
              </w:numPr>
              <w:ind w:left="1440"/>
              <w:rPr>
                <w:rFonts w:eastAsia="Times New Roman" w:cs="Times New Roman"/>
                <w:color w:val="000000" w:themeColor="text1"/>
                <w:szCs w:val="20"/>
              </w:rPr>
            </w:pPr>
            <w:r w:rsidRPr="00610F6E">
              <w:rPr>
                <w:rFonts w:eastAsia="Times New Roman" w:cs="Times New Roman"/>
                <w:color w:val="000000" w:themeColor="text1"/>
                <w:szCs w:val="20"/>
              </w:rPr>
              <w:t xml:space="preserve">Tested in last 3 yrs (69% vs 74%, p =.04) </w:t>
            </w:r>
          </w:p>
          <w:p w14:paraId="6376873E" w14:textId="77777777" w:rsidR="00290B87" w:rsidRPr="00610F6E" w:rsidRDefault="00290B87" w:rsidP="00610F6E">
            <w:pPr>
              <w:pStyle w:val="ListParagraph"/>
              <w:numPr>
                <w:ilvl w:val="0"/>
                <w:numId w:val="65"/>
              </w:numPr>
              <w:ind w:left="1440"/>
              <w:rPr>
                <w:rFonts w:eastAsia="Times New Roman" w:cs="Times New Roman"/>
                <w:color w:val="000000" w:themeColor="text1"/>
                <w:szCs w:val="20"/>
              </w:rPr>
            </w:pPr>
          </w:p>
          <w:p w14:paraId="552F4E75" w14:textId="77777777" w:rsidR="00290B87" w:rsidRPr="00610F6E" w:rsidRDefault="00290B87" w:rsidP="00610F6E">
            <w:pPr>
              <w:ind w:left="720"/>
              <w:rPr>
                <w:rFonts w:eastAsia="Times New Roman" w:cs="Times New Roman"/>
                <w:color w:val="000000" w:themeColor="text1"/>
                <w:szCs w:val="20"/>
              </w:rPr>
            </w:pPr>
            <w:r w:rsidRPr="00610F6E">
              <w:rPr>
                <w:rFonts w:eastAsia="Times New Roman" w:cs="Times New Roman"/>
                <w:color w:val="000000" w:themeColor="text1"/>
                <w:szCs w:val="20"/>
              </w:rPr>
              <w:t xml:space="preserve">Among HIV positive men </w:t>
            </w:r>
          </w:p>
          <w:p w14:paraId="12E1BECA" w14:textId="77777777" w:rsidR="00290B87" w:rsidRPr="00610F6E" w:rsidRDefault="00290B87" w:rsidP="00610F6E">
            <w:pPr>
              <w:ind w:left="720"/>
              <w:rPr>
                <w:rFonts w:eastAsia="Times New Roman" w:cs="Times New Roman"/>
                <w:color w:val="000000" w:themeColor="text1"/>
                <w:szCs w:val="20"/>
              </w:rPr>
            </w:pPr>
            <w:r w:rsidRPr="00610F6E">
              <w:rPr>
                <w:rFonts w:eastAsia="Times New Roman" w:cs="Times New Roman"/>
                <w:color w:val="000000" w:themeColor="text1"/>
                <w:szCs w:val="20"/>
              </w:rPr>
              <w:t>Sex drive</w:t>
            </w:r>
          </w:p>
          <w:p w14:paraId="79610E84" w14:textId="77777777" w:rsidR="00290B87" w:rsidRPr="00610F6E" w:rsidRDefault="00290B87" w:rsidP="00610F6E">
            <w:pPr>
              <w:pStyle w:val="ListParagraph"/>
              <w:numPr>
                <w:ilvl w:val="0"/>
                <w:numId w:val="65"/>
              </w:numPr>
              <w:ind w:left="1440"/>
              <w:rPr>
                <w:rFonts w:eastAsia="Times New Roman" w:cs="Times New Roman"/>
                <w:color w:val="000000" w:themeColor="text1"/>
                <w:szCs w:val="20"/>
              </w:rPr>
            </w:pPr>
            <w:r w:rsidRPr="00610F6E">
              <w:rPr>
                <w:rFonts w:eastAsia="Times New Roman" w:cs="Times New Roman"/>
                <w:color w:val="000000" w:themeColor="text1"/>
                <w:szCs w:val="20"/>
              </w:rPr>
              <w:t xml:space="preserve">Diagnosed HIV +: </w:t>
            </w:r>
            <w:proofErr w:type="spellStart"/>
            <w:r w:rsidRPr="00610F6E">
              <w:rPr>
                <w:rFonts w:eastAsia="Times New Roman" w:cs="Times New Roman"/>
                <w:color w:val="000000" w:themeColor="text1"/>
                <w:szCs w:val="20"/>
              </w:rPr>
              <w:t>hs</w:t>
            </w:r>
            <w:proofErr w:type="spellEnd"/>
            <w:r w:rsidRPr="00610F6E">
              <w:rPr>
                <w:rFonts w:eastAsia="Times New Roman" w:cs="Times New Roman"/>
                <w:color w:val="000000" w:themeColor="text1"/>
                <w:szCs w:val="20"/>
              </w:rPr>
              <w:t xml:space="preserve"> vs ls (85% vs 61%, p= .02) </w:t>
            </w:r>
          </w:p>
          <w:p w14:paraId="1B76D491" w14:textId="77777777" w:rsidR="00290B87" w:rsidRPr="00610F6E" w:rsidRDefault="00290B87" w:rsidP="00610F6E">
            <w:pPr>
              <w:pStyle w:val="ListParagraph"/>
              <w:numPr>
                <w:ilvl w:val="0"/>
                <w:numId w:val="65"/>
              </w:numPr>
              <w:ind w:left="1440"/>
              <w:rPr>
                <w:rFonts w:eastAsia="Times New Roman" w:cs="Times New Roman"/>
                <w:color w:val="000000" w:themeColor="text1"/>
                <w:szCs w:val="20"/>
              </w:rPr>
            </w:pPr>
            <w:r w:rsidRPr="00610F6E">
              <w:rPr>
                <w:rFonts w:eastAsia="Times New Roman" w:cs="Times New Roman"/>
                <w:color w:val="000000" w:themeColor="text1"/>
                <w:szCs w:val="20"/>
              </w:rPr>
              <w:t xml:space="preserve">On treatment: </w:t>
            </w:r>
            <w:proofErr w:type="spellStart"/>
            <w:r w:rsidRPr="00610F6E">
              <w:rPr>
                <w:rFonts w:eastAsia="Times New Roman" w:cs="Times New Roman"/>
                <w:color w:val="000000" w:themeColor="text1"/>
                <w:szCs w:val="20"/>
              </w:rPr>
              <w:t>hs</w:t>
            </w:r>
            <w:proofErr w:type="spellEnd"/>
            <w:r w:rsidRPr="00610F6E">
              <w:rPr>
                <w:rFonts w:eastAsia="Times New Roman" w:cs="Times New Roman"/>
                <w:color w:val="000000" w:themeColor="text1"/>
                <w:szCs w:val="20"/>
              </w:rPr>
              <w:t xml:space="preserve"> vs ls (91% vs 62%, p =.04) </w:t>
            </w:r>
          </w:p>
          <w:p w14:paraId="38C586D5" w14:textId="77777777" w:rsidR="00290B87" w:rsidRPr="00610F6E" w:rsidRDefault="00290B87" w:rsidP="00610F6E">
            <w:pPr>
              <w:pStyle w:val="ListParagraph"/>
              <w:numPr>
                <w:ilvl w:val="0"/>
                <w:numId w:val="65"/>
              </w:numPr>
              <w:ind w:left="1440"/>
              <w:rPr>
                <w:rFonts w:eastAsia="Times New Roman" w:cs="Times New Roman"/>
                <w:color w:val="000000" w:themeColor="text1"/>
                <w:szCs w:val="20"/>
              </w:rPr>
            </w:pPr>
            <w:r w:rsidRPr="00610F6E">
              <w:rPr>
                <w:rFonts w:eastAsia="Times New Roman" w:cs="Times New Roman"/>
                <w:color w:val="000000" w:themeColor="text1"/>
                <w:szCs w:val="20"/>
              </w:rPr>
              <w:t xml:space="preserve">AIDS group membership: </w:t>
            </w:r>
            <w:proofErr w:type="spellStart"/>
            <w:r w:rsidRPr="00610F6E">
              <w:rPr>
                <w:rFonts w:eastAsia="Times New Roman" w:cs="Times New Roman"/>
                <w:color w:val="000000" w:themeColor="text1"/>
                <w:szCs w:val="20"/>
              </w:rPr>
              <w:t>hs</w:t>
            </w:r>
            <w:proofErr w:type="spellEnd"/>
            <w:r w:rsidRPr="00610F6E">
              <w:rPr>
                <w:rFonts w:eastAsia="Times New Roman" w:cs="Times New Roman"/>
                <w:color w:val="000000" w:themeColor="text1"/>
                <w:szCs w:val="20"/>
              </w:rPr>
              <w:t xml:space="preserve"> vs ls </w:t>
            </w:r>
            <w:proofErr w:type="gramStart"/>
            <w:r w:rsidRPr="00610F6E">
              <w:rPr>
                <w:rFonts w:eastAsia="Times New Roman" w:cs="Times New Roman"/>
                <w:color w:val="000000" w:themeColor="text1"/>
                <w:szCs w:val="20"/>
              </w:rPr>
              <w:t>( 77</w:t>
            </w:r>
            <w:proofErr w:type="gramEnd"/>
            <w:r w:rsidRPr="00610F6E">
              <w:rPr>
                <w:rFonts w:eastAsia="Times New Roman" w:cs="Times New Roman"/>
                <w:color w:val="000000" w:themeColor="text1"/>
                <w:szCs w:val="20"/>
              </w:rPr>
              <w:t xml:space="preserve">% vs 46%, p= 0.03) </w:t>
            </w:r>
          </w:p>
          <w:p w14:paraId="3F50C392" w14:textId="15D3B0A2" w:rsidR="00290B87" w:rsidRPr="00610F6E" w:rsidRDefault="00290B87" w:rsidP="00B605DB">
            <w:pPr>
              <w:rPr>
                <w:rFonts w:eastAsia="Times New Roman" w:cs="Times New Roman"/>
                <w:szCs w:val="20"/>
              </w:rPr>
            </w:pPr>
          </w:p>
        </w:tc>
        <w:tc>
          <w:tcPr>
            <w:tcW w:w="3685" w:type="dxa"/>
            <w:tcMar>
              <w:left w:w="105" w:type="dxa"/>
              <w:right w:w="105" w:type="dxa"/>
            </w:tcMar>
          </w:tcPr>
          <w:p w14:paraId="4007DE3B" w14:textId="77777777" w:rsidR="00610F6E" w:rsidRPr="00610F6E" w:rsidRDefault="00290B87" w:rsidP="00610F6E">
            <w:pPr>
              <w:pStyle w:val="NormalWeb"/>
              <w:numPr>
                <w:ilvl w:val="0"/>
                <w:numId w:val="107"/>
              </w:numPr>
              <w:rPr>
                <w:sz w:val="20"/>
                <w:szCs w:val="20"/>
              </w:rPr>
            </w:pPr>
            <w:r w:rsidRPr="00610F6E">
              <w:rPr>
                <w:sz w:val="20"/>
                <w:szCs w:val="20"/>
              </w:rPr>
              <w:t>Items capture multiple dimensions of masculine social norms (toughness, anti-femininity, sex drive, social status) grounded in qualitative research from the same region, reflecting culturally relevant masculine constructs</w:t>
            </w:r>
          </w:p>
          <w:p w14:paraId="688671A9" w14:textId="3E8CF10A" w:rsidR="00290B87" w:rsidRPr="00610F6E" w:rsidRDefault="00290B87" w:rsidP="00610F6E">
            <w:pPr>
              <w:pStyle w:val="NormalWeb"/>
              <w:numPr>
                <w:ilvl w:val="0"/>
                <w:numId w:val="107"/>
              </w:numPr>
              <w:rPr>
                <w:sz w:val="20"/>
                <w:szCs w:val="20"/>
              </w:rPr>
            </w:pPr>
            <w:r w:rsidRPr="00610F6E">
              <w:rPr>
                <w:sz w:val="20"/>
                <w:szCs w:val="20"/>
              </w:rPr>
              <w:t>Demonstrates meaningful variation across individual characteristics (age, marital status) and associations with HIV-related behaviors, supporting its conceptual relevance and feasibility for large surveys.</w:t>
            </w:r>
            <w:r w:rsidRPr="00610F6E">
              <w:rPr>
                <w:sz w:val="20"/>
                <w:szCs w:val="20"/>
              </w:rPr>
              <w:br/>
              <w:t>Limitations: self-reported sexual behavior data may be subject to social desirability bias; potential need for adaptation of the social status dimension for other health contexts, findings may not fully generalize beyond sub-Saharan African contexts without further validation</w:t>
            </w:r>
          </w:p>
        </w:tc>
      </w:tr>
      <w:tr w:rsidR="00290B87" w:rsidRPr="00610F6E" w14:paraId="622653AD" w14:textId="77777777" w:rsidTr="000F17E3">
        <w:trPr>
          <w:trHeight w:val="555"/>
        </w:trPr>
        <w:tc>
          <w:tcPr>
            <w:tcW w:w="2790" w:type="dxa"/>
            <w:tcMar>
              <w:left w:w="105" w:type="dxa"/>
              <w:right w:w="105" w:type="dxa"/>
            </w:tcMar>
          </w:tcPr>
          <w:p w14:paraId="3AA4EFDB" w14:textId="473E0DA3" w:rsidR="00290B87" w:rsidRPr="00610F6E" w:rsidRDefault="002C1713" w:rsidP="00B605DB">
            <w:pPr>
              <w:rPr>
                <w:rFonts w:eastAsia="Times New Roman" w:cs="Times New Roman"/>
                <w:color w:val="000000" w:themeColor="text1"/>
                <w:szCs w:val="20"/>
                <w:lang w:val="en-CA"/>
              </w:rPr>
            </w:pPr>
            <w:r w:rsidRPr="00610F6E">
              <w:rPr>
                <w:rFonts w:eastAsia="Times New Roman" w:cs="Times New Roman"/>
                <w:color w:val="000000" w:themeColor="text1"/>
                <w:szCs w:val="20"/>
                <w:lang w:val="en-CA"/>
              </w:rPr>
              <w:lastRenderedPageBreak/>
              <w:t>22</w:t>
            </w:r>
            <w:r w:rsidR="00290B87" w:rsidRPr="00610F6E">
              <w:rPr>
                <w:rFonts w:eastAsia="Times New Roman" w:cs="Times New Roman"/>
                <w:color w:val="000000" w:themeColor="text1"/>
                <w:szCs w:val="20"/>
                <w:lang w:val="en-CA"/>
              </w:rPr>
              <w:t xml:space="preserve">. Male Role Norms Inventory (MRNI); 2013; Levant, R F, Hall, R J &amp; Rankin, T J, </w:t>
            </w:r>
            <w:r w:rsidR="00290B87" w:rsidRPr="00610F6E">
              <w:rPr>
                <w:rFonts w:eastAsia="Times New Roman" w:cs="Times New Roman"/>
                <w:i/>
                <w:color w:val="000000" w:themeColor="text1"/>
                <w:szCs w:val="20"/>
                <w:lang w:val="en-CA"/>
              </w:rPr>
              <w:t>Journal of Counseling Psychology</w:t>
            </w:r>
            <w:r w:rsidR="00290B87" w:rsidRPr="00610F6E">
              <w:rPr>
                <w:rFonts w:eastAsia="Times New Roman" w:cs="Times New Roman"/>
                <w:color w:val="000000" w:themeColor="text1"/>
                <w:szCs w:val="20"/>
                <w:lang w:val="en-CA"/>
              </w:rPr>
              <w:t>; USA/Ohio/ University of Akron; English</w:t>
            </w:r>
          </w:p>
          <w:p w14:paraId="64926D76" w14:textId="77777777" w:rsidR="00290B87" w:rsidRPr="00610F6E" w:rsidRDefault="00290B87" w:rsidP="00B605DB">
            <w:pPr>
              <w:rPr>
                <w:rFonts w:eastAsia="Times New Roman" w:cs="Times New Roman"/>
                <w:color w:val="000000" w:themeColor="text1"/>
                <w:szCs w:val="20"/>
                <w:lang w:val="en-CA"/>
              </w:rPr>
            </w:pPr>
          </w:p>
          <w:p w14:paraId="2112863F" w14:textId="77777777" w:rsidR="00290B87" w:rsidRPr="00610F6E" w:rsidRDefault="00290B87" w:rsidP="00290B87">
            <w:pPr>
              <w:rPr>
                <w:rFonts w:eastAsia="Times New Roman" w:cs="Times New Roman"/>
                <w:color w:val="000000" w:themeColor="text1"/>
                <w:szCs w:val="20"/>
                <w:lang w:val="en-CA"/>
              </w:rPr>
            </w:pPr>
          </w:p>
          <w:p w14:paraId="5EB4D270" w14:textId="77777777" w:rsidR="00290B87" w:rsidRPr="00610F6E" w:rsidRDefault="00290B87" w:rsidP="00290B87">
            <w:pPr>
              <w:rPr>
                <w:rFonts w:eastAsia="Times New Roman" w:cs="Times New Roman"/>
                <w:b/>
                <w:color w:val="000000" w:themeColor="text1"/>
                <w:szCs w:val="20"/>
                <w:lang w:val="en-CA"/>
              </w:rPr>
            </w:pPr>
            <w:r w:rsidRPr="00610F6E">
              <w:rPr>
                <w:rFonts w:eastAsia="Times New Roman" w:cs="Times New Roman"/>
                <w:b/>
                <w:color w:val="000000" w:themeColor="text1"/>
                <w:szCs w:val="20"/>
                <w:lang w:val="en-CA"/>
              </w:rPr>
              <w:t xml:space="preserve">Used by: </w:t>
            </w:r>
          </w:p>
          <w:p w14:paraId="59F9EB54" w14:textId="77777777" w:rsidR="00290B87" w:rsidRPr="00610F6E" w:rsidRDefault="00290B87" w:rsidP="00290B87">
            <w:pPr>
              <w:rPr>
                <w:rFonts w:eastAsia="Times New Roman" w:cs="Times New Roman"/>
                <w:color w:val="000000" w:themeColor="text1"/>
                <w:szCs w:val="20"/>
                <w:lang w:val="en-CA"/>
              </w:rPr>
            </w:pPr>
          </w:p>
          <w:p w14:paraId="63C5CAC8" w14:textId="77777777" w:rsidR="00290B87" w:rsidRPr="00610F6E" w:rsidRDefault="00290B87" w:rsidP="00290B87">
            <w:p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Adult Nigerian men, early cancer detection behaviors</w:t>
            </w:r>
          </w:p>
          <w:p w14:paraId="36014F9F" w14:textId="77777777" w:rsidR="00290B87" w:rsidRPr="00610F6E" w:rsidRDefault="00290B87" w:rsidP="00290B87">
            <w:p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w:t>
            </w:r>
            <w:proofErr w:type="spellStart"/>
            <w:r w:rsidRPr="00610F6E">
              <w:rPr>
                <w:rFonts w:eastAsia="Times New Roman" w:cs="Times New Roman"/>
                <w:color w:val="000000" w:themeColor="text1"/>
                <w:szCs w:val="20"/>
                <w:lang w:val="en-CA"/>
              </w:rPr>
              <w:t>Esiaka</w:t>
            </w:r>
            <w:proofErr w:type="spellEnd"/>
            <w:r w:rsidRPr="00610F6E">
              <w:rPr>
                <w:rFonts w:eastAsia="Times New Roman" w:cs="Times New Roman"/>
                <w:color w:val="000000" w:themeColor="text1"/>
                <w:szCs w:val="20"/>
                <w:lang w:val="en-CA"/>
              </w:rPr>
              <w:t xml:space="preserve"> et al. 2022)</w:t>
            </w:r>
          </w:p>
          <w:p w14:paraId="6B584EFE" w14:textId="77777777" w:rsidR="00290B87" w:rsidRPr="00610F6E" w:rsidRDefault="00290B87" w:rsidP="00290B87">
            <w:pPr>
              <w:rPr>
                <w:rFonts w:eastAsia="Times New Roman" w:cs="Times New Roman"/>
                <w:color w:val="000000" w:themeColor="text1"/>
                <w:szCs w:val="20"/>
                <w:lang w:val="en-CA"/>
              </w:rPr>
            </w:pPr>
          </w:p>
          <w:p w14:paraId="35DB4402" w14:textId="77777777" w:rsidR="00290B87" w:rsidRPr="00610F6E" w:rsidRDefault="00290B87" w:rsidP="00290B87">
            <w:p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Adult men, prostate-related functioning</w:t>
            </w:r>
          </w:p>
          <w:p w14:paraId="37CCE38F" w14:textId="77777777" w:rsidR="00290B87" w:rsidRPr="00610F6E" w:rsidRDefault="00290B87" w:rsidP="00290B87">
            <w:p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(Hoyt et al. 2013)</w:t>
            </w:r>
          </w:p>
          <w:p w14:paraId="4A42AED4" w14:textId="77777777" w:rsidR="00290B87" w:rsidRPr="00610F6E" w:rsidRDefault="00290B87" w:rsidP="00290B87">
            <w:pPr>
              <w:rPr>
                <w:rFonts w:eastAsia="Times New Roman" w:cs="Times New Roman"/>
                <w:color w:val="000000" w:themeColor="text1"/>
                <w:szCs w:val="20"/>
                <w:lang w:val="en-CA"/>
              </w:rPr>
            </w:pPr>
          </w:p>
          <w:p w14:paraId="7B39D899" w14:textId="77777777" w:rsidR="00290B87" w:rsidRPr="00610F6E" w:rsidRDefault="00290B87" w:rsidP="00290B87">
            <w:pPr>
              <w:rPr>
                <w:rFonts w:eastAsia="Times New Roman" w:cs="Times New Roman"/>
                <w:color w:val="000000" w:themeColor="text1"/>
                <w:szCs w:val="20"/>
              </w:rPr>
            </w:pPr>
            <w:r w:rsidRPr="00610F6E">
              <w:rPr>
                <w:rFonts w:eastAsia="Times New Roman" w:cs="Times New Roman"/>
                <w:color w:val="000000" w:themeColor="text1"/>
                <w:szCs w:val="20"/>
              </w:rPr>
              <w:t>Older adults, SI</w:t>
            </w:r>
          </w:p>
          <w:p w14:paraId="1CCA3676" w14:textId="753760C3" w:rsidR="00290B87" w:rsidRPr="00610F6E" w:rsidRDefault="00290B87" w:rsidP="00290B87">
            <w:pPr>
              <w:rPr>
                <w:rFonts w:eastAsia="Times New Roman" w:cs="Times New Roman"/>
                <w:color w:val="000000" w:themeColor="text1"/>
                <w:szCs w:val="20"/>
              </w:rPr>
            </w:pPr>
            <w:r w:rsidRPr="00610F6E">
              <w:rPr>
                <w:rFonts w:eastAsia="Times New Roman" w:cs="Times New Roman"/>
                <w:color w:val="000000" w:themeColor="text1"/>
                <w:szCs w:val="20"/>
              </w:rPr>
              <w:t>(Paggi, et al. 2017)</w:t>
            </w:r>
          </w:p>
        </w:tc>
        <w:tc>
          <w:tcPr>
            <w:tcW w:w="6694" w:type="dxa"/>
            <w:tcMar>
              <w:left w:w="105" w:type="dxa"/>
              <w:right w:w="105" w:type="dxa"/>
            </w:tcMar>
          </w:tcPr>
          <w:p w14:paraId="628A6894" w14:textId="77777777" w:rsidR="00290B87" w:rsidRPr="00610F6E" w:rsidRDefault="00290B87" w:rsidP="003A3BD5">
            <w:pPr>
              <w:pStyle w:val="ListParagraph"/>
              <w:numPr>
                <w:ilvl w:val="0"/>
                <w:numId w:val="61"/>
              </w:numPr>
              <w:rPr>
                <w:rFonts w:eastAsia="Times New Roman" w:cs="Times New Roman"/>
                <w:color w:val="000000" w:themeColor="text1"/>
                <w:szCs w:val="20"/>
              </w:rPr>
            </w:pPr>
            <w:r w:rsidRPr="00610F6E">
              <w:rPr>
                <w:rFonts w:eastAsia="Times New Roman" w:cs="Times New Roman"/>
                <w:bCs/>
                <w:szCs w:val="20"/>
              </w:rPr>
              <w:t>Researchers and clinicians assessing men’s adherence to traditional masculine norms across</w:t>
            </w:r>
          </w:p>
          <w:p w14:paraId="72DAD093" w14:textId="77777777" w:rsidR="00290B87" w:rsidRPr="00610F6E" w:rsidRDefault="00290B87" w:rsidP="003A3BD5">
            <w:pPr>
              <w:pStyle w:val="ListParagraph"/>
              <w:numPr>
                <w:ilvl w:val="0"/>
                <w:numId w:val="61"/>
              </w:numPr>
              <w:rPr>
                <w:rFonts w:eastAsia="Times New Roman" w:cs="Times New Roman"/>
                <w:color w:val="000000" w:themeColor="text1"/>
                <w:szCs w:val="20"/>
              </w:rPr>
            </w:pPr>
            <w:r w:rsidRPr="00610F6E">
              <w:rPr>
                <w:rFonts w:eastAsia="Times New Roman" w:cs="Times New Roman"/>
                <w:color w:val="000000" w:themeColor="text1"/>
                <w:szCs w:val="20"/>
              </w:rPr>
              <w:t xml:space="preserve"> To measure traditional masculinity ideology </w:t>
            </w:r>
          </w:p>
          <w:p w14:paraId="4F809D4C" w14:textId="4327C29C" w:rsidR="00290B87" w:rsidRPr="00610F6E" w:rsidRDefault="00290B87" w:rsidP="003A3BD5">
            <w:pPr>
              <w:pStyle w:val="ListParagraph"/>
              <w:numPr>
                <w:ilvl w:val="0"/>
                <w:numId w:val="61"/>
              </w:numPr>
              <w:rPr>
                <w:rFonts w:eastAsia="Times New Roman" w:cs="Times New Roman"/>
                <w:color w:val="000000" w:themeColor="text1"/>
                <w:szCs w:val="20"/>
              </w:rPr>
            </w:pPr>
            <w:r w:rsidRPr="00610F6E">
              <w:rPr>
                <w:rFonts w:eastAsia="Times New Roman" w:cs="Times New Roman"/>
                <w:color w:val="000000" w:themeColor="text1"/>
                <w:szCs w:val="20"/>
              </w:rPr>
              <w:t xml:space="preserve">  </w:t>
            </w:r>
            <w:r w:rsidR="00610F6E">
              <w:rPr>
                <w:rFonts w:eastAsia="Times New Roman" w:cs="Times New Roman"/>
                <w:color w:val="000000" w:themeColor="text1"/>
                <w:szCs w:val="20"/>
              </w:rPr>
              <w:t>F</w:t>
            </w:r>
            <w:r w:rsidRPr="00610F6E">
              <w:rPr>
                <w:rFonts w:eastAsia="Times New Roman" w:cs="Times New Roman"/>
                <w:color w:val="000000" w:themeColor="text1"/>
                <w:szCs w:val="20"/>
              </w:rPr>
              <w:t xml:space="preserve"> + M </w:t>
            </w:r>
          </w:p>
          <w:p w14:paraId="141F5D3B" w14:textId="77777777" w:rsidR="00290B87" w:rsidRPr="00610F6E" w:rsidRDefault="00290B87" w:rsidP="003A3BD5">
            <w:pPr>
              <w:pStyle w:val="ListParagraph"/>
              <w:numPr>
                <w:ilvl w:val="1"/>
                <w:numId w:val="61"/>
              </w:numPr>
              <w:rPr>
                <w:rFonts w:eastAsia="Times New Roman" w:cs="Times New Roman"/>
                <w:color w:val="000000" w:themeColor="text1"/>
                <w:szCs w:val="20"/>
              </w:rPr>
            </w:pPr>
            <w:r w:rsidRPr="00610F6E">
              <w:rPr>
                <w:rFonts w:eastAsia="Times New Roman" w:cs="Times New Roman"/>
                <w:color w:val="000000" w:themeColor="text1"/>
                <w:szCs w:val="20"/>
              </w:rPr>
              <w:t xml:space="preserve">n= 1017 (549M + 486W)  </w:t>
            </w:r>
          </w:p>
          <w:p w14:paraId="12485423" w14:textId="77777777" w:rsidR="00290B87" w:rsidRPr="00610F6E" w:rsidRDefault="00290B87" w:rsidP="003A3BD5">
            <w:pPr>
              <w:pStyle w:val="ListParagraph"/>
              <w:numPr>
                <w:ilvl w:val="1"/>
                <w:numId w:val="61"/>
              </w:numPr>
              <w:rPr>
                <w:rFonts w:eastAsia="Times New Roman" w:cs="Times New Roman"/>
                <w:color w:val="000000" w:themeColor="text1"/>
                <w:szCs w:val="20"/>
              </w:rPr>
            </w:pPr>
            <w:r w:rsidRPr="00610F6E">
              <w:rPr>
                <w:rFonts w:eastAsia="Times New Roman" w:cs="Times New Roman"/>
                <w:color w:val="000000" w:themeColor="text1"/>
                <w:szCs w:val="20"/>
              </w:rPr>
              <w:t xml:space="preserve">University of Akron, USA </w:t>
            </w:r>
          </w:p>
          <w:p w14:paraId="7BD082ED" w14:textId="77777777" w:rsidR="00290B87" w:rsidRPr="00610F6E" w:rsidRDefault="00290B87" w:rsidP="003A3BD5">
            <w:pPr>
              <w:pStyle w:val="ListParagraph"/>
              <w:numPr>
                <w:ilvl w:val="1"/>
                <w:numId w:val="61"/>
              </w:numPr>
              <w:rPr>
                <w:rFonts w:eastAsia="Times New Roman" w:cs="Times New Roman"/>
                <w:color w:val="000000" w:themeColor="text1"/>
                <w:szCs w:val="20"/>
              </w:rPr>
            </w:pPr>
            <w:r w:rsidRPr="00610F6E">
              <w:rPr>
                <w:rFonts w:eastAsia="Times New Roman" w:cs="Times New Roman"/>
                <w:color w:val="000000" w:themeColor="text1"/>
                <w:szCs w:val="20"/>
              </w:rPr>
              <w:t>White/Euro-Am (82.9%), Black/A-</w:t>
            </w:r>
            <w:proofErr w:type="spellStart"/>
            <w:r w:rsidRPr="00610F6E">
              <w:rPr>
                <w:rFonts w:eastAsia="Times New Roman" w:cs="Times New Roman"/>
                <w:color w:val="000000" w:themeColor="text1"/>
                <w:szCs w:val="20"/>
              </w:rPr>
              <w:t>Af</w:t>
            </w:r>
            <w:proofErr w:type="spellEnd"/>
            <w:r w:rsidRPr="00610F6E">
              <w:rPr>
                <w:rFonts w:eastAsia="Times New Roman" w:cs="Times New Roman"/>
                <w:color w:val="000000" w:themeColor="text1"/>
                <w:szCs w:val="20"/>
              </w:rPr>
              <w:t xml:space="preserve"> (9.1%), </w:t>
            </w:r>
            <w:proofErr w:type="spellStart"/>
            <w:r w:rsidRPr="00610F6E">
              <w:rPr>
                <w:rFonts w:eastAsia="Times New Roman" w:cs="Times New Roman"/>
                <w:color w:val="000000" w:themeColor="text1"/>
                <w:szCs w:val="20"/>
              </w:rPr>
              <w:t>Hisp</w:t>
            </w:r>
            <w:proofErr w:type="spellEnd"/>
            <w:r w:rsidRPr="00610F6E">
              <w:rPr>
                <w:rFonts w:eastAsia="Times New Roman" w:cs="Times New Roman"/>
                <w:color w:val="000000" w:themeColor="text1"/>
                <w:szCs w:val="20"/>
              </w:rPr>
              <w:t>-Lat, Asian, Middle Eastern, Inuit, Indi-Am or bi/multiracial (6.7%)</w:t>
            </w:r>
          </w:p>
          <w:p w14:paraId="093BB17E" w14:textId="77777777" w:rsidR="00290B87" w:rsidRPr="00610F6E" w:rsidRDefault="00290B87" w:rsidP="003A3BD5">
            <w:pPr>
              <w:pStyle w:val="ListParagraph"/>
              <w:numPr>
                <w:ilvl w:val="1"/>
                <w:numId w:val="61"/>
              </w:numPr>
              <w:rPr>
                <w:rFonts w:eastAsia="Times New Roman" w:cs="Times New Roman"/>
                <w:color w:val="000000" w:themeColor="text1"/>
                <w:szCs w:val="20"/>
              </w:rPr>
            </w:pPr>
            <w:r w:rsidRPr="00610F6E">
              <w:rPr>
                <w:rFonts w:eastAsia="Times New Roman" w:cs="Times New Roman"/>
                <w:color w:val="000000" w:themeColor="text1"/>
                <w:szCs w:val="20"/>
              </w:rPr>
              <w:t>Students in psychology, computer science and physics courses</w:t>
            </w:r>
          </w:p>
          <w:p w14:paraId="5214D7C2" w14:textId="77777777" w:rsidR="00290B87" w:rsidRPr="00610F6E" w:rsidRDefault="00290B87" w:rsidP="003A3BD5">
            <w:pPr>
              <w:pStyle w:val="ListParagraph"/>
              <w:numPr>
                <w:ilvl w:val="1"/>
                <w:numId w:val="61"/>
              </w:numPr>
              <w:rPr>
                <w:rFonts w:eastAsia="Times New Roman" w:cs="Times New Roman"/>
                <w:color w:val="000000" w:themeColor="text1"/>
                <w:szCs w:val="20"/>
              </w:rPr>
            </w:pPr>
            <w:r w:rsidRPr="00610F6E">
              <w:rPr>
                <w:rFonts w:eastAsia="Times New Roman" w:cs="Times New Roman"/>
                <w:color w:val="000000" w:themeColor="text1"/>
                <w:szCs w:val="20"/>
              </w:rPr>
              <w:t xml:space="preserve">54%M </w:t>
            </w:r>
          </w:p>
          <w:p w14:paraId="04A61508" w14:textId="77777777" w:rsidR="00290B87" w:rsidRPr="00610F6E" w:rsidRDefault="00290B87" w:rsidP="003A3BD5">
            <w:pPr>
              <w:pStyle w:val="ListParagraph"/>
              <w:numPr>
                <w:ilvl w:val="1"/>
                <w:numId w:val="61"/>
              </w:numPr>
              <w:rPr>
                <w:rFonts w:eastAsia="Times New Roman" w:cs="Times New Roman"/>
                <w:color w:val="000000" w:themeColor="text1"/>
                <w:szCs w:val="20"/>
              </w:rPr>
            </w:pPr>
            <w:r w:rsidRPr="00610F6E">
              <w:rPr>
                <w:rFonts w:eastAsia="Times New Roman" w:cs="Times New Roman"/>
                <w:color w:val="000000" w:themeColor="text1"/>
                <w:szCs w:val="20"/>
              </w:rPr>
              <w:t xml:space="preserve"> NR</w:t>
            </w:r>
          </w:p>
          <w:p w14:paraId="7281886E" w14:textId="77777777" w:rsidR="00290B87" w:rsidRPr="00610F6E" w:rsidRDefault="00290B87" w:rsidP="003A3BD5">
            <w:pPr>
              <w:pStyle w:val="ListParagraph"/>
              <w:numPr>
                <w:ilvl w:val="1"/>
                <w:numId w:val="61"/>
              </w:numPr>
              <w:rPr>
                <w:rFonts w:eastAsia="Times New Roman" w:cs="Times New Roman"/>
                <w:color w:val="000000" w:themeColor="text1"/>
                <w:szCs w:val="20"/>
              </w:rPr>
            </w:pPr>
            <w:r w:rsidRPr="00610F6E">
              <w:rPr>
                <w:rFonts w:eastAsia="Times New Roman" w:cs="Times New Roman"/>
                <w:color w:val="000000" w:themeColor="text1"/>
                <w:szCs w:val="20"/>
              </w:rPr>
              <w:t xml:space="preserve"> Pursuing university degree </w:t>
            </w:r>
          </w:p>
          <w:p w14:paraId="6E5BCA76" w14:textId="77777777" w:rsidR="00290B87" w:rsidRPr="00610F6E" w:rsidRDefault="00290B87" w:rsidP="003A3BD5">
            <w:pPr>
              <w:pStyle w:val="ListParagraph"/>
              <w:numPr>
                <w:ilvl w:val="1"/>
                <w:numId w:val="61"/>
              </w:numPr>
              <w:rPr>
                <w:rFonts w:eastAsia="Times New Roman" w:cs="Times New Roman"/>
                <w:color w:val="000000" w:themeColor="text1"/>
                <w:szCs w:val="20"/>
              </w:rPr>
            </w:pPr>
            <w:r w:rsidRPr="00610F6E">
              <w:rPr>
                <w:rFonts w:eastAsia="Times New Roman" w:cs="Times New Roman"/>
                <w:color w:val="000000" w:themeColor="text1"/>
                <w:szCs w:val="20"/>
              </w:rPr>
              <w:t xml:space="preserve"> Median household income- $40,001- $60,000; MC (54.2%), LMC (20.7%), LC (6.7%), UMC (15.8%), UC (.9%) </w:t>
            </w:r>
          </w:p>
          <w:p w14:paraId="7C213111" w14:textId="77777777" w:rsidR="00610F6E" w:rsidRDefault="00290B87" w:rsidP="00610F6E">
            <w:pPr>
              <w:pStyle w:val="ListParagraph"/>
              <w:numPr>
                <w:ilvl w:val="1"/>
                <w:numId w:val="61"/>
              </w:numPr>
              <w:rPr>
                <w:rFonts w:eastAsia="Times New Roman" w:cs="Times New Roman"/>
                <w:color w:val="000000" w:themeColor="text1"/>
                <w:szCs w:val="20"/>
              </w:rPr>
            </w:pPr>
            <w:r w:rsidRPr="00610F6E">
              <w:rPr>
                <w:rFonts w:eastAsia="Times New Roman" w:cs="Times New Roman"/>
                <w:color w:val="000000" w:themeColor="text1"/>
                <w:szCs w:val="20"/>
              </w:rPr>
              <w:t xml:space="preserve"> Mar (13.4%), Dating (37%), casual dating (17.6%), </w:t>
            </w:r>
            <w:r w:rsidR="00E47544" w:rsidRPr="00610F6E">
              <w:rPr>
                <w:rFonts w:eastAsia="Times New Roman" w:cs="Times New Roman"/>
                <w:color w:val="000000" w:themeColor="text1"/>
                <w:szCs w:val="20"/>
              </w:rPr>
              <w:t>single</w:t>
            </w:r>
            <w:r w:rsidRPr="00610F6E">
              <w:rPr>
                <w:rFonts w:eastAsia="Times New Roman" w:cs="Times New Roman"/>
                <w:color w:val="000000" w:themeColor="text1"/>
                <w:szCs w:val="20"/>
              </w:rPr>
              <w:t xml:space="preserve"> (29.9%), div or separated (1.8%) </w:t>
            </w:r>
          </w:p>
          <w:p w14:paraId="6BDC3A34" w14:textId="74E479CA" w:rsidR="00290B87" w:rsidRPr="00610F6E" w:rsidRDefault="00290B87" w:rsidP="00610F6E">
            <w:pPr>
              <w:pStyle w:val="ListParagraph"/>
              <w:numPr>
                <w:ilvl w:val="1"/>
                <w:numId w:val="61"/>
              </w:numPr>
              <w:rPr>
                <w:rFonts w:eastAsia="Times New Roman" w:cs="Times New Roman"/>
                <w:color w:val="000000" w:themeColor="text1"/>
                <w:szCs w:val="20"/>
              </w:rPr>
            </w:pPr>
            <w:r w:rsidRPr="00610F6E">
              <w:rPr>
                <w:rFonts w:eastAsia="Times New Roman" w:cs="Times New Roman"/>
                <w:color w:val="000000" w:themeColor="text1"/>
                <w:szCs w:val="20"/>
              </w:rPr>
              <w:t xml:space="preserve"> Age: range 18 to 59, mean- 21.18 ± 5.00/Heterosexual (94.8%), Bisexual (1.8%), gay/lesbian (2.1%), NR (1.4%)</w:t>
            </w:r>
          </w:p>
        </w:tc>
        <w:tc>
          <w:tcPr>
            <w:tcW w:w="4678" w:type="dxa"/>
            <w:tcMar>
              <w:left w:w="105" w:type="dxa"/>
              <w:right w:w="105" w:type="dxa"/>
            </w:tcMar>
          </w:tcPr>
          <w:p w14:paraId="492C5550" w14:textId="77777777" w:rsidR="00290B87" w:rsidRPr="00610F6E" w:rsidRDefault="00290B87" w:rsidP="003A3BD5">
            <w:pPr>
              <w:pStyle w:val="ListParagraph"/>
              <w:numPr>
                <w:ilvl w:val="0"/>
                <w:numId w:val="62"/>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58 items with 7 subscales  </w:t>
            </w:r>
          </w:p>
          <w:p w14:paraId="44D1B32E" w14:textId="77777777" w:rsidR="00290B87" w:rsidRPr="00610F6E" w:rsidRDefault="00290B87" w:rsidP="003A3BD5">
            <w:pPr>
              <w:pStyle w:val="ListParagraph"/>
              <w:numPr>
                <w:ilvl w:val="0"/>
                <w:numId w:val="62"/>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w:t>
            </w:r>
            <w:proofErr w:type="gramStart"/>
            <w:r w:rsidRPr="00610F6E">
              <w:rPr>
                <w:rFonts w:eastAsia="Times New Roman" w:cs="Times New Roman"/>
                <w:color w:val="000000" w:themeColor="text1"/>
                <w:szCs w:val="20"/>
                <w:lang w:val="en-CA"/>
              </w:rPr>
              <w:t>7 point</w:t>
            </w:r>
            <w:proofErr w:type="gramEnd"/>
            <w:r w:rsidRPr="00610F6E">
              <w:rPr>
                <w:rFonts w:eastAsia="Times New Roman" w:cs="Times New Roman"/>
                <w:color w:val="000000" w:themeColor="text1"/>
                <w:szCs w:val="20"/>
                <w:lang w:val="en-CA"/>
              </w:rPr>
              <w:t xml:space="preserve"> Likert scale (strongly disagree to strongly agree)</w:t>
            </w:r>
          </w:p>
          <w:p w14:paraId="3BD3D2BD" w14:textId="77777777" w:rsidR="00290B87" w:rsidRPr="00610F6E" w:rsidRDefault="00290B87" w:rsidP="003A3BD5">
            <w:pPr>
              <w:pStyle w:val="ListParagraph"/>
              <w:numPr>
                <w:ilvl w:val="0"/>
                <w:numId w:val="62"/>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Not applicable </w:t>
            </w:r>
          </w:p>
          <w:p w14:paraId="48486D22" w14:textId="049438C4" w:rsidR="00290B87" w:rsidRPr="00610F6E" w:rsidRDefault="00290B87" w:rsidP="003A3BD5">
            <w:pPr>
              <w:pStyle w:val="ListParagraph"/>
              <w:numPr>
                <w:ilvl w:val="0"/>
                <w:numId w:val="62"/>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w:t>
            </w:r>
            <w:r w:rsidR="00E47544" w:rsidRPr="00610F6E">
              <w:rPr>
                <w:rFonts w:eastAsia="Times New Roman" w:cs="Times New Roman"/>
                <w:color w:val="000000" w:themeColor="text1"/>
                <w:szCs w:val="20"/>
                <w:lang w:val="en-CA"/>
              </w:rPr>
              <w:t>Self-report</w:t>
            </w:r>
            <w:r w:rsidRPr="00610F6E">
              <w:rPr>
                <w:rFonts w:eastAsia="Times New Roman" w:cs="Times New Roman"/>
                <w:color w:val="000000" w:themeColor="text1"/>
                <w:szCs w:val="20"/>
                <w:lang w:val="en-CA"/>
              </w:rPr>
              <w:t xml:space="preserve"> surveys </w:t>
            </w:r>
          </w:p>
          <w:p w14:paraId="1D8F8E57" w14:textId="77777777" w:rsidR="00290B87" w:rsidRPr="00610F6E" w:rsidRDefault="00290B87" w:rsidP="003A3BD5">
            <w:pPr>
              <w:pStyle w:val="ListParagraph"/>
              <w:numPr>
                <w:ilvl w:val="0"/>
                <w:numId w:val="62"/>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Administrator: relatively low, scoring can be done manually or by software, Respondent: questionnaire considered lengthy but overall has low respondent burden </w:t>
            </w:r>
          </w:p>
          <w:p w14:paraId="2754630B" w14:textId="77777777" w:rsidR="00290B87" w:rsidRPr="00610F6E" w:rsidRDefault="00290B87" w:rsidP="003A3BD5">
            <w:pPr>
              <w:pStyle w:val="ListParagraph"/>
              <w:numPr>
                <w:ilvl w:val="0"/>
                <w:numId w:val="62"/>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Mean score acquired </w:t>
            </w:r>
            <w:proofErr w:type="spellStart"/>
            <w:r w:rsidRPr="00610F6E">
              <w:rPr>
                <w:rFonts w:eastAsia="Times New Roman" w:cs="Times New Roman"/>
                <w:color w:val="000000" w:themeColor="text1"/>
                <w:szCs w:val="20"/>
                <w:lang w:val="en-CA"/>
              </w:rPr>
              <w:t>fro</w:t>
            </w:r>
            <w:proofErr w:type="spellEnd"/>
            <w:r w:rsidRPr="00610F6E">
              <w:rPr>
                <w:rFonts w:eastAsia="Times New Roman" w:cs="Times New Roman"/>
                <w:color w:val="000000" w:themeColor="text1"/>
                <w:szCs w:val="20"/>
                <w:lang w:val="en-CA"/>
              </w:rPr>
              <w:t xml:space="preserve"> each subscale and overall mean score calculated encompassing </w:t>
            </w:r>
            <w:proofErr w:type="spellStart"/>
            <w:r w:rsidRPr="00610F6E">
              <w:rPr>
                <w:rFonts w:eastAsia="Times New Roman" w:cs="Times New Roman"/>
                <w:color w:val="000000" w:themeColor="text1"/>
                <w:szCs w:val="20"/>
                <w:lang w:val="en-CA"/>
              </w:rPr>
              <w:t>al</w:t>
            </w:r>
            <w:proofErr w:type="spellEnd"/>
            <w:r w:rsidRPr="00610F6E">
              <w:rPr>
                <w:rFonts w:eastAsia="Times New Roman" w:cs="Times New Roman"/>
                <w:color w:val="000000" w:themeColor="text1"/>
                <w:szCs w:val="20"/>
                <w:lang w:val="en-CA"/>
              </w:rPr>
              <w:t xml:space="preserve"> subscale averages, higher score= greater endorsement of traditional masculinity </w:t>
            </w:r>
          </w:p>
          <w:p w14:paraId="6B6862C1" w14:textId="77777777" w:rsidR="00290B87" w:rsidRPr="00610F6E" w:rsidRDefault="00290B87" w:rsidP="003A3BD5">
            <w:pPr>
              <w:pStyle w:val="ListParagraph"/>
              <w:numPr>
                <w:ilvl w:val="0"/>
                <w:numId w:val="62"/>
              </w:numPr>
              <w:rPr>
                <w:rFonts w:cs="Times New Roman"/>
                <w:color w:val="000000"/>
                <w:szCs w:val="20"/>
              </w:rPr>
            </w:pPr>
            <w:r w:rsidRPr="00610F6E">
              <w:rPr>
                <w:rFonts w:cs="Times New Roman"/>
                <w:color w:val="000000"/>
                <w:szCs w:val="20"/>
              </w:rPr>
              <w:t>MRNI: high psychometric score, high ease of use score</w:t>
            </w:r>
            <w:r w:rsidRPr="00610F6E">
              <w:rPr>
                <w:rFonts w:cs="Times New Roman"/>
                <w:color w:val="000000"/>
                <w:szCs w:val="20"/>
                <w:vertAlign w:val="superscript"/>
              </w:rPr>
              <w:t xml:space="preserve"> </w:t>
            </w:r>
            <w:r w:rsidRPr="00610F6E">
              <w:rPr>
                <w:rFonts w:cs="Times New Roman"/>
                <w:color w:val="000000"/>
                <w:szCs w:val="20"/>
              </w:rPr>
              <w:t>MRNI-R: medium psychometric score, high ease of use score</w:t>
            </w:r>
            <w:r w:rsidRPr="00610F6E">
              <w:rPr>
                <w:rFonts w:cs="Times New Roman"/>
                <w:color w:val="000000"/>
                <w:szCs w:val="20"/>
                <w:vertAlign w:val="superscript"/>
              </w:rPr>
              <w:t xml:space="preserve">, </w:t>
            </w:r>
            <w:r w:rsidRPr="00610F6E">
              <w:rPr>
                <w:rFonts w:cs="Times New Roman"/>
                <w:color w:val="000000"/>
                <w:szCs w:val="20"/>
              </w:rPr>
              <w:t>MRNI-SF: medium psychometric score, medium ease of use score</w:t>
            </w:r>
          </w:p>
          <w:p w14:paraId="4E1D24EB" w14:textId="639AEABE" w:rsidR="00290B87" w:rsidRPr="00610F6E" w:rsidRDefault="00290B87" w:rsidP="00610F6E">
            <w:pPr>
              <w:rPr>
                <w:rFonts w:eastAsia="Times New Roman" w:cs="Times New Roman"/>
                <w:color w:val="000000" w:themeColor="text1"/>
                <w:szCs w:val="20"/>
              </w:rPr>
            </w:pPr>
          </w:p>
        </w:tc>
        <w:tc>
          <w:tcPr>
            <w:tcW w:w="5670" w:type="dxa"/>
            <w:tcMar>
              <w:left w:w="105" w:type="dxa"/>
              <w:right w:w="105" w:type="dxa"/>
            </w:tcMar>
          </w:tcPr>
          <w:p w14:paraId="3088FE33" w14:textId="77777777" w:rsidR="00290B87" w:rsidRPr="00610F6E" w:rsidRDefault="00290B87" w:rsidP="003A3BD5">
            <w:pPr>
              <w:pStyle w:val="ListParagraph"/>
              <w:numPr>
                <w:ilvl w:val="0"/>
                <w:numId w:val="46"/>
              </w:numPr>
              <w:rPr>
                <w:rFonts w:eastAsia="Times New Roman" w:cs="Times New Roman"/>
                <w:color w:val="000000" w:themeColor="text1"/>
                <w:szCs w:val="20"/>
                <w:lang w:val="en-CA"/>
              </w:rPr>
            </w:pPr>
            <w:r w:rsidRPr="00610F6E">
              <w:rPr>
                <w:rFonts w:eastAsia="Times New Roman" w:cs="Times New Roman"/>
                <w:szCs w:val="20"/>
                <w:lang w:eastAsia="en-US"/>
              </w:rPr>
              <w:t xml:space="preserve"> </w:t>
            </w:r>
            <w:r w:rsidRPr="00610F6E">
              <w:rPr>
                <w:rFonts w:eastAsia="Times New Roman" w:cs="Times New Roman"/>
                <w:color w:val="000000" w:themeColor="text1"/>
                <w:szCs w:val="20"/>
                <w:lang w:val="en-CA"/>
              </w:rPr>
              <w:t xml:space="preserve"> Total </w:t>
            </w:r>
            <w:r w:rsidRPr="00610F6E">
              <w:rPr>
                <w:rFonts w:eastAsia="Times New Roman" w:cs="Times New Roman"/>
                <w:szCs w:val="20"/>
              </w:rPr>
              <w:t xml:space="preserve">α male= .96, Total α female= .96 </w:t>
            </w:r>
          </w:p>
          <w:p w14:paraId="128CC771" w14:textId="071B1825" w:rsidR="00290B87" w:rsidRPr="00610F6E" w:rsidRDefault="00290B87" w:rsidP="003A3BD5">
            <w:pPr>
              <w:pStyle w:val="ListParagraph"/>
              <w:numPr>
                <w:ilvl w:val="1"/>
                <w:numId w:val="46"/>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F1) restrictive emotionality: M (</w:t>
            </w:r>
            <w:r w:rsidRPr="00610F6E">
              <w:rPr>
                <w:rFonts w:eastAsia="Times New Roman" w:cs="Times New Roman"/>
                <w:szCs w:val="20"/>
              </w:rPr>
              <w:t xml:space="preserve">α .88), F (α .89); F2) </w:t>
            </w:r>
            <w:r w:rsidR="00E47544" w:rsidRPr="00610F6E">
              <w:rPr>
                <w:rFonts w:eastAsia="Times New Roman" w:cs="Times New Roman"/>
                <w:szCs w:val="20"/>
              </w:rPr>
              <w:t>self-reliance</w:t>
            </w:r>
            <w:r w:rsidRPr="00610F6E">
              <w:rPr>
                <w:rFonts w:eastAsia="Times New Roman" w:cs="Times New Roman"/>
                <w:szCs w:val="20"/>
              </w:rPr>
              <w:t xml:space="preserve"> through mechanical skills: M (α .85), F (α .86); F3) negativity toward sexual minorities: M (α .92), F (α .92); F4) avoidance of femininity: M (α .89), F (α .87); F5) importance of sex: M (α .84), F (α .82); F6) Toughness: M (α .75), F (α .78); F7) Dominance: M (α .88), F (α .90)</w:t>
            </w:r>
          </w:p>
          <w:p w14:paraId="3DCBF685" w14:textId="77777777" w:rsidR="00290B87" w:rsidRPr="00610F6E" w:rsidRDefault="00290B87" w:rsidP="003A3BD5">
            <w:pPr>
              <w:pStyle w:val="ListParagraph"/>
              <w:numPr>
                <w:ilvl w:val="1"/>
                <w:numId w:val="46"/>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NR</w:t>
            </w:r>
          </w:p>
          <w:p w14:paraId="54BD1632" w14:textId="77777777" w:rsidR="00290B87" w:rsidRPr="00610F6E" w:rsidRDefault="00290B87" w:rsidP="003A3BD5">
            <w:pPr>
              <w:pStyle w:val="ListParagraph"/>
              <w:numPr>
                <w:ilvl w:val="1"/>
                <w:numId w:val="46"/>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NR</w:t>
            </w:r>
          </w:p>
          <w:p w14:paraId="750959BF" w14:textId="77777777" w:rsidR="00290B87" w:rsidRPr="00610F6E" w:rsidRDefault="00290B87" w:rsidP="003A3BD5">
            <w:pPr>
              <w:pStyle w:val="ListParagraph"/>
              <w:numPr>
                <w:ilvl w:val="0"/>
                <w:numId w:val="46"/>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NR </w:t>
            </w:r>
          </w:p>
          <w:p w14:paraId="02C4EF93" w14:textId="4EBC70CF" w:rsidR="00290B87" w:rsidRPr="00610F6E" w:rsidRDefault="00290B87" w:rsidP="003A3BD5">
            <w:pPr>
              <w:pStyle w:val="ListParagraph"/>
              <w:numPr>
                <w:ilvl w:val="0"/>
                <w:numId w:val="46"/>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7 factor principal axis </w:t>
            </w:r>
            <w:r w:rsidR="00E47544" w:rsidRPr="00610F6E">
              <w:rPr>
                <w:rFonts w:eastAsia="Times New Roman" w:cs="Times New Roman"/>
                <w:color w:val="000000" w:themeColor="text1"/>
                <w:szCs w:val="20"/>
                <w:lang w:val="en-CA"/>
              </w:rPr>
              <w:t>analysis</w:t>
            </w:r>
            <w:r w:rsidRPr="00610F6E">
              <w:rPr>
                <w:rFonts w:eastAsia="Times New Roman" w:cs="Times New Roman"/>
                <w:color w:val="000000" w:themeColor="text1"/>
                <w:szCs w:val="20"/>
                <w:lang w:val="en-CA"/>
              </w:rPr>
              <w:t xml:space="preserve">, eigenv &gt; 1.0, total var: 62.71% F1) restrictive emotionality (12 it, load .38-.66; var 40.92%), F2) </w:t>
            </w:r>
            <w:proofErr w:type="spellStart"/>
            <w:r w:rsidRPr="00610F6E">
              <w:rPr>
                <w:rFonts w:eastAsia="Times New Roman" w:cs="Times New Roman"/>
                <w:color w:val="000000" w:themeColor="text1"/>
                <w:szCs w:val="20"/>
                <w:lang w:val="en-CA"/>
              </w:rPr>
              <w:t>Self reliance</w:t>
            </w:r>
            <w:proofErr w:type="spellEnd"/>
            <w:r w:rsidRPr="00610F6E">
              <w:rPr>
                <w:rFonts w:eastAsia="Times New Roman" w:cs="Times New Roman"/>
                <w:color w:val="000000" w:themeColor="text1"/>
                <w:szCs w:val="20"/>
                <w:lang w:val="en-CA"/>
              </w:rPr>
              <w:t xml:space="preserve"> through mechanical skills (3it, load .6-.9; var 6.26%), F3) Negativity toward sexual minorities (9it, load -.48 - -.78; var 5.25%), F4) avoidance of </w:t>
            </w:r>
            <w:r w:rsidR="00E47544" w:rsidRPr="00610F6E">
              <w:rPr>
                <w:rFonts w:eastAsia="Times New Roman" w:cs="Times New Roman"/>
                <w:color w:val="000000" w:themeColor="text1"/>
                <w:szCs w:val="20"/>
                <w:lang w:val="en-CA"/>
              </w:rPr>
              <w:t>femineity</w:t>
            </w:r>
            <w:r w:rsidRPr="00610F6E">
              <w:rPr>
                <w:rFonts w:eastAsia="Times New Roman" w:cs="Times New Roman"/>
                <w:color w:val="000000" w:themeColor="text1"/>
                <w:szCs w:val="20"/>
                <w:lang w:val="en-CA"/>
              </w:rPr>
              <w:t xml:space="preserve"> (9it, load -.35- -.70;var 3.01%), F5) importance of sex (4 it, load -.45 - -.73; var 2.87%), F6) toughness (5 it, load -.45 - -.61; var 2.39%), F7) dominance (7 it, load -.37 - -.70; var 2.01%)  </w:t>
            </w:r>
            <w:r w:rsidRPr="00610F6E">
              <w:rPr>
                <w:rFonts w:eastAsia="Times New Roman" w:cs="Times New Roman"/>
                <w:vanish/>
                <w:szCs w:val="20"/>
                <w:lang w:eastAsia="en-US"/>
              </w:rPr>
              <w:t>Top of FormBottom of Form</w:t>
            </w:r>
            <w:r w:rsidRPr="00610F6E">
              <w:rPr>
                <w:rFonts w:eastAsia="Times New Roman" w:cs="Times New Roman"/>
                <w:szCs w:val="20"/>
                <w:lang w:eastAsia="en-US"/>
              </w:rPr>
              <w:t xml:space="preserve"> </w:t>
            </w:r>
          </w:p>
          <w:p w14:paraId="58277F31" w14:textId="77777777" w:rsidR="00290B87" w:rsidRPr="00610F6E" w:rsidRDefault="00290B87" w:rsidP="003A3BD5">
            <w:pPr>
              <w:pStyle w:val="ListParagraph"/>
              <w:numPr>
                <w:ilvl w:val="0"/>
                <w:numId w:val="46"/>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NR</w:t>
            </w:r>
          </w:p>
          <w:p w14:paraId="7E475BC2" w14:textId="03A8D554" w:rsidR="00290B87" w:rsidRPr="00610F6E" w:rsidRDefault="00610F6E" w:rsidP="00610F6E">
            <w:pPr>
              <w:pStyle w:val="ListParagraph"/>
              <w:numPr>
                <w:ilvl w:val="0"/>
                <w:numId w:val="46"/>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Other </w:t>
            </w:r>
          </w:p>
          <w:p w14:paraId="6F42D98C" w14:textId="7F0C9CFA" w:rsidR="00290B87" w:rsidRPr="00610F6E" w:rsidRDefault="00290B87" w:rsidP="00B605DB">
            <w:p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Mean score differences: men vs women </w:t>
            </w:r>
          </w:p>
          <w:p w14:paraId="72A0C27F" w14:textId="77777777" w:rsidR="00290B87" w:rsidRPr="00610F6E" w:rsidRDefault="00290B87" w:rsidP="00B605DB">
            <w:p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MRNI Total: Mean (3.88 M, 3.05 F), F: 89.78, p value &lt; .001 </w:t>
            </w:r>
          </w:p>
          <w:p w14:paraId="1C527EE5" w14:textId="77777777" w:rsidR="00290B87" w:rsidRPr="00610F6E" w:rsidRDefault="00290B87" w:rsidP="00610F6E">
            <w:pPr>
              <w:ind w:left="720"/>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F1) Restrictive emotionality: Mean </w:t>
            </w:r>
            <w:proofErr w:type="gramStart"/>
            <w:r w:rsidRPr="00610F6E">
              <w:rPr>
                <w:rFonts w:eastAsia="Times New Roman" w:cs="Times New Roman"/>
                <w:color w:val="000000" w:themeColor="text1"/>
                <w:szCs w:val="20"/>
                <w:lang w:val="en-CA"/>
              </w:rPr>
              <w:t>( 3.19</w:t>
            </w:r>
            <w:proofErr w:type="gramEnd"/>
            <w:r w:rsidRPr="00610F6E">
              <w:rPr>
                <w:rFonts w:eastAsia="Times New Roman" w:cs="Times New Roman"/>
                <w:color w:val="000000" w:themeColor="text1"/>
                <w:szCs w:val="20"/>
                <w:lang w:val="en-CA"/>
              </w:rPr>
              <w:t xml:space="preserve"> M, 2.40 F), F: 71.27, p value &lt; .001 </w:t>
            </w:r>
          </w:p>
          <w:p w14:paraId="23DADB4E" w14:textId="77777777" w:rsidR="00290B87" w:rsidRPr="00610F6E" w:rsidRDefault="00290B87" w:rsidP="00610F6E">
            <w:pPr>
              <w:ind w:left="720"/>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F2) </w:t>
            </w:r>
            <w:proofErr w:type="spellStart"/>
            <w:r w:rsidRPr="00610F6E">
              <w:rPr>
                <w:rFonts w:eastAsia="Times New Roman" w:cs="Times New Roman"/>
                <w:color w:val="000000" w:themeColor="text1"/>
                <w:szCs w:val="20"/>
                <w:lang w:val="en-CA"/>
              </w:rPr>
              <w:t>self reliance</w:t>
            </w:r>
            <w:proofErr w:type="spellEnd"/>
            <w:r w:rsidRPr="00610F6E">
              <w:rPr>
                <w:rFonts w:eastAsia="Times New Roman" w:cs="Times New Roman"/>
                <w:color w:val="000000" w:themeColor="text1"/>
                <w:szCs w:val="20"/>
                <w:lang w:val="en-CA"/>
              </w:rPr>
              <w:t xml:space="preserve"> through mechanical skills: Mean (4.76 M, 4.31 F), F: 14.91, p &lt;.001</w:t>
            </w:r>
          </w:p>
          <w:p w14:paraId="1E1BF716" w14:textId="77777777" w:rsidR="00290B87" w:rsidRPr="00610F6E" w:rsidRDefault="00290B87" w:rsidP="00610F6E">
            <w:pPr>
              <w:ind w:left="720"/>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F3) negativity toward sexual </w:t>
            </w:r>
            <w:proofErr w:type="spellStart"/>
            <w:r w:rsidRPr="00610F6E">
              <w:rPr>
                <w:rFonts w:eastAsia="Times New Roman" w:cs="Times New Roman"/>
                <w:color w:val="000000" w:themeColor="text1"/>
                <w:szCs w:val="20"/>
                <w:lang w:val="en-CA"/>
              </w:rPr>
              <w:t>minorites</w:t>
            </w:r>
            <w:proofErr w:type="spellEnd"/>
            <w:r w:rsidRPr="00610F6E">
              <w:rPr>
                <w:rFonts w:eastAsia="Times New Roman" w:cs="Times New Roman"/>
                <w:color w:val="000000" w:themeColor="text1"/>
                <w:szCs w:val="20"/>
                <w:lang w:val="en-CA"/>
              </w:rPr>
              <w:t>: Mean (3.64 M, 2.86 F), F: 37.78, p &lt;.001</w:t>
            </w:r>
          </w:p>
          <w:p w14:paraId="31E2BFDD" w14:textId="77777777" w:rsidR="00290B87" w:rsidRPr="00610F6E" w:rsidRDefault="00290B87" w:rsidP="00610F6E">
            <w:pPr>
              <w:ind w:left="720"/>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F4) avoidance of </w:t>
            </w:r>
            <w:proofErr w:type="spellStart"/>
            <w:r w:rsidRPr="00610F6E">
              <w:rPr>
                <w:rFonts w:eastAsia="Times New Roman" w:cs="Times New Roman"/>
                <w:color w:val="000000" w:themeColor="text1"/>
                <w:szCs w:val="20"/>
                <w:lang w:val="en-CA"/>
              </w:rPr>
              <w:t>feminiity</w:t>
            </w:r>
            <w:proofErr w:type="spellEnd"/>
            <w:r w:rsidRPr="00610F6E">
              <w:rPr>
                <w:rFonts w:eastAsia="Times New Roman" w:cs="Times New Roman"/>
                <w:color w:val="000000" w:themeColor="text1"/>
                <w:szCs w:val="20"/>
                <w:lang w:val="en-CA"/>
              </w:rPr>
              <w:t xml:space="preserve">: Mean (4.17 M, 3.36 F), F: 56.82, p &lt; .001 </w:t>
            </w:r>
          </w:p>
          <w:p w14:paraId="62E755F4" w14:textId="77777777" w:rsidR="00290B87" w:rsidRPr="00610F6E" w:rsidRDefault="00290B87" w:rsidP="00610F6E">
            <w:pPr>
              <w:ind w:left="720"/>
              <w:rPr>
                <w:rFonts w:eastAsia="Times New Roman" w:cs="Times New Roman"/>
                <w:color w:val="000000" w:themeColor="text1"/>
                <w:szCs w:val="20"/>
                <w:lang w:val="en-CA"/>
              </w:rPr>
            </w:pPr>
            <w:r w:rsidRPr="00610F6E">
              <w:rPr>
                <w:rFonts w:eastAsia="Times New Roman" w:cs="Times New Roman"/>
                <w:color w:val="000000" w:themeColor="text1"/>
                <w:szCs w:val="20"/>
                <w:lang w:val="en-CA"/>
              </w:rPr>
              <w:t>F5) importance of sex: Mean (3.80M, 3.08 F), F: 33.76, p&lt;.001</w:t>
            </w:r>
          </w:p>
          <w:p w14:paraId="5FD95538" w14:textId="77777777" w:rsidR="00290B87" w:rsidRPr="00610F6E" w:rsidRDefault="00290B87" w:rsidP="00610F6E">
            <w:pPr>
              <w:tabs>
                <w:tab w:val="left" w:pos="1275"/>
              </w:tabs>
              <w:ind w:left="720"/>
              <w:rPr>
                <w:rFonts w:eastAsia="Times New Roman" w:cs="Times New Roman"/>
                <w:szCs w:val="20"/>
                <w:lang w:val="en-CA"/>
              </w:rPr>
            </w:pPr>
            <w:r w:rsidRPr="00610F6E">
              <w:rPr>
                <w:rFonts w:eastAsia="Times New Roman" w:cs="Times New Roman"/>
                <w:szCs w:val="20"/>
                <w:lang w:val="en-CA"/>
              </w:rPr>
              <w:t xml:space="preserve">F6) toughness: mean (4.92 M, 3.79 F), F: 119.85, p&lt;.001 </w:t>
            </w:r>
          </w:p>
          <w:p w14:paraId="2FA72E8B" w14:textId="77777777" w:rsidR="00290B87" w:rsidRPr="00610F6E" w:rsidRDefault="00290B87" w:rsidP="00610F6E">
            <w:pPr>
              <w:tabs>
                <w:tab w:val="left" w:pos="1275"/>
              </w:tabs>
              <w:ind w:left="720"/>
              <w:rPr>
                <w:rFonts w:eastAsia="Times New Roman" w:cs="Times New Roman"/>
                <w:szCs w:val="20"/>
                <w:lang w:val="en-CA"/>
              </w:rPr>
            </w:pPr>
            <w:r w:rsidRPr="00610F6E">
              <w:rPr>
                <w:rFonts w:eastAsia="Times New Roman" w:cs="Times New Roman"/>
                <w:szCs w:val="20"/>
                <w:lang w:val="en-CA"/>
              </w:rPr>
              <w:t xml:space="preserve">F7) dominance: mean (3.44M, 2.46 F), F: 90.27, p&lt; .001 </w:t>
            </w:r>
          </w:p>
          <w:p w14:paraId="3BB1653C" w14:textId="77777777" w:rsidR="00290B87" w:rsidRPr="00610F6E" w:rsidRDefault="00290B87" w:rsidP="00610F6E">
            <w:pPr>
              <w:tabs>
                <w:tab w:val="left" w:pos="1275"/>
              </w:tabs>
              <w:ind w:left="720"/>
              <w:rPr>
                <w:rFonts w:eastAsia="Times New Roman" w:cs="Times New Roman"/>
                <w:szCs w:val="20"/>
                <w:lang w:val="en-CA"/>
              </w:rPr>
            </w:pPr>
          </w:p>
          <w:p w14:paraId="24461750" w14:textId="77777777" w:rsidR="00610F6E" w:rsidRPr="00610F6E" w:rsidRDefault="00290B87" w:rsidP="00610F6E">
            <w:pPr>
              <w:tabs>
                <w:tab w:val="left" w:pos="1275"/>
              </w:tabs>
              <w:rPr>
                <w:rFonts w:eastAsia="Times New Roman" w:cs="Times New Roman"/>
                <w:szCs w:val="20"/>
                <w:lang w:val="en-CA"/>
              </w:rPr>
            </w:pPr>
            <w:r w:rsidRPr="00610F6E">
              <w:rPr>
                <w:rFonts w:eastAsia="Times New Roman" w:cs="Times New Roman"/>
                <w:szCs w:val="20"/>
                <w:lang w:val="en-CA"/>
              </w:rPr>
              <w:t xml:space="preserve">Convergent validity </w:t>
            </w:r>
          </w:p>
          <w:p w14:paraId="7E20BF4B" w14:textId="2A6949EF" w:rsidR="00290B87" w:rsidRPr="00610F6E" w:rsidRDefault="00290B87" w:rsidP="00610F6E">
            <w:pPr>
              <w:tabs>
                <w:tab w:val="left" w:pos="1275"/>
              </w:tabs>
              <w:ind w:left="720"/>
              <w:rPr>
                <w:rFonts w:eastAsia="Times New Roman" w:cs="Times New Roman"/>
                <w:szCs w:val="20"/>
                <w:lang w:val="en-CA"/>
              </w:rPr>
            </w:pPr>
            <w:r w:rsidRPr="00610F6E">
              <w:rPr>
                <w:rFonts w:eastAsia="Times New Roman" w:cs="Times New Roman"/>
                <w:szCs w:val="20"/>
                <w:lang w:val="en-CA"/>
              </w:rPr>
              <w:t>MRAS: correlation = .60</w:t>
            </w:r>
            <w:r w:rsidR="00610F6E" w:rsidRPr="00610F6E">
              <w:rPr>
                <w:rFonts w:eastAsia="Times New Roman" w:cs="Times New Roman"/>
                <w:szCs w:val="20"/>
                <w:lang w:val="en-CA"/>
              </w:rPr>
              <w:t xml:space="preserve">; </w:t>
            </w:r>
            <w:r w:rsidRPr="00610F6E">
              <w:rPr>
                <w:rFonts w:eastAsia="Times New Roman" w:cs="Times New Roman"/>
                <w:szCs w:val="20"/>
                <w:lang w:val="en-CA"/>
              </w:rPr>
              <w:t>CMNI: correlation = .60</w:t>
            </w:r>
            <w:r w:rsidR="00610F6E" w:rsidRPr="00610F6E">
              <w:rPr>
                <w:rFonts w:eastAsia="Times New Roman" w:cs="Times New Roman"/>
                <w:szCs w:val="20"/>
                <w:lang w:val="en-CA"/>
              </w:rPr>
              <w:t xml:space="preserve">; </w:t>
            </w:r>
            <w:r w:rsidRPr="00610F6E">
              <w:rPr>
                <w:rFonts w:eastAsia="Times New Roman" w:cs="Times New Roman"/>
                <w:szCs w:val="20"/>
                <w:lang w:val="en-CA"/>
              </w:rPr>
              <w:t>GRCS: correlation = .54</w:t>
            </w:r>
            <w:r w:rsidR="00610F6E" w:rsidRPr="00610F6E">
              <w:rPr>
                <w:rFonts w:eastAsia="Times New Roman" w:cs="Times New Roman"/>
                <w:szCs w:val="20"/>
                <w:lang w:val="en-CA"/>
              </w:rPr>
              <w:t xml:space="preserve">; </w:t>
            </w:r>
            <w:r w:rsidRPr="00610F6E">
              <w:rPr>
                <w:rFonts w:eastAsia="Times New Roman" w:cs="Times New Roman"/>
                <w:szCs w:val="20"/>
                <w:lang w:val="en-CA"/>
              </w:rPr>
              <w:t>NMAS: correlation= .51</w:t>
            </w:r>
          </w:p>
        </w:tc>
        <w:tc>
          <w:tcPr>
            <w:tcW w:w="3685" w:type="dxa"/>
            <w:tcMar>
              <w:left w:w="105" w:type="dxa"/>
              <w:right w:w="105" w:type="dxa"/>
            </w:tcMar>
          </w:tcPr>
          <w:p w14:paraId="6CB2BCFB" w14:textId="77777777" w:rsidR="00610F6E" w:rsidRPr="00610F6E" w:rsidRDefault="00290B87" w:rsidP="00610F6E">
            <w:pPr>
              <w:pStyle w:val="ListParagraph"/>
              <w:numPr>
                <w:ilvl w:val="0"/>
                <w:numId w:val="90"/>
              </w:numPr>
              <w:rPr>
                <w:rFonts w:eastAsia="Times New Roman" w:cs="Times New Roman"/>
                <w:szCs w:val="20"/>
                <w:lang w:eastAsia="en-US"/>
              </w:rPr>
            </w:pPr>
            <w:r w:rsidRPr="00610F6E">
              <w:rPr>
                <w:rFonts w:eastAsia="Times New Roman" w:cs="Times New Roman"/>
                <w:szCs w:val="20"/>
                <w:lang w:eastAsia="en-US"/>
              </w:rPr>
              <w:t>Items comprehensively assess multiple dimensions of traditional masculinity ideology confirmed through factor analysis, offering a brief yet multidimensional measure appropriate for research and clinical contexts.</w:t>
            </w:r>
          </w:p>
          <w:p w14:paraId="3DC8CD3C" w14:textId="6254DD18" w:rsidR="00290B87" w:rsidRPr="00610F6E" w:rsidRDefault="00290B87" w:rsidP="00610F6E">
            <w:pPr>
              <w:pStyle w:val="ListParagraph"/>
              <w:numPr>
                <w:ilvl w:val="0"/>
                <w:numId w:val="90"/>
              </w:numPr>
              <w:rPr>
                <w:rFonts w:eastAsia="Times New Roman" w:cs="Times New Roman"/>
                <w:szCs w:val="20"/>
                <w:lang w:eastAsia="en-US"/>
              </w:rPr>
            </w:pPr>
            <w:r w:rsidRPr="00610F6E">
              <w:rPr>
                <w:szCs w:val="20"/>
              </w:rPr>
              <w:t>Limitations: Sample largely comprised of young, White, heterosexual college students from a limited geographic region; self-report data may be influenced by social desirability; generalizability beyond this demographic remains to be tested</w:t>
            </w:r>
          </w:p>
        </w:tc>
      </w:tr>
      <w:tr w:rsidR="00290B87" w:rsidRPr="00610F6E" w14:paraId="2C38251B" w14:textId="77777777" w:rsidTr="000F17E3">
        <w:trPr>
          <w:trHeight w:val="555"/>
        </w:trPr>
        <w:tc>
          <w:tcPr>
            <w:tcW w:w="2790" w:type="dxa"/>
            <w:tcMar>
              <w:left w:w="105" w:type="dxa"/>
              <w:right w:w="105" w:type="dxa"/>
            </w:tcMar>
          </w:tcPr>
          <w:p w14:paraId="66818317" w14:textId="141F9C67" w:rsidR="00290B87" w:rsidRPr="00610F6E" w:rsidRDefault="002C1713" w:rsidP="00B605DB">
            <w:pPr>
              <w:rPr>
                <w:rFonts w:eastAsia="Times New Roman" w:cs="Times New Roman"/>
                <w:szCs w:val="20"/>
                <w:lang w:val="en-CA"/>
              </w:rPr>
            </w:pPr>
            <w:r w:rsidRPr="00610F6E">
              <w:rPr>
                <w:rFonts w:eastAsia="Times New Roman" w:cs="Times New Roman"/>
                <w:szCs w:val="20"/>
                <w:lang w:val="en-CA"/>
              </w:rPr>
              <w:t>23</w:t>
            </w:r>
            <w:r w:rsidR="00290B87" w:rsidRPr="00610F6E">
              <w:rPr>
                <w:rFonts w:eastAsia="Times New Roman" w:cs="Times New Roman"/>
                <w:szCs w:val="20"/>
                <w:lang w:val="en-CA"/>
              </w:rPr>
              <w:t xml:space="preserve">. Masculinity in Chronic Disease Inventory (MCD-I); 2019; Occhipinti, S et </w:t>
            </w:r>
            <w:proofErr w:type="gramStart"/>
            <w:r w:rsidR="00290B87" w:rsidRPr="00610F6E">
              <w:rPr>
                <w:rFonts w:eastAsia="Times New Roman" w:cs="Times New Roman"/>
                <w:szCs w:val="20"/>
                <w:lang w:val="en-CA"/>
              </w:rPr>
              <w:t>al .</w:t>
            </w:r>
            <w:proofErr w:type="gramEnd"/>
            <w:r w:rsidR="00290B87" w:rsidRPr="00610F6E">
              <w:rPr>
                <w:rFonts w:eastAsia="Times New Roman" w:cs="Times New Roman"/>
                <w:szCs w:val="20"/>
                <w:lang w:val="en-CA"/>
              </w:rPr>
              <w:t xml:space="preserve">, </w:t>
            </w:r>
            <w:r w:rsidR="00290B87" w:rsidRPr="00610F6E">
              <w:rPr>
                <w:rFonts w:eastAsia="Times New Roman" w:cs="Times New Roman"/>
                <w:i/>
                <w:szCs w:val="20"/>
                <w:lang w:val="en-CA"/>
              </w:rPr>
              <w:t>American Journal of Men’s Health</w:t>
            </w:r>
            <w:r w:rsidR="00290B87" w:rsidRPr="00610F6E">
              <w:rPr>
                <w:rFonts w:eastAsia="Times New Roman" w:cs="Times New Roman"/>
                <w:szCs w:val="20"/>
                <w:lang w:val="en-CA"/>
              </w:rPr>
              <w:t>; Australia/Adelaide; English</w:t>
            </w:r>
          </w:p>
          <w:p w14:paraId="118EE5BF" w14:textId="77777777" w:rsidR="00290B87" w:rsidRPr="00610F6E" w:rsidRDefault="00290B87" w:rsidP="00B605DB">
            <w:pPr>
              <w:rPr>
                <w:rFonts w:eastAsia="Times New Roman" w:cs="Times New Roman"/>
                <w:szCs w:val="20"/>
                <w:lang w:val="en-CA"/>
              </w:rPr>
            </w:pPr>
          </w:p>
          <w:p w14:paraId="32108271" w14:textId="77777777" w:rsidR="00290B87" w:rsidRPr="00610F6E" w:rsidRDefault="00290B87" w:rsidP="00B605DB">
            <w:pPr>
              <w:rPr>
                <w:rFonts w:eastAsia="Times New Roman" w:cs="Times New Roman"/>
                <w:szCs w:val="20"/>
                <w:lang w:val="en-CA"/>
              </w:rPr>
            </w:pPr>
          </w:p>
          <w:p w14:paraId="43127473" w14:textId="77777777" w:rsidR="00290B87" w:rsidRPr="00610F6E" w:rsidRDefault="00290B87" w:rsidP="00290B87">
            <w:pPr>
              <w:rPr>
                <w:rFonts w:eastAsia="Times New Roman" w:cs="Times New Roman"/>
                <w:b/>
                <w:szCs w:val="20"/>
                <w:lang w:val="en-CA"/>
              </w:rPr>
            </w:pPr>
            <w:r w:rsidRPr="00610F6E">
              <w:rPr>
                <w:rFonts w:eastAsia="Times New Roman" w:cs="Times New Roman"/>
                <w:b/>
                <w:szCs w:val="20"/>
                <w:lang w:val="en-CA"/>
              </w:rPr>
              <w:t xml:space="preserve">Used by: </w:t>
            </w:r>
          </w:p>
          <w:p w14:paraId="360A36FF" w14:textId="77777777" w:rsidR="00290B87" w:rsidRPr="00610F6E" w:rsidRDefault="00290B87" w:rsidP="00290B87">
            <w:pPr>
              <w:rPr>
                <w:rFonts w:eastAsia="Times New Roman" w:cs="Times New Roman"/>
                <w:szCs w:val="20"/>
                <w:lang w:val="en-CA"/>
              </w:rPr>
            </w:pPr>
          </w:p>
          <w:p w14:paraId="034359BD" w14:textId="40EC9899" w:rsidR="00290B87" w:rsidRPr="00610F6E" w:rsidRDefault="00290B87" w:rsidP="00290B87">
            <w:pPr>
              <w:rPr>
                <w:rFonts w:eastAsia="Times New Roman" w:cs="Times New Roman"/>
                <w:color w:val="000000" w:themeColor="text1"/>
                <w:szCs w:val="20"/>
                <w:lang w:val="en-CA"/>
              </w:rPr>
            </w:pPr>
            <w:r w:rsidRPr="00610F6E">
              <w:rPr>
                <w:rFonts w:eastAsia="Times New Roman" w:cs="Times New Roman"/>
                <w:szCs w:val="20"/>
                <w:lang w:val="en-CA"/>
              </w:rPr>
              <w:t>Same as development sample</w:t>
            </w:r>
          </w:p>
        </w:tc>
        <w:tc>
          <w:tcPr>
            <w:tcW w:w="6694" w:type="dxa"/>
            <w:tcMar>
              <w:left w:w="105" w:type="dxa"/>
              <w:right w:w="105" w:type="dxa"/>
            </w:tcMar>
          </w:tcPr>
          <w:p w14:paraId="04018311" w14:textId="77777777" w:rsidR="00290B87" w:rsidRPr="00610F6E" w:rsidRDefault="00290B87" w:rsidP="003A3BD5">
            <w:pPr>
              <w:pStyle w:val="ListParagraph"/>
              <w:numPr>
                <w:ilvl w:val="0"/>
                <w:numId w:val="48"/>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w:t>
            </w:r>
            <w:r w:rsidRPr="00610F6E">
              <w:rPr>
                <w:rFonts w:cs="Times New Roman"/>
                <w:szCs w:val="20"/>
              </w:rPr>
              <w:t>Researchers and clinicians studying how internalized masculine beliefs influence men's health behaviors and outcomes in the context of chronic disease, particularly in aging male populations.</w:t>
            </w:r>
          </w:p>
          <w:p w14:paraId="490DE51D" w14:textId="77777777" w:rsidR="00290B87" w:rsidRPr="00610F6E" w:rsidRDefault="00290B87" w:rsidP="003A3BD5">
            <w:pPr>
              <w:pStyle w:val="ListParagraph"/>
              <w:numPr>
                <w:ilvl w:val="0"/>
                <w:numId w:val="48"/>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A measure of masculinity for men with chronic disease </w:t>
            </w:r>
          </w:p>
          <w:p w14:paraId="351B5D62" w14:textId="77777777" w:rsidR="00290B87" w:rsidRPr="00610F6E" w:rsidRDefault="00290B87" w:rsidP="003A3BD5">
            <w:pPr>
              <w:pStyle w:val="ListParagraph"/>
              <w:numPr>
                <w:ilvl w:val="0"/>
                <w:numId w:val="48"/>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Elder men (47-93)</w:t>
            </w:r>
          </w:p>
          <w:p w14:paraId="75DA35E4" w14:textId="77777777" w:rsidR="00290B87" w:rsidRPr="00610F6E" w:rsidRDefault="00290B87" w:rsidP="003A3BD5">
            <w:pPr>
              <w:pStyle w:val="ListParagraph"/>
              <w:numPr>
                <w:ilvl w:val="1"/>
                <w:numId w:val="8"/>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n= 633M </w:t>
            </w:r>
          </w:p>
          <w:p w14:paraId="4F525BFF" w14:textId="77777777" w:rsidR="00290B87" w:rsidRPr="00610F6E" w:rsidRDefault="00290B87" w:rsidP="003A3BD5">
            <w:pPr>
              <w:pStyle w:val="ListParagraph"/>
              <w:numPr>
                <w:ilvl w:val="1"/>
                <w:numId w:val="8"/>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Australia </w:t>
            </w:r>
          </w:p>
          <w:p w14:paraId="25A01C55" w14:textId="77777777" w:rsidR="00290B87" w:rsidRPr="00610F6E" w:rsidRDefault="00290B87" w:rsidP="003A3BD5">
            <w:pPr>
              <w:pStyle w:val="ListParagraph"/>
              <w:numPr>
                <w:ilvl w:val="1"/>
                <w:numId w:val="8"/>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Caucasian (85.7%), Asian (.5%), Euro (.5%), Aboriginal (.2%), </w:t>
            </w:r>
            <w:proofErr w:type="spellStart"/>
            <w:r w:rsidRPr="00610F6E">
              <w:rPr>
                <w:rFonts w:eastAsia="Times New Roman" w:cs="Times New Roman"/>
                <w:color w:val="000000" w:themeColor="text1"/>
                <w:szCs w:val="20"/>
                <w:lang w:val="en-CA"/>
              </w:rPr>
              <w:t>Anglo-indian</w:t>
            </w:r>
            <w:proofErr w:type="spellEnd"/>
            <w:r w:rsidRPr="00610F6E">
              <w:rPr>
                <w:rFonts w:eastAsia="Times New Roman" w:cs="Times New Roman"/>
                <w:color w:val="000000" w:themeColor="text1"/>
                <w:szCs w:val="20"/>
                <w:lang w:val="en-CA"/>
              </w:rPr>
              <w:t xml:space="preserve"> (.3%), </w:t>
            </w:r>
            <w:proofErr w:type="gramStart"/>
            <w:r w:rsidRPr="00610F6E">
              <w:rPr>
                <w:rFonts w:eastAsia="Times New Roman" w:cs="Times New Roman"/>
                <w:color w:val="000000" w:themeColor="text1"/>
                <w:szCs w:val="20"/>
                <w:lang w:val="en-CA"/>
              </w:rPr>
              <w:t>NR(</w:t>
            </w:r>
            <w:proofErr w:type="gramEnd"/>
            <w:r w:rsidRPr="00610F6E">
              <w:rPr>
                <w:rFonts w:eastAsia="Times New Roman" w:cs="Times New Roman"/>
                <w:color w:val="000000" w:themeColor="text1"/>
                <w:szCs w:val="20"/>
                <w:lang w:val="en-CA"/>
              </w:rPr>
              <w:t xml:space="preserve">1.4%) </w:t>
            </w:r>
          </w:p>
          <w:p w14:paraId="0A6BA26D" w14:textId="77777777" w:rsidR="00290B87" w:rsidRPr="00610F6E" w:rsidRDefault="00290B87" w:rsidP="003A3BD5">
            <w:pPr>
              <w:pStyle w:val="ListParagraph"/>
              <w:numPr>
                <w:ilvl w:val="1"/>
                <w:numId w:val="8"/>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EM (full time or by self) (36.5%), EM (part time or casual) (7.7%), Full time home career/duties (1%), UEM or looking for work (.5%), retired (50.5%), Student or volunteering (1.3%), unable to work (.6%), other (1.4%), NR (.5%)</w:t>
            </w:r>
          </w:p>
          <w:p w14:paraId="5E42F641" w14:textId="77777777" w:rsidR="00290B87" w:rsidRPr="00610F6E" w:rsidRDefault="00290B87" w:rsidP="003A3BD5">
            <w:pPr>
              <w:pStyle w:val="ListParagraph"/>
              <w:numPr>
                <w:ilvl w:val="1"/>
                <w:numId w:val="8"/>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100%M</w:t>
            </w:r>
          </w:p>
          <w:p w14:paraId="49EE0077" w14:textId="77777777" w:rsidR="00290B87" w:rsidRPr="00610F6E" w:rsidRDefault="00290B87" w:rsidP="003A3BD5">
            <w:pPr>
              <w:pStyle w:val="ListParagraph"/>
              <w:numPr>
                <w:ilvl w:val="1"/>
                <w:numId w:val="8"/>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NR</w:t>
            </w:r>
          </w:p>
          <w:p w14:paraId="4A94C1CD" w14:textId="77777777" w:rsidR="00290B87" w:rsidRPr="00610F6E" w:rsidRDefault="00290B87" w:rsidP="003A3BD5">
            <w:pPr>
              <w:pStyle w:val="ListParagraph"/>
              <w:numPr>
                <w:ilvl w:val="1"/>
                <w:numId w:val="8"/>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Primary school complete (23.5%), </w:t>
            </w:r>
            <w:proofErr w:type="spellStart"/>
            <w:r w:rsidRPr="00610F6E">
              <w:rPr>
                <w:rFonts w:eastAsia="Times New Roman" w:cs="Times New Roman"/>
                <w:color w:val="000000" w:themeColor="text1"/>
                <w:szCs w:val="20"/>
                <w:lang w:val="en-CA"/>
              </w:rPr>
              <w:t>highschool</w:t>
            </w:r>
            <w:proofErr w:type="spellEnd"/>
            <w:r w:rsidRPr="00610F6E">
              <w:rPr>
                <w:rFonts w:eastAsia="Times New Roman" w:cs="Times New Roman"/>
                <w:color w:val="000000" w:themeColor="text1"/>
                <w:szCs w:val="20"/>
                <w:lang w:val="en-CA"/>
              </w:rPr>
              <w:t xml:space="preserve"> complete (11.4%), trade or technical certificate or diploma (42.9%), university degree (14.3%), Other (3.5%), NR (2.3%), Schooling not complete (2.1%)  </w:t>
            </w:r>
          </w:p>
          <w:p w14:paraId="47DBB6E1" w14:textId="77777777" w:rsidR="00290B87" w:rsidRPr="00610F6E" w:rsidRDefault="00290B87" w:rsidP="003A3BD5">
            <w:pPr>
              <w:pStyle w:val="ListParagraph"/>
              <w:numPr>
                <w:ilvl w:val="1"/>
                <w:numId w:val="8"/>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Income: &lt;20k (9.8%), 20k-&lt;40k: (24%</w:t>
            </w:r>
            <w:proofErr w:type="gramStart"/>
            <w:r w:rsidRPr="00610F6E">
              <w:rPr>
                <w:rFonts w:eastAsia="Times New Roman" w:cs="Times New Roman"/>
                <w:color w:val="000000" w:themeColor="text1"/>
                <w:szCs w:val="20"/>
                <w:lang w:val="en-CA"/>
              </w:rPr>
              <w:t>),  40</w:t>
            </w:r>
            <w:proofErr w:type="gramEnd"/>
            <w:r w:rsidRPr="00610F6E">
              <w:rPr>
                <w:rFonts w:eastAsia="Times New Roman" w:cs="Times New Roman"/>
                <w:color w:val="000000" w:themeColor="text1"/>
                <w:szCs w:val="20"/>
                <w:lang w:val="en-CA"/>
              </w:rPr>
              <w:t xml:space="preserve">k-&lt;60k: (15.9%), 60k- &lt;80k: (12.2%), 80k+: (26.2%), NR (4.2%) </w:t>
            </w:r>
          </w:p>
          <w:p w14:paraId="5303B4AC" w14:textId="77777777" w:rsidR="00290B87" w:rsidRPr="00610F6E" w:rsidRDefault="00290B87" w:rsidP="003A3BD5">
            <w:pPr>
              <w:pStyle w:val="ListParagraph"/>
              <w:numPr>
                <w:ilvl w:val="1"/>
                <w:numId w:val="8"/>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lastRenderedPageBreak/>
              <w:t xml:space="preserve"> Mar (80.1%), Div or separated (9.3%), widowed (4.0%), never mar (3.9%), NR (2.7%)/Children: 1 or more (77.2%), none (12.7%)</w:t>
            </w:r>
          </w:p>
          <w:p w14:paraId="49D65DFC" w14:textId="503709A5" w:rsidR="00290B87" w:rsidRPr="00610F6E" w:rsidRDefault="00290B87" w:rsidP="003A3BD5">
            <w:pPr>
              <w:pStyle w:val="ListParagraph"/>
              <w:numPr>
                <w:ilvl w:val="1"/>
                <w:numId w:val="61"/>
              </w:numPr>
              <w:rPr>
                <w:rFonts w:eastAsia="Times New Roman" w:cs="Times New Roman"/>
                <w:color w:val="000000" w:themeColor="text1"/>
                <w:szCs w:val="20"/>
              </w:rPr>
            </w:pPr>
            <w:r w:rsidRPr="00610F6E">
              <w:rPr>
                <w:rFonts w:eastAsia="Times New Roman" w:cs="Times New Roman"/>
                <w:color w:val="000000" w:themeColor="text1"/>
                <w:szCs w:val="20"/>
                <w:lang w:val="en-CA"/>
              </w:rPr>
              <w:t xml:space="preserve"> Age: range: 47-93, mean 67.35 </w:t>
            </w:r>
            <w:r w:rsidRPr="00610F6E">
              <w:rPr>
                <w:rFonts w:eastAsia="Times New Roman" w:cs="Times New Roman"/>
                <w:color w:val="000000" w:themeColor="text1"/>
                <w:szCs w:val="20"/>
              </w:rPr>
              <w:t xml:space="preserve">± 10.05 / Heterosexual (80.5%), homosexual (.8%), bisexual (1.4%), NR (9.2%), Didn’t want to report (1.9%)/ Medical characteristics: Cancer: skin cancer (12.5%), melanoma (5.3%), bladder cancer (1.6%), prostate (7.6%), bowel cancer (.6%), kidney cancer (.6%), non-Hodgkin’s lymphoma (.5%), pancreatic cancer (.2%), other (2.4%); Comorbidity: 1 condition (27.2%), 2+ conditions (67.8%); Weight: underweight (.2%), normal (14.5%), over (42.9%), NR (10.5%), C1O (23.2%), C2O (7.1%), C3O (1.8%); Heart attack (9.2%), Stroke (3.1%), Angina (8.7%), TIA (2.4%), Atrial fibrillation (6.4%), kidney disease (3.7%), hypertension (48.4%), hypercholesterolemia (40.2%), smoking related lung condition (4.3%), Parkinson’s disease (1%), asthma (12.5%), diabetes (15.6%), hyper/hypothyroidism (2.2%), enlarged prostate (19%), osteoarthritis (27.5%), osteoporosis (4.3%) Gout (13.7%), </w:t>
            </w:r>
            <w:proofErr w:type="spellStart"/>
            <w:r w:rsidRPr="00610F6E">
              <w:rPr>
                <w:rFonts w:eastAsia="Times New Roman" w:cs="Times New Roman"/>
                <w:color w:val="000000" w:themeColor="text1"/>
                <w:szCs w:val="20"/>
              </w:rPr>
              <w:t>Anx</w:t>
            </w:r>
            <w:proofErr w:type="spellEnd"/>
            <w:r w:rsidRPr="00610F6E">
              <w:rPr>
                <w:rFonts w:eastAsia="Times New Roman" w:cs="Times New Roman"/>
                <w:color w:val="000000" w:themeColor="text1"/>
                <w:szCs w:val="20"/>
              </w:rPr>
              <w:t xml:space="preserve"> (6.6%), </w:t>
            </w:r>
            <w:proofErr w:type="spellStart"/>
            <w:r w:rsidRPr="00610F6E">
              <w:rPr>
                <w:rFonts w:eastAsia="Times New Roman" w:cs="Times New Roman"/>
                <w:color w:val="000000" w:themeColor="text1"/>
                <w:szCs w:val="20"/>
              </w:rPr>
              <w:t>depr</w:t>
            </w:r>
            <w:proofErr w:type="spellEnd"/>
            <w:r w:rsidRPr="00610F6E">
              <w:rPr>
                <w:rFonts w:eastAsia="Times New Roman" w:cs="Times New Roman"/>
                <w:color w:val="000000" w:themeColor="text1"/>
                <w:szCs w:val="20"/>
              </w:rPr>
              <w:t xml:space="preserve"> (6.8%), insomnia (2.9%), stress-related condition (5.8%), don’t know (1%), none of the above (4.3%)</w:t>
            </w:r>
          </w:p>
        </w:tc>
        <w:tc>
          <w:tcPr>
            <w:tcW w:w="4678" w:type="dxa"/>
            <w:tcMar>
              <w:left w:w="105" w:type="dxa"/>
              <w:right w:w="105" w:type="dxa"/>
            </w:tcMar>
          </w:tcPr>
          <w:p w14:paraId="6A79CCA4" w14:textId="77777777" w:rsidR="00290B87" w:rsidRPr="00610F6E" w:rsidRDefault="00290B87" w:rsidP="003A3BD5">
            <w:pPr>
              <w:pStyle w:val="ListParagraph"/>
              <w:numPr>
                <w:ilvl w:val="0"/>
                <w:numId w:val="43"/>
              </w:numPr>
              <w:rPr>
                <w:rFonts w:cs="Times New Roman"/>
                <w:szCs w:val="20"/>
                <w:lang w:val="en-CA"/>
              </w:rPr>
            </w:pPr>
            <w:r w:rsidRPr="00610F6E">
              <w:rPr>
                <w:rFonts w:cs="Times New Roman"/>
                <w:szCs w:val="20"/>
                <w:lang w:val="en-CA"/>
              </w:rPr>
              <w:lastRenderedPageBreak/>
              <w:t xml:space="preserve"> 22 items, 6 subscales </w:t>
            </w:r>
          </w:p>
          <w:p w14:paraId="5DAC9747" w14:textId="77777777" w:rsidR="00290B87" w:rsidRPr="00610F6E" w:rsidRDefault="00290B87" w:rsidP="003A3BD5">
            <w:pPr>
              <w:pStyle w:val="ListParagraph"/>
              <w:numPr>
                <w:ilvl w:val="0"/>
                <w:numId w:val="43"/>
              </w:numPr>
              <w:rPr>
                <w:rFonts w:cs="Times New Roman"/>
                <w:szCs w:val="20"/>
                <w:lang w:val="en-CA"/>
              </w:rPr>
            </w:pPr>
            <w:r w:rsidRPr="00610F6E">
              <w:rPr>
                <w:rFonts w:cs="Times New Roman"/>
                <w:szCs w:val="20"/>
                <w:lang w:val="en-CA"/>
              </w:rPr>
              <w:t xml:space="preserve"> </w:t>
            </w:r>
            <w:proofErr w:type="gramStart"/>
            <w:r w:rsidRPr="00610F6E">
              <w:rPr>
                <w:rFonts w:cs="Times New Roman"/>
                <w:szCs w:val="20"/>
                <w:lang w:val="en-CA"/>
              </w:rPr>
              <w:t>5 point</w:t>
            </w:r>
            <w:proofErr w:type="gramEnd"/>
            <w:r w:rsidRPr="00610F6E">
              <w:rPr>
                <w:rFonts w:cs="Times New Roman"/>
                <w:szCs w:val="20"/>
                <w:lang w:val="en-CA"/>
              </w:rPr>
              <w:t xml:space="preserve"> Likert scale </w:t>
            </w:r>
            <w:proofErr w:type="gramStart"/>
            <w:r w:rsidRPr="00610F6E">
              <w:rPr>
                <w:rFonts w:cs="Times New Roman"/>
                <w:szCs w:val="20"/>
                <w:lang w:val="en-CA"/>
              </w:rPr>
              <w:t>( not</w:t>
            </w:r>
            <w:proofErr w:type="gramEnd"/>
            <w:r w:rsidRPr="00610F6E">
              <w:rPr>
                <w:rFonts w:cs="Times New Roman"/>
                <w:szCs w:val="20"/>
                <w:lang w:val="en-CA"/>
              </w:rPr>
              <w:t xml:space="preserve"> true at all to very true)</w:t>
            </w:r>
          </w:p>
          <w:p w14:paraId="4134679E" w14:textId="77777777" w:rsidR="00290B87" w:rsidRPr="00610F6E" w:rsidRDefault="00290B87" w:rsidP="003A3BD5">
            <w:pPr>
              <w:pStyle w:val="ListParagraph"/>
              <w:numPr>
                <w:ilvl w:val="0"/>
                <w:numId w:val="43"/>
              </w:numPr>
              <w:rPr>
                <w:rFonts w:cs="Times New Roman"/>
                <w:szCs w:val="20"/>
                <w:lang w:val="en-CA"/>
              </w:rPr>
            </w:pPr>
            <w:r w:rsidRPr="00610F6E">
              <w:rPr>
                <w:rFonts w:cs="Times New Roman"/>
                <w:szCs w:val="20"/>
                <w:lang w:val="en-CA"/>
              </w:rPr>
              <w:t xml:space="preserve">  Not applicable </w:t>
            </w:r>
          </w:p>
          <w:p w14:paraId="1277F6A9" w14:textId="77777777" w:rsidR="00290B87" w:rsidRPr="00610F6E" w:rsidRDefault="00290B87" w:rsidP="003A3BD5">
            <w:pPr>
              <w:pStyle w:val="ListParagraph"/>
              <w:numPr>
                <w:ilvl w:val="0"/>
                <w:numId w:val="43"/>
              </w:numPr>
              <w:rPr>
                <w:rFonts w:cs="Times New Roman"/>
                <w:szCs w:val="20"/>
                <w:lang w:val="en-CA"/>
              </w:rPr>
            </w:pPr>
            <w:r w:rsidRPr="00610F6E">
              <w:rPr>
                <w:rFonts w:cs="Times New Roman"/>
                <w:szCs w:val="20"/>
                <w:lang w:val="en-CA"/>
              </w:rPr>
              <w:t xml:space="preserve"> Cross-sectional survey </w:t>
            </w:r>
          </w:p>
          <w:p w14:paraId="1F3E7834" w14:textId="77777777" w:rsidR="00290B87" w:rsidRPr="00610F6E" w:rsidRDefault="00290B87" w:rsidP="003A3BD5">
            <w:pPr>
              <w:pStyle w:val="ListParagraph"/>
              <w:numPr>
                <w:ilvl w:val="0"/>
                <w:numId w:val="43"/>
              </w:numPr>
              <w:rPr>
                <w:rFonts w:cs="Times New Roman"/>
                <w:szCs w:val="20"/>
                <w:lang w:val="en-CA"/>
              </w:rPr>
            </w:pPr>
            <w:r w:rsidRPr="00610F6E">
              <w:rPr>
                <w:rFonts w:cs="Times New Roman"/>
                <w:szCs w:val="20"/>
                <w:lang w:val="en-CA"/>
              </w:rPr>
              <w:t>Administrator: not specified</w:t>
            </w:r>
            <w:r w:rsidRPr="00610F6E">
              <w:rPr>
                <w:rFonts w:eastAsia="Times New Roman" w:cs="Times New Roman"/>
                <w:szCs w:val="20"/>
              </w:rPr>
              <w:t>, Respondent: No est. time to complete given</w:t>
            </w:r>
          </w:p>
          <w:p w14:paraId="3A962F51" w14:textId="01A578DD" w:rsidR="00290B87" w:rsidRPr="00610F6E" w:rsidRDefault="00290B87" w:rsidP="003A3BD5">
            <w:pPr>
              <w:pStyle w:val="ListParagraph"/>
              <w:numPr>
                <w:ilvl w:val="0"/>
                <w:numId w:val="43"/>
              </w:numPr>
              <w:rPr>
                <w:rFonts w:cs="Times New Roman"/>
                <w:szCs w:val="20"/>
                <w:lang w:val="en-CA"/>
              </w:rPr>
            </w:pPr>
            <w:r w:rsidRPr="00610F6E">
              <w:rPr>
                <w:rFonts w:cs="Times New Roman"/>
                <w:szCs w:val="20"/>
                <w:lang w:val="en-CA"/>
              </w:rPr>
              <w:t xml:space="preserve"> NR </w:t>
            </w:r>
          </w:p>
          <w:p w14:paraId="2EA21AC2" w14:textId="77777777" w:rsidR="00290B87" w:rsidRPr="00610F6E" w:rsidRDefault="00290B87" w:rsidP="003A3BD5">
            <w:pPr>
              <w:pStyle w:val="ListParagraph"/>
              <w:numPr>
                <w:ilvl w:val="0"/>
                <w:numId w:val="43"/>
              </w:numPr>
              <w:rPr>
                <w:rFonts w:cs="Times New Roman"/>
                <w:szCs w:val="20"/>
                <w:lang w:val="en-CA"/>
              </w:rPr>
            </w:pPr>
            <w:r w:rsidRPr="00610F6E">
              <w:rPr>
                <w:rFonts w:cs="Times New Roman"/>
                <w:szCs w:val="20"/>
                <w:lang w:val="en-CA"/>
              </w:rPr>
              <w:t xml:space="preserve"> Not available to public </w:t>
            </w:r>
          </w:p>
          <w:p w14:paraId="3FE05A7A" w14:textId="27F0DCD4" w:rsidR="00290B87" w:rsidRPr="00610F6E" w:rsidRDefault="00290B87" w:rsidP="00D65702">
            <w:pPr>
              <w:pStyle w:val="ListParagraph"/>
              <w:ind w:left="360"/>
              <w:rPr>
                <w:rFonts w:cs="Times New Roman"/>
                <w:color w:val="000000"/>
                <w:szCs w:val="20"/>
              </w:rPr>
            </w:pPr>
          </w:p>
        </w:tc>
        <w:tc>
          <w:tcPr>
            <w:tcW w:w="5670" w:type="dxa"/>
            <w:tcMar>
              <w:left w:w="105" w:type="dxa"/>
              <w:right w:w="105" w:type="dxa"/>
            </w:tcMar>
          </w:tcPr>
          <w:p w14:paraId="5E536EF5" w14:textId="77777777" w:rsidR="00290B87" w:rsidRPr="00610F6E" w:rsidRDefault="00290B87" w:rsidP="003A3BD5">
            <w:pPr>
              <w:pStyle w:val="ListParagraph"/>
              <w:numPr>
                <w:ilvl w:val="0"/>
                <w:numId w:val="88"/>
              </w:numPr>
              <w:rPr>
                <w:rFonts w:cs="Times New Roman"/>
                <w:szCs w:val="20"/>
                <w:lang w:val="en-CA"/>
              </w:rPr>
            </w:pPr>
            <w:r w:rsidRPr="00610F6E">
              <w:rPr>
                <w:rFonts w:eastAsia="Times New Roman" w:cs="Times New Roman"/>
                <w:color w:val="000000" w:themeColor="text1"/>
                <w:szCs w:val="20"/>
                <w:lang w:val="en-CA"/>
              </w:rPr>
              <w:t xml:space="preserve">  </w:t>
            </w:r>
            <w:r w:rsidRPr="00610F6E">
              <w:rPr>
                <w:rFonts w:cs="Times New Roman"/>
                <w:szCs w:val="20"/>
                <w:lang w:val="en-CA"/>
              </w:rPr>
              <w:t xml:space="preserve">  </w:t>
            </w:r>
            <w:r w:rsidRPr="00610F6E">
              <w:rPr>
                <w:rFonts w:eastAsia="Times New Roman" w:cs="Times New Roman"/>
                <w:szCs w:val="20"/>
                <w:lang w:eastAsia="en-US"/>
              </w:rPr>
              <w:t xml:space="preserve">Total </w:t>
            </w:r>
            <w:r w:rsidRPr="00610F6E">
              <w:rPr>
                <w:rFonts w:eastAsia="Times New Roman" w:cs="Times New Roman"/>
                <w:szCs w:val="20"/>
              </w:rPr>
              <w:t>α= NR</w:t>
            </w:r>
          </w:p>
          <w:p w14:paraId="41D48951" w14:textId="77777777" w:rsidR="00290B87" w:rsidRPr="00610F6E" w:rsidRDefault="00290B87" w:rsidP="003A3BD5">
            <w:pPr>
              <w:pStyle w:val="ListParagraph"/>
              <w:numPr>
                <w:ilvl w:val="1"/>
                <w:numId w:val="43"/>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F1) optimistic action (</w:t>
            </w:r>
            <w:r w:rsidRPr="00610F6E">
              <w:rPr>
                <w:rFonts w:eastAsia="Times New Roman" w:cs="Times New Roman"/>
                <w:szCs w:val="20"/>
              </w:rPr>
              <w:t xml:space="preserve">α .88), F2) sexual importance/priority </w:t>
            </w:r>
            <w:r w:rsidRPr="00610F6E">
              <w:rPr>
                <w:rFonts w:eastAsia="Times New Roman" w:cs="Times New Roman"/>
                <w:color w:val="000000" w:themeColor="text1"/>
                <w:szCs w:val="20"/>
                <w:lang w:val="en-CA"/>
              </w:rPr>
              <w:t>(</w:t>
            </w:r>
            <w:r w:rsidRPr="00610F6E">
              <w:rPr>
                <w:rFonts w:eastAsia="Times New Roman" w:cs="Times New Roman"/>
                <w:szCs w:val="20"/>
              </w:rPr>
              <w:t xml:space="preserve">α .93), F3) family responsibility </w:t>
            </w:r>
            <w:r w:rsidRPr="00610F6E">
              <w:rPr>
                <w:rFonts w:eastAsia="Times New Roman" w:cs="Times New Roman"/>
                <w:color w:val="000000" w:themeColor="text1"/>
                <w:szCs w:val="20"/>
                <w:lang w:val="en-CA"/>
              </w:rPr>
              <w:t>(</w:t>
            </w:r>
            <w:r w:rsidRPr="00610F6E">
              <w:rPr>
                <w:rFonts w:eastAsia="Times New Roman" w:cs="Times New Roman"/>
                <w:szCs w:val="20"/>
              </w:rPr>
              <w:t xml:space="preserve">α .89), F4) Emotional self-reliance </w:t>
            </w:r>
            <w:r w:rsidRPr="00610F6E">
              <w:rPr>
                <w:rFonts w:eastAsia="Times New Roman" w:cs="Times New Roman"/>
                <w:color w:val="000000" w:themeColor="text1"/>
                <w:szCs w:val="20"/>
                <w:lang w:val="en-CA"/>
              </w:rPr>
              <w:t>(</w:t>
            </w:r>
            <w:r w:rsidRPr="00610F6E">
              <w:rPr>
                <w:rFonts w:eastAsia="Times New Roman" w:cs="Times New Roman"/>
                <w:szCs w:val="20"/>
              </w:rPr>
              <w:t xml:space="preserve">α .68), F5) Strength/fitness </w:t>
            </w:r>
            <w:r w:rsidRPr="00610F6E">
              <w:rPr>
                <w:rFonts w:eastAsia="Times New Roman" w:cs="Times New Roman"/>
                <w:color w:val="000000" w:themeColor="text1"/>
                <w:szCs w:val="20"/>
                <w:lang w:val="en-CA"/>
              </w:rPr>
              <w:t>(</w:t>
            </w:r>
            <w:r w:rsidRPr="00610F6E">
              <w:rPr>
                <w:rFonts w:eastAsia="Times New Roman" w:cs="Times New Roman"/>
                <w:szCs w:val="20"/>
              </w:rPr>
              <w:t>α .74),</w:t>
            </w:r>
          </w:p>
          <w:p w14:paraId="11A4B9E0" w14:textId="77777777" w:rsidR="00290B87" w:rsidRPr="00610F6E" w:rsidRDefault="00290B87" w:rsidP="003A3BD5">
            <w:pPr>
              <w:pStyle w:val="ListParagraph"/>
              <w:numPr>
                <w:ilvl w:val="1"/>
                <w:numId w:val="43"/>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NR </w:t>
            </w:r>
          </w:p>
          <w:p w14:paraId="777B8ADB" w14:textId="77777777" w:rsidR="00290B87" w:rsidRPr="00610F6E" w:rsidRDefault="00290B87" w:rsidP="003A3BD5">
            <w:pPr>
              <w:pStyle w:val="ListParagraph"/>
              <w:numPr>
                <w:ilvl w:val="1"/>
                <w:numId w:val="43"/>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NR</w:t>
            </w:r>
          </w:p>
          <w:p w14:paraId="598AF482" w14:textId="1D881AE3" w:rsidR="00290B87" w:rsidRPr="00610F6E" w:rsidRDefault="00290B87" w:rsidP="003A3BD5">
            <w:pPr>
              <w:pStyle w:val="ListParagraph"/>
              <w:numPr>
                <w:ilvl w:val="0"/>
                <w:numId w:val="88"/>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MCD-I and total scale correlations: </w:t>
            </w:r>
          </w:p>
          <w:p w14:paraId="42D3104B" w14:textId="77777777" w:rsidR="00290B87" w:rsidRPr="00610F6E" w:rsidRDefault="00290B87" w:rsidP="00610F6E">
            <w:pPr>
              <w:ind w:left="720"/>
              <w:rPr>
                <w:rFonts w:eastAsia="Times New Roman" w:cs="Times New Roman"/>
                <w:color w:val="000000" w:themeColor="text1"/>
                <w:szCs w:val="20"/>
                <w:lang w:val="en-CA"/>
              </w:rPr>
            </w:pPr>
            <w:r w:rsidRPr="00610F6E">
              <w:rPr>
                <w:rFonts w:eastAsia="Times New Roman" w:cs="Times New Roman"/>
                <w:color w:val="000000" w:themeColor="text1"/>
                <w:szCs w:val="20"/>
                <w:lang w:val="en-CA"/>
              </w:rPr>
              <w:t>Total scale: F1) r= .84, p&lt;.001, F2) r=.67, p&lt;.001, F3) r=.69, p&lt;.001, F4) r=.33, p&lt;.001, F5) r=.72, p&lt;.001</w:t>
            </w:r>
          </w:p>
          <w:p w14:paraId="3624EAC2" w14:textId="77777777" w:rsidR="00290B87" w:rsidRPr="00610F6E" w:rsidRDefault="00290B87" w:rsidP="003A3BD5">
            <w:pPr>
              <w:pStyle w:val="ListParagraph"/>
              <w:numPr>
                <w:ilvl w:val="0"/>
                <w:numId w:val="88"/>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5 </w:t>
            </w:r>
            <w:proofErr w:type="gramStart"/>
            <w:r w:rsidRPr="00610F6E">
              <w:rPr>
                <w:rFonts w:eastAsia="Times New Roman" w:cs="Times New Roman"/>
                <w:color w:val="000000" w:themeColor="text1"/>
                <w:szCs w:val="20"/>
                <w:lang w:val="en-CA"/>
              </w:rPr>
              <w:t>factor</w:t>
            </w:r>
            <w:proofErr w:type="gramEnd"/>
            <w:r w:rsidRPr="00610F6E">
              <w:rPr>
                <w:rFonts w:eastAsia="Times New Roman" w:cs="Times New Roman"/>
                <w:color w:val="000000" w:themeColor="text1"/>
                <w:szCs w:val="20"/>
                <w:lang w:val="en-CA"/>
              </w:rPr>
              <w:t xml:space="preserve">: 57% </w:t>
            </w:r>
            <w:proofErr w:type="gramStart"/>
            <w:r w:rsidRPr="00610F6E">
              <w:rPr>
                <w:rFonts w:eastAsia="Times New Roman" w:cs="Times New Roman"/>
                <w:color w:val="000000" w:themeColor="text1"/>
                <w:szCs w:val="20"/>
                <w:lang w:val="en-CA"/>
              </w:rPr>
              <w:t>var :</w:t>
            </w:r>
            <w:proofErr w:type="gramEnd"/>
            <w:r w:rsidRPr="00610F6E">
              <w:rPr>
                <w:rFonts w:eastAsia="Times New Roman" w:cs="Times New Roman"/>
                <w:color w:val="000000" w:themeColor="text1"/>
                <w:szCs w:val="20"/>
                <w:lang w:val="en-CA"/>
              </w:rPr>
              <w:t xml:space="preserve"> </w:t>
            </w:r>
          </w:p>
          <w:p w14:paraId="414EE254" w14:textId="77777777" w:rsidR="00290B87" w:rsidRPr="00610F6E" w:rsidRDefault="00290B87" w:rsidP="00610F6E">
            <w:pPr>
              <w:ind w:left="720"/>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F1) optimistic action: 9it,  EFA load (.45 - .88), CFA load (.54 - .81); F2) Sexual priority/importance : 4it, EFA load (.69- .96), CFA load (.82-.93); F3) family responsibilities: 4it, EFA load (.62-.88), CFA load (.77-.89); F4) Emotional self-reliance: 2it, EFA load (.75-.83), CFA load (.51-.84); F5) strength/fitness; 3it, EFA load (.54-.85), CFA load (.56-.85) </w:t>
            </w:r>
          </w:p>
          <w:p w14:paraId="5A2C48F7" w14:textId="09D4AC70" w:rsidR="00290B87" w:rsidRPr="00610F6E" w:rsidRDefault="00290B87" w:rsidP="00610F6E">
            <w:pPr>
              <w:ind w:left="720"/>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Discriminate validity: </w:t>
            </w:r>
          </w:p>
          <w:p w14:paraId="19C0DACA" w14:textId="64A98F1C" w:rsidR="00290B87" w:rsidRPr="00610F6E" w:rsidRDefault="00290B87" w:rsidP="00610F6E">
            <w:pPr>
              <w:ind w:left="720"/>
              <w:rPr>
                <w:rFonts w:cs="Times New Roman"/>
                <w:szCs w:val="20"/>
              </w:rPr>
            </w:pPr>
            <w:r w:rsidRPr="00610F6E">
              <w:rPr>
                <w:rFonts w:eastAsia="Times New Roman" w:cs="Times New Roman"/>
                <w:color w:val="000000" w:themeColor="text1"/>
                <w:szCs w:val="20"/>
                <w:lang w:val="en-CA"/>
              </w:rPr>
              <w:t>Men on erectile dysfunction and age: F1)</w:t>
            </w:r>
            <w:r w:rsidRPr="00610F6E">
              <w:rPr>
                <w:rFonts w:cs="Times New Roman"/>
                <w:szCs w:val="20"/>
              </w:rPr>
              <w:t xml:space="preserve"> Optimistic Action (r = −.16, p &lt; .001), F2) Sexual Importance/Priority (r = −.52, p &lt; .001), F5) Strength/Fitness (r = −.18, p &lt; .001)</w:t>
            </w:r>
          </w:p>
          <w:p w14:paraId="1696410A" w14:textId="77777777" w:rsidR="00290B87" w:rsidRPr="00610F6E" w:rsidRDefault="00290B87" w:rsidP="00610F6E">
            <w:pPr>
              <w:ind w:left="720"/>
              <w:rPr>
                <w:rFonts w:eastAsia="Times New Roman" w:cs="Times New Roman"/>
                <w:color w:val="000000" w:themeColor="text1"/>
                <w:szCs w:val="20"/>
                <w:lang w:val="en-CA"/>
              </w:rPr>
            </w:pPr>
            <w:r w:rsidRPr="00610F6E">
              <w:rPr>
                <w:rFonts w:cs="Times New Roman"/>
                <w:szCs w:val="20"/>
              </w:rPr>
              <w:lastRenderedPageBreak/>
              <w:t>Men by age: F2) Sexual Importance/Priority (r = −.46, p &lt; .001), F5) Strength/Fitness (r = −.10, p = .012)</w:t>
            </w:r>
          </w:p>
          <w:p w14:paraId="1D49E551" w14:textId="322AC269" w:rsidR="00290B87" w:rsidRDefault="00290B87" w:rsidP="003A3BD5">
            <w:pPr>
              <w:pStyle w:val="ListParagraph"/>
              <w:numPr>
                <w:ilvl w:val="0"/>
                <w:numId w:val="88"/>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NR</w:t>
            </w:r>
            <w:r w:rsidR="00610F6E">
              <w:rPr>
                <w:rFonts w:eastAsia="Times New Roman" w:cs="Times New Roman"/>
                <w:color w:val="000000" w:themeColor="text1"/>
                <w:szCs w:val="20"/>
                <w:lang w:val="en-CA"/>
              </w:rPr>
              <w:t xml:space="preserve"> </w:t>
            </w:r>
          </w:p>
          <w:p w14:paraId="65A74668" w14:textId="6D00B600" w:rsidR="00610F6E" w:rsidRPr="00610F6E" w:rsidRDefault="00610F6E" w:rsidP="003A3BD5">
            <w:pPr>
              <w:pStyle w:val="ListParagraph"/>
              <w:numPr>
                <w:ilvl w:val="0"/>
                <w:numId w:val="88"/>
              </w:numPr>
              <w:rPr>
                <w:rFonts w:eastAsia="Times New Roman" w:cs="Times New Roman"/>
                <w:color w:val="000000" w:themeColor="text1"/>
                <w:szCs w:val="20"/>
                <w:lang w:val="en-CA"/>
              </w:rPr>
            </w:pPr>
            <w:r>
              <w:rPr>
                <w:rFonts w:eastAsia="Times New Roman" w:cs="Times New Roman"/>
                <w:color w:val="000000" w:themeColor="text1"/>
                <w:szCs w:val="20"/>
                <w:lang w:val="en-CA"/>
              </w:rPr>
              <w:t xml:space="preserve">Other </w:t>
            </w:r>
          </w:p>
          <w:p w14:paraId="7989D7F0" w14:textId="1BE94046" w:rsidR="00290B87" w:rsidRPr="00610F6E" w:rsidRDefault="00290B87" w:rsidP="00B605DB">
            <w:pPr>
              <w:tabs>
                <w:tab w:val="left" w:pos="1275"/>
              </w:tabs>
              <w:rPr>
                <w:rFonts w:eastAsia="Times New Roman" w:cs="Times New Roman"/>
                <w:szCs w:val="20"/>
                <w:lang w:val="en-CA"/>
              </w:rPr>
            </w:pPr>
          </w:p>
        </w:tc>
        <w:tc>
          <w:tcPr>
            <w:tcW w:w="3685" w:type="dxa"/>
            <w:tcMar>
              <w:left w:w="105" w:type="dxa"/>
              <w:right w:w="105" w:type="dxa"/>
            </w:tcMar>
          </w:tcPr>
          <w:p w14:paraId="6AAEE4BF" w14:textId="77777777" w:rsidR="00610F6E" w:rsidRPr="00610F6E" w:rsidRDefault="00290B87" w:rsidP="00610F6E">
            <w:pPr>
              <w:pStyle w:val="ListParagraph"/>
              <w:numPr>
                <w:ilvl w:val="0"/>
                <w:numId w:val="168"/>
              </w:numPr>
              <w:rPr>
                <w:rFonts w:cs="Times New Roman"/>
                <w:szCs w:val="20"/>
                <w:lang w:val="en-CA"/>
              </w:rPr>
            </w:pPr>
            <w:r w:rsidRPr="00610F6E">
              <w:rPr>
                <w:rFonts w:cs="Times New Roman"/>
                <w:szCs w:val="20"/>
              </w:rPr>
              <w:lastRenderedPageBreak/>
              <w:t>Items assess multiple dimensions of masculinity relevant to men living with chronic disease, including optimism and action orientation, sexual importance and priorities, family responsibilities, emotional self-reliance, and physical strength/fitness.</w:t>
            </w:r>
          </w:p>
          <w:p w14:paraId="47798FA2" w14:textId="6AB2C995" w:rsidR="00610F6E" w:rsidRPr="00610F6E" w:rsidRDefault="00FF4751" w:rsidP="00610F6E">
            <w:pPr>
              <w:pStyle w:val="ListParagraph"/>
              <w:numPr>
                <w:ilvl w:val="0"/>
                <w:numId w:val="168"/>
              </w:numPr>
              <w:rPr>
                <w:rFonts w:cs="Times New Roman"/>
                <w:szCs w:val="20"/>
                <w:lang w:val="en-CA"/>
              </w:rPr>
            </w:pPr>
            <w:r>
              <w:rPr>
                <w:rFonts w:cs="Times New Roman"/>
                <w:szCs w:val="20"/>
              </w:rPr>
              <w:t>Scale</w:t>
            </w:r>
            <w:r w:rsidR="00290B87" w:rsidRPr="00610F6E">
              <w:rPr>
                <w:rFonts w:cs="Times New Roman"/>
                <w:szCs w:val="20"/>
              </w:rPr>
              <w:t xml:space="preserve"> established masculinity theories and prior validated measures, adapted specifically for chronic disease contexts</w:t>
            </w:r>
            <w:r>
              <w:rPr>
                <w:rFonts w:cs="Times New Roman"/>
                <w:szCs w:val="20"/>
              </w:rPr>
              <w:t xml:space="preserve">, </w:t>
            </w:r>
            <w:r w:rsidR="00290B87" w:rsidRPr="00610F6E">
              <w:rPr>
                <w:rFonts w:cs="Times New Roman"/>
                <w:szCs w:val="20"/>
              </w:rPr>
              <w:t>Diverse participant sample included men with a range of chronic diseases, increasing generalizability within this population.</w:t>
            </w:r>
          </w:p>
          <w:p w14:paraId="012FBB4A" w14:textId="4A44ED62" w:rsidR="00290B87" w:rsidRPr="00610F6E" w:rsidRDefault="00290B87" w:rsidP="00610F6E">
            <w:pPr>
              <w:pStyle w:val="ListParagraph"/>
              <w:rPr>
                <w:rFonts w:cs="Times New Roman"/>
                <w:szCs w:val="20"/>
                <w:lang w:val="en-CA"/>
              </w:rPr>
            </w:pPr>
            <w:r w:rsidRPr="00610F6E">
              <w:rPr>
                <w:rFonts w:cs="Times New Roman"/>
                <w:szCs w:val="20"/>
              </w:rPr>
              <w:t xml:space="preserve">Limitations: Cross-sectional design limits causal conclusions about masculinity’s influence on health outcomes. </w:t>
            </w:r>
            <w:r w:rsidR="00FF4751">
              <w:rPr>
                <w:rFonts w:cs="Times New Roman"/>
                <w:szCs w:val="20"/>
              </w:rPr>
              <w:t>Lacks</w:t>
            </w:r>
            <w:r w:rsidRPr="00610F6E">
              <w:rPr>
                <w:rFonts w:cs="Times New Roman"/>
                <w:szCs w:val="20"/>
              </w:rPr>
              <w:t xml:space="preserve"> diversity in sexual minority men </w:t>
            </w:r>
          </w:p>
        </w:tc>
      </w:tr>
      <w:tr w:rsidR="00290B87" w:rsidRPr="00610F6E" w14:paraId="2FB49182" w14:textId="77777777" w:rsidTr="000F17E3">
        <w:trPr>
          <w:trHeight w:val="555"/>
        </w:trPr>
        <w:tc>
          <w:tcPr>
            <w:tcW w:w="2790" w:type="dxa"/>
            <w:tcMar>
              <w:left w:w="105" w:type="dxa"/>
              <w:right w:w="105" w:type="dxa"/>
            </w:tcMar>
          </w:tcPr>
          <w:p w14:paraId="7F9B86B0" w14:textId="6B6FC52D" w:rsidR="00290B87" w:rsidRPr="00610F6E" w:rsidRDefault="002C1713" w:rsidP="00B605DB">
            <w:pPr>
              <w:rPr>
                <w:rFonts w:eastAsia="Times New Roman" w:cs="Times New Roman"/>
                <w:color w:val="000000" w:themeColor="text1"/>
                <w:szCs w:val="20"/>
              </w:rPr>
            </w:pPr>
            <w:r w:rsidRPr="00610F6E">
              <w:rPr>
                <w:rFonts w:eastAsia="Times New Roman" w:cs="Times New Roman"/>
                <w:color w:val="000000" w:themeColor="text1"/>
                <w:szCs w:val="20"/>
              </w:rPr>
              <w:t>24</w:t>
            </w:r>
            <w:r w:rsidR="00290B87" w:rsidRPr="00610F6E">
              <w:rPr>
                <w:rFonts w:eastAsia="Times New Roman" w:cs="Times New Roman"/>
                <w:color w:val="000000" w:themeColor="text1"/>
                <w:szCs w:val="20"/>
              </w:rPr>
              <w:t>. MMPI-2</w:t>
            </w:r>
          </w:p>
          <w:p w14:paraId="0C8B0CF2" w14:textId="77777777" w:rsidR="00290B87" w:rsidRPr="00610F6E" w:rsidRDefault="00290B87" w:rsidP="00B605DB">
            <w:pPr>
              <w:rPr>
                <w:rFonts w:eastAsia="Times New Roman" w:cs="Times New Roman"/>
                <w:color w:val="000000" w:themeColor="text1"/>
                <w:szCs w:val="20"/>
              </w:rPr>
            </w:pPr>
          </w:p>
          <w:p w14:paraId="4D7C4EE5" w14:textId="77777777" w:rsidR="00290B87" w:rsidRPr="00610F6E" w:rsidRDefault="00290B87" w:rsidP="00B605DB">
            <w:pPr>
              <w:rPr>
                <w:rFonts w:eastAsia="Times New Roman" w:cs="Times New Roman"/>
                <w:color w:val="000000" w:themeColor="text1"/>
                <w:szCs w:val="20"/>
              </w:rPr>
            </w:pPr>
            <w:r w:rsidRPr="00610F6E">
              <w:rPr>
                <w:rFonts w:eastAsia="Times New Roman" w:cs="Times New Roman"/>
                <w:color w:val="000000" w:themeColor="text1"/>
                <w:szCs w:val="20"/>
              </w:rPr>
              <w:t xml:space="preserve">Original version: </w:t>
            </w:r>
          </w:p>
          <w:p w14:paraId="34EB7CC3" w14:textId="77777777" w:rsidR="00290B87" w:rsidRPr="00610F6E" w:rsidRDefault="00290B87" w:rsidP="00B605DB">
            <w:pPr>
              <w:rPr>
                <w:rFonts w:eastAsia="Times New Roman" w:cs="Times New Roman"/>
                <w:color w:val="000000" w:themeColor="text1"/>
                <w:szCs w:val="20"/>
              </w:rPr>
            </w:pPr>
            <w:r w:rsidRPr="00610F6E">
              <w:rPr>
                <w:rFonts w:eastAsia="Times New Roman" w:cs="Times New Roman"/>
                <w:color w:val="000000" w:themeColor="text1"/>
                <w:szCs w:val="20"/>
              </w:rPr>
              <w:t>Minnesota Multiphase Personality Inventory (MMPI); 1943; Hathaway, S. R &amp; McKinley, J. C.</w:t>
            </w:r>
            <w:proofErr w:type="gramStart"/>
            <w:r w:rsidRPr="00610F6E">
              <w:rPr>
                <w:rFonts w:eastAsia="Times New Roman" w:cs="Times New Roman"/>
                <w:color w:val="000000" w:themeColor="text1"/>
                <w:szCs w:val="20"/>
              </w:rPr>
              <w:t>, ;</w:t>
            </w:r>
            <w:proofErr w:type="gramEnd"/>
            <w:r w:rsidRPr="00610F6E">
              <w:rPr>
                <w:rFonts w:eastAsia="Times New Roman" w:cs="Times New Roman"/>
                <w:color w:val="000000" w:themeColor="text1"/>
                <w:szCs w:val="20"/>
              </w:rPr>
              <w:t xml:space="preserve"> USA/Minnesota; English </w:t>
            </w:r>
          </w:p>
          <w:p w14:paraId="491E08F3" w14:textId="77777777" w:rsidR="00290B87" w:rsidRPr="00610F6E" w:rsidRDefault="00290B87" w:rsidP="00B605DB">
            <w:pPr>
              <w:rPr>
                <w:rFonts w:eastAsia="Times New Roman" w:cs="Times New Roman"/>
                <w:color w:val="000000" w:themeColor="text1"/>
                <w:szCs w:val="20"/>
              </w:rPr>
            </w:pPr>
          </w:p>
          <w:p w14:paraId="204A3064" w14:textId="77777777" w:rsidR="00290B87" w:rsidRPr="00610F6E" w:rsidRDefault="00290B87" w:rsidP="00B605DB">
            <w:pPr>
              <w:rPr>
                <w:rFonts w:eastAsia="Times New Roman" w:cs="Times New Roman"/>
                <w:color w:val="000000" w:themeColor="text1"/>
                <w:szCs w:val="20"/>
              </w:rPr>
            </w:pPr>
          </w:p>
          <w:p w14:paraId="67E0E500" w14:textId="77777777" w:rsidR="00290B87" w:rsidRPr="00610F6E" w:rsidRDefault="00290B87" w:rsidP="00290B87">
            <w:pPr>
              <w:rPr>
                <w:rFonts w:eastAsia="Times New Roman" w:cs="Times New Roman"/>
                <w:b/>
                <w:color w:val="000000" w:themeColor="text1"/>
                <w:szCs w:val="20"/>
              </w:rPr>
            </w:pPr>
            <w:r w:rsidRPr="00610F6E">
              <w:rPr>
                <w:rFonts w:eastAsia="Times New Roman" w:cs="Times New Roman"/>
                <w:b/>
                <w:color w:val="000000" w:themeColor="text1"/>
                <w:szCs w:val="20"/>
              </w:rPr>
              <w:t>Used by:</w:t>
            </w:r>
          </w:p>
          <w:p w14:paraId="39BE2969" w14:textId="77777777" w:rsidR="00290B87" w:rsidRPr="00610F6E" w:rsidRDefault="00290B87" w:rsidP="00290B87">
            <w:pPr>
              <w:rPr>
                <w:rFonts w:eastAsia="Times New Roman" w:cs="Times New Roman"/>
                <w:color w:val="000000" w:themeColor="text1"/>
                <w:szCs w:val="20"/>
              </w:rPr>
            </w:pPr>
          </w:p>
          <w:p w14:paraId="4F477703" w14:textId="77777777" w:rsidR="00290B87" w:rsidRPr="00610F6E" w:rsidRDefault="00290B87" w:rsidP="00290B87">
            <w:pPr>
              <w:rPr>
                <w:rFonts w:eastAsia="Times New Roman" w:cs="Times New Roman"/>
                <w:iCs/>
                <w:color w:val="000000" w:themeColor="text1"/>
                <w:szCs w:val="20"/>
              </w:rPr>
            </w:pPr>
            <w:r w:rsidRPr="00610F6E">
              <w:rPr>
                <w:rFonts w:eastAsia="Times New Roman" w:cs="Times New Roman"/>
                <w:iCs/>
                <w:color w:val="000000" w:themeColor="text1"/>
                <w:szCs w:val="20"/>
              </w:rPr>
              <w:t xml:space="preserve">Men conscripted to military, mortality </w:t>
            </w:r>
          </w:p>
          <w:p w14:paraId="5A87584F" w14:textId="03AD8E14" w:rsidR="00290B87" w:rsidRPr="00610F6E" w:rsidRDefault="00290B87" w:rsidP="00290B87">
            <w:pPr>
              <w:rPr>
                <w:rFonts w:eastAsia="Times New Roman" w:cs="Times New Roman"/>
                <w:szCs w:val="20"/>
                <w:lang w:val="en-CA"/>
              </w:rPr>
            </w:pPr>
            <w:r w:rsidRPr="00610F6E">
              <w:rPr>
                <w:rFonts w:eastAsia="Times New Roman" w:cs="Times New Roman"/>
                <w:iCs/>
                <w:color w:val="000000" w:themeColor="text1"/>
                <w:szCs w:val="20"/>
              </w:rPr>
              <w:t>(</w:t>
            </w:r>
            <w:proofErr w:type="spellStart"/>
            <w:r w:rsidRPr="00610F6E">
              <w:rPr>
                <w:rFonts w:eastAsia="Times New Roman" w:cs="Times New Roman"/>
                <w:iCs/>
                <w:color w:val="000000" w:themeColor="text1"/>
                <w:szCs w:val="20"/>
              </w:rPr>
              <w:t>Mansdotter</w:t>
            </w:r>
            <w:proofErr w:type="spellEnd"/>
            <w:r w:rsidRPr="00610F6E">
              <w:rPr>
                <w:rFonts w:eastAsia="Times New Roman" w:cs="Times New Roman"/>
                <w:iCs/>
                <w:color w:val="000000" w:themeColor="text1"/>
                <w:szCs w:val="20"/>
              </w:rPr>
              <w:t xml:space="preserve"> et al. 2009)</w:t>
            </w:r>
          </w:p>
        </w:tc>
        <w:tc>
          <w:tcPr>
            <w:tcW w:w="6694" w:type="dxa"/>
            <w:tcMar>
              <w:left w:w="105" w:type="dxa"/>
              <w:right w:w="105" w:type="dxa"/>
            </w:tcMar>
          </w:tcPr>
          <w:p w14:paraId="00B2EA33" w14:textId="77777777" w:rsidR="00290B87" w:rsidRPr="00610F6E" w:rsidRDefault="00290B87" w:rsidP="003A3BD5">
            <w:pPr>
              <w:pStyle w:val="ListParagraph"/>
              <w:numPr>
                <w:ilvl w:val="0"/>
                <w:numId w:val="6"/>
              </w:numPr>
              <w:spacing w:before="240" w:beforeAutospacing="1" w:afterAutospacing="1"/>
              <w:rPr>
                <w:rFonts w:eastAsia="Times New Roman" w:cs="Times New Roman"/>
                <w:color w:val="000000" w:themeColor="text1"/>
                <w:szCs w:val="20"/>
              </w:rPr>
            </w:pPr>
            <w:r w:rsidRPr="00610F6E">
              <w:rPr>
                <w:rFonts w:eastAsia="Times New Roman" w:cs="Times New Roman"/>
                <w:color w:val="000000" w:themeColor="text1"/>
                <w:szCs w:val="20"/>
              </w:rPr>
              <w:t xml:space="preserve"> Clinicians and psychologists diagnose mental health disorders and plan treatment </w:t>
            </w:r>
          </w:p>
          <w:p w14:paraId="6ACF63BE" w14:textId="77777777" w:rsidR="00290B87" w:rsidRPr="00610F6E" w:rsidRDefault="00290B87" w:rsidP="003A3BD5">
            <w:pPr>
              <w:pStyle w:val="ListParagraph"/>
              <w:numPr>
                <w:ilvl w:val="0"/>
                <w:numId w:val="6"/>
              </w:numPr>
              <w:spacing w:before="240" w:beforeAutospacing="1" w:afterAutospacing="1"/>
              <w:rPr>
                <w:rFonts w:eastAsia="Times New Roman" w:cs="Times New Roman"/>
                <w:color w:val="000000" w:themeColor="text1"/>
                <w:szCs w:val="20"/>
              </w:rPr>
            </w:pPr>
            <w:r w:rsidRPr="00610F6E">
              <w:rPr>
                <w:rFonts w:eastAsia="Times New Roman" w:cs="Times New Roman"/>
                <w:color w:val="000000" w:themeColor="text1"/>
                <w:szCs w:val="20"/>
              </w:rPr>
              <w:t xml:space="preserve"> To assess personality structure and psychopathology </w:t>
            </w:r>
          </w:p>
          <w:p w14:paraId="3132593A" w14:textId="77777777" w:rsidR="00290B87" w:rsidRPr="00610F6E" w:rsidRDefault="00290B87" w:rsidP="003A3BD5">
            <w:pPr>
              <w:pStyle w:val="ListParagraph"/>
              <w:numPr>
                <w:ilvl w:val="0"/>
                <w:numId w:val="6"/>
              </w:numPr>
              <w:spacing w:before="240" w:beforeAutospacing="1" w:afterAutospacing="1"/>
              <w:rPr>
                <w:rFonts w:eastAsia="Times New Roman" w:cs="Times New Roman"/>
                <w:color w:val="000000" w:themeColor="text1"/>
                <w:szCs w:val="20"/>
              </w:rPr>
            </w:pPr>
            <w:r w:rsidRPr="00610F6E">
              <w:rPr>
                <w:rFonts w:eastAsia="Times New Roman" w:cs="Times New Roman"/>
                <w:color w:val="000000" w:themeColor="text1"/>
                <w:szCs w:val="20"/>
              </w:rPr>
              <w:t xml:space="preserve"> </w:t>
            </w:r>
            <w:r w:rsidRPr="00610F6E">
              <w:rPr>
                <w:rFonts w:cs="Times New Roman"/>
                <w:color w:val="000000"/>
                <w:szCs w:val="20"/>
              </w:rPr>
              <w:t xml:space="preserve">Individuals 14 years old and older </w:t>
            </w:r>
          </w:p>
          <w:p w14:paraId="7395C5FB" w14:textId="77777777" w:rsidR="00290B87" w:rsidRPr="00610F6E" w:rsidRDefault="00290B87" w:rsidP="00B605DB">
            <w:pPr>
              <w:pStyle w:val="ListParagraph"/>
              <w:spacing w:before="240" w:beforeAutospacing="1" w:afterAutospacing="1"/>
              <w:ind w:left="360"/>
              <w:rPr>
                <w:rFonts w:cs="Times New Roman"/>
                <w:color w:val="000000"/>
                <w:szCs w:val="20"/>
              </w:rPr>
            </w:pPr>
            <w:r w:rsidRPr="00610F6E">
              <w:rPr>
                <w:rFonts w:cs="Times New Roman"/>
                <w:color w:val="000000"/>
                <w:szCs w:val="20"/>
              </w:rPr>
              <w:t>a. MMPI-2: N = 2600, 1, 133 M, 1, 462 E</w:t>
            </w:r>
          </w:p>
          <w:p w14:paraId="53D92C10" w14:textId="77777777" w:rsidR="00290B87" w:rsidRPr="00610F6E" w:rsidRDefault="00290B87" w:rsidP="00B605DB">
            <w:pPr>
              <w:pStyle w:val="ListParagraph"/>
              <w:spacing w:before="240" w:beforeAutospacing="1" w:afterAutospacing="1"/>
              <w:ind w:left="360"/>
              <w:rPr>
                <w:rFonts w:cs="Times New Roman"/>
                <w:color w:val="000000"/>
                <w:szCs w:val="20"/>
              </w:rPr>
            </w:pPr>
            <w:r w:rsidRPr="00610F6E">
              <w:rPr>
                <w:rFonts w:cs="Times New Roman"/>
                <w:color w:val="000000"/>
                <w:szCs w:val="20"/>
              </w:rPr>
              <w:t xml:space="preserve">b. From 7 different states in USA </w:t>
            </w:r>
          </w:p>
          <w:p w14:paraId="4D7C41A5" w14:textId="77777777" w:rsidR="00290B87" w:rsidRPr="00610F6E" w:rsidRDefault="00290B87" w:rsidP="00B605DB">
            <w:pPr>
              <w:pStyle w:val="ListParagraph"/>
              <w:spacing w:before="240" w:beforeAutospacing="1" w:afterAutospacing="1"/>
              <w:ind w:left="360"/>
              <w:rPr>
                <w:rFonts w:cs="Times New Roman"/>
                <w:color w:val="000000"/>
                <w:szCs w:val="20"/>
              </w:rPr>
            </w:pPr>
            <w:r w:rsidRPr="00610F6E">
              <w:rPr>
                <w:rFonts w:cs="Times New Roman"/>
                <w:color w:val="000000"/>
                <w:szCs w:val="20"/>
              </w:rPr>
              <w:t xml:space="preserve">c. Majority white and black, minority groups </w:t>
            </w:r>
            <w:proofErr w:type="gramStart"/>
            <w:r w:rsidRPr="00610F6E">
              <w:rPr>
                <w:rFonts w:cs="Times New Roman"/>
                <w:color w:val="000000"/>
                <w:szCs w:val="20"/>
              </w:rPr>
              <w:t>include:</w:t>
            </w:r>
            <w:proofErr w:type="gramEnd"/>
            <w:r w:rsidRPr="00610F6E">
              <w:rPr>
                <w:rFonts w:cs="Times New Roman"/>
                <w:color w:val="000000"/>
                <w:szCs w:val="20"/>
              </w:rPr>
              <w:t xml:space="preserve"> native American, Asian American, Hispanic American </w:t>
            </w:r>
          </w:p>
          <w:p w14:paraId="32EF3CFF" w14:textId="77777777" w:rsidR="00290B87" w:rsidRPr="00610F6E" w:rsidRDefault="00290B87" w:rsidP="00B605DB">
            <w:pPr>
              <w:pStyle w:val="ListParagraph"/>
              <w:spacing w:before="240" w:beforeAutospacing="1" w:afterAutospacing="1"/>
              <w:ind w:left="360"/>
              <w:rPr>
                <w:rFonts w:cs="Times New Roman"/>
                <w:color w:val="000000"/>
                <w:szCs w:val="20"/>
              </w:rPr>
            </w:pPr>
            <w:r w:rsidRPr="00610F6E">
              <w:rPr>
                <w:rFonts w:cs="Times New Roman"/>
                <w:color w:val="000000"/>
                <w:szCs w:val="20"/>
              </w:rPr>
              <w:t>d. NR</w:t>
            </w:r>
          </w:p>
          <w:p w14:paraId="1F03C540" w14:textId="77777777" w:rsidR="00290B87" w:rsidRPr="00610F6E" w:rsidRDefault="00290B87" w:rsidP="00B605DB">
            <w:pPr>
              <w:pStyle w:val="ListParagraph"/>
              <w:spacing w:before="240" w:beforeAutospacing="1" w:afterAutospacing="1"/>
              <w:ind w:left="360"/>
              <w:rPr>
                <w:rFonts w:cs="Times New Roman"/>
                <w:color w:val="000000"/>
                <w:szCs w:val="20"/>
              </w:rPr>
            </w:pPr>
            <w:r w:rsidRPr="00610F6E">
              <w:rPr>
                <w:rFonts w:cs="Times New Roman"/>
                <w:color w:val="000000"/>
                <w:szCs w:val="20"/>
              </w:rPr>
              <w:t xml:space="preserve">e. 43.7% M, 56.3% W </w:t>
            </w:r>
          </w:p>
          <w:p w14:paraId="6EB2EE15" w14:textId="77777777" w:rsidR="00290B87" w:rsidRPr="00610F6E" w:rsidRDefault="00290B87" w:rsidP="00B605DB">
            <w:pPr>
              <w:pStyle w:val="ListParagraph"/>
              <w:spacing w:before="240" w:beforeAutospacing="1" w:afterAutospacing="1"/>
              <w:ind w:left="360"/>
              <w:rPr>
                <w:rFonts w:cs="Times New Roman"/>
                <w:color w:val="000000"/>
                <w:szCs w:val="20"/>
              </w:rPr>
            </w:pPr>
            <w:r w:rsidRPr="00610F6E">
              <w:rPr>
                <w:rFonts w:cs="Times New Roman"/>
                <w:color w:val="000000"/>
                <w:szCs w:val="20"/>
              </w:rPr>
              <w:t xml:space="preserve">f. NR </w:t>
            </w:r>
          </w:p>
          <w:p w14:paraId="6164808E" w14:textId="77777777" w:rsidR="00290B87" w:rsidRPr="00610F6E" w:rsidRDefault="00290B87" w:rsidP="00B605DB">
            <w:pPr>
              <w:pStyle w:val="ListParagraph"/>
              <w:spacing w:before="240" w:beforeAutospacing="1" w:afterAutospacing="1"/>
              <w:ind w:left="360"/>
              <w:rPr>
                <w:rFonts w:cs="Times New Roman"/>
                <w:color w:val="000000"/>
                <w:szCs w:val="20"/>
              </w:rPr>
            </w:pPr>
            <w:r w:rsidRPr="00610F6E">
              <w:rPr>
                <w:rFonts w:cs="Times New Roman"/>
                <w:color w:val="000000"/>
                <w:szCs w:val="20"/>
              </w:rPr>
              <w:t>g. Range: less than high school to several years post college</w:t>
            </w:r>
          </w:p>
          <w:p w14:paraId="67A4BB33" w14:textId="77777777" w:rsidR="00290B87" w:rsidRPr="00610F6E" w:rsidRDefault="00290B87" w:rsidP="00B605DB">
            <w:pPr>
              <w:pStyle w:val="ListParagraph"/>
              <w:spacing w:before="240" w:beforeAutospacing="1" w:afterAutospacing="1"/>
              <w:ind w:left="360"/>
              <w:rPr>
                <w:rFonts w:cs="Times New Roman"/>
                <w:color w:val="000000"/>
                <w:szCs w:val="20"/>
              </w:rPr>
            </w:pPr>
            <w:r w:rsidRPr="00610F6E">
              <w:rPr>
                <w:rFonts w:cs="Times New Roman"/>
                <w:color w:val="000000"/>
                <w:szCs w:val="20"/>
              </w:rPr>
              <w:t>h. NR</w:t>
            </w:r>
          </w:p>
          <w:p w14:paraId="7F13040F" w14:textId="77777777" w:rsidR="00005F61" w:rsidRPr="00610F6E" w:rsidRDefault="00290B87" w:rsidP="00005F61">
            <w:pPr>
              <w:pStyle w:val="ListParagraph"/>
              <w:spacing w:before="240" w:beforeAutospacing="1" w:afterAutospacing="1"/>
              <w:ind w:left="360"/>
              <w:rPr>
                <w:rFonts w:cs="Times New Roman"/>
                <w:color w:val="000000"/>
                <w:szCs w:val="20"/>
              </w:rPr>
            </w:pPr>
            <w:proofErr w:type="spellStart"/>
            <w:r w:rsidRPr="00610F6E">
              <w:rPr>
                <w:rFonts w:cs="Times New Roman"/>
                <w:color w:val="000000"/>
                <w:szCs w:val="20"/>
              </w:rPr>
              <w:t>i</w:t>
            </w:r>
            <w:proofErr w:type="spellEnd"/>
            <w:r w:rsidRPr="00610F6E">
              <w:rPr>
                <w:rFonts w:cs="Times New Roman"/>
                <w:color w:val="000000"/>
                <w:szCs w:val="20"/>
              </w:rPr>
              <w:t>. NR</w:t>
            </w:r>
          </w:p>
          <w:p w14:paraId="1553B25B" w14:textId="6586CA7D" w:rsidR="00290B87" w:rsidRPr="00610F6E" w:rsidRDefault="00290B87" w:rsidP="00005F61">
            <w:pPr>
              <w:pStyle w:val="ListParagraph"/>
              <w:spacing w:before="240" w:beforeAutospacing="1" w:afterAutospacing="1"/>
              <w:ind w:left="360"/>
              <w:rPr>
                <w:rFonts w:cs="Times New Roman"/>
                <w:color w:val="000000"/>
                <w:szCs w:val="20"/>
              </w:rPr>
            </w:pPr>
            <w:r w:rsidRPr="00610F6E">
              <w:rPr>
                <w:rFonts w:cs="Times New Roman"/>
                <w:color w:val="000000"/>
                <w:szCs w:val="20"/>
              </w:rPr>
              <w:t>j. Age: range- 23- 80 years old</w:t>
            </w:r>
            <w:r w:rsidRPr="00610F6E">
              <w:rPr>
                <w:rFonts w:eastAsia="Times New Roman" w:cs="Times New Roman"/>
                <w:color w:val="000000" w:themeColor="text1"/>
                <w:szCs w:val="20"/>
              </w:rPr>
              <w:t xml:space="preserve"> </w:t>
            </w:r>
          </w:p>
        </w:tc>
        <w:tc>
          <w:tcPr>
            <w:tcW w:w="4678" w:type="dxa"/>
            <w:tcMar>
              <w:left w:w="105" w:type="dxa"/>
              <w:right w:w="105" w:type="dxa"/>
            </w:tcMar>
          </w:tcPr>
          <w:p w14:paraId="11E4507C" w14:textId="77777777" w:rsidR="00290B87" w:rsidRPr="00610F6E" w:rsidRDefault="00290B87" w:rsidP="003A3BD5">
            <w:pPr>
              <w:pStyle w:val="ListParagraph"/>
              <w:numPr>
                <w:ilvl w:val="0"/>
                <w:numId w:val="112"/>
              </w:numPr>
              <w:rPr>
                <w:rFonts w:eastAsia="Times New Roman" w:cs="Times New Roman"/>
                <w:color w:val="000000" w:themeColor="text1"/>
                <w:szCs w:val="20"/>
              </w:rPr>
            </w:pPr>
            <w:r w:rsidRPr="00610F6E">
              <w:rPr>
                <w:rFonts w:eastAsia="Times New Roman" w:cs="Times New Roman"/>
                <w:color w:val="000000" w:themeColor="text1"/>
                <w:szCs w:val="20"/>
              </w:rPr>
              <w:t xml:space="preserve">56 items </w:t>
            </w:r>
          </w:p>
          <w:p w14:paraId="7EF05A9E" w14:textId="77777777" w:rsidR="00290B87" w:rsidRPr="00610F6E" w:rsidRDefault="00290B87" w:rsidP="003A3BD5">
            <w:pPr>
              <w:pStyle w:val="ListParagraph"/>
              <w:numPr>
                <w:ilvl w:val="0"/>
                <w:numId w:val="112"/>
              </w:numPr>
              <w:rPr>
                <w:rFonts w:eastAsia="Times New Roman" w:cs="Times New Roman"/>
                <w:color w:val="000000" w:themeColor="text1"/>
                <w:szCs w:val="20"/>
              </w:rPr>
            </w:pPr>
            <w:r w:rsidRPr="00610F6E">
              <w:rPr>
                <w:rFonts w:eastAsia="Times New Roman" w:cs="Times New Roman"/>
                <w:color w:val="000000" w:themeColor="text1"/>
                <w:szCs w:val="20"/>
              </w:rPr>
              <w:t xml:space="preserve"> True/false</w:t>
            </w:r>
          </w:p>
          <w:p w14:paraId="65D1663B" w14:textId="77777777" w:rsidR="00290B87" w:rsidRPr="00610F6E" w:rsidRDefault="00290B87" w:rsidP="003A3BD5">
            <w:pPr>
              <w:pStyle w:val="ListParagraph"/>
              <w:numPr>
                <w:ilvl w:val="0"/>
                <w:numId w:val="112"/>
              </w:numPr>
              <w:rPr>
                <w:rFonts w:eastAsia="Times New Roman" w:cs="Times New Roman"/>
                <w:color w:val="000000" w:themeColor="text1"/>
                <w:szCs w:val="20"/>
              </w:rPr>
            </w:pPr>
            <w:r w:rsidRPr="00610F6E">
              <w:rPr>
                <w:rFonts w:eastAsia="Times New Roman" w:cs="Times New Roman"/>
                <w:color w:val="000000" w:themeColor="text1"/>
                <w:szCs w:val="20"/>
              </w:rPr>
              <w:t xml:space="preserve"> Not applicable </w:t>
            </w:r>
          </w:p>
          <w:p w14:paraId="2D4BCD36" w14:textId="77777777" w:rsidR="00290B87" w:rsidRPr="00610F6E" w:rsidRDefault="00290B87" w:rsidP="003A3BD5">
            <w:pPr>
              <w:pStyle w:val="ListParagraph"/>
              <w:numPr>
                <w:ilvl w:val="0"/>
                <w:numId w:val="112"/>
              </w:numPr>
              <w:rPr>
                <w:rFonts w:eastAsia="Times New Roman" w:cs="Times New Roman"/>
                <w:color w:val="000000" w:themeColor="text1"/>
                <w:szCs w:val="20"/>
              </w:rPr>
            </w:pPr>
            <w:r w:rsidRPr="00610F6E">
              <w:rPr>
                <w:rFonts w:eastAsia="Times New Roman" w:cs="Times New Roman"/>
                <w:color w:val="000000" w:themeColor="text1"/>
                <w:szCs w:val="20"/>
              </w:rPr>
              <w:t xml:space="preserve"> Paper and pencil booklets </w:t>
            </w:r>
          </w:p>
          <w:p w14:paraId="500C5A0C" w14:textId="77777777" w:rsidR="00290B87" w:rsidRPr="00610F6E" w:rsidRDefault="00290B87" w:rsidP="003A3BD5">
            <w:pPr>
              <w:pStyle w:val="ListParagraph"/>
              <w:numPr>
                <w:ilvl w:val="0"/>
                <w:numId w:val="112"/>
              </w:numPr>
              <w:rPr>
                <w:rFonts w:eastAsia="Times New Roman" w:cs="Times New Roman"/>
                <w:color w:val="000000" w:themeColor="text1"/>
                <w:szCs w:val="20"/>
              </w:rPr>
            </w:pPr>
            <w:r w:rsidRPr="00610F6E">
              <w:rPr>
                <w:rFonts w:eastAsia="Times New Roman" w:cs="Times New Roman"/>
                <w:color w:val="000000" w:themeColor="text1"/>
                <w:szCs w:val="20"/>
              </w:rPr>
              <w:t xml:space="preserve"> For MMPI-3: Respondent: 25-35 mins to complete by computer, 35-50 min by paper and pencil /Administrator: requires purchase </w:t>
            </w:r>
          </w:p>
          <w:p w14:paraId="04E75881" w14:textId="77777777" w:rsidR="00290B87" w:rsidRPr="00610F6E" w:rsidRDefault="00290B87" w:rsidP="003A3BD5">
            <w:pPr>
              <w:pStyle w:val="ListParagraph"/>
              <w:numPr>
                <w:ilvl w:val="0"/>
                <w:numId w:val="112"/>
              </w:numPr>
              <w:rPr>
                <w:rFonts w:eastAsia="Times New Roman" w:cs="Times New Roman"/>
                <w:color w:val="000000" w:themeColor="text1"/>
                <w:szCs w:val="20"/>
              </w:rPr>
            </w:pPr>
            <w:r w:rsidRPr="00610F6E">
              <w:rPr>
                <w:rFonts w:cs="Times New Roman"/>
                <w:color w:val="000000"/>
                <w:szCs w:val="20"/>
              </w:rPr>
              <w:t xml:space="preserve">High: (For Males) Passive, aesthetic and artistic interests, intelligent, sensitive to others, tolerant and has good controls. If very high - possible sex role identity conflicts. (For Females) Rejects the stereotypic female role, has masculine interests in work and hobbies, and may be aggressive and dominating. </w:t>
            </w:r>
          </w:p>
          <w:p w14:paraId="3A3AEDAF" w14:textId="77777777" w:rsidR="00290B87" w:rsidRPr="00610F6E" w:rsidRDefault="00290B87" w:rsidP="00B605DB">
            <w:pPr>
              <w:pStyle w:val="ListParagraph"/>
              <w:ind w:left="360"/>
              <w:rPr>
                <w:rFonts w:eastAsia="Times New Roman" w:cs="Times New Roman"/>
                <w:color w:val="000000" w:themeColor="text1"/>
                <w:szCs w:val="20"/>
              </w:rPr>
            </w:pPr>
            <w:r w:rsidRPr="00610F6E">
              <w:rPr>
                <w:rFonts w:cs="Times New Roman"/>
                <w:color w:val="000000"/>
                <w:szCs w:val="20"/>
              </w:rPr>
              <w:t>Low: (For Males) Limited intellectual ability, narrow range of interests, practical, aggressive, and has traditional male interests. (For Females) Passive, submissive, constricted and sensitive</w:t>
            </w:r>
            <w:r w:rsidRPr="00610F6E">
              <w:rPr>
                <w:rFonts w:cs="Times New Roman"/>
                <w:color w:val="000000"/>
                <w:szCs w:val="20"/>
                <w:vertAlign w:val="superscript"/>
              </w:rPr>
              <w:t>4</w:t>
            </w:r>
            <w:r w:rsidRPr="00610F6E">
              <w:rPr>
                <w:rFonts w:cs="Times New Roman"/>
                <w:color w:val="000000"/>
                <w:szCs w:val="20"/>
              </w:rPr>
              <w:t>.</w:t>
            </w:r>
          </w:p>
          <w:p w14:paraId="01BD1B7C" w14:textId="77777777" w:rsidR="00290B87" w:rsidRPr="00610F6E" w:rsidRDefault="00290B87" w:rsidP="003A3BD5">
            <w:pPr>
              <w:pStyle w:val="ListParagraph"/>
              <w:numPr>
                <w:ilvl w:val="0"/>
                <w:numId w:val="112"/>
              </w:numPr>
              <w:rPr>
                <w:rFonts w:eastAsia="Times New Roman" w:cs="Times New Roman"/>
                <w:color w:val="000000" w:themeColor="text1"/>
                <w:szCs w:val="20"/>
              </w:rPr>
            </w:pPr>
            <w:r w:rsidRPr="00610F6E">
              <w:rPr>
                <w:rFonts w:eastAsia="Times New Roman" w:cs="Times New Roman"/>
                <w:color w:val="000000" w:themeColor="text1"/>
                <w:szCs w:val="20"/>
              </w:rPr>
              <w:t xml:space="preserve"> Strict licensing and can only be purchased, administered and interpreted by suitably experienced clinical </w:t>
            </w:r>
            <w:r w:rsidRPr="00610F6E">
              <w:rPr>
                <w:rFonts w:cs="Times New Roman"/>
                <w:szCs w:val="20"/>
              </w:rPr>
              <w:t xml:space="preserve">psychologist or psychiatrist through Pearson Assessments </w:t>
            </w:r>
          </w:p>
          <w:p w14:paraId="4ED40D68" w14:textId="77777777" w:rsidR="00290B87" w:rsidRPr="00610F6E" w:rsidRDefault="00290B87" w:rsidP="00D65702">
            <w:pPr>
              <w:rPr>
                <w:rFonts w:eastAsia="Times New Roman" w:cs="Times New Roman"/>
                <w:color w:val="000000" w:themeColor="text1"/>
                <w:szCs w:val="20"/>
              </w:rPr>
            </w:pPr>
          </w:p>
          <w:p w14:paraId="381332D0" w14:textId="77777777" w:rsidR="00290B87" w:rsidRPr="00610F6E" w:rsidRDefault="00290B87" w:rsidP="00B605DB">
            <w:pPr>
              <w:rPr>
                <w:rFonts w:eastAsia="Times New Roman" w:cs="Times New Roman"/>
                <w:color w:val="000000" w:themeColor="text1"/>
                <w:szCs w:val="20"/>
              </w:rPr>
            </w:pPr>
            <w:r w:rsidRPr="00610F6E">
              <w:rPr>
                <w:rFonts w:eastAsia="Times New Roman" w:cs="Times New Roman"/>
                <w:color w:val="000000" w:themeColor="text1"/>
                <w:szCs w:val="20"/>
              </w:rPr>
              <w:t xml:space="preserve">Upwards of 5 versions of MMPI; MMPI-2, MMPI-2-RF, MMPI-A, MMPI-A-RF, MMPI-3:  </w:t>
            </w:r>
          </w:p>
          <w:p w14:paraId="539132D9" w14:textId="77777777" w:rsidR="00290B87" w:rsidRPr="00610F6E" w:rsidRDefault="00290B87" w:rsidP="003A3BD5">
            <w:pPr>
              <w:pStyle w:val="ListParagraph"/>
              <w:numPr>
                <w:ilvl w:val="0"/>
                <w:numId w:val="113"/>
              </w:numPr>
              <w:rPr>
                <w:rFonts w:eastAsia="Times New Roman" w:cs="Times New Roman"/>
                <w:color w:val="000000" w:themeColor="text1"/>
                <w:szCs w:val="20"/>
              </w:rPr>
            </w:pPr>
            <w:r w:rsidRPr="00610F6E">
              <w:rPr>
                <w:rFonts w:eastAsia="Times New Roman" w:cs="Times New Roman"/>
                <w:color w:val="000000" w:themeColor="text1"/>
                <w:szCs w:val="20"/>
              </w:rPr>
              <w:t xml:space="preserve">MMPI-2: revised version of MMPI, with 567 questions, taking 60 to 90 mins to complete, normative sample age of adults aged 18 and older </w:t>
            </w:r>
          </w:p>
          <w:p w14:paraId="04588E25" w14:textId="77777777" w:rsidR="00290B87" w:rsidRPr="00610F6E" w:rsidRDefault="00290B87" w:rsidP="003A3BD5">
            <w:pPr>
              <w:pStyle w:val="ListParagraph"/>
              <w:numPr>
                <w:ilvl w:val="0"/>
                <w:numId w:val="113"/>
              </w:numPr>
              <w:rPr>
                <w:rFonts w:eastAsia="Times New Roman" w:cs="Times New Roman"/>
                <w:color w:val="000000" w:themeColor="text1"/>
                <w:szCs w:val="20"/>
              </w:rPr>
            </w:pPr>
            <w:r w:rsidRPr="00610F6E">
              <w:rPr>
                <w:rFonts w:eastAsia="Times New Roman" w:cs="Times New Roman"/>
                <w:color w:val="000000" w:themeColor="text1"/>
                <w:szCs w:val="20"/>
              </w:rPr>
              <w:t xml:space="preserve">MMPI-A: targeted to adolescents aged 14 to 18, with 478 questions and takes an hour to complete </w:t>
            </w:r>
          </w:p>
          <w:p w14:paraId="5451D6B7" w14:textId="77777777" w:rsidR="00290B87" w:rsidRPr="00610F6E" w:rsidRDefault="00290B87" w:rsidP="003A3BD5">
            <w:pPr>
              <w:pStyle w:val="ListParagraph"/>
              <w:numPr>
                <w:ilvl w:val="0"/>
                <w:numId w:val="113"/>
              </w:numPr>
              <w:rPr>
                <w:rFonts w:eastAsia="Times New Roman" w:cs="Times New Roman"/>
                <w:color w:val="000000" w:themeColor="text1"/>
                <w:szCs w:val="20"/>
              </w:rPr>
            </w:pPr>
            <w:r w:rsidRPr="00610F6E">
              <w:rPr>
                <w:rFonts w:eastAsia="Times New Roman" w:cs="Times New Roman"/>
                <w:color w:val="000000" w:themeColor="text1"/>
                <w:szCs w:val="20"/>
              </w:rPr>
              <w:t xml:space="preserve">MMPI-A-RF: 241 questions, 25 to 45mins to complete </w:t>
            </w:r>
          </w:p>
          <w:p w14:paraId="62A709F0" w14:textId="77777777" w:rsidR="00290B87" w:rsidRPr="00610F6E" w:rsidRDefault="00290B87" w:rsidP="003A3BD5">
            <w:pPr>
              <w:pStyle w:val="ListParagraph"/>
              <w:numPr>
                <w:ilvl w:val="0"/>
                <w:numId w:val="113"/>
              </w:numPr>
              <w:ind w:left="360"/>
              <w:rPr>
                <w:rFonts w:eastAsia="Times New Roman" w:cs="Times New Roman"/>
                <w:color w:val="000000" w:themeColor="text1"/>
                <w:szCs w:val="20"/>
              </w:rPr>
            </w:pPr>
            <w:r w:rsidRPr="00610F6E">
              <w:rPr>
                <w:rFonts w:eastAsia="Times New Roman" w:cs="Times New Roman"/>
                <w:color w:val="000000" w:themeColor="text1"/>
                <w:szCs w:val="20"/>
              </w:rPr>
              <w:t xml:space="preserve">MMPI-3 latest version, takes 25 to 50 mins, </w:t>
            </w:r>
          </w:p>
          <w:p w14:paraId="46EE16DD" w14:textId="386B7FD7" w:rsidR="00290B87" w:rsidRPr="00610F6E" w:rsidRDefault="00290B87" w:rsidP="00D65702">
            <w:pPr>
              <w:pStyle w:val="ListParagraph"/>
              <w:ind w:left="360"/>
              <w:rPr>
                <w:rFonts w:cs="Times New Roman"/>
                <w:szCs w:val="20"/>
                <w:lang w:val="en-CA"/>
              </w:rPr>
            </w:pPr>
          </w:p>
        </w:tc>
        <w:tc>
          <w:tcPr>
            <w:tcW w:w="5670" w:type="dxa"/>
            <w:tcMar>
              <w:left w:w="105" w:type="dxa"/>
              <w:right w:w="105" w:type="dxa"/>
            </w:tcMar>
          </w:tcPr>
          <w:p w14:paraId="3D3525C3" w14:textId="2FB35817" w:rsidR="00290B87" w:rsidRPr="00610F6E" w:rsidRDefault="00290B87" w:rsidP="00610F6E">
            <w:pPr>
              <w:pStyle w:val="paragraph"/>
              <w:numPr>
                <w:ilvl w:val="0"/>
                <w:numId w:val="167"/>
              </w:numPr>
              <w:spacing w:before="0" w:beforeAutospacing="0" w:after="0" w:afterAutospacing="0"/>
              <w:textAlignment w:val="baseline"/>
              <w:rPr>
                <w:sz w:val="20"/>
                <w:szCs w:val="20"/>
              </w:rPr>
            </w:pPr>
            <w:r w:rsidRPr="00610F6E">
              <w:rPr>
                <w:rStyle w:val="normaltextrun"/>
                <w:rFonts w:eastAsiaTheme="majorEastAsia"/>
                <w:sz w:val="20"/>
                <w:szCs w:val="20"/>
                <w:lang w:val="en-CA"/>
              </w:rPr>
              <w:t xml:space="preserve"> </w:t>
            </w:r>
            <w:r w:rsidRPr="00610F6E">
              <w:rPr>
                <w:rStyle w:val="normaltextrun"/>
                <w:rFonts w:eastAsiaTheme="majorEastAsia"/>
                <w:sz w:val="20"/>
                <w:szCs w:val="20"/>
              </w:rPr>
              <w:t>Total α= NR </w:t>
            </w:r>
            <w:r w:rsidRPr="00610F6E">
              <w:rPr>
                <w:rStyle w:val="eop"/>
                <w:rFonts w:eastAsiaTheme="majorEastAsia"/>
                <w:sz w:val="20"/>
                <w:szCs w:val="20"/>
              </w:rPr>
              <w:t> </w:t>
            </w:r>
          </w:p>
          <w:p w14:paraId="3AF6810F" w14:textId="77777777" w:rsidR="00290B87" w:rsidRPr="00610F6E" w:rsidRDefault="00290B87" w:rsidP="003A3BD5">
            <w:pPr>
              <w:pStyle w:val="paragraph"/>
              <w:numPr>
                <w:ilvl w:val="0"/>
                <w:numId w:val="115"/>
              </w:numPr>
              <w:spacing w:before="0" w:beforeAutospacing="0" w:after="0" w:afterAutospacing="0"/>
              <w:ind w:left="1080" w:firstLine="0"/>
              <w:textAlignment w:val="baseline"/>
              <w:rPr>
                <w:sz w:val="20"/>
                <w:szCs w:val="20"/>
              </w:rPr>
            </w:pPr>
            <w:r w:rsidRPr="00610F6E">
              <w:rPr>
                <w:rStyle w:val="normaltextrun"/>
                <w:rFonts w:eastAsiaTheme="majorEastAsia"/>
                <w:sz w:val="20"/>
                <w:szCs w:val="20"/>
              </w:rPr>
              <w:t> GM: α= .72 M, α= .75 F </w:t>
            </w:r>
            <w:r w:rsidRPr="00610F6E">
              <w:rPr>
                <w:rStyle w:val="eop"/>
                <w:rFonts w:eastAsiaTheme="majorEastAsia"/>
                <w:sz w:val="20"/>
                <w:szCs w:val="20"/>
              </w:rPr>
              <w:t> </w:t>
            </w:r>
          </w:p>
          <w:p w14:paraId="1DC1E069" w14:textId="77777777" w:rsidR="00290B87" w:rsidRPr="00610F6E" w:rsidRDefault="00290B87" w:rsidP="00B605DB">
            <w:pPr>
              <w:pStyle w:val="paragraph"/>
              <w:spacing w:before="0" w:beforeAutospacing="0" w:after="0" w:afterAutospacing="0"/>
              <w:ind w:left="1440"/>
              <w:textAlignment w:val="baseline"/>
              <w:rPr>
                <w:sz w:val="20"/>
                <w:szCs w:val="20"/>
              </w:rPr>
            </w:pPr>
            <w:r w:rsidRPr="00610F6E">
              <w:rPr>
                <w:rStyle w:val="normaltextrun"/>
                <w:rFonts w:eastAsiaTheme="majorEastAsia"/>
                <w:sz w:val="20"/>
                <w:szCs w:val="20"/>
              </w:rPr>
              <w:t> GF: α= .57 M, α= .58F</w:t>
            </w:r>
            <w:r w:rsidRPr="00610F6E">
              <w:rPr>
                <w:rStyle w:val="eop"/>
                <w:rFonts w:eastAsiaTheme="majorEastAsia"/>
                <w:sz w:val="20"/>
                <w:szCs w:val="20"/>
              </w:rPr>
              <w:t> </w:t>
            </w:r>
          </w:p>
          <w:p w14:paraId="31CAEC52" w14:textId="77777777" w:rsidR="00290B87" w:rsidRPr="00610F6E" w:rsidRDefault="00290B87" w:rsidP="003A3BD5">
            <w:pPr>
              <w:pStyle w:val="paragraph"/>
              <w:numPr>
                <w:ilvl w:val="0"/>
                <w:numId w:val="116"/>
              </w:numPr>
              <w:spacing w:before="0" w:beforeAutospacing="0" w:after="0" w:afterAutospacing="0"/>
              <w:ind w:left="1080" w:firstLine="0"/>
              <w:textAlignment w:val="baseline"/>
              <w:rPr>
                <w:sz w:val="20"/>
                <w:szCs w:val="20"/>
              </w:rPr>
            </w:pPr>
            <w:proofErr w:type="gramStart"/>
            <w:r w:rsidRPr="00610F6E">
              <w:rPr>
                <w:rStyle w:val="normaltextrun"/>
                <w:rFonts w:eastAsiaTheme="majorEastAsia"/>
                <w:sz w:val="20"/>
                <w:szCs w:val="20"/>
                <w:lang w:val="en-CA"/>
              </w:rPr>
              <w:t>8.5 day</w:t>
            </w:r>
            <w:proofErr w:type="gramEnd"/>
            <w:r w:rsidRPr="00610F6E">
              <w:rPr>
                <w:rStyle w:val="normaltextrun"/>
                <w:rFonts w:eastAsiaTheme="majorEastAsia"/>
                <w:sz w:val="20"/>
                <w:szCs w:val="20"/>
                <w:lang w:val="en-CA"/>
              </w:rPr>
              <w:t xml:space="preserve"> interval, n= 193 </w:t>
            </w:r>
            <w:r w:rsidRPr="00610F6E">
              <w:rPr>
                <w:rStyle w:val="eop"/>
                <w:rFonts w:eastAsiaTheme="majorEastAsia"/>
                <w:sz w:val="20"/>
                <w:szCs w:val="20"/>
              </w:rPr>
              <w:t> </w:t>
            </w:r>
          </w:p>
          <w:p w14:paraId="50D8C6E7" w14:textId="77777777" w:rsidR="00290B87" w:rsidRPr="00610F6E" w:rsidRDefault="00290B87" w:rsidP="00B605DB">
            <w:pPr>
              <w:pStyle w:val="paragraph"/>
              <w:spacing w:before="0" w:beforeAutospacing="0" w:after="0" w:afterAutospacing="0"/>
              <w:ind w:left="1440"/>
              <w:textAlignment w:val="baseline"/>
              <w:rPr>
                <w:sz w:val="20"/>
                <w:szCs w:val="20"/>
              </w:rPr>
            </w:pPr>
            <w:r w:rsidRPr="00610F6E">
              <w:rPr>
                <w:rStyle w:val="normaltextrun"/>
                <w:rFonts w:eastAsiaTheme="majorEastAsia"/>
                <w:sz w:val="20"/>
                <w:szCs w:val="20"/>
              </w:rPr>
              <w:t>Males: GM: r= .73; GF r=.36; Scale 5 r = .81 </w:t>
            </w:r>
            <w:r w:rsidRPr="00610F6E">
              <w:rPr>
                <w:rStyle w:val="eop"/>
                <w:rFonts w:eastAsiaTheme="majorEastAsia"/>
                <w:sz w:val="20"/>
                <w:szCs w:val="20"/>
              </w:rPr>
              <w:t> </w:t>
            </w:r>
          </w:p>
          <w:p w14:paraId="27535FD7" w14:textId="77777777" w:rsidR="00290B87" w:rsidRPr="00610F6E" w:rsidRDefault="00290B87" w:rsidP="00B605DB">
            <w:pPr>
              <w:pStyle w:val="paragraph"/>
              <w:spacing w:before="0" w:beforeAutospacing="0" w:after="0" w:afterAutospacing="0"/>
              <w:ind w:left="1440"/>
              <w:textAlignment w:val="baseline"/>
              <w:rPr>
                <w:sz w:val="20"/>
                <w:szCs w:val="20"/>
              </w:rPr>
            </w:pPr>
            <w:r w:rsidRPr="00610F6E">
              <w:rPr>
                <w:rStyle w:val="normaltextrun"/>
                <w:rFonts w:eastAsiaTheme="majorEastAsia"/>
                <w:sz w:val="20"/>
                <w:szCs w:val="20"/>
              </w:rPr>
              <w:t>Females: GM: r= .39; GF r=.45; Scale 5 r = .73</w:t>
            </w:r>
            <w:r w:rsidRPr="00610F6E">
              <w:rPr>
                <w:rStyle w:val="eop"/>
                <w:rFonts w:eastAsiaTheme="majorEastAsia"/>
                <w:sz w:val="20"/>
                <w:szCs w:val="20"/>
              </w:rPr>
              <w:t> </w:t>
            </w:r>
          </w:p>
          <w:p w14:paraId="44907F5D" w14:textId="77777777" w:rsidR="00290B87" w:rsidRPr="00610F6E" w:rsidRDefault="00290B87" w:rsidP="003A3BD5">
            <w:pPr>
              <w:pStyle w:val="paragraph"/>
              <w:numPr>
                <w:ilvl w:val="0"/>
                <w:numId w:val="117"/>
              </w:numPr>
              <w:spacing w:before="0" w:beforeAutospacing="0" w:after="0" w:afterAutospacing="0"/>
              <w:ind w:left="1080" w:firstLine="0"/>
              <w:textAlignment w:val="baseline"/>
              <w:rPr>
                <w:sz w:val="20"/>
                <w:szCs w:val="20"/>
              </w:rPr>
            </w:pPr>
            <w:r w:rsidRPr="00610F6E">
              <w:rPr>
                <w:rStyle w:val="normaltextrun"/>
                <w:rFonts w:eastAsiaTheme="majorEastAsia"/>
                <w:sz w:val="20"/>
                <w:szCs w:val="20"/>
              </w:rPr>
              <w:t> NR</w:t>
            </w:r>
            <w:r w:rsidRPr="00610F6E">
              <w:rPr>
                <w:rStyle w:val="eop"/>
                <w:rFonts w:eastAsiaTheme="majorEastAsia"/>
                <w:sz w:val="20"/>
                <w:szCs w:val="20"/>
              </w:rPr>
              <w:t> </w:t>
            </w:r>
          </w:p>
          <w:p w14:paraId="7672FED4" w14:textId="6C8E98BB" w:rsidR="00290B87" w:rsidRPr="00610F6E" w:rsidRDefault="00290B87" w:rsidP="00610F6E">
            <w:pPr>
              <w:pStyle w:val="paragraph"/>
              <w:numPr>
                <w:ilvl w:val="0"/>
                <w:numId w:val="167"/>
              </w:numPr>
              <w:spacing w:before="0" w:beforeAutospacing="0" w:after="0" w:afterAutospacing="0"/>
              <w:textAlignment w:val="baseline"/>
              <w:rPr>
                <w:sz w:val="20"/>
                <w:szCs w:val="20"/>
              </w:rPr>
            </w:pPr>
            <w:r w:rsidRPr="00610F6E">
              <w:rPr>
                <w:rStyle w:val="normaltextrun"/>
                <w:rFonts w:eastAsiaTheme="majorEastAsia"/>
                <w:color w:val="000000"/>
                <w:sz w:val="20"/>
                <w:szCs w:val="20"/>
              </w:rPr>
              <w:t>Correlations with scale 5 </w:t>
            </w:r>
            <w:r w:rsidRPr="00610F6E">
              <w:rPr>
                <w:rStyle w:val="eop"/>
                <w:rFonts w:eastAsiaTheme="majorEastAsia"/>
                <w:color w:val="000000"/>
                <w:sz w:val="20"/>
                <w:szCs w:val="20"/>
              </w:rPr>
              <w:t> </w:t>
            </w:r>
          </w:p>
          <w:p w14:paraId="34A7085F" w14:textId="77777777" w:rsidR="00290B87" w:rsidRPr="00610F6E" w:rsidRDefault="00290B87" w:rsidP="00B605DB">
            <w:pPr>
              <w:pStyle w:val="paragraph"/>
              <w:spacing w:before="0" w:beforeAutospacing="0" w:after="0" w:afterAutospacing="0"/>
              <w:ind w:left="720"/>
              <w:textAlignment w:val="baseline"/>
              <w:rPr>
                <w:sz w:val="20"/>
                <w:szCs w:val="20"/>
              </w:rPr>
            </w:pPr>
            <w:r w:rsidRPr="00610F6E">
              <w:rPr>
                <w:rStyle w:val="normaltextrun"/>
                <w:rFonts w:eastAsiaTheme="majorEastAsia"/>
                <w:color w:val="000000"/>
                <w:sz w:val="20"/>
                <w:szCs w:val="20"/>
              </w:rPr>
              <w:t>Male: GM r= -.19; GF r= .43 </w:t>
            </w:r>
            <w:r w:rsidRPr="00610F6E">
              <w:rPr>
                <w:rStyle w:val="eop"/>
                <w:rFonts w:eastAsiaTheme="majorEastAsia"/>
                <w:color w:val="000000"/>
                <w:sz w:val="20"/>
                <w:szCs w:val="20"/>
              </w:rPr>
              <w:t> </w:t>
            </w:r>
          </w:p>
          <w:p w14:paraId="06F8FA02" w14:textId="77777777" w:rsidR="00290B87" w:rsidRPr="00610F6E" w:rsidRDefault="00290B87" w:rsidP="00B605DB">
            <w:pPr>
              <w:pStyle w:val="paragraph"/>
              <w:spacing w:before="0" w:beforeAutospacing="0" w:after="0" w:afterAutospacing="0"/>
              <w:ind w:left="720"/>
              <w:textAlignment w:val="baseline"/>
              <w:rPr>
                <w:sz w:val="20"/>
                <w:szCs w:val="20"/>
              </w:rPr>
            </w:pPr>
            <w:r w:rsidRPr="00610F6E">
              <w:rPr>
                <w:rStyle w:val="normaltextrun"/>
                <w:rFonts w:eastAsiaTheme="majorEastAsia"/>
                <w:color w:val="000000"/>
                <w:sz w:val="20"/>
                <w:szCs w:val="20"/>
              </w:rPr>
              <w:t>Female: GM r= -.16; GF r= .74 </w:t>
            </w:r>
            <w:r w:rsidRPr="00610F6E">
              <w:rPr>
                <w:rStyle w:val="eop"/>
                <w:rFonts w:eastAsiaTheme="majorEastAsia"/>
                <w:color w:val="000000"/>
                <w:sz w:val="20"/>
                <w:szCs w:val="20"/>
              </w:rPr>
              <w:t> </w:t>
            </w:r>
          </w:p>
          <w:p w14:paraId="189BDBDF" w14:textId="77777777" w:rsidR="00290B87" w:rsidRPr="00610F6E" w:rsidRDefault="00290B87" w:rsidP="00B605DB">
            <w:pPr>
              <w:pStyle w:val="paragraph"/>
              <w:spacing w:before="0" w:beforeAutospacing="0" w:after="0" w:afterAutospacing="0"/>
              <w:ind w:left="720"/>
              <w:textAlignment w:val="baseline"/>
              <w:rPr>
                <w:sz w:val="20"/>
                <w:szCs w:val="20"/>
              </w:rPr>
            </w:pPr>
            <w:r w:rsidRPr="00610F6E">
              <w:rPr>
                <w:rStyle w:val="normaltextrun"/>
                <w:rFonts w:eastAsiaTheme="majorEastAsia"/>
                <w:color w:val="000000"/>
                <w:sz w:val="20"/>
                <w:szCs w:val="20"/>
              </w:rPr>
              <w:t>Correlations of GM with GF: r= -.13 (both sexes) </w:t>
            </w:r>
            <w:r w:rsidRPr="00610F6E">
              <w:rPr>
                <w:rStyle w:val="eop"/>
                <w:rFonts w:eastAsiaTheme="majorEastAsia"/>
                <w:color w:val="000000"/>
                <w:sz w:val="20"/>
                <w:szCs w:val="20"/>
              </w:rPr>
              <w:t> </w:t>
            </w:r>
          </w:p>
          <w:p w14:paraId="2E4EB5E1" w14:textId="74BCE2AD" w:rsidR="00290B87" w:rsidRPr="00610F6E" w:rsidRDefault="00290B87" w:rsidP="00610F6E">
            <w:pPr>
              <w:pStyle w:val="paragraph"/>
              <w:numPr>
                <w:ilvl w:val="0"/>
                <w:numId w:val="167"/>
              </w:numPr>
              <w:spacing w:before="0" w:beforeAutospacing="0" w:after="0" w:afterAutospacing="0"/>
              <w:textAlignment w:val="baseline"/>
              <w:rPr>
                <w:sz w:val="20"/>
                <w:szCs w:val="20"/>
              </w:rPr>
            </w:pPr>
            <w:r w:rsidRPr="00610F6E">
              <w:rPr>
                <w:rStyle w:val="normaltextrun"/>
                <w:rFonts w:eastAsiaTheme="majorEastAsia"/>
                <w:color w:val="000000"/>
                <w:sz w:val="20"/>
                <w:szCs w:val="20"/>
              </w:rPr>
              <w:t>GM &amp; GF are unipolar, independent (r= .13) </w:t>
            </w:r>
            <w:r w:rsidRPr="00610F6E">
              <w:rPr>
                <w:rStyle w:val="eop"/>
                <w:rFonts w:eastAsiaTheme="majorEastAsia"/>
                <w:color w:val="000000"/>
                <w:sz w:val="20"/>
                <w:szCs w:val="20"/>
              </w:rPr>
              <w:t> </w:t>
            </w:r>
          </w:p>
          <w:p w14:paraId="1CA4579A" w14:textId="41947CCD" w:rsidR="00290B87" w:rsidRPr="00610F6E" w:rsidRDefault="00290B87" w:rsidP="00610F6E">
            <w:pPr>
              <w:pStyle w:val="paragraph"/>
              <w:numPr>
                <w:ilvl w:val="0"/>
                <w:numId w:val="113"/>
              </w:numPr>
              <w:spacing w:before="0" w:beforeAutospacing="0" w:after="0" w:afterAutospacing="0"/>
              <w:textAlignment w:val="baseline"/>
              <w:rPr>
                <w:sz w:val="20"/>
                <w:szCs w:val="20"/>
              </w:rPr>
            </w:pPr>
            <w:r w:rsidRPr="00610F6E">
              <w:rPr>
                <w:rStyle w:val="normaltextrun"/>
                <w:rFonts w:eastAsiaTheme="majorEastAsia"/>
                <w:color w:val="000000"/>
                <w:sz w:val="20"/>
                <w:szCs w:val="20"/>
              </w:rPr>
              <w:t>Male: GM median= 38, GF median= 28 </w:t>
            </w:r>
            <w:r w:rsidRPr="00610F6E">
              <w:rPr>
                <w:rStyle w:val="eop"/>
                <w:rFonts w:eastAsiaTheme="majorEastAsia"/>
                <w:color w:val="000000"/>
                <w:sz w:val="20"/>
                <w:szCs w:val="20"/>
              </w:rPr>
              <w:t> </w:t>
            </w:r>
          </w:p>
          <w:p w14:paraId="67C160C5" w14:textId="7830111C" w:rsidR="00290B87" w:rsidRPr="00610F6E" w:rsidRDefault="00290B87" w:rsidP="00610F6E">
            <w:pPr>
              <w:pStyle w:val="paragraph"/>
              <w:numPr>
                <w:ilvl w:val="0"/>
                <w:numId w:val="113"/>
              </w:numPr>
              <w:spacing w:before="0" w:beforeAutospacing="0" w:after="0" w:afterAutospacing="0"/>
              <w:textAlignment w:val="baseline"/>
              <w:rPr>
                <w:sz w:val="20"/>
                <w:szCs w:val="20"/>
              </w:rPr>
            </w:pPr>
            <w:r w:rsidRPr="00610F6E">
              <w:rPr>
                <w:rStyle w:val="normaltextrun"/>
                <w:rFonts w:eastAsiaTheme="majorEastAsia"/>
                <w:color w:val="000000"/>
                <w:sz w:val="20"/>
                <w:szCs w:val="20"/>
              </w:rPr>
              <w:t>Females: GM median= 29, GF median= 31 </w:t>
            </w:r>
            <w:r w:rsidRPr="00610F6E">
              <w:rPr>
                <w:rStyle w:val="eop"/>
                <w:rFonts w:eastAsiaTheme="majorEastAsia"/>
                <w:color w:val="000000"/>
                <w:sz w:val="20"/>
                <w:szCs w:val="20"/>
              </w:rPr>
              <w:t> </w:t>
            </w:r>
          </w:p>
          <w:p w14:paraId="6E7CF333" w14:textId="77777777" w:rsidR="00610F6E" w:rsidRPr="00610F6E" w:rsidRDefault="00290B87" w:rsidP="00610F6E">
            <w:pPr>
              <w:pStyle w:val="paragraph"/>
              <w:numPr>
                <w:ilvl w:val="0"/>
                <w:numId w:val="167"/>
              </w:numPr>
              <w:spacing w:before="0" w:beforeAutospacing="0" w:after="0" w:afterAutospacing="0"/>
              <w:textAlignment w:val="baseline"/>
              <w:rPr>
                <w:sz w:val="20"/>
                <w:szCs w:val="20"/>
              </w:rPr>
            </w:pPr>
            <w:r w:rsidRPr="00610F6E">
              <w:rPr>
                <w:rStyle w:val="normaltextrun"/>
                <w:rFonts w:eastAsiaTheme="majorEastAsia"/>
                <w:color w:val="000000"/>
                <w:sz w:val="20"/>
                <w:szCs w:val="20"/>
              </w:rPr>
              <w:t>NR</w:t>
            </w:r>
            <w:r w:rsidRPr="00610F6E">
              <w:rPr>
                <w:rStyle w:val="eop"/>
                <w:rFonts w:eastAsiaTheme="majorEastAsia"/>
                <w:color w:val="000000"/>
                <w:sz w:val="20"/>
                <w:szCs w:val="20"/>
              </w:rPr>
              <w:t> </w:t>
            </w:r>
          </w:p>
          <w:p w14:paraId="357CA641" w14:textId="60BDDABA" w:rsidR="00290B87" w:rsidRPr="00610F6E" w:rsidRDefault="00610F6E" w:rsidP="00610F6E">
            <w:pPr>
              <w:pStyle w:val="paragraph"/>
              <w:numPr>
                <w:ilvl w:val="0"/>
                <w:numId w:val="167"/>
              </w:numPr>
              <w:spacing w:before="0" w:beforeAutospacing="0" w:after="0" w:afterAutospacing="0"/>
              <w:textAlignment w:val="baseline"/>
              <w:rPr>
                <w:sz w:val="20"/>
                <w:szCs w:val="20"/>
              </w:rPr>
            </w:pPr>
            <w:r w:rsidRPr="00610F6E">
              <w:rPr>
                <w:sz w:val="20"/>
                <w:szCs w:val="20"/>
              </w:rPr>
              <w:t xml:space="preserve">Other </w:t>
            </w:r>
            <w:r w:rsidR="00290B87" w:rsidRPr="00610F6E">
              <w:rPr>
                <w:rStyle w:val="eop"/>
                <w:rFonts w:eastAsiaTheme="majorEastAsia"/>
                <w:color w:val="000000"/>
                <w:sz w:val="20"/>
                <w:szCs w:val="20"/>
              </w:rPr>
              <w:t> </w:t>
            </w:r>
          </w:p>
          <w:p w14:paraId="0A02DF3D" w14:textId="04059F9F" w:rsidR="00290B87" w:rsidRPr="00610F6E" w:rsidRDefault="00290B87" w:rsidP="00610F6E">
            <w:pPr>
              <w:pStyle w:val="paragraph"/>
              <w:spacing w:before="0" w:beforeAutospacing="0" w:after="0" w:afterAutospacing="0"/>
              <w:ind w:left="360"/>
              <w:textAlignment w:val="baseline"/>
              <w:rPr>
                <w:sz w:val="20"/>
                <w:szCs w:val="20"/>
              </w:rPr>
            </w:pPr>
            <w:r w:rsidRPr="00610F6E">
              <w:rPr>
                <w:rStyle w:val="normaltextrun"/>
                <w:rFonts w:eastAsiaTheme="majorEastAsia"/>
                <w:color w:val="000000"/>
                <w:sz w:val="20"/>
                <w:szCs w:val="20"/>
              </w:rPr>
              <w:t xml:space="preserve">Mean raw scores </w:t>
            </w:r>
          </w:p>
          <w:p w14:paraId="2B3ACF8C" w14:textId="77777777" w:rsidR="00290B87" w:rsidRPr="00610F6E" w:rsidRDefault="00290B87" w:rsidP="00610F6E">
            <w:pPr>
              <w:pStyle w:val="paragraph"/>
              <w:spacing w:before="0" w:beforeAutospacing="0" w:after="0" w:afterAutospacing="0"/>
              <w:ind w:left="360"/>
              <w:textAlignment w:val="baseline"/>
              <w:rPr>
                <w:sz w:val="20"/>
                <w:szCs w:val="20"/>
              </w:rPr>
            </w:pPr>
            <w:r w:rsidRPr="00610F6E">
              <w:rPr>
                <w:rStyle w:val="normaltextrun"/>
                <w:rFonts w:eastAsiaTheme="majorEastAsia"/>
                <w:color w:val="000000"/>
                <w:sz w:val="20"/>
                <w:szCs w:val="20"/>
              </w:rPr>
              <w:t>GM: males: mean = 37.87, SD= 4.87</w:t>
            </w:r>
            <w:r w:rsidRPr="00610F6E">
              <w:rPr>
                <w:rStyle w:val="eop"/>
                <w:rFonts w:eastAsiaTheme="majorEastAsia"/>
                <w:color w:val="000000"/>
                <w:sz w:val="20"/>
                <w:szCs w:val="20"/>
              </w:rPr>
              <w:t> </w:t>
            </w:r>
          </w:p>
          <w:p w14:paraId="0A390408" w14:textId="77777777" w:rsidR="00290B87" w:rsidRPr="00610F6E" w:rsidRDefault="00290B87" w:rsidP="00610F6E">
            <w:pPr>
              <w:pStyle w:val="paragraph"/>
              <w:spacing w:before="0" w:beforeAutospacing="0" w:after="0" w:afterAutospacing="0"/>
              <w:ind w:left="360"/>
              <w:textAlignment w:val="baseline"/>
              <w:rPr>
                <w:sz w:val="20"/>
                <w:szCs w:val="20"/>
              </w:rPr>
            </w:pPr>
            <w:r w:rsidRPr="00610F6E">
              <w:rPr>
                <w:rStyle w:val="normaltextrun"/>
                <w:rFonts w:eastAsiaTheme="majorEastAsia"/>
                <w:color w:val="000000"/>
                <w:sz w:val="20"/>
                <w:szCs w:val="20"/>
              </w:rPr>
              <w:t>        females: mean = 28.83, SD= 6.51 </w:t>
            </w:r>
            <w:r w:rsidRPr="00610F6E">
              <w:rPr>
                <w:rStyle w:val="eop"/>
                <w:rFonts w:eastAsiaTheme="majorEastAsia"/>
                <w:color w:val="000000"/>
                <w:sz w:val="20"/>
                <w:szCs w:val="20"/>
              </w:rPr>
              <w:t> </w:t>
            </w:r>
          </w:p>
          <w:p w14:paraId="485C5609" w14:textId="77777777" w:rsidR="00290B87" w:rsidRPr="00610F6E" w:rsidRDefault="00290B87" w:rsidP="00610F6E">
            <w:pPr>
              <w:pStyle w:val="paragraph"/>
              <w:spacing w:before="0" w:beforeAutospacing="0" w:after="0" w:afterAutospacing="0"/>
              <w:ind w:left="360"/>
              <w:textAlignment w:val="baseline"/>
              <w:rPr>
                <w:sz w:val="20"/>
                <w:szCs w:val="20"/>
              </w:rPr>
            </w:pPr>
            <w:r w:rsidRPr="00610F6E">
              <w:rPr>
                <w:rStyle w:val="normaltextrun"/>
                <w:rFonts w:eastAsiaTheme="majorEastAsia"/>
                <w:color w:val="000000"/>
                <w:sz w:val="20"/>
                <w:szCs w:val="20"/>
              </w:rPr>
              <w:t>GM-S: males: mean = 33.9, SD= 4.36</w:t>
            </w:r>
            <w:r w:rsidRPr="00610F6E">
              <w:rPr>
                <w:rStyle w:val="eop"/>
                <w:rFonts w:eastAsiaTheme="majorEastAsia"/>
                <w:color w:val="000000"/>
                <w:sz w:val="20"/>
                <w:szCs w:val="20"/>
              </w:rPr>
              <w:t> </w:t>
            </w:r>
          </w:p>
          <w:p w14:paraId="195D7AC7" w14:textId="77777777" w:rsidR="00290B87" w:rsidRPr="00610F6E" w:rsidRDefault="00290B87" w:rsidP="00610F6E">
            <w:pPr>
              <w:pStyle w:val="paragraph"/>
              <w:spacing w:before="0" w:beforeAutospacing="0" w:after="0" w:afterAutospacing="0"/>
              <w:ind w:left="360"/>
              <w:textAlignment w:val="baseline"/>
              <w:rPr>
                <w:sz w:val="20"/>
                <w:szCs w:val="20"/>
              </w:rPr>
            </w:pPr>
            <w:r w:rsidRPr="00610F6E">
              <w:rPr>
                <w:rStyle w:val="normaltextrun"/>
                <w:rFonts w:eastAsiaTheme="majorEastAsia"/>
                <w:color w:val="000000"/>
                <w:sz w:val="20"/>
                <w:szCs w:val="20"/>
              </w:rPr>
              <w:t>           females: mean = 25.79, SD= 5.79 </w:t>
            </w:r>
            <w:r w:rsidRPr="00610F6E">
              <w:rPr>
                <w:rStyle w:val="eop"/>
                <w:rFonts w:eastAsiaTheme="majorEastAsia"/>
                <w:color w:val="000000"/>
                <w:sz w:val="20"/>
                <w:szCs w:val="20"/>
              </w:rPr>
              <w:t> </w:t>
            </w:r>
          </w:p>
          <w:p w14:paraId="323BE029" w14:textId="77777777" w:rsidR="00290B87" w:rsidRPr="00610F6E" w:rsidRDefault="00290B87" w:rsidP="00610F6E">
            <w:pPr>
              <w:pStyle w:val="paragraph"/>
              <w:spacing w:before="0" w:beforeAutospacing="0" w:after="0" w:afterAutospacing="0"/>
              <w:ind w:left="360"/>
              <w:textAlignment w:val="baseline"/>
              <w:rPr>
                <w:sz w:val="20"/>
                <w:szCs w:val="20"/>
              </w:rPr>
            </w:pPr>
            <w:r w:rsidRPr="00610F6E">
              <w:rPr>
                <w:rStyle w:val="normaltextrun"/>
                <w:rFonts w:eastAsiaTheme="majorEastAsia"/>
                <w:color w:val="000000"/>
                <w:sz w:val="20"/>
                <w:szCs w:val="20"/>
              </w:rPr>
              <w:t>GF: males: mean = 23.67, SD= 6.06</w:t>
            </w:r>
            <w:r w:rsidRPr="00610F6E">
              <w:rPr>
                <w:rStyle w:val="eop"/>
                <w:rFonts w:eastAsiaTheme="majorEastAsia"/>
                <w:color w:val="000000"/>
                <w:sz w:val="20"/>
                <w:szCs w:val="20"/>
              </w:rPr>
              <w:t> </w:t>
            </w:r>
          </w:p>
          <w:p w14:paraId="3E1363C1" w14:textId="77777777" w:rsidR="00290B87" w:rsidRPr="00610F6E" w:rsidRDefault="00290B87" w:rsidP="00610F6E">
            <w:pPr>
              <w:pStyle w:val="paragraph"/>
              <w:spacing w:before="0" w:beforeAutospacing="0" w:after="0" w:afterAutospacing="0"/>
              <w:ind w:left="360"/>
              <w:textAlignment w:val="baseline"/>
              <w:rPr>
                <w:sz w:val="20"/>
                <w:szCs w:val="20"/>
              </w:rPr>
            </w:pPr>
            <w:r w:rsidRPr="00610F6E">
              <w:rPr>
                <w:rStyle w:val="normaltextrun"/>
                <w:rFonts w:eastAsiaTheme="majorEastAsia"/>
                <w:color w:val="000000"/>
                <w:sz w:val="20"/>
                <w:szCs w:val="20"/>
              </w:rPr>
              <w:t>        females: mean = 30.91, SD= 5.77 </w:t>
            </w:r>
            <w:r w:rsidRPr="00610F6E">
              <w:rPr>
                <w:rStyle w:val="eop"/>
                <w:rFonts w:eastAsiaTheme="majorEastAsia"/>
                <w:color w:val="000000"/>
                <w:sz w:val="20"/>
                <w:szCs w:val="20"/>
              </w:rPr>
              <w:t> </w:t>
            </w:r>
          </w:p>
          <w:p w14:paraId="08E6BB4F" w14:textId="77777777" w:rsidR="00290B87" w:rsidRPr="00610F6E" w:rsidRDefault="00290B87" w:rsidP="00610F6E">
            <w:pPr>
              <w:pStyle w:val="paragraph"/>
              <w:spacing w:before="0" w:beforeAutospacing="0" w:after="0" w:afterAutospacing="0"/>
              <w:ind w:left="360"/>
              <w:textAlignment w:val="baseline"/>
              <w:rPr>
                <w:sz w:val="20"/>
                <w:szCs w:val="20"/>
              </w:rPr>
            </w:pPr>
            <w:r w:rsidRPr="00610F6E">
              <w:rPr>
                <w:rStyle w:val="eop"/>
                <w:rFonts w:eastAsiaTheme="majorEastAsia"/>
                <w:color w:val="000000"/>
                <w:sz w:val="20"/>
                <w:szCs w:val="20"/>
              </w:rPr>
              <w:t> </w:t>
            </w:r>
          </w:p>
          <w:p w14:paraId="16AC7129" w14:textId="5096F5D6" w:rsidR="00290B87" w:rsidRPr="00610F6E" w:rsidRDefault="00290B87" w:rsidP="00610F6E">
            <w:pPr>
              <w:pStyle w:val="paragraph"/>
              <w:spacing w:before="0" w:beforeAutospacing="0" w:after="0" w:afterAutospacing="0"/>
              <w:ind w:left="360"/>
              <w:textAlignment w:val="baseline"/>
              <w:rPr>
                <w:sz w:val="20"/>
                <w:szCs w:val="20"/>
              </w:rPr>
            </w:pPr>
            <w:r w:rsidRPr="00610F6E">
              <w:rPr>
                <w:rStyle w:val="normaltextrun"/>
                <w:rFonts w:eastAsiaTheme="majorEastAsia"/>
                <w:color w:val="000000"/>
                <w:sz w:val="20"/>
                <w:szCs w:val="20"/>
              </w:rPr>
              <w:t xml:space="preserve">Age trends </w:t>
            </w:r>
          </w:p>
          <w:p w14:paraId="707DF2DB" w14:textId="77777777" w:rsidR="00290B87" w:rsidRPr="00610F6E" w:rsidRDefault="00290B87" w:rsidP="00610F6E">
            <w:pPr>
              <w:pStyle w:val="paragraph"/>
              <w:spacing w:before="0" w:beforeAutospacing="0" w:after="0" w:afterAutospacing="0"/>
              <w:ind w:left="360"/>
              <w:textAlignment w:val="baseline"/>
              <w:rPr>
                <w:sz w:val="20"/>
                <w:szCs w:val="20"/>
              </w:rPr>
            </w:pPr>
            <w:r w:rsidRPr="00610F6E">
              <w:rPr>
                <w:rStyle w:val="normaltextrun"/>
                <w:rFonts w:eastAsiaTheme="majorEastAsia"/>
                <w:sz w:val="20"/>
                <w:szCs w:val="20"/>
              </w:rPr>
              <w:t>Men (mean GM &amp; GF scores by decade):</w:t>
            </w:r>
            <w:r w:rsidRPr="00610F6E">
              <w:rPr>
                <w:rStyle w:val="eop"/>
                <w:rFonts w:eastAsiaTheme="majorEastAsia"/>
                <w:sz w:val="20"/>
                <w:szCs w:val="20"/>
              </w:rPr>
              <w:t> </w:t>
            </w:r>
          </w:p>
          <w:p w14:paraId="2ADAA7E8" w14:textId="6F7AB8A2" w:rsidR="00290B87" w:rsidRPr="00610F6E" w:rsidRDefault="00290B87" w:rsidP="00610F6E">
            <w:pPr>
              <w:pStyle w:val="paragraph"/>
              <w:numPr>
                <w:ilvl w:val="0"/>
                <w:numId w:val="113"/>
              </w:numPr>
              <w:spacing w:before="0" w:beforeAutospacing="0" w:after="0" w:afterAutospacing="0"/>
              <w:textAlignment w:val="baseline"/>
              <w:rPr>
                <w:sz w:val="20"/>
                <w:szCs w:val="20"/>
              </w:rPr>
            </w:pPr>
            <w:r w:rsidRPr="00610F6E">
              <w:rPr>
                <w:rStyle w:val="normaltextrun"/>
                <w:rFonts w:eastAsiaTheme="majorEastAsia"/>
                <w:sz w:val="20"/>
                <w:szCs w:val="20"/>
              </w:rPr>
              <w:t>20s: GM ≈ 28.5; GF ≈ 23.0</w:t>
            </w:r>
            <w:r w:rsidRPr="00610F6E">
              <w:rPr>
                <w:rStyle w:val="eop"/>
                <w:rFonts w:eastAsiaTheme="majorEastAsia"/>
                <w:sz w:val="20"/>
                <w:szCs w:val="20"/>
              </w:rPr>
              <w:t> </w:t>
            </w:r>
          </w:p>
          <w:p w14:paraId="21683BC9" w14:textId="4419DCA3" w:rsidR="00290B87" w:rsidRPr="00610F6E" w:rsidRDefault="00290B87" w:rsidP="00610F6E">
            <w:pPr>
              <w:pStyle w:val="paragraph"/>
              <w:numPr>
                <w:ilvl w:val="0"/>
                <w:numId w:val="113"/>
              </w:numPr>
              <w:spacing w:before="0" w:beforeAutospacing="0" w:after="0" w:afterAutospacing="0"/>
              <w:textAlignment w:val="baseline"/>
              <w:rPr>
                <w:sz w:val="20"/>
                <w:szCs w:val="20"/>
              </w:rPr>
            </w:pPr>
            <w:r w:rsidRPr="00610F6E">
              <w:rPr>
                <w:rStyle w:val="normaltextrun"/>
                <w:rFonts w:eastAsiaTheme="majorEastAsia"/>
                <w:sz w:val="20"/>
                <w:szCs w:val="20"/>
              </w:rPr>
              <w:t>30s: GM ≈ 27.9; GF ≈ 23.8</w:t>
            </w:r>
            <w:r w:rsidRPr="00610F6E">
              <w:rPr>
                <w:rStyle w:val="eop"/>
                <w:rFonts w:eastAsiaTheme="majorEastAsia"/>
                <w:sz w:val="20"/>
                <w:szCs w:val="20"/>
              </w:rPr>
              <w:t> </w:t>
            </w:r>
          </w:p>
          <w:p w14:paraId="36CA52F4" w14:textId="76FA435C" w:rsidR="00290B87" w:rsidRPr="00610F6E" w:rsidRDefault="00290B87" w:rsidP="00610F6E">
            <w:pPr>
              <w:pStyle w:val="paragraph"/>
              <w:numPr>
                <w:ilvl w:val="0"/>
                <w:numId w:val="113"/>
              </w:numPr>
              <w:spacing w:before="0" w:beforeAutospacing="0" w:after="0" w:afterAutospacing="0"/>
              <w:textAlignment w:val="baseline"/>
              <w:rPr>
                <w:sz w:val="20"/>
                <w:szCs w:val="20"/>
              </w:rPr>
            </w:pPr>
            <w:r w:rsidRPr="00610F6E">
              <w:rPr>
                <w:rStyle w:val="normaltextrun"/>
                <w:rFonts w:eastAsiaTheme="majorEastAsia"/>
                <w:sz w:val="20"/>
                <w:szCs w:val="20"/>
              </w:rPr>
              <w:t>40s: GM ≈ 27.7; GF ≈ 24.6</w:t>
            </w:r>
            <w:r w:rsidRPr="00610F6E">
              <w:rPr>
                <w:rStyle w:val="eop"/>
                <w:rFonts w:eastAsiaTheme="majorEastAsia"/>
                <w:sz w:val="20"/>
                <w:szCs w:val="20"/>
              </w:rPr>
              <w:t> </w:t>
            </w:r>
          </w:p>
          <w:p w14:paraId="0ADD38AE" w14:textId="077E6A07" w:rsidR="00290B87" w:rsidRPr="00610F6E" w:rsidRDefault="00290B87" w:rsidP="00610F6E">
            <w:pPr>
              <w:pStyle w:val="paragraph"/>
              <w:numPr>
                <w:ilvl w:val="0"/>
                <w:numId w:val="113"/>
              </w:numPr>
              <w:spacing w:before="0" w:beforeAutospacing="0" w:after="0" w:afterAutospacing="0"/>
              <w:textAlignment w:val="baseline"/>
              <w:rPr>
                <w:sz w:val="20"/>
                <w:szCs w:val="20"/>
              </w:rPr>
            </w:pPr>
            <w:r w:rsidRPr="00610F6E">
              <w:rPr>
                <w:rStyle w:val="normaltextrun"/>
                <w:rFonts w:eastAsiaTheme="majorEastAsia"/>
                <w:sz w:val="20"/>
                <w:szCs w:val="20"/>
              </w:rPr>
              <w:t>50s: GM ≈ 27.5; GF ≈ 25.2</w:t>
            </w:r>
            <w:r w:rsidRPr="00610F6E">
              <w:rPr>
                <w:rStyle w:val="eop"/>
                <w:rFonts w:eastAsiaTheme="majorEastAsia"/>
                <w:sz w:val="20"/>
                <w:szCs w:val="20"/>
              </w:rPr>
              <w:t> </w:t>
            </w:r>
          </w:p>
          <w:p w14:paraId="63D41D1C" w14:textId="4A04D3D7" w:rsidR="00290B87" w:rsidRPr="00610F6E" w:rsidRDefault="00290B87" w:rsidP="00610F6E">
            <w:pPr>
              <w:pStyle w:val="paragraph"/>
              <w:numPr>
                <w:ilvl w:val="0"/>
                <w:numId w:val="113"/>
              </w:numPr>
              <w:spacing w:before="0" w:beforeAutospacing="0" w:after="0" w:afterAutospacing="0"/>
              <w:textAlignment w:val="baseline"/>
              <w:rPr>
                <w:sz w:val="20"/>
                <w:szCs w:val="20"/>
              </w:rPr>
            </w:pPr>
            <w:r w:rsidRPr="00610F6E">
              <w:rPr>
                <w:rStyle w:val="normaltextrun"/>
                <w:rFonts w:eastAsiaTheme="majorEastAsia"/>
                <w:sz w:val="20"/>
                <w:szCs w:val="20"/>
              </w:rPr>
              <w:t>60s: GM ≈ 27.4; GF ≈ 25.9</w:t>
            </w:r>
            <w:r w:rsidRPr="00610F6E">
              <w:rPr>
                <w:rStyle w:val="eop"/>
                <w:rFonts w:eastAsiaTheme="majorEastAsia"/>
                <w:sz w:val="20"/>
                <w:szCs w:val="20"/>
              </w:rPr>
              <w:t> </w:t>
            </w:r>
          </w:p>
          <w:p w14:paraId="5B6DBA53" w14:textId="2195FEC6" w:rsidR="00290B87" w:rsidRPr="00610F6E" w:rsidRDefault="00290B87" w:rsidP="00610F6E">
            <w:pPr>
              <w:pStyle w:val="paragraph"/>
              <w:numPr>
                <w:ilvl w:val="0"/>
                <w:numId w:val="113"/>
              </w:numPr>
              <w:spacing w:before="0" w:beforeAutospacing="0" w:after="0" w:afterAutospacing="0"/>
              <w:textAlignment w:val="baseline"/>
              <w:rPr>
                <w:sz w:val="20"/>
                <w:szCs w:val="20"/>
              </w:rPr>
            </w:pPr>
            <w:r w:rsidRPr="00610F6E">
              <w:rPr>
                <w:rStyle w:val="normaltextrun"/>
                <w:rFonts w:eastAsiaTheme="majorEastAsia"/>
                <w:sz w:val="20"/>
                <w:szCs w:val="20"/>
              </w:rPr>
              <w:t>70s: GM ≈ 27.2; GF ≈ 26.5</w:t>
            </w:r>
            <w:r w:rsidRPr="00610F6E">
              <w:rPr>
                <w:rStyle w:val="eop"/>
                <w:rFonts w:eastAsiaTheme="majorEastAsia"/>
                <w:sz w:val="20"/>
                <w:szCs w:val="20"/>
              </w:rPr>
              <w:t> </w:t>
            </w:r>
          </w:p>
          <w:p w14:paraId="1B91E55C" w14:textId="77777777" w:rsidR="00290B87" w:rsidRPr="00610F6E" w:rsidRDefault="00290B87" w:rsidP="00610F6E">
            <w:pPr>
              <w:pStyle w:val="paragraph"/>
              <w:spacing w:before="0" w:beforeAutospacing="0" w:after="0" w:afterAutospacing="0"/>
              <w:ind w:left="360"/>
              <w:textAlignment w:val="baseline"/>
              <w:rPr>
                <w:sz w:val="20"/>
                <w:szCs w:val="20"/>
              </w:rPr>
            </w:pPr>
            <w:r w:rsidRPr="00610F6E">
              <w:rPr>
                <w:rStyle w:val="normaltextrun"/>
                <w:rFonts w:eastAsiaTheme="majorEastAsia"/>
                <w:sz w:val="20"/>
                <w:szCs w:val="20"/>
              </w:rPr>
              <w:t>Women (mean GM &amp; GF scores by decade):</w:t>
            </w:r>
            <w:r w:rsidRPr="00610F6E">
              <w:rPr>
                <w:rStyle w:val="eop"/>
                <w:rFonts w:eastAsiaTheme="majorEastAsia"/>
                <w:sz w:val="20"/>
                <w:szCs w:val="20"/>
              </w:rPr>
              <w:t> </w:t>
            </w:r>
          </w:p>
          <w:p w14:paraId="4718C0C8" w14:textId="5C4FE28C" w:rsidR="00290B87" w:rsidRPr="00610F6E" w:rsidRDefault="00290B87" w:rsidP="00610F6E">
            <w:pPr>
              <w:pStyle w:val="paragraph"/>
              <w:numPr>
                <w:ilvl w:val="0"/>
                <w:numId w:val="113"/>
              </w:numPr>
              <w:spacing w:before="0" w:beforeAutospacing="0" w:after="0" w:afterAutospacing="0"/>
              <w:textAlignment w:val="baseline"/>
              <w:rPr>
                <w:sz w:val="20"/>
                <w:szCs w:val="20"/>
              </w:rPr>
            </w:pPr>
            <w:r w:rsidRPr="00610F6E">
              <w:rPr>
                <w:rStyle w:val="normaltextrun"/>
                <w:rFonts w:eastAsiaTheme="majorEastAsia"/>
                <w:color w:val="000000"/>
                <w:sz w:val="20"/>
                <w:szCs w:val="20"/>
              </w:rPr>
              <w:t>20s: GM ≈ 29.0; GF ≈ 30.0</w:t>
            </w:r>
            <w:r w:rsidRPr="00610F6E">
              <w:rPr>
                <w:rStyle w:val="eop"/>
                <w:rFonts w:eastAsiaTheme="majorEastAsia"/>
                <w:color w:val="000000"/>
                <w:sz w:val="20"/>
                <w:szCs w:val="20"/>
              </w:rPr>
              <w:t> </w:t>
            </w:r>
          </w:p>
          <w:p w14:paraId="1BA881A4" w14:textId="25EB438F" w:rsidR="00290B87" w:rsidRPr="00610F6E" w:rsidRDefault="00290B87" w:rsidP="00610F6E">
            <w:pPr>
              <w:pStyle w:val="paragraph"/>
              <w:numPr>
                <w:ilvl w:val="0"/>
                <w:numId w:val="113"/>
              </w:numPr>
              <w:spacing w:before="0" w:beforeAutospacing="0" w:after="0" w:afterAutospacing="0"/>
              <w:textAlignment w:val="baseline"/>
              <w:rPr>
                <w:sz w:val="20"/>
                <w:szCs w:val="20"/>
              </w:rPr>
            </w:pPr>
            <w:r w:rsidRPr="00610F6E">
              <w:rPr>
                <w:rStyle w:val="normaltextrun"/>
                <w:rFonts w:eastAsiaTheme="majorEastAsia"/>
                <w:color w:val="000000"/>
                <w:sz w:val="20"/>
                <w:szCs w:val="20"/>
              </w:rPr>
              <w:t>30s: GM ≈ 28.8; GF ≈ 30.5</w:t>
            </w:r>
            <w:r w:rsidRPr="00610F6E">
              <w:rPr>
                <w:rStyle w:val="eop"/>
                <w:rFonts w:eastAsiaTheme="majorEastAsia"/>
                <w:color w:val="000000"/>
                <w:sz w:val="20"/>
                <w:szCs w:val="20"/>
              </w:rPr>
              <w:t> </w:t>
            </w:r>
          </w:p>
          <w:p w14:paraId="2A8220E9" w14:textId="0A8ED80C" w:rsidR="00290B87" w:rsidRPr="00610F6E" w:rsidRDefault="00290B87" w:rsidP="00610F6E">
            <w:pPr>
              <w:pStyle w:val="paragraph"/>
              <w:numPr>
                <w:ilvl w:val="0"/>
                <w:numId w:val="113"/>
              </w:numPr>
              <w:spacing w:before="0" w:beforeAutospacing="0" w:after="0" w:afterAutospacing="0"/>
              <w:textAlignment w:val="baseline"/>
              <w:rPr>
                <w:sz w:val="20"/>
                <w:szCs w:val="20"/>
              </w:rPr>
            </w:pPr>
            <w:r w:rsidRPr="00610F6E">
              <w:rPr>
                <w:rStyle w:val="normaltextrun"/>
                <w:rFonts w:eastAsiaTheme="majorEastAsia"/>
                <w:color w:val="000000"/>
                <w:sz w:val="20"/>
                <w:szCs w:val="20"/>
              </w:rPr>
              <w:t>40s: GM ≈ 28.6; GF ≈ 31.0</w:t>
            </w:r>
            <w:r w:rsidRPr="00610F6E">
              <w:rPr>
                <w:rStyle w:val="eop"/>
                <w:rFonts w:eastAsiaTheme="majorEastAsia"/>
                <w:color w:val="000000"/>
                <w:sz w:val="20"/>
                <w:szCs w:val="20"/>
              </w:rPr>
              <w:t> </w:t>
            </w:r>
          </w:p>
          <w:p w14:paraId="5D354430" w14:textId="2E74CBC0" w:rsidR="00290B87" w:rsidRPr="00610F6E" w:rsidRDefault="00290B87" w:rsidP="00610F6E">
            <w:pPr>
              <w:pStyle w:val="paragraph"/>
              <w:numPr>
                <w:ilvl w:val="0"/>
                <w:numId w:val="113"/>
              </w:numPr>
              <w:spacing w:before="0" w:beforeAutospacing="0" w:after="0" w:afterAutospacing="0"/>
              <w:textAlignment w:val="baseline"/>
              <w:rPr>
                <w:sz w:val="20"/>
                <w:szCs w:val="20"/>
              </w:rPr>
            </w:pPr>
            <w:r w:rsidRPr="00610F6E">
              <w:rPr>
                <w:rStyle w:val="normaltextrun"/>
                <w:rFonts w:eastAsiaTheme="majorEastAsia"/>
                <w:color w:val="000000"/>
                <w:sz w:val="20"/>
                <w:szCs w:val="20"/>
              </w:rPr>
              <w:t>50s: GM ≈ 28.5; GF ≈ 31.2</w:t>
            </w:r>
            <w:r w:rsidRPr="00610F6E">
              <w:rPr>
                <w:rStyle w:val="eop"/>
                <w:rFonts w:eastAsiaTheme="majorEastAsia"/>
                <w:color w:val="000000"/>
                <w:sz w:val="20"/>
                <w:szCs w:val="20"/>
              </w:rPr>
              <w:t> </w:t>
            </w:r>
          </w:p>
          <w:p w14:paraId="5F85D275" w14:textId="3483F15B" w:rsidR="00290B87" w:rsidRPr="00610F6E" w:rsidRDefault="00290B87" w:rsidP="00610F6E">
            <w:pPr>
              <w:pStyle w:val="paragraph"/>
              <w:numPr>
                <w:ilvl w:val="0"/>
                <w:numId w:val="113"/>
              </w:numPr>
              <w:spacing w:before="0" w:beforeAutospacing="0" w:after="0" w:afterAutospacing="0"/>
              <w:textAlignment w:val="baseline"/>
              <w:rPr>
                <w:sz w:val="20"/>
                <w:szCs w:val="20"/>
              </w:rPr>
            </w:pPr>
            <w:r w:rsidRPr="00610F6E">
              <w:rPr>
                <w:rStyle w:val="normaltextrun"/>
                <w:rFonts w:eastAsiaTheme="majorEastAsia"/>
                <w:color w:val="000000"/>
                <w:sz w:val="20"/>
                <w:szCs w:val="20"/>
              </w:rPr>
              <w:t>60s: GM ≈ 28.3; GF ≈ 31.4</w:t>
            </w:r>
            <w:r w:rsidRPr="00610F6E">
              <w:rPr>
                <w:rStyle w:val="eop"/>
                <w:rFonts w:eastAsiaTheme="majorEastAsia"/>
                <w:color w:val="000000"/>
                <w:sz w:val="20"/>
                <w:szCs w:val="20"/>
              </w:rPr>
              <w:t> </w:t>
            </w:r>
          </w:p>
          <w:p w14:paraId="2BE7B75C" w14:textId="07B7A8A2" w:rsidR="00290B87" w:rsidRPr="00610F6E" w:rsidRDefault="00290B87" w:rsidP="00610F6E">
            <w:pPr>
              <w:pStyle w:val="paragraph"/>
              <w:numPr>
                <w:ilvl w:val="0"/>
                <w:numId w:val="113"/>
              </w:numPr>
              <w:spacing w:before="0" w:beforeAutospacing="0" w:after="0" w:afterAutospacing="0"/>
              <w:textAlignment w:val="baseline"/>
              <w:rPr>
                <w:sz w:val="20"/>
                <w:szCs w:val="20"/>
              </w:rPr>
            </w:pPr>
            <w:r w:rsidRPr="00610F6E">
              <w:rPr>
                <w:rStyle w:val="normaltextrun"/>
                <w:rFonts w:eastAsiaTheme="majorEastAsia"/>
                <w:color w:val="000000"/>
                <w:sz w:val="20"/>
                <w:szCs w:val="20"/>
              </w:rPr>
              <w:t>70s: GM ≈ 28.2; GF ≈ 31.6</w:t>
            </w:r>
            <w:r w:rsidRPr="00610F6E">
              <w:rPr>
                <w:rStyle w:val="eop"/>
                <w:rFonts w:eastAsiaTheme="majorEastAsia"/>
                <w:color w:val="000000"/>
                <w:sz w:val="20"/>
                <w:szCs w:val="20"/>
              </w:rPr>
              <w:t> </w:t>
            </w:r>
          </w:p>
          <w:p w14:paraId="73720AA0" w14:textId="77777777" w:rsidR="00290B87" w:rsidRPr="00610F6E" w:rsidRDefault="00290B87" w:rsidP="00610F6E">
            <w:pPr>
              <w:pStyle w:val="paragraph"/>
              <w:spacing w:before="0" w:beforeAutospacing="0" w:after="0" w:afterAutospacing="0"/>
              <w:ind w:left="1080"/>
              <w:textAlignment w:val="baseline"/>
              <w:rPr>
                <w:sz w:val="20"/>
                <w:szCs w:val="20"/>
              </w:rPr>
            </w:pPr>
            <w:r w:rsidRPr="00610F6E">
              <w:rPr>
                <w:rStyle w:val="eop"/>
                <w:rFonts w:eastAsiaTheme="majorEastAsia"/>
                <w:color w:val="000000"/>
                <w:sz w:val="20"/>
                <w:szCs w:val="20"/>
              </w:rPr>
              <w:t> </w:t>
            </w:r>
          </w:p>
          <w:p w14:paraId="790EA3E4" w14:textId="2E03D92F" w:rsidR="00290B87" w:rsidRPr="00610F6E" w:rsidRDefault="00610F6E" w:rsidP="00610F6E">
            <w:pPr>
              <w:pStyle w:val="paragraph"/>
              <w:spacing w:before="0" w:beforeAutospacing="0" w:after="0" w:afterAutospacing="0"/>
              <w:ind w:left="360"/>
              <w:textAlignment w:val="baseline"/>
              <w:rPr>
                <w:sz w:val="20"/>
                <w:szCs w:val="20"/>
              </w:rPr>
            </w:pPr>
            <w:r w:rsidRPr="00610F6E">
              <w:rPr>
                <w:rStyle w:val="normaltextrun"/>
                <w:rFonts w:eastAsiaTheme="majorEastAsia"/>
                <w:color w:val="000000"/>
                <w:sz w:val="20"/>
                <w:szCs w:val="20"/>
              </w:rPr>
              <w:t>Raw</w:t>
            </w:r>
            <w:r w:rsidR="00290B87" w:rsidRPr="00610F6E">
              <w:rPr>
                <w:rStyle w:val="normaltextrun"/>
                <w:rFonts w:eastAsiaTheme="majorEastAsia"/>
                <w:color w:val="000000"/>
                <w:sz w:val="20"/>
                <w:szCs w:val="20"/>
              </w:rPr>
              <w:t xml:space="preserve"> score means and SD by gender role quadrant </w:t>
            </w:r>
            <w:r w:rsidR="00290B87" w:rsidRPr="00610F6E">
              <w:rPr>
                <w:rStyle w:val="eop"/>
                <w:rFonts w:eastAsiaTheme="majorEastAsia"/>
                <w:color w:val="000000"/>
                <w:sz w:val="20"/>
                <w:szCs w:val="20"/>
              </w:rPr>
              <w:t> </w:t>
            </w:r>
          </w:p>
          <w:p w14:paraId="41B26720" w14:textId="77777777" w:rsidR="00290B87" w:rsidRPr="00610F6E" w:rsidRDefault="00290B87" w:rsidP="00610F6E">
            <w:pPr>
              <w:pStyle w:val="paragraph"/>
              <w:spacing w:before="0" w:beforeAutospacing="0" w:after="0" w:afterAutospacing="0"/>
              <w:ind w:left="360"/>
              <w:textAlignment w:val="baseline"/>
              <w:rPr>
                <w:color w:val="0F4761"/>
                <w:sz w:val="20"/>
                <w:szCs w:val="20"/>
              </w:rPr>
            </w:pPr>
            <w:r w:rsidRPr="00610F6E">
              <w:rPr>
                <w:rStyle w:val="normaltextrun"/>
                <w:rFonts w:eastAsiaTheme="majorEastAsia"/>
                <w:color w:val="000000"/>
                <w:sz w:val="20"/>
                <w:szCs w:val="20"/>
              </w:rPr>
              <w:lastRenderedPageBreak/>
              <w:t>Males (N = 1,133)</w:t>
            </w:r>
            <w:r w:rsidRPr="00610F6E">
              <w:rPr>
                <w:rStyle w:val="eop"/>
                <w:rFonts w:eastAsiaTheme="majorEastAsia"/>
                <w:color w:val="000000"/>
                <w:sz w:val="20"/>
                <w:szCs w:val="20"/>
              </w:rPr>
              <w:t> </w:t>
            </w:r>
          </w:p>
          <w:p w14:paraId="742B15DB" w14:textId="77777777" w:rsidR="00290B87" w:rsidRPr="00610F6E" w:rsidRDefault="00290B87" w:rsidP="00610F6E">
            <w:pPr>
              <w:pStyle w:val="paragraph"/>
              <w:numPr>
                <w:ilvl w:val="0"/>
                <w:numId w:val="113"/>
              </w:numPr>
              <w:spacing w:before="0" w:beforeAutospacing="0" w:after="0" w:afterAutospacing="0"/>
              <w:ind w:left="1080"/>
              <w:textAlignment w:val="baseline"/>
              <w:rPr>
                <w:color w:val="0F4761"/>
                <w:sz w:val="20"/>
                <w:szCs w:val="20"/>
              </w:rPr>
            </w:pPr>
            <w:r w:rsidRPr="00610F6E">
              <w:rPr>
                <w:rStyle w:val="normaltextrun"/>
                <w:rFonts w:eastAsiaTheme="majorEastAsia"/>
                <w:color w:val="000000"/>
                <w:sz w:val="20"/>
                <w:szCs w:val="20"/>
              </w:rPr>
              <w:t>Stereotyped Masculine (High GM, Low GF): M = 24.6, SD = 5.9</w:t>
            </w:r>
            <w:r w:rsidRPr="00610F6E">
              <w:rPr>
                <w:rStyle w:val="eop"/>
                <w:rFonts w:eastAsiaTheme="majorEastAsia"/>
                <w:color w:val="000000"/>
                <w:sz w:val="20"/>
                <w:szCs w:val="20"/>
              </w:rPr>
              <w:t> </w:t>
            </w:r>
          </w:p>
          <w:p w14:paraId="33F26D98" w14:textId="77777777" w:rsidR="00290B87" w:rsidRPr="00610F6E" w:rsidRDefault="00290B87" w:rsidP="00610F6E">
            <w:pPr>
              <w:pStyle w:val="paragraph"/>
              <w:numPr>
                <w:ilvl w:val="0"/>
                <w:numId w:val="113"/>
              </w:numPr>
              <w:spacing w:before="0" w:beforeAutospacing="0" w:after="0" w:afterAutospacing="0"/>
              <w:ind w:left="1080"/>
              <w:textAlignment w:val="baseline"/>
              <w:rPr>
                <w:color w:val="0F4761"/>
                <w:sz w:val="20"/>
                <w:szCs w:val="20"/>
              </w:rPr>
            </w:pPr>
            <w:r w:rsidRPr="00610F6E">
              <w:rPr>
                <w:rStyle w:val="normaltextrun"/>
                <w:rFonts w:eastAsiaTheme="majorEastAsia"/>
                <w:color w:val="000000"/>
                <w:sz w:val="20"/>
                <w:szCs w:val="20"/>
              </w:rPr>
              <w:t>Stereotyped Feminine (Low GM, High GF): M = 34.9, SD = 6.7</w:t>
            </w:r>
            <w:r w:rsidRPr="00610F6E">
              <w:rPr>
                <w:rStyle w:val="eop"/>
                <w:rFonts w:eastAsiaTheme="majorEastAsia"/>
                <w:color w:val="000000"/>
                <w:sz w:val="20"/>
                <w:szCs w:val="20"/>
              </w:rPr>
              <w:t> </w:t>
            </w:r>
          </w:p>
          <w:p w14:paraId="76631D6F" w14:textId="77777777" w:rsidR="00290B87" w:rsidRPr="00610F6E" w:rsidRDefault="00290B87" w:rsidP="00610F6E">
            <w:pPr>
              <w:pStyle w:val="paragraph"/>
              <w:numPr>
                <w:ilvl w:val="0"/>
                <w:numId w:val="113"/>
              </w:numPr>
              <w:spacing w:before="0" w:beforeAutospacing="0" w:after="0" w:afterAutospacing="0"/>
              <w:ind w:left="1080"/>
              <w:textAlignment w:val="baseline"/>
              <w:rPr>
                <w:color w:val="0F4761"/>
                <w:sz w:val="20"/>
                <w:szCs w:val="20"/>
              </w:rPr>
            </w:pPr>
            <w:r w:rsidRPr="00610F6E">
              <w:rPr>
                <w:rStyle w:val="normaltextrun"/>
                <w:rFonts w:eastAsiaTheme="majorEastAsia"/>
                <w:color w:val="000000"/>
                <w:sz w:val="20"/>
                <w:szCs w:val="20"/>
              </w:rPr>
              <w:t>Androgynous (High GM, High GF): M = 29.4, SD = 6.2</w:t>
            </w:r>
            <w:r w:rsidRPr="00610F6E">
              <w:rPr>
                <w:rStyle w:val="eop"/>
                <w:rFonts w:eastAsiaTheme="majorEastAsia"/>
                <w:color w:val="000000"/>
                <w:sz w:val="20"/>
                <w:szCs w:val="20"/>
              </w:rPr>
              <w:t> </w:t>
            </w:r>
          </w:p>
          <w:p w14:paraId="536D1486" w14:textId="77777777" w:rsidR="00290B87" w:rsidRPr="00610F6E" w:rsidRDefault="00290B87" w:rsidP="00610F6E">
            <w:pPr>
              <w:pStyle w:val="paragraph"/>
              <w:numPr>
                <w:ilvl w:val="0"/>
                <w:numId w:val="113"/>
              </w:numPr>
              <w:spacing w:before="0" w:beforeAutospacing="0" w:after="0" w:afterAutospacing="0"/>
              <w:ind w:left="1080"/>
              <w:textAlignment w:val="baseline"/>
              <w:rPr>
                <w:color w:val="0F4761"/>
                <w:sz w:val="20"/>
                <w:szCs w:val="20"/>
              </w:rPr>
            </w:pPr>
            <w:r w:rsidRPr="00610F6E">
              <w:rPr>
                <w:rStyle w:val="normaltextrun"/>
                <w:rFonts w:eastAsiaTheme="majorEastAsia"/>
                <w:color w:val="000000"/>
                <w:sz w:val="20"/>
                <w:szCs w:val="20"/>
              </w:rPr>
              <w:t>Undifferentiated (Low GM, Low GF): M = 29.1, SD = 6.1</w:t>
            </w:r>
            <w:r w:rsidRPr="00610F6E">
              <w:rPr>
                <w:rStyle w:val="eop"/>
                <w:rFonts w:eastAsiaTheme="majorEastAsia"/>
                <w:color w:val="000000"/>
                <w:sz w:val="20"/>
                <w:szCs w:val="20"/>
              </w:rPr>
              <w:t> </w:t>
            </w:r>
          </w:p>
          <w:p w14:paraId="1AB9336C" w14:textId="77777777" w:rsidR="00290B87" w:rsidRPr="00610F6E" w:rsidRDefault="00290B87" w:rsidP="00610F6E">
            <w:pPr>
              <w:pStyle w:val="paragraph"/>
              <w:spacing w:before="0" w:beforeAutospacing="0" w:after="0" w:afterAutospacing="0"/>
              <w:ind w:left="360"/>
              <w:textAlignment w:val="baseline"/>
              <w:rPr>
                <w:sz w:val="20"/>
                <w:szCs w:val="20"/>
              </w:rPr>
            </w:pPr>
            <w:r w:rsidRPr="00610F6E">
              <w:rPr>
                <w:rStyle w:val="eop"/>
                <w:rFonts w:eastAsiaTheme="majorEastAsia"/>
                <w:color w:val="000000"/>
                <w:sz w:val="20"/>
                <w:szCs w:val="20"/>
              </w:rPr>
              <w:t> </w:t>
            </w:r>
          </w:p>
          <w:p w14:paraId="4DF66870" w14:textId="77777777" w:rsidR="00290B87" w:rsidRPr="00610F6E" w:rsidRDefault="00290B87" w:rsidP="00610F6E">
            <w:pPr>
              <w:pStyle w:val="paragraph"/>
              <w:spacing w:before="0" w:beforeAutospacing="0" w:after="0" w:afterAutospacing="0"/>
              <w:ind w:left="360"/>
              <w:textAlignment w:val="baseline"/>
              <w:rPr>
                <w:color w:val="0F4761"/>
                <w:sz w:val="20"/>
                <w:szCs w:val="20"/>
              </w:rPr>
            </w:pPr>
            <w:r w:rsidRPr="00610F6E">
              <w:rPr>
                <w:rStyle w:val="normaltextrun"/>
                <w:rFonts w:eastAsiaTheme="majorEastAsia"/>
                <w:color w:val="000000"/>
                <w:sz w:val="20"/>
                <w:szCs w:val="20"/>
              </w:rPr>
              <w:t>Females (N = 1,462)</w:t>
            </w:r>
            <w:r w:rsidRPr="00610F6E">
              <w:rPr>
                <w:rStyle w:val="eop"/>
                <w:rFonts w:eastAsiaTheme="majorEastAsia"/>
                <w:color w:val="000000"/>
                <w:sz w:val="20"/>
                <w:szCs w:val="20"/>
              </w:rPr>
              <w:t> </w:t>
            </w:r>
          </w:p>
          <w:p w14:paraId="01115EFE" w14:textId="77777777" w:rsidR="00290B87" w:rsidRPr="00610F6E" w:rsidRDefault="00290B87" w:rsidP="00610F6E">
            <w:pPr>
              <w:pStyle w:val="paragraph"/>
              <w:numPr>
                <w:ilvl w:val="0"/>
                <w:numId w:val="113"/>
              </w:numPr>
              <w:spacing w:before="0" w:beforeAutospacing="0" w:after="0" w:afterAutospacing="0"/>
              <w:ind w:left="1080"/>
              <w:textAlignment w:val="baseline"/>
              <w:rPr>
                <w:color w:val="0F4761"/>
                <w:sz w:val="20"/>
                <w:szCs w:val="20"/>
              </w:rPr>
            </w:pPr>
            <w:r w:rsidRPr="00610F6E">
              <w:rPr>
                <w:rStyle w:val="normaltextrun"/>
                <w:rFonts w:eastAsiaTheme="majorEastAsia"/>
                <w:color w:val="000000"/>
                <w:sz w:val="20"/>
                <w:szCs w:val="20"/>
              </w:rPr>
              <w:t>Stereotyped Masculine (High GM, Low GF): M = 29.6, SD = 5.8</w:t>
            </w:r>
            <w:r w:rsidRPr="00610F6E">
              <w:rPr>
                <w:rStyle w:val="eop"/>
                <w:rFonts w:eastAsiaTheme="majorEastAsia"/>
                <w:color w:val="000000"/>
                <w:sz w:val="20"/>
                <w:szCs w:val="20"/>
              </w:rPr>
              <w:t> </w:t>
            </w:r>
          </w:p>
          <w:p w14:paraId="1275E2A2" w14:textId="77777777" w:rsidR="00290B87" w:rsidRPr="00610F6E" w:rsidRDefault="00290B87" w:rsidP="00610F6E">
            <w:pPr>
              <w:pStyle w:val="paragraph"/>
              <w:numPr>
                <w:ilvl w:val="0"/>
                <w:numId w:val="113"/>
              </w:numPr>
              <w:spacing w:before="0" w:beforeAutospacing="0" w:after="0" w:afterAutospacing="0"/>
              <w:ind w:left="1080"/>
              <w:textAlignment w:val="baseline"/>
              <w:rPr>
                <w:color w:val="0F4761"/>
                <w:sz w:val="20"/>
                <w:szCs w:val="20"/>
              </w:rPr>
            </w:pPr>
            <w:r w:rsidRPr="00610F6E">
              <w:rPr>
                <w:rStyle w:val="normaltextrun"/>
                <w:rFonts w:eastAsiaTheme="majorEastAsia"/>
                <w:color w:val="000000"/>
                <w:sz w:val="20"/>
                <w:szCs w:val="20"/>
              </w:rPr>
              <w:t>Stereotyped Feminine (Low GM, High GF): M = 39.1, SD = 6.9</w:t>
            </w:r>
            <w:r w:rsidRPr="00610F6E">
              <w:rPr>
                <w:rStyle w:val="eop"/>
                <w:rFonts w:eastAsiaTheme="majorEastAsia"/>
                <w:color w:val="000000"/>
                <w:sz w:val="20"/>
                <w:szCs w:val="20"/>
              </w:rPr>
              <w:t> </w:t>
            </w:r>
          </w:p>
          <w:p w14:paraId="4F8428B5" w14:textId="77777777" w:rsidR="00290B87" w:rsidRPr="00610F6E" w:rsidRDefault="00290B87" w:rsidP="00610F6E">
            <w:pPr>
              <w:pStyle w:val="paragraph"/>
              <w:numPr>
                <w:ilvl w:val="0"/>
                <w:numId w:val="113"/>
              </w:numPr>
              <w:spacing w:before="0" w:beforeAutospacing="0" w:after="0" w:afterAutospacing="0"/>
              <w:ind w:left="1080"/>
              <w:textAlignment w:val="baseline"/>
              <w:rPr>
                <w:color w:val="0F4761"/>
                <w:sz w:val="20"/>
                <w:szCs w:val="20"/>
              </w:rPr>
            </w:pPr>
            <w:r w:rsidRPr="00610F6E">
              <w:rPr>
                <w:rStyle w:val="normaltextrun"/>
                <w:rFonts w:eastAsiaTheme="majorEastAsia"/>
                <w:color w:val="000000"/>
                <w:sz w:val="20"/>
                <w:szCs w:val="20"/>
              </w:rPr>
              <w:t>Androgynous (High GM, High GF): M = 34.3, SD = 6.4</w:t>
            </w:r>
            <w:r w:rsidRPr="00610F6E">
              <w:rPr>
                <w:rStyle w:val="eop"/>
                <w:rFonts w:eastAsiaTheme="majorEastAsia"/>
                <w:color w:val="000000"/>
                <w:sz w:val="20"/>
                <w:szCs w:val="20"/>
              </w:rPr>
              <w:t> </w:t>
            </w:r>
          </w:p>
          <w:p w14:paraId="42C04546" w14:textId="459A5AA5" w:rsidR="00290B87" w:rsidRPr="00610F6E" w:rsidRDefault="00290B87" w:rsidP="00610F6E">
            <w:pPr>
              <w:pStyle w:val="paragraph"/>
              <w:numPr>
                <w:ilvl w:val="0"/>
                <w:numId w:val="113"/>
              </w:numPr>
              <w:spacing w:before="0" w:beforeAutospacing="0" w:after="0" w:afterAutospacing="0"/>
              <w:ind w:left="1080"/>
              <w:textAlignment w:val="baseline"/>
              <w:rPr>
                <w:color w:val="0F4761"/>
                <w:sz w:val="20"/>
                <w:szCs w:val="20"/>
              </w:rPr>
            </w:pPr>
            <w:r w:rsidRPr="00610F6E">
              <w:rPr>
                <w:rStyle w:val="normaltextrun"/>
                <w:rFonts w:eastAsiaTheme="majorEastAsia"/>
                <w:color w:val="000000"/>
                <w:sz w:val="20"/>
                <w:szCs w:val="20"/>
              </w:rPr>
              <w:t>Undifferentiated (Low GM, Low GF): M = 34.1, SD = 6.3</w:t>
            </w:r>
            <w:r w:rsidRPr="00610F6E">
              <w:rPr>
                <w:rStyle w:val="eop"/>
                <w:rFonts w:eastAsiaTheme="majorEastAsia"/>
                <w:color w:val="000000"/>
                <w:sz w:val="20"/>
                <w:szCs w:val="20"/>
              </w:rPr>
              <w:t> </w:t>
            </w:r>
          </w:p>
          <w:p w14:paraId="4020D3B7" w14:textId="12AD8F2A" w:rsidR="00290B87" w:rsidRPr="00610F6E" w:rsidRDefault="00290B87" w:rsidP="00610F6E">
            <w:pPr>
              <w:pStyle w:val="paragraph"/>
              <w:spacing w:before="0" w:beforeAutospacing="0" w:after="0" w:afterAutospacing="0"/>
              <w:ind w:left="360"/>
              <w:textAlignment w:val="baseline"/>
              <w:rPr>
                <w:sz w:val="20"/>
                <w:szCs w:val="20"/>
              </w:rPr>
            </w:pPr>
            <w:r w:rsidRPr="00610F6E">
              <w:rPr>
                <w:rStyle w:val="normaltextrun"/>
                <w:rFonts w:eastAsiaTheme="majorEastAsia"/>
                <w:color w:val="000000"/>
                <w:sz w:val="20"/>
                <w:szCs w:val="20"/>
              </w:rPr>
              <w:t>Scales: GM- gender role, masculine/ GF- gender role, feminine </w:t>
            </w:r>
            <w:r w:rsidRPr="00610F6E">
              <w:rPr>
                <w:rStyle w:val="eop"/>
                <w:rFonts w:eastAsiaTheme="majorEastAsia"/>
                <w:color w:val="000000"/>
                <w:sz w:val="20"/>
                <w:szCs w:val="20"/>
              </w:rPr>
              <w:t> </w:t>
            </w:r>
          </w:p>
          <w:p w14:paraId="4666D890" w14:textId="77777777" w:rsidR="00290B87" w:rsidRPr="00610F6E" w:rsidRDefault="00290B87" w:rsidP="00610F6E">
            <w:pPr>
              <w:pStyle w:val="paragraph"/>
              <w:spacing w:before="0" w:beforeAutospacing="0" w:after="0" w:afterAutospacing="0"/>
              <w:ind w:left="360"/>
              <w:textAlignment w:val="baseline"/>
              <w:rPr>
                <w:sz w:val="20"/>
                <w:szCs w:val="20"/>
              </w:rPr>
            </w:pPr>
            <w:r w:rsidRPr="00610F6E">
              <w:rPr>
                <w:rStyle w:val="normaltextrun"/>
                <w:rFonts w:eastAsiaTheme="majorEastAsia"/>
                <w:color w:val="000000"/>
                <w:sz w:val="20"/>
                <w:szCs w:val="20"/>
              </w:rPr>
              <w:t>GM-S (shortened version- 42 items)</w:t>
            </w:r>
          </w:p>
          <w:p w14:paraId="36EFF2E7" w14:textId="44433076" w:rsidR="00290B87" w:rsidRPr="00610F6E" w:rsidRDefault="00290B87" w:rsidP="00B605DB">
            <w:pPr>
              <w:rPr>
                <w:rFonts w:eastAsia="Times New Roman" w:cs="Times New Roman"/>
                <w:color w:val="000000" w:themeColor="text1"/>
                <w:szCs w:val="20"/>
                <w:lang w:val="en-CA"/>
              </w:rPr>
            </w:pPr>
          </w:p>
        </w:tc>
        <w:tc>
          <w:tcPr>
            <w:tcW w:w="3685" w:type="dxa"/>
            <w:tcMar>
              <w:left w:w="105" w:type="dxa"/>
              <w:right w:w="105" w:type="dxa"/>
            </w:tcMar>
          </w:tcPr>
          <w:p w14:paraId="5B0F0381" w14:textId="51F42C82" w:rsidR="00290B87" w:rsidRDefault="00FF4751" w:rsidP="00FF4751">
            <w:pPr>
              <w:pStyle w:val="paragraph"/>
              <w:numPr>
                <w:ilvl w:val="1"/>
                <w:numId w:val="133"/>
              </w:numPr>
              <w:spacing w:before="0" w:beforeAutospacing="0" w:after="0" w:afterAutospacing="0"/>
              <w:textAlignment w:val="baseline"/>
              <w:rPr>
                <w:sz w:val="20"/>
                <w:szCs w:val="20"/>
              </w:rPr>
            </w:pPr>
            <w:r>
              <w:rPr>
                <w:rStyle w:val="normaltextrun"/>
                <w:rFonts w:eastAsiaTheme="majorEastAsia"/>
                <w:sz w:val="20"/>
                <w:szCs w:val="20"/>
              </w:rPr>
              <w:lastRenderedPageBreak/>
              <w:t xml:space="preserve">Items measure sex-typed traits based on men’s/women’s endorsement patterns, classifying individuals as masculine, feminine, androgynous or undifferentiated </w:t>
            </w:r>
          </w:p>
          <w:p w14:paraId="32069D37" w14:textId="0E15D91D" w:rsidR="00FF4751" w:rsidRDefault="00FF4751" w:rsidP="00FF4751">
            <w:pPr>
              <w:pStyle w:val="paragraph"/>
              <w:numPr>
                <w:ilvl w:val="1"/>
                <w:numId w:val="133"/>
              </w:numPr>
              <w:spacing w:before="0" w:beforeAutospacing="0" w:after="0" w:afterAutospacing="0"/>
              <w:textAlignment w:val="baseline"/>
              <w:rPr>
                <w:sz w:val="20"/>
                <w:szCs w:val="20"/>
              </w:rPr>
            </w:pPr>
            <w:r>
              <w:rPr>
                <w:sz w:val="20"/>
                <w:szCs w:val="20"/>
              </w:rPr>
              <w:t>Uses two independent scales (GM, GF) unlike MMPI-2’s single continuum</w:t>
            </w:r>
          </w:p>
          <w:p w14:paraId="0A10237A" w14:textId="31C6040F" w:rsidR="00FF4751" w:rsidRPr="00FF4751" w:rsidRDefault="00FF4751" w:rsidP="00FF4751">
            <w:pPr>
              <w:pStyle w:val="paragraph"/>
              <w:spacing w:before="0" w:beforeAutospacing="0" w:after="0" w:afterAutospacing="0"/>
              <w:ind w:left="360"/>
              <w:textAlignment w:val="baseline"/>
              <w:rPr>
                <w:sz w:val="20"/>
                <w:szCs w:val="20"/>
              </w:rPr>
            </w:pPr>
            <w:r>
              <w:rPr>
                <w:sz w:val="20"/>
                <w:szCs w:val="20"/>
              </w:rPr>
              <w:t xml:space="preserve">Limitations: Reflects 1980s U.S. norms, self-report bias, and does not assess gender identity or external perception </w:t>
            </w:r>
          </w:p>
          <w:p w14:paraId="2E4660DC" w14:textId="728EF848" w:rsidR="00290B87" w:rsidRPr="00610F6E" w:rsidRDefault="00290B87" w:rsidP="00B605DB">
            <w:pPr>
              <w:rPr>
                <w:rFonts w:cs="Times New Roman"/>
                <w:szCs w:val="20"/>
                <w:lang w:val="en-CA"/>
              </w:rPr>
            </w:pPr>
          </w:p>
        </w:tc>
      </w:tr>
      <w:tr w:rsidR="00290B87" w:rsidRPr="00610F6E" w14:paraId="1F192A0B" w14:textId="77777777" w:rsidTr="000F17E3">
        <w:trPr>
          <w:trHeight w:val="435"/>
        </w:trPr>
        <w:tc>
          <w:tcPr>
            <w:tcW w:w="2790" w:type="dxa"/>
            <w:tcMar>
              <w:left w:w="105" w:type="dxa"/>
              <w:right w:w="105" w:type="dxa"/>
            </w:tcMar>
          </w:tcPr>
          <w:p w14:paraId="779C93DB" w14:textId="2F4E5F47" w:rsidR="00290B87" w:rsidRPr="00610F6E" w:rsidRDefault="002C1713" w:rsidP="00B605DB">
            <w:pPr>
              <w:rPr>
                <w:rFonts w:eastAsia="Times New Roman" w:cs="Times New Roman"/>
                <w:iCs/>
                <w:szCs w:val="20"/>
                <w:lang w:val="en-CA"/>
              </w:rPr>
            </w:pPr>
            <w:r w:rsidRPr="00610F6E">
              <w:rPr>
                <w:rFonts w:eastAsia="Times New Roman" w:cs="Times New Roman"/>
                <w:iCs/>
                <w:szCs w:val="20"/>
                <w:lang w:val="en-CA"/>
              </w:rPr>
              <w:lastRenderedPageBreak/>
              <w:t>25</w:t>
            </w:r>
            <w:r w:rsidR="00290B87" w:rsidRPr="00610F6E">
              <w:rPr>
                <w:rFonts w:eastAsia="Times New Roman" w:cs="Times New Roman"/>
                <w:iCs/>
                <w:szCs w:val="20"/>
                <w:lang w:val="en-CA"/>
              </w:rPr>
              <w:t xml:space="preserve">. Normative Male Alexithymia Scale (NMAS); 2006; Levant, R F et al., </w:t>
            </w:r>
            <w:r w:rsidR="00290B87" w:rsidRPr="00610F6E">
              <w:rPr>
                <w:rFonts w:eastAsia="Times New Roman" w:cs="Times New Roman"/>
                <w:i/>
                <w:iCs/>
                <w:szCs w:val="20"/>
                <w:lang w:val="en-CA"/>
              </w:rPr>
              <w:t xml:space="preserve">Psychology of Men &amp; </w:t>
            </w:r>
            <w:proofErr w:type="gramStart"/>
            <w:r w:rsidR="00290B87" w:rsidRPr="00610F6E">
              <w:rPr>
                <w:rFonts w:eastAsia="Times New Roman" w:cs="Times New Roman"/>
                <w:i/>
                <w:iCs/>
                <w:szCs w:val="20"/>
                <w:lang w:val="en-CA"/>
              </w:rPr>
              <w:t>Masculinity</w:t>
            </w:r>
            <w:r w:rsidR="00290B87" w:rsidRPr="00610F6E">
              <w:rPr>
                <w:rFonts w:eastAsia="Times New Roman" w:cs="Times New Roman"/>
                <w:iCs/>
                <w:szCs w:val="20"/>
                <w:lang w:val="en-CA"/>
              </w:rPr>
              <w:t>;  USA</w:t>
            </w:r>
            <w:proofErr w:type="gramEnd"/>
            <w:r w:rsidR="00005F61" w:rsidRPr="00610F6E">
              <w:rPr>
                <w:rFonts w:eastAsia="Times New Roman" w:cs="Times New Roman"/>
                <w:iCs/>
                <w:szCs w:val="20"/>
                <w:lang w:val="en-CA"/>
              </w:rPr>
              <w:t>/NR/NR</w:t>
            </w:r>
            <w:r w:rsidR="00290B87" w:rsidRPr="00610F6E">
              <w:rPr>
                <w:rFonts w:eastAsia="Times New Roman" w:cs="Times New Roman"/>
                <w:iCs/>
                <w:szCs w:val="20"/>
                <w:lang w:val="en-CA"/>
              </w:rPr>
              <w:t xml:space="preserve">; English </w:t>
            </w:r>
          </w:p>
          <w:p w14:paraId="76570D80" w14:textId="77777777" w:rsidR="00290B87" w:rsidRPr="00610F6E" w:rsidRDefault="00290B87" w:rsidP="00B605DB">
            <w:pPr>
              <w:rPr>
                <w:rFonts w:eastAsia="Times New Roman" w:cs="Times New Roman"/>
                <w:iCs/>
                <w:szCs w:val="20"/>
                <w:lang w:val="en-CA"/>
              </w:rPr>
            </w:pPr>
          </w:p>
          <w:p w14:paraId="04ADEC47" w14:textId="77777777" w:rsidR="00290B87" w:rsidRPr="00610F6E" w:rsidRDefault="00290B87" w:rsidP="00290B87">
            <w:pPr>
              <w:rPr>
                <w:rFonts w:eastAsia="Times New Roman" w:cs="Times New Roman"/>
                <w:b/>
                <w:iCs/>
                <w:szCs w:val="20"/>
                <w:lang w:val="en-CA"/>
              </w:rPr>
            </w:pPr>
            <w:r w:rsidRPr="00610F6E">
              <w:rPr>
                <w:rFonts w:eastAsia="Times New Roman" w:cs="Times New Roman"/>
                <w:b/>
                <w:iCs/>
                <w:szCs w:val="20"/>
                <w:lang w:val="en-CA"/>
              </w:rPr>
              <w:t>Used by:</w:t>
            </w:r>
          </w:p>
          <w:p w14:paraId="1F4E0E2D" w14:textId="77777777" w:rsidR="00290B87" w:rsidRPr="00610F6E" w:rsidRDefault="00290B87" w:rsidP="00290B87">
            <w:pPr>
              <w:rPr>
                <w:rFonts w:eastAsia="Times New Roman" w:cs="Times New Roman"/>
                <w:iCs/>
                <w:szCs w:val="20"/>
                <w:lang w:val="en-CA"/>
              </w:rPr>
            </w:pPr>
          </w:p>
          <w:p w14:paraId="10829889" w14:textId="77777777" w:rsidR="00290B87" w:rsidRPr="00610F6E" w:rsidRDefault="00290B87" w:rsidP="00290B87">
            <w:pPr>
              <w:rPr>
                <w:rFonts w:eastAsia="Times New Roman" w:cs="Times New Roman"/>
                <w:iCs/>
                <w:szCs w:val="20"/>
                <w:lang w:val="en-CA"/>
              </w:rPr>
            </w:pPr>
            <w:r w:rsidRPr="00610F6E">
              <w:rPr>
                <w:rFonts w:eastAsia="Times New Roman" w:cs="Times New Roman"/>
                <w:iCs/>
                <w:szCs w:val="20"/>
                <w:lang w:val="en-CA"/>
              </w:rPr>
              <w:t>Adult men, attitudes towards seeking professional psychological help</w:t>
            </w:r>
          </w:p>
          <w:p w14:paraId="45D33CB9" w14:textId="7D227E7B" w:rsidR="00290B87" w:rsidRPr="00610F6E" w:rsidRDefault="00290B87" w:rsidP="00290B87">
            <w:pPr>
              <w:rPr>
                <w:rFonts w:eastAsia="Times New Roman" w:cs="Times New Roman"/>
                <w:iCs/>
                <w:color w:val="000000" w:themeColor="text1"/>
                <w:szCs w:val="20"/>
                <w:highlight w:val="blue"/>
              </w:rPr>
            </w:pPr>
            <w:r w:rsidRPr="00610F6E">
              <w:rPr>
                <w:rFonts w:eastAsia="Times New Roman" w:cs="Times New Roman"/>
                <w:iCs/>
                <w:szCs w:val="20"/>
                <w:lang w:val="en-CA"/>
              </w:rPr>
              <w:t>(Sullivan et al. 2014)</w:t>
            </w:r>
          </w:p>
        </w:tc>
        <w:tc>
          <w:tcPr>
            <w:tcW w:w="6694" w:type="dxa"/>
            <w:tcMar>
              <w:left w:w="105" w:type="dxa"/>
              <w:right w:w="105" w:type="dxa"/>
            </w:tcMar>
          </w:tcPr>
          <w:p w14:paraId="7BABF3D8" w14:textId="77777777" w:rsidR="00290B87" w:rsidRPr="00610F6E" w:rsidRDefault="00290B87" w:rsidP="003A3BD5">
            <w:pPr>
              <w:pStyle w:val="ListParagraph"/>
              <w:numPr>
                <w:ilvl w:val="0"/>
                <w:numId w:val="47"/>
              </w:numPr>
              <w:rPr>
                <w:rFonts w:cs="Times New Roman"/>
                <w:szCs w:val="20"/>
                <w:lang w:val="en-CA"/>
              </w:rPr>
            </w:pPr>
            <w:r w:rsidRPr="00610F6E">
              <w:rPr>
                <w:rFonts w:cs="Times New Roman"/>
                <w:szCs w:val="20"/>
                <w:lang w:val="en-CA"/>
              </w:rPr>
              <w:t xml:space="preserve"> Researchers </w:t>
            </w:r>
            <w:proofErr w:type="gramStart"/>
            <w:r w:rsidRPr="00610F6E">
              <w:rPr>
                <w:rFonts w:cs="Times New Roman"/>
                <w:szCs w:val="20"/>
                <w:lang w:val="en-CA"/>
              </w:rPr>
              <w:t>in regards to</w:t>
            </w:r>
            <w:proofErr w:type="gramEnd"/>
            <w:r w:rsidRPr="00610F6E">
              <w:rPr>
                <w:rFonts w:cs="Times New Roman"/>
                <w:szCs w:val="20"/>
                <w:lang w:val="en-CA"/>
              </w:rPr>
              <w:t xml:space="preserve"> mild (subclinical) alexithymia and </w:t>
            </w:r>
            <w:proofErr w:type="gramStart"/>
            <w:r w:rsidRPr="00610F6E">
              <w:rPr>
                <w:rFonts w:cs="Times New Roman"/>
                <w:szCs w:val="20"/>
                <w:lang w:val="en-CA"/>
              </w:rPr>
              <w:t>practitioners  and</w:t>
            </w:r>
            <w:proofErr w:type="gramEnd"/>
            <w:r w:rsidRPr="00610F6E">
              <w:rPr>
                <w:rFonts w:cs="Times New Roman"/>
                <w:szCs w:val="20"/>
                <w:lang w:val="en-CA"/>
              </w:rPr>
              <w:t xml:space="preserve"> their male clients with an assessment tool</w:t>
            </w:r>
          </w:p>
          <w:p w14:paraId="0EB6AFA4" w14:textId="77777777" w:rsidR="00290B87" w:rsidRPr="00610F6E" w:rsidRDefault="00290B87" w:rsidP="003A3BD5">
            <w:pPr>
              <w:pStyle w:val="ListParagraph"/>
              <w:numPr>
                <w:ilvl w:val="0"/>
                <w:numId w:val="47"/>
              </w:numPr>
              <w:rPr>
                <w:rFonts w:cs="Times New Roman"/>
                <w:szCs w:val="20"/>
                <w:lang w:val="en-CA"/>
              </w:rPr>
            </w:pPr>
            <w:r w:rsidRPr="00610F6E">
              <w:rPr>
                <w:rFonts w:cs="Times New Roman"/>
                <w:szCs w:val="20"/>
                <w:lang w:val="en-CA"/>
              </w:rPr>
              <w:t xml:space="preserve"> To assess normative male alexithymia </w:t>
            </w:r>
          </w:p>
          <w:p w14:paraId="117CD7F6" w14:textId="77777777" w:rsidR="00290B87" w:rsidRPr="00610F6E" w:rsidRDefault="00290B87" w:rsidP="003A3BD5">
            <w:pPr>
              <w:pStyle w:val="ListParagraph"/>
              <w:numPr>
                <w:ilvl w:val="0"/>
                <w:numId w:val="47"/>
              </w:numPr>
              <w:rPr>
                <w:rFonts w:cs="Times New Roman"/>
                <w:szCs w:val="20"/>
                <w:lang w:val="en-CA"/>
              </w:rPr>
            </w:pPr>
            <w:r w:rsidRPr="00610F6E">
              <w:rPr>
                <w:rFonts w:cs="Times New Roman"/>
                <w:szCs w:val="20"/>
                <w:lang w:val="en-CA"/>
              </w:rPr>
              <w:t xml:space="preserve"> Males</w:t>
            </w:r>
          </w:p>
          <w:p w14:paraId="7D75A060" w14:textId="77777777" w:rsidR="00290B87" w:rsidRPr="00610F6E" w:rsidRDefault="00290B87" w:rsidP="003A3BD5">
            <w:pPr>
              <w:pStyle w:val="ListParagraph"/>
              <w:numPr>
                <w:ilvl w:val="1"/>
                <w:numId w:val="47"/>
              </w:numPr>
              <w:rPr>
                <w:rFonts w:cs="Times New Roman"/>
                <w:szCs w:val="20"/>
                <w:lang w:val="en-CA"/>
              </w:rPr>
            </w:pPr>
            <w:r w:rsidRPr="00610F6E">
              <w:rPr>
                <w:rFonts w:cs="Times New Roman"/>
                <w:szCs w:val="20"/>
                <w:lang w:val="en-CA"/>
              </w:rPr>
              <w:t xml:space="preserve"> St1: n= 266 M, St2: n= 407 (192M + 210 W+ 5NR) </w:t>
            </w:r>
          </w:p>
          <w:p w14:paraId="249682EE" w14:textId="77777777" w:rsidR="00290B87" w:rsidRPr="00610F6E" w:rsidRDefault="00290B87" w:rsidP="003A3BD5">
            <w:pPr>
              <w:pStyle w:val="ListParagraph"/>
              <w:numPr>
                <w:ilvl w:val="1"/>
                <w:numId w:val="47"/>
              </w:numPr>
              <w:rPr>
                <w:rFonts w:cs="Times New Roman"/>
                <w:szCs w:val="20"/>
                <w:lang w:val="en-CA"/>
              </w:rPr>
            </w:pPr>
            <w:r w:rsidRPr="00610F6E">
              <w:rPr>
                <w:rFonts w:cs="Times New Roman"/>
                <w:szCs w:val="20"/>
                <w:lang w:val="en-CA"/>
              </w:rPr>
              <w:t xml:space="preserve"> </w:t>
            </w:r>
            <w:r w:rsidRPr="00610F6E">
              <w:rPr>
                <w:rFonts w:eastAsia="Times New Roman" w:cs="Times New Roman"/>
                <w:color w:val="000000" w:themeColor="text1"/>
                <w:szCs w:val="20"/>
              </w:rPr>
              <w:t xml:space="preserve">South central university in USA </w:t>
            </w:r>
          </w:p>
          <w:p w14:paraId="3D29A846" w14:textId="77777777" w:rsidR="00290B87" w:rsidRPr="00610F6E" w:rsidRDefault="00290B87" w:rsidP="003A3BD5">
            <w:pPr>
              <w:pStyle w:val="ListParagraph"/>
              <w:numPr>
                <w:ilvl w:val="1"/>
                <w:numId w:val="47"/>
              </w:numPr>
              <w:rPr>
                <w:rFonts w:cs="Times New Roman"/>
                <w:szCs w:val="20"/>
                <w:lang w:val="en-CA"/>
              </w:rPr>
            </w:pPr>
            <w:r w:rsidRPr="00610F6E">
              <w:rPr>
                <w:rFonts w:cs="Times New Roman"/>
                <w:szCs w:val="20"/>
                <w:lang w:val="en-CA"/>
              </w:rPr>
              <w:t xml:space="preserve"> St1: White (84%); St2: Caucasian (81%), </w:t>
            </w:r>
            <w:proofErr w:type="spellStart"/>
            <w:r w:rsidRPr="00610F6E">
              <w:rPr>
                <w:rFonts w:cs="Times New Roman"/>
                <w:szCs w:val="20"/>
                <w:lang w:val="en-CA"/>
              </w:rPr>
              <w:t>Hisp</w:t>
            </w:r>
            <w:proofErr w:type="spellEnd"/>
            <w:r w:rsidRPr="00610F6E">
              <w:rPr>
                <w:rFonts w:cs="Times New Roman"/>
                <w:szCs w:val="20"/>
                <w:lang w:val="en-CA"/>
              </w:rPr>
              <w:t>-Lat (10%), A-</w:t>
            </w:r>
            <w:proofErr w:type="spellStart"/>
            <w:r w:rsidRPr="00610F6E">
              <w:rPr>
                <w:rFonts w:cs="Times New Roman"/>
                <w:szCs w:val="20"/>
                <w:lang w:val="en-CA"/>
              </w:rPr>
              <w:t>Af</w:t>
            </w:r>
            <w:proofErr w:type="spellEnd"/>
            <w:r w:rsidRPr="00610F6E">
              <w:rPr>
                <w:rFonts w:cs="Times New Roman"/>
                <w:szCs w:val="20"/>
                <w:lang w:val="en-CA"/>
              </w:rPr>
              <w:t xml:space="preserve"> (3%), Asian-Am (3%), Other (2%), NR (2%)</w:t>
            </w:r>
          </w:p>
          <w:p w14:paraId="022947AC" w14:textId="77777777" w:rsidR="00290B87" w:rsidRPr="00610F6E" w:rsidRDefault="00290B87" w:rsidP="003A3BD5">
            <w:pPr>
              <w:pStyle w:val="ListParagraph"/>
              <w:numPr>
                <w:ilvl w:val="1"/>
                <w:numId w:val="47"/>
              </w:numPr>
              <w:rPr>
                <w:rFonts w:cs="Times New Roman"/>
                <w:szCs w:val="20"/>
                <w:lang w:val="en-CA"/>
              </w:rPr>
            </w:pPr>
            <w:r w:rsidRPr="00610F6E">
              <w:rPr>
                <w:rFonts w:cs="Times New Roman"/>
                <w:szCs w:val="20"/>
                <w:lang w:val="en-CA"/>
              </w:rPr>
              <w:t xml:space="preserve"> Students in Intro psych class (for both studies)</w:t>
            </w:r>
          </w:p>
          <w:p w14:paraId="04AF347B" w14:textId="77777777" w:rsidR="00290B87" w:rsidRPr="00610F6E" w:rsidRDefault="00290B87" w:rsidP="003A3BD5">
            <w:pPr>
              <w:pStyle w:val="ListParagraph"/>
              <w:numPr>
                <w:ilvl w:val="1"/>
                <w:numId w:val="47"/>
              </w:numPr>
              <w:rPr>
                <w:rFonts w:cs="Times New Roman"/>
                <w:szCs w:val="20"/>
                <w:lang w:val="en-CA"/>
              </w:rPr>
            </w:pPr>
            <w:r w:rsidRPr="00610F6E">
              <w:rPr>
                <w:rFonts w:cs="Times New Roman"/>
                <w:szCs w:val="20"/>
                <w:lang w:val="en-CA"/>
              </w:rPr>
              <w:t xml:space="preserve"> St1:100%, St2: 47%M</w:t>
            </w:r>
          </w:p>
          <w:p w14:paraId="507CFF7E" w14:textId="77777777" w:rsidR="00290B87" w:rsidRPr="00610F6E" w:rsidRDefault="00290B87" w:rsidP="003A3BD5">
            <w:pPr>
              <w:pStyle w:val="ListParagraph"/>
              <w:numPr>
                <w:ilvl w:val="1"/>
                <w:numId w:val="47"/>
              </w:numPr>
              <w:rPr>
                <w:rFonts w:cs="Times New Roman"/>
                <w:szCs w:val="20"/>
                <w:lang w:val="en-CA"/>
              </w:rPr>
            </w:pPr>
            <w:r w:rsidRPr="00610F6E">
              <w:rPr>
                <w:rFonts w:cs="Times New Roman"/>
                <w:szCs w:val="20"/>
                <w:lang w:val="en-CA"/>
              </w:rPr>
              <w:t xml:space="preserve"> NR</w:t>
            </w:r>
          </w:p>
          <w:p w14:paraId="66626713" w14:textId="77777777" w:rsidR="00290B87" w:rsidRPr="00610F6E" w:rsidRDefault="00290B87" w:rsidP="003A3BD5">
            <w:pPr>
              <w:pStyle w:val="ListParagraph"/>
              <w:numPr>
                <w:ilvl w:val="1"/>
                <w:numId w:val="47"/>
              </w:numPr>
              <w:rPr>
                <w:rFonts w:cs="Times New Roman"/>
                <w:szCs w:val="20"/>
                <w:lang w:val="en-CA"/>
              </w:rPr>
            </w:pPr>
            <w:r w:rsidRPr="00610F6E">
              <w:rPr>
                <w:rFonts w:cs="Times New Roman"/>
                <w:szCs w:val="20"/>
                <w:lang w:val="en-CA"/>
              </w:rPr>
              <w:t xml:space="preserve"> Pursuing university degrees </w:t>
            </w:r>
          </w:p>
          <w:p w14:paraId="68192216" w14:textId="77777777" w:rsidR="00290B87" w:rsidRPr="00610F6E" w:rsidRDefault="00290B87" w:rsidP="003A3BD5">
            <w:pPr>
              <w:pStyle w:val="ListParagraph"/>
              <w:numPr>
                <w:ilvl w:val="1"/>
                <w:numId w:val="47"/>
              </w:numPr>
              <w:rPr>
                <w:rFonts w:cs="Times New Roman"/>
                <w:szCs w:val="20"/>
                <w:lang w:val="en-CA"/>
              </w:rPr>
            </w:pPr>
            <w:r w:rsidRPr="00610F6E">
              <w:rPr>
                <w:rFonts w:cs="Times New Roman"/>
                <w:szCs w:val="20"/>
                <w:lang w:val="en-CA"/>
              </w:rPr>
              <w:t xml:space="preserve"> St1: NR, St2: MC, UMC, UC (90%), Family income of 60k+ (64%)</w:t>
            </w:r>
          </w:p>
          <w:p w14:paraId="5AB28A90" w14:textId="77777777" w:rsidR="00610F6E" w:rsidRPr="00610F6E" w:rsidRDefault="00290B87" w:rsidP="00610F6E">
            <w:pPr>
              <w:pStyle w:val="ListParagraph"/>
              <w:numPr>
                <w:ilvl w:val="1"/>
                <w:numId w:val="47"/>
              </w:numPr>
              <w:rPr>
                <w:rFonts w:cs="Times New Roman"/>
                <w:szCs w:val="20"/>
                <w:lang w:val="en-CA"/>
              </w:rPr>
            </w:pPr>
            <w:r w:rsidRPr="00610F6E">
              <w:rPr>
                <w:rFonts w:cs="Times New Roman"/>
                <w:szCs w:val="20"/>
                <w:lang w:val="en-CA"/>
              </w:rPr>
              <w:t xml:space="preserve"> St1: NR, St2: mar (4%), single (56%), div (.5%), seriously dating (38%)</w:t>
            </w:r>
          </w:p>
          <w:p w14:paraId="7466DC1A" w14:textId="0DA6FFDD" w:rsidR="00290B87" w:rsidRPr="00610F6E" w:rsidRDefault="00290B87" w:rsidP="00610F6E">
            <w:pPr>
              <w:pStyle w:val="ListParagraph"/>
              <w:numPr>
                <w:ilvl w:val="1"/>
                <w:numId w:val="47"/>
              </w:numPr>
              <w:rPr>
                <w:rFonts w:cs="Times New Roman"/>
                <w:szCs w:val="20"/>
                <w:lang w:val="en-CA"/>
              </w:rPr>
            </w:pPr>
            <w:r w:rsidRPr="00610F6E">
              <w:rPr>
                <w:rFonts w:cs="Times New Roman"/>
                <w:szCs w:val="20"/>
                <w:lang w:val="en-CA"/>
              </w:rPr>
              <w:t xml:space="preserve">Age: St1: range 18-22 (93%); St2: 17-20 (91%), 21-24 (8%), 25-45 (1%)/ Sexual orientation: St1: </w:t>
            </w:r>
            <w:proofErr w:type="gramStart"/>
            <w:r w:rsidRPr="00610F6E">
              <w:rPr>
                <w:rFonts w:cs="Times New Roman"/>
                <w:szCs w:val="20"/>
                <w:lang w:val="en-CA"/>
              </w:rPr>
              <w:t>NR ;</w:t>
            </w:r>
            <w:proofErr w:type="gramEnd"/>
            <w:r w:rsidRPr="00610F6E">
              <w:rPr>
                <w:rFonts w:cs="Times New Roman"/>
                <w:szCs w:val="20"/>
                <w:lang w:val="en-CA"/>
              </w:rPr>
              <w:t xml:space="preserve"> St2: homosexual (3%), heterosexual (89%), bisexual (6%)</w:t>
            </w:r>
          </w:p>
        </w:tc>
        <w:tc>
          <w:tcPr>
            <w:tcW w:w="4678" w:type="dxa"/>
            <w:tcMar>
              <w:left w:w="105" w:type="dxa"/>
              <w:right w:w="105" w:type="dxa"/>
            </w:tcMar>
          </w:tcPr>
          <w:p w14:paraId="28CB6C13" w14:textId="77777777" w:rsidR="00290B87" w:rsidRPr="00610F6E" w:rsidRDefault="00290B87" w:rsidP="003A3BD5">
            <w:pPr>
              <w:pStyle w:val="ListParagraph"/>
              <w:numPr>
                <w:ilvl w:val="0"/>
                <w:numId w:val="85"/>
              </w:numPr>
              <w:rPr>
                <w:rFonts w:cs="Times New Roman"/>
                <w:szCs w:val="20"/>
                <w:lang w:val="en-CA"/>
              </w:rPr>
            </w:pPr>
            <w:r w:rsidRPr="00610F6E">
              <w:rPr>
                <w:rFonts w:cs="Times New Roman"/>
                <w:szCs w:val="20"/>
                <w:lang w:val="en-CA"/>
              </w:rPr>
              <w:t xml:space="preserve"> 20 items </w:t>
            </w:r>
          </w:p>
          <w:p w14:paraId="1EFDD438" w14:textId="77777777" w:rsidR="00290B87" w:rsidRPr="00610F6E" w:rsidRDefault="00290B87" w:rsidP="003A3BD5">
            <w:pPr>
              <w:pStyle w:val="ListParagraph"/>
              <w:numPr>
                <w:ilvl w:val="0"/>
                <w:numId w:val="85"/>
              </w:numPr>
              <w:rPr>
                <w:rFonts w:cs="Times New Roman"/>
                <w:szCs w:val="20"/>
                <w:lang w:val="en-CA"/>
              </w:rPr>
            </w:pPr>
            <w:r w:rsidRPr="00610F6E">
              <w:rPr>
                <w:rFonts w:cs="Times New Roman"/>
                <w:szCs w:val="20"/>
                <w:lang w:val="en-CA"/>
              </w:rPr>
              <w:t xml:space="preserve">Likert type format (1- strongly disagree to 7- strongly agree) </w:t>
            </w:r>
          </w:p>
          <w:p w14:paraId="0AC32E7B" w14:textId="77777777" w:rsidR="00290B87" w:rsidRPr="00610F6E" w:rsidRDefault="00290B87" w:rsidP="003A3BD5">
            <w:pPr>
              <w:pStyle w:val="ListParagraph"/>
              <w:numPr>
                <w:ilvl w:val="0"/>
                <w:numId w:val="85"/>
              </w:numPr>
              <w:rPr>
                <w:rFonts w:cs="Times New Roman"/>
                <w:szCs w:val="20"/>
                <w:lang w:val="en-CA"/>
              </w:rPr>
            </w:pPr>
            <w:r w:rsidRPr="00610F6E">
              <w:rPr>
                <w:rFonts w:cs="Times New Roman"/>
                <w:szCs w:val="20"/>
                <w:lang w:val="en-CA"/>
              </w:rPr>
              <w:t xml:space="preserve"> Not applicable </w:t>
            </w:r>
          </w:p>
          <w:p w14:paraId="7CDAD8C1" w14:textId="77777777" w:rsidR="00290B87" w:rsidRPr="00610F6E" w:rsidRDefault="00290B87" w:rsidP="003A3BD5">
            <w:pPr>
              <w:pStyle w:val="ListParagraph"/>
              <w:numPr>
                <w:ilvl w:val="0"/>
                <w:numId w:val="85"/>
              </w:numPr>
              <w:rPr>
                <w:rFonts w:cs="Times New Roman"/>
                <w:szCs w:val="20"/>
                <w:lang w:val="en-CA"/>
              </w:rPr>
            </w:pPr>
            <w:r w:rsidRPr="00610F6E">
              <w:rPr>
                <w:rFonts w:cs="Times New Roman"/>
                <w:szCs w:val="20"/>
                <w:lang w:val="en-CA"/>
              </w:rPr>
              <w:t xml:space="preserve"> Survey </w:t>
            </w:r>
          </w:p>
          <w:p w14:paraId="72BA6D87" w14:textId="77777777" w:rsidR="00290B87" w:rsidRPr="00610F6E" w:rsidRDefault="00290B87" w:rsidP="003A3BD5">
            <w:pPr>
              <w:pStyle w:val="ListParagraph"/>
              <w:numPr>
                <w:ilvl w:val="0"/>
                <w:numId w:val="85"/>
              </w:numPr>
              <w:rPr>
                <w:rFonts w:cs="Times New Roman"/>
                <w:szCs w:val="20"/>
                <w:lang w:val="en-CA"/>
              </w:rPr>
            </w:pPr>
            <w:r w:rsidRPr="00610F6E">
              <w:rPr>
                <w:rFonts w:cs="Times New Roman"/>
                <w:szCs w:val="20"/>
                <w:lang w:val="en-CA"/>
              </w:rPr>
              <w:t xml:space="preserve"> Administrator: calculating scores, Respondent: est. time to complete not given, </w:t>
            </w:r>
            <w:proofErr w:type="spellStart"/>
            <w:r w:rsidRPr="00610F6E">
              <w:rPr>
                <w:rFonts w:cs="Times New Roman"/>
                <w:szCs w:val="20"/>
                <w:lang w:val="en-CA"/>
              </w:rPr>
              <w:t>self report</w:t>
            </w:r>
            <w:proofErr w:type="spellEnd"/>
            <w:r w:rsidRPr="00610F6E">
              <w:rPr>
                <w:rFonts w:cs="Times New Roman"/>
                <w:szCs w:val="20"/>
                <w:lang w:val="en-CA"/>
              </w:rPr>
              <w:t xml:space="preserve"> </w:t>
            </w:r>
          </w:p>
          <w:p w14:paraId="7508D930" w14:textId="77777777" w:rsidR="00290B87" w:rsidRPr="00610F6E" w:rsidRDefault="00290B87" w:rsidP="003A3BD5">
            <w:pPr>
              <w:pStyle w:val="ListParagraph"/>
              <w:numPr>
                <w:ilvl w:val="0"/>
                <w:numId w:val="85"/>
              </w:numPr>
              <w:rPr>
                <w:rFonts w:cs="Times New Roman"/>
                <w:szCs w:val="20"/>
                <w:lang w:val="en-CA"/>
              </w:rPr>
            </w:pPr>
            <w:r w:rsidRPr="00610F6E">
              <w:rPr>
                <w:rFonts w:cs="Times New Roman"/>
                <w:szCs w:val="20"/>
                <w:lang w:val="en-CA"/>
              </w:rPr>
              <w:t xml:space="preserve"> 7 items reverse scored with total scale score calculated from average, higher scores= greater normative male alexithymia </w:t>
            </w:r>
          </w:p>
          <w:p w14:paraId="6F80FE18" w14:textId="77777777" w:rsidR="00290B87" w:rsidRPr="00610F6E" w:rsidRDefault="00290B87" w:rsidP="003A3BD5">
            <w:pPr>
              <w:pStyle w:val="ListParagraph"/>
              <w:numPr>
                <w:ilvl w:val="0"/>
                <w:numId w:val="85"/>
              </w:numPr>
              <w:rPr>
                <w:rFonts w:cs="Times New Roman"/>
                <w:szCs w:val="20"/>
                <w:lang w:val="en-CA"/>
              </w:rPr>
            </w:pPr>
            <w:r w:rsidRPr="00610F6E">
              <w:rPr>
                <w:rFonts w:cs="Times New Roman"/>
                <w:szCs w:val="20"/>
                <w:lang w:val="en-CA"/>
              </w:rPr>
              <w:t xml:space="preserve"> Original items available as supplement to publication </w:t>
            </w:r>
          </w:p>
          <w:p w14:paraId="5105CA78" w14:textId="3AAC124C" w:rsidR="00290B87" w:rsidRPr="00610F6E" w:rsidRDefault="00290B87" w:rsidP="00B605DB">
            <w:pPr>
              <w:rPr>
                <w:rFonts w:eastAsia="Times New Roman" w:cs="Times New Roman"/>
                <w:color w:val="000000" w:themeColor="text1"/>
                <w:szCs w:val="20"/>
              </w:rPr>
            </w:pPr>
          </w:p>
        </w:tc>
        <w:tc>
          <w:tcPr>
            <w:tcW w:w="5670" w:type="dxa"/>
            <w:tcMar>
              <w:left w:w="105" w:type="dxa"/>
              <w:right w:w="105" w:type="dxa"/>
            </w:tcMar>
          </w:tcPr>
          <w:p w14:paraId="42A0E211" w14:textId="77777777" w:rsidR="00290B87" w:rsidRPr="00610F6E" w:rsidRDefault="00290B87" w:rsidP="003A3BD5">
            <w:pPr>
              <w:pStyle w:val="ListParagraph"/>
              <w:numPr>
                <w:ilvl w:val="0"/>
                <w:numId w:val="109"/>
              </w:numPr>
              <w:rPr>
                <w:rFonts w:cs="Times New Roman"/>
                <w:szCs w:val="20"/>
                <w:lang w:val="en-CA"/>
              </w:rPr>
            </w:pPr>
            <w:r w:rsidRPr="00610F6E">
              <w:rPr>
                <w:rFonts w:cs="Times New Roman"/>
                <w:szCs w:val="20"/>
                <w:lang w:val="en-CA"/>
              </w:rPr>
              <w:t xml:space="preserve">  </w:t>
            </w:r>
            <w:r w:rsidRPr="00610F6E">
              <w:rPr>
                <w:rFonts w:eastAsia="Times New Roman" w:cs="Times New Roman"/>
                <w:szCs w:val="20"/>
                <w:lang w:eastAsia="en-US"/>
              </w:rPr>
              <w:t xml:space="preserve">Total </w:t>
            </w:r>
            <w:r w:rsidRPr="00610F6E">
              <w:rPr>
                <w:rFonts w:eastAsia="Times New Roman" w:cs="Times New Roman"/>
                <w:szCs w:val="20"/>
              </w:rPr>
              <w:t>α= NR</w:t>
            </w:r>
          </w:p>
          <w:p w14:paraId="310D900D" w14:textId="77777777" w:rsidR="00290B87" w:rsidRPr="00610F6E" w:rsidRDefault="00290B87" w:rsidP="003A3BD5">
            <w:pPr>
              <w:pStyle w:val="ListParagraph"/>
              <w:numPr>
                <w:ilvl w:val="4"/>
                <w:numId w:val="47"/>
              </w:numPr>
              <w:rPr>
                <w:rFonts w:cs="Times New Roman"/>
                <w:szCs w:val="20"/>
                <w:lang w:val="en-CA"/>
              </w:rPr>
            </w:pPr>
            <w:r w:rsidRPr="00610F6E">
              <w:rPr>
                <w:rFonts w:cs="Times New Roman"/>
                <w:szCs w:val="20"/>
                <w:lang w:val="en-CA"/>
              </w:rPr>
              <w:t xml:space="preserve"> CFA- NMAS scores: Males: </w:t>
            </w:r>
            <w:r w:rsidRPr="00610F6E">
              <w:rPr>
                <w:rFonts w:eastAsia="Times New Roman" w:cs="Times New Roman"/>
                <w:szCs w:val="20"/>
              </w:rPr>
              <w:t xml:space="preserve">α = .92, Females: α= .93 </w:t>
            </w:r>
          </w:p>
          <w:p w14:paraId="705C0F72" w14:textId="77777777" w:rsidR="00290B87" w:rsidRPr="00610F6E" w:rsidRDefault="00290B87" w:rsidP="003A3BD5">
            <w:pPr>
              <w:pStyle w:val="ListParagraph"/>
              <w:numPr>
                <w:ilvl w:val="4"/>
                <w:numId w:val="47"/>
              </w:numPr>
              <w:rPr>
                <w:rFonts w:cs="Times New Roman"/>
                <w:szCs w:val="20"/>
                <w:lang w:val="en-CA"/>
              </w:rPr>
            </w:pPr>
            <w:r w:rsidRPr="00610F6E">
              <w:rPr>
                <w:rFonts w:cs="Times New Roman"/>
                <w:szCs w:val="20"/>
                <w:lang w:val="en-CA"/>
              </w:rPr>
              <w:t xml:space="preserve"> NMAS total scores: Men: .91, Females: .86 </w:t>
            </w:r>
            <w:proofErr w:type="gramStart"/>
            <w:r w:rsidRPr="00610F6E">
              <w:rPr>
                <w:rFonts w:cs="Times New Roman"/>
                <w:szCs w:val="20"/>
                <w:lang w:val="en-CA"/>
              </w:rPr>
              <w:t>1-2 month</w:t>
            </w:r>
            <w:proofErr w:type="gramEnd"/>
            <w:r w:rsidRPr="00610F6E">
              <w:rPr>
                <w:rFonts w:cs="Times New Roman"/>
                <w:szCs w:val="20"/>
                <w:lang w:val="en-CA"/>
              </w:rPr>
              <w:t xml:space="preserve"> period </w:t>
            </w:r>
          </w:p>
          <w:p w14:paraId="16C9889F" w14:textId="77777777" w:rsidR="00290B87" w:rsidRPr="00610F6E" w:rsidRDefault="00290B87" w:rsidP="003A3BD5">
            <w:pPr>
              <w:pStyle w:val="ListParagraph"/>
              <w:numPr>
                <w:ilvl w:val="4"/>
                <w:numId w:val="47"/>
              </w:numPr>
              <w:rPr>
                <w:rFonts w:cs="Times New Roman"/>
                <w:szCs w:val="20"/>
                <w:lang w:val="en-CA"/>
              </w:rPr>
            </w:pPr>
            <w:r w:rsidRPr="00610F6E">
              <w:rPr>
                <w:rFonts w:cs="Times New Roman"/>
                <w:szCs w:val="20"/>
                <w:lang w:val="en-CA"/>
              </w:rPr>
              <w:t>NR</w:t>
            </w:r>
          </w:p>
          <w:p w14:paraId="4C8AE725" w14:textId="77777777" w:rsidR="00290B87" w:rsidRPr="00610F6E" w:rsidRDefault="00290B87" w:rsidP="003A3BD5">
            <w:pPr>
              <w:pStyle w:val="ListParagraph"/>
              <w:numPr>
                <w:ilvl w:val="0"/>
                <w:numId w:val="109"/>
              </w:numPr>
              <w:rPr>
                <w:rFonts w:cs="Times New Roman"/>
                <w:szCs w:val="20"/>
                <w:lang w:val="en-CA"/>
              </w:rPr>
            </w:pPr>
            <w:r w:rsidRPr="00610F6E">
              <w:rPr>
                <w:rFonts w:cs="Times New Roman"/>
                <w:szCs w:val="20"/>
                <w:lang w:val="en-CA"/>
              </w:rPr>
              <w:t xml:space="preserve"> NMAS strongly correlated with: TAS-20: r=.72, MRNI: r= .35, MRNI-REM: r=.50 </w:t>
            </w:r>
          </w:p>
          <w:p w14:paraId="07D256CE" w14:textId="77777777" w:rsidR="00290B87" w:rsidRPr="00610F6E" w:rsidRDefault="00290B87" w:rsidP="003A3BD5">
            <w:pPr>
              <w:pStyle w:val="ListParagraph"/>
              <w:numPr>
                <w:ilvl w:val="0"/>
                <w:numId w:val="109"/>
              </w:numPr>
              <w:rPr>
                <w:rFonts w:cs="Times New Roman"/>
                <w:szCs w:val="20"/>
                <w:lang w:val="en-CA"/>
              </w:rPr>
            </w:pPr>
            <w:r w:rsidRPr="00610F6E">
              <w:rPr>
                <w:rFonts w:cs="Times New Roman"/>
                <w:szCs w:val="20"/>
                <w:lang w:val="en-CA"/>
              </w:rPr>
              <w:t xml:space="preserve">Total: 20 it, 1 factor </w:t>
            </w:r>
          </w:p>
          <w:p w14:paraId="2B58C094" w14:textId="77777777" w:rsidR="00290B87" w:rsidRPr="00610F6E" w:rsidRDefault="00290B87" w:rsidP="00B605DB">
            <w:pPr>
              <w:pStyle w:val="ListParagraph"/>
              <w:rPr>
                <w:rFonts w:cs="Times New Roman"/>
                <w:szCs w:val="20"/>
                <w:lang w:val="en-CA"/>
              </w:rPr>
            </w:pPr>
            <w:r w:rsidRPr="00610F6E">
              <w:rPr>
                <w:rFonts w:cs="Times New Roman"/>
                <w:szCs w:val="20"/>
                <w:lang w:val="en-CA"/>
              </w:rPr>
              <w:t>NMAS: males: F = 37.7, p&lt; .0001, TAS-20: males: F=11.2, p&lt; .001</w:t>
            </w:r>
          </w:p>
          <w:p w14:paraId="60D489DD" w14:textId="77777777" w:rsidR="00290B87" w:rsidRPr="00610F6E" w:rsidRDefault="00290B87" w:rsidP="00B605DB">
            <w:pPr>
              <w:pStyle w:val="ListParagraph"/>
              <w:numPr>
                <w:ilvl w:val="0"/>
                <w:numId w:val="109"/>
              </w:numPr>
              <w:rPr>
                <w:rFonts w:cs="Times New Roman"/>
                <w:szCs w:val="20"/>
                <w:lang w:val="en-CA"/>
              </w:rPr>
            </w:pPr>
            <w:r w:rsidRPr="00610F6E">
              <w:rPr>
                <w:rFonts w:cs="Times New Roman"/>
                <w:szCs w:val="20"/>
                <w:lang w:val="en-CA"/>
              </w:rPr>
              <w:t xml:space="preserve"> NR </w:t>
            </w:r>
          </w:p>
          <w:p w14:paraId="67D4D728" w14:textId="13891FEB" w:rsidR="00610F6E" w:rsidRPr="00610F6E" w:rsidRDefault="00610F6E" w:rsidP="00B605DB">
            <w:pPr>
              <w:pStyle w:val="ListParagraph"/>
              <w:numPr>
                <w:ilvl w:val="0"/>
                <w:numId w:val="109"/>
              </w:numPr>
              <w:rPr>
                <w:rFonts w:cs="Times New Roman"/>
                <w:szCs w:val="20"/>
                <w:lang w:val="en-CA"/>
              </w:rPr>
            </w:pPr>
            <w:r w:rsidRPr="00610F6E">
              <w:rPr>
                <w:rFonts w:cs="Times New Roman"/>
                <w:szCs w:val="20"/>
                <w:lang w:val="en-CA"/>
              </w:rPr>
              <w:t xml:space="preserve">Other </w:t>
            </w:r>
          </w:p>
        </w:tc>
        <w:tc>
          <w:tcPr>
            <w:tcW w:w="3685" w:type="dxa"/>
            <w:tcMar>
              <w:left w:w="105" w:type="dxa"/>
              <w:right w:w="105" w:type="dxa"/>
            </w:tcMar>
          </w:tcPr>
          <w:p w14:paraId="01B5E486" w14:textId="77777777" w:rsidR="00290B87" w:rsidRPr="00610F6E" w:rsidRDefault="00290B87" w:rsidP="003A3BD5">
            <w:pPr>
              <w:pStyle w:val="ListParagraph"/>
              <w:numPr>
                <w:ilvl w:val="0"/>
                <w:numId w:val="105"/>
              </w:numPr>
              <w:rPr>
                <w:rFonts w:cs="Times New Roman"/>
                <w:szCs w:val="20"/>
                <w:lang w:val="en-CA"/>
              </w:rPr>
            </w:pPr>
            <w:r w:rsidRPr="00610F6E">
              <w:rPr>
                <w:rFonts w:cs="Times New Roman"/>
                <w:szCs w:val="20"/>
                <w:lang w:val="en-CA"/>
              </w:rPr>
              <w:t xml:space="preserve">Items appear to directly address mild emotional restrictions, such as difficulty recognizing and describing emotions, which aligns with the conceptualization of normative emotional traits in men </w:t>
            </w:r>
          </w:p>
          <w:p w14:paraId="3A0CACB7" w14:textId="39A82A8B" w:rsidR="00290B87" w:rsidRPr="00610F6E" w:rsidRDefault="00290B87" w:rsidP="003A3BD5">
            <w:pPr>
              <w:pStyle w:val="ListParagraph"/>
              <w:numPr>
                <w:ilvl w:val="0"/>
                <w:numId w:val="105"/>
              </w:numPr>
              <w:rPr>
                <w:rFonts w:cs="Times New Roman"/>
                <w:szCs w:val="20"/>
                <w:lang w:val="en-CA"/>
              </w:rPr>
            </w:pPr>
            <w:r w:rsidRPr="00610F6E">
              <w:rPr>
                <w:rFonts w:cs="Times New Roman"/>
                <w:szCs w:val="20"/>
                <w:lang w:val="en-CA"/>
              </w:rPr>
              <w:t xml:space="preserve">Limitations: sample was restricted to one institution, primarily male, US college students, limiting generalizability. </w:t>
            </w:r>
            <w:r w:rsidR="00FF4751" w:rsidRPr="00610F6E">
              <w:rPr>
                <w:rFonts w:cs="Times New Roman"/>
                <w:szCs w:val="20"/>
                <w:lang w:val="en-CA"/>
              </w:rPr>
              <w:t>Self-report</w:t>
            </w:r>
            <w:r w:rsidRPr="00610F6E">
              <w:rPr>
                <w:rFonts w:cs="Times New Roman"/>
                <w:szCs w:val="20"/>
                <w:lang w:val="en-CA"/>
              </w:rPr>
              <w:t xml:space="preserve"> method used, raising concerns of bias or social desirability </w:t>
            </w:r>
          </w:p>
          <w:p w14:paraId="3417D34C" w14:textId="7F7BE76C" w:rsidR="00290B87" w:rsidRPr="00610F6E" w:rsidRDefault="00290B87" w:rsidP="00B605DB">
            <w:pPr>
              <w:rPr>
                <w:rFonts w:eastAsia="Times New Roman" w:cs="Times New Roman"/>
                <w:color w:val="000000" w:themeColor="text1"/>
                <w:szCs w:val="20"/>
              </w:rPr>
            </w:pPr>
          </w:p>
        </w:tc>
      </w:tr>
      <w:tr w:rsidR="00290B87" w:rsidRPr="00610F6E" w14:paraId="104BFF85" w14:textId="77777777" w:rsidTr="000F17E3">
        <w:trPr>
          <w:trHeight w:val="435"/>
        </w:trPr>
        <w:tc>
          <w:tcPr>
            <w:tcW w:w="2790" w:type="dxa"/>
            <w:tcMar>
              <w:left w:w="105" w:type="dxa"/>
              <w:right w:w="105" w:type="dxa"/>
            </w:tcMar>
          </w:tcPr>
          <w:p w14:paraId="35A6311F" w14:textId="4A1A9675" w:rsidR="00290B87" w:rsidRPr="00610F6E" w:rsidRDefault="002C1713" w:rsidP="00B605DB">
            <w:pPr>
              <w:rPr>
                <w:rFonts w:eastAsia="Times New Roman" w:cs="Times New Roman"/>
                <w:color w:val="000000" w:themeColor="text1"/>
                <w:szCs w:val="20"/>
              </w:rPr>
            </w:pPr>
            <w:r w:rsidRPr="00610F6E">
              <w:rPr>
                <w:rFonts w:eastAsia="Times New Roman" w:cs="Times New Roman"/>
                <w:color w:val="000000" w:themeColor="text1"/>
                <w:szCs w:val="20"/>
              </w:rPr>
              <w:t>26</w:t>
            </w:r>
            <w:r w:rsidR="00290B87" w:rsidRPr="00610F6E">
              <w:rPr>
                <w:rFonts w:eastAsia="Times New Roman" w:cs="Times New Roman"/>
                <w:color w:val="000000" w:themeColor="text1"/>
                <w:szCs w:val="20"/>
              </w:rPr>
              <w:t xml:space="preserve">. Personal Attributes Questionnaire; 1975; J Spence, R Helmrich, &amp; J Stapp., </w:t>
            </w:r>
            <w:r w:rsidR="00290B87" w:rsidRPr="00610F6E">
              <w:rPr>
                <w:rFonts w:eastAsia="Times New Roman" w:cs="Times New Roman"/>
                <w:i/>
                <w:iCs/>
                <w:color w:val="000000" w:themeColor="text1"/>
                <w:szCs w:val="20"/>
              </w:rPr>
              <w:t>Journal of Personality and Social Psychology</w:t>
            </w:r>
            <w:r w:rsidR="00290B87" w:rsidRPr="00610F6E">
              <w:rPr>
                <w:rFonts w:eastAsia="Times New Roman" w:cs="Times New Roman"/>
                <w:color w:val="000000" w:themeColor="text1"/>
                <w:szCs w:val="20"/>
              </w:rPr>
              <w:t>; USA/Texas/ University of Texas</w:t>
            </w:r>
            <w:r w:rsidR="00005F61" w:rsidRPr="00610F6E">
              <w:rPr>
                <w:rFonts w:eastAsia="Times New Roman" w:cs="Times New Roman"/>
                <w:color w:val="000000" w:themeColor="text1"/>
                <w:szCs w:val="20"/>
              </w:rPr>
              <w:t>; English</w:t>
            </w:r>
          </w:p>
          <w:p w14:paraId="43B73D7D" w14:textId="77777777" w:rsidR="00290B87" w:rsidRPr="00610F6E" w:rsidRDefault="00290B87" w:rsidP="00B605DB">
            <w:pPr>
              <w:rPr>
                <w:rFonts w:eastAsia="Times New Roman" w:cs="Times New Roman"/>
                <w:color w:val="000000" w:themeColor="text1"/>
                <w:szCs w:val="20"/>
              </w:rPr>
            </w:pPr>
          </w:p>
          <w:p w14:paraId="41BFE2DC" w14:textId="77777777" w:rsidR="00290B87" w:rsidRPr="00610F6E" w:rsidRDefault="00290B87" w:rsidP="00290B87">
            <w:pPr>
              <w:rPr>
                <w:rFonts w:eastAsia="Times New Roman" w:cs="Times New Roman"/>
                <w:b/>
                <w:color w:val="000000" w:themeColor="text1"/>
                <w:szCs w:val="20"/>
              </w:rPr>
            </w:pPr>
            <w:r w:rsidRPr="00610F6E">
              <w:rPr>
                <w:rFonts w:eastAsia="Times New Roman" w:cs="Times New Roman"/>
                <w:b/>
                <w:color w:val="000000" w:themeColor="text1"/>
                <w:szCs w:val="20"/>
              </w:rPr>
              <w:t xml:space="preserve">Used by: </w:t>
            </w:r>
          </w:p>
          <w:p w14:paraId="796EFB6B" w14:textId="77777777" w:rsidR="00290B87" w:rsidRPr="00610F6E" w:rsidRDefault="00290B87" w:rsidP="00290B87">
            <w:pPr>
              <w:rPr>
                <w:rFonts w:eastAsia="Times New Roman" w:cs="Times New Roman"/>
                <w:color w:val="000000" w:themeColor="text1"/>
                <w:szCs w:val="20"/>
              </w:rPr>
            </w:pPr>
          </w:p>
          <w:p w14:paraId="31B02E7C" w14:textId="77777777" w:rsidR="00290B87" w:rsidRPr="00610F6E" w:rsidRDefault="00290B87" w:rsidP="00290B87">
            <w:pPr>
              <w:rPr>
                <w:rFonts w:eastAsia="Times New Roman" w:cs="Times New Roman"/>
                <w:color w:val="000000" w:themeColor="text1"/>
                <w:szCs w:val="20"/>
              </w:rPr>
            </w:pPr>
            <w:r w:rsidRPr="00610F6E">
              <w:rPr>
                <w:rFonts w:eastAsia="Times New Roman" w:cs="Times New Roman"/>
                <w:color w:val="000000" w:themeColor="text1"/>
                <w:szCs w:val="20"/>
              </w:rPr>
              <w:t xml:space="preserve">Adults 37-70 with MI, social support with recovery </w:t>
            </w:r>
          </w:p>
          <w:p w14:paraId="4EF41334" w14:textId="77777777" w:rsidR="00290B87" w:rsidRPr="00610F6E" w:rsidRDefault="00290B87" w:rsidP="00290B87">
            <w:pPr>
              <w:rPr>
                <w:rFonts w:eastAsia="Times New Roman" w:cs="Times New Roman"/>
                <w:color w:val="000000" w:themeColor="text1"/>
                <w:szCs w:val="20"/>
              </w:rPr>
            </w:pPr>
            <w:r w:rsidRPr="00610F6E">
              <w:rPr>
                <w:rFonts w:eastAsia="Times New Roman" w:cs="Times New Roman"/>
                <w:color w:val="000000" w:themeColor="text1"/>
                <w:szCs w:val="20"/>
              </w:rPr>
              <w:t>(Helgeson et al. 1991)</w:t>
            </w:r>
          </w:p>
          <w:p w14:paraId="049188A9" w14:textId="77777777" w:rsidR="00290B87" w:rsidRPr="00610F6E" w:rsidRDefault="00290B87" w:rsidP="00290B87">
            <w:pPr>
              <w:rPr>
                <w:rFonts w:eastAsia="Times New Roman" w:cs="Times New Roman"/>
                <w:color w:val="000000" w:themeColor="text1"/>
                <w:szCs w:val="20"/>
              </w:rPr>
            </w:pPr>
          </w:p>
          <w:p w14:paraId="5E347BE8" w14:textId="77777777" w:rsidR="00290B87" w:rsidRPr="00610F6E" w:rsidRDefault="00290B87" w:rsidP="00290B87">
            <w:pPr>
              <w:rPr>
                <w:rFonts w:eastAsia="Times New Roman" w:cs="Times New Roman"/>
                <w:color w:val="000000" w:themeColor="text1"/>
                <w:szCs w:val="20"/>
              </w:rPr>
            </w:pPr>
            <w:r w:rsidRPr="00610F6E">
              <w:rPr>
                <w:rFonts w:eastAsia="Times New Roman" w:cs="Times New Roman"/>
                <w:color w:val="000000" w:themeColor="text1"/>
                <w:szCs w:val="20"/>
              </w:rPr>
              <w:t>Parents, involvement in child-oriented activities</w:t>
            </w:r>
          </w:p>
          <w:p w14:paraId="1E825C2F" w14:textId="77777777" w:rsidR="00290B87" w:rsidRPr="00610F6E" w:rsidRDefault="00290B87" w:rsidP="00290B87">
            <w:pPr>
              <w:rPr>
                <w:rFonts w:eastAsia="Times New Roman" w:cs="Times New Roman"/>
                <w:color w:val="000000" w:themeColor="text1"/>
                <w:szCs w:val="20"/>
              </w:rPr>
            </w:pPr>
            <w:r w:rsidRPr="00610F6E">
              <w:rPr>
                <w:rFonts w:eastAsia="Times New Roman" w:cs="Times New Roman"/>
                <w:color w:val="000000" w:themeColor="text1"/>
                <w:szCs w:val="20"/>
              </w:rPr>
              <w:t>(McHale et al. 1984)</w:t>
            </w:r>
          </w:p>
          <w:p w14:paraId="0A1735F1" w14:textId="77777777" w:rsidR="00290B87" w:rsidRPr="00610F6E" w:rsidRDefault="00290B87" w:rsidP="00290B87">
            <w:pPr>
              <w:rPr>
                <w:rFonts w:eastAsia="Times New Roman" w:cs="Times New Roman"/>
                <w:color w:val="000000" w:themeColor="text1"/>
                <w:szCs w:val="20"/>
              </w:rPr>
            </w:pPr>
          </w:p>
          <w:p w14:paraId="377D213D" w14:textId="77777777" w:rsidR="00290B87" w:rsidRPr="00610F6E" w:rsidRDefault="00290B87" w:rsidP="00290B87">
            <w:pPr>
              <w:rPr>
                <w:rFonts w:eastAsia="Times New Roman" w:cs="Times New Roman"/>
                <w:color w:val="000000" w:themeColor="text1"/>
                <w:szCs w:val="20"/>
              </w:rPr>
            </w:pPr>
            <w:r w:rsidRPr="00610F6E">
              <w:rPr>
                <w:rFonts w:eastAsia="Times New Roman" w:cs="Times New Roman"/>
                <w:color w:val="000000" w:themeColor="text1"/>
                <w:szCs w:val="20"/>
              </w:rPr>
              <w:t>Medical students, adjustment &amp; interpersonal functioning in med school</w:t>
            </w:r>
          </w:p>
          <w:p w14:paraId="2E8448C5" w14:textId="5670EDF6" w:rsidR="00290B87" w:rsidRPr="00610F6E" w:rsidRDefault="00290B87" w:rsidP="00290B87">
            <w:pPr>
              <w:rPr>
                <w:rFonts w:eastAsia="Times New Roman" w:cs="Times New Roman"/>
                <w:iCs/>
                <w:szCs w:val="20"/>
                <w:lang w:val="en-CA"/>
              </w:rPr>
            </w:pPr>
            <w:r w:rsidRPr="00610F6E">
              <w:rPr>
                <w:rFonts w:eastAsia="Times New Roman" w:cs="Times New Roman"/>
                <w:color w:val="000000" w:themeColor="text1"/>
                <w:szCs w:val="20"/>
              </w:rPr>
              <w:lastRenderedPageBreak/>
              <w:t>(</w:t>
            </w:r>
            <w:proofErr w:type="spellStart"/>
            <w:r w:rsidRPr="00610F6E">
              <w:rPr>
                <w:rFonts w:eastAsia="Times New Roman" w:cs="Times New Roman"/>
                <w:color w:val="000000" w:themeColor="text1"/>
                <w:szCs w:val="20"/>
              </w:rPr>
              <w:t>Zeldow</w:t>
            </w:r>
            <w:proofErr w:type="spellEnd"/>
            <w:r w:rsidRPr="00610F6E">
              <w:rPr>
                <w:rFonts w:eastAsia="Times New Roman" w:cs="Times New Roman"/>
                <w:color w:val="000000" w:themeColor="text1"/>
                <w:szCs w:val="20"/>
              </w:rPr>
              <w:t xml:space="preserve"> et al. 1987)</w:t>
            </w:r>
          </w:p>
        </w:tc>
        <w:tc>
          <w:tcPr>
            <w:tcW w:w="6694" w:type="dxa"/>
            <w:tcMar>
              <w:left w:w="105" w:type="dxa"/>
              <w:right w:w="105" w:type="dxa"/>
            </w:tcMar>
          </w:tcPr>
          <w:p w14:paraId="4A82F091" w14:textId="77777777" w:rsidR="00290B87" w:rsidRPr="00610F6E" w:rsidRDefault="00290B87" w:rsidP="003A3BD5">
            <w:pPr>
              <w:pStyle w:val="ListParagraph"/>
              <w:numPr>
                <w:ilvl w:val="0"/>
                <w:numId w:val="4"/>
              </w:numPr>
              <w:rPr>
                <w:rFonts w:eastAsia="Times New Roman" w:cs="Times New Roman"/>
                <w:color w:val="000000" w:themeColor="text1"/>
                <w:szCs w:val="20"/>
              </w:rPr>
            </w:pPr>
            <w:r w:rsidRPr="00610F6E">
              <w:rPr>
                <w:rFonts w:eastAsia="Times New Roman" w:cs="Times New Roman"/>
                <w:color w:val="000000" w:themeColor="text1"/>
                <w:szCs w:val="20"/>
              </w:rPr>
              <w:lastRenderedPageBreak/>
              <w:t xml:space="preserve"> </w:t>
            </w:r>
            <w:r w:rsidRPr="00610F6E">
              <w:rPr>
                <w:rStyle w:val="Strong"/>
                <w:rFonts w:cs="Times New Roman"/>
                <w:b w:val="0"/>
                <w:bCs w:val="0"/>
                <w:szCs w:val="20"/>
              </w:rPr>
              <w:t>Researchers and psychologists</w:t>
            </w:r>
            <w:r w:rsidRPr="00610F6E">
              <w:rPr>
                <w:rFonts w:cs="Times New Roman"/>
                <w:szCs w:val="20"/>
              </w:rPr>
              <w:t xml:space="preserve"> to assess how individuals identify with culturally defined </w:t>
            </w:r>
            <w:r w:rsidRPr="00610F6E">
              <w:rPr>
                <w:rStyle w:val="Strong"/>
                <w:rFonts w:cs="Times New Roman"/>
                <w:b w:val="0"/>
                <w:bCs w:val="0"/>
                <w:szCs w:val="20"/>
              </w:rPr>
              <w:t>masculine (instrumental)</w:t>
            </w:r>
            <w:r w:rsidRPr="00610F6E">
              <w:rPr>
                <w:rFonts w:cs="Times New Roman"/>
                <w:szCs w:val="20"/>
              </w:rPr>
              <w:t xml:space="preserve"> and </w:t>
            </w:r>
            <w:r w:rsidRPr="00610F6E">
              <w:rPr>
                <w:rStyle w:val="Strong"/>
                <w:rFonts w:cs="Times New Roman"/>
                <w:b w:val="0"/>
                <w:bCs w:val="0"/>
                <w:szCs w:val="20"/>
              </w:rPr>
              <w:t>feminine (expressive)</w:t>
            </w:r>
            <w:r w:rsidRPr="00610F6E">
              <w:rPr>
                <w:rFonts w:cs="Times New Roman"/>
                <w:szCs w:val="20"/>
              </w:rPr>
              <w:t xml:space="preserve"> traits</w:t>
            </w:r>
          </w:p>
          <w:p w14:paraId="1C53D8F9" w14:textId="77777777" w:rsidR="00290B87" w:rsidRPr="00610F6E" w:rsidRDefault="00290B87" w:rsidP="003A3BD5">
            <w:pPr>
              <w:pStyle w:val="ListParagraph"/>
              <w:numPr>
                <w:ilvl w:val="0"/>
                <w:numId w:val="4"/>
              </w:numPr>
              <w:rPr>
                <w:rFonts w:eastAsia="Times New Roman" w:cs="Times New Roman"/>
                <w:color w:val="000000" w:themeColor="text1"/>
                <w:szCs w:val="20"/>
              </w:rPr>
            </w:pPr>
            <w:r w:rsidRPr="00610F6E">
              <w:rPr>
                <w:rFonts w:eastAsia="Times New Roman" w:cs="Times New Roman"/>
                <w:color w:val="000000" w:themeColor="text1"/>
                <w:szCs w:val="20"/>
              </w:rPr>
              <w:t xml:space="preserve"> To measure masculinity and femininity characteristics represented as instrumentality for male valued traits and as expressivity for female valued traits </w:t>
            </w:r>
          </w:p>
          <w:p w14:paraId="57B78A51" w14:textId="77777777" w:rsidR="00290B87" w:rsidRPr="00610F6E" w:rsidRDefault="00290B87" w:rsidP="003A3BD5">
            <w:pPr>
              <w:pStyle w:val="ListParagraph"/>
              <w:numPr>
                <w:ilvl w:val="0"/>
                <w:numId w:val="4"/>
              </w:numPr>
              <w:rPr>
                <w:rFonts w:eastAsia="Times New Roman" w:cs="Times New Roman"/>
                <w:color w:val="000000" w:themeColor="text1"/>
                <w:szCs w:val="20"/>
              </w:rPr>
            </w:pPr>
            <w:r w:rsidRPr="00610F6E">
              <w:rPr>
                <w:rFonts w:eastAsia="Times New Roman" w:cs="Times New Roman"/>
                <w:color w:val="000000" w:themeColor="text1"/>
                <w:szCs w:val="20"/>
              </w:rPr>
              <w:t xml:space="preserve"> Students</w:t>
            </w:r>
          </w:p>
          <w:p w14:paraId="374238AB" w14:textId="77777777" w:rsidR="00290B87" w:rsidRPr="00610F6E" w:rsidRDefault="00290B87" w:rsidP="003A3BD5">
            <w:pPr>
              <w:pStyle w:val="ListParagraph"/>
              <w:numPr>
                <w:ilvl w:val="1"/>
                <w:numId w:val="4"/>
              </w:numPr>
              <w:rPr>
                <w:rFonts w:eastAsia="Times New Roman" w:cs="Times New Roman"/>
                <w:color w:val="000000" w:themeColor="text1"/>
                <w:szCs w:val="20"/>
              </w:rPr>
            </w:pPr>
            <w:r w:rsidRPr="00610F6E">
              <w:rPr>
                <w:rFonts w:eastAsia="Times New Roman" w:cs="Times New Roman"/>
                <w:color w:val="000000" w:themeColor="text1"/>
                <w:szCs w:val="20"/>
              </w:rPr>
              <w:t xml:space="preserve"> N= 530</w:t>
            </w:r>
          </w:p>
          <w:p w14:paraId="0284B98A" w14:textId="77777777" w:rsidR="00290B87" w:rsidRPr="00610F6E" w:rsidRDefault="00290B87" w:rsidP="003A3BD5">
            <w:pPr>
              <w:pStyle w:val="ListParagraph"/>
              <w:numPr>
                <w:ilvl w:val="1"/>
                <w:numId w:val="4"/>
              </w:numPr>
              <w:rPr>
                <w:rFonts w:eastAsia="Times New Roman" w:cs="Times New Roman"/>
                <w:color w:val="000000" w:themeColor="text1"/>
                <w:szCs w:val="20"/>
              </w:rPr>
            </w:pPr>
            <w:r w:rsidRPr="00610F6E">
              <w:rPr>
                <w:rFonts w:eastAsia="Times New Roman" w:cs="Times New Roman"/>
                <w:color w:val="000000" w:themeColor="text1"/>
                <w:szCs w:val="20"/>
              </w:rPr>
              <w:t xml:space="preserve">Austin, Texas </w:t>
            </w:r>
          </w:p>
          <w:p w14:paraId="38CE8633" w14:textId="77777777" w:rsidR="00290B87" w:rsidRPr="00610F6E" w:rsidRDefault="00290B87" w:rsidP="003A3BD5">
            <w:pPr>
              <w:pStyle w:val="ListParagraph"/>
              <w:numPr>
                <w:ilvl w:val="1"/>
                <w:numId w:val="4"/>
              </w:numPr>
              <w:rPr>
                <w:rFonts w:eastAsia="Times New Roman" w:cs="Times New Roman"/>
                <w:color w:val="000000" w:themeColor="text1"/>
                <w:szCs w:val="20"/>
              </w:rPr>
            </w:pPr>
            <w:r w:rsidRPr="00610F6E">
              <w:rPr>
                <w:rFonts w:eastAsia="Times New Roman" w:cs="Times New Roman"/>
                <w:color w:val="000000" w:themeColor="text1"/>
                <w:szCs w:val="20"/>
              </w:rPr>
              <w:t xml:space="preserve"> NR</w:t>
            </w:r>
          </w:p>
          <w:p w14:paraId="65FF2CAB" w14:textId="77777777" w:rsidR="00290B87" w:rsidRPr="00610F6E" w:rsidRDefault="00290B87" w:rsidP="003A3BD5">
            <w:pPr>
              <w:pStyle w:val="ListParagraph"/>
              <w:numPr>
                <w:ilvl w:val="1"/>
                <w:numId w:val="4"/>
              </w:numPr>
              <w:rPr>
                <w:rFonts w:eastAsia="Times New Roman" w:cs="Times New Roman"/>
                <w:color w:val="000000" w:themeColor="text1"/>
                <w:szCs w:val="20"/>
              </w:rPr>
            </w:pPr>
            <w:r w:rsidRPr="00610F6E">
              <w:rPr>
                <w:rFonts w:eastAsia="Times New Roman" w:cs="Times New Roman"/>
                <w:szCs w:val="20"/>
                <w:lang w:val="en-CA"/>
              </w:rPr>
              <w:t>University of Texas: UG-Intro Psych class</w:t>
            </w:r>
          </w:p>
          <w:p w14:paraId="09617A4F" w14:textId="77777777" w:rsidR="00290B87" w:rsidRPr="00610F6E" w:rsidRDefault="00290B87" w:rsidP="003A3BD5">
            <w:pPr>
              <w:pStyle w:val="ListParagraph"/>
              <w:numPr>
                <w:ilvl w:val="1"/>
                <w:numId w:val="4"/>
              </w:numPr>
              <w:rPr>
                <w:rFonts w:eastAsia="Times New Roman" w:cs="Times New Roman"/>
                <w:color w:val="000000" w:themeColor="text1"/>
                <w:szCs w:val="20"/>
              </w:rPr>
            </w:pPr>
            <w:r w:rsidRPr="00610F6E">
              <w:rPr>
                <w:rFonts w:eastAsia="Times New Roman" w:cs="Times New Roman"/>
                <w:color w:val="000000" w:themeColor="text1"/>
                <w:szCs w:val="20"/>
              </w:rPr>
              <w:t xml:space="preserve"> 46.8%M, 53.2%F</w:t>
            </w:r>
          </w:p>
          <w:p w14:paraId="7B9DE889" w14:textId="77777777" w:rsidR="00290B87" w:rsidRPr="00610F6E" w:rsidRDefault="00290B87" w:rsidP="003A3BD5">
            <w:pPr>
              <w:pStyle w:val="ListParagraph"/>
              <w:numPr>
                <w:ilvl w:val="1"/>
                <w:numId w:val="4"/>
              </w:numPr>
              <w:rPr>
                <w:rFonts w:eastAsia="Times New Roman" w:cs="Times New Roman"/>
                <w:color w:val="000000" w:themeColor="text1"/>
                <w:szCs w:val="20"/>
              </w:rPr>
            </w:pPr>
            <w:r w:rsidRPr="00610F6E">
              <w:rPr>
                <w:rFonts w:eastAsia="Times New Roman" w:cs="Times New Roman"/>
                <w:color w:val="000000" w:themeColor="text1"/>
                <w:szCs w:val="20"/>
              </w:rPr>
              <w:t xml:space="preserve"> NR</w:t>
            </w:r>
          </w:p>
          <w:p w14:paraId="73EEC6AE" w14:textId="77777777" w:rsidR="00290B87" w:rsidRPr="00610F6E" w:rsidRDefault="00290B87" w:rsidP="003A3BD5">
            <w:pPr>
              <w:pStyle w:val="ListParagraph"/>
              <w:numPr>
                <w:ilvl w:val="1"/>
                <w:numId w:val="4"/>
              </w:numPr>
              <w:rPr>
                <w:rFonts w:eastAsia="Times New Roman" w:cs="Times New Roman"/>
                <w:color w:val="000000" w:themeColor="text1"/>
                <w:szCs w:val="20"/>
              </w:rPr>
            </w:pPr>
            <w:r w:rsidRPr="00610F6E">
              <w:rPr>
                <w:rFonts w:eastAsia="Times New Roman" w:cs="Times New Roman"/>
                <w:color w:val="000000" w:themeColor="text1"/>
                <w:szCs w:val="20"/>
              </w:rPr>
              <w:t xml:space="preserve"> University students (pursuing university degrees)  </w:t>
            </w:r>
          </w:p>
          <w:p w14:paraId="2A48E53E" w14:textId="77777777" w:rsidR="00290B87" w:rsidRPr="00610F6E" w:rsidRDefault="00290B87" w:rsidP="003A3BD5">
            <w:pPr>
              <w:pStyle w:val="ListParagraph"/>
              <w:numPr>
                <w:ilvl w:val="1"/>
                <w:numId w:val="4"/>
              </w:numPr>
              <w:rPr>
                <w:rFonts w:eastAsia="Times New Roman" w:cs="Times New Roman"/>
                <w:color w:val="000000" w:themeColor="text1"/>
                <w:szCs w:val="20"/>
              </w:rPr>
            </w:pPr>
            <w:r w:rsidRPr="00610F6E">
              <w:rPr>
                <w:rFonts w:eastAsia="Times New Roman" w:cs="Times New Roman"/>
                <w:color w:val="000000" w:themeColor="text1"/>
                <w:szCs w:val="20"/>
              </w:rPr>
              <w:t xml:space="preserve"> NR</w:t>
            </w:r>
          </w:p>
          <w:p w14:paraId="1AA01267" w14:textId="23BC46C1" w:rsidR="000B47AD" w:rsidRPr="00610F6E" w:rsidRDefault="000B47AD" w:rsidP="003A3BD5">
            <w:pPr>
              <w:pStyle w:val="ListParagraph"/>
              <w:numPr>
                <w:ilvl w:val="1"/>
                <w:numId w:val="4"/>
              </w:numPr>
              <w:rPr>
                <w:rFonts w:eastAsia="Times New Roman" w:cs="Times New Roman"/>
                <w:color w:val="000000" w:themeColor="text1"/>
                <w:szCs w:val="20"/>
              </w:rPr>
            </w:pPr>
            <w:r w:rsidRPr="00610F6E">
              <w:rPr>
                <w:rFonts w:eastAsia="Times New Roman" w:cs="Times New Roman"/>
                <w:color w:val="000000" w:themeColor="text1"/>
                <w:szCs w:val="20"/>
              </w:rPr>
              <w:t>NR</w:t>
            </w:r>
          </w:p>
          <w:p w14:paraId="23E87400" w14:textId="498F41E1" w:rsidR="00290B87" w:rsidRPr="00610F6E" w:rsidRDefault="00290B87" w:rsidP="003A3BD5">
            <w:pPr>
              <w:pStyle w:val="ListParagraph"/>
              <w:numPr>
                <w:ilvl w:val="1"/>
                <w:numId w:val="47"/>
              </w:numPr>
              <w:rPr>
                <w:rFonts w:cs="Times New Roman"/>
                <w:szCs w:val="20"/>
                <w:lang w:val="en-CA"/>
              </w:rPr>
            </w:pPr>
            <w:r w:rsidRPr="00610F6E">
              <w:rPr>
                <w:rFonts w:eastAsia="Times New Roman" w:cs="Times New Roman"/>
                <w:color w:val="000000" w:themeColor="text1"/>
                <w:szCs w:val="20"/>
              </w:rPr>
              <w:t xml:space="preserve"> NR</w:t>
            </w:r>
          </w:p>
        </w:tc>
        <w:tc>
          <w:tcPr>
            <w:tcW w:w="4678" w:type="dxa"/>
            <w:tcMar>
              <w:left w:w="105" w:type="dxa"/>
              <w:right w:w="105" w:type="dxa"/>
            </w:tcMar>
          </w:tcPr>
          <w:p w14:paraId="17DF4416" w14:textId="77777777" w:rsidR="00290B87" w:rsidRPr="00610F6E" w:rsidRDefault="00290B87" w:rsidP="003A3BD5">
            <w:pPr>
              <w:pStyle w:val="ListParagraph"/>
              <w:numPr>
                <w:ilvl w:val="0"/>
                <w:numId w:val="5"/>
              </w:numPr>
              <w:rPr>
                <w:rFonts w:eastAsia="Times New Roman" w:cs="Times New Roman"/>
                <w:color w:val="000000" w:themeColor="text1"/>
                <w:szCs w:val="20"/>
              </w:rPr>
            </w:pPr>
            <w:r w:rsidRPr="00610F6E">
              <w:rPr>
                <w:rFonts w:eastAsia="Times New Roman" w:cs="Times New Roman"/>
                <w:color w:val="000000" w:themeColor="text1"/>
                <w:szCs w:val="20"/>
              </w:rPr>
              <w:t xml:space="preserve"> 24 items, with 3 subscales </w:t>
            </w:r>
          </w:p>
          <w:p w14:paraId="6B43B052" w14:textId="77777777" w:rsidR="00290B87" w:rsidRPr="00610F6E" w:rsidRDefault="00290B87" w:rsidP="003A3BD5">
            <w:pPr>
              <w:pStyle w:val="ListParagraph"/>
              <w:numPr>
                <w:ilvl w:val="0"/>
                <w:numId w:val="5"/>
              </w:numPr>
              <w:rPr>
                <w:rFonts w:eastAsia="Times New Roman" w:cs="Times New Roman"/>
                <w:color w:val="000000" w:themeColor="text1"/>
                <w:szCs w:val="20"/>
              </w:rPr>
            </w:pPr>
            <w:r w:rsidRPr="00610F6E">
              <w:rPr>
                <w:rFonts w:eastAsia="Times New Roman" w:cs="Times New Roman"/>
                <w:color w:val="000000" w:themeColor="text1"/>
                <w:szCs w:val="20"/>
              </w:rPr>
              <w:t xml:space="preserve"> </w:t>
            </w:r>
            <w:proofErr w:type="gramStart"/>
            <w:r w:rsidRPr="00610F6E">
              <w:rPr>
                <w:rFonts w:eastAsia="Times New Roman" w:cs="Times New Roman"/>
                <w:color w:val="000000" w:themeColor="text1"/>
                <w:szCs w:val="20"/>
              </w:rPr>
              <w:t>5 point</w:t>
            </w:r>
            <w:proofErr w:type="gramEnd"/>
            <w:r w:rsidRPr="00610F6E">
              <w:rPr>
                <w:rFonts w:eastAsia="Times New Roman" w:cs="Times New Roman"/>
                <w:color w:val="000000" w:themeColor="text1"/>
                <w:szCs w:val="20"/>
              </w:rPr>
              <w:t xml:space="preserve"> scale (‘very’ to ‘not at all’) </w:t>
            </w:r>
          </w:p>
          <w:p w14:paraId="1ED019B3" w14:textId="77777777" w:rsidR="00290B87" w:rsidRPr="00610F6E" w:rsidRDefault="00290B87" w:rsidP="003A3BD5">
            <w:pPr>
              <w:pStyle w:val="ListParagraph"/>
              <w:numPr>
                <w:ilvl w:val="0"/>
                <w:numId w:val="5"/>
              </w:numPr>
              <w:rPr>
                <w:rFonts w:eastAsia="Times New Roman" w:cs="Times New Roman"/>
                <w:color w:val="000000" w:themeColor="text1"/>
                <w:szCs w:val="20"/>
              </w:rPr>
            </w:pPr>
            <w:r w:rsidRPr="00610F6E">
              <w:rPr>
                <w:rFonts w:eastAsia="Times New Roman" w:cs="Times New Roman"/>
                <w:color w:val="000000" w:themeColor="text1"/>
                <w:szCs w:val="20"/>
              </w:rPr>
              <w:t xml:space="preserve"> Not specified </w:t>
            </w:r>
          </w:p>
          <w:p w14:paraId="3076AEB0" w14:textId="77777777" w:rsidR="00290B87" w:rsidRPr="00610F6E" w:rsidRDefault="00290B87" w:rsidP="003A3BD5">
            <w:pPr>
              <w:pStyle w:val="ListParagraph"/>
              <w:numPr>
                <w:ilvl w:val="0"/>
                <w:numId w:val="5"/>
              </w:numPr>
              <w:rPr>
                <w:rFonts w:eastAsia="Times New Roman" w:cs="Times New Roman"/>
                <w:color w:val="000000" w:themeColor="text1"/>
                <w:szCs w:val="20"/>
              </w:rPr>
            </w:pPr>
            <w:r w:rsidRPr="00610F6E">
              <w:rPr>
                <w:rFonts w:eastAsia="Times New Roman" w:cs="Times New Roman"/>
                <w:color w:val="000000" w:themeColor="text1"/>
                <w:szCs w:val="20"/>
              </w:rPr>
              <w:t xml:space="preserve"> Survey, in person and through mail  </w:t>
            </w:r>
          </w:p>
          <w:p w14:paraId="5418546D" w14:textId="77777777" w:rsidR="00290B87" w:rsidRPr="00610F6E" w:rsidRDefault="00290B87" w:rsidP="003A3BD5">
            <w:pPr>
              <w:pStyle w:val="ListParagraph"/>
              <w:numPr>
                <w:ilvl w:val="0"/>
                <w:numId w:val="5"/>
              </w:numPr>
              <w:rPr>
                <w:rFonts w:eastAsia="Times New Roman" w:cs="Times New Roman"/>
                <w:color w:val="000000" w:themeColor="text1"/>
                <w:szCs w:val="20"/>
              </w:rPr>
            </w:pPr>
            <w:r w:rsidRPr="00610F6E">
              <w:rPr>
                <w:rFonts w:eastAsia="Times New Roman" w:cs="Times New Roman"/>
                <w:color w:val="000000" w:themeColor="text1"/>
                <w:szCs w:val="20"/>
              </w:rPr>
              <w:t xml:space="preserve">Administrator: scoring can be done manually, Respondent: relatively low, taking several minutes </w:t>
            </w:r>
            <w:proofErr w:type="gramStart"/>
            <w:r w:rsidRPr="00610F6E">
              <w:rPr>
                <w:rFonts w:eastAsia="Times New Roman" w:cs="Times New Roman"/>
                <w:color w:val="000000" w:themeColor="text1"/>
                <w:szCs w:val="20"/>
              </w:rPr>
              <w:t>to  complete</w:t>
            </w:r>
            <w:proofErr w:type="gramEnd"/>
            <w:r w:rsidRPr="00610F6E">
              <w:rPr>
                <w:rFonts w:eastAsia="Times New Roman" w:cs="Times New Roman"/>
                <w:color w:val="000000" w:themeColor="text1"/>
                <w:szCs w:val="20"/>
              </w:rPr>
              <w:t xml:space="preserve"> </w:t>
            </w:r>
          </w:p>
          <w:p w14:paraId="446BC62B" w14:textId="77777777" w:rsidR="00290B87" w:rsidRPr="00610F6E" w:rsidRDefault="00290B87" w:rsidP="003A3BD5">
            <w:pPr>
              <w:pStyle w:val="ListParagraph"/>
              <w:numPr>
                <w:ilvl w:val="0"/>
                <w:numId w:val="5"/>
              </w:numPr>
              <w:rPr>
                <w:rFonts w:eastAsia="Times New Roman" w:cs="Times New Roman"/>
                <w:color w:val="000000" w:themeColor="text1"/>
                <w:szCs w:val="20"/>
              </w:rPr>
            </w:pPr>
            <w:r w:rsidRPr="00610F6E">
              <w:rPr>
                <w:rFonts w:eastAsia="Times New Roman" w:cs="Times New Roman"/>
                <w:color w:val="000000" w:themeColor="text1"/>
                <w:szCs w:val="20"/>
              </w:rPr>
              <w:t xml:space="preserve"> Most extreme masculine or feminine items scored as 4, next most extreme is 3</w:t>
            </w:r>
          </w:p>
          <w:p w14:paraId="759E4106" w14:textId="77777777" w:rsidR="00290B87" w:rsidRPr="00610F6E" w:rsidRDefault="00290B87" w:rsidP="003A3BD5">
            <w:pPr>
              <w:pStyle w:val="ListParagraph"/>
              <w:numPr>
                <w:ilvl w:val="0"/>
                <w:numId w:val="5"/>
              </w:numPr>
              <w:rPr>
                <w:rFonts w:eastAsia="Times New Roman" w:cs="Times New Roman"/>
                <w:color w:val="000000" w:themeColor="text1"/>
                <w:szCs w:val="20"/>
              </w:rPr>
            </w:pPr>
            <w:r w:rsidRPr="00610F6E">
              <w:rPr>
                <w:rFonts w:eastAsia="Times New Roman" w:cs="Times New Roman"/>
                <w:color w:val="000000" w:themeColor="text1"/>
                <w:szCs w:val="20"/>
              </w:rPr>
              <w:t xml:space="preserve"> Psychometric score: medium, ease of use score: low </w:t>
            </w:r>
          </w:p>
          <w:p w14:paraId="27B6F3F3" w14:textId="0485B167" w:rsidR="00290B87" w:rsidRPr="00610F6E" w:rsidRDefault="00290B87" w:rsidP="00D65702">
            <w:pPr>
              <w:pStyle w:val="ListParagraph"/>
              <w:rPr>
                <w:rFonts w:cs="Times New Roman"/>
                <w:szCs w:val="20"/>
                <w:lang w:val="en-CA"/>
              </w:rPr>
            </w:pPr>
          </w:p>
        </w:tc>
        <w:tc>
          <w:tcPr>
            <w:tcW w:w="5670" w:type="dxa"/>
            <w:tcMar>
              <w:left w:w="105" w:type="dxa"/>
              <w:right w:w="105" w:type="dxa"/>
            </w:tcMar>
          </w:tcPr>
          <w:p w14:paraId="2E4D8F8E" w14:textId="77777777" w:rsidR="00290B87" w:rsidRPr="00610F6E" w:rsidRDefault="00290B87" w:rsidP="003A3BD5">
            <w:pPr>
              <w:pStyle w:val="ListParagraph"/>
              <w:numPr>
                <w:ilvl w:val="0"/>
                <w:numId w:val="91"/>
              </w:numPr>
              <w:spacing w:before="100" w:beforeAutospacing="1" w:after="100" w:afterAutospacing="1"/>
              <w:rPr>
                <w:rFonts w:eastAsia="Times New Roman" w:cs="Times New Roman"/>
                <w:szCs w:val="20"/>
                <w:lang w:eastAsia="en-US"/>
              </w:rPr>
            </w:pPr>
            <w:r w:rsidRPr="00610F6E">
              <w:rPr>
                <w:rFonts w:eastAsia="Times New Roman" w:cs="Times New Roman"/>
                <w:color w:val="000000" w:themeColor="text1"/>
                <w:szCs w:val="20"/>
              </w:rPr>
              <w:t xml:space="preserve">  </w:t>
            </w:r>
            <w:r w:rsidRPr="00610F6E">
              <w:rPr>
                <w:rFonts w:eastAsia="Times New Roman" w:cs="Times New Roman"/>
                <w:szCs w:val="20"/>
                <w:lang w:eastAsia="en-US"/>
              </w:rPr>
              <w:t xml:space="preserve">Total </w:t>
            </w:r>
            <w:r w:rsidRPr="00610F6E">
              <w:rPr>
                <w:rFonts w:eastAsia="Times New Roman" w:cs="Times New Roman"/>
                <w:szCs w:val="20"/>
              </w:rPr>
              <w:t>α= NR</w:t>
            </w:r>
          </w:p>
          <w:p w14:paraId="70890F41" w14:textId="77777777" w:rsidR="00290B87" w:rsidRPr="00610F6E" w:rsidRDefault="00290B87" w:rsidP="003A3BD5">
            <w:pPr>
              <w:pStyle w:val="ListParagraph"/>
              <w:numPr>
                <w:ilvl w:val="1"/>
                <w:numId w:val="5"/>
              </w:numPr>
              <w:rPr>
                <w:rFonts w:eastAsia="Times New Roman" w:cs="Times New Roman"/>
                <w:color w:val="000000" w:themeColor="text1"/>
                <w:szCs w:val="20"/>
              </w:rPr>
            </w:pPr>
            <w:r w:rsidRPr="00610F6E">
              <w:rPr>
                <w:rFonts w:eastAsia="Times New Roman" w:cs="Times New Roman"/>
                <w:color w:val="000000" w:themeColor="text1"/>
                <w:szCs w:val="20"/>
              </w:rPr>
              <w:t xml:space="preserve"> Male valued: </w:t>
            </w:r>
            <w:r w:rsidRPr="00610F6E">
              <w:rPr>
                <w:rFonts w:eastAsia="Times New Roman" w:cs="Times New Roman"/>
                <w:szCs w:val="20"/>
              </w:rPr>
              <w:t xml:space="preserve">α= .85 M, α= .94 F </w:t>
            </w:r>
          </w:p>
          <w:p w14:paraId="551B1431" w14:textId="77777777" w:rsidR="00290B87" w:rsidRPr="00610F6E" w:rsidRDefault="00290B87" w:rsidP="00B605DB">
            <w:pPr>
              <w:pStyle w:val="ListParagraph"/>
              <w:ind w:left="1440"/>
              <w:rPr>
                <w:rFonts w:eastAsia="Times New Roman" w:cs="Times New Roman"/>
                <w:szCs w:val="20"/>
              </w:rPr>
            </w:pPr>
            <w:r w:rsidRPr="00610F6E">
              <w:rPr>
                <w:rFonts w:eastAsia="Times New Roman" w:cs="Times New Roman"/>
                <w:color w:val="000000" w:themeColor="text1"/>
                <w:szCs w:val="20"/>
              </w:rPr>
              <w:t xml:space="preserve">Female valued: </w:t>
            </w:r>
            <w:r w:rsidRPr="00610F6E">
              <w:rPr>
                <w:rFonts w:eastAsia="Times New Roman" w:cs="Times New Roman"/>
                <w:szCs w:val="20"/>
              </w:rPr>
              <w:t xml:space="preserve">α= .79 M, α= .84 F </w:t>
            </w:r>
          </w:p>
          <w:p w14:paraId="0AE28514" w14:textId="77777777" w:rsidR="00290B87" w:rsidRPr="00610F6E" w:rsidRDefault="00290B87" w:rsidP="00B605DB">
            <w:pPr>
              <w:pStyle w:val="ListParagraph"/>
              <w:ind w:left="1440"/>
              <w:rPr>
                <w:rFonts w:eastAsia="Times New Roman" w:cs="Times New Roman"/>
                <w:szCs w:val="20"/>
              </w:rPr>
            </w:pPr>
            <w:r w:rsidRPr="00610F6E">
              <w:rPr>
                <w:rFonts w:eastAsia="Times New Roman" w:cs="Times New Roman"/>
                <w:szCs w:val="20"/>
              </w:rPr>
              <w:t xml:space="preserve">Sex specific: α= .53 </w:t>
            </w:r>
            <w:proofErr w:type="gramStart"/>
            <w:r w:rsidRPr="00610F6E">
              <w:rPr>
                <w:rFonts w:eastAsia="Times New Roman" w:cs="Times New Roman"/>
                <w:szCs w:val="20"/>
              </w:rPr>
              <w:t>M ,</w:t>
            </w:r>
            <w:proofErr w:type="gramEnd"/>
            <w:r w:rsidRPr="00610F6E">
              <w:rPr>
                <w:rFonts w:eastAsia="Times New Roman" w:cs="Times New Roman"/>
                <w:szCs w:val="20"/>
              </w:rPr>
              <w:t xml:space="preserve"> α= .85 F </w:t>
            </w:r>
          </w:p>
          <w:p w14:paraId="2F180B9C" w14:textId="77777777" w:rsidR="00290B87" w:rsidRPr="00610F6E" w:rsidRDefault="00290B87" w:rsidP="003A3BD5">
            <w:pPr>
              <w:pStyle w:val="ListParagraph"/>
              <w:numPr>
                <w:ilvl w:val="0"/>
                <w:numId w:val="65"/>
              </w:numPr>
              <w:rPr>
                <w:rFonts w:eastAsia="Times New Roman" w:cs="Times New Roman"/>
                <w:szCs w:val="20"/>
              </w:rPr>
            </w:pPr>
            <w:r w:rsidRPr="00610F6E">
              <w:rPr>
                <w:rFonts w:eastAsia="Times New Roman" w:cs="Times New Roman"/>
                <w:szCs w:val="20"/>
              </w:rPr>
              <w:t xml:space="preserve">Item total correlations (part whole): ranged from r= .19 to .70 for every item in both samples </w:t>
            </w:r>
          </w:p>
          <w:p w14:paraId="4882341E" w14:textId="77777777" w:rsidR="00290B87" w:rsidRPr="00610F6E" w:rsidRDefault="00290B87" w:rsidP="003A3BD5">
            <w:pPr>
              <w:pStyle w:val="ListParagraph"/>
              <w:numPr>
                <w:ilvl w:val="1"/>
                <w:numId w:val="5"/>
              </w:numPr>
              <w:rPr>
                <w:rFonts w:eastAsia="Times New Roman" w:cs="Times New Roman"/>
                <w:color w:val="000000" w:themeColor="text1"/>
                <w:szCs w:val="20"/>
              </w:rPr>
            </w:pPr>
            <w:r w:rsidRPr="00610F6E">
              <w:rPr>
                <w:rFonts w:eastAsia="Times New Roman" w:cs="Times New Roman"/>
                <w:color w:val="000000" w:themeColor="text1"/>
                <w:szCs w:val="20"/>
              </w:rPr>
              <w:t xml:space="preserve"> NR </w:t>
            </w:r>
          </w:p>
          <w:p w14:paraId="46163193" w14:textId="77777777" w:rsidR="00290B87" w:rsidRPr="00610F6E" w:rsidRDefault="00290B87" w:rsidP="003A3BD5">
            <w:pPr>
              <w:pStyle w:val="ListParagraph"/>
              <w:numPr>
                <w:ilvl w:val="1"/>
                <w:numId w:val="5"/>
              </w:numPr>
              <w:rPr>
                <w:rFonts w:eastAsia="Times New Roman" w:cs="Times New Roman"/>
                <w:color w:val="000000" w:themeColor="text1"/>
                <w:szCs w:val="20"/>
              </w:rPr>
            </w:pPr>
            <w:r w:rsidRPr="00610F6E">
              <w:rPr>
                <w:rFonts w:eastAsia="Times New Roman" w:cs="Times New Roman"/>
                <w:color w:val="000000" w:themeColor="text1"/>
                <w:szCs w:val="20"/>
              </w:rPr>
              <w:t xml:space="preserve"> NR </w:t>
            </w:r>
          </w:p>
          <w:p w14:paraId="5C78A39A" w14:textId="64D824AA" w:rsidR="00290B87" w:rsidRPr="00610F6E" w:rsidRDefault="00290B87" w:rsidP="003A3BD5">
            <w:pPr>
              <w:pStyle w:val="ListParagraph"/>
              <w:numPr>
                <w:ilvl w:val="0"/>
                <w:numId w:val="91"/>
              </w:numPr>
              <w:rPr>
                <w:rFonts w:eastAsia="Times New Roman" w:cs="Times New Roman"/>
                <w:color w:val="000000" w:themeColor="text1"/>
                <w:szCs w:val="20"/>
              </w:rPr>
            </w:pPr>
            <w:r w:rsidRPr="00610F6E">
              <w:rPr>
                <w:rFonts w:eastAsia="Times New Roman" w:cs="Times New Roman"/>
                <w:color w:val="000000" w:themeColor="text1"/>
                <w:szCs w:val="20"/>
              </w:rPr>
              <w:t xml:space="preserve">Mean, SD and p values for self and </w:t>
            </w:r>
            <w:r w:rsidR="00E47544" w:rsidRPr="00610F6E">
              <w:rPr>
                <w:rFonts w:eastAsia="Times New Roman" w:cs="Times New Roman"/>
                <w:color w:val="000000" w:themeColor="text1"/>
                <w:szCs w:val="20"/>
              </w:rPr>
              <w:t>stereotypes</w:t>
            </w:r>
            <w:r w:rsidRPr="00610F6E">
              <w:rPr>
                <w:rFonts w:eastAsia="Times New Roman" w:cs="Times New Roman"/>
                <w:color w:val="000000" w:themeColor="text1"/>
                <w:szCs w:val="20"/>
              </w:rPr>
              <w:t xml:space="preserve"> measures </w:t>
            </w:r>
          </w:p>
          <w:p w14:paraId="1B292490" w14:textId="77777777" w:rsidR="00290B87" w:rsidRPr="00610F6E" w:rsidRDefault="00290B87" w:rsidP="003A3BD5">
            <w:pPr>
              <w:pStyle w:val="ListParagraph"/>
              <w:numPr>
                <w:ilvl w:val="0"/>
                <w:numId w:val="65"/>
              </w:numPr>
              <w:rPr>
                <w:rFonts w:eastAsia="Times New Roman" w:cs="Times New Roman"/>
                <w:color w:val="000000" w:themeColor="text1"/>
                <w:szCs w:val="20"/>
              </w:rPr>
            </w:pPr>
            <w:r w:rsidRPr="00610F6E">
              <w:rPr>
                <w:rFonts w:eastAsia="Times New Roman" w:cs="Times New Roman"/>
                <w:color w:val="000000" w:themeColor="text1"/>
                <w:szCs w:val="20"/>
              </w:rPr>
              <w:t xml:space="preserve">Self </w:t>
            </w:r>
          </w:p>
          <w:p w14:paraId="146C6515" w14:textId="77777777" w:rsidR="00290B87" w:rsidRPr="00610F6E" w:rsidRDefault="00290B87" w:rsidP="00B605DB">
            <w:pPr>
              <w:pStyle w:val="ListParagraph"/>
              <w:rPr>
                <w:rFonts w:eastAsia="Times New Roman" w:cs="Times New Roman"/>
                <w:color w:val="000000" w:themeColor="text1"/>
                <w:szCs w:val="20"/>
              </w:rPr>
            </w:pPr>
            <w:r w:rsidRPr="00610F6E">
              <w:rPr>
                <w:rFonts w:eastAsia="Times New Roman" w:cs="Times New Roman"/>
                <w:color w:val="000000" w:themeColor="text1"/>
                <w:szCs w:val="20"/>
              </w:rPr>
              <w:t xml:space="preserve">Male valued </w:t>
            </w:r>
            <w:proofErr w:type="gramStart"/>
            <w:r w:rsidRPr="00610F6E">
              <w:rPr>
                <w:rFonts w:eastAsia="Times New Roman" w:cs="Times New Roman"/>
                <w:color w:val="000000" w:themeColor="text1"/>
                <w:szCs w:val="20"/>
              </w:rPr>
              <w:t>traits( M</w:t>
            </w:r>
            <w:proofErr w:type="gramEnd"/>
            <w:r w:rsidRPr="00610F6E">
              <w:rPr>
                <w:rFonts w:eastAsia="Times New Roman" w:cs="Times New Roman"/>
                <w:color w:val="000000" w:themeColor="text1"/>
                <w:szCs w:val="20"/>
              </w:rPr>
              <w:t>/SD): Males: 60.61/ 10.39, Females: 57.73/10.87, p value: .</w:t>
            </w:r>
            <w:proofErr w:type="gramStart"/>
            <w:r w:rsidRPr="00610F6E">
              <w:rPr>
                <w:rFonts w:eastAsia="Times New Roman" w:cs="Times New Roman"/>
                <w:color w:val="000000" w:themeColor="text1"/>
                <w:szCs w:val="20"/>
              </w:rPr>
              <w:t>003 ;</w:t>
            </w:r>
            <w:proofErr w:type="gramEnd"/>
            <w:r w:rsidRPr="00610F6E">
              <w:rPr>
                <w:rFonts w:eastAsia="Times New Roman" w:cs="Times New Roman"/>
                <w:color w:val="000000" w:themeColor="text1"/>
                <w:szCs w:val="20"/>
              </w:rPr>
              <w:t xml:space="preserve"> female valued traits (M/SD): Males: 48.73/ 7.61, Females: 53.16/6.55, p value: .000; Sex specific traits (M/SD): Males: 27.21/ 5.24, Females: 22.34/5.66, p value: .000</w:t>
            </w:r>
          </w:p>
          <w:p w14:paraId="1D6E9605" w14:textId="77777777" w:rsidR="00290B87" w:rsidRPr="00610F6E" w:rsidRDefault="00290B87" w:rsidP="003A3BD5">
            <w:pPr>
              <w:pStyle w:val="ListParagraph"/>
              <w:numPr>
                <w:ilvl w:val="0"/>
                <w:numId w:val="65"/>
              </w:numPr>
              <w:rPr>
                <w:rFonts w:eastAsia="Times New Roman" w:cs="Times New Roman"/>
                <w:color w:val="000000" w:themeColor="text1"/>
                <w:szCs w:val="20"/>
              </w:rPr>
            </w:pPr>
            <w:r w:rsidRPr="00610F6E">
              <w:rPr>
                <w:rFonts w:eastAsia="Times New Roman" w:cs="Times New Roman"/>
                <w:color w:val="000000" w:themeColor="text1"/>
                <w:szCs w:val="20"/>
              </w:rPr>
              <w:t xml:space="preserve">Stereotype: Male valued </w:t>
            </w:r>
            <w:proofErr w:type="gramStart"/>
            <w:r w:rsidRPr="00610F6E">
              <w:rPr>
                <w:rFonts w:eastAsia="Times New Roman" w:cs="Times New Roman"/>
                <w:color w:val="000000" w:themeColor="text1"/>
                <w:szCs w:val="20"/>
              </w:rPr>
              <w:t>traits( M</w:t>
            </w:r>
            <w:proofErr w:type="gramEnd"/>
            <w:r w:rsidRPr="00610F6E">
              <w:rPr>
                <w:rFonts w:eastAsia="Times New Roman" w:cs="Times New Roman"/>
                <w:color w:val="000000" w:themeColor="text1"/>
                <w:szCs w:val="20"/>
              </w:rPr>
              <w:t>/SD): Males: 59.09/ 8.19, Females: 57.49/ 7.08, p value: .02; Female valued traits (M/SD): Males: 47.04/5.00, Females: 45.37/5.</w:t>
            </w:r>
            <w:proofErr w:type="gramStart"/>
            <w:r w:rsidRPr="00610F6E">
              <w:rPr>
                <w:rFonts w:eastAsia="Times New Roman" w:cs="Times New Roman"/>
                <w:color w:val="000000" w:themeColor="text1"/>
                <w:szCs w:val="20"/>
              </w:rPr>
              <w:t>77,  p</w:t>
            </w:r>
            <w:proofErr w:type="gramEnd"/>
            <w:r w:rsidRPr="00610F6E">
              <w:rPr>
                <w:rFonts w:eastAsia="Times New Roman" w:cs="Times New Roman"/>
                <w:color w:val="000000" w:themeColor="text1"/>
                <w:szCs w:val="20"/>
              </w:rPr>
              <w:t xml:space="preserve"> value: .002; Sex </w:t>
            </w:r>
            <w:proofErr w:type="spellStart"/>
            <w:r w:rsidRPr="00610F6E">
              <w:rPr>
                <w:rFonts w:eastAsia="Times New Roman" w:cs="Times New Roman"/>
                <w:color w:val="000000" w:themeColor="text1"/>
                <w:szCs w:val="20"/>
              </w:rPr>
              <w:t>specfic</w:t>
            </w:r>
            <w:proofErr w:type="spellEnd"/>
            <w:r w:rsidRPr="00610F6E">
              <w:rPr>
                <w:rFonts w:eastAsia="Times New Roman" w:cs="Times New Roman"/>
                <w:color w:val="000000" w:themeColor="text1"/>
                <w:szCs w:val="20"/>
              </w:rPr>
              <w:t xml:space="preserve"> </w:t>
            </w:r>
            <w:proofErr w:type="gramStart"/>
            <w:r w:rsidRPr="00610F6E">
              <w:rPr>
                <w:rFonts w:eastAsia="Times New Roman" w:cs="Times New Roman"/>
                <w:color w:val="000000" w:themeColor="text1"/>
                <w:szCs w:val="20"/>
              </w:rPr>
              <w:t>traits( M</w:t>
            </w:r>
            <w:proofErr w:type="gramEnd"/>
            <w:r w:rsidRPr="00610F6E">
              <w:rPr>
                <w:rFonts w:eastAsia="Times New Roman" w:cs="Times New Roman"/>
                <w:color w:val="000000" w:themeColor="text1"/>
                <w:szCs w:val="20"/>
              </w:rPr>
              <w:t>/SD): Males: 36.42/4.70, Females: 35.45/4.33, p value: .018</w:t>
            </w:r>
          </w:p>
          <w:p w14:paraId="367E0AEB" w14:textId="77777777" w:rsidR="00290B87" w:rsidRPr="00610F6E" w:rsidRDefault="00290B87" w:rsidP="003A3BD5">
            <w:pPr>
              <w:pStyle w:val="ListParagraph"/>
              <w:numPr>
                <w:ilvl w:val="0"/>
                <w:numId w:val="65"/>
              </w:numPr>
              <w:rPr>
                <w:rFonts w:eastAsia="Times New Roman" w:cs="Times New Roman"/>
                <w:color w:val="000000" w:themeColor="text1"/>
                <w:szCs w:val="20"/>
              </w:rPr>
            </w:pPr>
            <w:r w:rsidRPr="00610F6E">
              <w:rPr>
                <w:rFonts w:eastAsia="Times New Roman" w:cs="Times New Roman"/>
                <w:color w:val="000000" w:themeColor="text1"/>
                <w:szCs w:val="20"/>
              </w:rPr>
              <w:lastRenderedPageBreak/>
              <w:t xml:space="preserve">Attitudes towards </w:t>
            </w:r>
            <w:proofErr w:type="gramStart"/>
            <w:r w:rsidRPr="00610F6E">
              <w:rPr>
                <w:rFonts w:eastAsia="Times New Roman" w:cs="Times New Roman"/>
                <w:color w:val="000000" w:themeColor="text1"/>
                <w:szCs w:val="20"/>
              </w:rPr>
              <w:t>women( M</w:t>
            </w:r>
            <w:proofErr w:type="gramEnd"/>
            <w:r w:rsidRPr="00610F6E">
              <w:rPr>
                <w:rFonts w:eastAsia="Times New Roman" w:cs="Times New Roman"/>
                <w:color w:val="000000" w:themeColor="text1"/>
                <w:szCs w:val="20"/>
              </w:rPr>
              <w:t>/SD): Males: 60.61/ 10.39, Females: 57.73/10.87, p value: .000</w:t>
            </w:r>
          </w:p>
          <w:p w14:paraId="1C75AFB1" w14:textId="77777777" w:rsidR="00290B87" w:rsidRPr="00610F6E" w:rsidRDefault="00290B87" w:rsidP="003A3BD5">
            <w:pPr>
              <w:pStyle w:val="ListParagraph"/>
              <w:numPr>
                <w:ilvl w:val="0"/>
                <w:numId w:val="65"/>
              </w:numPr>
              <w:rPr>
                <w:rFonts w:eastAsia="Times New Roman" w:cs="Times New Roman"/>
                <w:color w:val="000000" w:themeColor="text1"/>
                <w:szCs w:val="20"/>
              </w:rPr>
            </w:pPr>
            <w:r w:rsidRPr="00610F6E">
              <w:rPr>
                <w:rFonts w:eastAsia="Times New Roman" w:cs="Times New Roman"/>
                <w:color w:val="000000" w:themeColor="text1"/>
                <w:szCs w:val="20"/>
              </w:rPr>
              <w:t>Self-</w:t>
            </w:r>
            <w:proofErr w:type="gramStart"/>
            <w:r w:rsidRPr="00610F6E">
              <w:rPr>
                <w:rFonts w:eastAsia="Times New Roman" w:cs="Times New Roman"/>
                <w:color w:val="000000" w:themeColor="text1"/>
                <w:szCs w:val="20"/>
              </w:rPr>
              <w:t>esteem( M</w:t>
            </w:r>
            <w:proofErr w:type="gramEnd"/>
            <w:r w:rsidRPr="00610F6E">
              <w:rPr>
                <w:rFonts w:eastAsia="Times New Roman" w:cs="Times New Roman"/>
                <w:color w:val="000000" w:themeColor="text1"/>
                <w:szCs w:val="20"/>
              </w:rPr>
              <w:t>/SD): Males: 81.54/16.99, Females: 83.24/17.56, p value: .270</w:t>
            </w:r>
          </w:p>
          <w:p w14:paraId="69E1D65D" w14:textId="77777777" w:rsidR="00290B87" w:rsidRPr="00610F6E" w:rsidRDefault="00290B87" w:rsidP="003A3BD5">
            <w:pPr>
              <w:pStyle w:val="ListParagraph"/>
              <w:numPr>
                <w:ilvl w:val="0"/>
                <w:numId w:val="91"/>
              </w:numPr>
              <w:rPr>
                <w:rFonts w:eastAsia="Times New Roman" w:cs="Times New Roman"/>
                <w:color w:val="000000" w:themeColor="text1"/>
                <w:szCs w:val="20"/>
              </w:rPr>
            </w:pPr>
            <w:proofErr w:type="spellStart"/>
            <w:r w:rsidRPr="00610F6E">
              <w:rPr>
                <w:rFonts w:eastAsia="Times New Roman" w:cs="Times New Roman"/>
                <w:color w:val="000000" w:themeColor="text1"/>
                <w:szCs w:val="20"/>
              </w:rPr>
              <w:t>Self rating</w:t>
            </w:r>
            <w:proofErr w:type="spellEnd"/>
            <w:r w:rsidRPr="00610F6E">
              <w:rPr>
                <w:rFonts w:eastAsia="Times New Roman" w:cs="Times New Roman"/>
                <w:color w:val="000000" w:themeColor="text1"/>
                <w:szCs w:val="20"/>
              </w:rPr>
              <w:t xml:space="preserve"> scale correlations </w:t>
            </w:r>
          </w:p>
          <w:p w14:paraId="17E9AF6A" w14:textId="77777777" w:rsidR="00290B87" w:rsidRPr="00610F6E" w:rsidRDefault="00290B87" w:rsidP="003A3BD5">
            <w:pPr>
              <w:pStyle w:val="ListParagraph"/>
              <w:numPr>
                <w:ilvl w:val="0"/>
                <w:numId w:val="65"/>
              </w:numPr>
              <w:rPr>
                <w:rFonts w:eastAsia="Times New Roman" w:cs="Times New Roman"/>
                <w:color w:val="000000" w:themeColor="text1"/>
                <w:szCs w:val="20"/>
              </w:rPr>
            </w:pPr>
            <w:r w:rsidRPr="00610F6E">
              <w:rPr>
                <w:rFonts w:eastAsia="Times New Roman" w:cs="Times New Roman"/>
                <w:color w:val="000000" w:themeColor="text1"/>
                <w:szCs w:val="20"/>
              </w:rPr>
              <w:t xml:space="preserve">Male valued and female valued: .47 M, .14 F </w:t>
            </w:r>
          </w:p>
          <w:p w14:paraId="7AFB321F" w14:textId="77777777" w:rsidR="00290B87" w:rsidRPr="00610F6E" w:rsidRDefault="00290B87" w:rsidP="003A3BD5">
            <w:pPr>
              <w:pStyle w:val="ListParagraph"/>
              <w:numPr>
                <w:ilvl w:val="0"/>
                <w:numId w:val="65"/>
              </w:numPr>
              <w:rPr>
                <w:rFonts w:eastAsia="Times New Roman" w:cs="Times New Roman"/>
                <w:color w:val="000000" w:themeColor="text1"/>
                <w:szCs w:val="20"/>
              </w:rPr>
            </w:pPr>
            <w:r w:rsidRPr="00610F6E">
              <w:rPr>
                <w:rFonts w:eastAsia="Times New Roman" w:cs="Times New Roman"/>
                <w:color w:val="000000" w:themeColor="text1"/>
                <w:szCs w:val="20"/>
              </w:rPr>
              <w:t>Male valued and sex specific: .52 M, .63 F</w:t>
            </w:r>
          </w:p>
          <w:p w14:paraId="11BECD72" w14:textId="77777777" w:rsidR="00290B87" w:rsidRPr="00610F6E" w:rsidRDefault="00290B87" w:rsidP="003A3BD5">
            <w:pPr>
              <w:pStyle w:val="ListParagraph"/>
              <w:numPr>
                <w:ilvl w:val="0"/>
                <w:numId w:val="65"/>
              </w:numPr>
              <w:rPr>
                <w:rFonts w:eastAsia="Times New Roman" w:cs="Times New Roman"/>
                <w:color w:val="000000" w:themeColor="text1"/>
                <w:szCs w:val="20"/>
              </w:rPr>
            </w:pPr>
            <w:proofErr w:type="spellStart"/>
            <w:r w:rsidRPr="00610F6E">
              <w:rPr>
                <w:rFonts w:eastAsia="Times New Roman" w:cs="Times New Roman"/>
                <w:color w:val="000000" w:themeColor="text1"/>
                <w:szCs w:val="20"/>
              </w:rPr>
              <w:t>Femaled</w:t>
            </w:r>
            <w:proofErr w:type="spellEnd"/>
            <w:r w:rsidRPr="00610F6E">
              <w:rPr>
                <w:rFonts w:eastAsia="Times New Roman" w:cs="Times New Roman"/>
                <w:color w:val="000000" w:themeColor="text1"/>
                <w:szCs w:val="20"/>
              </w:rPr>
              <w:t xml:space="preserve"> valued and sex specific </w:t>
            </w:r>
          </w:p>
          <w:p w14:paraId="5FDC3D64" w14:textId="77777777" w:rsidR="00290B87" w:rsidRPr="00610F6E" w:rsidRDefault="00290B87" w:rsidP="00B605DB">
            <w:pPr>
              <w:pStyle w:val="ListParagraph"/>
              <w:rPr>
                <w:rFonts w:eastAsia="Times New Roman" w:cs="Times New Roman"/>
                <w:color w:val="000000" w:themeColor="text1"/>
                <w:szCs w:val="20"/>
              </w:rPr>
            </w:pPr>
            <w:proofErr w:type="spellStart"/>
            <w:r w:rsidRPr="00610F6E">
              <w:rPr>
                <w:rFonts w:eastAsia="Times New Roman" w:cs="Times New Roman"/>
                <w:color w:val="000000" w:themeColor="text1"/>
                <w:szCs w:val="20"/>
              </w:rPr>
              <w:t>Self ratings</w:t>
            </w:r>
            <w:proofErr w:type="spellEnd"/>
            <w:r w:rsidRPr="00610F6E">
              <w:rPr>
                <w:rFonts w:eastAsia="Times New Roman" w:cs="Times New Roman"/>
                <w:color w:val="000000" w:themeColor="text1"/>
                <w:szCs w:val="20"/>
              </w:rPr>
              <w:t xml:space="preserve"> and AWS: </w:t>
            </w:r>
          </w:p>
          <w:p w14:paraId="01FDD8E4" w14:textId="3DCE119E" w:rsidR="00290B87" w:rsidRPr="00610F6E" w:rsidRDefault="00290B87" w:rsidP="00610F6E">
            <w:pPr>
              <w:pStyle w:val="ListParagraph"/>
              <w:rPr>
                <w:rFonts w:eastAsia="Times New Roman" w:cs="Times New Roman"/>
                <w:color w:val="000000" w:themeColor="text1"/>
                <w:szCs w:val="20"/>
              </w:rPr>
            </w:pPr>
            <w:r w:rsidRPr="00610F6E">
              <w:rPr>
                <w:rFonts w:eastAsia="Times New Roman" w:cs="Times New Roman"/>
                <w:color w:val="000000" w:themeColor="text1"/>
                <w:szCs w:val="20"/>
              </w:rPr>
              <w:t>Male valued: -.15, p &lt; .05</w:t>
            </w:r>
            <w:r w:rsidR="00610F6E" w:rsidRPr="00610F6E">
              <w:rPr>
                <w:rFonts w:eastAsia="Times New Roman" w:cs="Times New Roman"/>
                <w:color w:val="000000" w:themeColor="text1"/>
                <w:szCs w:val="20"/>
              </w:rPr>
              <w:t xml:space="preserve">; </w:t>
            </w:r>
            <w:r w:rsidRPr="00610F6E">
              <w:rPr>
                <w:rFonts w:eastAsia="Times New Roman" w:cs="Times New Roman"/>
                <w:color w:val="000000" w:themeColor="text1"/>
                <w:szCs w:val="20"/>
              </w:rPr>
              <w:t>Female valued: .30, p &lt; .05</w:t>
            </w:r>
            <w:r w:rsidR="00610F6E" w:rsidRPr="00610F6E">
              <w:rPr>
                <w:rFonts w:eastAsia="Times New Roman" w:cs="Times New Roman"/>
                <w:color w:val="000000" w:themeColor="text1"/>
                <w:szCs w:val="20"/>
              </w:rPr>
              <w:t xml:space="preserve">; </w:t>
            </w:r>
            <w:r w:rsidRPr="00610F6E">
              <w:rPr>
                <w:rFonts w:eastAsia="Times New Roman" w:cs="Times New Roman"/>
                <w:color w:val="000000" w:themeColor="text1"/>
                <w:szCs w:val="20"/>
              </w:rPr>
              <w:t xml:space="preserve">Sex specific: -.16, p &lt; .05 </w:t>
            </w:r>
          </w:p>
          <w:p w14:paraId="02765BB4" w14:textId="77777777" w:rsidR="00290B87" w:rsidRPr="00610F6E" w:rsidRDefault="00290B87" w:rsidP="00B605DB">
            <w:pPr>
              <w:pStyle w:val="ListParagraph"/>
              <w:rPr>
                <w:rFonts w:eastAsia="Times New Roman" w:cs="Times New Roman"/>
                <w:color w:val="000000" w:themeColor="text1"/>
                <w:szCs w:val="20"/>
              </w:rPr>
            </w:pPr>
            <w:proofErr w:type="spellStart"/>
            <w:r w:rsidRPr="00610F6E">
              <w:rPr>
                <w:rFonts w:eastAsia="Times New Roman" w:cs="Times New Roman"/>
                <w:color w:val="000000" w:themeColor="text1"/>
                <w:szCs w:val="20"/>
              </w:rPr>
              <w:t>Self esteem</w:t>
            </w:r>
            <w:proofErr w:type="spellEnd"/>
            <w:r w:rsidRPr="00610F6E">
              <w:rPr>
                <w:rFonts w:eastAsia="Times New Roman" w:cs="Times New Roman"/>
                <w:color w:val="000000" w:themeColor="text1"/>
                <w:szCs w:val="20"/>
              </w:rPr>
              <w:t xml:space="preserve"> correlations: </w:t>
            </w:r>
          </w:p>
          <w:p w14:paraId="70AAB9C3" w14:textId="62D45FF7" w:rsidR="000B47AD" w:rsidRPr="00610F6E" w:rsidRDefault="00290B87" w:rsidP="00610F6E">
            <w:pPr>
              <w:pStyle w:val="ListParagraph"/>
              <w:rPr>
                <w:rFonts w:eastAsia="Times New Roman" w:cs="Times New Roman"/>
                <w:color w:val="000000" w:themeColor="text1"/>
                <w:szCs w:val="20"/>
              </w:rPr>
            </w:pPr>
            <w:r w:rsidRPr="00610F6E">
              <w:rPr>
                <w:rFonts w:eastAsia="Times New Roman" w:cs="Times New Roman"/>
                <w:color w:val="000000" w:themeColor="text1"/>
                <w:szCs w:val="20"/>
              </w:rPr>
              <w:t>Male valued: r= .77 M, .83 F</w:t>
            </w:r>
            <w:r w:rsidR="00610F6E" w:rsidRPr="00610F6E">
              <w:rPr>
                <w:rFonts w:eastAsia="Times New Roman" w:cs="Times New Roman"/>
                <w:color w:val="000000" w:themeColor="text1"/>
                <w:szCs w:val="20"/>
              </w:rPr>
              <w:t xml:space="preserve">; </w:t>
            </w:r>
            <w:r w:rsidRPr="00610F6E">
              <w:rPr>
                <w:rFonts w:eastAsia="Times New Roman" w:cs="Times New Roman"/>
                <w:color w:val="000000" w:themeColor="text1"/>
                <w:szCs w:val="20"/>
              </w:rPr>
              <w:t>Female valued: r= .42 M, .30 F</w:t>
            </w:r>
            <w:r w:rsidR="00610F6E" w:rsidRPr="00610F6E">
              <w:rPr>
                <w:rFonts w:eastAsia="Times New Roman" w:cs="Times New Roman"/>
                <w:color w:val="000000" w:themeColor="text1"/>
                <w:szCs w:val="20"/>
              </w:rPr>
              <w:t xml:space="preserve">; </w:t>
            </w:r>
            <w:r w:rsidRPr="00610F6E">
              <w:rPr>
                <w:rFonts w:eastAsia="Times New Roman" w:cs="Times New Roman"/>
                <w:color w:val="000000" w:themeColor="text1"/>
                <w:szCs w:val="20"/>
              </w:rPr>
              <w:t xml:space="preserve">Sex specific: r= .48 M, .47 </w:t>
            </w:r>
          </w:p>
          <w:p w14:paraId="04E75960" w14:textId="77777777" w:rsidR="00290B87" w:rsidRPr="00610F6E" w:rsidRDefault="00290B87" w:rsidP="000B47AD">
            <w:pPr>
              <w:pStyle w:val="ListParagraph"/>
              <w:numPr>
                <w:ilvl w:val="0"/>
                <w:numId w:val="91"/>
              </w:numPr>
              <w:rPr>
                <w:rFonts w:eastAsia="Times New Roman" w:cs="Times New Roman"/>
                <w:color w:val="000000" w:themeColor="text1"/>
                <w:szCs w:val="20"/>
              </w:rPr>
            </w:pPr>
            <w:r w:rsidRPr="00610F6E">
              <w:rPr>
                <w:rFonts w:eastAsia="Times New Roman" w:cs="Times New Roman"/>
                <w:color w:val="000000" w:themeColor="text1"/>
                <w:szCs w:val="20"/>
              </w:rPr>
              <w:t xml:space="preserve">NR </w:t>
            </w:r>
            <w:r w:rsidR="000B47AD" w:rsidRPr="00610F6E">
              <w:rPr>
                <w:rFonts w:eastAsia="Times New Roman" w:cs="Times New Roman"/>
                <w:color w:val="000000" w:themeColor="text1"/>
                <w:szCs w:val="20"/>
              </w:rPr>
              <w:t xml:space="preserve"> </w:t>
            </w:r>
          </w:p>
          <w:p w14:paraId="30B983D9" w14:textId="517395C0" w:rsidR="000B47AD" w:rsidRPr="00610F6E" w:rsidRDefault="000B47AD" w:rsidP="000B47AD">
            <w:pPr>
              <w:pStyle w:val="ListParagraph"/>
              <w:numPr>
                <w:ilvl w:val="0"/>
                <w:numId w:val="91"/>
              </w:numPr>
              <w:rPr>
                <w:rFonts w:eastAsia="Times New Roman" w:cs="Times New Roman"/>
                <w:color w:val="000000" w:themeColor="text1"/>
                <w:szCs w:val="20"/>
              </w:rPr>
            </w:pPr>
            <w:r w:rsidRPr="00610F6E">
              <w:rPr>
                <w:rFonts w:eastAsia="Times New Roman" w:cs="Times New Roman"/>
                <w:color w:val="000000" w:themeColor="text1"/>
                <w:szCs w:val="20"/>
              </w:rPr>
              <w:t xml:space="preserve">Other </w:t>
            </w:r>
          </w:p>
        </w:tc>
        <w:tc>
          <w:tcPr>
            <w:tcW w:w="3685" w:type="dxa"/>
            <w:tcMar>
              <w:left w:w="105" w:type="dxa"/>
              <w:right w:w="105" w:type="dxa"/>
            </w:tcMar>
          </w:tcPr>
          <w:p w14:paraId="7345C455" w14:textId="15765A2E" w:rsidR="00290B87" w:rsidRPr="00610F6E" w:rsidRDefault="00FF4751" w:rsidP="003A3BD5">
            <w:pPr>
              <w:pStyle w:val="NormalWeb"/>
              <w:numPr>
                <w:ilvl w:val="0"/>
                <w:numId w:val="110"/>
              </w:numPr>
              <w:rPr>
                <w:sz w:val="20"/>
                <w:szCs w:val="20"/>
              </w:rPr>
            </w:pPr>
            <w:r>
              <w:rPr>
                <w:sz w:val="20"/>
                <w:szCs w:val="20"/>
              </w:rPr>
              <w:lastRenderedPageBreak/>
              <w:t xml:space="preserve">Items assess sex-typed traits (masculine: independent, active; feminine: gentle, understanding), capturing gender-role expression via </w:t>
            </w:r>
            <w:r w:rsidR="00290B87" w:rsidRPr="00610F6E">
              <w:rPr>
                <w:sz w:val="20"/>
                <w:szCs w:val="20"/>
              </w:rPr>
              <w:t xml:space="preserve">through self-reported alignment with culturally defined instrumental (masculine) and expressive (feminine) attributes. </w:t>
            </w:r>
          </w:p>
          <w:p w14:paraId="5689DED1" w14:textId="1450524B" w:rsidR="00290B87" w:rsidRPr="00610F6E" w:rsidRDefault="00290B87" w:rsidP="003A3BD5">
            <w:pPr>
              <w:pStyle w:val="NormalWeb"/>
              <w:numPr>
                <w:ilvl w:val="0"/>
                <w:numId w:val="110"/>
              </w:numPr>
              <w:rPr>
                <w:sz w:val="20"/>
                <w:szCs w:val="20"/>
              </w:rPr>
            </w:pPr>
            <w:r w:rsidRPr="00610F6E">
              <w:rPr>
                <w:sz w:val="20"/>
                <w:szCs w:val="20"/>
              </w:rPr>
              <w:t>Based on theoretical assumptions about psychological gender roles rather than biological sex.</w:t>
            </w:r>
            <w:r w:rsidR="00FF4751">
              <w:rPr>
                <w:sz w:val="20"/>
                <w:szCs w:val="20"/>
              </w:rPr>
              <w:t xml:space="preserve"> </w:t>
            </w:r>
            <w:r w:rsidRPr="00610F6E">
              <w:rPr>
                <w:sz w:val="20"/>
                <w:szCs w:val="20"/>
              </w:rPr>
              <w:t xml:space="preserve">Designed to measure androgyny as the additive presence of both masculine and feminine traits. </w:t>
            </w:r>
            <w:r w:rsidRPr="00610F6E">
              <w:rPr>
                <w:rStyle w:val="Strong"/>
                <w:rFonts w:eastAsiaTheme="majorEastAsia"/>
                <w:b w:val="0"/>
                <w:bCs w:val="0"/>
                <w:sz w:val="20"/>
                <w:szCs w:val="20"/>
              </w:rPr>
              <w:t>Limitations</w:t>
            </w:r>
            <w:r w:rsidRPr="00610F6E">
              <w:rPr>
                <w:rStyle w:val="Strong"/>
                <w:rFonts w:eastAsiaTheme="majorEastAsia"/>
                <w:sz w:val="20"/>
                <w:szCs w:val="20"/>
              </w:rPr>
              <w:t>:</w:t>
            </w:r>
            <w:r w:rsidRPr="00610F6E">
              <w:rPr>
                <w:sz w:val="20"/>
                <w:szCs w:val="20"/>
              </w:rPr>
              <w:br/>
              <w:t>Not based on systematic sampling of all possible gendered traits; item pool reflects 1970s U.S. gender norms</w:t>
            </w:r>
            <w:r w:rsidR="00FF4751">
              <w:rPr>
                <w:sz w:val="20"/>
                <w:szCs w:val="20"/>
              </w:rPr>
              <w:t xml:space="preserve"> (generalizability), </w:t>
            </w:r>
            <w:r w:rsidRPr="00610F6E">
              <w:rPr>
                <w:sz w:val="20"/>
                <w:szCs w:val="20"/>
              </w:rPr>
              <w:t xml:space="preserve">Self-report design is susceptible </w:t>
            </w:r>
            <w:r w:rsidRPr="00610F6E">
              <w:rPr>
                <w:sz w:val="20"/>
                <w:szCs w:val="20"/>
              </w:rPr>
              <w:lastRenderedPageBreak/>
              <w:t>to social desirability bias</w:t>
            </w:r>
            <w:r w:rsidR="00FF4751">
              <w:rPr>
                <w:sz w:val="20"/>
                <w:szCs w:val="20"/>
              </w:rPr>
              <w:t>, d</w:t>
            </w:r>
            <w:r w:rsidRPr="00610F6E">
              <w:rPr>
                <w:sz w:val="20"/>
                <w:szCs w:val="20"/>
              </w:rPr>
              <w:t>oes not assess gender identity or external perceptions (e.g., how others view one’s gender traits).</w:t>
            </w:r>
          </w:p>
          <w:p w14:paraId="5803FC1D" w14:textId="496A10C8" w:rsidR="00290B87" w:rsidRPr="00610F6E" w:rsidRDefault="00290B87" w:rsidP="00B605DB">
            <w:pPr>
              <w:pStyle w:val="NormalWeb"/>
              <w:rPr>
                <w:sz w:val="20"/>
                <w:szCs w:val="20"/>
                <w:lang w:val="en-CA"/>
              </w:rPr>
            </w:pPr>
          </w:p>
        </w:tc>
      </w:tr>
      <w:tr w:rsidR="00290B87" w:rsidRPr="00610F6E" w14:paraId="6CBDE217" w14:textId="77777777" w:rsidTr="000F17E3">
        <w:trPr>
          <w:trHeight w:val="435"/>
        </w:trPr>
        <w:tc>
          <w:tcPr>
            <w:tcW w:w="2790" w:type="dxa"/>
            <w:tcMar>
              <w:left w:w="105" w:type="dxa"/>
              <w:right w:w="105" w:type="dxa"/>
            </w:tcMar>
          </w:tcPr>
          <w:p w14:paraId="0235DBCF" w14:textId="625C1777" w:rsidR="00290B87" w:rsidRPr="00610F6E" w:rsidRDefault="002C1713" w:rsidP="00B605DB">
            <w:pPr>
              <w:rPr>
                <w:rFonts w:eastAsia="Times New Roman" w:cs="Times New Roman"/>
                <w:szCs w:val="20"/>
                <w:lang w:val="en-CA"/>
              </w:rPr>
            </w:pPr>
            <w:r w:rsidRPr="00610F6E">
              <w:rPr>
                <w:rFonts w:eastAsia="Times New Roman" w:cs="Times New Roman"/>
                <w:szCs w:val="20"/>
                <w:lang w:val="en-CA"/>
              </w:rPr>
              <w:lastRenderedPageBreak/>
              <w:t>27</w:t>
            </w:r>
            <w:r w:rsidR="00290B87" w:rsidRPr="00610F6E">
              <w:rPr>
                <w:rFonts w:eastAsia="Times New Roman" w:cs="Times New Roman"/>
                <w:szCs w:val="20"/>
                <w:lang w:val="en-CA"/>
              </w:rPr>
              <w:t xml:space="preserve">. Self- Perceived Gender Expression (W5); 2010; Wylie, S A et al., </w:t>
            </w:r>
            <w:r w:rsidR="00290B87" w:rsidRPr="00610F6E">
              <w:rPr>
                <w:rFonts w:eastAsia="Times New Roman" w:cs="Times New Roman"/>
                <w:i/>
                <w:szCs w:val="20"/>
                <w:lang w:val="en-CA"/>
              </w:rPr>
              <w:t>Sex Roles</w:t>
            </w:r>
            <w:r w:rsidR="00290B87" w:rsidRPr="00610F6E">
              <w:rPr>
                <w:rFonts w:eastAsia="Times New Roman" w:cs="Times New Roman"/>
                <w:szCs w:val="20"/>
                <w:lang w:val="en-CA"/>
              </w:rPr>
              <w:t>; USA/ Massachusetts, Maryland/ Harvard School of Public Health, John Hopkins University Bloomberg School of Public Health</w:t>
            </w:r>
            <w:r w:rsidR="00005F61" w:rsidRPr="00610F6E">
              <w:rPr>
                <w:rFonts w:eastAsia="Times New Roman" w:cs="Times New Roman"/>
                <w:szCs w:val="20"/>
                <w:lang w:val="en-CA"/>
              </w:rPr>
              <w:t>; English</w:t>
            </w:r>
          </w:p>
          <w:p w14:paraId="673E4C8B" w14:textId="77777777" w:rsidR="00290B87" w:rsidRPr="00610F6E" w:rsidRDefault="00290B87" w:rsidP="00B605DB">
            <w:pPr>
              <w:rPr>
                <w:rFonts w:eastAsia="Times New Roman" w:cs="Times New Roman"/>
                <w:szCs w:val="20"/>
                <w:lang w:val="en-CA"/>
              </w:rPr>
            </w:pPr>
          </w:p>
          <w:p w14:paraId="79D24424" w14:textId="77777777" w:rsidR="00290B87" w:rsidRPr="00610F6E" w:rsidRDefault="00290B87" w:rsidP="00290B87">
            <w:pPr>
              <w:rPr>
                <w:rFonts w:eastAsia="Times New Roman" w:cs="Times New Roman"/>
                <w:szCs w:val="20"/>
                <w:lang w:val="en-CA"/>
              </w:rPr>
            </w:pPr>
          </w:p>
          <w:p w14:paraId="128D16AA" w14:textId="77777777" w:rsidR="00290B87" w:rsidRPr="00610F6E" w:rsidRDefault="00290B87" w:rsidP="00290B87">
            <w:pPr>
              <w:rPr>
                <w:rFonts w:eastAsia="Times New Roman" w:cs="Times New Roman"/>
                <w:b/>
                <w:szCs w:val="20"/>
                <w:lang w:val="en-CA"/>
              </w:rPr>
            </w:pPr>
            <w:r w:rsidRPr="00610F6E">
              <w:rPr>
                <w:rFonts w:eastAsia="Times New Roman" w:cs="Times New Roman"/>
                <w:b/>
                <w:szCs w:val="20"/>
                <w:lang w:val="en-CA"/>
              </w:rPr>
              <w:t xml:space="preserve">Used by: </w:t>
            </w:r>
          </w:p>
          <w:p w14:paraId="49AB2C48" w14:textId="77777777" w:rsidR="00290B87" w:rsidRPr="00610F6E" w:rsidRDefault="00290B87" w:rsidP="00290B87">
            <w:pPr>
              <w:rPr>
                <w:rFonts w:eastAsia="Times New Roman" w:cs="Times New Roman"/>
                <w:szCs w:val="20"/>
                <w:lang w:val="en-CA"/>
              </w:rPr>
            </w:pPr>
          </w:p>
          <w:p w14:paraId="46CEACA8" w14:textId="77777777" w:rsidR="00290B87" w:rsidRPr="00610F6E" w:rsidRDefault="00290B87" w:rsidP="00290B87">
            <w:pPr>
              <w:rPr>
                <w:rFonts w:eastAsia="Times New Roman" w:cs="Times New Roman"/>
                <w:szCs w:val="20"/>
                <w:lang w:val="en-CA"/>
              </w:rPr>
            </w:pPr>
            <w:r w:rsidRPr="00610F6E">
              <w:rPr>
                <w:rFonts w:eastAsia="Times New Roman" w:cs="Times New Roman"/>
                <w:szCs w:val="20"/>
                <w:lang w:val="en-CA"/>
              </w:rPr>
              <w:t>Adults, MH</w:t>
            </w:r>
          </w:p>
          <w:p w14:paraId="3B99869A" w14:textId="01C29575" w:rsidR="00290B87" w:rsidRPr="00610F6E" w:rsidRDefault="00290B87" w:rsidP="00290B87">
            <w:pPr>
              <w:rPr>
                <w:rFonts w:eastAsia="Times New Roman" w:cs="Times New Roman"/>
                <w:szCs w:val="20"/>
                <w:lang w:val="en-CA"/>
              </w:rPr>
            </w:pPr>
            <w:r w:rsidRPr="00610F6E">
              <w:rPr>
                <w:rFonts w:eastAsia="Times New Roman" w:cs="Times New Roman"/>
                <w:szCs w:val="20"/>
                <w:lang w:val="en-CA"/>
              </w:rPr>
              <w:t>(Tabler, et al. 2021)</w:t>
            </w:r>
          </w:p>
          <w:p w14:paraId="039E7B56" w14:textId="55F4E1DE" w:rsidR="00290B87" w:rsidRPr="00610F6E" w:rsidRDefault="00290B87" w:rsidP="00B605DB">
            <w:pPr>
              <w:rPr>
                <w:rFonts w:eastAsia="Times New Roman" w:cs="Times New Roman"/>
                <w:color w:val="000000" w:themeColor="text1"/>
                <w:szCs w:val="20"/>
              </w:rPr>
            </w:pPr>
          </w:p>
        </w:tc>
        <w:tc>
          <w:tcPr>
            <w:tcW w:w="6694" w:type="dxa"/>
            <w:tcMar>
              <w:left w:w="105" w:type="dxa"/>
              <w:right w:w="105" w:type="dxa"/>
            </w:tcMar>
          </w:tcPr>
          <w:p w14:paraId="6A6B195A" w14:textId="77777777" w:rsidR="00290B87" w:rsidRPr="00610F6E" w:rsidRDefault="00290B87" w:rsidP="003A3BD5">
            <w:pPr>
              <w:pStyle w:val="ListParagraph"/>
              <w:numPr>
                <w:ilvl w:val="0"/>
                <w:numId w:val="51"/>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To use on studies of health disparities including statewide and national public health surveillance tools </w:t>
            </w:r>
          </w:p>
          <w:p w14:paraId="29B88756" w14:textId="77777777" w:rsidR="00290B87" w:rsidRPr="00610F6E" w:rsidRDefault="00290B87" w:rsidP="003A3BD5">
            <w:pPr>
              <w:pStyle w:val="ListParagraph"/>
              <w:numPr>
                <w:ilvl w:val="0"/>
                <w:numId w:val="51"/>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To act as brief self-report measure of current socially assigned gender expression appropriate for use in large scale </w:t>
            </w:r>
            <w:proofErr w:type="gramStart"/>
            <w:r w:rsidRPr="00610F6E">
              <w:rPr>
                <w:rFonts w:eastAsia="Times New Roman" w:cs="Times New Roman"/>
                <w:color w:val="000000" w:themeColor="text1"/>
                <w:szCs w:val="20"/>
                <w:lang w:val="en-CA"/>
              </w:rPr>
              <w:t>population based</w:t>
            </w:r>
            <w:proofErr w:type="gramEnd"/>
            <w:r w:rsidRPr="00610F6E">
              <w:rPr>
                <w:rFonts w:eastAsia="Times New Roman" w:cs="Times New Roman"/>
                <w:color w:val="000000" w:themeColor="text1"/>
                <w:szCs w:val="20"/>
                <w:lang w:val="en-CA"/>
              </w:rPr>
              <w:t xml:space="preserve"> health surveillance </w:t>
            </w:r>
          </w:p>
          <w:p w14:paraId="272CA877" w14:textId="77777777" w:rsidR="00290B87" w:rsidRPr="00610F6E" w:rsidRDefault="00290B87" w:rsidP="003A3BD5">
            <w:pPr>
              <w:pStyle w:val="ListParagraph"/>
              <w:numPr>
                <w:ilvl w:val="0"/>
                <w:numId w:val="51"/>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Adolescents and Young Adults </w:t>
            </w:r>
          </w:p>
          <w:p w14:paraId="774795E0" w14:textId="77777777" w:rsidR="00290B87" w:rsidRPr="00610F6E" w:rsidRDefault="00290B87" w:rsidP="003A3BD5">
            <w:pPr>
              <w:pStyle w:val="ListParagraph"/>
              <w:numPr>
                <w:ilvl w:val="1"/>
                <w:numId w:val="51"/>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n= 82 </w:t>
            </w:r>
          </w:p>
          <w:p w14:paraId="104D9881" w14:textId="77777777" w:rsidR="00290B87" w:rsidRPr="00610F6E" w:rsidRDefault="00290B87" w:rsidP="003A3BD5">
            <w:pPr>
              <w:pStyle w:val="ListParagraph"/>
              <w:numPr>
                <w:ilvl w:val="1"/>
                <w:numId w:val="51"/>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Boston, New England </w:t>
            </w:r>
          </w:p>
          <w:p w14:paraId="0BE05685" w14:textId="77777777" w:rsidR="00290B87" w:rsidRPr="00610F6E" w:rsidRDefault="00290B87" w:rsidP="003A3BD5">
            <w:pPr>
              <w:pStyle w:val="ListParagraph"/>
              <w:numPr>
                <w:ilvl w:val="1"/>
                <w:numId w:val="51"/>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w:t>
            </w:r>
            <w:proofErr w:type="spellStart"/>
            <w:r w:rsidRPr="00610F6E">
              <w:rPr>
                <w:rFonts w:eastAsia="Times New Roman" w:cs="Times New Roman"/>
                <w:color w:val="000000" w:themeColor="text1"/>
                <w:szCs w:val="20"/>
                <w:lang w:val="en-CA"/>
              </w:rPr>
              <w:t>Hisp</w:t>
            </w:r>
            <w:proofErr w:type="spellEnd"/>
            <w:r w:rsidRPr="00610F6E">
              <w:rPr>
                <w:rFonts w:eastAsia="Times New Roman" w:cs="Times New Roman"/>
                <w:color w:val="000000" w:themeColor="text1"/>
                <w:szCs w:val="20"/>
                <w:lang w:val="en-CA"/>
              </w:rPr>
              <w:t xml:space="preserve">-Lat (9.8%), Am-Ind (1.2%), Asian (11%), White (62.2%), Multiracial (8.5%), NR (1.2%) </w:t>
            </w:r>
          </w:p>
          <w:p w14:paraId="3863F4FF" w14:textId="77777777" w:rsidR="00290B87" w:rsidRPr="00610F6E" w:rsidRDefault="00290B87" w:rsidP="003A3BD5">
            <w:pPr>
              <w:pStyle w:val="ListParagraph"/>
              <w:numPr>
                <w:ilvl w:val="1"/>
                <w:numId w:val="51"/>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NR</w:t>
            </w:r>
          </w:p>
          <w:p w14:paraId="6DBABBD1" w14:textId="77777777" w:rsidR="00290B87" w:rsidRPr="00610F6E" w:rsidRDefault="00290B87" w:rsidP="003A3BD5">
            <w:pPr>
              <w:pStyle w:val="ListParagraph"/>
              <w:numPr>
                <w:ilvl w:val="1"/>
                <w:numId w:val="51"/>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Born male, doesn’t identify as male (7%), Born female, doesn’t identify as female (14.6%), Born female, identify as female (47.6%), Born male, identify as male (30.5%)</w:t>
            </w:r>
          </w:p>
          <w:p w14:paraId="2FC43152" w14:textId="77777777" w:rsidR="00290B87" w:rsidRPr="00610F6E" w:rsidRDefault="00290B87" w:rsidP="003A3BD5">
            <w:pPr>
              <w:pStyle w:val="ListParagraph"/>
              <w:numPr>
                <w:ilvl w:val="1"/>
                <w:numId w:val="51"/>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NR</w:t>
            </w:r>
          </w:p>
          <w:p w14:paraId="14A4DBF3" w14:textId="77777777" w:rsidR="00290B87" w:rsidRPr="00610F6E" w:rsidRDefault="00290B87" w:rsidP="003A3BD5">
            <w:pPr>
              <w:pStyle w:val="ListParagraph"/>
              <w:numPr>
                <w:ilvl w:val="1"/>
                <w:numId w:val="51"/>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High school or lower (12.2%), College or trade vocational school (29.3%), </w:t>
            </w:r>
            <w:proofErr w:type="spellStart"/>
            <w:proofErr w:type="gramStart"/>
            <w:r w:rsidRPr="00610F6E">
              <w:rPr>
                <w:rFonts w:eastAsia="Times New Roman" w:cs="Times New Roman"/>
                <w:color w:val="000000" w:themeColor="text1"/>
                <w:szCs w:val="20"/>
                <w:lang w:val="en-CA"/>
              </w:rPr>
              <w:t>Bachelors</w:t>
            </w:r>
            <w:proofErr w:type="spellEnd"/>
            <w:proofErr w:type="gramEnd"/>
            <w:r w:rsidRPr="00610F6E">
              <w:rPr>
                <w:rFonts w:eastAsia="Times New Roman" w:cs="Times New Roman"/>
                <w:color w:val="000000" w:themeColor="text1"/>
                <w:szCs w:val="20"/>
                <w:lang w:val="en-CA"/>
              </w:rPr>
              <w:t xml:space="preserve"> degree or higher (58.5%) </w:t>
            </w:r>
          </w:p>
          <w:p w14:paraId="1396C5DB" w14:textId="77777777" w:rsidR="00290B87" w:rsidRPr="00610F6E" w:rsidRDefault="00290B87" w:rsidP="003A3BD5">
            <w:pPr>
              <w:pStyle w:val="ListParagraph"/>
              <w:numPr>
                <w:ilvl w:val="1"/>
                <w:numId w:val="51"/>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NR</w:t>
            </w:r>
          </w:p>
          <w:p w14:paraId="17F3F937" w14:textId="77777777" w:rsidR="000B47AD" w:rsidRPr="00610F6E" w:rsidRDefault="00290B87" w:rsidP="000B47AD">
            <w:pPr>
              <w:pStyle w:val="ListParagraph"/>
              <w:numPr>
                <w:ilvl w:val="1"/>
                <w:numId w:val="51"/>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NR</w:t>
            </w:r>
          </w:p>
          <w:p w14:paraId="10BEB1DF" w14:textId="6360E9BE" w:rsidR="00290B87" w:rsidRPr="00610F6E" w:rsidRDefault="00290B87" w:rsidP="000B47AD">
            <w:pPr>
              <w:pStyle w:val="ListParagraph"/>
              <w:numPr>
                <w:ilvl w:val="1"/>
                <w:numId w:val="51"/>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Age: mean= 23.8 </w:t>
            </w:r>
            <w:r w:rsidRPr="00610F6E">
              <w:rPr>
                <w:rFonts w:eastAsia="Times New Roman" w:cs="Times New Roman"/>
                <w:color w:val="000000" w:themeColor="text1"/>
                <w:szCs w:val="20"/>
              </w:rPr>
              <w:t xml:space="preserve">± 3.2/ Sexual orientation: transgender (22%), heterosexual (29.3%), bisexual (11%), mostly heterosexual (17.1%), mostly homosexual (11%), Not sure (6.1%), NR/Other (3.7%) </w:t>
            </w:r>
          </w:p>
        </w:tc>
        <w:tc>
          <w:tcPr>
            <w:tcW w:w="4678" w:type="dxa"/>
            <w:tcMar>
              <w:left w:w="105" w:type="dxa"/>
              <w:right w:w="105" w:type="dxa"/>
            </w:tcMar>
          </w:tcPr>
          <w:p w14:paraId="2F05574C" w14:textId="77777777" w:rsidR="00290B87" w:rsidRPr="00610F6E" w:rsidRDefault="00290B87" w:rsidP="003A3BD5">
            <w:pPr>
              <w:pStyle w:val="ListParagraph"/>
              <w:numPr>
                <w:ilvl w:val="0"/>
                <w:numId w:val="50"/>
              </w:numPr>
              <w:rPr>
                <w:rFonts w:cs="Times New Roman"/>
                <w:szCs w:val="20"/>
                <w:lang w:val="en-CA"/>
              </w:rPr>
            </w:pPr>
            <w:r w:rsidRPr="00610F6E">
              <w:rPr>
                <w:rFonts w:cs="Times New Roman"/>
                <w:szCs w:val="20"/>
                <w:lang w:val="en-CA"/>
              </w:rPr>
              <w:t xml:space="preserve"> 2 questions </w:t>
            </w:r>
          </w:p>
          <w:p w14:paraId="7AF2D3F3" w14:textId="77777777" w:rsidR="00290B87" w:rsidRPr="00610F6E" w:rsidRDefault="00290B87" w:rsidP="003A3BD5">
            <w:pPr>
              <w:pStyle w:val="ListParagraph"/>
              <w:numPr>
                <w:ilvl w:val="0"/>
                <w:numId w:val="50"/>
              </w:numPr>
              <w:rPr>
                <w:rFonts w:cs="Times New Roman"/>
                <w:szCs w:val="20"/>
                <w:lang w:val="en-CA"/>
              </w:rPr>
            </w:pPr>
            <w:r w:rsidRPr="00610F6E">
              <w:rPr>
                <w:rFonts w:cs="Times New Roman"/>
                <w:szCs w:val="20"/>
                <w:lang w:val="en-CA"/>
              </w:rPr>
              <w:t xml:space="preserve"> </w:t>
            </w:r>
            <w:proofErr w:type="gramStart"/>
            <w:r w:rsidRPr="00610F6E">
              <w:rPr>
                <w:rFonts w:cs="Times New Roman"/>
                <w:szCs w:val="20"/>
                <w:lang w:val="en-CA"/>
              </w:rPr>
              <w:t>7 point</w:t>
            </w:r>
            <w:proofErr w:type="gramEnd"/>
            <w:r w:rsidRPr="00610F6E">
              <w:rPr>
                <w:rFonts w:cs="Times New Roman"/>
                <w:szCs w:val="20"/>
                <w:lang w:val="en-CA"/>
              </w:rPr>
              <w:t xml:space="preserve"> Likert-like scale, respondents rate how masculine or feminine people would describe their appearance and mannerisms </w:t>
            </w:r>
          </w:p>
          <w:p w14:paraId="50BA0D35" w14:textId="77777777" w:rsidR="00290B87" w:rsidRPr="00610F6E" w:rsidRDefault="00290B87" w:rsidP="003A3BD5">
            <w:pPr>
              <w:pStyle w:val="ListParagraph"/>
              <w:numPr>
                <w:ilvl w:val="0"/>
                <w:numId w:val="50"/>
              </w:numPr>
              <w:rPr>
                <w:rFonts w:cs="Times New Roman"/>
                <w:szCs w:val="20"/>
                <w:lang w:val="en-CA"/>
              </w:rPr>
            </w:pPr>
            <w:r w:rsidRPr="00610F6E">
              <w:rPr>
                <w:rFonts w:cs="Times New Roman"/>
                <w:szCs w:val="20"/>
                <w:lang w:val="en-CA"/>
              </w:rPr>
              <w:t xml:space="preserve">  N/A</w:t>
            </w:r>
          </w:p>
          <w:p w14:paraId="0C9994BB" w14:textId="77777777" w:rsidR="00290B87" w:rsidRPr="00610F6E" w:rsidRDefault="00290B87" w:rsidP="003A3BD5">
            <w:pPr>
              <w:pStyle w:val="ListParagraph"/>
              <w:numPr>
                <w:ilvl w:val="0"/>
                <w:numId w:val="50"/>
              </w:numPr>
              <w:rPr>
                <w:rFonts w:cs="Times New Roman"/>
                <w:szCs w:val="20"/>
                <w:lang w:val="en-CA"/>
              </w:rPr>
            </w:pPr>
            <w:r w:rsidRPr="00610F6E">
              <w:rPr>
                <w:rFonts w:cs="Times New Roman"/>
                <w:szCs w:val="20"/>
                <w:lang w:val="en-CA"/>
              </w:rPr>
              <w:t xml:space="preserve"> </w:t>
            </w:r>
            <w:proofErr w:type="spellStart"/>
            <w:r w:rsidRPr="00610F6E">
              <w:rPr>
                <w:rFonts w:cs="Times New Roman"/>
                <w:szCs w:val="20"/>
                <w:lang w:val="en-CA"/>
              </w:rPr>
              <w:t>Self report</w:t>
            </w:r>
            <w:proofErr w:type="spellEnd"/>
            <w:r w:rsidRPr="00610F6E">
              <w:rPr>
                <w:rFonts w:cs="Times New Roman"/>
                <w:szCs w:val="20"/>
                <w:lang w:val="en-CA"/>
              </w:rPr>
              <w:t xml:space="preserve"> questionnaire, telephone </w:t>
            </w:r>
            <w:proofErr w:type="gramStart"/>
            <w:r w:rsidRPr="00610F6E">
              <w:rPr>
                <w:rFonts w:cs="Times New Roman"/>
                <w:szCs w:val="20"/>
                <w:lang w:val="en-CA"/>
              </w:rPr>
              <w:t>interview ,</w:t>
            </w:r>
            <w:proofErr w:type="gramEnd"/>
            <w:r w:rsidRPr="00610F6E">
              <w:rPr>
                <w:rFonts w:cs="Times New Roman"/>
                <w:szCs w:val="20"/>
                <w:lang w:val="en-CA"/>
              </w:rPr>
              <w:t xml:space="preserve"> in person interview </w:t>
            </w:r>
          </w:p>
          <w:p w14:paraId="7AEB81AD" w14:textId="77777777" w:rsidR="00290B87" w:rsidRPr="00610F6E" w:rsidRDefault="00290B87" w:rsidP="003A3BD5">
            <w:pPr>
              <w:pStyle w:val="ListParagraph"/>
              <w:numPr>
                <w:ilvl w:val="0"/>
                <w:numId w:val="50"/>
              </w:numPr>
              <w:rPr>
                <w:rFonts w:cs="Times New Roman"/>
                <w:szCs w:val="20"/>
                <w:lang w:val="en-CA"/>
              </w:rPr>
            </w:pPr>
            <w:r w:rsidRPr="00610F6E">
              <w:rPr>
                <w:rFonts w:cs="Times New Roman"/>
                <w:szCs w:val="20"/>
                <w:lang w:val="en-CA"/>
              </w:rPr>
              <w:t xml:space="preserve"> Administration: relatively low, must assign scale to rankings for quantitative analysis, Respondent: very low, only 2 questions to complete </w:t>
            </w:r>
          </w:p>
          <w:p w14:paraId="37DACF72" w14:textId="77777777" w:rsidR="00290B87" w:rsidRPr="00610F6E" w:rsidRDefault="00290B87" w:rsidP="003A3BD5">
            <w:pPr>
              <w:pStyle w:val="ListParagraph"/>
              <w:numPr>
                <w:ilvl w:val="0"/>
                <w:numId w:val="50"/>
              </w:numPr>
              <w:rPr>
                <w:rFonts w:cs="Times New Roman"/>
                <w:szCs w:val="20"/>
                <w:lang w:val="en-CA"/>
              </w:rPr>
            </w:pPr>
            <w:r w:rsidRPr="00610F6E">
              <w:rPr>
                <w:rFonts w:cs="Times New Roman"/>
                <w:szCs w:val="20"/>
                <w:lang w:val="en-CA"/>
              </w:rPr>
              <w:t xml:space="preserve"> Numbers assigned to scale (0= very feminine, 6= very masculine), mean score determined to obtain average of perceived gender expression </w:t>
            </w:r>
          </w:p>
          <w:p w14:paraId="60551D28" w14:textId="77777777" w:rsidR="00290B87" w:rsidRPr="00610F6E" w:rsidRDefault="00290B87" w:rsidP="003A3BD5">
            <w:pPr>
              <w:pStyle w:val="ListParagraph"/>
              <w:numPr>
                <w:ilvl w:val="0"/>
                <w:numId w:val="50"/>
              </w:numPr>
              <w:rPr>
                <w:rFonts w:cs="Times New Roman"/>
                <w:szCs w:val="20"/>
                <w:lang w:val="en-CA"/>
              </w:rPr>
            </w:pPr>
            <w:r w:rsidRPr="00610F6E">
              <w:rPr>
                <w:rFonts w:cs="Times New Roman"/>
                <w:szCs w:val="20"/>
                <w:lang w:val="en-CA"/>
              </w:rPr>
              <w:t xml:space="preserve"> Scale available through publication </w:t>
            </w:r>
          </w:p>
          <w:p w14:paraId="1CAB5C8A" w14:textId="3F7FD7BA" w:rsidR="00290B87" w:rsidRPr="00610F6E" w:rsidRDefault="00290B87" w:rsidP="00D65702">
            <w:pPr>
              <w:pStyle w:val="ListParagraph"/>
              <w:ind w:left="360"/>
              <w:rPr>
                <w:rFonts w:eastAsia="Times New Roman" w:cs="Times New Roman"/>
                <w:color w:val="000000" w:themeColor="text1"/>
                <w:szCs w:val="20"/>
              </w:rPr>
            </w:pPr>
          </w:p>
        </w:tc>
        <w:tc>
          <w:tcPr>
            <w:tcW w:w="5670" w:type="dxa"/>
            <w:tcMar>
              <w:left w:w="105" w:type="dxa"/>
              <w:right w:w="105" w:type="dxa"/>
            </w:tcMar>
          </w:tcPr>
          <w:p w14:paraId="5BC14E58" w14:textId="4679C7A1" w:rsidR="00290B87" w:rsidRPr="00610F6E" w:rsidRDefault="00290B87" w:rsidP="000B47AD">
            <w:pPr>
              <w:pStyle w:val="ListParagraph"/>
              <w:numPr>
                <w:ilvl w:val="0"/>
                <w:numId w:val="166"/>
              </w:numPr>
              <w:spacing w:before="100" w:beforeAutospacing="1" w:after="100" w:afterAutospacing="1"/>
              <w:rPr>
                <w:rFonts w:eastAsia="Times New Roman" w:cs="Times New Roman"/>
                <w:szCs w:val="20"/>
                <w:lang w:eastAsia="en-US"/>
              </w:rPr>
            </w:pPr>
            <w:r w:rsidRPr="00610F6E">
              <w:rPr>
                <w:rFonts w:eastAsia="Times New Roman" w:cs="Times New Roman"/>
                <w:vanish/>
                <w:szCs w:val="20"/>
                <w:lang w:eastAsia="en-US"/>
              </w:rPr>
              <w:t>Bottom of Form</w:t>
            </w:r>
            <w:r w:rsidRPr="00610F6E">
              <w:rPr>
                <w:rFonts w:eastAsia="Times New Roman" w:cs="Times New Roman"/>
                <w:szCs w:val="20"/>
                <w:lang w:eastAsia="en-US"/>
              </w:rPr>
              <w:t xml:space="preserve">Total </w:t>
            </w:r>
            <w:r w:rsidRPr="00610F6E">
              <w:rPr>
                <w:rFonts w:eastAsia="Times New Roman" w:cs="Times New Roman"/>
                <w:szCs w:val="20"/>
              </w:rPr>
              <w:t>α= NR</w:t>
            </w:r>
          </w:p>
          <w:p w14:paraId="21E76115" w14:textId="77777777" w:rsidR="00290B87" w:rsidRPr="00610F6E" w:rsidRDefault="00290B87" w:rsidP="003A3BD5">
            <w:pPr>
              <w:pStyle w:val="ListParagraph"/>
              <w:numPr>
                <w:ilvl w:val="4"/>
                <w:numId w:val="51"/>
              </w:numPr>
              <w:spacing w:before="100" w:beforeAutospacing="1" w:after="100" w:afterAutospacing="1"/>
              <w:rPr>
                <w:rFonts w:eastAsia="Times New Roman" w:cs="Times New Roman"/>
                <w:szCs w:val="20"/>
                <w:lang w:eastAsia="en-US"/>
              </w:rPr>
            </w:pPr>
            <w:r w:rsidRPr="00610F6E">
              <w:rPr>
                <w:rFonts w:eastAsia="Times New Roman" w:cs="Times New Roman"/>
                <w:szCs w:val="20"/>
                <w:lang w:eastAsia="en-US"/>
              </w:rPr>
              <w:t xml:space="preserve">Spearman consistency: </w:t>
            </w:r>
            <w:proofErr w:type="spellStart"/>
            <w:r w:rsidRPr="00610F6E">
              <w:rPr>
                <w:rFonts w:eastAsia="Times New Roman" w:cs="Times New Roman"/>
                <w:szCs w:val="20"/>
                <w:lang w:eastAsia="en-US"/>
              </w:rPr>
              <w:t>nontransgender</w:t>
            </w:r>
            <w:proofErr w:type="spellEnd"/>
            <w:r w:rsidRPr="00610F6E">
              <w:rPr>
                <w:rFonts w:eastAsia="Times New Roman" w:cs="Times New Roman"/>
                <w:szCs w:val="20"/>
                <w:lang w:eastAsia="en-US"/>
              </w:rPr>
              <w:t xml:space="preserve"> F: r=.74; </w:t>
            </w:r>
            <w:proofErr w:type="spellStart"/>
            <w:r w:rsidRPr="00610F6E">
              <w:rPr>
                <w:rFonts w:eastAsia="Times New Roman" w:cs="Times New Roman"/>
                <w:szCs w:val="20"/>
                <w:lang w:eastAsia="en-US"/>
              </w:rPr>
              <w:t>nontransgender</w:t>
            </w:r>
            <w:proofErr w:type="spellEnd"/>
            <w:r w:rsidRPr="00610F6E">
              <w:rPr>
                <w:rFonts w:eastAsia="Times New Roman" w:cs="Times New Roman"/>
                <w:szCs w:val="20"/>
                <w:lang w:eastAsia="en-US"/>
              </w:rPr>
              <w:t xml:space="preserve"> M: r=.68 </w:t>
            </w:r>
          </w:p>
          <w:p w14:paraId="448437AC" w14:textId="77777777" w:rsidR="00290B87" w:rsidRPr="00610F6E" w:rsidRDefault="00290B87" w:rsidP="00B605DB">
            <w:pPr>
              <w:pStyle w:val="ListParagraph"/>
              <w:spacing w:before="100" w:beforeAutospacing="1" w:after="100" w:afterAutospacing="1"/>
              <w:ind w:left="990"/>
              <w:rPr>
                <w:rFonts w:eastAsia="Times New Roman" w:cs="Times New Roman"/>
                <w:szCs w:val="20"/>
                <w:lang w:eastAsia="en-US"/>
              </w:rPr>
            </w:pPr>
            <w:r w:rsidRPr="00610F6E">
              <w:rPr>
                <w:rFonts w:eastAsia="Times New Roman" w:cs="Times New Roman"/>
                <w:szCs w:val="20"/>
                <w:lang w:eastAsia="en-US"/>
              </w:rPr>
              <w:t>Transgender groups: r=.39, F sexual minorities: r=.44</w:t>
            </w:r>
            <w:proofErr w:type="gramStart"/>
            <w:r w:rsidRPr="00610F6E">
              <w:rPr>
                <w:rFonts w:eastAsia="Times New Roman" w:cs="Times New Roman"/>
                <w:szCs w:val="20"/>
                <w:lang w:eastAsia="en-US"/>
              </w:rPr>
              <w:t>, ,</w:t>
            </w:r>
            <w:proofErr w:type="gramEnd"/>
            <w:r w:rsidRPr="00610F6E">
              <w:rPr>
                <w:rFonts w:eastAsia="Times New Roman" w:cs="Times New Roman"/>
                <w:szCs w:val="20"/>
                <w:lang w:eastAsia="en-US"/>
              </w:rPr>
              <w:t xml:space="preserve"> M sexual minorities: r=.47, hetero F: r=.80, hetero M: r=.90</w:t>
            </w:r>
          </w:p>
          <w:p w14:paraId="1F58A18B" w14:textId="77777777" w:rsidR="00290B87" w:rsidRPr="00610F6E" w:rsidRDefault="00290B87" w:rsidP="003A3BD5">
            <w:pPr>
              <w:pStyle w:val="ListParagraph"/>
              <w:numPr>
                <w:ilvl w:val="4"/>
                <w:numId w:val="51"/>
              </w:numPr>
              <w:spacing w:before="100" w:beforeAutospacing="1" w:after="100" w:afterAutospacing="1"/>
              <w:rPr>
                <w:rFonts w:eastAsia="Times New Roman" w:cs="Times New Roman"/>
                <w:szCs w:val="20"/>
                <w:lang w:eastAsia="en-US"/>
              </w:rPr>
            </w:pPr>
            <w:r w:rsidRPr="00610F6E">
              <w:rPr>
                <w:rFonts w:eastAsia="Times New Roman" w:cs="Times New Roman"/>
                <w:szCs w:val="20"/>
                <w:lang w:eastAsia="en-US"/>
              </w:rPr>
              <w:t xml:space="preserve"> NR</w:t>
            </w:r>
          </w:p>
          <w:p w14:paraId="2D55F4EC" w14:textId="77777777" w:rsidR="000B47AD" w:rsidRPr="00610F6E" w:rsidRDefault="00290B87" w:rsidP="000B47AD">
            <w:pPr>
              <w:pStyle w:val="ListParagraph"/>
              <w:numPr>
                <w:ilvl w:val="4"/>
                <w:numId w:val="51"/>
              </w:numPr>
              <w:spacing w:before="100" w:beforeAutospacing="1" w:after="100" w:afterAutospacing="1"/>
              <w:rPr>
                <w:rFonts w:eastAsia="Times New Roman" w:cs="Times New Roman"/>
                <w:szCs w:val="20"/>
                <w:lang w:eastAsia="en-US"/>
              </w:rPr>
            </w:pPr>
            <w:r w:rsidRPr="00610F6E">
              <w:rPr>
                <w:rFonts w:eastAsia="Times New Roman" w:cs="Times New Roman"/>
                <w:szCs w:val="20"/>
                <w:lang w:eastAsia="en-US"/>
              </w:rPr>
              <w:t>NR</w:t>
            </w:r>
          </w:p>
          <w:p w14:paraId="46413CBA" w14:textId="77777777" w:rsidR="000B47AD" w:rsidRPr="00610F6E" w:rsidRDefault="00290B87" w:rsidP="000B47AD">
            <w:pPr>
              <w:pStyle w:val="ListParagraph"/>
              <w:numPr>
                <w:ilvl w:val="0"/>
                <w:numId w:val="166"/>
              </w:numPr>
              <w:spacing w:before="100" w:beforeAutospacing="1" w:after="100" w:afterAutospacing="1"/>
              <w:rPr>
                <w:rFonts w:eastAsia="Times New Roman" w:cs="Times New Roman"/>
                <w:szCs w:val="20"/>
                <w:lang w:eastAsia="en-US"/>
              </w:rPr>
            </w:pPr>
            <w:r w:rsidRPr="00610F6E">
              <w:rPr>
                <w:rFonts w:eastAsia="Times New Roman" w:cs="Times New Roman"/>
                <w:szCs w:val="20"/>
                <w:lang w:eastAsia="en-US"/>
              </w:rPr>
              <w:t>MANOVA test: Females: R</w:t>
            </w:r>
            <w:r w:rsidRPr="00610F6E">
              <w:rPr>
                <w:rFonts w:eastAsia="Times New Roman" w:cs="Times New Roman"/>
                <w:szCs w:val="20"/>
                <w:vertAlign w:val="superscript"/>
                <w:lang w:eastAsia="en-US"/>
              </w:rPr>
              <w:t>2</w:t>
            </w:r>
            <w:r w:rsidRPr="00610F6E">
              <w:rPr>
                <w:rFonts w:eastAsia="Times New Roman" w:cs="Times New Roman"/>
                <w:szCs w:val="20"/>
                <w:lang w:eastAsia="en-US"/>
              </w:rPr>
              <w:t>: appearance= .63, mannerisms= .56; Males: R</w:t>
            </w:r>
            <w:r w:rsidRPr="00610F6E">
              <w:rPr>
                <w:rFonts w:eastAsia="Times New Roman" w:cs="Times New Roman"/>
                <w:szCs w:val="20"/>
                <w:vertAlign w:val="superscript"/>
                <w:lang w:eastAsia="en-US"/>
              </w:rPr>
              <w:t>2</w:t>
            </w:r>
            <w:r w:rsidRPr="00610F6E">
              <w:rPr>
                <w:rFonts w:eastAsia="Times New Roman" w:cs="Times New Roman"/>
                <w:szCs w:val="20"/>
                <w:lang w:eastAsia="en-US"/>
              </w:rPr>
              <w:t>: appearance= .72, mannerisms= .57</w:t>
            </w:r>
          </w:p>
          <w:p w14:paraId="49BC7C0C" w14:textId="77777777" w:rsidR="000B47AD" w:rsidRPr="00610F6E" w:rsidRDefault="00290B87" w:rsidP="000B47AD">
            <w:pPr>
              <w:pStyle w:val="ListParagraph"/>
              <w:numPr>
                <w:ilvl w:val="0"/>
                <w:numId w:val="166"/>
              </w:numPr>
              <w:spacing w:before="100" w:beforeAutospacing="1" w:after="100" w:afterAutospacing="1"/>
              <w:rPr>
                <w:rFonts w:eastAsia="Times New Roman" w:cs="Times New Roman"/>
                <w:szCs w:val="20"/>
                <w:lang w:eastAsia="en-US"/>
              </w:rPr>
            </w:pPr>
            <w:r w:rsidRPr="00610F6E">
              <w:rPr>
                <w:rFonts w:eastAsia="Times New Roman" w:cs="Times New Roman"/>
                <w:szCs w:val="20"/>
                <w:lang w:eastAsia="en-US"/>
              </w:rPr>
              <w:t xml:space="preserve">Females: r =.74, p &lt; .0001, Males: r= .68, p= .0002, Born female, not identifying as female: r=.39, p=.20, Born male, not identifying as male: r=.39, p=.44 </w:t>
            </w:r>
          </w:p>
          <w:p w14:paraId="6A673E95" w14:textId="731D651A" w:rsidR="00290B87" w:rsidRPr="00610F6E" w:rsidRDefault="00290B87" w:rsidP="000B47AD">
            <w:pPr>
              <w:pStyle w:val="ListParagraph"/>
              <w:numPr>
                <w:ilvl w:val="0"/>
                <w:numId w:val="166"/>
              </w:numPr>
              <w:spacing w:before="100" w:beforeAutospacing="1" w:after="100" w:afterAutospacing="1"/>
              <w:rPr>
                <w:rFonts w:eastAsia="Times New Roman" w:cs="Times New Roman"/>
                <w:szCs w:val="20"/>
                <w:lang w:eastAsia="en-US"/>
              </w:rPr>
            </w:pPr>
            <w:r w:rsidRPr="00610F6E">
              <w:rPr>
                <w:rFonts w:eastAsia="Times New Roman" w:cs="Times New Roman"/>
                <w:szCs w:val="20"/>
                <w:lang w:eastAsia="en-US"/>
              </w:rPr>
              <w:t xml:space="preserve"> NR</w:t>
            </w:r>
          </w:p>
        </w:tc>
        <w:tc>
          <w:tcPr>
            <w:tcW w:w="3685" w:type="dxa"/>
            <w:tcMar>
              <w:left w:w="105" w:type="dxa"/>
              <w:right w:w="105" w:type="dxa"/>
            </w:tcMar>
          </w:tcPr>
          <w:p w14:paraId="706CA2E4" w14:textId="77777777" w:rsidR="000B47AD" w:rsidRPr="00610F6E" w:rsidRDefault="00290B87" w:rsidP="00B605DB">
            <w:pPr>
              <w:pStyle w:val="ListParagraph"/>
              <w:numPr>
                <w:ilvl w:val="0"/>
                <w:numId w:val="104"/>
              </w:numPr>
              <w:rPr>
                <w:rFonts w:cs="Times New Roman"/>
                <w:szCs w:val="20"/>
                <w:lang w:val="en-CA"/>
              </w:rPr>
            </w:pPr>
            <w:r w:rsidRPr="00610F6E">
              <w:rPr>
                <w:rFonts w:eastAsia="Times New Roman" w:cs="Times New Roman"/>
                <w:szCs w:val="20"/>
                <w:lang w:eastAsia="en-US"/>
              </w:rPr>
              <w:t xml:space="preserve">Items assess socially assigned gender expression based on </w:t>
            </w:r>
            <w:r w:rsidRPr="00610F6E">
              <w:rPr>
                <w:rFonts w:eastAsia="Times New Roman" w:cs="Times New Roman"/>
                <w:iCs/>
                <w:szCs w:val="20"/>
                <w:lang w:eastAsia="en-US"/>
              </w:rPr>
              <w:t>appearance</w:t>
            </w:r>
            <w:r w:rsidRPr="00610F6E">
              <w:rPr>
                <w:rFonts w:eastAsia="Times New Roman" w:cs="Times New Roman"/>
                <w:szCs w:val="20"/>
                <w:lang w:eastAsia="en-US"/>
              </w:rPr>
              <w:t xml:space="preserve"> and </w:t>
            </w:r>
            <w:r w:rsidRPr="00610F6E">
              <w:rPr>
                <w:rFonts w:eastAsia="Times New Roman" w:cs="Times New Roman"/>
                <w:iCs/>
                <w:szCs w:val="20"/>
                <w:lang w:eastAsia="en-US"/>
              </w:rPr>
              <w:t>mannerisms</w:t>
            </w:r>
            <w:r w:rsidRPr="00610F6E">
              <w:rPr>
                <w:rFonts w:eastAsia="Times New Roman" w:cs="Times New Roman"/>
                <w:szCs w:val="20"/>
                <w:lang w:eastAsia="en-US"/>
              </w:rPr>
              <w:t xml:space="preserve"> (e.g., “How do others perceive your appearance?”) to capture gender nonconformity as perceived by others, not self.  </w:t>
            </w:r>
          </w:p>
          <w:p w14:paraId="06796203" w14:textId="7A6ADB51" w:rsidR="00290B87" w:rsidRPr="00610F6E" w:rsidRDefault="00290B87" w:rsidP="00B605DB">
            <w:pPr>
              <w:pStyle w:val="ListParagraph"/>
              <w:numPr>
                <w:ilvl w:val="0"/>
                <w:numId w:val="104"/>
              </w:numPr>
              <w:rPr>
                <w:rFonts w:cs="Times New Roman"/>
                <w:szCs w:val="20"/>
                <w:lang w:val="en-CA"/>
              </w:rPr>
            </w:pPr>
            <w:r w:rsidRPr="00610F6E">
              <w:rPr>
                <w:rFonts w:eastAsia="Times New Roman" w:cs="Times New Roman"/>
                <w:bCs/>
                <w:szCs w:val="20"/>
                <w:lang w:eastAsia="en-US"/>
              </w:rPr>
              <w:t>Limitations:</w:t>
            </w:r>
            <w:r w:rsidRPr="00610F6E">
              <w:rPr>
                <w:rFonts w:eastAsia="Times New Roman" w:cs="Times New Roman"/>
                <w:szCs w:val="20"/>
                <w:lang w:eastAsia="en-US"/>
              </w:rPr>
              <w:br/>
              <w:t>Cross-sectional design; does not assess lifetime or childhood gender expression. Small sample sizes in racial/ethnic and transgender subgroups limit generalizability and intersectional analysis</w:t>
            </w:r>
          </w:p>
        </w:tc>
      </w:tr>
      <w:tr w:rsidR="00290B87" w:rsidRPr="00610F6E" w14:paraId="005C5551" w14:textId="77777777" w:rsidTr="000F17E3">
        <w:trPr>
          <w:trHeight w:val="435"/>
        </w:trPr>
        <w:tc>
          <w:tcPr>
            <w:tcW w:w="2790" w:type="dxa"/>
            <w:tcMar>
              <w:left w:w="105" w:type="dxa"/>
              <w:right w:w="105" w:type="dxa"/>
            </w:tcMar>
          </w:tcPr>
          <w:p w14:paraId="372F7F48" w14:textId="0FA0A80F" w:rsidR="00290B87" w:rsidRPr="00610F6E" w:rsidRDefault="00FF4751" w:rsidP="00B605DB">
            <w:pPr>
              <w:rPr>
                <w:rFonts w:eastAsia="Times New Roman" w:cs="Times New Roman"/>
                <w:szCs w:val="20"/>
                <w:lang w:val="en-CA"/>
              </w:rPr>
            </w:pPr>
            <w:r>
              <w:rPr>
                <w:rFonts w:eastAsia="Times New Roman" w:cs="Times New Roman"/>
                <w:szCs w:val="20"/>
                <w:lang w:val="en-CA"/>
              </w:rPr>
              <w:t xml:space="preserve"> </w:t>
            </w:r>
            <w:r w:rsidR="002C1713" w:rsidRPr="00610F6E">
              <w:rPr>
                <w:rFonts w:eastAsia="Times New Roman" w:cs="Times New Roman"/>
                <w:szCs w:val="20"/>
                <w:lang w:val="en-CA"/>
              </w:rPr>
              <w:t>28</w:t>
            </w:r>
            <w:r w:rsidR="00290B87" w:rsidRPr="00610F6E">
              <w:rPr>
                <w:rFonts w:eastAsia="Times New Roman" w:cs="Times New Roman"/>
                <w:szCs w:val="20"/>
                <w:lang w:val="en-CA"/>
              </w:rPr>
              <w:t xml:space="preserve">. Sex-Typed Behaviours and Attitudes Score; 2001; Cleveland, H.H., et al, </w:t>
            </w:r>
            <w:r w:rsidR="00290B87" w:rsidRPr="00610F6E">
              <w:rPr>
                <w:rFonts w:eastAsia="Times New Roman" w:cs="Times New Roman"/>
                <w:i/>
                <w:szCs w:val="20"/>
                <w:lang w:val="en-CA"/>
              </w:rPr>
              <w:t xml:space="preserve">Personality &amp; Social Psychology Bulletin; </w:t>
            </w:r>
            <w:r w:rsidR="00290B87" w:rsidRPr="00610F6E">
              <w:rPr>
                <w:rFonts w:eastAsia="Times New Roman" w:cs="Times New Roman"/>
                <w:szCs w:val="20"/>
                <w:lang w:val="en-CA"/>
              </w:rPr>
              <w:t xml:space="preserve">USA/Las Vegas, North Carolina/ University of Nevada, University of North </w:t>
            </w:r>
            <w:proofErr w:type="gramStart"/>
            <w:r w:rsidR="00290B87" w:rsidRPr="00610F6E">
              <w:rPr>
                <w:rFonts w:eastAsia="Times New Roman" w:cs="Times New Roman"/>
                <w:szCs w:val="20"/>
                <w:lang w:val="en-CA"/>
              </w:rPr>
              <w:t xml:space="preserve">Carolina </w:t>
            </w:r>
            <w:r w:rsidR="00005F61" w:rsidRPr="00610F6E">
              <w:rPr>
                <w:rFonts w:eastAsia="Times New Roman" w:cs="Times New Roman"/>
                <w:szCs w:val="20"/>
                <w:lang w:val="en-CA"/>
              </w:rPr>
              <w:t>;</w:t>
            </w:r>
            <w:proofErr w:type="gramEnd"/>
            <w:r w:rsidR="00005F61" w:rsidRPr="00610F6E">
              <w:rPr>
                <w:rFonts w:eastAsia="Times New Roman" w:cs="Times New Roman"/>
                <w:szCs w:val="20"/>
                <w:lang w:val="en-CA"/>
              </w:rPr>
              <w:t xml:space="preserve"> </w:t>
            </w:r>
            <w:proofErr w:type="spellStart"/>
            <w:r w:rsidR="00005F61" w:rsidRPr="00610F6E">
              <w:rPr>
                <w:rFonts w:eastAsia="Times New Roman" w:cs="Times New Roman"/>
                <w:szCs w:val="20"/>
                <w:lang w:val="en-CA"/>
              </w:rPr>
              <w:t>Enlgish</w:t>
            </w:r>
            <w:proofErr w:type="spellEnd"/>
          </w:p>
          <w:p w14:paraId="1BC98DA5" w14:textId="77777777" w:rsidR="00290B87" w:rsidRPr="00610F6E" w:rsidRDefault="00290B87" w:rsidP="00B605DB">
            <w:pPr>
              <w:rPr>
                <w:rFonts w:eastAsia="Times New Roman" w:cs="Times New Roman"/>
                <w:szCs w:val="20"/>
                <w:lang w:val="en-CA"/>
              </w:rPr>
            </w:pPr>
          </w:p>
          <w:p w14:paraId="5BC8542A" w14:textId="77777777" w:rsidR="00290B87" w:rsidRPr="00610F6E" w:rsidRDefault="00290B87" w:rsidP="00B605DB">
            <w:pPr>
              <w:rPr>
                <w:rFonts w:eastAsia="Times New Roman" w:cs="Times New Roman"/>
                <w:szCs w:val="20"/>
                <w:lang w:val="en-CA"/>
              </w:rPr>
            </w:pPr>
          </w:p>
          <w:p w14:paraId="2F51BB9B" w14:textId="77777777" w:rsidR="00290B87" w:rsidRPr="00610F6E" w:rsidRDefault="00290B87" w:rsidP="00290B87">
            <w:pPr>
              <w:rPr>
                <w:rFonts w:eastAsia="Times New Roman" w:cs="Times New Roman"/>
                <w:b/>
                <w:szCs w:val="20"/>
                <w:lang w:val="en-CA"/>
              </w:rPr>
            </w:pPr>
            <w:r w:rsidRPr="00610F6E">
              <w:rPr>
                <w:rFonts w:eastAsia="Times New Roman" w:cs="Times New Roman"/>
                <w:b/>
                <w:szCs w:val="20"/>
                <w:lang w:val="en-CA"/>
              </w:rPr>
              <w:t>Used by:</w:t>
            </w:r>
          </w:p>
          <w:p w14:paraId="6D96F5CF" w14:textId="77777777" w:rsidR="00290B87" w:rsidRPr="00610F6E" w:rsidRDefault="00290B87" w:rsidP="00290B87">
            <w:pPr>
              <w:rPr>
                <w:rFonts w:eastAsia="Times New Roman" w:cs="Times New Roman"/>
                <w:szCs w:val="20"/>
                <w:lang w:val="en-CA"/>
              </w:rPr>
            </w:pPr>
          </w:p>
          <w:p w14:paraId="5360F17F" w14:textId="77777777" w:rsidR="00290B87" w:rsidRPr="00610F6E" w:rsidRDefault="00290B87" w:rsidP="00290B87">
            <w:pPr>
              <w:rPr>
                <w:rFonts w:eastAsia="Times New Roman" w:cs="Times New Roman"/>
                <w:szCs w:val="20"/>
                <w:lang w:val="en-CA"/>
              </w:rPr>
            </w:pPr>
            <w:r w:rsidRPr="00610F6E">
              <w:rPr>
                <w:rFonts w:eastAsia="Times New Roman" w:cs="Times New Roman"/>
                <w:szCs w:val="20"/>
                <w:lang w:val="en-CA"/>
              </w:rPr>
              <w:t>Youth, SI</w:t>
            </w:r>
          </w:p>
          <w:p w14:paraId="5CEC5A3D" w14:textId="491D732C" w:rsidR="00290B87" w:rsidRPr="00610F6E" w:rsidRDefault="00290B87" w:rsidP="00290B87">
            <w:pPr>
              <w:rPr>
                <w:rFonts w:eastAsia="Times New Roman" w:cs="Times New Roman"/>
                <w:szCs w:val="20"/>
                <w:lang w:val="en-CA"/>
              </w:rPr>
            </w:pPr>
            <w:r w:rsidRPr="00610F6E">
              <w:rPr>
                <w:rFonts w:eastAsia="Times New Roman" w:cs="Times New Roman"/>
                <w:szCs w:val="20"/>
                <w:lang w:val="en-CA"/>
              </w:rPr>
              <w:t>(Nowotny et al. 2015)</w:t>
            </w:r>
          </w:p>
        </w:tc>
        <w:tc>
          <w:tcPr>
            <w:tcW w:w="6694" w:type="dxa"/>
            <w:tcMar>
              <w:left w:w="105" w:type="dxa"/>
              <w:right w:w="105" w:type="dxa"/>
            </w:tcMar>
          </w:tcPr>
          <w:p w14:paraId="5EB29F88" w14:textId="77777777" w:rsidR="00290B87" w:rsidRPr="00610F6E" w:rsidRDefault="00290B87" w:rsidP="003A3BD5">
            <w:pPr>
              <w:pStyle w:val="ListParagraph"/>
              <w:numPr>
                <w:ilvl w:val="0"/>
                <w:numId w:val="59"/>
              </w:numPr>
              <w:rPr>
                <w:rFonts w:cs="Times New Roman"/>
                <w:szCs w:val="20"/>
                <w:lang w:val="en-CA"/>
              </w:rPr>
            </w:pPr>
            <w:r w:rsidRPr="00610F6E">
              <w:rPr>
                <w:rFonts w:cs="Times New Roman"/>
                <w:szCs w:val="20"/>
                <w:lang w:val="en-CA"/>
              </w:rPr>
              <w:t xml:space="preserve"> </w:t>
            </w:r>
            <w:r w:rsidRPr="00610F6E">
              <w:rPr>
                <w:rStyle w:val="relative"/>
                <w:rFonts w:cs="Times New Roman"/>
                <w:szCs w:val="20"/>
              </w:rPr>
              <w:t>Researchers to investigate correlations between gender role adherence and various psychological outcomes, such as self-esteem and mental health.</w:t>
            </w:r>
            <w:r w:rsidRPr="00610F6E">
              <w:rPr>
                <w:rFonts w:cs="Times New Roman"/>
                <w:szCs w:val="20"/>
                <w:lang w:val="en-CA"/>
              </w:rPr>
              <w:t xml:space="preserve"> To construct sex-typed behaviors and attitudes score from the probability that an adolescent is a male or female </w:t>
            </w:r>
          </w:p>
          <w:p w14:paraId="059F0E49" w14:textId="77777777" w:rsidR="00290B87" w:rsidRPr="00610F6E" w:rsidRDefault="00290B87" w:rsidP="003A3BD5">
            <w:pPr>
              <w:pStyle w:val="ListParagraph"/>
              <w:numPr>
                <w:ilvl w:val="0"/>
                <w:numId w:val="59"/>
              </w:numPr>
              <w:rPr>
                <w:rFonts w:cs="Times New Roman"/>
                <w:szCs w:val="20"/>
                <w:lang w:val="en-CA"/>
              </w:rPr>
            </w:pPr>
            <w:r w:rsidRPr="00610F6E">
              <w:rPr>
                <w:rFonts w:cs="Times New Roman"/>
                <w:szCs w:val="20"/>
                <w:lang w:val="en-CA"/>
              </w:rPr>
              <w:t xml:space="preserve">  Sibling pairs </w:t>
            </w:r>
          </w:p>
          <w:p w14:paraId="41F3ACE2" w14:textId="77777777" w:rsidR="00290B87" w:rsidRPr="00610F6E" w:rsidRDefault="00290B87" w:rsidP="003A3BD5">
            <w:pPr>
              <w:pStyle w:val="ListParagraph"/>
              <w:numPr>
                <w:ilvl w:val="1"/>
                <w:numId w:val="59"/>
              </w:numPr>
              <w:rPr>
                <w:rFonts w:cs="Times New Roman"/>
                <w:szCs w:val="20"/>
                <w:lang w:val="en-CA"/>
              </w:rPr>
            </w:pPr>
            <w:r w:rsidRPr="00610F6E">
              <w:rPr>
                <w:rFonts w:cs="Times New Roman"/>
                <w:szCs w:val="20"/>
                <w:lang w:val="en-CA"/>
              </w:rPr>
              <w:t xml:space="preserve">n= 1301  </w:t>
            </w:r>
          </w:p>
          <w:p w14:paraId="3C3C33F1" w14:textId="77777777" w:rsidR="00290B87" w:rsidRPr="00610F6E" w:rsidRDefault="00290B87" w:rsidP="003A3BD5">
            <w:pPr>
              <w:pStyle w:val="ListParagraph"/>
              <w:numPr>
                <w:ilvl w:val="1"/>
                <w:numId w:val="59"/>
              </w:numPr>
              <w:rPr>
                <w:rFonts w:cs="Times New Roman"/>
                <w:szCs w:val="20"/>
                <w:lang w:val="en-CA"/>
              </w:rPr>
            </w:pPr>
            <w:r w:rsidRPr="00610F6E">
              <w:rPr>
                <w:rFonts w:cs="Times New Roman"/>
                <w:szCs w:val="20"/>
                <w:lang w:val="en-CA"/>
              </w:rPr>
              <w:t xml:space="preserve">NR </w:t>
            </w:r>
          </w:p>
          <w:p w14:paraId="6CA17638" w14:textId="77777777" w:rsidR="00290B87" w:rsidRPr="00610F6E" w:rsidRDefault="00290B87" w:rsidP="003A3BD5">
            <w:pPr>
              <w:pStyle w:val="ListParagraph"/>
              <w:numPr>
                <w:ilvl w:val="1"/>
                <w:numId w:val="59"/>
              </w:numPr>
              <w:rPr>
                <w:rFonts w:cs="Times New Roman"/>
                <w:szCs w:val="20"/>
                <w:lang w:val="en-CA"/>
              </w:rPr>
            </w:pPr>
            <w:r w:rsidRPr="00610F6E">
              <w:rPr>
                <w:rFonts w:cs="Times New Roman"/>
                <w:szCs w:val="20"/>
                <w:lang w:val="en-CA"/>
              </w:rPr>
              <w:t>Recorded in pairs: White (54%), A-</w:t>
            </w:r>
            <w:proofErr w:type="spellStart"/>
            <w:r w:rsidRPr="00610F6E">
              <w:rPr>
                <w:rFonts w:cs="Times New Roman"/>
                <w:szCs w:val="20"/>
                <w:lang w:val="en-CA"/>
              </w:rPr>
              <w:t>Af</w:t>
            </w:r>
            <w:proofErr w:type="spellEnd"/>
            <w:r w:rsidRPr="00610F6E">
              <w:rPr>
                <w:rFonts w:cs="Times New Roman"/>
                <w:szCs w:val="20"/>
                <w:lang w:val="en-CA"/>
              </w:rPr>
              <w:t xml:space="preserve"> (23%), </w:t>
            </w:r>
            <w:proofErr w:type="spellStart"/>
            <w:r w:rsidRPr="00610F6E">
              <w:rPr>
                <w:rFonts w:cs="Times New Roman"/>
                <w:szCs w:val="20"/>
                <w:lang w:val="en-CA"/>
              </w:rPr>
              <w:t>Hisp</w:t>
            </w:r>
            <w:proofErr w:type="spellEnd"/>
            <w:r w:rsidRPr="00610F6E">
              <w:rPr>
                <w:rFonts w:cs="Times New Roman"/>
                <w:szCs w:val="20"/>
                <w:lang w:val="en-CA"/>
              </w:rPr>
              <w:t xml:space="preserve">-Lat (14%), Asian (7%), Am-Ind or other (2%)  </w:t>
            </w:r>
          </w:p>
          <w:p w14:paraId="0941421A" w14:textId="77777777" w:rsidR="00290B87" w:rsidRPr="00610F6E" w:rsidRDefault="00290B87" w:rsidP="003A3BD5">
            <w:pPr>
              <w:pStyle w:val="ListParagraph"/>
              <w:numPr>
                <w:ilvl w:val="1"/>
                <w:numId w:val="59"/>
              </w:numPr>
              <w:rPr>
                <w:rFonts w:cs="Times New Roman"/>
                <w:szCs w:val="20"/>
                <w:lang w:val="en-CA"/>
              </w:rPr>
            </w:pPr>
            <w:r w:rsidRPr="00610F6E">
              <w:rPr>
                <w:rFonts w:cs="Times New Roman"/>
                <w:szCs w:val="20"/>
                <w:lang w:val="en-CA"/>
              </w:rPr>
              <w:t xml:space="preserve"> NR </w:t>
            </w:r>
          </w:p>
          <w:p w14:paraId="27918762" w14:textId="77777777" w:rsidR="00290B87" w:rsidRPr="00610F6E" w:rsidRDefault="00290B87" w:rsidP="003A3BD5">
            <w:pPr>
              <w:pStyle w:val="ListParagraph"/>
              <w:numPr>
                <w:ilvl w:val="1"/>
                <w:numId w:val="59"/>
              </w:numPr>
              <w:rPr>
                <w:rFonts w:cs="Times New Roman"/>
                <w:szCs w:val="20"/>
                <w:lang w:val="en-CA"/>
              </w:rPr>
            </w:pPr>
            <w:r w:rsidRPr="00610F6E">
              <w:rPr>
                <w:rFonts w:cs="Times New Roman"/>
                <w:szCs w:val="20"/>
                <w:lang w:val="en-CA"/>
              </w:rPr>
              <w:t xml:space="preserve">40.5%M pairs, 21.5% half M and half W pairs  </w:t>
            </w:r>
          </w:p>
          <w:p w14:paraId="15038D53" w14:textId="77777777" w:rsidR="00290B87" w:rsidRPr="00610F6E" w:rsidRDefault="00290B87" w:rsidP="003A3BD5">
            <w:pPr>
              <w:pStyle w:val="ListParagraph"/>
              <w:numPr>
                <w:ilvl w:val="1"/>
                <w:numId w:val="59"/>
              </w:numPr>
              <w:rPr>
                <w:rFonts w:cs="Times New Roman"/>
                <w:szCs w:val="20"/>
                <w:lang w:val="en-CA"/>
              </w:rPr>
            </w:pPr>
            <w:r w:rsidRPr="00610F6E">
              <w:rPr>
                <w:rFonts w:cs="Times New Roman"/>
                <w:szCs w:val="20"/>
                <w:lang w:val="en-CA"/>
              </w:rPr>
              <w:t>NR</w:t>
            </w:r>
          </w:p>
          <w:p w14:paraId="44517102" w14:textId="77777777" w:rsidR="00290B87" w:rsidRPr="00610F6E" w:rsidRDefault="00290B87" w:rsidP="003A3BD5">
            <w:pPr>
              <w:pStyle w:val="ListParagraph"/>
              <w:numPr>
                <w:ilvl w:val="1"/>
                <w:numId w:val="59"/>
              </w:numPr>
              <w:rPr>
                <w:rFonts w:cs="Times New Roman"/>
                <w:szCs w:val="20"/>
                <w:lang w:val="en-CA"/>
              </w:rPr>
            </w:pPr>
            <w:r w:rsidRPr="00610F6E">
              <w:rPr>
                <w:rFonts w:cs="Times New Roman"/>
                <w:szCs w:val="20"/>
                <w:lang w:val="en-CA"/>
              </w:rPr>
              <w:t xml:space="preserve"> NR</w:t>
            </w:r>
          </w:p>
          <w:p w14:paraId="03693AFD" w14:textId="77777777" w:rsidR="00290B87" w:rsidRPr="00610F6E" w:rsidRDefault="00290B87" w:rsidP="003A3BD5">
            <w:pPr>
              <w:pStyle w:val="ListParagraph"/>
              <w:numPr>
                <w:ilvl w:val="1"/>
                <w:numId w:val="59"/>
              </w:numPr>
              <w:rPr>
                <w:rFonts w:cs="Times New Roman"/>
                <w:szCs w:val="20"/>
                <w:lang w:val="en-CA"/>
              </w:rPr>
            </w:pPr>
            <w:r w:rsidRPr="00610F6E">
              <w:rPr>
                <w:rFonts w:cs="Times New Roman"/>
                <w:szCs w:val="20"/>
                <w:lang w:val="en-CA"/>
              </w:rPr>
              <w:t xml:space="preserve"> NR</w:t>
            </w:r>
          </w:p>
          <w:p w14:paraId="7708A68B" w14:textId="77777777" w:rsidR="00290B87" w:rsidRPr="00610F6E" w:rsidRDefault="00290B87" w:rsidP="003A3BD5">
            <w:pPr>
              <w:pStyle w:val="ListParagraph"/>
              <w:numPr>
                <w:ilvl w:val="1"/>
                <w:numId w:val="59"/>
              </w:numPr>
              <w:rPr>
                <w:rFonts w:cs="Times New Roman"/>
                <w:szCs w:val="20"/>
                <w:lang w:val="en-CA"/>
              </w:rPr>
            </w:pPr>
            <w:r w:rsidRPr="00610F6E">
              <w:rPr>
                <w:rFonts w:cs="Times New Roman"/>
                <w:szCs w:val="20"/>
                <w:lang w:val="en-CA"/>
              </w:rPr>
              <w:t xml:space="preserve"> NR</w:t>
            </w:r>
          </w:p>
          <w:p w14:paraId="724EAF2C" w14:textId="21EA09E6" w:rsidR="00290B87" w:rsidRPr="00610F6E" w:rsidRDefault="00290B87" w:rsidP="000B47AD">
            <w:pPr>
              <w:pStyle w:val="ListParagraph"/>
              <w:numPr>
                <w:ilvl w:val="1"/>
                <w:numId w:val="166"/>
              </w:numPr>
              <w:rPr>
                <w:rFonts w:eastAsia="Times New Roman" w:cs="Times New Roman"/>
                <w:color w:val="000000" w:themeColor="text1"/>
                <w:szCs w:val="20"/>
                <w:lang w:val="en-CA"/>
              </w:rPr>
            </w:pPr>
            <w:r w:rsidRPr="00610F6E">
              <w:rPr>
                <w:rFonts w:cs="Times New Roman"/>
                <w:szCs w:val="20"/>
                <w:lang w:val="en-CA"/>
              </w:rPr>
              <w:t xml:space="preserve"> Age: mean of first sibling= 16.7, mean of second sibling= 16.8/ Male pairs: MZ (7.6%), DZ (7.3%), FS (17.8%), HS (5.2%); Female pairs: MZ (8.3%), DZ (7.3%), FS (20%), HS (4.8%); Middle Sex pairs (1 male, 1 female); DZ (5.6%), FS (12.3%), HS (3.7%)</w:t>
            </w:r>
          </w:p>
        </w:tc>
        <w:tc>
          <w:tcPr>
            <w:tcW w:w="4678" w:type="dxa"/>
            <w:tcMar>
              <w:left w:w="105" w:type="dxa"/>
              <w:right w:w="105" w:type="dxa"/>
            </w:tcMar>
          </w:tcPr>
          <w:p w14:paraId="2A8A8982" w14:textId="77777777" w:rsidR="00290B87" w:rsidRPr="00610F6E" w:rsidRDefault="00290B87" w:rsidP="003A3BD5">
            <w:pPr>
              <w:pStyle w:val="ListParagraph"/>
              <w:numPr>
                <w:ilvl w:val="0"/>
                <w:numId w:val="86"/>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16 </w:t>
            </w:r>
            <w:proofErr w:type="spellStart"/>
            <w:r w:rsidRPr="00610F6E">
              <w:rPr>
                <w:rFonts w:eastAsia="Times New Roman" w:cs="Times New Roman"/>
                <w:color w:val="000000" w:themeColor="text1"/>
                <w:szCs w:val="20"/>
                <w:lang w:val="en-CA"/>
              </w:rPr>
              <w:t>self report</w:t>
            </w:r>
            <w:proofErr w:type="spellEnd"/>
            <w:r w:rsidRPr="00610F6E">
              <w:rPr>
                <w:rFonts w:eastAsia="Times New Roman" w:cs="Times New Roman"/>
                <w:color w:val="000000" w:themeColor="text1"/>
                <w:szCs w:val="20"/>
                <w:lang w:val="en-CA"/>
              </w:rPr>
              <w:t xml:space="preserve"> items </w:t>
            </w:r>
          </w:p>
          <w:p w14:paraId="1FCA089C" w14:textId="77777777" w:rsidR="00290B87" w:rsidRPr="00610F6E" w:rsidRDefault="00290B87" w:rsidP="003A3BD5">
            <w:pPr>
              <w:pStyle w:val="ListParagraph"/>
              <w:numPr>
                <w:ilvl w:val="0"/>
                <w:numId w:val="86"/>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Likert-like scale from 0 to 3 or 4 (variable dependent) </w:t>
            </w:r>
          </w:p>
          <w:p w14:paraId="24B90DFC" w14:textId="77777777" w:rsidR="00290B87" w:rsidRPr="00610F6E" w:rsidRDefault="00290B87" w:rsidP="003A3BD5">
            <w:pPr>
              <w:pStyle w:val="ListParagraph"/>
              <w:numPr>
                <w:ilvl w:val="0"/>
                <w:numId w:val="86"/>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Not applicable </w:t>
            </w:r>
          </w:p>
          <w:p w14:paraId="6A5A30B2" w14:textId="77777777" w:rsidR="00290B87" w:rsidRPr="00610F6E" w:rsidRDefault="00290B87" w:rsidP="003A3BD5">
            <w:pPr>
              <w:pStyle w:val="ListParagraph"/>
              <w:numPr>
                <w:ilvl w:val="0"/>
                <w:numId w:val="86"/>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Questionnaire </w:t>
            </w:r>
          </w:p>
          <w:p w14:paraId="210B06B1" w14:textId="77777777" w:rsidR="00290B87" w:rsidRPr="00610F6E" w:rsidRDefault="00290B87" w:rsidP="003A3BD5">
            <w:pPr>
              <w:pStyle w:val="ListParagraph"/>
              <w:numPr>
                <w:ilvl w:val="0"/>
                <w:numId w:val="86"/>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 Administrator burden: variables available as supplement to publication, must perform logistic regression and analyses, Respondent: No est. time of completion given </w:t>
            </w:r>
          </w:p>
          <w:p w14:paraId="3F0C689A" w14:textId="77777777" w:rsidR="00290B87" w:rsidRPr="00610F6E" w:rsidRDefault="00290B87" w:rsidP="003A3BD5">
            <w:pPr>
              <w:pStyle w:val="ListParagraph"/>
              <w:numPr>
                <w:ilvl w:val="0"/>
                <w:numId w:val="86"/>
              </w:numPr>
              <w:rPr>
                <w:rFonts w:eastAsia="Times New Roman" w:cs="Times New Roman"/>
                <w:color w:val="000000" w:themeColor="text1"/>
                <w:szCs w:val="20"/>
                <w:lang w:val="en-CA"/>
              </w:rPr>
            </w:pPr>
            <w:r w:rsidRPr="00610F6E">
              <w:rPr>
                <w:rFonts w:cs="Times New Roman"/>
                <w:szCs w:val="20"/>
              </w:rPr>
              <w:t>Logistic regression used the 16 sex-typical traits to predict the likelihood of being female. A post hoc test then measured how many predictions were correct and calculated the accuracy percentage</w:t>
            </w:r>
          </w:p>
          <w:p w14:paraId="5A15AD8A" w14:textId="77777777" w:rsidR="00290B87" w:rsidRPr="00610F6E" w:rsidRDefault="00290B87" w:rsidP="003A3BD5">
            <w:pPr>
              <w:pStyle w:val="ListParagraph"/>
              <w:numPr>
                <w:ilvl w:val="0"/>
                <w:numId w:val="86"/>
              </w:numPr>
              <w:rPr>
                <w:rFonts w:eastAsia="Times New Roman" w:cs="Times New Roman"/>
                <w:color w:val="000000" w:themeColor="text1"/>
                <w:szCs w:val="20"/>
                <w:lang w:val="en-CA"/>
              </w:rPr>
            </w:pPr>
            <w:r w:rsidRPr="00610F6E">
              <w:rPr>
                <w:rFonts w:eastAsia="Times New Roman" w:cs="Times New Roman"/>
                <w:color w:val="000000" w:themeColor="text1"/>
                <w:szCs w:val="20"/>
                <w:lang w:val="en-CA"/>
              </w:rPr>
              <w:t xml:space="preserve">Data obtained from Wave II of the Add Health Study </w:t>
            </w:r>
          </w:p>
          <w:p w14:paraId="4FA32318" w14:textId="2B392927" w:rsidR="00290B87" w:rsidRPr="00610F6E" w:rsidRDefault="00290B87" w:rsidP="00D65702">
            <w:pPr>
              <w:pStyle w:val="ListParagraph"/>
              <w:ind w:left="360"/>
              <w:rPr>
                <w:rFonts w:cs="Times New Roman"/>
                <w:szCs w:val="20"/>
                <w:lang w:val="en-CA"/>
              </w:rPr>
            </w:pPr>
          </w:p>
        </w:tc>
        <w:tc>
          <w:tcPr>
            <w:tcW w:w="5670" w:type="dxa"/>
            <w:tcMar>
              <w:left w:w="105" w:type="dxa"/>
              <w:right w:w="105" w:type="dxa"/>
            </w:tcMar>
          </w:tcPr>
          <w:p w14:paraId="04B50C36" w14:textId="77777777" w:rsidR="00290B87" w:rsidRPr="00610F6E" w:rsidRDefault="00290B87" w:rsidP="003A3BD5">
            <w:pPr>
              <w:pStyle w:val="ListParagraph"/>
              <w:numPr>
                <w:ilvl w:val="0"/>
                <w:numId w:val="89"/>
              </w:numPr>
              <w:spacing w:before="100" w:beforeAutospacing="1" w:after="100" w:afterAutospacing="1"/>
              <w:rPr>
                <w:rFonts w:eastAsia="Times New Roman" w:cs="Times New Roman"/>
                <w:szCs w:val="20"/>
                <w:lang w:eastAsia="en-US"/>
              </w:rPr>
            </w:pPr>
            <w:r w:rsidRPr="00610F6E">
              <w:rPr>
                <w:rFonts w:eastAsia="Times New Roman" w:cs="Times New Roman"/>
                <w:szCs w:val="20"/>
                <w:lang w:eastAsia="en-US"/>
              </w:rPr>
              <w:t xml:space="preserve"> Total </w:t>
            </w:r>
            <w:r w:rsidRPr="00610F6E">
              <w:rPr>
                <w:rFonts w:eastAsia="Times New Roman" w:cs="Times New Roman"/>
                <w:szCs w:val="20"/>
              </w:rPr>
              <w:t xml:space="preserve">α= .83 </w:t>
            </w:r>
          </w:p>
          <w:p w14:paraId="30A21C61" w14:textId="77777777" w:rsidR="00290B87" w:rsidRPr="00610F6E" w:rsidRDefault="00290B87" w:rsidP="003A3BD5">
            <w:pPr>
              <w:pStyle w:val="ListParagraph"/>
              <w:numPr>
                <w:ilvl w:val="4"/>
                <w:numId w:val="59"/>
              </w:numPr>
              <w:spacing w:before="100" w:beforeAutospacing="1" w:after="100" w:afterAutospacing="1"/>
              <w:rPr>
                <w:rFonts w:eastAsia="Times New Roman" w:cs="Times New Roman"/>
                <w:szCs w:val="20"/>
                <w:lang w:eastAsia="en-US"/>
              </w:rPr>
            </w:pPr>
            <w:r w:rsidRPr="00610F6E">
              <w:rPr>
                <w:rFonts w:eastAsia="Times New Roman" w:cs="Times New Roman"/>
                <w:szCs w:val="20"/>
                <w:lang w:eastAsia="en-US"/>
              </w:rPr>
              <w:t xml:space="preserve"> NR</w:t>
            </w:r>
          </w:p>
          <w:p w14:paraId="562787E2" w14:textId="77777777" w:rsidR="00290B87" w:rsidRPr="00610F6E" w:rsidRDefault="00290B87" w:rsidP="003A3BD5">
            <w:pPr>
              <w:pStyle w:val="ListParagraph"/>
              <w:numPr>
                <w:ilvl w:val="4"/>
                <w:numId w:val="59"/>
              </w:numPr>
              <w:spacing w:before="100" w:beforeAutospacing="1" w:after="100" w:afterAutospacing="1"/>
              <w:rPr>
                <w:rFonts w:eastAsia="Times New Roman" w:cs="Times New Roman"/>
                <w:szCs w:val="20"/>
                <w:lang w:eastAsia="en-US"/>
              </w:rPr>
            </w:pPr>
            <w:r w:rsidRPr="00610F6E">
              <w:rPr>
                <w:rFonts w:eastAsia="Times New Roman" w:cs="Times New Roman"/>
                <w:szCs w:val="20"/>
                <w:lang w:eastAsia="en-US"/>
              </w:rPr>
              <w:t xml:space="preserve"> NR </w:t>
            </w:r>
          </w:p>
          <w:p w14:paraId="4594D05A" w14:textId="77777777" w:rsidR="00290B87" w:rsidRPr="00610F6E" w:rsidRDefault="00290B87" w:rsidP="003A3BD5">
            <w:pPr>
              <w:pStyle w:val="ListParagraph"/>
              <w:numPr>
                <w:ilvl w:val="4"/>
                <w:numId w:val="59"/>
              </w:numPr>
              <w:spacing w:before="100" w:beforeAutospacing="1" w:after="100" w:afterAutospacing="1"/>
              <w:rPr>
                <w:rFonts w:eastAsia="Times New Roman" w:cs="Times New Roman"/>
                <w:szCs w:val="20"/>
                <w:lang w:eastAsia="en-US"/>
              </w:rPr>
            </w:pPr>
            <w:r w:rsidRPr="00610F6E">
              <w:rPr>
                <w:rFonts w:eastAsia="Times New Roman" w:cs="Times New Roman"/>
                <w:szCs w:val="20"/>
                <w:lang w:eastAsia="en-US"/>
              </w:rPr>
              <w:t xml:space="preserve"> NR </w:t>
            </w:r>
          </w:p>
          <w:p w14:paraId="7909F212" w14:textId="77777777" w:rsidR="00290B87" w:rsidRPr="00610F6E" w:rsidRDefault="00290B87" w:rsidP="003A3BD5">
            <w:pPr>
              <w:pStyle w:val="ListParagraph"/>
              <w:numPr>
                <w:ilvl w:val="0"/>
                <w:numId w:val="89"/>
              </w:numPr>
              <w:spacing w:before="100" w:beforeAutospacing="1" w:after="100" w:afterAutospacing="1"/>
              <w:rPr>
                <w:rFonts w:eastAsia="Times New Roman" w:cs="Times New Roman"/>
                <w:szCs w:val="20"/>
                <w:lang w:eastAsia="en-US"/>
              </w:rPr>
            </w:pPr>
            <w:r w:rsidRPr="00610F6E">
              <w:rPr>
                <w:rFonts w:eastAsia="Times New Roman" w:cs="Times New Roman"/>
                <w:szCs w:val="20"/>
                <w:lang w:eastAsia="en-US"/>
              </w:rPr>
              <w:t xml:space="preserve"> NR</w:t>
            </w:r>
          </w:p>
          <w:p w14:paraId="0D989387" w14:textId="77777777" w:rsidR="00290B87" w:rsidRPr="00610F6E" w:rsidRDefault="00290B87" w:rsidP="003A3BD5">
            <w:pPr>
              <w:pStyle w:val="ListParagraph"/>
              <w:numPr>
                <w:ilvl w:val="0"/>
                <w:numId w:val="89"/>
              </w:numPr>
              <w:spacing w:before="100" w:beforeAutospacing="1" w:after="100" w:afterAutospacing="1"/>
              <w:rPr>
                <w:rFonts w:eastAsia="Times New Roman" w:cs="Times New Roman"/>
                <w:szCs w:val="20"/>
                <w:lang w:eastAsia="en-US"/>
              </w:rPr>
            </w:pPr>
            <w:r w:rsidRPr="00610F6E">
              <w:rPr>
                <w:rFonts w:eastAsia="Times New Roman" w:cs="Times New Roman"/>
                <w:szCs w:val="20"/>
                <w:lang w:eastAsia="en-US"/>
              </w:rPr>
              <w:t xml:space="preserve"> Males: 25% var by genetic influences, 75% var nonshared env influences and measurement error</w:t>
            </w:r>
          </w:p>
          <w:p w14:paraId="3160669B" w14:textId="77777777" w:rsidR="00290B87" w:rsidRPr="00610F6E" w:rsidRDefault="00290B87" w:rsidP="00B605DB">
            <w:pPr>
              <w:pStyle w:val="ListParagraph"/>
              <w:spacing w:before="100" w:beforeAutospacing="1" w:after="100" w:afterAutospacing="1"/>
              <w:rPr>
                <w:rFonts w:eastAsia="Times New Roman" w:cs="Times New Roman"/>
                <w:szCs w:val="20"/>
                <w:lang w:eastAsia="en-US"/>
              </w:rPr>
            </w:pPr>
            <w:r w:rsidRPr="00610F6E">
              <w:rPr>
                <w:rFonts w:eastAsia="Times New Roman" w:cs="Times New Roman"/>
                <w:szCs w:val="20"/>
                <w:lang w:eastAsia="en-US"/>
              </w:rPr>
              <w:t>Females: 38% var by genetic influences, 62% var nonshared env influences and measurement error</w:t>
            </w:r>
          </w:p>
          <w:p w14:paraId="5A4D0380" w14:textId="77777777" w:rsidR="00290B87" w:rsidRPr="00610F6E" w:rsidRDefault="00290B87" w:rsidP="003A3BD5">
            <w:pPr>
              <w:pStyle w:val="ListParagraph"/>
              <w:numPr>
                <w:ilvl w:val="0"/>
                <w:numId w:val="89"/>
              </w:numPr>
              <w:spacing w:before="100" w:beforeAutospacing="1" w:after="100" w:afterAutospacing="1"/>
              <w:rPr>
                <w:rFonts w:eastAsia="Times New Roman" w:cs="Times New Roman"/>
                <w:szCs w:val="20"/>
                <w:lang w:eastAsia="en-US"/>
              </w:rPr>
            </w:pPr>
            <w:r w:rsidRPr="00610F6E">
              <w:rPr>
                <w:rFonts w:eastAsia="Times New Roman" w:cs="Times New Roman"/>
                <w:szCs w:val="20"/>
                <w:lang w:eastAsia="en-US"/>
              </w:rPr>
              <w:t xml:space="preserve"> NR</w:t>
            </w:r>
          </w:p>
          <w:p w14:paraId="568325BF" w14:textId="560D71AD" w:rsidR="000B47AD" w:rsidRPr="00610F6E" w:rsidRDefault="000B47AD" w:rsidP="000B47AD">
            <w:pPr>
              <w:pStyle w:val="ListParagraph"/>
              <w:numPr>
                <w:ilvl w:val="0"/>
                <w:numId w:val="89"/>
              </w:numPr>
              <w:rPr>
                <w:rFonts w:eastAsia="Times New Roman" w:cs="Times New Roman"/>
                <w:szCs w:val="20"/>
                <w:lang w:eastAsia="en-US"/>
              </w:rPr>
            </w:pPr>
            <w:r w:rsidRPr="00610F6E">
              <w:rPr>
                <w:rFonts w:eastAsia="Times New Roman" w:cs="Times New Roman"/>
                <w:szCs w:val="20"/>
                <w:lang w:eastAsia="en-US"/>
              </w:rPr>
              <w:t xml:space="preserve">Other </w:t>
            </w:r>
          </w:p>
          <w:p w14:paraId="578C325F" w14:textId="77777777" w:rsidR="00290B87" w:rsidRPr="00610F6E" w:rsidRDefault="00290B87" w:rsidP="000B47AD">
            <w:pPr>
              <w:ind w:left="360"/>
              <w:rPr>
                <w:rFonts w:eastAsia="Times New Roman" w:cs="Times New Roman"/>
                <w:szCs w:val="20"/>
                <w:lang w:eastAsia="en-US"/>
              </w:rPr>
            </w:pPr>
            <w:r w:rsidRPr="00610F6E">
              <w:rPr>
                <w:rFonts w:eastAsia="Times New Roman" w:cs="Times New Roman"/>
                <w:szCs w:val="20"/>
                <w:lang w:eastAsia="en-US"/>
              </w:rPr>
              <w:t xml:space="preserve">Intrapair correlations: </w:t>
            </w:r>
          </w:p>
          <w:p w14:paraId="6AB61131" w14:textId="77777777" w:rsidR="000B47AD" w:rsidRPr="00610F6E" w:rsidRDefault="00290B87" w:rsidP="000B47AD">
            <w:pPr>
              <w:ind w:left="360"/>
              <w:rPr>
                <w:rFonts w:eastAsia="Times New Roman" w:cs="Times New Roman"/>
                <w:szCs w:val="20"/>
                <w:lang w:eastAsia="en-US"/>
              </w:rPr>
            </w:pPr>
            <w:r w:rsidRPr="00610F6E">
              <w:rPr>
                <w:rFonts w:eastAsia="Times New Roman" w:cs="Times New Roman"/>
                <w:szCs w:val="20"/>
                <w:lang w:eastAsia="en-US"/>
              </w:rPr>
              <w:t xml:space="preserve">Males: MZ: .30, DZ: .20, FS: .08, HS: .02 </w:t>
            </w:r>
          </w:p>
          <w:p w14:paraId="40863027" w14:textId="74332F9A" w:rsidR="00290B87" w:rsidRPr="00610F6E" w:rsidRDefault="00290B87" w:rsidP="000B47AD">
            <w:pPr>
              <w:spacing w:before="100" w:beforeAutospacing="1" w:after="100" w:afterAutospacing="1"/>
              <w:ind w:left="360"/>
              <w:rPr>
                <w:rFonts w:eastAsia="Times New Roman" w:cs="Times New Roman"/>
                <w:szCs w:val="20"/>
                <w:lang w:eastAsia="en-US"/>
              </w:rPr>
            </w:pPr>
            <w:r w:rsidRPr="00610F6E">
              <w:rPr>
                <w:rFonts w:eastAsia="Times New Roman" w:cs="Times New Roman"/>
                <w:szCs w:val="20"/>
                <w:lang w:eastAsia="en-US"/>
              </w:rPr>
              <w:t>Females: MZ: .46, DZ: .22, FS: .15, HS: .20</w:t>
            </w:r>
          </w:p>
        </w:tc>
        <w:tc>
          <w:tcPr>
            <w:tcW w:w="3685" w:type="dxa"/>
            <w:tcMar>
              <w:left w:w="105" w:type="dxa"/>
              <w:right w:w="105" w:type="dxa"/>
            </w:tcMar>
          </w:tcPr>
          <w:p w14:paraId="4C4B9573" w14:textId="319AA9E8" w:rsidR="00290B87" w:rsidRPr="00610F6E" w:rsidRDefault="00FF4751" w:rsidP="003A3BD5">
            <w:pPr>
              <w:pStyle w:val="ListParagraph"/>
              <w:numPr>
                <w:ilvl w:val="0"/>
                <w:numId w:val="103"/>
              </w:numPr>
              <w:rPr>
                <w:rFonts w:cs="Times New Roman"/>
                <w:szCs w:val="20"/>
                <w:lang w:val="en-CA"/>
              </w:rPr>
            </w:pPr>
            <w:r>
              <w:rPr>
                <w:rFonts w:eastAsia="Times New Roman" w:cs="Times New Roman"/>
                <w:szCs w:val="20"/>
                <w:lang w:eastAsia="en-US"/>
              </w:rPr>
              <w:t xml:space="preserve">Items capture adolescent sex-typical behaviors and attitudes, reflecting genetic and environmental influences </w:t>
            </w:r>
          </w:p>
          <w:p w14:paraId="0AB13ECA" w14:textId="778CB259" w:rsidR="00290B87" w:rsidRPr="00610F6E" w:rsidRDefault="00FF4751" w:rsidP="003A3BD5">
            <w:pPr>
              <w:pStyle w:val="ListParagraph"/>
              <w:numPr>
                <w:ilvl w:val="0"/>
                <w:numId w:val="103"/>
              </w:numPr>
              <w:rPr>
                <w:rFonts w:cs="Times New Roman"/>
                <w:szCs w:val="20"/>
                <w:lang w:val="en-CA"/>
              </w:rPr>
            </w:pPr>
            <w:r>
              <w:rPr>
                <w:rFonts w:eastAsia="Times New Roman" w:cs="Times New Roman"/>
                <w:szCs w:val="20"/>
                <w:lang w:eastAsia="en-US"/>
              </w:rPr>
              <w:t>Uses twin/sibling comparisons</w:t>
            </w:r>
            <w:r w:rsidR="00290B87" w:rsidRPr="00610F6E">
              <w:rPr>
                <w:rFonts w:eastAsia="Times New Roman" w:cs="Times New Roman"/>
                <w:szCs w:val="20"/>
                <w:lang w:eastAsia="en-US"/>
              </w:rPr>
              <w:t xml:space="preserve"> to estimate heritability and environmental contributions to sex-typed behavior</w:t>
            </w:r>
          </w:p>
          <w:p w14:paraId="4CC26EF9" w14:textId="46186AED" w:rsidR="00290B87" w:rsidRPr="00610F6E" w:rsidRDefault="00290B87" w:rsidP="00B605DB">
            <w:pPr>
              <w:pStyle w:val="ListParagraph"/>
              <w:rPr>
                <w:rFonts w:eastAsia="Times New Roman" w:cs="Times New Roman"/>
                <w:szCs w:val="20"/>
                <w:lang w:eastAsia="en-US"/>
              </w:rPr>
            </w:pPr>
            <w:r w:rsidRPr="00FF4751">
              <w:rPr>
                <w:rFonts w:eastAsia="Times New Roman" w:cs="Times New Roman"/>
                <w:szCs w:val="20"/>
                <w:lang w:eastAsia="en-US"/>
              </w:rPr>
              <w:t>Limitations:</w:t>
            </w:r>
            <w:r w:rsidRPr="00610F6E">
              <w:rPr>
                <w:rFonts w:eastAsia="Times New Roman" w:cs="Times New Roman"/>
                <w:szCs w:val="20"/>
                <w:lang w:eastAsia="en-US"/>
              </w:rPr>
              <w:br/>
            </w:r>
            <w:r w:rsidR="00FF4751">
              <w:rPr>
                <w:rFonts w:eastAsia="Times New Roman" w:cs="Times New Roman"/>
                <w:szCs w:val="20"/>
                <w:lang w:eastAsia="en-US"/>
              </w:rPr>
              <w:t>Non-systematic item selection</w:t>
            </w:r>
            <w:r w:rsidRPr="00610F6E">
              <w:rPr>
                <w:rFonts w:eastAsia="Times New Roman" w:cs="Times New Roman"/>
                <w:szCs w:val="20"/>
                <w:lang w:eastAsia="en-US"/>
              </w:rPr>
              <w:t>, Cro</w:t>
            </w:r>
            <w:r w:rsidRPr="00610F6E">
              <w:rPr>
                <w:rFonts w:cs="Times New Roman"/>
                <w:szCs w:val="20"/>
              </w:rPr>
              <w:t xml:space="preserve">ss-sectional </w:t>
            </w:r>
            <w:r w:rsidR="00FF4751">
              <w:rPr>
                <w:rFonts w:cs="Times New Roman"/>
                <w:szCs w:val="20"/>
              </w:rPr>
              <w:t>U.S sample (cultural limits),</w:t>
            </w:r>
            <w:r w:rsidRPr="00610F6E">
              <w:rPr>
                <w:rFonts w:eastAsia="Times New Roman" w:cs="Times New Roman"/>
                <w:szCs w:val="20"/>
                <w:lang w:eastAsia="en-US"/>
              </w:rPr>
              <w:t xml:space="preserve"> </w:t>
            </w:r>
            <w:r w:rsidR="00FF4751">
              <w:rPr>
                <w:rFonts w:eastAsia="Times New Roman" w:cs="Times New Roman"/>
                <w:szCs w:val="20"/>
                <w:lang w:eastAsia="en-US"/>
              </w:rPr>
              <w:t xml:space="preserve">no identification of specific environmental factors </w:t>
            </w:r>
          </w:p>
          <w:p w14:paraId="76F2193D" w14:textId="32D263CE" w:rsidR="00290B87" w:rsidRPr="00FF4751" w:rsidRDefault="00290B87" w:rsidP="00FF4751">
            <w:pPr>
              <w:rPr>
                <w:rFonts w:cs="Times New Roman"/>
                <w:szCs w:val="20"/>
                <w:lang w:val="en-CA"/>
              </w:rPr>
            </w:pPr>
          </w:p>
        </w:tc>
      </w:tr>
    </w:tbl>
    <w:p w14:paraId="5340013A" w14:textId="48D19A83" w:rsidR="00C911C9" w:rsidRPr="00610F6E" w:rsidRDefault="00C911C9" w:rsidP="00C911C9">
      <w:pPr>
        <w:spacing w:after="0" w:line="240" w:lineRule="auto"/>
        <w:jc w:val="both"/>
        <w:rPr>
          <w:rFonts w:eastAsia="Times New Roman" w:cs="Times New Roman"/>
          <w:i/>
          <w:iCs/>
          <w:color w:val="000000" w:themeColor="text1"/>
          <w:szCs w:val="20"/>
          <w:lang w:val="en-CA"/>
        </w:rPr>
      </w:pPr>
      <w:r w:rsidRPr="00610F6E">
        <w:rPr>
          <w:rFonts w:eastAsia="Times New Roman" w:cs="Times New Roman"/>
          <w:i/>
          <w:iCs/>
          <w:color w:val="000000" w:themeColor="text1"/>
          <w:szCs w:val="20"/>
          <w:lang w:val="en-CA"/>
        </w:rPr>
        <w:t xml:space="preserve">Abbreviations: </w:t>
      </w:r>
      <w:r w:rsidRPr="00610F6E">
        <w:rPr>
          <w:rFonts w:eastAsia="Times New Roman" w:cs="Times New Roman"/>
          <w:b/>
          <w:bCs/>
          <w:color w:val="000000" w:themeColor="text1"/>
          <w:szCs w:val="20"/>
          <w:lang w:val="en-CA"/>
        </w:rPr>
        <w:t>A-</w:t>
      </w:r>
      <w:proofErr w:type="spellStart"/>
      <w:r w:rsidRPr="00610F6E">
        <w:rPr>
          <w:rFonts w:eastAsia="Times New Roman" w:cs="Times New Roman"/>
          <w:b/>
          <w:bCs/>
          <w:color w:val="000000" w:themeColor="text1"/>
          <w:szCs w:val="20"/>
          <w:lang w:val="en-CA"/>
        </w:rPr>
        <w:t>Af</w:t>
      </w:r>
      <w:proofErr w:type="spellEnd"/>
      <w:r w:rsidRPr="00610F6E">
        <w:rPr>
          <w:rFonts w:eastAsia="Times New Roman" w:cs="Times New Roman"/>
          <w:b/>
          <w:bCs/>
          <w:color w:val="000000" w:themeColor="text1"/>
          <w:szCs w:val="20"/>
          <w:lang w:val="en-CA"/>
        </w:rPr>
        <w:t xml:space="preserve"> = </w:t>
      </w:r>
      <w:r w:rsidRPr="00610F6E">
        <w:rPr>
          <w:rFonts w:eastAsia="Times New Roman" w:cs="Times New Roman"/>
          <w:color w:val="000000" w:themeColor="text1"/>
          <w:szCs w:val="20"/>
          <w:lang w:val="en-CA"/>
        </w:rPr>
        <w:t>African American;</w:t>
      </w:r>
      <w:r w:rsidRPr="00610F6E">
        <w:rPr>
          <w:rFonts w:eastAsia="Times New Roman" w:cs="Times New Roman"/>
          <w:b/>
          <w:bCs/>
          <w:color w:val="000000" w:themeColor="text1"/>
          <w:szCs w:val="20"/>
          <w:lang w:val="en-CA"/>
        </w:rPr>
        <w:t xml:space="preserve"> Am-Ind= </w:t>
      </w:r>
      <w:proofErr w:type="spellStart"/>
      <w:r w:rsidRPr="00610F6E">
        <w:rPr>
          <w:rFonts w:eastAsia="Times New Roman" w:cs="Times New Roman"/>
          <w:bCs/>
          <w:color w:val="000000" w:themeColor="text1"/>
          <w:szCs w:val="20"/>
          <w:lang w:val="en-CA"/>
        </w:rPr>
        <w:t>american-indian</w:t>
      </w:r>
      <w:proofErr w:type="spellEnd"/>
      <w:r w:rsidRPr="00610F6E">
        <w:rPr>
          <w:rFonts w:eastAsia="Times New Roman" w:cs="Times New Roman"/>
          <w:bCs/>
          <w:color w:val="000000" w:themeColor="text1"/>
          <w:szCs w:val="20"/>
          <w:lang w:val="en-CA"/>
        </w:rPr>
        <w:t xml:space="preserve">; </w:t>
      </w:r>
      <w:r w:rsidRPr="00610F6E">
        <w:rPr>
          <w:rFonts w:eastAsia="Times New Roman" w:cs="Times New Roman"/>
          <w:b/>
          <w:bCs/>
          <w:color w:val="000000" w:themeColor="text1"/>
          <w:szCs w:val="20"/>
          <w:lang w:val="en-CA"/>
        </w:rPr>
        <w:t xml:space="preserve">Andro </w:t>
      </w:r>
      <w:r w:rsidRPr="00610F6E">
        <w:rPr>
          <w:rFonts w:eastAsia="Times New Roman" w:cs="Times New Roman"/>
          <w:color w:val="000000" w:themeColor="text1"/>
          <w:szCs w:val="20"/>
          <w:lang w:val="en-CA"/>
        </w:rPr>
        <w:t>= androgyny;</w:t>
      </w:r>
      <w:r w:rsidRPr="00610F6E">
        <w:rPr>
          <w:rFonts w:eastAsia="Times New Roman" w:cs="Times New Roman"/>
          <w:b/>
          <w:bCs/>
          <w:color w:val="000000" w:themeColor="text1"/>
          <w:szCs w:val="20"/>
          <w:lang w:val="en-CA"/>
        </w:rPr>
        <w:t xml:space="preserve"> </w:t>
      </w:r>
      <w:proofErr w:type="spellStart"/>
      <w:r w:rsidRPr="00610F6E">
        <w:rPr>
          <w:rFonts w:eastAsia="Times New Roman" w:cs="Times New Roman"/>
          <w:b/>
          <w:bCs/>
          <w:color w:val="000000" w:themeColor="text1"/>
          <w:szCs w:val="20"/>
          <w:lang w:val="en-CA"/>
        </w:rPr>
        <w:t>Anx</w:t>
      </w:r>
      <w:proofErr w:type="spellEnd"/>
      <w:r w:rsidRPr="00610F6E">
        <w:rPr>
          <w:rFonts w:eastAsia="Times New Roman" w:cs="Times New Roman"/>
          <w:b/>
          <w:bCs/>
          <w:color w:val="000000" w:themeColor="text1"/>
          <w:szCs w:val="20"/>
          <w:lang w:val="en-CA"/>
        </w:rPr>
        <w:t xml:space="preserve">= </w:t>
      </w:r>
      <w:r w:rsidRPr="00610F6E">
        <w:rPr>
          <w:rFonts w:eastAsia="Times New Roman" w:cs="Times New Roman"/>
          <w:bCs/>
          <w:color w:val="000000" w:themeColor="text1"/>
          <w:szCs w:val="20"/>
          <w:lang w:val="en-CA"/>
        </w:rPr>
        <w:t xml:space="preserve">anxiety; </w:t>
      </w:r>
      <w:r w:rsidRPr="00610F6E">
        <w:rPr>
          <w:rFonts w:eastAsia="Times New Roman" w:cs="Times New Roman"/>
          <w:b/>
          <w:bCs/>
          <w:color w:val="000000" w:themeColor="text1"/>
          <w:szCs w:val="20"/>
          <w:lang w:val="en-CA"/>
        </w:rPr>
        <w:t xml:space="preserve">Asian = </w:t>
      </w:r>
      <w:r w:rsidRPr="00610F6E">
        <w:rPr>
          <w:rFonts w:eastAsia="Times New Roman" w:cs="Times New Roman"/>
          <w:color w:val="000000" w:themeColor="text1"/>
          <w:szCs w:val="20"/>
          <w:lang w:val="en-CA"/>
        </w:rPr>
        <w:t xml:space="preserve">Asian or Asian American; </w:t>
      </w:r>
      <w:proofErr w:type="spellStart"/>
      <w:r w:rsidRPr="00610F6E">
        <w:rPr>
          <w:rFonts w:eastAsia="Times New Roman" w:cs="Times New Roman"/>
          <w:b/>
          <w:color w:val="000000" w:themeColor="text1"/>
          <w:szCs w:val="20"/>
          <w:lang w:val="en-CA"/>
        </w:rPr>
        <w:t>Aut</w:t>
      </w:r>
      <w:proofErr w:type="spellEnd"/>
      <w:r w:rsidRPr="00610F6E">
        <w:rPr>
          <w:rFonts w:eastAsia="Times New Roman" w:cs="Times New Roman"/>
          <w:color w:val="000000" w:themeColor="text1"/>
          <w:szCs w:val="20"/>
          <w:lang w:val="en-CA"/>
        </w:rPr>
        <w:t xml:space="preserve">= Autistic </w:t>
      </w:r>
      <w:proofErr w:type="spellStart"/>
      <w:r w:rsidRPr="00610F6E">
        <w:rPr>
          <w:rFonts w:eastAsia="Times New Roman" w:cs="Times New Roman"/>
          <w:b/>
          <w:bCs/>
          <w:color w:val="000000" w:themeColor="text1"/>
          <w:szCs w:val="20"/>
          <w:lang w:val="en-CA"/>
        </w:rPr>
        <w:t>bwt</w:t>
      </w:r>
      <w:proofErr w:type="spellEnd"/>
      <w:r w:rsidRPr="00610F6E">
        <w:rPr>
          <w:rFonts w:eastAsia="Times New Roman" w:cs="Times New Roman"/>
          <w:color w:val="000000" w:themeColor="text1"/>
          <w:szCs w:val="20"/>
          <w:lang w:val="en-CA"/>
        </w:rPr>
        <w:t xml:space="preserve"> = between; </w:t>
      </w:r>
      <w:r w:rsidRPr="00610F6E">
        <w:rPr>
          <w:rFonts w:eastAsia="Times New Roman" w:cs="Times New Roman"/>
          <w:b/>
          <w:bCs/>
          <w:color w:val="000000" w:themeColor="text1"/>
          <w:szCs w:val="20"/>
          <w:lang w:val="en-CA"/>
        </w:rPr>
        <w:t>Body Diss</w:t>
      </w:r>
      <w:r w:rsidRPr="00610F6E">
        <w:rPr>
          <w:rFonts w:eastAsia="Times New Roman" w:cs="Times New Roman"/>
          <w:color w:val="000000" w:themeColor="text1"/>
          <w:szCs w:val="20"/>
          <w:lang w:val="en-CA"/>
        </w:rPr>
        <w:t xml:space="preserve"> = body dissatisfaction; </w:t>
      </w:r>
      <w:r w:rsidRPr="00610F6E">
        <w:rPr>
          <w:rFonts w:eastAsia="Times New Roman" w:cs="Times New Roman"/>
          <w:b/>
          <w:bCs/>
          <w:color w:val="000000" w:themeColor="text1"/>
          <w:szCs w:val="20"/>
          <w:lang w:val="en-CA"/>
        </w:rPr>
        <w:t>CC</w:t>
      </w:r>
      <w:r w:rsidRPr="00610F6E">
        <w:rPr>
          <w:rFonts w:eastAsia="Times New Roman" w:cs="Times New Roman"/>
          <w:color w:val="000000" w:themeColor="text1"/>
          <w:szCs w:val="20"/>
          <w:lang w:val="en-CA"/>
        </w:rPr>
        <w:t xml:space="preserve"> = correlation </w:t>
      </w:r>
      <w:proofErr w:type="spellStart"/>
      <w:r w:rsidRPr="00610F6E">
        <w:rPr>
          <w:rFonts w:eastAsia="Times New Roman" w:cs="Times New Roman"/>
          <w:color w:val="000000" w:themeColor="text1"/>
          <w:szCs w:val="20"/>
          <w:lang w:val="en-CA"/>
        </w:rPr>
        <w:t>coefficience</w:t>
      </w:r>
      <w:proofErr w:type="spellEnd"/>
      <w:r w:rsidRPr="00610F6E">
        <w:rPr>
          <w:rFonts w:eastAsia="Times New Roman" w:cs="Times New Roman"/>
          <w:color w:val="000000" w:themeColor="text1"/>
          <w:szCs w:val="20"/>
          <w:lang w:val="en-CA"/>
        </w:rPr>
        <w:t xml:space="preserve">; </w:t>
      </w:r>
      <w:r w:rsidRPr="00610F6E">
        <w:rPr>
          <w:rFonts w:eastAsia="Times New Roman" w:cs="Times New Roman"/>
          <w:b/>
          <w:color w:val="000000" w:themeColor="text1"/>
          <w:szCs w:val="20"/>
          <w:lang w:val="en-CA"/>
        </w:rPr>
        <w:t>Cis</w:t>
      </w:r>
      <w:r w:rsidRPr="00610F6E">
        <w:rPr>
          <w:rFonts w:eastAsia="Times New Roman" w:cs="Times New Roman"/>
          <w:color w:val="000000" w:themeColor="text1"/>
          <w:szCs w:val="20"/>
          <w:lang w:val="en-CA"/>
        </w:rPr>
        <w:t xml:space="preserve">= cisgender; </w:t>
      </w:r>
      <w:r w:rsidRPr="00610F6E">
        <w:rPr>
          <w:rFonts w:eastAsia="Times New Roman" w:cs="Times New Roman"/>
          <w:b/>
          <w:color w:val="000000" w:themeColor="text1"/>
          <w:szCs w:val="20"/>
          <w:lang w:val="en-CA"/>
        </w:rPr>
        <w:t>C1O</w:t>
      </w:r>
      <w:r w:rsidRPr="00610F6E">
        <w:rPr>
          <w:rFonts w:eastAsia="Times New Roman" w:cs="Times New Roman"/>
          <w:color w:val="000000" w:themeColor="text1"/>
          <w:szCs w:val="20"/>
          <w:lang w:val="en-CA"/>
        </w:rPr>
        <w:t xml:space="preserve">=class 1 obesity (30-34.9BMI); </w:t>
      </w:r>
      <w:r w:rsidRPr="00610F6E">
        <w:rPr>
          <w:rFonts w:eastAsia="Times New Roman" w:cs="Times New Roman"/>
          <w:b/>
          <w:color w:val="000000" w:themeColor="text1"/>
          <w:szCs w:val="20"/>
          <w:lang w:val="en-CA"/>
        </w:rPr>
        <w:t>C2O</w:t>
      </w:r>
      <w:r w:rsidRPr="00610F6E">
        <w:rPr>
          <w:rFonts w:eastAsia="Times New Roman" w:cs="Times New Roman"/>
          <w:color w:val="000000" w:themeColor="text1"/>
          <w:szCs w:val="20"/>
          <w:lang w:val="en-CA"/>
        </w:rPr>
        <w:t xml:space="preserve">= class 2 obesity (35-39.9  BMI); </w:t>
      </w:r>
      <w:r w:rsidRPr="00610F6E">
        <w:rPr>
          <w:rFonts w:eastAsia="Times New Roman" w:cs="Times New Roman"/>
          <w:b/>
          <w:color w:val="000000" w:themeColor="text1"/>
          <w:szCs w:val="20"/>
          <w:lang w:val="en-CA"/>
        </w:rPr>
        <w:t>C3O</w:t>
      </w:r>
      <w:r w:rsidRPr="00610F6E">
        <w:rPr>
          <w:rFonts w:eastAsia="Times New Roman" w:cs="Times New Roman"/>
          <w:color w:val="000000" w:themeColor="text1"/>
          <w:szCs w:val="20"/>
          <w:lang w:val="en-CA"/>
        </w:rPr>
        <w:t xml:space="preserve">= class 3 obesity (40+ BMI); </w:t>
      </w:r>
      <w:r w:rsidRPr="00610F6E">
        <w:rPr>
          <w:rFonts w:eastAsia="Times New Roman" w:cs="Times New Roman"/>
          <w:b/>
          <w:color w:val="000000" w:themeColor="text1"/>
          <w:szCs w:val="20"/>
          <w:lang w:val="en-CA"/>
        </w:rPr>
        <w:t>conform =</w:t>
      </w:r>
      <w:r w:rsidRPr="00610F6E">
        <w:rPr>
          <w:rFonts w:eastAsia="Times New Roman" w:cs="Times New Roman"/>
          <w:color w:val="000000" w:themeColor="text1"/>
          <w:szCs w:val="20"/>
          <w:lang w:val="en-CA"/>
        </w:rPr>
        <w:t xml:space="preserve"> conformity; </w:t>
      </w:r>
      <w:r w:rsidRPr="00610F6E">
        <w:rPr>
          <w:rFonts w:eastAsia="Times New Roman" w:cs="Times New Roman"/>
          <w:b/>
          <w:color w:val="000000" w:themeColor="text1"/>
          <w:szCs w:val="20"/>
          <w:lang w:val="en-CA"/>
        </w:rPr>
        <w:t>CVD</w:t>
      </w:r>
      <w:r w:rsidRPr="00610F6E">
        <w:rPr>
          <w:rFonts w:eastAsia="Times New Roman" w:cs="Times New Roman"/>
          <w:color w:val="000000" w:themeColor="text1"/>
          <w:szCs w:val="20"/>
          <w:lang w:val="en-CA"/>
        </w:rPr>
        <w:t xml:space="preserve">= family history of cardiovascular disease; </w:t>
      </w:r>
      <w:r w:rsidRPr="00610F6E">
        <w:rPr>
          <w:rFonts w:eastAsia="Times New Roman" w:cs="Times New Roman"/>
          <w:b/>
          <w:bCs/>
          <w:color w:val="000000" w:themeColor="text1"/>
          <w:szCs w:val="20"/>
          <w:lang w:val="en-CA"/>
        </w:rPr>
        <w:t xml:space="preserve"> div </w:t>
      </w:r>
      <w:r w:rsidRPr="00610F6E">
        <w:rPr>
          <w:rFonts w:eastAsia="Times New Roman" w:cs="Times New Roman"/>
          <w:color w:val="000000" w:themeColor="text1"/>
          <w:szCs w:val="20"/>
          <w:lang w:val="en-CA"/>
        </w:rPr>
        <w:t>= divorced;</w:t>
      </w:r>
      <w:r w:rsidRPr="00610F6E">
        <w:rPr>
          <w:rFonts w:eastAsia="Times New Roman" w:cs="Times New Roman"/>
          <w:b/>
          <w:bCs/>
          <w:color w:val="000000" w:themeColor="text1"/>
          <w:szCs w:val="20"/>
          <w:lang w:val="en-CA"/>
        </w:rPr>
        <w:t xml:space="preserve"> </w:t>
      </w:r>
      <w:proofErr w:type="spellStart"/>
      <w:r w:rsidRPr="00610F6E">
        <w:rPr>
          <w:rFonts w:eastAsia="Times New Roman" w:cs="Times New Roman"/>
          <w:b/>
          <w:bCs/>
          <w:color w:val="000000" w:themeColor="text1"/>
          <w:szCs w:val="20"/>
          <w:lang w:val="en-CA"/>
        </w:rPr>
        <w:t>depr</w:t>
      </w:r>
      <w:proofErr w:type="spellEnd"/>
      <w:r w:rsidRPr="00610F6E">
        <w:rPr>
          <w:rFonts w:eastAsia="Times New Roman" w:cs="Times New Roman"/>
          <w:b/>
          <w:bCs/>
          <w:color w:val="000000" w:themeColor="text1"/>
          <w:szCs w:val="20"/>
          <w:lang w:val="en-CA"/>
        </w:rPr>
        <w:t xml:space="preserve">= </w:t>
      </w:r>
      <w:r w:rsidRPr="00610F6E">
        <w:rPr>
          <w:rFonts w:eastAsia="Times New Roman" w:cs="Times New Roman"/>
          <w:bCs/>
          <w:color w:val="000000" w:themeColor="text1"/>
          <w:szCs w:val="20"/>
          <w:lang w:val="en-CA"/>
        </w:rPr>
        <w:t xml:space="preserve">depression; </w:t>
      </w:r>
      <w:r w:rsidRPr="00610F6E">
        <w:rPr>
          <w:rFonts w:eastAsia="Times New Roman" w:cs="Times New Roman"/>
          <w:b/>
          <w:bCs/>
          <w:color w:val="000000" w:themeColor="text1"/>
          <w:szCs w:val="20"/>
          <w:lang w:val="en-CA"/>
        </w:rPr>
        <w:t>DL</w:t>
      </w:r>
      <w:r w:rsidRPr="00610F6E">
        <w:rPr>
          <w:rFonts w:eastAsia="Times New Roman" w:cs="Times New Roman"/>
          <w:bCs/>
          <w:color w:val="000000" w:themeColor="text1"/>
          <w:szCs w:val="20"/>
          <w:lang w:val="en-CA"/>
        </w:rPr>
        <w:t xml:space="preserve">= dyslipidemia; </w:t>
      </w:r>
      <w:r w:rsidRPr="00610F6E">
        <w:rPr>
          <w:rFonts w:eastAsia="Times New Roman" w:cs="Times New Roman"/>
          <w:b/>
          <w:bCs/>
          <w:color w:val="000000" w:themeColor="text1"/>
          <w:szCs w:val="20"/>
          <w:lang w:val="en-CA"/>
        </w:rPr>
        <w:t>DZ</w:t>
      </w:r>
      <w:r w:rsidRPr="00610F6E">
        <w:rPr>
          <w:rFonts w:eastAsia="Times New Roman" w:cs="Times New Roman"/>
          <w:bCs/>
          <w:color w:val="000000" w:themeColor="text1"/>
          <w:szCs w:val="20"/>
          <w:lang w:val="en-CA"/>
        </w:rPr>
        <w:t xml:space="preserve">= dizygotic twins; </w:t>
      </w:r>
      <w:r w:rsidRPr="00610F6E">
        <w:rPr>
          <w:rFonts w:eastAsia="Times New Roman" w:cs="Times New Roman"/>
          <w:b/>
          <w:bCs/>
          <w:color w:val="000000" w:themeColor="text1"/>
          <w:szCs w:val="20"/>
          <w:lang w:val="en-CA"/>
        </w:rPr>
        <w:t xml:space="preserve">Edu= </w:t>
      </w:r>
      <w:r w:rsidRPr="00610F6E">
        <w:rPr>
          <w:rFonts w:eastAsia="Times New Roman" w:cs="Times New Roman"/>
          <w:bCs/>
          <w:color w:val="000000" w:themeColor="text1"/>
          <w:szCs w:val="20"/>
          <w:lang w:val="en-CA"/>
        </w:rPr>
        <w:t xml:space="preserve">education; </w:t>
      </w:r>
      <w:proofErr w:type="spellStart"/>
      <w:r w:rsidRPr="00610F6E">
        <w:rPr>
          <w:rFonts w:eastAsia="Times New Roman" w:cs="Times New Roman"/>
          <w:b/>
          <w:bCs/>
          <w:color w:val="000000" w:themeColor="text1"/>
          <w:szCs w:val="20"/>
          <w:lang w:val="en-CA"/>
        </w:rPr>
        <w:t>Eigenv</w:t>
      </w:r>
      <w:proofErr w:type="spellEnd"/>
      <w:r w:rsidRPr="00610F6E">
        <w:rPr>
          <w:rFonts w:eastAsia="Times New Roman" w:cs="Times New Roman"/>
          <w:b/>
          <w:bCs/>
          <w:color w:val="000000" w:themeColor="text1"/>
          <w:szCs w:val="20"/>
          <w:lang w:val="en-CA"/>
        </w:rPr>
        <w:t xml:space="preserve">  =  </w:t>
      </w:r>
      <w:r w:rsidRPr="00610F6E">
        <w:rPr>
          <w:rFonts w:eastAsia="Times New Roman" w:cs="Times New Roman"/>
          <w:szCs w:val="20"/>
        </w:rPr>
        <w:t xml:space="preserve">Eigenvalue; </w:t>
      </w:r>
      <w:r w:rsidRPr="00610F6E">
        <w:rPr>
          <w:rFonts w:eastAsia="Times New Roman" w:cs="Times New Roman"/>
          <w:b/>
          <w:szCs w:val="20"/>
        </w:rPr>
        <w:t>EM</w:t>
      </w:r>
      <w:r w:rsidRPr="00610F6E">
        <w:rPr>
          <w:rFonts w:eastAsia="Times New Roman" w:cs="Times New Roman"/>
          <w:szCs w:val="20"/>
        </w:rPr>
        <w:t xml:space="preserve">= employed; </w:t>
      </w:r>
      <w:r w:rsidRPr="00610F6E">
        <w:rPr>
          <w:rFonts w:eastAsia="Times New Roman" w:cs="Times New Roman"/>
          <w:b/>
          <w:szCs w:val="20"/>
        </w:rPr>
        <w:t>ENG</w:t>
      </w:r>
      <w:r w:rsidRPr="00610F6E">
        <w:rPr>
          <w:rFonts w:eastAsia="Times New Roman" w:cs="Times New Roman"/>
          <w:szCs w:val="20"/>
        </w:rPr>
        <w:t xml:space="preserve">= English class; </w:t>
      </w:r>
      <w:r w:rsidRPr="00610F6E">
        <w:rPr>
          <w:rFonts w:eastAsia="Times New Roman" w:cs="Times New Roman"/>
          <w:b/>
          <w:bCs/>
          <w:color w:val="000000" w:themeColor="text1"/>
          <w:szCs w:val="20"/>
          <w:lang w:val="en-CA"/>
        </w:rPr>
        <w:t xml:space="preserve">Euro-Am = </w:t>
      </w:r>
      <w:r w:rsidRPr="00610F6E">
        <w:rPr>
          <w:rFonts w:eastAsia="Times New Roman" w:cs="Times New Roman"/>
          <w:color w:val="000000" w:themeColor="text1"/>
          <w:szCs w:val="20"/>
          <w:lang w:val="en-CA"/>
        </w:rPr>
        <w:t>European American;</w:t>
      </w:r>
      <w:r w:rsidRPr="00610F6E">
        <w:rPr>
          <w:rFonts w:eastAsia="Times New Roman" w:cs="Times New Roman"/>
          <w:b/>
          <w:bCs/>
          <w:color w:val="000000" w:themeColor="text1"/>
          <w:szCs w:val="20"/>
          <w:lang w:val="en-CA"/>
        </w:rPr>
        <w:t xml:space="preserve"> EDI-2 =  </w:t>
      </w:r>
      <w:r w:rsidRPr="00610F6E">
        <w:rPr>
          <w:rFonts w:eastAsia="Times New Roman" w:cs="Times New Roman"/>
          <w:color w:val="000000" w:themeColor="text1"/>
          <w:szCs w:val="20"/>
          <w:lang w:val="en-CA"/>
        </w:rPr>
        <w:t>Eating Disorder Inventory-2 Scales;</w:t>
      </w:r>
      <w:r w:rsidRPr="00610F6E">
        <w:rPr>
          <w:rFonts w:eastAsia="Times New Roman" w:cs="Times New Roman"/>
          <w:b/>
          <w:bCs/>
          <w:color w:val="000000" w:themeColor="text1"/>
          <w:szCs w:val="20"/>
          <w:lang w:val="en-CA"/>
        </w:rPr>
        <w:t xml:space="preserve"> Fem </w:t>
      </w:r>
      <w:r w:rsidRPr="00610F6E">
        <w:rPr>
          <w:rFonts w:eastAsia="Times New Roman" w:cs="Times New Roman"/>
          <w:color w:val="000000" w:themeColor="text1"/>
          <w:szCs w:val="20"/>
          <w:lang w:val="en-CA"/>
        </w:rPr>
        <w:t>= femininity;</w:t>
      </w:r>
      <w:r w:rsidRPr="00610F6E">
        <w:rPr>
          <w:rFonts w:eastAsia="Times New Roman" w:cs="Times New Roman"/>
          <w:b/>
          <w:bCs/>
          <w:color w:val="000000" w:themeColor="text1"/>
          <w:szCs w:val="20"/>
          <w:lang w:val="en-CA"/>
        </w:rPr>
        <w:t xml:space="preserve"> FR </w:t>
      </w:r>
      <w:r w:rsidRPr="00610F6E">
        <w:rPr>
          <w:rFonts w:eastAsia="Times New Roman" w:cs="Times New Roman"/>
          <w:color w:val="000000" w:themeColor="text1"/>
          <w:szCs w:val="20"/>
          <w:lang w:val="en-CA"/>
        </w:rPr>
        <w:t xml:space="preserve">= Freshman; </w:t>
      </w:r>
      <w:r w:rsidRPr="00610F6E">
        <w:rPr>
          <w:rFonts w:eastAsia="Times New Roman" w:cs="Times New Roman"/>
          <w:b/>
          <w:color w:val="000000" w:themeColor="text1"/>
          <w:szCs w:val="20"/>
          <w:lang w:val="en-CA"/>
        </w:rPr>
        <w:t>FS</w:t>
      </w:r>
      <w:r w:rsidRPr="00610F6E">
        <w:rPr>
          <w:rFonts w:eastAsia="Times New Roman" w:cs="Times New Roman"/>
          <w:color w:val="000000" w:themeColor="text1"/>
          <w:szCs w:val="20"/>
          <w:lang w:val="en-CA"/>
        </w:rPr>
        <w:t xml:space="preserve">= full-siblings; </w:t>
      </w:r>
      <w:r w:rsidRPr="00610F6E">
        <w:rPr>
          <w:rFonts w:eastAsia="Times New Roman" w:cs="Times New Roman"/>
          <w:b/>
          <w:color w:val="000000" w:themeColor="text1"/>
          <w:szCs w:val="20"/>
          <w:lang w:val="en-CA"/>
        </w:rPr>
        <w:t>GR</w:t>
      </w:r>
      <w:r w:rsidRPr="00610F6E">
        <w:rPr>
          <w:rFonts w:eastAsia="Times New Roman" w:cs="Times New Roman"/>
          <w:color w:val="000000" w:themeColor="text1"/>
          <w:szCs w:val="20"/>
          <w:lang w:val="en-CA"/>
        </w:rPr>
        <w:t xml:space="preserve">= grade </w:t>
      </w:r>
      <w:proofErr w:type="spellStart"/>
      <w:r w:rsidRPr="00610F6E">
        <w:rPr>
          <w:rFonts w:eastAsia="Times New Roman" w:cs="Times New Roman"/>
          <w:b/>
          <w:bCs/>
          <w:color w:val="000000" w:themeColor="text1"/>
          <w:szCs w:val="20"/>
          <w:lang w:val="en-CA"/>
        </w:rPr>
        <w:t>Intero</w:t>
      </w:r>
      <w:proofErr w:type="spellEnd"/>
      <w:r w:rsidRPr="00610F6E">
        <w:rPr>
          <w:rFonts w:eastAsia="Times New Roman" w:cs="Times New Roman"/>
          <w:b/>
          <w:bCs/>
          <w:color w:val="000000" w:themeColor="text1"/>
          <w:szCs w:val="20"/>
          <w:lang w:val="en-CA"/>
        </w:rPr>
        <w:t xml:space="preserve"> </w:t>
      </w:r>
      <w:r w:rsidRPr="00610F6E">
        <w:rPr>
          <w:rFonts w:eastAsia="Times New Roman" w:cs="Times New Roman"/>
          <w:color w:val="000000" w:themeColor="text1"/>
          <w:szCs w:val="20"/>
          <w:lang w:val="en-CA"/>
        </w:rPr>
        <w:t xml:space="preserve">= Interoceptive; </w:t>
      </w:r>
      <w:r w:rsidRPr="00610F6E">
        <w:rPr>
          <w:rFonts w:eastAsia="Times New Roman" w:cs="Times New Roman"/>
          <w:b/>
          <w:color w:val="000000" w:themeColor="text1"/>
          <w:szCs w:val="20"/>
          <w:lang w:val="en-CA"/>
        </w:rPr>
        <w:t>it =</w:t>
      </w:r>
      <w:r w:rsidRPr="00610F6E">
        <w:rPr>
          <w:rFonts w:eastAsia="Times New Roman" w:cs="Times New Roman"/>
          <w:color w:val="000000" w:themeColor="text1"/>
          <w:szCs w:val="20"/>
          <w:lang w:val="en-CA"/>
        </w:rPr>
        <w:t xml:space="preserve"> items; </w:t>
      </w:r>
      <w:r w:rsidRPr="00610F6E">
        <w:rPr>
          <w:rFonts w:eastAsia="Times New Roman" w:cs="Times New Roman"/>
          <w:b/>
          <w:bCs/>
          <w:color w:val="000000" w:themeColor="text1"/>
          <w:szCs w:val="20"/>
          <w:lang w:val="en-CA"/>
        </w:rPr>
        <w:t>h²</w:t>
      </w:r>
      <w:r w:rsidRPr="00610F6E">
        <w:rPr>
          <w:rFonts w:eastAsia="Times New Roman" w:cs="Times New Roman"/>
          <w:color w:val="000000" w:themeColor="text1"/>
          <w:szCs w:val="20"/>
          <w:lang w:val="en-CA"/>
        </w:rPr>
        <w:t xml:space="preserve">  = commonality in factor analysis; </w:t>
      </w:r>
      <w:r w:rsidRPr="00610F6E">
        <w:rPr>
          <w:rFonts w:eastAsia="Times New Roman" w:cs="Times New Roman"/>
          <w:b/>
          <w:color w:val="000000" w:themeColor="text1"/>
          <w:szCs w:val="20"/>
          <w:lang w:val="en-CA"/>
        </w:rPr>
        <w:t>HI</w:t>
      </w:r>
      <w:r w:rsidRPr="00610F6E">
        <w:rPr>
          <w:rFonts w:eastAsia="Times New Roman" w:cs="Times New Roman"/>
          <w:color w:val="000000" w:themeColor="text1"/>
          <w:szCs w:val="20"/>
          <w:lang w:val="en-CA"/>
        </w:rPr>
        <w:t xml:space="preserve">= high income; </w:t>
      </w:r>
      <w:r w:rsidRPr="00610F6E">
        <w:rPr>
          <w:rFonts w:eastAsia="Times New Roman" w:cs="Times New Roman"/>
          <w:b/>
          <w:color w:val="000000" w:themeColor="text1"/>
          <w:szCs w:val="20"/>
          <w:lang w:val="en-CA"/>
        </w:rPr>
        <w:t>Nat-Haw</w:t>
      </w:r>
      <w:r w:rsidRPr="00610F6E">
        <w:rPr>
          <w:rFonts w:eastAsia="Times New Roman" w:cs="Times New Roman"/>
          <w:color w:val="000000" w:themeColor="text1"/>
          <w:szCs w:val="20"/>
          <w:lang w:val="en-CA"/>
        </w:rPr>
        <w:t xml:space="preserve">= Native </w:t>
      </w:r>
      <w:r w:rsidRPr="00610F6E">
        <w:rPr>
          <w:rFonts w:eastAsia="Times New Roman" w:cs="Times New Roman"/>
          <w:color w:val="000000" w:themeColor="text1"/>
          <w:szCs w:val="20"/>
          <w:lang w:val="en-CA"/>
        </w:rPr>
        <w:lastRenderedPageBreak/>
        <w:t xml:space="preserve">Hawaiian; </w:t>
      </w:r>
      <w:r w:rsidRPr="00610F6E">
        <w:rPr>
          <w:rFonts w:eastAsia="Times New Roman" w:cs="Times New Roman"/>
          <w:b/>
          <w:color w:val="000000" w:themeColor="text1"/>
          <w:szCs w:val="20"/>
          <w:lang w:val="en-CA"/>
        </w:rPr>
        <w:t>High SES</w:t>
      </w:r>
      <w:r w:rsidRPr="00610F6E">
        <w:rPr>
          <w:rFonts w:eastAsia="Times New Roman" w:cs="Times New Roman"/>
          <w:color w:val="000000" w:themeColor="text1"/>
          <w:szCs w:val="20"/>
          <w:lang w:val="en-CA"/>
        </w:rPr>
        <w:t xml:space="preserve">= high socioeconomic status; </w:t>
      </w:r>
      <w:r w:rsidRPr="00610F6E">
        <w:rPr>
          <w:rFonts w:eastAsia="Times New Roman" w:cs="Times New Roman"/>
          <w:b/>
          <w:color w:val="000000" w:themeColor="text1"/>
          <w:szCs w:val="20"/>
          <w:lang w:val="en-CA"/>
        </w:rPr>
        <w:t xml:space="preserve">Higher </w:t>
      </w:r>
      <w:proofErr w:type="spellStart"/>
      <w:r w:rsidRPr="00610F6E">
        <w:rPr>
          <w:rFonts w:eastAsia="Times New Roman" w:cs="Times New Roman"/>
          <w:b/>
          <w:color w:val="000000" w:themeColor="text1"/>
          <w:szCs w:val="20"/>
          <w:lang w:val="en-CA"/>
        </w:rPr>
        <w:t>edu</w:t>
      </w:r>
      <w:proofErr w:type="spellEnd"/>
      <w:r w:rsidRPr="00610F6E">
        <w:rPr>
          <w:rFonts w:eastAsia="Times New Roman" w:cs="Times New Roman"/>
          <w:b/>
          <w:color w:val="000000" w:themeColor="text1"/>
          <w:szCs w:val="20"/>
          <w:lang w:val="en-CA"/>
        </w:rPr>
        <w:t xml:space="preserve"> </w:t>
      </w:r>
      <w:proofErr w:type="spellStart"/>
      <w:r w:rsidRPr="00610F6E">
        <w:rPr>
          <w:rFonts w:eastAsia="Times New Roman" w:cs="Times New Roman"/>
          <w:b/>
          <w:color w:val="000000" w:themeColor="text1"/>
          <w:szCs w:val="20"/>
          <w:lang w:val="en-CA"/>
        </w:rPr>
        <w:t>lvl</w:t>
      </w:r>
      <w:proofErr w:type="spellEnd"/>
      <w:r w:rsidRPr="00610F6E">
        <w:rPr>
          <w:rFonts w:eastAsia="Times New Roman" w:cs="Times New Roman"/>
          <w:color w:val="000000" w:themeColor="text1"/>
          <w:szCs w:val="20"/>
          <w:lang w:val="en-CA"/>
        </w:rPr>
        <w:t xml:space="preserve">= Respondent has a higher education level than partner; </w:t>
      </w:r>
      <w:proofErr w:type="spellStart"/>
      <w:r w:rsidRPr="00610F6E">
        <w:rPr>
          <w:rFonts w:eastAsia="Times New Roman" w:cs="Times New Roman"/>
          <w:b/>
          <w:bCs/>
          <w:color w:val="000000" w:themeColor="text1"/>
          <w:szCs w:val="20"/>
          <w:lang w:val="en-CA"/>
        </w:rPr>
        <w:t>Hisp</w:t>
      </w:r>
      <w:proofErr w:type="spellEnd"/>
      <w:r w:rsidRPr="00610F6E">
        <w:rPr>
          <w:rFonts w:eastAsia="Times New Roman" w:cs="Times New Roman"/>
          <w:b/>
          <w:bCs/>
          <w:color w:val="000000" w:themeColor="text1"/>
          <w:szCs w:val="20"/>
          <w:lang w:val="en-CA"/>
        </w:rPr>
        <w:t xml:space="preserve">-Lat </w:t>
      </w:r>
      <w:r w:rsidRPr="00610F6E">
        <w:rPr>
          <w:rFonts w:eastAsia="Times New Roman" w:cs="Times New Roman"/>
          <w:color w:val="000000" w:themeColor="text1"/>
          <w:szCs w:val="20"/>
          <w:lang w:val="en-CA"/>
        </w:rPr>
        <w:t>= Hispanic/Latina;</w:t>
      </w:r>
      <w:r w:rsidRPr="00610F6E">
        <w:rPr>
          <w:rFonts w:eastAsia="Times New Roman" w:cs="Times New Roman"/>
          <w:b/>
          <w:bCs/>
          <w:color w:val="000000" w:themeColor="text1"/>
          <w:szCs w:val="20"/>
          <w:lang w:val="en-CA"/>
        </w:rPr>
        <w:t xml:space="preserve"> HS= </w:t>
      </w:r>
      <w:proofErr w:type="spellStart"/>
      <w:r w:rsidRPr="00610F6E">
        <w:rPr>
          <w:rFonts w:eastAsia="Times New Roman" w:cs="Times New Roman"/>
          <w:bCs/>
          <w:color w:val="000000" w:themeColor="text1"/>
          <w:szCs w:val="20"/>
          <w:lang w:val="en-CA"/>
        </w:rPr>
        <w:t>highschool</w:t>
      </w:r>
      <w:proofErr w:type="spellEnd"/>
      <w:r w:rsidRPr="00610F6E">
        <w:rPr>
          <w:rFonts w:eastAsia="Times New Roman" w:cs="Times New Roman"/>
          <w:bCs/>
          <w:color w:val="000000" w:themeColor="text1"/>
          <w:szCs w:val="20"/>
          <w:lang w:val="en-CA"/>
        </w:rPr>
        <w:t xml:space="preserve"> students</w:t>
      </w:r>
      <w:r w:rsidR="000B47AD" w:rsidRPr="00610F6E">
        <w:rPr>
          <w:rFonts w:eastAsia="Times New Roman" w:cs="Times New Roman"/>
          <w:bCs/>
          <w:color w:val="000000" w:themeColor="text1"/>
          <w:szCs w:val="20"/>
          <w:lang w:val="en-CA"/>
        </w:rPr>
        <w:t>;</w:t>
      </w:r>
      <w:r w:rsidR="000B47AD" w:rsidRPr="00610F6E">
        <w:rPr>
          <w:rFonts w:eastAsia="Times New Roman" w:cs="Times New Roman"/>
          <w:b/>
          <w:bCs/>
          <w:color w:val="000000" w:themeColor="text1"/>
          <w:szCs w:val="20"/>
        </w:rPr>
        <w:t>Hs vs ls</w:t>
      </w:r>
      <w:r w:rsidR="000B47AD" w:rsidRPr="00610F6E">
        <w:rPr>
          <w:rFonts w:eastAsia="Times New Roman" w:cs="Times New Roman"/>
          <w:color w:val="000000" w:themeColor="text1"/>
          <w:szCs w:val="20"/>
        </w:rPr>
        <w:t>= high scorers vs low scorers</w:t>
      </w:r>
      <w:r w:rsidRPr="00610F6E">
        <w:rPr>
          <w:rFonts w:eastAsia="Times New Roman" w:cs="Times New Roman"/>
          <w:bCs/>
          <w:color w:val="000000" w:themeColor="text1"/>
          <w:szCs w:val="20"/>
          <w:lang w:val="en-CA"/>
        </w:rPr>
        <w:t xml:space="preserve">; </w:t>
      </w:r>
      <w:r w:rsidRPr="00610F6E">
        <w:rPr>
          <w:rFonts w:eastAsia="Times New Roman" w:cs="Times New Roman"/>
          <w:b/>
          <w:bCs/>
          <w:color w:val="000000" w:themeColor="text1"/>
          <w:szCs w:val="20"/>
          <w:lang w:val="en-CA"/>
        </w:rPr>
        <w:t>HTN</w:t>
      </w:r>
      <w:r w:rsidRPr="00610F6E">
        <w:rPr>
          <w:rFonts w:eastAsia="Times New Roman" w:cs="Times New Roman"/>
          <w:bCs/>
          <w:color w:val="000000" w:themeColor="text1"/>
          <w:szCs w:val="20"/>
          <w:lang w:val="en-CA"/>
        </w:rPr>
        <w:t xml:space="preserve">= hypertension; </w:t>
      </w:r>
      <w:r w:rsidRPr="00610F6E">
        <w:rPr>
          <w:rFonts w:eastAsia="Times New Roman" w:cs="Times New Roman"/>
          <w:b/>
          <w:bCs/>
          <w:color w:val="000000" w:themeColor="text1"/>
          <w:szCs w:val="20"/>
          <w:lang w:val="en-CA"/>
        </w:rPr>
        <w:t>Int SES</w:t>
      </w:r>
      <w:r w:rsidRPr="00610F6E">
        <w:rPr>
          <w:rFonts w:eastAsia="Times New Roman" w:cs="Times New Roman"/>
          <w:bCs/>
          <w:color w:val="000000" w:themeColor="text1"/>
          <w:szCs w:val="20"/>
          <w:lang w:val="en-CA"/>
        </w:rPr>
        <w:t>= intermediate socioeconomic status</w:t>
      </w:r>
      <w:r w:rsidRPr="00610F6E">
        <w:rPr>
          <w:rFonts w:eastAsia="Times New Roman" w:cs="Times New Roman"/>
          <w:b/>
          <w:bCs/>
          <w:color w:val="000000" w:themeColor="text1"/>
          <w:szCs w:val="20"/>
          <w:lang w:val="en-CA"/>
        </w:rPr>
        <w:t xml:space="preserve">; </w:t>
      </w:r>
      <w:r w:rsidRPr="00610F6E">
        <w:rPr>
          <w:rFonts w:eastAsia="Times New Roman" w:cs="Times New Roman"/>
          <w:b/>
          <w:color w:val="000000" w:themeColor="text1"/>
          <w:szCs w:val="20"/>
          <w:lang w:val="en-CA"/>
        </w:rPr>
        <w:t>Intro psych class</w:t>
      </w:r>
      <w:r w:rsidRPr="00610F6E">
        <w:rPr>
          <w:rFonts w:eastAsia="Times New Roman" w:cs="Times New Roman"/>
          <w:color w:val="000000" w:themeColor="text1"/>
          <w:szCs w:val="20"/>
          <w:lang w:val="en-CA"/>
        </w:rPr>
        <w:t>= students in introductory psychology class</w:t>
      </w:r>
      <w:r w:rsidRPr="00610F6E">
        <w:rPr>
          <w:rFonts w:eastAsia="Times New Roman" w:cs="Times New Roman"/>
          <w:b/>
          <w:bCs/>
          <w:color w:val="000000" w:themeColor="text1"/>
          <w:szCs w:val="20"/>
          <w:lang w:val="en-CA"/>
        </w:rPr>
        <w:t xml:space="preserve">; JR </w:t>
      </w:r>
      <w:r w:rsidRPr="00610F6E">
        <w:rPr>
          <w:rFonts w:eastAsia="Times New Roman" w:cs="Times New Roman"/>
          <w:color w:val="000000" w:themeColor="text1"/>
          <w:szCs w:val="20"/>
          <w:lang w:val="en-CA"/>
        </w:rPr>
        <w:t xml:space="preserve">= Junior; </w:t>
      </w:r>
      <w:r w:rsidRPr="00610F6E">
        <w:rPr>
          <w:rFonts w:eastAsia="Times New Roman" w:cs="Times New Roman"/>
          <w:b/>
          <w:color w:val="000000" w:themeColor="text1"/>
          <w:szCs w:val="20"/>
          <w:lang w:val="en-CA"/>
        </w:rPr>
        <w:t>LC</w:t>
      </w:r>
      <w:r w:rsidRPr="00610F6E">
        <w:rPr>
          <w:rFonts w:eastAsia="Times New Roman" w:cs="Times New Roman"/>
          <w:color w:val="000000" w:themeColor="text1"/>
          <w:szCs w:val="20"/>
          <w:lang w:val="en-CA"/>
        </w:rPr>
        <w:t>= lower class;</w:t>
      </w:r>
      <w:r w:rsidRPr="00610F6E">
        <w:rPr>
          <w:rFonts w:eastAsia="Times New Roman" w:cs="Times New Roman"/>
          <w:b/>
          <w:bCs/>
          <w:color w:val="000000" w:themeColor="text1"/>
          <w:szCs w:val="20"/>
          <w:lang w:val="en-CA"/>
        </w:rPr>
        <w:t xml:space="preserve"> LI= </w:t>
      </w:r>
      <w:r w:rsidRPr="00610F6E">
        <w:rPr>
          <w:rFonts w:eastAsia="Times New Roman" w:cs="Times New Roman"/>
          <w:bCs/>
          <w:color w:val="000000" w:themeColor="text1"/>
          <w:szCs w:val="20"/>
          <w:lang w:val="en-CA"/>
        </w:rPr>
        <w:t xml:space="preserve">lower income; </w:t>
      </w:r>
      <w:r w:rsidRPr="00610F6E">
        <w:rPr>
          <w:rFonts w:eastAsia="Times New Roman" w:cs="Times New Roman"/>
          <w:b/>
          <w:bCs/>
          <w:color w:val="000000" w:themeColor="text1"/>
          <w:szCs w:val="20"/>
          <w:lang w:val="en-CA"/>
        </w:rPr>
        <w:t xml:space="preserve">LMI= </w:t>
      </w:r>
      <w:r w:rsidRPr="00610F6E">
        <w:rPr>
          <w:rFonts w:eastAsia="Times New Roman" w:cs="Times New Roman"/>
          <w:bCs/>
          <w:color w:val="000000" w:themeColor="text1"/>
          <w:szCs w:val="20"/>
          <w:lang w:val="en-CA"/>
        </w:rPr>
        <w:t xml:space="preserve">lower middle income; </w:t>
      </w:r>
      <w:r w:rsidRPr="00610F6E">
        <w:rPr>
          <w:rFonts w:eastAsia="Times New Roman" w:cs="Times New Roman"/>
          <w:b/>
          <w:bCs/>
          <w:color w:val="000000" w:themeColor="text1"/>
          <w:szCs w:val="20"/>
          <w:lang w:val="en-CA"/>
        </w:rPr>
        <w:t xml:space="preserve">LMC= </w:t>
      </w:r>
      <w:r w:rsidRPr="00610F6E">
        <w:rPr>
          <w:rFonts w:eastAsia="Times New Roman" w:cs="Times New Roman"/>
          <w:bCs/>
          <w:color w:val="000000" w:themeColor="text1"/>
          <w:szCs w:val="20"/>
          <w:lang w:val="en-CA"/>
        </w:rPr>
        <w:t xml:space="preserve">lower middle class; </w:t>
      </w:r>
      <w:r w:rsidRPr="00610F6E">
        <w:rPr>
          <w:rFonts w:eastAsia="Times New Roman" w:cs="Times New Roman"/>
          <w:b/>
          <w:bCs/>
          <w:color w:val="000000" w:themeColor="text1"/>
          <w:szCs w:val="20"/>
          <w:lang w:val="en-CA"/>
        </w:rPr>
        <w:t>Low SES</w:t>
      </w:r>
      <w:r w:rsidRPr="00610F6E">
        <w:rPr>
          <w:rFonts w:eastAsia="Times New Roman" w:cs="Times New Roman"/>
          <w:bCs/>
          <w:color w:val="000000" w:themeColor="text1"/>
          <w:szCs w:val="20"/>
          <w:lang w:val="en-CA"/>
        </w:rPr>
        <w:t xml:space="preserve">= low socioeconomic status; </w:t>
      </w:r>
      <w:r w:rsidRPr="00610F6E">
        <w:rPr>
          <w:rFonts w:eastAsia="Times New Roman" w:cs="Times New Roman"/>
          <w:b/>
          <w:bCs/>
          <w:color w:val="000000" w:themeColor="text1"/>
          <w:szCs w:val="20"/>
          <w:lang w:val="en-CA"/>
        </w:rPr>
        <w:t xml:space="preserve">Low </w:t>
      </w:r>
      <w:proofErr w:type="spellStart"/>
      <w:r w:rsidRPr="00610F6E">
        <w:rPr>
          <w:rFonts w:eastAsia="Times New Roman" w:cs="Times New Roman"/>
          <w:b/>
          <w:bCs/>
          <w:color w:val="000000" w:themeColor="text1"/>
          <w:szCs w:val="20"/>
          <w:lang w:val="en-CA"/>
        </w:rPr>
        <w:t>edu</w:t>
      </w:r>
      <w:proofErr w:type="spellEnd"/>
      <w:r w:rsidRPr="00610F6E">
        <w:rPr>
          <w:rFonts w:eastAsia="Times New Roman" w:cs="Times New Roman"/>
          <w:b/>
          <w:bCs/>
          <w:color w:val="000000" w:themeColor="text1"/>
          <w:szCs w:val="20"/>
          <w:lang w:val="en-CA"/>
        </w:rPr>
        <w:t xml:space="preserve"> </w:t>
      </w:r>
      <w:proofErr w:type="spellStart"/>
      <w:r w:rsidRPr="00610F6E">
        <w:rPr>
          <w:rFonts w:eastAsia="Times New Roman" w:cs="Times New Roman"/>
          <w:b/>
          <w:bCs/>
          <w:color w:val="000000" w:themeColor="text1"/>
          <w:szCs w:val="20"/>
          <w:lang w:val="en-CA"/>
        </w:rPr>
        <w:t>lvl</w:t>
      </w:r>
      <w:proofErr w:type="spellEnd"/>
      <w:r w:rsidRPr="00610F6E">
        <w:rPr>
          <w:rFonts w:eastAsia="Times New Roman" w:cs="Times New Roman"/>
          <w:b/>
          <w:bCs/>
          <w:color w:val="000000" w:themeColor="text1"/>
          <w:szCs w:val="20"/>
          <w:lang w:val="en-CA"/>
        </w:rPr>
        <w:t>=</w:t>
      </w:r>
      <w:r w:rsidRPr="00610F6E">
        <w:rPr>
          <w:rFonts w:eastAsia="Times New Roman" w:cs="Times New Roman"/>
          <w:bCs/>
          <w:color w:val="000000" w:themeColor="text1"/>
          <w:szCs w:val="20"/>
          <w:lang w:val="en-CA"/>
        </w:rPr>
        <w:t xml:space="preserve"> respondent has a lower education level than partner; </w:t>
      </w:r>
      <w:r w:rsidRPr="00610F6E">
        <w:rPr>
          <w:rFonts w:eastAsia="Times New Roman" w:cs="Times New Roman"/>
          <w:b/>
          <w:bCs/>
          <w:color w:val="000000" w:themeColor="text1"/>
          <w:szCs w:val="20"/>
          <w:lang w:val="en-CA"/>
        </w:rPr>
        <w:t xml:space="preserve">MA-Couns Psych </w:t>
      </w:r>
      <w:r w:rsidRPr="00610F6E">
        <w:rPr>
          <w:rFonts w:eastAsia="Times New Roman" w:cs="Times New Roman"/>
          <w:color w:val="000000" w:themeColor="text1"/>
          <w:szCs w:val="20"/>
          <w:lang w:val="en-CA"/>
        </w:rPr>
        <w:t xml:space="preserve">= Master’s in Counseling Psychology; </w:t>
      </w:r>
      <w:r w:rsidRPr="00610F6E">
        <w:rPr>
          <w:rFonts w:eastAsia="Times New Roman" w:cs="Times New Roman"/>
          <w:b/>
          <w:bCs/>
          <w:color w:val="000000" w:themeColor="text1"/>
          <w:szCs w:val="20"/>
          <w:lang w:val="en-CA"/>
        </w:rPr>
        <w:t>mar =</w:t>
      </w:r>
      <w:r w:rsidRPr="00610F6E">
        <w:rPr>
          <w:rFonts w:eastAsia="Times New Roman" w:cs="Times New Roman"/>
          <w:color w:val="000000" w:themeColor="text1"/>
          <w:szCs w:val="20"/>
          <w:lang w:val="en-CA"/>
        </w:rPr>
        <w:t xml:space="preserve"> married; </w:t>
      </w:r>
      <w:r w:rsidRPr="00610F6E">
        <w:rPr>
          <w:rFonts w:eastAsia="Times New Roman" w:cs="Times New Roman"/>
          <w:b/>
          <w:bCs/>
          <w:color w:val="000000" w:themeColor="text1"/>
          <w:szCs w:val="20"/>
          <w:lang w:val="en-CA"/>
        </w:rPr>
        <w:t xml:space="preserve">Mas </w:t>
      </w:r>
      <w:r w:rsidRPr="00610F6E">
        <w:rPr>
          <w:rFonts w:eastAsia="Times New Roman" w:cs="Times New Roman"/>
          <w:color w:val="000000" w:themeColor="text1"/>
          <w:szCs w:val="20"/>
          <w:lang w:val="en-CA"/>
        </w:rPr>
        <w:t xml:space="preserve">= masculinity; </w:t>
      </w:r>
      <w:r w:rsidRPr="00610F6E">
        <w:rPr>
          <w:rFonts w:eastAsia="Times New Roman" w:cs="Times New Roman"/>
          <w:b/>
          <w:color w:val="000000" w:themeColor="text1"/>
          <w:szCs w:val="20"/>
          <w:lang w:val="en-CA"/>
        </w:rPr>
        <w:t>MC</w:t>
      </w:r>
      <w:r w:rsidRPr="00610F6E">
        <w:rPr>
          <w:rFonts w:eastAsia="Times New Roman" w:cs="Times New Roman"/>
          <w:color w:val="000000" w:themeColor="text1"/>
          <w:szCs w:val="20"/>
          <w:lang w:val="en-CA"/>
        </w:rPr>
        <w:t xml:space="preserve"> = middle class; </w:t>
      </w:r>
      <w:r w:rsidRPr="00610F6E">
        <w:rPr>
          <w:rFonts w:eastAsia="Times New Roman" w:cs="Times New Roman"/>
          <w:b/>
          <w:color w:val="000000" w:themeColor="text1"/>
          <w:szCs w:val="20"/>
          <w:lang w:val="en-CA"/>
        </w:rPr>
        <w:t>M</w:t>
      </w:r>
      <w:r w:rsidR="009F4593" w:rsidRPr="00610F6E">
        <w:rPr>
          <w:rFonts w:eastAsia="Times New Roman" w:cs="Times New Roman"/>
          <w:b/>
          <w:color w:val="000000" w:themeColor="text1"/>
          <w:szCs w:val="20"/>
          <w:lang w:val="en-CA"/>
        </w:rPr>
        <w:t xml:space="preserve">id </w:t>
      </w:r>
      <w:r w:rsidRPr="00610F6E">
        <w:rPr>
          <w:rFonts w:eastAsia="Times New Roman" w:cs="Times New Roman"/>
          <w:b/>
          <w:color w:val="000000" w:themeColor="text1"/>
          <w:szCs w:val="20"/>
          <w:lang w:val="en-CA"/>
        </w:rPr>
        <w:t>I</w:t>
      </w:r>
      <w:r w:rsidR="009F4593" w:rsidRPr="00610F6E">
        <w:rPr>
          <w:rFonts w:eastAsia="Times New Roman" w:cs="Times New Roman"/>
          <w:color w:val="000000" w:themeColor="text1"/>
          <w:szCs w:val="20"/>
          <w:lang w:val="en-CA"/>
        </w:rPr>
        <w:t xml:space="preserve">= middle income; </w:t>
      </w:r>
      <w:r w:rsidR="009F4593" w:rsidRPr="00610F6E">
        <w:rPr>
          <w:rFonts w:eastAsia="Times New Roman" w:cs="Times New Roman"/>
          <w:b/>
          <w:color w:val="000000" w:themeColor="text1"/>
          <w:szCs w:val="20"/>
          <w:lang w:val="en-CA"/>
        </w:rPr>
        <w:t>MI</w:t>
      </w:r>
      <w:r w:rsidR="009F4593" w:rsidRPr="00610F6E">
        <w:rPr>
          <w:rFonts w:eastAsia="Times New Roman" w:cs="Times New Roman"/>
          <w:color w:val="000000" w:themeColor="text1"/>
          <w:szCs w:val="20"/>
          <w:lang w:val="en-CA"/>
        </w:rPr>
        <w:t xml:space="preserve">= myocardial infarction; </w:t>
      </w:r>
      <w:r w:rsidRPr="00610F6E">
        <w:rPr>
          <w:rFonts w:eastAsia="Times New Roman" w:cs="Times New Roman"/>
          <w:b/>
          <w:color w:val="000000" w:themeColor="text1"/>
          <w:szCs w:val="20"/>
          <w:lang w:val="en-CA"/>
        </w:rPr>
        <w:t>Multi race</w:t>
      </w:r>
      <w:r w:rsidRPr="00610F6E">
        <w:rPr>
          <w:rFonts w:eastAsia="Times New Roman" w:cs="Times New Roman"/>
          <w:color w:val="000000" w:themeColor="text1"/>
          <w:szCs w:val="20"/>
          <w:lang w:val="en-CA"/>
        </w:rPr>
        <w:t xml:space="preserve">= Multiple races; </w:t>
      </w:r>
      <w:r w:rsidRPr="00610F6E">
        <w:rPr>
          <w:rFonts w:eastAsia="Times New Roman" w:cs="Times New Roman"/>
          <w:b/>
          <w:color w:val="000000" w:themeColor="text1"/>
          <w:szCs w:val="20"/>
          <w:lang w:val="en-CA"/>
        </w:rPr>
        <w:t>MZ</w:t>
      </w:r>
      <w:r w:rsidRPr="00610F6E">
        <w:rPr>
          <w:rFonts w:eastAsia="Times New Roman" w:cs="Times New Roman"/>
          <w:color w:val="000000" w:themeColor="text1"/>
          <w:szCs w:val="20"/>
          <w:lang w:val="en-CA"/>
        </w:rPr>
        <w:t xml:space="preserve">= monozygotic twins; </w:t>
      </w:r>
      <w:r w:rsidRPr="00610F6E">
        <w:rPr>
          <w:rFonts w:eastAsia="Times New Roman" w:cs="Times New Roman"/>
          <w:b/>
          <w:bCs/>
          <w:color w:val="000000" w:themeColor="text1"/>
          <w:szCs w:val="20"/>
          <w:lang w:val="en-CA"/>
        </w:rPr>
        <w:t xml:space="preserve">Nat-Am </w:t>
      </w:r>
      <w:r w:rsidRPr="00610F6E">
        <w:rPr>
          <w:rFonts w:eastAsia="Times New Roman" w:cs="Times New Roman"/>
          <w:color w:val="000000" w:themeColor="text1"/>
          <w:szCs w:val="20"/>
          <w:lang w:val="en-CA"/>
        </w:rPr>
        <w:t>= Native American;</w:t>
      </w:r>
      <w:r w:rsidRPr="00610F6E">
        <w:rPr>
          <w:rFonts w:eastAsia="Times New Roman" w:cs="Times New Roman"/>
          <w:b/>
          <w:bCs/>
          <w:color w:val="000000" w:themeColor="text1"/>
          <w:szCs w:val="20"/>
          <w:lang w:val="en-CA"/>
        </w:rPr>
        <w:t xml:space="preserve"> nonconform = </w:t>
      </w:r>
      <w:r w:rsidRPr="00610F6E">
        <w:rPr>
          <w:rFonts w:eastAsia="Times New Roman" w:cs="Times New Roman"/>
          <w:bCs/>
          <w:color w:val="000000" w:themeColor="text1"/>
          <w:szCs w:val="20"/>
          <w:lang w:val="en-CA"/>
        </w:rPr>
        <w:t xml:space="preserve">nonconformity; </w:t>
      </w:r>
      <w:r w:rsidRPr="00610F6E">
        <w:rPr>
          <w:rFonts w:eastAsia="Times New Roman" w:cs="Times New Roman"/>
          <w:b/>
          <w:bCs/>
          <w:color w:val="000000" w:themeColor="text1"/>
          <w:szCs w:val="20"/>
          <w:lang w:val="en-CA"/>
        </w:rPr>
        <w:t>NB</w:t>
      </w:r>
      <w:r w:rsidRPr="00610F6E">
        <w:rPr>
          <w:rFonts w:eastAsia="Times New Roman" w:cs="Times New Roman"/>
          <w:bCs/>
          <w:color w:val="000000" w:themeColor="text1"/>
          <w:szCs w:val="20"/>
          <w:lang w:val="en-CA"/>
        </w:rPr>
        <w:t>= nonbinary</w:t>
      </w:r>
      <w:r w:rsidRPr="00610F6E">
        <w:rPr>
          <w:rFonts w:eastAsia="Times New Roman" w:cs="Times New Roman"/>
          <w:b/>
          <w:bCs/>
          <w:color w:val="000000" w:themeColor="text1"/>
          <w:szCs w:val="20"/>
          <w:lang w:val="en-CA"/>
        </w:rPr>
        <w:t xml:space="preserve"> NR </w:t>
      </w:r>
      <w:r w:rsidRPr="00610F6E">
        <w:rPr>
          <w:rFonts w:eastAsia="Times New Roman" w:cs="Times New Roman"/>
          <w:color w:val="000000" w:themeColor="text1"/>
          <w:szCs w:val="20"/>
          <w:lang w:val="en-CA"/>
        </w:rPr>
        <w:t>= Not Reported;</w:t>
      </w:r>
      <w:r w:rsidRPr="00610F6E">
        <w:rPr>
          <w:rFonts w:eastAsia="Times New Roman" w:cs="Times New Roman"/>
          <w:b/>
          <w:bCs/>
          <w:color w:val="000000" w:themeColor="text1"/>
          <w:szCs w:val="20"/>
          <w:lang w:val="en-CA"/>
        </w:rPr>
        <w:t xml:space="preserve"> OB= </w:t>
      </w:r>
      <w:r w:rsidRPr="00610F6E">
        <w:rPr>
          <w:rFonts w:eastAsia="Times New Roman" w:cs="Times New Roman"/>
          <w:bCs/>
          <w:color w:val="000000" w:themeColor="text1"/>
          <w:szCs w:val="20"/>
          <w:lang w:val="en-CA"/>
        </w:rPr>
        <w:t>obesity;</w:t>
      </w:r>
      <w:r w:rsidRPr="00610F6E">
        <w:rPr>
          <w:rFonts w:eastAsia="Times New Roman" w:cs="Times New Roman"/>
          <w:b/>
          <w:bCs/>
          <w:color w:val="000000" w:themeColor="text1"/>
          <w:szCs w:val="20"/>
          <w:lang w:val="en-CA"/>
        </w:rPr>
        <w:t xml:space="preserve"> Same </w:t>
      </w:r>
      <w:proofErr w:type="spellStart"/>
      <w:r w:rsidRPr="00610F6E">
        <w:rPr>
          <w:rFonts w:eastAsia="Times New Roman" w:cs="Times New Roman"/>
          <w:b/>
          <w:bCs/>
          <w:color w:val="000000" w:themeColor="text1"/>
          <w:szCs w:val="20"/>
          <w:lang w:val="en-CA"/>
        </w:rPr>
        <w:t>edu</w:t>
      </w:r>
      <w:proofErr w:type="spellEnd"/>
      <w:r w:rsidRPr="00610F6E">
        <w:rPr>
          <w:rFonts w:eastAsia="Times New Roman" w:cs="Times New Roman"/>
          <w:b/>
          <w:bCs/>
          <w:color w:val="000000" w:themeColor="text1"/>
          <w:szCs w:val="20"/>
          <w:lang w:val="en-CA"/>
        </w:rPr>
        <w:t xml:space="preserve"> </w:t>
      </w:r>
      <w:proofErr w:type="spellStart"/>
      <w:r w:rsidRPr="00610F6E">
        <w:rPr>
          <w:rFonts w:eastAsia="Times New Roman" w:cs="Times New Roman"/>
          <w:b/>
          <w:bCs/>
          <w:color w:val="000000" w:themeColor="text1"/>
          <w:szCs w:val="20"/>
          <w:lang w:val="en-CA"/>
        </w:rPr>
        <w:t>lvl</w:t>
      </w:r>
      <w:proofErr w:type="spellEnd"/>
      <w:r w:rsidRPr="00610F6E">
        <w:rPr>
          <w:rFonts w:eastAsia="Times New Roman" w:cs="Times New Roman"/>
          <w:bCs/>
          <w:color w:val="000000" w:themeColor="text1"/>
          <w:szCs w:val="20"/>
          <w:lang w:val="en-CA"/>
        </w:rPr>
        <w:t xml:space="preserve">= Same level of education as partner or no partner; </w:t>
      </w:r>
      <w:proofErr w:type="spellStart"/>
      <w:r w:rsidRPr="00610F6E">
        <w:rPr>
          <w:rFonts w:eastAsia="Times New Roman" w:cs="Times New Roman"/>
          <w:b/>
          <w:bCs/>
          <w:color w:val="000000" w:themeColor="text1"/>
          <w:szCs w:val="20"/>
          <w:lang w:val="en-CA"/>
        </w:rPr>
        <w:t>singl</w:t>
      </w:r>
      <w:proofErr w:type="spellEnd"/>
      <w:r w:rsidRPr="00610F6E">
        <w:rPr>
          <w:rFonts w:eastAsia="Times New Roman" w:cs="Times New Roman"/>
          <w:b/>
          <w:bCs/>
          <w:color w:val="000000" w:themeColor="text1"/>
          <w:szCs w:val="20"/>
          <w:lang w:val="en-CA"/>
        </w:rPr>
        <w:t xml:space="preserve"> </w:t>
      </w:r>
      <w:r w:rsidRPr="00610F6E">
        <w:rPr>
          <w:rFonts w:eastAsia="Times New Roman" w:cs="Times New Roman"/>
          <w:color w:val="000000" w:themeColor="text1"/>
          <w:szCs w:val="20"/>
          <w:lang w:val="en-CA"/>
        </w:rPr>
        <w:t>= single;</w:t>
      </w:r>
      <w:r w:rsidRPr="00610F6E">
        <w:rPr>
          <w:rFonts w:eastAsia="Times New Roman" w:cs="Times New Roman"/>
          <w:b/>
          <w:bCs/>
          <w:color w:val="000000" w:themeColor="text1"/>
          <w:szCs w:val="20"/>
          <w:lang w:val="en-CA"/>
        </w:rPr>
        <w:t xml:space="preserve"> Ret= </w:t>
      </w:r>
      <w:r w:rsidRPr="00610F6E">
        <w:rPr>
          <w:rFonts w:eastAsia="Times New Roman" w:cs="Times New Roman"/>
          <w:bCs/>
          <w:color w:val="000000" w:themeColor="text1"/>
          <w:szCs w:val="20"/>
          <w:lang w:val="en-CA"/>
        </w:rPr>
        <w:t xml:space="preserve">retired; </w:t>
      </w:r>
      <w:r w:rsidRPr="00610F6E">
        <w:rPr>
          <w:rFonts w:eastAsia="Times New Roman" w:cs="Times New Roman"/>
          <w:b/>
          <w:bCs/>
          <w:color w:val="000000" w:themeColor="text1"/>
          <w:szCs w:val="20"/>
          <w:lang w:val="en-CA"/>
        </w:rPr>
        <w:t>Sig</w:t>
      </w:r>
      <w:r w:rsidRPr="00610F6E">
        <w:rPr>
          <w:rFonts w:eastAsia="Times New Roman" w:cs="Times New Roman"/>
          <w:bCs/>
          <w:color w:val="000000" w:themeColor="text1"/>
          <w:szCs w:val="20"/>
          <w:lang w:val="en-CA"/>
        </w:rPr>
        <w:t xml:space="preserve">= significant; </w:t>
      </w:r>
      <w:r w:rsidRPr="00610F6E">
        <w:rPr>
          <w:rFonts w:eastAsia="Times New Roman" w:cs="Times New Roman"/>
          <w:b/>
          <w:bCs/>
          <w:color w:val="000000" w:themeColor="text1"/>
          <w:szCs w:val="20"/>
          <w:lang w:val="en-CA"/>
        </w:rPr>
        <w:t xml:space="preserve">SO = </w:t>
      </w:r>
      <w:r w:rsidRPr="00610F6E">
        <w:rPr>
          <w:rFonts w:eastAsia="Times New Roman" w:cs="Times New Roman"/>
          <w:color w:val="000000" w:themeColor="text1"/>
          <w:szCs w:val="20"/>
          <w:lang w:val="en-CA"/>
        </w:rPr>
        <w:t xml:space="preserve">Sophomore; </w:t>
      </w:r>
      <w:r w:rsidRPr="00610F6E">
        <w:rPr>
          <w:rFonts w:eastAsia="Times New Roman" w:cs="Times New Roman"/>
          <w:b/>
          <w:bCs/>
          <w:color w:val="000000" w:themeColor="text1"/>
          <w:szCs w:val="20"/>
          <w:lang w:val="en-CA"/>
        </w:rPr>
        <w:t xml:space="preserve">SR </w:t>
      </w:r>
      <w:r w:rsidRPr="00610F6E">
        <w:rPr>
          <w:rFonts w:eastAsia="Times New Roman" w:cs="Times New Roman"/>
          <w:color w:val="000000" w:themeColor="text1"/>
          <w:szCs w:val="20"/>
          <w:lang w:val="en-CA"/>
        </w:rPr>
        <w:t xml:space="preserve">= Senior; </w:t>
      </w:r>
      <w:r w:rsidRPr="00610F6E">
        <w:rPr>
          <w:rFonts w:eastAsia="Times New Roman" w:cs="Times New Roman"/>
          <w:b/>
          <w:bCs/>
          <w:color w:val="000000" w:themeColor="text1"/>
          <w:szCs w:val="20"/>
          <w:lang w:val="en-CA"/>
        </w:rPr>
        <w:t xml:space="preserve">St = </w:t>
      </w:r>
      <w:r w:rsidRPr="00610F6E">
        <w:rPr>
          <w:rFonts w:eastAsia="Times New Roman" w:cs="Times New Roman"/>
          <w:color w:val="000000" w:themeColor="text1"/>
          <w:szCs w:val="20"/>
          <w:lang w:val="en-CA"/>
        </w:rPr>
        <w:t xml:space="preserve">Study; </w:t>
      </w:r>
      <w:r w:rsidRPr="00610F6E">
        <w:rPr>
          <w:rFonts w:eastAsia="Times New Roman" w:cs="Times New Roman"/>
          <w:b/>
          <w:color w:val="000000" w:themeColor="text1"/>
          <w:szCs w:val="20"/>
          <w:lang w:val="en-CA"/>
        </w:rPr>
        <w:t>TIA</w:t>
      </w:r>
      <w:r w:rsidRPr="00610F6E">
        <w:rPr>
          <w:rFonts w:eastAsia="Times New Roman" w:cs="Times New Roman"/>
          <w:color w:val="000000" w:themeColor="text1"/>
          <w:szCs w:val="20"/>
          <w:lang w:val="en-CA"/>
        </w:rPr>
        <w:t>= transient ischemic attack;</w:t>
      </w:r>
      <w:r w:rsidR="00B904FB">
        <w:rPr>
          <w:rFonts w:eastAsia="Times New Roman" w:cs="Times New Roman"/>
          <w:color w:val="000000" w:themeColor="text1"/>
          <w:szCs w:val="20"/>
          <w:lang w:val="en-CA"/>
        </w:rPr>
        <w:t xml:space="preserve"> </w:t>
      </w:r>
      <w:r w:rsidRPr="00610F6E">
        <w:rPr>
          <w:rFonts w:eastAsia="Times New Roman" w:cs="Times New Roman"/>
          <w:b/>
          <w:color w:val="000000" w:themeColor="text1"/>
          <w:szCs w:val="20"/>
          <w:lang w:val="en-CA"/>
        </w:rPr>
        <w:t>TN</w:t>
      </w:r>
      <w:r w:rsidRPr="00610F6E">
        <w:rPr>
          <w:rFonts w:eastAsia="Times New Roman" w:cs="Times New Roman"/>
          <w:color w:val="000000" w:themeColor="text1"/>
          <w:szCs w:val="20"/>
          <w:lang w:val="en-CA"/>
        </w:rPr>
        <w:t xml:space="preserve">= town; </w:t>
      </w:r>
      <w:r w:rsidRPr="00610F6E">
        <w:rPr>
          <w:rFonts w:eastAsia="Times New Roman" w:cs="Times New Roman"/>
          <w:b/>
          <w:color w:val="000000" w:themeColor="text1"/>
          <w:szCs w:val="20"/>
          <w:lang w:val="en-CA"/>
        </w:rPr>
        <w:t>UEM</w:t>
      </w:r>
      <w:r w:rsidRPr="00610F6E">
        <w:rPr>
          <w:rFonts w:eastAsia="Times New Roman" w:cs="Times New Roman"/>
          <w:color w:val="000000" w:themeColor="text1"/>
          <w:szCs w:val="20"/>
          <w:lang w:val="en-CA"/>
        </w:rPr>
        <w:t xml:space="preserve">= unemployed; </w:t>
      </w:r>
      <w:r w:rsidRPr="00610F6E">
        <w:rPr>
          <w:rFonts w:eastAsia="Times New Roman" w:cs="Times New Roman"/>
          <w:b/>
          <w:bCs/>
          <w:color w:val="000000" w:themeColor="text1"/>
          <w:szCs w:val="20"/>
          <w:lang w:val="en-CA"/>
        </w:rPr>
        <w:t xml:space="preserve">UG = </w:t>
      </w:r>
      <w:r w:rsidRPr="00610F6E">
        <w:rPr>
          <w:rFonts w:eastAsia="Times New Roman" w:cs="Times New Roman"/>
          <w:color w:val="000000" w:themeColor="text1"/>
          <w:szCs w:val="20"/>
          <w:lang w:val="en-CA"/>
        </w:rPr>
        <w:t xml:space="preserve">Undergraduate; </w:t>
      </w:r>
      <w:r w:rsidRPr="00610F6E">
        <w:rPr>
          <w:rFonts w:eastAsia="Times New Roman" w:cs="Times New Roman"/>
          <w:b/>
          <w:bCs/>
          <w:color w:val="000000" w:themeColor="text1"/>
          <w:szCs w:val="20"/>
          <w:lang w:val="en-CA"/>
        </w:rPr>
        <w:t xml:space="preserve">UG–Intro Bio class </w:t>
      </w:r>
      <w:r w:rsidRPr="00610F6E">
        <w:rPr>
          <w:rFonts w:eastAsia="Times New Roman" w:cs="Times New Roman"/>
          <w:color w:val="000000" w:themeColor="text1"/>
          <w:szCs w:val="20"/>
          <w:lang w:val="en-CA"/>
        </w:rPr>
        <w:t xml:space="preserve">= Undergraduate students in an Introductory Biology class; </w:t>
      </w:r>
      <w:r w:rsidRPr="00610F6E">
        <w:rPr>
          <w:rFonts w:eastAsia="Times New Roman" w:cs="Times New Roman"/>
          <w:b/>
          <w:color w:val="000000" w:themeColor="text1"/>
          <w:szCs w:val="20"/>
          <w:lang w:val="en-CA"/>
        </w:rPr>
        <w:t>UC</w:t>
      </w:r>
      <w:r w:rsidRPr="00610F6E">
        <w:rPr>
          <w:rFonts w:eastAsia="Times New Roman" w:cs="Times New Roman"/>
          <w:color w:val="000000" w:themeColor="text1"/>
          <w:szCs w:val="20"/>
          <w:lang w:val="en-CA"/>
        </w:rPr>
        <w:t>= upper class;</w:t>
      </w:r>
      <w:r w:rsidRPr="00610F6E">
        <w:rPr>
          <w:rFonts w:eastAsia="Times New Roman" w:cs="Times New Roman"/>
          <w:b/>
          <w:bCs/>
          <w:color w:val="000000" w:themeColor="text1"/>
          <w:szCs w:val="20"/>
          <w:lang w:val="en-CA"/>
        </w:rPr>
        <w:t xml:space="preserve"> UMC= </w:t>
      </w:r>
      <w:r w:rsidRPr="00610F6E">
        <w:rPr>
          <w:rFonts w:eastAsia="Times New Roman" w:cs="Times New Roman"/>
          <w:bCs/>
          <w:color w:val="000000" w:themeColor="text1"/>
          <w:szCs w:val="20"/>
          <w:lang w:val="en-CA"/>
        </w:rPr>
        <w:t xml:space="preserve">upper middle class; </w:t>
      </w:r>
      <w:r w:rsidRPr="00610F6E">
        <w:rPr>
          <w:rFonts w:eastAsia="Times New Roman" w:cs="Times New Roman"/>
          <w:b/>
          <w:bCs/>
          <w:color w:val="000000" w:themeColor="text1"/>
          <w:szCs w:val="20"/>
          <w:lang w:val="en-CA"/>
        </w:rPr>
        <w:t xml:space="preserve">Var Exp </w:t>
      </w:r>
      <w:r w:rsidRPr="00610F6E">
        <w:rPr>
          <w:rFonts w:eastAsia="Times New Roman" w:cs="Times New Roman"/>
          <w:color w:val="000000" w:themeColor="text1"/>
          <w:szCs w:val="20"/>
          <w:lang w:val="en-CA"/>
        </w:rPr>
        <w:t xml:space="preserve">= Variance explained;  </w:t>
      </w:r>
      <w:r w:rsidRPr="00610F6E">
        <w:rPr>
          <w:rFonts w:eastAsia="Times New Roman" w:cs="Times New Roman"/>
          <w:b/>
          <w:bCs/>
          <w:color w:val="000000" w:themeColor="text1"/>
          <w:szCs w:val="20"/>
          <w:lang w:val="en-CA"/>
        </w:rPr>
        <w:t>Trad =</w:t>
      </w:r>
      <w:r w:rsidRPr="00610F6E">
        <w:rPr>
          <w:rFonts w:eastAsia="Times New Roman" w:cs="Times New Roman"/>
          <w:color w:val="000000" w:themeColor="text1"/>
          <w:szCs w:val="20"/>
          <w:lang w:val="en-CA"/>
        </w:rPr>
        <w:t xml:space="preserve"> traditional; </w:t>
      </w:r>
      <w:r w:rsidR="00B904FB" w:rsidRPr="00B904FB">
        <w:rPr>
          <w:rFonts w:eastAsia="Times New Roman" w:cs="Times New Roman"/>
          <w:b/>
          <w:bCs/>
          <w:color w:val="000000" w:themeColor="text1"/>
          <w:szCs w:val="20"/>
          <w:lang w:val="en-CA"/>
        </w:rPr>
        <w:t>trans</w:t>
      </w:r>
      <w:r w:rsidR="00B904FB">
        <w:rPr>
          <w:rFonts w:eastAsia="Times New Roman" w:cs="Times New Roman"/>
          <w:color w:val="000000" w:themeColor="text1"/>
          <w:szCs w:val="20"/>
          <w:lang w:val="en-CA"/>
        </w:rPr>
        <w:t xml:space="preserve">= transgender; </w:t>
      </w:r>
      <w:r w:rsidRPr="00610F6E">
        <w:rPr>
          <w:rFonts w:eastAsia="Times New Roman" w:cs="Times New Roman"/>
          <w:b/>
          <w:bCs/>
          <w:color w:val="000000" w:themeColor="text1"/>
          <w:szCs w:val="20"/>
          <w:lang w:val="en-CA"/>
        </w:rPr>
        <w:t xml:space="preserve">W-comm </w:t>
      </w:r>
      <w:r w:rsidRPr="00610F6E">
        <w:rPr>
          <w:rFonts w:eastAsia="Times New Roman" w:cs="Times New Roman"/>
          <w:color w:val="000000" w:themeColor="text1"/>
          <w:szCs w:val="20"/>
          <w:lang w:val="en-CA"/>
        </w:rPr>
        <w:t xml:space="preserve">= Women in the community; </w:t>
      </w:r>
      <w:proofErr w:type="spellStart"/>
      <w:r w:rsidRPr="00610F6E">
        <w:rPr>
          <w:rFonts w:eastAsia="Times New Roman" w:cs="Times New Roman"/>
          <w:b/>
          <w:bCs/>
          <w:color w:val="000000" w:themeColor="text1"/>
          <w:szCs w:val="20"/>
          <w:lang w:val="en-CA"/>
        </w:rPr>
        <w:t>wk</w:t>
      </w:r>
      <w:proofErr w:type="spellEnd"/>
      <w:r w:rsidRPr="00610F6E">
        <w:rPr>
          <w:rFonts w:eastAsia="Times New Roman" w:cs="Times New Roman"/>
          <w:b/>
          <w:bCs/>
          <w:color w:val="000000" w:themeColor="text1"/>
          <w:szCs w:val="20"/>
          <w:lang w:val="en-CA"/>
        </w:rPr>
        <w:t xml:space="preserve"> =</w:t>
      </w:r>
      <w:r w:rsidRPr="00610F6E">
        <w:rPr>
          <w:rFonts w:eastAsia="Times New Roman" w:cs="Times New Roman"/>
          <w:color w:val="000000" w:themeColor="text1"/>
          <w:szCs w:val="20"/>
          <w:lang w:val="en-CA"/>
        </w:rPr>
        <w:t xml:space="preserve"> week </w:t>
      </w:r>
    </w:p>
    <w:p w14:paraId="3F68124D" w14:textId="77777777" w:rsidR="005E6F9D" w:rsidRPr="00610F6E" w:rsidRDefault="005E6F9D" w:rsidP="005E6F9D">
      <w:pPr>
        <w:spacing w:after="0" w:line="240" w:lineRule="auto"/>
        <w:rPr>
          <w:rFonts w:eastAsia="Times New Roman" w:cs="Times New Roman"/>
          <w:color w:val="000000" w:themeColor="text1"/>
          <w:szCs w:val="20"/>
          <w:lang w:val="en-CA"/>
        </w:rPr>
      </w:pPr>
    </w:p>
    <w:p w14:paraId="5D4CECE1" w14:textId="78F7B59B" w:rsidR="00B01388" w:rsidRPr="00610F6E" w:rsidRDefault="00B01388" w:rsidP="005E6F9D">
      <w:pPr>
        <w:spacing w:after="0" w:line="240" w:lineRule="auto"/>
        <w:jc w:val="both"/>
        <w:rPr>
          <w:rFonts w:eastAsia="Times New Roman" w:cs="Times New Roman"/>
          <w:color w:val="000000" w:themeColor="text1"/>
          <w:szCs w:val="20"/>
          <w:lang w:val="en-CA"/>
        </w:rPr>
      </w:pPr>
    </w:p>
    <w:p w14:paraId="72C978FC" w14:textId="77777777" w:rsidR="00B01388" w:rsidRPr="00610F6E" w:rsidRDefault="00B01388" w:rsidP="00B01388">
      <w:pPr>
        <w:rPr>
          <w:rFonts w:cs="Times New Roman"/>
          <w:szCs w:val="20"/>
        </w:rPr>
      </w:pPr>
    </w:p>
    <w:p w14:paraId="36335CE0" w14:textId="77777777" w:rsidR="00B01388" w:rsidRPr="00610F6E" w:rsidRDefault="00B01388" w:rsidP="00B01388">
      <w:pPr>
        <w:rPr>
          <w:rFonts w:cs="Times New Roman"/>
          <w:szCs w:val="20"/>
        </w:rPr>
      </w:pPr>
      <w:r w:rsidRPr="00610F6E">
        <w:rPr>
          <w:rFonts w:cs="Times New Roman"/>
          <w:szCs w:val="20"/>
        </w:rPr>
        <w:t xml:space="preserve">Gender refers to the socially constructed </w:t>
      </w:r>
      <w:r w:rsidRPr="00610F6E">
        <w:rPr>
          <w:rFonts w:cs="Times New Roman"/>
          <w:i/>
          <w:iCs/>
          <w:szCs w:val="20"/>
          <w:u w:val="single"/>
        </w:rPr>
        <w:t xml:space="preserve">roles, </w:t>
      </w:r>
      <w:proofErr w:type="spellStart"/>
      <w:r w:rsidRPr="00610F6E">
        <w:rPr>
          <w:rFonts w:cs="Times New Roman"/>
          <w:i/>
          <w:iCs/>
          <w:szCs w:val="20"/>
          <w:u w:val="single"/>
        </w:rPr>
        <w:t>behaviours</w:t>
      </w:r>
      <w:proofErr w:type="spellEnd"/>
      <w:r w:rsidRPr="00610F6E">
        <w:rPr>
          <w:rFonts w:cs="Times New Roman"/>
          <w:i/>
          <w:iCs/>
          <w:szCs w:val="20"/>
          <w:u w:val="single"/>
        </w:rPr>
        <w:t>, expressions and identities</w:t>
      </w:r>
      <w:r w:rsidRPr="00610F6E">
        <w:rPr>
          <w:rFonts w:cs="Times New Roman"/>
          <w:szCs w:val="20"/>
        </w:rPr>
        <w:t xml:space="preserve"> of girls, women, boys, men, and gender diverse people. It influences how people perceive themselves and each other, how they act and interact, and the distribution of power and resources in society. Gender identity is not confined to a binary (girl/woman, boy/man) nor is it static; it exists along a continuum and can change over time. There is considerable diversity in how individuals and groups understand, experience and express gender through the roles they take on, the expectations placed on them, relations with others and the complex ways that gender is institutionalized in society [CIHR; https://cihr-irsc.gc.ca/e/48642.html]</w:t>
      </w:r>
    </w:p>
    <w:p w14:paraId="2F1C72C7" w14:textId="648F607F" w:rsidR="00B01388" w:rsidRPr="00610F6E" w:rsidRDefault="00B01388" w:rsidP="00B01388">
      <w:pPr>
        <w:rPr>
          <w:rFonts w:cs="Times New Roman"/>
          <w:szCs w:val="20"/>
        </w:rPr>
      </w:pPr>
      <w:r w:rsidRPr="00610F6E">
        <w:rPr>
          <w:rFonts w:cs="Times New Roman"/>
          <w:szCs w:val="20"/>
        </w:rPr>
        <w:t xml:space="preserve">Sex refers to a set of biological attributes in humans and animals. It is primarily associated with physical and physiological features including chromosomes, gene expression, hormone levels and function, and reproductive/sexual anatomy. Sex is usually categorized as female or male but there is variation in the biological attributes that comprise sex and how those attributes are expressed [CIHR; </w:t>
      </w:r>
      <w:hyperlink r:id="rId7" w:history="1">
        <w:r w:rsidR="00D60350" w:rsidRPr="00610F6E">
          <w:rPr>
            <w:rStyle w:val="Hyperlink"/>
            <w:rFonts w:cs="Times New Roman"/>
            <w:szCs w:val="20"/>
          </w:rPr>
          <w:t>https://cihr-irsc.gc.ca/e/48642.html</w:t>
        </w:r>
      </w:hyperlink>
      <w:r w:rsidRPr="00610F6E">
        <w:rPr>
          <w:rFonts w:cs="Times New Roman"/>
          <w:szCs w:val="20"/>
        </w:rPr>
        <w:t>]</w:t>
      </w:r>
    </w:p>
    <w:p w14:paraId="348B2F26" w14:textId="39FFA91B" w:rsidR="00D60350" w:rsidRPr="00610F6E" w:rsidRDefault="00D60350" w:rsidP="00D60350">
      <w:pPr>
        <w:autoSpaceDE w:val="0"/>
        <w:autoSpaceDN w:val="0"/>
        <w:adjustRightInd w:val="0"/>
        <w:spacing w:after="0" w:line="240" w:lineRule="auto"/>
        <w:rPr>
          <w:rFonts w:cs="Times New Roman"/>
          <w:szCs w:val="20"/>
          <w:highlight w:val="red"/>
          <w:lang w:val="en-CA"/>
        </w:rPr>
      </w:pPr>
      <w:r w:rsidRPr="00610F6E">
        <w:rPr>
          <w:rFonts w:cs="Times New Roman"/>
          <w:szCs w:val="20"/>
          <w:highlight w:val="red"/>
          <w:lang w:val="en-CA"/>
        </w:rPr>
        <w:t>In human populations, collection of data on sex as a biological variable should be accompanied by collection of data on gender. The panel acknowledges that sex as a biological variable is often meaningful to measure in surveys, research studies, and clinical settings as it can affect the health and well-being of people or populations in terms of reproductive anatomy, biologic mechanisms linked to hormones, cell physiology, metabolism, and chromosomal configurations in biological systems.</w:t>
      </w:r>
    </w:p>
    <w:p w14:paraId="0CED4041" w14:textId="5EB266EF" w:rsidR="00D60350" w:rsidRPr="00610F6E" w:rsidRDefault="00D60350" w:rsidP="00D60350">
      <w:pPr>
        <w:autoSpaceDE w:val="0"/>
        <w:autoSpaceDN w:val="0"/>
        <w:adjustRightInd w:val="0"/>
        <w:spacing w:after="0" w:line="240" w:lineRule="auto"/>
        <w:rPr>
          <w:rFonts w:cs="Times New Roman"/>
          <w:szCs w:val="20"/>
          <w:lang w:val="en-CA"/>
        </w:rPr>
      </w:pPr>
      <w:r w:rsidRPr="00610F6E">
        <w:rPr>
          <w:rFonts w:cs="Times New Roman"/>
          <w:szCs w:val="20"/>
          <w:highlight w:val="red"/>
          <w:lang w:val="en-CA"/>
        </w:rPr>
        <w:t>However, because these aspects of sex may differ from each other and do not exclusively determine gender, standard binary measures of sex are an</w:t>
      </w:r>
      <w:r w:rsidR="00ED06DC" w:rsidRPr="00610F6E">
        <w:rPr>
          <w:rFonts w:cs="Times New Roman"/>
          <w:szCs w:val="20"/>
          <w:highlight w:val="red"/>
          <w:lang w:val="en-CA"/>
        </w:rPr>
        <w:t xml:space="preserve"> </w:t>
      </w:r>
      <w:r w:rsidRPr="00610F6E">
        <w:rPr>
          <w:rFonts w:cs="Times New Roman"/>
          <w:szCs w:val="20"/>
          <w:highlight w:val="red"/>
          <w:lang w:val="en-CA"/>
        </w:rPr>
        <w:t>inadequate proxy for the primary measurement of gender and sex traits,</w:t>
      </w:r>
      <w:r w:rsidR="00ED06DC" w:rsidRPr="00610F6E">
        <w:rPr>
          <w:rFonts w:cs="Times New Roman"/>
          <w:szCs w:val="20"/>
          <w:highlight w:val="red"/>
          <w:lang w:val="en-CA"/>
        </w:rPr>
        <w:t xml:space="preserve"> </w:t>
      </w:r>
      <w:r w:rsidRPr="00610F6E">
        <w:rPr>
          <w:rFonts w:cs="Times New Roman"/>
          <w:szCs w:val="20"/>
          <w:highlight w:val="red"/>
          <w:lang w:val="en-CA"/>
        </w:rPr>
        <w:t>especially among sexual and gender diverse populations. (NIH statement).</w:t>
      </w:r>
    </w:p>
    <w:p w14:paraId="079ED120" w14:textId="77777777" w:rsidR="00B01388" w:rsidRPr="00610F6E" w:rsidRDefault="00B01388" w:rsidP="4EE489CC">
      <w:pPr>
        <w:spacing w:after="0" w:line="240" w:lineRule="auto"/>
        <w:rPr>
          <w:rFonts w:eastAsia="Times New Roman" w:cs="Times New Roman"/>
          <w:color w:val="000000" w:themeColor="text1"/>
          <w:szCs w:val="20"/>
        </w:rPr>
      </w:pPr>
    </w:p>
    <w:p w14:paraId="24D1BB2E" w14:textId="2A6ACD3E" w:rsidR="0C4AF33A" w:rsidRPr="00610F6E" w:rsidRDefault="0C4AF33A" w:rsidP="0C4AF33A">
      <w:pPr>
        <w:rPr>
          <w:rFonts w:cs="Times New Roman"/>
          <w:szCs w:val="20"/>
        </w:rPr>
      </w:pPr>
    </w:p>
    <w:sectPr w:rsidR="0C4AF33A" w:rsidRPr="00610F6E" w:rsidSect="002A5FAD">
      <w:pgSz w:w="24480" w:h="15840" w:orient="landscape" w:code="3"/>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9B804" w14:textId="77777777" w:rsidR="00F80E58" w:rsidRDefault="00F80E58" w:rsidP="00A131DF">
      <w:pPr>
        <w:spacing w:after="0" w:line="240" w:lineRule="auto"/>
      </w:pPr>
      <w:r>
        <w:separator/>
      </w:r>
    </w:p>
  </w:endnote>
  <w:endnote w:type="continuationSeparator" w:id="0">
    <w:p w14:paraId="528C8B3A" w14:textId="77777777" w:rsidR="00F80E58" w:rsidRDefault="00F80E58" w:rsidP="00A13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20B0604020202020204"/>
    <w:charset w:val="00"/>
    <w:family w:val="auto"/>
    <w:pitch w:val="default"/>
  </w:font>
  <w:font w:name="Arimo">
    <w:altName w:val="Times New Roman"/>
    <w:panose1 w:val="020B0604020202020204"/>
    <w:charset w:val="00"/>
    <w:family w:val="auto"/>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DFB9F" w14:textId="77777777" w:rsidR="00F80E58" w:rsidRDefault="00F80E58" w:rsidP="00A131DF">
      <w:pPr>
        <w:spacing w:after="0" w:line="240" w:lineRule="auto"/>
      </w:pPr>
      <w:r>
        <w:separator/>
      </w:r>
    </w:p>
  </w:footnote>
  <w:footnote w:type="continuationSeparator" w:id="0">
    <w:p w14:paraId="022CCA36" w14:textId="77777777" w:rsidR="00F80E58" w:rsidRDefault="00F80E58" w:rsidP="00A131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2F53"/>
    <w:multiLevelType w:val="hybridMultilevel"/>
    <w:tmpl w:val="83B41BCC"/>
    <w:lvl w:ilvl="0" w:tplc="602A8BAA">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32145AF"/>
    <w:multiLevelType w:val="hybridMultilevel"/>
    <w:tmpl w:val="10FCEBD2"/>
    <w:lvl w:ilvl="0" w:tplc="F3CEE6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FD080"/>
    <w:multiLevelType w:val="hybridMultilevel"/>
    <w:tmpl w:val="2880FCB0"/>
    <w:lvl w:ilvl="0" w:tplc="8EA6DA10">
      <w:start w:val="1"/>
      <w:numFmt w:val="decimal"/>
      <w:lvlText w:val="(%1)"/>
      <w:lvlJc w:val="left"/>
      <w:pPr>
        <w:ind w:left="360" w:hanging="360"/>
      </w:pPr>
    </w:lvl>
    <w:lvl w:ilvl="1" w:tplc="4E522330">
      <w:start w:val="1"/>
      <w:numFmt w:val="lowerLetter"/>
      <w:lvlText w:val="%2."/>
      <w:lvlJc w:val="left"/>
      <w:pPr>
        <w:ind w:left="1440" w:hanging="360"/>
      </w:pPr>
    </w:lvl>
    <w:lvl w:ilvl="2" w:tplc="6E5C5AC0">
      <w:start w:val="1"/>
      <w:numFmt w:val="lowerRoman"/>
      <w:lvlText w:val="%3."/>
      <w:lvlJc w:val="right"/>
      <w:pPr>
        <w:ind w:left="2160" w:hanging="180"/>
      </w:pPr>
    </w:lvl>
    <w:lvl w:ilvl="3" w:tplc="F7FE726C">
      <w:start w:val="1"/>
      <w:numFmt w:val="decimal"/>
      <w:lvlText w:val="%4."/>
      <w:lvlJc w:val="left"/>
      <w:pPr>
        <w:ind w:left="2880" w:hanging="360"/>
      </w:pPr>
    </w:lvl>
    <w:lvl w:ilvl="4" w:tplc="2F2CF87A">
      <w:start w:val="1"/>
      <w:numFmt w:val="lowerLetter"/>
      <w:lvlText w:val="%5."/>
      <w:lvlJc w:val="left"/>
      <w:pPr>
        <w:ind w:left="3600" w:hanging="360"/>
      </w:pPr>
    </w:lvl>
    <w:lvl w:ilvl="5" w:tplc="20AA9C6C">
      <w:start w:val="1"/>
      <w:numFmt w:val="lowerRoman"/>
      <w:lvlText w:val="%6."/>
      <w:lvlJc w:val="right"/>
      <w:pPr>
        <w:ind w:left="4320" w:hanging="180"/>
      </w:pPr>
    </w:lvl>
    <w:lvl w:ilvl="6" w:tplc="437C4704">
      <w:start w:val="1"/>
      <w:numFmt w:val="decimal"/>
      <w:lvlText w:val="%7."/>
      <w:lvlJc w:val="left"/>
      <w:pPr>
        <w:ind w:left="5040" w:hanging="360"/>
      </w:pPr>
    </w:lvl>
    <w:lvl w:ilvl="7" w:tplc="E6D88FDE">
      <w:start w:val="1"/>
      <w:numFmt w:val="lowerLetter"/>
      <w:lvlText w:val="%8."/>
      <w:lvlJc w:val="left"/>
      <w:pPr>
        <w:ind w:left="5760" w:hanging="360"/>
      </w:pPr>
    </w:lvl>
    <w:lvl w:ilvl="8" w:tplc="B5761ED4">
      <w:start w:val="1"/>
      <w:numFmt w:val="lowerRoman"/>
      <w:lvlText w:val="%9."/>
      <w:lvlJc w:val="right"/>
      <w:pPr>
        <w:ind w:left="6480" w:hanging="180"/>
      </w:pPr>
    </w:lvl>
  </w:abstractNum>
  <w:abstractNum w:abstractNumId="3" w15:restartNumberingAfterBreak="0">
    <w:nsid w:val="05245D6E"/>
    <w:multiLevelType w:val="hybridMultilevel"/>
    <w:tmpl w:val="EE78F19A"/>
    <w:lvl w:ilvl="0" w:tplc="97A4D4B6">
      <w:start w:val="1"/>
      <w:numFmt w:val="decimal"/>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4F4C2D"/>
    <w:multiLevelType w:val="hybridMultilevel"/>
    <w:tmpl w:val="535AF4A8"/>
    <w:lvl w:ilvl="0" w:tplc="53CACC06">
      <w:start w:val="1"/>
      <w:numFmt w:val="decimal"/>
      <w:lvlText w:val="(%1)"/>
      <w:lvlJc w:val="left"/>
      <w:pPr>
        <w:ind w:left="360" w:hanging="360"/>
      </w:pPr>
      <w:rPr>
        <w:rFonts w:ascii="Times New Roman" w:eastAsiaTheme="maj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A76402"/>
    <w:multiLevelType w:val="hybridMultilevel"/>
    <w:tmpl w:val="758E5AFC"/>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06C139C3"/>
    <w:multiLevelType w:val="hybridMultilevel"/>
    <w:tmpl w:val="758E5AFC"/>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06DB0BAE"/>
    <w:multiLevelType w:val="hybridMultilevel"/>
    <w:tmpl w:val="FE26C6AC"/>
    <w:lvl w:ilvl="0" w:tplc="63307E38">
      <w:start w:val="1"/>
      <w:numFmt w:val="decimal"/>
      <w:lvlText w:val="(%1)"/>
      <w:lvlJc w:val="left"/>
      <w:pPr>
        <w:ind w:left="360" w:hanging="360"/>
      </w:pPr>
    </w:lvl>
    <w:lvl w:ilvl="1" w:tplc="BD4CC80A">
      <w:start w:val="1"/>
      <w:numFmt w:val="lowerLetter"/>
      <w:lvlText w:val="%2."/>
      <w:lvlJc w:val="left"/>
      <w:pPr>
        <w:ind w:left="1440" w:hanging="360"/>
      </w:pPr>
    </w:lvl>
    <w:lvl w:ilvl="2" w:tplc="C9D6AA6E">
      <w:start w:val="1"/>
      <w:numFmt w:val="lowerRoman"/>
      <w:lvlText w:val="%3."/>
      <w:lvlJc w:val="right"/>
      <w:pPr>
        <w:ind w:left="2160" w:hanging="180"/>
      </w:pPr>
    </w:lvl>
    <w:lvl w:ilvl="3" w:tplc="B9E62CFC">
      <w:start w:val="1"/>
      <w:numFmt w:val="decimal"/>
      <w:lvlText w:val="%4."/>
      <w:lvlJc w:val="left"/>
      <w:pPr>
        <w:ind w:left="2880" w:hanging="360"/>
      </w:pPr>
    </w:lvl>
    <w:lvl w:ilvl="4" w:tplc="43CA27AE">
      <w:start w:val="1"/>
      <w:numFmt w:val="lowerLetter"/>
      <w:lvlText w:val="%5."/>
      <w:lvlJc w:val="left"/>
      <w:pPr>
        <w:ind w:left="3600" w:hanging="360"/>
      </w:pPr>
    </w:lvl>
    <w:lvl w:ilvl="5" w:tplc="B100EE02">
      <w:start w:val="1"/>
      <w:numFmt w:val="lowerRoman"/>
      <w:lvlText w:val="%6."/>
      <w:lvlJc w:val="right"/>
      <w:pPr>
        <w:ind w:left="4320" w:hanging="180"/>
      </w:pPr>
    </w:lvl>
    <w:lvl w:ilvl="6" w:tplc="8C9A576C">
      <w:start w:val="1"/>
      <w:numFmt w:val="decimal"/>
      <w:lvlText w:val="%7."/>
      <w:lvlJc w:val="left"/>
      <w:pPr>
        <w:ind w:left="5040" w:hanging="360"/>
      </w:pPr>
    </w:lvl>
    <w:lvl w:ilvl="7" w:tplc="64241B78">
      <w:start w:val="1"/>
      <w:numFmt w:val="lowerLetter"/>
      <w:lvlText w:val="%8."/>
      <w:lvlJc w:val="left"/>
      <w:pPr>
        <w:ind w:left="5760" w:hanging="360"/>
      </w:pPr>
    </w:lvl>
    <w:lvl w:ilvl="8" w:tplc="0C4E8A1A">
      <w:start w:val="1"/>
      <w:numFmt w:val="lowerRoman"/>
      <w:lvlText w:val="%9."/>
      <w:lvlJc w:val="right"/>
      <w:pPr>
        <w:ind w:left="6480" w:hanging="180"/>
      </w:pPr>
    </w:lvl>
  </w:abstractNum>
  <w:abstractNum w:abstractNumId="8" w15:restartNumberingAfterBreak="0">
    <w:nsid w:val="075859CA"/>
    <w:multiLevelType w:val="hybridMultilevel"/>
    <w:tmpl w:val="D1788DB4"/>
    <w:lvl w:ilvl="0" w:tplc="C86EC096">
      <w:start w:val="1"/>
      <w:numFmt w:val="decimal"/>
      <w:lvlText w:val="(%1)"/>
      <w:lvlJc w:val="left"/>
      <w:pPr>
        <w:ind w:left="502" w:hanging="360"/>
      </w:pPr>
      <w:rPr>
        <w:rFonts w:hint="default"/>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082409DF"/>
    <w:multiLevelType w:val="hybridMultilevel"/>
    <w:tmpl w:val="05C0FBD4"/>
    <w:lvl w:ilvl="0" w:tplc="78DC20AC">
      <w:start w:val="1"/>
      <w:numFmt w:val="decimal"/>
      <w:lvlText w:val="(%1)"/>
      <w:lvlJc w:val="left"/>
      <w:pPr>
        <w:ind w:left="360" w:hanging="360"/>
      </w:pPr>
    </w:lvl>
    <w:lvl w:ilvl="1" w:tplc="D4BCE322">
      <w:start w:val="1"/>
      <w:numFmt w:val="lowerLetter"/>
      <w:lvlText w:val="%2."/>
      <w:lvlJc w:val="left"/>
      <w:pPr>
        <w:ind w:left="1440" w:hanging="360"/>
      </w:pPr>
    </w:lvl>
    <w:lvl w:ilvl="2" w:tplc="4822D11E">
      <w:start w:val="1"/>
      <w:numFmt w:val="lowerRoman"/>
      <w:lvlText w:val="%3."/>
      <w:lvlJc w:val="right"/>
      <w:pPr>
        <w:ind w:left="2160" w:hanging="180"/>
      </w:pPr>
    </w:lvl>
    <w:lvl w:ilvl="3" w:tplc="FFF05C36">
      <w:start w:val="1"/>
      <w:numFmt w:val="decimal"/>
      <w:lvlText w:val="%4."/>
      <w:lvlJc w:val="left"/>
      <w:pPr>
        <w:ind w:left="2880" w:hanging="360"/>
      </w:pPr>
    </w:lvl>
    <w:lvl w:ilvl="4" w:tplc="178219EC">
      <w:start w:val="1"/>
      <w:numFmt w:val="lowerLetter"/>
      <w:lvlText w:val="%5."/>
      <w:lvlJc w:val="left"/>
      <w:pPr>
        <w:ind w:left="3600" w:hanging="360"/>
      </w:pPr>
    </w:lvl>
    <w:lvl w:ilvl="5" w:tplc="CDE8BA1C">
      <w:start w:val="1"/>
      <w:numFmt w:val="lowerRoman"/>
      <w:lvlText w:val="%6."/>
      <w:lvlJc w:val="right"/>
      <w:pPr>
        <w:ind w:left="4320" w:hanging="180"/>
      </w:pPr>
    </w:lvl>
    <w:lvl w:ilvl="6" w:tplc="7AB05478">
      <w:start w:val="1"/>
      <w:numFmt w:val="decimal"/>
      <w:lvlText w:val="%7."/>
      <w:lvlJc w:val="left"/>
      <w:pPr>
        <w:ind w:left="5040" w:hanging="360"/>
      </w:pPr>
    </w:lvl>
    <w:lvl w:ilvl="7" w:tplc="14B820FC">
      <w:start w:val="1"/>
      <w:numFmt w:val="lowerLetter"/>
      <w:lvlText w:val="%8."/>
      <w:lvlJc w:val="left"/>
      <w:pPr>
        <w:ind w:left="5760" w:hanging="360"/>
      </w:pPr>
    </w:lvl>
    <w:lvl w:ilvl="8" w:tplc="DD3AA648">
      <w:start w:val="1"/>
      <w:numFmt w:val="lowerRoman"/>
      <w:lvlText w:val="%9."/>
      <w:lvlJc w:val="right"/>
      <w:pPr>
        <w:ind w:left="6480" w:hanging="180"/>
      </w:pPr>
    </w:lvl>
  </w:abstractNum>
  <w:abstractNum w:abstractNumId="10" w15:restartNumberingAfterBreak="0">
    <w:nsid w:val="08DB656B"/>
    <w:multiLevelType w:val="multilevel"/>
    <w:tmpl w:val="D57A5A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501" w:hanging="360"/>
      </w:pPr>
      <w:rPr>
        <w:rFonts w:hint="default"/>
      </w:rPr>
    </w:lvl>
    <w:lvl w:ilvl="2">
      <w:start w:val="1"/>
      <w:numFmt w:val="lowerLetter"/>
      <w:lvlText w:val="%3)"/>
      <w:lvlJc w:val="left"/>
      <w:pPr>
        <w:ind w:left="644"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D3F768"/>
    <w:multiLevelType w:val="hybridMultilevel"/>
    <w:tmpl w:val="4E4C2552"/>
    <w:lvl w:ilvl="0" w:tplc="29866440">
      <w:start w:val="1"/>
      <w:numFmt w:val="decimal"/>
      <w:lvlText w:val="(%1)"/>
      <w:lvlJc w:val="left"/>
      <w:pPr>
        <w:ind w:left="360" w:hanging="360"/>
      </w:pPr>
      <w:rPr>
        <w:b w:val="0"/>
      </w:rPr>
    </w:lvl>
    <w:lvl w:ilvl="1" w:tplc="3CA6FF50">
      <w:start w:val="1"/>
      <w:numFmt w:val="lowerLetter"/>
      <w:lvlText w:val="%2."/>
      <w:lvlJc w:val="left"/>
      <w:pPr>
        <w:ind w:left="1440" w:hanging="360"/>
      </w:pPr>
    </w:lvl>
    <w:lvl w:ilvl="2" w:tplc="5C92C8B0">
      <w:start w:val="1"/>
      <w:numFmt w:val="lowerRoman"/>
      <w:lvlText w:val="%3."/>
      <w:lvlJc w:val="right"/>
      <w:pPr>
        <w:ind w:left="2160" w:hanging="180"/>
      </w:pPr>
    </w:lvl>
    <w:lvl w:ilvl="3" w:tplc="964C5664">
      <w:start w:val="1"/>
      <w:numFmt w:val="decimal"/>
      <w:lvlText w:val="%4."/>
      <w:lvlJc w:val="left"/>
      <w:pPr>
        <w:ind w:left="2880" w:hanging="360"/>
      </w:pPr>
    </w:lvl>
    <w:lvl w:ilvl="4" w:tplc="D0FCFF0A">
      <w:start w:val="1"/>
      <w:numFmt w:val="lowerLetter"/>
      <w:lvlText w:val="%5."/>
      <w:lvlJc w:val="left"/>
      <w:pPr>
        <w:ind w:left="3600" w:hanging="360"/>
      </w:pPr>
    </w:lvl>
    <w:lvl w:ilvl="5" w:tplc="E0967092">
      <w:start w:val="1"/>
      <w:numFmt w:val="lowerRoman"/>
      <w:lvlText w:val="%6."/>
      <w:lvlJc w:val="right"/>
      <w:pPr>
        <w:ind w:left="4320" w:hanging="180"/>
      </w:pPr>
    </w:lvl>
    <w:lvl w:ilvl="6" w:tplc="26CA7834">
      <w:start w:val="1"/>
      <w:numFmt w:val="decimal"/>
      <w:lvlText w:val="%7."/>
      <w:lvlJc w:val="left"/>
      <w:pPr>
        <w:ind w:left="5040" w:hanging="360"/>
      </w:pPr>
    </w:lvl>
    <w:lvl w:ilvl="7" w:tplc="CEC8574A">
      <w:start w:val="1"/>
      <w:numFmt w:val="lowerLetter"/>
      <w:lvlText w:val="%8."/>
      <w:lvlJc w:val="left"/>
      <w:pPr>
        <w:ind w:left="5760" w:hanging="360"/>
      </w:pPr>
    </w:lvl>
    <w:lvl w:ilvl="8" w:tplc="108873DE">
      <w:start w:val="1"/>
      <w:numFmt w:val="lowerRoman"/>
      <w:lvlText w:val="%9."/>
      <w:lvlJc w:val="right"/>
      <w:pPr>
        <w:ind w:left="6480" w:hanging="180"/>
      </w:pPr>
    </w:lvl>
  </w:abstractNum>
  <w:abstractNum w:abstractNumId="12" w15:restartNumberingAfterBreak="0">
    <w:nsid w:val="09F37284"/>
    <w:multiLevelType w:val="hybridMultilevel"/>
    <w:tmpl w:val="FE26C6AC"/>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108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0B520D2B"/>
    <w:multiLevelType w:val="hybridMultilevel"/>
    <w:tmpl w:val="A2924AE8"/>
    <w:lvl w:ilvl="0" w:tplc="BA2EF2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152A15"/>
    <w:multiLevelType w:val="hybridMultilevel"/>
    <w:tmpl w:val="23607D04"/>
    <w:lvl w:ilvl="0" w:tplc="8DBE2810">
      <w:start w:val="1"/>
      <w:numFmt w:val="decimal"/>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15:restartNumberingAfterBreak="0">
    <w:nsid w:val="0D6476A9"/>
    <w:multiLevelType w:val="hybridMultilevel"/>
    <w:tmpl w:val="3460AA08"/>
    <w:lvl w:ilvl="0" w:tplc="FFFFFFFF">
      <w:start w:val="1"/>
      <w:numFmt w:val="decimal"/>
      <w:lvlText w:val="(%1)"/>
      <w:lvlJc w:val="left"/>
      <w:pPr>
        <w:ind w:left="360" w:hanging="360"/>
      </w:pPr>
      <w:rPr>
        <w:rFonts w:ascii="Times New Roman" w:hAnsi="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10257C8E"/>
    <w:multiLevelType w:val="multilevel"/>
    <w:tmpl w:val="3A9E4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31A10DF"/>
    <w:multiLevelType w:val="hybridMultilevel"/>
    <w:tmpl w:val="A18AC43A"/>
    <w:lvl w:ilvl="0" w:tplc="FFFFFFFF">
      <w:start w:val="1"/>
      <w:numFmt w:val="decimal"/>
      <w:lvlText w:val="(%1)"/>
      <w:lvlJc w:val="left"/>
      <w:pPr>
        <w:ind w:left="360" w:hanging="360"/>
      </w:pPr>
      <w:rPr>
        <w:rFonts w:ascii="Times New Roman" w:hAnsi="Times New Roman" w:hint="default"/>
      </w:rPr>
    </w:lvl>
    <w:lvl w:ilvl="1" w:tplc="FFFFFFFF">
      <w:start w:val="1"/>
      <w:numFmt w:val="lowerLetter"/>
      <w:lvlText w:val="%2."/>
      <w:lvlJc w:val="left"/>
      <w:pPr>
        <w:ind w:left="927"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143C7009"/>
    <w:multiLevelType w:val="multilevel"/>
    <w:tmpl w:val="547A55D8"/>
    <w:lvl w:ilvl="0">
      <w:start w:val="4"/>
      <w:numFmt w:val="bullet"/>
      <w:lvlText w:val="-"/>
      <w:lvlJc w:val="left"/>
      <w:pPr>
        <w:ind w:left="1352" w:hanging="360"/>
      </w:pPr>
      <w:rPr>
        <w:rFonts w:ascii="Times New Roman" w:eastAsia="Calibri" w:hAnsi="Times New Roman" w:cs="Times New Roman" w:hint="default"/>
        <w:sz w:val="20"/>
      </w:rPr>
    </w:lvl>
    <w:lvl w:ilvl="1">
      <w:start w:val="4"/>
      <w:numFmt w:val="bullet"/>
      <w:lvlText w:val="-"/>
      <w:lvlJc w:val="left"/>
      <w:pPr>
        <w:ind w:left="1352" w:hanging="360"/>
      </w:pPr>
      <w:rPr>
        <w:rFonts w:ascii="Times New Roman" w:eastAsia="Calibri" w:hAnsi="Times New Roman" w:cs="Times New Roman" w:hint="default"/>
      </w:rPr>
    </w:lvl>
    <w:lvl w:ilvl="2" w:tentative="1">
      <w:start w:val="1"/>
      <w:numFmt w:val="bullet"/>
      <w:lvlText w:val=""/>
      <w:lvlJc w:val="left"/>
      <w:pPr>
        <w:tabs>
          <w:tab w:val="num" w:pos="3424"/>
        </w:tabs>
        <w:ind w:left="3424" w:hanging="360"/>
      </w:pPr>
      <w:rPr>
        <w:rFonts w:ascii="Wingdings" w:hAnsi="Wingdings" w:hint="default"/>
        <w:sz w:val="20"/>
      </w:rPr>
    </w:lvl>
    <w:lvl w:ilvl="3" w:tentative="1">
      <w:start w:val="1"/>
      <w:numFmt w:val="bullet"/>
      <w:lvlText w:val=""/>
      <w:lvlJc w:val="left"/>
      <w:pPr>
        <w:tabs>
          <w:tab w:val="num" w:pos="4144"/>
        </w:tabs>
        <w:ind w:left="4144" w:hanging="360"/>
      </w:pPr>
      <w:rPr>
        <w:rFonts w:ascii="Wingdings" w:hAnsi="Wingdings" w:hint="default"/>
        <w:sz w:val="20"/>
      </w:rPr>
    </w:lvl>
    <w:lvl w:ilvl="4" w:tentative="1">
      <w:start w:val="1"/>
      <w:numFmt w:val="bullet"/>
      <w:lvlText w:val=""/>
      <w:lvlJc w:val="left"/>
      <w:pPr>
        <w:tabs>
          <w:tab w:val="num" w:pos="4864"/>
        </w:tabs>
        <w:ind w:left="4864" w:hanging="360"/>
      </w:pPr>
      <w:rPr>
        <w:rFonts w:ascii="Wingdings" w:hAnsi="Wingdings" w:hint="default"/>
        <w:sz w:val="20"/>
      </w:rPr>
    </w:lvl>
    <w:lvl w:ilvl="5" w:tentative="1">
      <w:start w:val="1"/>
      <w:numFmt w:val="bullet"/>
      <w:lvlText w:val=""/>
      <w:lvlJc w:val="left"/>
      <w:pPr>
        <w:tabs>
          <w:tab w:val="num" w:pos="5584"/>
        </w:tabs>
        <w:ind w:left="5584" w:hanging="360"/>
      </w:pPr>
      <w:rPr>
        <w:rFonts w:ascii="Wingdings" w:hAnsi="Wingdings" w:hint="default"/>
        <w:sz w:val="20"/>
      </w:rPr>
    </w:lvl>
    <w:lvl w:ilvl="6" w:tentative="1">
      <w:start w:val="1"/>
      <w:numFmt w:val="bullet"/>
      <w:lvlText w:val=""/>
      <w:lvlJc w:val="left"/>
      <w:pPr>
        <w:tabs>
          <w:tab w:val="num" w:pos="6304"/>
        </w:tabs>
        <w:ind w:left="6304" w:hanging="360"/>
      </w:pPr>
      <w:rPr>
        <w:rFonts w:ascii="Wingdings" w:hAnsi="Wingdings" w:hint="default"/>
        <w:sz w:val="20"/>
      </w:rPr>
    </w:lvl>
    <w:lvl w:ilvl="7" w:tentative="1">
      <w:start w:val="1"/>
      <w:numFmt w:val="bullet"/>
      <w:lvlText w:val=""/>
      <w:lvlJc w:val="left"/>
      <w:pPr>
        <w:tabs>
          <w:tab w:val="num" w:pos="7024"/>
        </w:tabs>
        <w:ind w:left="7024" w:hanging="360"/>
      </w:pPr>
      <w:rPr>
        <w:rFonts w:ascii="Wingdings" w:hAnsi="Wingdings" w:hint="default"/>
        <w:sz w:val="20"/>
      </w:rPr>
    </w:lvl>
    <w:lvl w:ilvl="8" w:tentative="1">
      <w:start w:val="1"/>
      <w:numFmt w:val="bullet"/>
      <w:lvlText w:val=""/>
      <w:lvlJc w:val="left"/>
      <w:pPr>
        <w:tabs>
          <w:tab w:val="num" w:pos="7744"/>
        </w:tabs>
        <w:ind w:left="7744" w:hanging="360"/>
      </w:pPr>
      <w:rPr>
        <w:rFonts w:ascii="Wingdings" w:hAnsi="Wingdings" w:hint="default"/>
        <w:sz w:val="20"/>
      </w:rPr>
    </w:lvl>
  </w:abstractNum>
  <w:abstractNum w:abstractNumId="19" w15:restartNumberingAfterBreak="0">
    <w:nsid w:val="14A51A5B"/>
    <w:multiLevelType w:val="hybridMultilevel"/>
    <w:tmpl w:val="FCC60006"/>
    <w:lvl w:ilvl="0" w:tplc="49AE27DE">
      <w:start w:val="1"/>
      <w:numFmt w:val="decimal"/>
      <w:lvlText w:val="(%1)"/>
      <w:lvlJc w:val="left"/>
      <w:pPr>
        <w:ind w:left="360" w:hanging="360"/>
      </w:pPr>
    </w:lvl>
    <w:lvl w:ilvl="1" w:tplc="D2F8F252">
      <w:start w:val="1"/>
      <w:numFmt w:val="lowerLetter"/>
      <w:lvlText w:val="%2."/>
      <w:lvlJc w:val="left"/>
      <w:pPr>
        <w:ind w:left="1440" w:hanging="360"/>
      </w:pPr>
    </w:lvl>
    <w:lvl w:ilvl="2" w:tplc="F91A1BCA">
      <w:start w:val="1"/>
      <w:numFmt w:val="lowerRoman"/>
      <w:lvlText w:val="%3."/>
      <w:lvlJc w:val="right"/>
      <w:pPr>
        <w:ind w:left="2160" w:hanging="180"/>
      </w:pPr>
    </w:lvl>
    <w:lvl w:ilvl="3" w:tplc="8E723B40">
      <w:start w:val="1"/>
      <w:numFmt w:val="decimal"/>
      <w:lvlText w:val="%4."/>
      <w:lvlJc w:val="left"/>
      <w:pPr>
        <w:ind w:left="2880" w:hanging="360"/>
      </w:pPr>
    </w:lvl>
    <w:lvl w:ilvl="4" w:tplc="95685C4A">
      <w:start w:val="1"/>
      <w:numFmt w:val="lowerLetter"/>
      <w:lvlText w:val="%5."/>
      <w:lvlJc w:val="left"/>
      <w:pPr>
        <w:ind w:left="3600" w:hanging="360"/>
      </w:pPr>
    </w:lvl>
    <w:lvl w:ilvl="5" w:tplc="17D0C90A">
      <w:start w:val="1"/>
      <w:numFmt w:val="lowerRoman"/>
      <w:lvlText w:val="%6."/>
      <w:lvlJc w:val="right"/>
      <w:pPr>
        <w:ind w:left="4320" w:hanging="180"/>
      </w:pPr>
    </w:lvl>
    <w:lvl w:ilvl="6" w:tplc="3D66E734">
      <w:start w:val="1"/>
      <w:numFmt w:val="decimal"/>
      <w:lvlText w:val="%7."/>
      <w:lvlJc w:val="left"/>
      <w:pPr>
        <w:ind w:left="5040" w:hanging="360"/>
      </w:pPr>
    </w:lvl>
    <w:lvl w:ilvl="7" w:tplc="45F8A57A">
      <w:start w:val="1"/>
      <w:numFmt w:val="lowerLetter"/>
      <w:lvlText w:val="%8."/>
      <w:lvlJc w:val="left"/>
      <w:pPr>
        <w:ind w:left="5760" w:hanging="360"/>
      </w:pPr>
    </w:lvl>
    <w:lvl w:ilvl="8" w:tplc="C78E5070">
      <w:start w:val="1"/>
      <w:numFmt w:val="lowerRoman"/>
      <w:lvlText w:val="%9."/>
      <w:lvlJc w:val="right"/>
      <w:pPr>
        <w:ind w:left="6480" w:hanging="180"/>
      </w:pPr>
    </w:lvl>
  </w:abstractNum>
  <w:abstractNum w:abstractNumId="20" w15:restartNumberingAfterBreak="0">
    <w:nsid w:val="15704EB3"/>
    <w:multiLevelType w:val="hybridMultilevel"/>
    <w:tmpl w:val="411A046A"/>
    <w:lvl w:ilvl="0" w:tplc="9818472E">
      <w:start w:val="1"/>
      <w:numFmt w:val="decimal"/>
      <w:lvlText w:val="(%1)"/>
      <w:lvlJc w:val="left"/>
      <w:pPr>
        <w:ind w:left="360" w:hanging="360"/>
      </w:pPr>
      <w:rPr>
        <w:rFonts w:ascii="Times New Roman" w:hAnsi="Times New Roman" w:hint="default"/>
      </w:rPr>
    </w:lvl>
    <w:lvl w:ilvl="1" w:tplc="1BAA87D2">
      <w:start w:val="1"/>
      <w:numFmt w:val="lowerLetter"/>
      <w:lvlText w:val="%2."/>
      <w:lvlJc w:val="left"/>
      <w:pPr>
        <w:ind w:left="1440" w:hanging="360"/>
      </w:pPr>
    </w:lvl>
    <w:lvl w:ilvl="2" w:tplc="1952E0B2">
      <w:start w:val="1"/>
      <w:numFmt w:val="lowerRoman"/>
      <w:lvlText w:val="%3."/>
      <w:lvlJc w:val="right"/>
      <w:pPr>
        <w:ind w:left="2160" w:hanging="180"/>
      </w:pPr>
    </w:lvl>
    <w:lvl w:ilvl="3" w:tplc="A56CA7B8">
      <w:start w:val="1"/>
      <w:numFmt w:val="decimal"/>
      <w:lvlText w:val="%4."/>
      <w:lvlJc w:val="left"/>
      <w:pPr>
        <w:ind w:left="2880" w:hanging="360"/>
      </w:pPr>
    </w:lvl>
    <w:lvl w:ilvl="4" w:tplc="E9FC25FE">
      <w:start w:val="1"/>
      <w:numFmt w:val="lowerLetter"/>
      <w:lvlText w:val="%5."/>
      <w:lvlJc w:val="left"/>
      <w:pPr>
        <w:ind w:left="927" w:hanging="360"/>
      </w:pPr>
    </w:lvl>
    <w:lvl w:ilvl="5" w:tplc="E7B24B0E">
      <w:start w:val="1"/>
      <w:numFmt w:val="lowerRoman"/>
      <w:lvlText w:val="%6."/>
      <w:lvlJc w:val="right"/>
      <w:pPr>
        <w:ind w:left="4320" w:hanging="180"/>
      </w:pPr>
    </w:lvl>
    <w:lvl w:ilvl="6" w:tplc="EF1A3CDC">
      <w:start w:val="1"/>
      <w:numFmt w:val="decimal"/>
      <w:lvlText w:val="%7."/>
      <w:lvlJc w:val="left"/>
      <w:pPr>
        <w:ind w:left="5040" w:hanging="360"/>
      </w:pPr>
    </w:lvl>
    <w:lvl w:ilvl="7" w:tplc="171E463A">
      <w:start w:val="1"/>
      <w:numFmt w:val="lowerLetter"/>
      <w:lvlText w:val="%8."/>
      <w:lvlJc w:val="left"/>
      <w:pPr>
        <w:ind w:left="5760" w:hanging="360"/>
      </w:pPr>
    </w:lvl>
    <w:lvl w:ilvl="8" w:tplc="91804AEC">
      <w:start w:val="1"/>
      <w:numFmt w:val="lowerRoman"/>
      <w:lvlText w:val="%9."/>
      <w:lvlJc w:val="right"/>
      <w:pPr>
        <w:ind w:left="6480" w:hanging="180"/>
      </w:pPr>
    </w:lvl>
  </w:abstractNum>
  <w:abstractNum w:abstractNumId="21" w15:restartNumberingAfterBreak="0">
    <w:nsid w:val="159108B5"/>
    <w:multiLevelType w:val="hybridMultilevel"/>
    <w:tmpl w:val="4FB89A96"/>
    <w:lvl w:ilvl="0" w:tplc="4A82F3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6061DBD"/>
    <w:multiLevelType w:val="hybridMultilevel"/>
    <w:tmpl w:val="20304FBE"/>
    <w:lvl w:ilvl="0" w:tplc="438010D6">
      <w:start w:val="1"/>
      <w:numFmt w:val="decimal"/>
      <w:lvlText w:val="(%1)"/>
      <w:lvlJc w:val="left"/>
      <w:pPr>
        <w:ind w:left="720" w:hanging="360"/>
      </w:pPr>
      <w:rPr>
        <w:rFonts w:eastAsiaTheme="minorEastAsia"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67B12F5"/>
    <w:multiLevelType w:val="hybridMultilevel"/>
    <w:tmpl w:val="010EC6EE"/>
    <w:lvl w:ilvl="0" w:tplc="602A8BAA">
      <w:start w:val="1"/>
      <w:numFmt w:val="decimal"/>
      <w:lvlText w:val="(%1)"/>
      <w:lvlJc w:val="left"/>
      <w:pPr>
        <w:ind w:left="360" w:hanging="360"/>
      </w:pPr>
      <w:rPr>
        <w:rFonts w:hint="default"/>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4" w15:restartNumberingAfterBreak="0">
    <w:nsid w:val="16863B72"/>
    <w:multiLevelType w:val="hybridMultilevel"/>
    <w:tmpl w:val="0F28C702"/>
    <w:lvl w:ilvl="0" w:tplc="BE9856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7263177"/>
    <w:multiLevelType w:val="hybridMultilevel"/>
    <w:tmpl w:val="6B7AA076"/>
    <w:lvl w:ilvl="0" w:tplc="9E84AB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78E570F"/>
    <w:multiLevelType w:val="multilevel"/>
    <w:tmpl w:val="48CAD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8662D1A"/>
    <w:multiLevelType w:val="hybridMultilevel"/>
    <w:tmpl w:val="D3281B96"/>
    <w:lvl w:ilvl="0" w:tplc="14EC09F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8AA72C0"/>
    <w:multiLevelType w:val="multilevel"/>
    <w:tmpl w:val="DFD8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8EC8723"/>
    <w:multiLevelType w:val="hybridMultilevel"/>
    <w:tmpl w:val="BC662C9A"/>
    <w:lvl w:ilvl="0" w:tplc="7F7ACFEE">
      <w:start w:val="1"/>
      <w:numFmt w:val="decimal"/>
      <w:lvlText w:val="(%1)"/>
      <w:lvlJc w:val="left"/>
      <w:pPr>
        <w:ind w:left="360" w:hanging="360"/>
      </w:pPr>
    </w:lvl>
    <w:lvl w:ilvl="1" w:tplc="888C0C80">
      <w:start w:val="1"/>
      <w:numFmt w:val="lowerLetter"/>
      <w:lvlText w:val="%2."/>
      <w:lvlJc w:val="left"/>
      <w:pPr>
        <w:ind w:left="1440" w:hanging="360"/>
      </w:pPr>
    </w:lvl>
    <w:lvl w:ilvl="2" w:tplc="E3E09A80">
      <w:start w:val="1"/>
      <w:numFmt w:val="lowerRoman"/>
      <w:lvlText w:val="%3."/>
      <w:lvlJc w:val="right"/>
      <w:pPr>
        <w:ind w:left="2160" w:hanging="180"/>
      </w:pPr>
    </w:lvl>
    <w:lvl w:ilvl="3" w:tplc="9D78A5B2">
      <w:start w:val="1"/>
      <w:numFmt w:val="decimal"/>
      <w:lvlText w:val="%4."/>
      <w:lvlJc w:val="left"/>
      <w:pPr>
        <w:ind w:left="2880" w:hanging="360"/>
      </w:pPr>
    </w:lvl>
    <w:lvl w:ilvl="4" w:tplc="09A44B98">
      <w:start w:val="1"/>
      <w:numFmt w:val="lowerLetter"/>
      <w:lvlText w:val="%5."/>
      <w:lvlJc w:val="left"/>
      <w:pPr>
        <w:ind w:left="3600" w:hanging="360"/>
      </w:pPr>
    </w:lvl>
    <w:lvl w:ilvl="5" w:tplc="64E4DA7E">
      <w:start w:val="1"/>
      <w:numFmt w:val="lowerRoman"/>
      <w:lvlText w:val="%6."/>
      <w:lvlJc w:val="right"/>
      <w:pPr>
        <w:ind w:left="4320" w:hanging="180"/>
      </w:pPr>
    </w:lvl>
    <w:lvl w:ilvl="6" w:tplc="A3F20768">
      <w:start w:val="1"/>
      <w:numFmt w:val="decimal"/>
      <w:lvlText w:val="%7."/>
      <w:lvlJc w:val="left"/>
      <w:pPr>
        <w:ind w:left="5040" w:hanging="360"/>
      </w:pPr>
    </w:lvl>
    <w:lvl w:ilvl="7" w:tplc="9D703EFC">
      <w:start w:val="1"/>
      <w:numFmt w:val="lowerLetter"/>
      <w:lvlText w:val="%8."/>
      <w:lvlJc w:val="left"/>
      <w:pPr>
        <w:ind w:left="5760" w:hanging="360"/>
      </w:pPr>
    </w:lvl>
    <w:lvl w:ilvl="8" w:tplc="9550C4D2">
      <w:start w:val="1"/>
      <w:numFmt w:val="lowerRoman"/>
      <w:lvlText w:val="%9."/>
      <w:lvlJc w:val="right"/>
      <w:pPr>
        <w:ind w:left="6480" w:hanging="180"/>
      </w:pPr>
    </w:lvl>
  </w:abstractNum>
  <w:abstractNum w:abstractNumId="30" w15:restartNumberingAfterBreak="0">
    <w:nsid w:val="19337741"/>
    <w:multiLevelType w:val="hybridMultilevel"/>
    <w:tmpl w:val="B7085A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A016065"/>
    <w:multiLevelType w:val="hybridMultilevel"/>
    <w:tmpl w:val="F9B8D20E"/>
    <w:lvl w:ilvl="0" w:tplc="BA2EF2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D935805"/>
    <w:multiLevelType w:val="hybridMultilevel"/>
    <w:tmpl w:val="65F03EF4"/>
    <w:lvl w:ilvl="0" w:tplc="770ECA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FF20EE6"/>
    <w:multiLevelType w:val="hybridMultilevel"/>
    <w:tmpl w:val="5518DA0C"/>
    <w:lvl w:ilvl="0" w:tplc="B5983764">
      <w:start w:val="1"/>
      <w:numFmt w:val="decimal"/>
      <w:lvlText w:val="(%1)"/>
      <w:lvlJc w:val="left"/>
      <w:pPr>
        <w:ind w:left="360" w:hanging="360"/>
      </w:pPr>
    </w:lvl>
    <w:lvl w:ilvl="1" w:tplc="73783522">
      <w:start w:val="1"/>
      <w:numFmt w:val="lowerLetter"/>
      <w:lvlText w:val="%2."/>
      <w:lvlJc w:val="left"/>
      <w:pPr>
        <w:ind w:left="1440" w:hanging="360"/>
      </w:pPr>
    </w:lvl>
    <w:lvl w:ilvl="2" w:tplc="CF2424E6">
      <w:start w:val="1"/>
      <w:numFmt w:val="lowerRoman"/>
      <w:lvlText w:val="%3."/>
      <w:lvlJc w:val="right"/>
      <w:pPr>
        <w:ind w:left="2160" w:hanging="180"/>
      </w:pPr>
    </w:lvl>
    <w:lvl w:ilvl="3" w:tplc="D2C6ACE4">
      <w:start w:val="1"/>
      <w:numFmt w:val="decimal"/>
      <w:lvlText w:val="%4."/>
      <w:lvlJc w:val="left"/>
      <w:pPr>
        <w:ind w:left="2880" w:hanging="360"/>
      </w:pPr>
    </w:lvl>
    <w:lvl w:ilvl="4" w:tplc="115A0F1E">
      <w:start w:val="1"/>
      <w:numFmt w:val="lowerLetter"/>
      <w:lvlText w:val="%5."/>
      <w:lvlJc w:val="left"/>
      <w:pPr>
        <w:ind w:left="3600" w:hanging="360"/>
      </w:pPr>
    </w:lvl>
    <w:lvl w:ilvl="5" w:tplc="4DF40534">
      <w:start w:val="1"/>
      <w:numFmt w:val="lowerRoman"/>
      <w:lvlText w:val="%6."/>
      <w:lvlJc w:val="right"/>
      <w:pPr>
        <w:ind w:left="4320" w:hanging="180"/>
      </w:pPr>
    </w:lvl>
    <w:lvl w:ilvl="6" w:tplc="E83CF1E2">
      <w:start w:val="1"/>
      <w:numFmt w:val="decimal"/>
      <w:lvlText w:val="%7."/>
      <w:lvlJc w:val="left"/>
      <w:pPr>
        <w:ind w:left="5040" w:hanging="360"/>
      </w:pPr>
    </w:lvl>
    <w:lvl w:ilvl="7" w:tplc="34E216D6">
      <w:start w:val="1"/>
      <w:numFmt w:val="lowerLetter"/>
      <w:lvlText w:val="%8."/>
      <w:lvlJc w:val="left"/>
      <w:pPr>
        <w:ind w:left="5760" w:hanging="360"/>
      </w:pPr>
    </w:lvl>
    <w:lvl w:ilvl="8" w:tplc="7A5C7C02">
      <w:start w:val="1"/>
      <w:numFmt w:val="lowerRoman"/>
      <w:lvlText w:val="%9."/>
      <w:lvlJc w:val="right"/>
      <w:pPr>
        <w:ind w:left="6480" w:hanging="180"/>
      </w:pPr>
    </w:lvl>
  </w:abstractNum>
  <w:abstractNum w:abstractNumId="34" w15:restartNumberingAfterBreak="0">
    <w:nsid w:val="20370310"/>
    <w:multiLevelType w:val="hybridMultilevel"/>
    <w:tmpl w:val="A18AC43A"/>
    <w:lvl w:ilvl="0" w:tplc="FFFFFFFF">
      <w:start w:val="1"/>
      <w:numFmt w:val="decimal"/>
      <w:lvlText w:val="(%1)"/>
      <w:lvlJc w:val="left"/>
      <w:pPr>
        <w:ind w:left="360" w:hanging="360"/>
      </w:pPr>
      <w:rPr>
        <w:rFonts w:ascii="Times New Roman" w:hAnsi="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216A2FD6"/>
    <w:multiLevelType w:val="hybridMultilevel"/>
    <w:tmpl w:val="FA38BC74"/>
    <w:lvl w:ilvl="0" w:tplc="3CCCC086">
      <w:start w:val="1"/>
      <w:numFmt w:val="decimal"/>
      <w:lvlText w:val="(%1)"/>
      <w:lvlJc w:val="left"/>
      <w:pPr>
        <w:ind w:left="360" w:hanging="360"/>
      </w:pPr>
      <w:rPr>
        <w:rFonts w:ascii="Times New Roman" w:hAnsi="Times New Roman" w:hint="default"/>
      </w:rPr>
    </w:lvl>
    <w:lvl w:ilvl="1" w:tplc="7AB6114E">
      <w:start w:val="1"/>
      <w:numFmt w:val="lowerLetter"/>
      <w:lvlText w:val="%2."/>
      <w:lvlJc w:val="left"/>
      <w:pPr>
        <w:ind w:left="1440" w:hanging="360"/>
      </w:pPr>
    </w:lvl>
    <w:lvl w:ilvl="2" w:tplc="3B3CED5E">
      <w:start w:val="1"/>
      <w:numFmt w:val="lowerRoman"/>
      <w:lvlText w:val="%3."/>
      <w:lvlJc w:val="right"/>
      <w:pPr>
        <w:ind w:left="2160" w:hanging="180"/>
      </w:pPr>
    </w:lvl>
    <w:lvl w:ilvl="3" w:tplc="C2A4B2E2">
      <w:start w:val="1"/>
      <w:numFmt w:val="decimal"/>
      <w:lvlText w:val="%4."/>
      <w:lvlJc w:val="left"/>
      <w:pPr>
        <w:ind w:left="2880" w:hanging="360"/>
      </w:pPr>
    </w:lvl>
    <w:lvl w:ilvl="4" w:tplc="FC9C7A5A">
      <w:start w:val="1"/>
      <w:numFmt w:val="lowerLetter"/>
      <w:lvlText w:val="%5."/>
      <w:lvlJc w:val="left"/>
      <w:pPr>
        <w:ind w:left="3600" w:hanging="360"/>
      </w:pPr>
    </w:lvl>
    <w:lvl w:ilvl="5" w:tplc="3FA616B0">
      <w:start w:val="1"/>
      <w:numFmt w:val="lowerRoman"/>
      <w:lvlText w:val="%6."/>
      <w:lvlJc w:val="right"/>
      <w:pPr>
        <w:ind w:left="4320" w:hanging="180"/>
      </w:pPr>
    </w:lvl>
    <w:lvl w:ilvl="6" w:tplc="E3281926">
      <w:start w:val="1"/>
      <w:numFmt w:val="decimal"/>
      <w:lvlText w:val="%7."/>
      <w:lvlJc w:val="left"/>
      <w:pPr>
        <w:ind w:left="5040" w:hanging="360"/>
      </w:pPr>
    </w:lvl>
    <w:lvl w:ilvl="7" w:tplc="36083CBE">
      <w:start w:val="1"/>
      <w:numFmt w:val="lowerLetter"/>
      <w:lvlText w:val="%8."/>
      <w:lvlJc w:val="left"/>
      <w:pPr>
        <w:ind w:left="5760" w:hanging="360"/>
      </w:pPr>
    </w:lvl>
    <w:lvl w:ilvl="8" w:tplc="9BD278A2">
      <w:start w:val="1"/>
      <w:numFmt w:val="lowerRoman"/>
      <w:lvlText w:val="%9."/>
      <w:lvlJc w:val="right"/>
      <w:pPr>
        <w:ind w:left="6480" w:hanging="180"/>
      </w:pPr>
    </w:lvl>
  </w:abstractNum>
  <w:abstractNum w:abstractNumId="36" w15:restartNumberingAfterBreak="0">
    <w:nsid w:val="21F02E92"/>
    <w:multiLevelType w:val="hybridMultilevel"/>
    <w:tmpl w:val="87F42504"/>
    <w:lvl w:ilvl="0" w:tplc="0944BC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20B2DE9"/>
    <w:multiLevelType w:val="hybridMultilevel"/>
    <w:tmpl w:val="A6548CD0"/>
    <w:lvl w:ilvl="0" w:tplc="62D88CF4">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30644F6"/>
    <w:multiLevelType w:val="hybridMultilevel"/>
    <w:tmpl w:val="C6B0ED5A"/>
    <w:lvl w:ilvl="0" w:tplc="503A11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430D688"/>
    <w:multiLevelType w:val="hybridMultilevel"/>
    <w:tmpl w:val="C3DEB39C"/>
    <w:lvl w:ilvl="0" w:tplc="025E4BE0">
      <w:start w:val="1"/>
      <w:numFmt w:val="decimal"/>
      <w:lvlText w:val="(%1)"/>
      <w:lvlJc w:val="left"/>
      <w:pPr>
        <w:ind w:left="360" w:hanging="360"/>
      </w:pPr>
    </w:lvl>
    <w:lvl w:ilvl="1" w:tplc="36E091E0">
      <w:start w:val="1"/>
      <w:numFmt w:val="lowerLetter"/>
      <w:lvlText w:val="%2."/>
      <w:lvlJc w:val="left"/>
      <w:pPr>
        <w:ind w:left="1440" w:hanging="360"/>
      </w:pPr>
    </w:lvl>
    <w:lvl w:ilvl="2" w:tplc="DD6ADCFC">
      <w:start w:val="1"/>
      <w:numFmt w:val="lowerRoman"/>
      <w:lvlText w:val="%3."/>
      <w:lvlJc w:val="right"/>
      <w:pPr>
        <w:ind w:left="2160" w:hanging="180"/>
      </w:pPr>
    </w:lvl>
    <w:lvl w:ilvl="3" w:tplc="4BC09C80">
      <w:start w:val="1"/>
      <w:numFmt w:val="decimal"/>
      <w:lvlText w:val="%4."/>
      <w:lvlJc w:val="left"/>
      <w:pPr>
        <w:ind w:left="2880" w:hanging="360"/>
      </w:pPr>
    </w:lvl>
    <w:lvl w:ilvl="4" w:tplc="7AC074F0">
      <w:start w:val="1"/>
      <w:numFmt w:val="lowerLetter"/>
      <w:lvlText w:val="%5."/>
      <w:lvlJc w:val="left"/>
      <w:pPr>
        <w:ind w:left="3600" w:hanging="360"/>
      </w:pPr>
    </w:lvl>
    <w:lvl w:ilvl="5" w:tplc="8B9A342E">
      <w:start w:val="1"/>
      <w:numFmt w:val="lowerRoman"/>
      <w:lvlText w:val="%6."/>
      <w:lvlJc w:val="right"/>
      <w:pPr>
        <w:ind w:left="4320" w:hanging="180"/>
      </w:pPr>
    </w:lvl>
    <w:lvl w:ilvl="6" w:tplc="11E6096E">
      <w:start w:val="1"/>
      <w:numFmt w:val="decimal"/>
      <w:lvlText w:val="%7."/>
      <w:lvlJc w:val="left"/>
      <w:pPr>
        <w:ind w:left="5040" w:hanging="360"/>
      </w:pPr>
    </w:lvl>
    <w:lvl w:ilvl="7" w:tplc="237CC1C8">
      <w:start w:val="1"/>
      <w:numFmt w:val="lowerLetter"/>
      <w:lvlText w:val="%8."/>
      <w:lvlJc w:val="left"/>
      <w:pPr>
        <w:ind w:left="5760" w:hanging="360"/>
      </w:pPr>
    </w:lvl>
    <w:lvl w:ilvl="8" w:tplc="C26E88FE">
      <w:start w:val="1"/>
      <w:numFmt w:val="lowerRoman"/>
      <w:lvlText w:val="%9."/>
      <w:lvlJc w:val="right"/>
      <w:pPr>
        <w:ind w:left="6480" w:hanging="180"/>
      </w:pPr>
    </w:lvl>
  </w:abstractNum>
  <w:abstractNum w:abstractNumId="40" w15:restartNumberingAfterBreak="0">
    <w:nsid w:val="248D2C48"/>
    <w:multiLevelType w:val="hybridMultilevel"/>
    <w:tmpl w:val="3A7E6BEA"/>
    <w:lvl w:ilvl="0" w:tplc="56F2F572">
      <w:start w:val="1"/>
      <w:numFmt w:val="decimal"/>
      <w:lvlText w:val="(%1)"/>
      <w:lvlJc w:val="left"/>
      <w:pPr>
        <w:ind w:left="360" w:hanging="360"/>
      </w:pPr>
    </w:lvl>
    <w:lvl w:ilvl="1" w:tplc="AF08371E">
      <w:start w:val="1"/>
      <w:numFmt w:val="lowerLetter"/>
      <w:lvlText w:val="%2."/>
      <w:lvlJc w:val="left"/>
      <w:pPr>
        <w:ind w:left="1440" w:hanging="360"/>
      </w:pPr>
    </w:lvl>
    <w:lvl w:ilvl="2" w:tplc="D5024F34">
      <w:start w:val="1"/>
      <w:numFmt w:val="lowerRoman"/>
      <w:lvlText w:val="%3."/>
      <w:lvlJc w:val="right"/>
      <w:pPr>
        <w:ind w:left="2160" w:hanging="180"/>
      </w:pPr>
    </w:lvl>
    <w:lvl w:ilvl="3" w:tplc="16620F6C">
      <w:start w:val="1"/>
      <w:numFmt w:val="decimal"/>
      <w:lvlText w:val="%4."/>
      <w:lvlJc w:val="left"/>
      <w:pPr>
        <w:ind w:left="2880" w:hanging="360"/>
      </w:pPr>
    </w:lvl>
    <w:lvl w:ilvl="4" w:tplc="F0D495E8">
      <w:start w:val="1"/>
      <w:numFmt w:val="lowerLetter"/>
      <w:lvlText w:val="%5."/>
      <w:lvlJc w:val="left"/>
      <w:pPr>
        <w:ind w:left="3600" w:hanging="360"/>
      </w:pPr>
    </w:lvl>
    <w:lvl w:ilvl="5" w:tplc="5BD6B948">
      <w:start w:val="1"/>
      <w:numFmt w:val="lowerRoman"/>
      <w:lvlText w:val="%6."/>
      <w:lvlJc w:val="right"/>
      <w:pPr>
        <w:ind w:left="4320" w:hanging="180"/>
      </w:pPr>
    </w:lvl>
    <w:lvl w:ilvl="6" w:tplc="905214CE">
      <w:start w:val="1"/>
      <w:numFmt w:val="decimal"/>
      <w:lvlText w:val="%7."/>
      <w:lvlJc w:val="left"/>
      <w:pPr>
        <w:ind w:left="5040" w:hanging="360"/>
      </w:pPr>
    </w:lvl>
    <w:lvl w:ilvl="7" w:tplc="9B00BE68">
      <w:start w:val="1"/>
      <w:numFmt w:val="lowerLetter"/>
      <w:lvlText w:val="%8."/>
      <w:lvlJc w:val="left"/>
      <w:pPr>
        <w:ind w:left="5760" w:hanging="360"/>
      </w:pPr>
    </w:lvl>
    <w:lvl w:ilvl="8" w:tplc="22FEEC22">
      <w:start w:val="1"/>
      <w:numFmt w:val="lowerRoman"/>
      <w:lvlText w:val="%9."/>
      <w:lvlJc w:val="right"/>
      <w:pPr>
        <w:ind w:left="6480" w:hanging="180"/>
      </w:pPr>
    </w:lvl>
  </w:abstractNum>
  <w:abstractNum w:abstractNumId="41" w15:restartNumberingAfterBreak="0">
    <w:nsid w:val="24B57E6C"/>
    <w:multiLevelType w:val="hybridMultilevel"/>
    <w:tmpl w:val="084C865A"/>
    <w:lvl w:ilvl="0" w:tplc="BA2EF2FE">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25427D2E"/>
    <w:multiLevelType w:val="hybridMultilevel"/>
    <w:tmpl w:val="473E91B2"/>
    <w:lvl w:ilvl="0" w:tplc="C5840D04">
      <w:start w:val="1"/>
      <w:numFmt w:val="lowerLetter"/>
      <w:lvlText w:val="%1."/>
      <w:lvlJc w:val="left"/>
      <w:pPr>
        <w:ind w:left="1352"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257B111F"/>
    <w:multiLevelType w:val="multilevel"/>
    <w:tmpl w:val="1BF29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8F92175"/>
    <w:multiLevelType w:val="hybridMultilevel"/>
    <w:tmpl w:val="69602A3C"/>
    <w:lvl w:ilvl="0" w:tplc="6B8AEA3A">
      <w:start w:val="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29C4090F"/>
    <w:multiLevelType w:val="hybridMultilevel"/>
    <w:tmpl w:val="633683BA"/>
    <w:lvl w:ilvl="0" w:tplc="BA2EF2FE">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6" w15:restartNumberingAfterBreak="0">
    <w:nsid w:val="29DC16CD"/>
    <w:multiLevelType w:val="hybridMultilevel"/>
    <w:tmpl w:val="DBEEF30A"/>
    <w:lvl w:ilvl="0" w:tplc="8318CABA">
      <w:start w:val="1"/>
      <w:numFmt w:val="lowerLetter"/>
      <w:lvlText w:val="%1."/>
      <w:lvlJc w:val="left"/>
      <w:pPr>
        <w:ind w:left="927" w:hanging="360"/>
      </w:pPr>
      <w:rPr>
        <w:rFonts w:ascii="Times New Roman" w:eastAsia="Times New Roman" w:hAnsi="Times New Roman" w:cs="Times New Roman"/>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7" w15:restartNumberingAfterBreak="0">
    <w:nsid w:val="2AC03A10"/>
    <w:multiLevelType w:val="hybridMultilevel"/>
    <w:tmpl w:val="00F658D4"/>
    <w:lvl w:ilvl="0" w:tplc="998AAAAC">
      <w:start w:val="1"/>
      <w:numFmt w:val="decimal"/>
      <w:lvlText w:val="(%1)"/>
      <w:lvlJc w:val="left"/>
      <w:pPr>
        <w:ind w:left="720" w:hanging="360"/>
      </w:pPr>
      <w:rPr>
        <w:rFonts w:hint="default"/>
      </w:rPr>
    </w:lvl>
    <w:lvl w:ilvl="1" w:tplc="3C40C5F0">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BA220AF"/>
    <w:multiLevelType w:val="hybridMultilevel"/>
    <w:tmpl w:val="33164FC2"/>
    <w:lvl w:ilvl="0" w:tplc="5852AE76">
      <w:start w:val="1"/>
      <w:numFmt w:val="decimal"/>
      <w:lvlText w:val="(%1)"/>
      <w:lvlJc w:val="left"/>
      <w:pPr>
        <w:ind w:left="360" w:hanging="360"/>
      </w:pPr>
    </w:lvl>
    <w:lvl w:ilvl="1" w:tplc="7D56EC9A">
      <w:start w:val="1"/>
      <w:numFmt w:val="lowerLetter"/>
      <w:lvlText w:val="%2."/>
      <w:lvlJc w:val="left"/>
      <w:pPr>
        <w:ind w:left="1080" w:hanging="360"/>
      </w:pPr>
    </w:lvl>
    <w:lvl w:ilvl="2" w:tplc="84D6A532">
      <w:start w:val="1"/>
      <w:numFmt w:val="lowerRoman"/>
      <w:lvlText w:val="%3."/>
      <w:lvlJc w:val="right"/>
      <w:pPr>
        <w:ind w:left="1800" w:hanging="180"/>
      </w:pPr>
    </w:lvl>
    <w:lvl w:ilvl="3" w:tplc="F6FA691E">
      <w:start w:val="1"/>
      <w:numFmt w:val="decimal"/>
      <w:lvlText w:val="%4."/>
      <w:lvlJc w:val="left"/>
      <w:pPr>
        <w:ind w:left="2520" w:hanging="360"/>
      </w:pPr>
    </w:lvl>
    <w:lvl w:ilvl="4" w:tplc="FB466BC6">
      <w:start w:val="1"/>
      <w:numFmt w:val="lowerLetter"/>
      <w:lvlText w:val="%5."/>
      <w:lvlJc w:val="left"/>
      <w:pPr>
        <w:ind w:left="3240" w:hanging="360"/>
      </w:pPr>
    </w:lvl>
    <w:lvl w:ilvl="5" w:tplc="21CE2534">
      <w:start w:val="1"/>
      <w:numFmt w:val="lowerRoman"/>
      <w:lvlText w:val="%6."/>
      <w:lvlJc w:val="right"/>
      <w:pPr>
        <w:ind w:left="3960" w:hanging="180"/>
      </w:pPr>
    </w:lvl>
    <w:lvl w:ilvl="6" w:tplc="AD7AAB70">
      <w:start w:val="1"/>
      <w:numFmt w:val="decimal"/>
      <w:lvlText w:val="%7."/>
      <w:lvlJc w:val="left"/>
      <w:pPr>
        <w:ind w:left="4680" w:hanging="360"/>
      </w:pPr>
    </w:lvl>
    <w:lvl w:ilvl="7" w:tplc="7D42CEC2">
      <w:start w:val="1"/>
      <w:numFmt w:val="lowerLetter"/>
      <w:lvlText w:val="%8."/>
      <w:lvlJc w:val="left"/>
      <w:pPr>
        <w:ind w:left="5400" w:hanging="360"/>
      </w:pPr>
    </w:lvl>
    <w:lvl w:ilvl="8" w:tplc="7E482F3A">
      <w:start w:val="1"/>
      <w:numFmt w:val="lowerRoman"/>
      <w:lvlText w:val="%9."/>
      <w:lvlJc w:val="right"/>
      <w:pPr>
        <w:ind w:left="6120" w:hanging="180"/>
      </w:pPr>
    </w:lvl>
  </w:abstractNum>
  <w:abstractNum w:abstractNumId="49" w15:restartNumberingAfterBreak="0">
    <w:nsid w:val="2CDE6A11"/>
    <w:multiLevelType w:val="hybridMultilevel"/>
    <w:tmpl w:val="EFF09100"/>
    <w:lvl w:ilvl="0" w:tplc="50FAD834">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D5B2C93"/>
    <w:multiLevelType w:val="hybridMultilevel"/>
    <w:tmpl w:val="7B9ECAB6"/>
    <w:lvl w:ilvl="0" w:tplc="BA2EF2FE">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1" w15:restartNumberingAfterBreak="0">
    <w:nsid w:val="310D7983"/>
    <w:multiLevelType w:val="hybridMultilevel"/>
    <w:tmpl w:val="D49CE322"/>
    <w:lvl w:ilvl="0" w:tplc="BA2EF2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12340BD"/>
    <w:multiLevelType w:val="multilevel"/>
    <w:tmpl w:val="E2DE08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785" w:hanging="360"/>
      </w:pPr>
      <w:rPr>
        <w:rFonts w:eastAsiaTheme="minorEastAsia"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1CD3740"/>
    <w:multiLevelType w:val="hybridMultilevel"/>
    <w:tmpl w:val="4B0A1256"/>
    <w:lvl w:ilvl="0" w:tplc="315AC0A0">
      <w:start w:val="1"/>
      <w:numFmt w:val="decimal"/>
      <w:lvlText w:val="(%1)"/>
      <w:lvlJc w:val="left"/>
      <w:pPr>
        <w:ind w:left="540" w:hanging="360"/>
      </w:pPr>
      <w:rPr>
        <w:rFonts w:hint="default"/>
        <w:color w:val="000000" w:themeColor="text1"/>
        <w:sz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4" w15:restartNumberingAfterBreak="0">
    <w:nsid w:val="31E83DD5"/>
    <w:multiLevelType w:val="multilevel"/>
    <w:tmpl w:val="C9462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291649A"/>
    <w:multiLevelType w:val="hybridMultilevel"/>
    <w:tmpl w:val="7E4217E2"/>
    <w:lvl w:ilvl="0" w:tplc="79F075A8">
      <w:start w:val="1"/>
      <w:numFmt w:val="decimal"/>
      <w:lvlText w:val="(%1)"/>
      <w:lvlJc w:val="left"/>
      <w:pPr>
        <w:ind w:left="360" w:hanging="360"/>
      </w:pPr>
    </w:lvl>
    <w:lvl w:ilvl="1" w:tplc="4B4E47A4">
      <w:start w:val="1"/>
      <w:numFmt w:val="lowerLetter"/>
      <w:lvlText w:val="%2."/>
      <w:lvlJc w:val="left"/>
      <w:pPr>
        <w:ind w:left="1211" w:hanging="360"/>
      </w:pPr>
    </w:lvl>
    <w:lvl w:ilvl="2" w:tplc="F2983B24">
      <w:start w:val="1"/>
      <w:numFmt w:val="lowerRoman"/>
      <w:lvlText w:val="%3."/>
      <w:lvlJc w:val="right"/>
      <w:pPr>
        <w:ind w:left="2160" w:hanging="180"/>
      </w:pPr>
    </w:lvl>
    <w:lvl w:ilvl="3" w:tplc="635C4EFE">
      <w:start w:val="1"/>
      <w:numFmt w:val="decimal"/>
      <w:lvlText w:val="%4."/>
      <w:lvlJc w:val="left"/>
      <w:pPr>
        <w:ind w:left="2880" w:hanging="360"/>
      </w:pPr>
    </w:lvl>
    <w:lvl w:ilvl="4" w:tplc="CD2CA49C">
      <w:start w:val="1"/>
      <w:numFmt w:val="lowerLetter"/>
      <w:lvlText w:val="%5."/>
      <w:lvlJc w:val="left"/>
      <w:pPr>
        <w:ind w:left="3600" w:hanging="360"/>
      </w:pPr>
    </w:lvl>
    <w:lvl w:ilvl="5" w:tplc="730E4D90">
      <w:start w:val="1"/>
      <w:numFmt w:val="lowerRoman"/>
      <w:lvlText w:val="%6."/>
      <w:lvlJc w:val="right"/>
      <w:pPr>
        <w:ind w:left="4320" w:hanging="180"/>
      </w:pPr>
    </w:lvl>
    <w:lvl w:ilvl="6" w:tplc="201EA55C">
      <w:start w:val="1"/>
      <w:numFmt w:val="decimal"/>
      <w:lvlText w:val="%7."/>
      <w:lvlJc w:val="left"/>
      <w:pPr>
        <w:ind w:left="5040" w:hanging="360"/>
      </w:pPr>
    </w:lvl>
    <w:lvl w:ilvl="7" w:tplc="6EB0F0AC">
      <w:start w:val="1"/>
      <w:numFmt w:val="lowerLetter"/>
      <w:lvlText w:val="%8."/>
      <w:lvlJc w:val="left"/>
      <w:pPr>
        <w:ind w:left="5760" w:hanging="360"/>
      </w:pPr>
    </w:lvl>
    <w:lvl w:ilvl="8" w:tplc="9FB45A40">
      <w:start w:val="1"/>
      <w:numFmt w:val="lowerRoman"/>
      <w:lvlText w:val="%9."/>
      <w:lvlJc w:val="right"/>
      <w:pPr>
        <w:ind w:left="6480" w:hanging="180"/>
      </w:pPr>
    </w:lvl>
  </w:abstractNum>
  <w:abstractNum w:abstractNumId="56" w15:restartNumberingAfterBreak="0">
    <w:nsid w:val="32A656FA"/>
    <w:multiLevelType w:val="multilevel"/>
    <w:tmpl w:val="1486A0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ascii="Times New Roman" w:eastAsiaTheme="majorEastAsia" w:hAnsi="Times New Roman" w:cs="Times New Roman"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30745D9"/>
    <w:multiLevelType w:val="hybridMultilevel"/>
    <w:tmpl w:val="8320E61E"/>
    <w:lvl w:ilvl="0" w:tplc="BD1A3072">
      <w:start w:val="1"/>
      <w:numFmt w:val="decimal"/>
      <w:lvlText w:val="(%1)"/>
      <w:lvlJc w:val="left"/>
      <w:pPr>
        <w:ind w:left="630" w:hanging="360"/>
      </w:pPr>
      <w:rPr>
        <w:rFonts w:ascii="Times New Roman" w:hAnsi="Times New Roman"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8" w15:restartNumberingAfterBreak="0">
    <w:nsid w:val="33417E32"/>
    <w:multiLevelType w:val="hybridMultilevel"/>
    <w:tmpl w:val="FD426A02"/>
    <w:lvl w:ilvl="0" w:tplc="336C2BC0">
      <w:start w:val="1"/>
      <w:numFmt w:val="decimal"/>
      <w:lvlText w:val="(%1)"/>
      <w:lvlJc w:val="left"/>
      <w:pPr>
        <w:ind w:left="36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99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9" w15:restartNumberingAfterBreak="0">
    <w:nsid w:val="336420A5"/>
    <w:multiLevelType w:val="hybridMultilevel"/>
    <w:tmpl w:val="6E74E464"/>
    <w:lvl w:ilvl="0" w:tplc="8AE88C2E">
      <w:start w:val="1"/>
      <w:numFmt w:val="decimal"/>
      <w:lvlText w:val="(%1)"/>
      <w:lvlJc w:val="left"/>
      <w:pPr>
        <w:ind w:left="360" w:hanging="360"/>
      </w:pPr>
    </w:lvl>
    <w:lvl w:ilvl="1" w:tplc="3B84BF78">
      <w:start w:val="1"/>
      <w:numFmt w:val="lowerLetter"/>
      <w:lvlText w:val="%2."/>
      <w:lvlJc w:val="left"/>
      <w:pPr>
        <w:ind w:left="1440" w:hanging="360"/>
      </w:pPr>
    </w:lvl>
    <w:lvl w:ilvl="2" w:tplc="DFF4219A">
      <w:start w:val="1"/>
      <w:numFmt w:val="lowerRoman"/>
      <w:lvlText w:val="%3."/>
      <w:lvlJc w:val="right"/>
      <w:pPr>
        <w:ind w:left="2160" w:hanging="180"/>
      </w:pPr>
    </w:lvl>
    <w:lvl w:ilvl="3" w:tplc="6D4A1C6A">
      <w:start w:val="1"/>
      <w:numFmt w:val="decimal"/>
      <w:lvlText w:val="%4."/>
      <w:lvlJc w:val="left"/>
      <w:pPr>
        <w:ind w:left="2880" w:hanging="360"/>
      </w:pPr>
    </w:lvl>
    <w:lvl w:ilvl="4" w:tplc="75CEEBFC">
      <w:start w:val="1"/>
      <w:numFmt w:val="lowerLetter"/>
      <w:lvlText w:val="%5."/>
      <w:lvlJc w:val="left"/>
      <w:pPr>
        <w:ind w:left="3600" w:hanging="360"/>
      </w:pPr>
    </w:lvl>
    <w:lvl w:ilvl="5" w:tplc="E56299D8">
      <w:start w:val="1"/>
      <w:numFmt w:val="lowerRoman"/>
      <w:lvlText w:val="%6."/>
      <w:lvlJc w:val="right"/>
      <w:pPr>
        <w:ind w:left="4320" w:hanging="180"/>
      </w:pPr>
    </w:lvl>
    <w:lvl w:ilvl="6" w:tplc="7CAEB04E">
      <w:start w:val="1"/>
      <w:numFmt w:val="decimal"/>
      <w:lvlText w:val="%7."/>
      <w:lvlJc w:val="left"/>
      <w:pPr>
        <w:ind w:left="5040" w:hanging="360"/>
      </w:pPr>
    </w:lvl>
    <w:lvl w:ilvl="7" w:tplc="1D9C43C6">
      <w:start w:val="1"/>
      <w:numFmt w:val="lowerLetter"/>
      <w:lvlText w:val="%8."/>
      <w:lvlJc w:val="left"/>
      <w:pPr>
        <w:ind w:left="5760" w:hanging="360"/>
      </w:pPr>
    </w:lvl>
    <w:lvl w:ilvl="8" w:tplc="97D2D3BA">
      <w:start w:val="1"/>
      <w:numFmt w:val="lowerRoman"/>
      <w:lvlText w:val="%9."/>
      <w:lvlJc w:val="right"/>
      <w:pPr>
        <w:ind w:left="6480" w:hanging="180"/>
      </w:pPr>
    </w:lvl>
  </w:abstractNum>
  <w:abstractNum w:abstractNumId="60" w15:restartNumberingAfterBreak="0">
    <w:nsid w:val="33E763EB"/>
    <w:multiLevelType w:val="hybridMultilevel"/>
    <w:tmpl w:val="05E6C6BE"/>
    <w:lvl w:ilvl="0" w:tplc="BA2EF2FE">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3F86738"/>
    <w:multiLevelType w:val="hybridMultilevel"/>
    <w:tmpl w:val="5F387D5A"/>
    <w:lvl w:ilvl="0" w:tplc="BA2EF2FE">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34404BEB"/>
    <w:multiLevelType w:val="hybridMultilevel"/>
    <w:tmpl w:val="772AF8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4956B99"/>
    <w:multiLevelType w:val="multilevel"/>
    <w:tmpl w:val="3F9CB45E"/>
    <w:lvl w:ilvl="0">
      <w:start w:val="1"/>
      <w:numFmt w:val="bullet"/>
      <w:lvlText w:val="●"/>
      <w:lvlJc w:val="left"/>
      <w:pPr>
        <w:ind w:left="720" w:hanging="360"/>
      </w:pPr>
      <w:rPr>
        <w:rFonts w:ascii="Noto Sans Symbols" w:eastAsia="Noto Sans Symbols" w:hAnsi="Noto Sans Symbols" w:cs="Noto Sans Symbols"/>
        <w:b w:val="0"/>
        <w:i w:val="0"/>
        <w:smallCaps w:val="0"/>
        <w:strike w:val="0"/>
        <w:dstrike w:val="0"/>
        <w:u w:val="none"/>
        <w:effect w:val="none"/>
        <w:vertAlign w:val="baseline"/>
      </w:rPr>
    </w:lvl>
    <w:lvl w:ilvl="1">
      <w:start w:val="1"/>
      <w:numFmt w:val="bullet"/>
      <w:lvlText w:val="o"/>
      <w:lvlJc w:val="left"/>
      <w:pPr>
        <w:ind w:left="1440" w:hanging="360"/>
      </w:pPr>
      <w:rPr>
        <w:rFonts w:ascii="Arimo" w:eastAsia="Arimo" w:hAnsi="Arimo" w:cs="Arimo"/>
        <w:b w:val="0"/>
        <w:i w:val="0"/>
        <w:smallCaps w:val="0"/>
        <w:strike w:val="0"/>
        <w:dstrike w:val="0"/>
        <w:u w:val="none"/>
        <w:effect w:val="none"/>
        <w:vertAlign w:val="baseline"/>
      </w:rPr>
    </w:lvl>
    <w:lvl w:ilvl="2">
      <w:start w:val="1"/>
      <w:numFmt w:val="bullet"/>
      <w:lvlText w:val="▪"/>
      <w:lvlJc w:val="left"/>
      <w:pPr>
        <w:ind w:left="2160" w:hanging="360"/>
      </w:pPr>
      <w:rPr>
        <w:rFonts w:ascii="Arimo" w:eastAsia="Arimo" w:hAnsi="Arimo" w:cs="Arimo"/>
        <w:b w:val="0"/>
        <w:i w:val="0"/>
        <w:smallCaps w:val="0"/>
        <w:strike w:val="0"/>
        <w:dstrike w:val="0"/>
        <w:u w:val="none"/>
        <w:effect w:val="none"/>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dstrike w:val="0"/>
        <w:u w:val="none"/>
        <w:effect w:val="none"/>
        <w:vertAlign w:val="baseline"/>
      </w:rPr>
    </w:lvl>
    <w:lvl w:ilvl="4">
      <w:start w:val="1"/>
      <w:numFmt w:val="bullet"/>
      <w:lvlText w:val="o"/>
      <w:lvlJc w:val="left"/>
      <w:pPr>
        <w:ind w:left="3600" w:hanging="360"/>
      </w:pPr>
      <w:rPr>
        <w:rFonts w:ascii="Arimo" w:eastAsia="Arimo" w:hAnsi="Arimo" w:cs="Arimo"/>
        <w:b w:val="0"/>
        <w:i w:val="0"/>
        <w:smallCaps w:val="0"/>
        <w:strike w:val="0"/>
        <w:dstrike w:val="0"/>
        <w:u w:val="none"/>
        <w:effect w:val="none"/>
        <w:vertAlign w:val="baseline"/>
      </w:rPr>
    </w:lvl>
    <w:lvl w:ilvl="5">
      <w:start w:val="1"/>
      <w:numFmt w:val="bullet"/>
      <w:lvlText w:val="▪"/>
      <w:lvlJc w:val="left"/>
      <w:pPr>
        <w:ind w:left="4320" w:hanging="360"/>
      </w:pPr>
      <w:rPr>
        <w:rFonts w:ascii="Arimo" w:eastAsia="Arimo" w:hAnsi="Arimo" w:cs="Arimo"/>
        <w:b w:val="0"/>
        <w:i w:val="0"/>
        <w:smallCaps w:val="0"/>
        <w:strike w:val="0"/>
        <w:dstrike w:val="0"/>
        <w:u w:val="none"/>
        <w:effect w:val="none"/>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dstrike w:val="0"/>
        <w:u w:val="none"/>
        <w:effect w:val="none"/>
        <w:vertAlign w:val="baseline"/>
      </w:rPr>
    </w:lvl>
    <w:lvl w:ilvl="7">
      <w:start w:val="1"/>
      <w:numFmt w:val="bullet"/>
      <w:lvlText w:val="o"/>
      <w:lvlJc w:val="left"/>
      <w:pPr>
        <w:ind w:left="5760" w:hanging="360"/>
      </w:pPr>
      <w:rPr>
        <w:rFonts w:ascii="Arimo" w:eastAsia="Arimo" w:hAnsi="Arimo" w:cs="Arimo"/>
        <w:b w:val="0"/>
        <w:i w:val="0"/>
        <w:smallCaps w:val="0"/>
        <w:strike w:val="0"/>
        <w:dstrike w:val="0"/>
        <w:u w:val="none"/>
        <w:effect w:val="none"/>
        <w:vertAlign w:val="baseline"/>
      </w:rPr>
    </w:lvl>
    <w:lvl w:ilvl="8">
      <w:start w:val="1"/>
      <w:numFmt w:val="bullet"/>
      <w:lvlText w:val="▪"/>
      <w:lvlJc w:val="left"/>
      <w:pPr>
        <w:ind w:left="6480" w:hanging="360"/>
      </w:pPr>
      <w:rPr>
        <w:rFonts w:ascii="Arimo" w:eastAsia="Arimo" w:hAnsi="Arimo" w:cs="Arimo"/>
        <w:b w:val="0"/>
        <w:i w:val="0"/>
        <w:smallCaps w:val="0"/>
        <w:strike w:val="0"/>
        <w:dstrike w:val="0"/>
        <w:u w:val="none"/>
        <w:effect w:val="none"/>
        <w:vertAlign w:val="baseline"/>
      </w:rPr>
    </w:lvl>
  </w:abstractNum>
  <w:abstractNum w:abstractNumId="64" w15:restartNumberingAfterBreak="0">
    <w:nsid w:val="34A19A6A"/>
    <w:multiLevelType w:val="hybridMultilevel"/>
    <w:tmpl w:val="7018B79E"/>
    <w:lvl w:ilvl="0" w:tplc="CEC2697E">
      <w:start w:val="1"/>
      <w:numFmt w:val="decimal"/>
      <w:lvlText w:val="(%1)"/>
      <w:lvlJc w:val="left"/>
      <w:pPr>
        <w:ind w:left="360" w:hanging="360"/>
      </w:pPr>
    </w:lvl>
    <w:lvl w:ilvl="1" w:tplc="9154B49A">
      <w:start w:val="1"/>
      <w:numFmt w:val="lowerLetter"/>
      <w:lvlText w:val="%2."/>
      <w:lvlJc w:val="left"/>
      <w:pPr>
        <w:ind w:left="1440" w:hanging="360"/>
      </w:pPr>
    </w:lvl>
    <w:lvl w:ilvl="2" w:tplc="FCCA9D36">
      <w:start w:val="1"/>
      <w:numFmt w:val="lowerRoman"/>
      <w:lvlText w:val="%3."/>
      <w:lvlJc w:val="right"/>
      <w:pPr>
        <w:ind w:left="2160" w:hanging="180"/>
      </w:pPr>
    </w:lvl>
    <w:lvl w:ilvl="3" w:tplc="C504D7FE">
      <w:start w:val="1"/>
      <w:numFmt w:val="decimal"/>
      <w:lvlText w:val="%4."/>
      <w:lvlJc w:val="left"/>
      <w:pPr>
        <w:ind w:left="2880" w:hanging="360"/>
      </w:pPr>
    </w:lvl>
    <w:lvl w:ilvl="4" w:tplc="C6F4FC92">
      <w:start w:val="1"/>
      <w:numFmt w:val="lowerLetter"/>
      <w:lvlText w:val="%5."/>
      <w:lvlJc w:val="left"/>
      <w:pPr>
        <w:ind w:left="3600" w:hanging="360"/>
      </w:pPr>
    </w:lvl>
    <w:lvl w:ilvl="5" w:tplc="0B2E5128">
      <w:start w:val="1"/>
      <w:numFmt w:val="lowerRoman"/>
      <w:lvlText w:val="%6."/>
      <w:lvlJc w:val="right"/>
      <w:pPr>
        <w:ind w:left="4320" w:hanging="180"/>
      </w:pPr>
    </w:lvl>
    <w:lvl w:ilvl="6" w:tplc="FADC7EF8">
      <w:start w:val="1"/>
      <w:numFmt w:val="decimal"/>
      <w:lvlText w:val="%7."/>
      <w:lvlJc w:val="left"/>
      <w:pPr>
        <w:ind w:left="5040" w:hanging="360"/>
      </w:pPr>
    </w:lvl>
    <w:lvl w:ilvl="7" w:tplc="62C4933C">
      <w:start w:val="1"/>
      <w:numFmt w:val="lowerLetter"/>
      <w:lvlText w:val="%8."/>
      <w:lvlJc w:val="left"/>
      <w:pPr>
        <w:ind w:left="5760" w:hanging="360"/>
      </w:pPr>
    </w:lvl>
    <w:lvl w:ilvl="8" w:tplc="E58CDCE4">
      <w:start w:val="1"/>
      <w:numFmt w:val="lowerRoman"/>
      <w:lvlText w:val="%9."/>
      <w:lvlJc w:val="right"/>
      <w:pPr>
        <w:ind w:left="6480" w:hanging="180"/>
      </w:pPr>
    </w:lvl>
  </w:abstractNum>
  <w:abstractNum w:abstractNumId="65" w15:restartNumberingAfterBreak="0">
    <w:nsid w:val="35721950"/>
    <w:multiLevelType w:val="multilevel"/>
    <w:tmpl w:val="8F7AB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6F75689"/>
    <w:multiLevelType w:val="hybridMultilevel"/>
    <w:tmpl w:val="4CB89CEC"/>
    <w:lvl w:ilvl="0" w:tplc="FFFFFFFF">
      <w:start w:val="1"/>
      <w:numFmt w:val="decimal"/>
      <w:lvlText w:val="(%1)"/>
      <w:lvlJc w:val="left"/>
      <w:pPr>
        <w:ind w:left="360" w:hanging="360"/>
      </w:pPr>
    </w:lvl>
    <w:lvl w:ilvl="1" w:tplc="FFFFFFFF">
      <w:start w:val="1"/>
      <w:numFmt w:val="lowerLetter"/>
      <w:lvlText w:val="%2."/>
      <w:lvlJc w:val="left"/>
      <w:pPr>
        <w:ind w:left="927"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7" w15:restartNumberingAfterBreak="0">
    <w:nsid w:val="3799245F"/>
    <w:multiLevelType w:val="hybridMultilevel"/>
    <w:tmpl w:val="C11E1026"/>
    <w:lvl w:ilvl="0" w:tplc="F9108266">
      <w:start w:val="1"/>
      <w:numFmt w:val="decimal"/>
      <w:lvlText w:val="(%1)"/>
      <w:lvlJc w:val="left"/>
      <w:pPr>
        <w:ind w:left="405" w:hanging="360"/>
      </w:pPr>
      <w:rPr>
        <w:rFonts w:ascii="Times New Roman" w:eastAsia="Times New Roman" w:hAnsi="Times New Roman" w:cs="Times New Roman"/>
      </w:rPr>
    </w:lvl>
    <w:lvl w:ilvl="1" w:tplc="5FE44374">
      <w:start w:val="1"/>
      <w:numFmt w:val="lowerLetter"/>
      <w:lvlText w:val="%2."/>
      <w:lvlJc w:val="left"/>
      <w:pPr>
        <w:ind w:left="1440" w:hanging="360"/>
      </w:pPr>
    </w:lvl>
    <w:lvl w:ilvl="2" w:tplc="2832561C">
      <w:start w:val="1"/>
      <w:numFmt w:val="lowerRoman"/>
      <w:lvlText w:val="%3."/>
      <w:lvlJc w:val="right"/>
      <w:pPr>
        <w:ind w:left="2160" w:hanging="180"/>
      </w:pPr>
    </w:lvl>
    <w:lvl w:ilvl="3" w:tplc="EB5CA8A4">
      <w:start w:val="1"/>
      <w:numFmt w:val="decimal"/>
      <w:lvlText w:val="%4."/>
      <w:lvlJc w:val="left"/>
      <w:pPr>
        <w:ind w:left="2880" w:hanging="360"/>
      </w:pPr>
    </w:lvl>
    <w:lvl w:ilvl="4" w:tplc="259ADE28">
      <w:start w:val="1"/>
      <w:numFmt w:val="lowerLetter"/>
      <w:lvlText w:val="%5."/>
      <w:lvlJc w:val="left"/>
      <w:pPr>
        <w:ind w:left="3600" w:hanging="360"/>
      </w:pPr>
    </w:lvl>
    <w:lvl w:ilvl="5" w:tplc="2214C97C">
      <w:start w:val="1"/>
      <w:numFmt w:val="lowerRoman"/>
      <w:lvlText w:val="%6."/>
      <w:lvlJc w:val="right"/>
      <w:pPr>
        <w:ind w:left="4320" w:hanging="180"/>
      </w:pPr>
    </w:lvl>
    <w:lvl w:ilvl="6" w:tplc="493E626A">
      <w:start w:val="1"/>
      <w:numFmt w:val="decimal"/>
      <w:lvlText w:val="%7."/>
      <w:lvlJc w:val="left"/>
      <w:pPr>
        <w:ind w:left="5040" w:hanging="360"/>
      </w:pPr>
    </w:lvl>
    <w:lvl w:ilvl="7" w:tplc="1070FD40">
      <w:start w:val="1"/>
      <w:numFmt w:val="lowerLetter"/>
      <w:lvlText w:val="%8."/>
      <w:lvlJc w:val="left"/>
      <w:pPr>
        <w:ind w:left="5760" w:hanging="360"/>
      </w:pPr>
    </w:lvl>
    <w:lvl w:ilvl="8" w:tplc="3BC09A3E">
      <w:start w:val="1"/>
      <w:numFmt w:val="lowerRoman"/>
      <w:lvlText w:val="%9."/>
      <w:lvlJc w:val="right"/>
      <w:pPr>
        <w:ind w:left="6480" w:hanging="180"/>
      </w:pPr>
    </w:lvl>
  </w:abstractNum>
  <w:abstractNum w:abstractNumId="68" w15:restartNumberingAfterBreak="0">
    <w:nsid w:val="37BD15CA"/>
    <w:multiLevelType w:val="hybridMultilevel"/>
    <w:tmpl w:val="641CEE52"/>
    <w:lvl w:ilvl="0" w:tplc="538C9B2C">
      <w:start w:val="1"/>
      <w:numFmt w:val="decimal"/>
      <w:lvlText w:val="(%1)"/>
      <w:lvlJc w:val="left"/>
      <w:pPr>
        <w:ind w:left="720" w:hanging="36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8D48267"/>
    <w:multiLevelType w:val="hybridMultilevel"/>
    <w:tmpl w:val="23DC0700"/>
    <w:lvl w:ilvl="0" w:tplc="C720BFB2">
      <w:start w:val="1"/>
      <w:numFmt w:val="decimal"/>
      <w:lvlText w:val="(%1)"/>
      <w:lvlJc w:val="left"/>
      <w:pPr>
        <w:ind w:left="360" w:hanging="360"/>
      </w:pPr>
    </w:lvl>
    <w:lvl w:ilvl="1" w:tplc="81ECA1BC">
      <w:start w:val="1"/>
      <w:numFmt w:val="lowerLetter"/>
      <w:lvlText w:val="%2."/>
      <w:lvlJc w:val="left"/>
      <w:pPr>
        <w:ind w:left="1440" w:hanging="360"/>
      </w:pPr>
    </w:lvl>
    <w:lvl w:ilvl="2" w:tplc="5A0E38BA">
      <w:start w:val="1"/>
      <w:numFmt w:val="lowerRoman"/>
      <w:lvlText w:val="%3."/>
      <w:lvlJc w:val="right"/>
      <w:pPr>
        <w:ind w:left="2160" w:hanging="180"/>
      </w:pPr>
    </w:lvl>
    <w:lvl w:ilvl="3" w:tplc="7FDA3C28">
      <w:start w:val="1"/>
      <w:numFmt w:val="decimal"/>
      <w:lvlText w:val="%4."/>
      <w:lvlJc w:val="left"/>
      <w:pPr>
        <w:ind w:left="2880" w:hanging="360"/>
      </w:pPr>
    </w:lvl>
    <w:lvl w:ilvl="4" w:tplc="377E56F0">
      <w:start w:val="1"/>
      <w:numFmt w:val="lowerLetter"/>
      <w:lvlText w:val="%5."/>
      <w:lvlJc w:val="left"/>
      <w:pPr>
        <w:ind w:left="3600" w:hanging="360"/>
      </w:pPr>
    </w:lvl>
    <w:lvl w:ilvl="5" w:tplc="9C9696B6">
      <w:start w:val="1"/>
      <w:numFmt w:val="lowerRoman"/>
      <w:lvlText w:val="%6."/>
      <w:lvlJc w:val="right"/>
      <w:pPr>
        <w:ind w:left="4320" w:hanging="180"/>
      </w:pPr>
    </w:lvl>
    <w:lvl w:ilvl="6" w:tplc="6F34AE48">
      <w:start w:val="1"/>
      <w:numFmt w:val="decimal"/>
      <w:lvlText w:val="%7."/>
      <w:lvlJc w:val="left"/>
      <w:pPr>
        <w:ind w:left="5040" w:hanging="360"/>
      </w:pPr>
    </w:lvl>
    <w:lvl w:ilvl="7" w:tplc="AB7665A8">
      <w:start w:val="1"/>
      <w:numFmt w:val="lowerLetter"/>
      <w:lvlText w:val="%8."/>
      <w:lvlJc w:val="left"/>
      <w:pPr>
        <w:ind w:left="5760" w:hanging="360"/>
      </w:pPr>
    </w:lvl>
    <w:lvl w:ilvl="8" w:tplc="503ECD3E">
      <w:start w:val="1"/>
      <w:numFmt w:val="lowerRoman"/>
      <w:lvlText w:val="%9."/>
      <w:lvlJc w:val="right"/>
      <w:pPr>
        <w:ind w:left="6480" w:hanging="180"/>
      </w:pPr>
    </w:lvl>
  </w:abstractNum>
  <w:abstractNum w:abstractNumId="70" w15:restartNumberingAfterBreak="0">
    <w:nsid w:val="39E42E06"/>
    <w:multiLevelType w:val="hybridMultilevel"/>
    <w:tmpl w:val="D69483CA"/>
    <w:lvl w:ilvl="0" w:tplc="B120B7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9EB22C6"/>
    <w:multiLevelType w:val="hybridMultilevel"/>
    <w:tmpl w:val="7390D0EA"/>
    <w:lvl w:ilvl="0" w:tplc="BA2EF2F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9EEFE45"/>
    <w:multiLevelType w:val="hybridMultilevel"/>
    <w:tmpl w:val="E856F0E4"/>
    <w:lvl w:ilvl="0" w:tplc="F58C94A6">
      <w:start w:val="1"/>
      <w:numFmt w:val="decimal"/>
      <w:lvlText w:val="(%1)"/>
      <w:lvlJc w:val="left"/>
      <w:pPr>
        <w:ind w:left="360" w:hanging="360"/>
      </w:pPr>
    </w:lvl>
    <w:lvl w:ilvl="1" w:tplc="17BCE0BC">
      <w:start w:val="1"/>
      <w:numFmt w:val="lowerLetter"/>
      <w:lvlText w:val="%2."/>
      <w:lvlJc w:val="left"/>
      <w:pPr>
        <w:ind w:left="1440" w:hanging="360"/>
      </w:pPr>
    </w:lvl>
    <w:lvl w:ilvl="2" w:tplc="22A6B520">
      <w:start w:val="1"/>
      <w:numFmt w:val="lowerRoman"/>
      <w:lvlText w:val="%3."/>
      <w:lvlJc w:val="right"/>
      <w:pPr>
        <w:ind w:left="2160" w:hanging="180"/>
      </w:pPr>
    </w:lvl>
    <w:lvl w:ilvl="3" w:tplc="13A87EDE">
      <w:start w:val="1"/>
      <w:numFmt w:val="decimal"/>
      <w:lvlText w:val="%4."/>
      <w:lvlJc w:val="left"/>
      <w:pPr>
        <w:ind w:left="2880" w:hanging="360"/>
      </w:pPr>
    </w:lvl>
    <w:lvl w:ilvl="4" w:tplc="9E08459C">
      <w:start w:val="1"/>
      <w:numFmt w:val="lowerLetter"/>
      <w:lvlText w:val="%5."/>
      <w:lvlJc w:val="left"/>
      <w:pPr>
        <w:ind w:left="3600" w:hanging="360"/>
      </w:pPr>
    </w:lvl>
    <w:lvl w:ilvl="5" w:tplc="DC60EC20">
      <w:start w:val="1"/>
      <w:numFmt w:val="lowerRoman"/>
      <w:lvlText w:val="%6."/>
      <w:lvlJc w:val="right"/>
      <w:pPr>
        <w:ind w:left="4320" w:hanging="180"/>
      </w:pPr>
    </w:lvl>
    <w:lvl w:ilvl="6" w:tplc="0D968FFC">
      <w:start w:val="1"/>
      <w:numFmt w:val="decimal"/>
      <w:lvlText w:val="%7."/>
      <w:lvlJc w:val="left"/>
      <w:pPr>
        <w:ind w:left="5040" w:hanging="360"/>
      </w:pPr>
    </w:lvl>
    <w:lvl w:ilvl="7" w:tplc="42FAFD98">
      <w:start w:val="1"/>
      <w:numFmt w:val="lowerLetter"/>
      <w:lvlText w:val="%8."/>
      <w:lvlJc w:val="left"/>
      <w:pPr>
        <w:ind w:left="5760" w:hanging="360"/>
      </w:pPr>
    </w:lvl>
    <w:lvl w:ilvl="8" w:tplc="361889AE">
      <w:start w:val="1"/>
      <w:numFmt w:val="lowerRoman"/>
      <w:lvlText w:val="%9."/>
      <w:lvlJc w:val="right"/>
      <w:pPr>
        <w:ind w:left="6480" w:hanging="180"/>
      </w:pPr>
    </w:lvl>
  </w:abstractNum>
  <w:abstractNum w:abstractNumId="73" w15:restartNumberingAfterBreak="0">
    <w:nsid w:val="3B223EFB"/>
    <w:multiLevelType w:val="multilevel"/>
    <w:tmpl w:val="E33C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BF73AEC"/>
    <w:multiLevelType w:val="hybridMultilevel"/>
    <w:tmpl w:val="00CE3158"/>
    <w:lvl w:ilvl="0" w:tplc="F6C0ED60">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C36427F"/>
    <w:multiLevelType w:val="hybridMultilevel"/>
    <w:tmpl w:val="B7283234"/>
    <w:lvl w:ilvl="0" w:tplc="5524AA96">
      <w:start w:val="1"/>
      <w:numFmt w:val="decimal"/>
      <w:lvlText w:val="(%1)"/>
      <w:lvlJc w:val="left"/>
      <w:pPr>
        <w:ind w:left="360" w:hanging="360"/>
      </w:pPr>
    </w:lvl>
    <w:lvl w:ilvl="1" w:tplc="BB68F938">
      <w:start w:val="1"/>
      <w:numFmt w:val="lowerLetter"/>
      <w:lvlText w:val="%2."/>
      <w:lvlJc w:val="left"/>
      <w:pPr>
        <w:ind w:left="1440" w:hanging="360"/>
      </w:pPr>
    </w:lvl>
    <w:lvl w:ilvl="2" w:tplc="9A3C6148">
      <w:start w:val="1"/>
      <w:numFmt w:val="lowerRoman"/>
      <w:lvlText w:val="%3."/>
      <w:lvlJc w:val="right"/>
      <w:pPr>
        <w:ind w:left="2160" w:hanging="180"/>
      </w:pPr>
    </w:lvl>
    <w:lvl w:ilvl="3" w:tplc="6AF6D266">
      <w:start w:val="1"/>
      <w:numFmt w:val="decimal"/>
      <w:lvlText w:val="%4."/>
      <w:lvlJc w:val="left"/>
      <w:pPr>
        <w:ind w:left="2880" w:hanging="360"/>
      </w:pPr>
    </w:lvl>
    <w:lvl w:ilvl="4" w:tplc="2C785B0E">
      <w:start w:val="1"/>
      <w:numFmt w:val="lowerLetter"/>
      <w:lvlText w:val="%5."/>
      <w:lvlJc w:val="left"/>
      <w:pPr>
        <w:ind w:left="3600" w:hanging="360"/>
      </w:pPr>
    </w:lvl>
    <w:lvl w:ilvl="5" w:tplc="8D5CA5AC">
      <w:start w:val="1"/>
      <w:numFmt w:val="lowerRoman"/>
      <w:lvlText w:val="%6."/>
      <w:lvlJc w:val="right"/>
      <w:pPr>
        <w:ind w:left="4320" w:hanging="180"/>
      </w:pPr>
    </w:lvl>
    <w:lvl w:ilvl="6" w:tplc="4B648DF8">
      <w:start w:val="1"/>
      <w:numFmt w:val="decimal"/>
      <w:lvlText w:val="%7."/>
      <w:lvlJc w:val="left"/>
      <w:pPr>
        <w:ind w:left="5040" w:hanging="360"/>
      </w:pPr>
    </w:lvl>
    <w:lvl w:ilvl="7" w:tplc="FE746656">
      <w:start w:val="1"/>
      <w:numFmt w:val="lowerLetter"/>
      <w:lvlText w:val="%8."/>
      <w:lvlJc w:val="left"/>
      <w:pPr>
        <w:ind w:left="5760" w:hanging="360"/>
      </w:pPr>
    </w:lvl>
    <w:lvl w:ilvl="8" w:tplc="77F8F818">
      <w:start w:val="1"/>
      <w:numFmt w:val="lowerRoman"/>
      <w:lvlText w:val="%9."/>
      <w:lvlJc w:val="right"/>
      <w:pPr>
        <w:ind w:left="6480" w:hanging="180"/>
      </w:pPr>
    </w:lvl>
  </w:abstractNum>
  <w:abstractNum w:abstractNumId="76" w15:restartNumberingAfterBreak="0">
    <w:nsid w:val="3C553DA0"/>
    <w:multiLevelType w:val="hybridMultilevel"/>
    <w:tmpl w:val="E6F4AE06"/>
    <w:lvl w:ilvl="0" w:tplc="602A8BA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7" w15:restartNumberingAfterBreak="0">
    <w:nsid w:val="3CEC58B1"/>
    <w:multiLevelType w:val="multilevel"/>
    <w:tmpl w:val="740EA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D2A2D21"/>
    <w:multiLevelType w:val="hybridMultilevel"/>
    <w:tmpl w:val="F3AC9108"/>
    <w:lvl w:ilvl="0" w:tplc="BA2EF2FE">
      <w:start w:val="1"/>
      <w:numFmt w:val="decimal"/>
      <w:lvlText w:val="(%1)"/>
      <w:lvlJc w:val="left"/>
      <w:pPr>
        <w:ind w:left="360" w:hanging="360"/>
      </w:pPr>
      <w:rPr>
        <w:rFonts w:eastAsia="Times New Roman" w:cs="Times New Roman"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3DC6D9FC"/>
    <w:multiLevelType w:val="hybridMultilevel"/>
    <w:tmpl w:val="800245F4"/>
    <w:lvl w:ilvl="0" w:tplc="0B4A6508">
      <w:start w:val="1"/>
      <w:numFmt w:val="decimal"/>
      <w:lvlText w:val="(%1)"/>
      <w:lvlJc w:val="left"/>
      <w:pPr>
        <w:ind w:left="360" w:hanging="360"/>
      </w:pPr>
    </w:lvl>
    <w:lvl w:ilvl="1" w:tplc="4E581D76">
      <w:start w:val="1"/>
      <w:numFmt w:val="lowerLetter"/>
      <w:lvlText w:val="%2."/>
      <w:lvlJc w:val="left"/>
      <w:pPr>
        <w:ind w:left="1440" w:hanging="360"/>
      </w:pPr>
    </w:lvl>
    <w:lvl w:ilvl="2" w:tplc="92BEEB36">
      <w:start w:val="1"/>
      <w:numFmt w:val="lowerRoman"/>
      <w:lvlText w:val="%3."/>
      <w:lvlJc w:val="right"/>
      <w:pPr>
        <w:ind w:left="2160" w:hanging="180"/>
      </w:pPr>
    </w:lvl>
    <w:lvl w:ilvl="3" w:tplc="1DF6C94C">
      <w:start w:val="1"/>
      <w:numFmt w:val="decimal"/>
      <w:lvlText w:val="%4."/>
      <w:lvlJc w:val="left"/>
      <w:pPr>
        <w:ind w:left="2880" w:hanging="360"/>
      </w:pPr>
    </w:lvl>
    <w:lvl w:ilvl="4" w:tplc="02A48BA2">
      <w:start w:val="1"/>
      <w:numFmt w:val="lowerLetter"/>
      <w:lvlText w:val="%5."/>
      <w:lvlJc w:val="left"/>
      <w:pPr>
        <w:ind w:left="3600" w:hanging="360"/>
      </w:pPr>
    </w:lvl>
    <w:lvl w:ilvl="5" w:tplc="63BC7D12">
      <w:start w:val="1"/>
      <w:numFmt w:val="lowerRoman"/>
      <w:lvlText w:val="%6."/>
      <w:lvlJc w:val="right"/>
      <w:pPr>
        <w:ind w:left="4320" w:hanging="180"/>
      </w:pPr>
    </w:lvl>
    <w:lvl w:ilvl="6" w:tplc="8050DCD6">
      <w:start w:val="1"/>
      <w:numFmt w:val="decimal"/>
      <w:lvlText w:val="%7."/>
      <w:lvlJc w:val="left"/>
      <w:pPr>
        <w:ind w:left="5040" w:hanging="360"/>
      </w:pPr>
    </w:lvl>
    <w:lvl w:ilvl="7" w:tplc="AD005FE8">
      <w:start w:val="1"/>
      <w:numFmt w:val="lowerLetter"/>
      <w:lvlText w:val="%8."/>
      <w:lvlJc w:val="left"/>
      <w:pPr>
        <w:ind w:left="5760" w:hanging="360"/>
      </w:pPr>
    </w:lvl>
    <w:lvl w:ilvl="8" w:tplc="BB845FC8">
      <w:start w:val="1"/>
      <w:numFmt w:val="lowerRoman"/>
      <w:lvlText w:val="%9."/>
      <w:lvlJc w:val="right"/>
      <w:pPr>
        <w:ind w:left="6480" w:hanging="180"/>
      </w:pPr>
    </w:lvl>
  </w:abstractNum>
  <w:abstractNum w:abstractNumId="80" w15:restartNumberingAfterBreak="0">
    <w:nsid w:val="3EF7400C"/>
    <w:multiLevelType w:val="hybridMultilevel"/>
    <w:tmpl w:val="90EE8AF4"/>
    <w:lvl w:ilvl="0" w:tplc="BA2EF2FE">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3F3C2BF0"/>
    <w:multiLevelType w:val="hybridMultilevel"/>
    <w:tmpl w:val="B1BE3882"/>
    <w:lvl w:ilvl="0" w:tplc="900E041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2" w15:restartNumberingAfterBreak="0">
    <w:nsid w:val="3F5F5DA1"/>
    <w:multiLevelType w:val="hybridMultilevel"/>
    <w:tmpl w:val="4CB05EE2"/>
    <w:lvl w:ilvl="0" w:tplc="391A20B6">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0030268"/>
    <w:multiLevelType w:val="hybridMultilevel"/>
    <w:tmpl w:val="1B562456"/>
    <w:lvl w:ilvl="0" w:tplc="714628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403D1F92"/>
    <w:multiLevelType w:val="hybridMultilevel"/>
    <w:tmpl w:val="4BFA08E0"/>
    <w:lvl w:ilvl="0" w:tplc="640447FE">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0921092"/>
    <w:multiLevelType w:val="hybridMultilevel"/>
    <w:tmpl w:val="FBBE6D34"/>
    <w:lvl w:ilvl="0" w:tplc="E6445FBA">
      <w:start w:val="1"/>
      <w:numFmt w:val="decimal"/>
      <w:lvlText w:val="(%1)"/>
      <w:lvlJc w:val="left"/>
      <w:pPr>
        <w:ind w:left="360" w:hanging="360"/>
      </w:pPr>
    </w:lvl>
    <w:lvl w:ilvl="1" w:tplc="D736D104">
      <w:start w:val="1"/>
      <w:numFmt w:val="lowerLetter"/>
      <w:lvlText w:val="%2."/>
      <w:lvlJc w:val="left"/>
      <w:pPr>
        <w:ind w:left="1440" w:hanging="360"/>
      </w:pPr>
    </w:lvl>
    <w:lvl w:ilvl="2" w:tplc="3CFCDD92">
      <w:start w:val="1"/>
      <w:numFmt w:val="lowerRoman"/>
      <w:lvlText w:val="%3."/>
      <w:lvlJc w:val="right"/>
      <w:pPr>
        <w:ind w:left="2160" w:hanging="180"/>
      </w:pPr>
    </w:lvl>
    <w:lvl w:ilvl="3" w:tplc="A81246B8">
      <w:start w:val="1"/>
      <w:numFmt w:val="decimal"/>
      <w:lvlText w:val="%4."/>
      <w:lvlJc w:val="left"/>
      <w:pPr>
        <w:ind w:left="2880" w:hanging="360"/>
      </w:pPr>
    </w:lvl>
    <w:lvl w:ilvl="4" w:tplc="6BB6B428">
      <w:start w:val="1"/>
      <w:numFmt w:val="lowerLetter"/>
      <w:lvlText w:val="%5."/>
      <w:lvlJc w:val="left"/>
      <w:pPr>
        <w:ind w:left="3600" w:hanging="360"/>
      </w:pPr>
    </w:lvl>
    <w:lvl w:ilvl="5" w:tplc="14822304">
      <w:start w:val="1"/>
      <w:numFmt w:val="lowerRoman"/>
      <w:lvlText w:val="%6."/>
      <w:lvlJc w:val="right"/>
      <w:pPr>
        <w:ind w:left="4320" w:hanging="180"/>
      </w:pPr>
    </w:lvl>
    <w:lvl w:ilvl="6" w:tplc="9FBEA5F4">
      <w:start w:val="1"/>
      <w:numFmt w:val="decimal"/>
      <w:lvlText w:val="%7."/>
      <w:lvlJc w:val="left"/>
      <w:pPr>
        <w:ind w:left="5040" w:hanging="360"/>
      </w:pPr>
    </w:lvl>
    <w:lvl w:ilvl="7" w:tplc="EE70CB6E">
      <w:start w:val="1"/>
      <w:numFmt w:val="lowerLetter"/>
      <w:lvlText w:val="%8."/>
      <w:lvlJc w:val="left"/>
      <w:pPr>
        <w:ind w:left="5760" w:hanging="360"/>
      </w:pPr>
    </w:lvl>
    <w:lvl w:ilvl="8" w:tplc="EB76A95A">
      <w:start w:val="1"/>
      <w:numFmt w:val="lowerRoman"/>
      <w:lvlText w:val="%9."/>
      <w:lvlJc w:val="right"/>
      <w:pPr>
        <w:ind w:left="6480" w:hanging="180"/>
      </w:pPr>
    </w:lvl>
  </w:abstractNum>
  <w:abstractNum w:abstractNumId="86" w15:restartNumberingAfterBreak="0">
    <w:nsid w:val="438929DF"/>
    <w:multiLevelType w:val="hybridMultilevel"/>
    <w:tmpl w:val="E56637F0"/>
    <w:lvl w:ilvl="0" w:tplc="4A90E6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409505C"/>
    <w:multiLevelType w:val="hybridMultilevel"/>
    <w:tmpl w:val="3320BA06"/>
    <w:lvl w:ilvl="0" w:tplc="3BEEAB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441E07E4"/>
    <w:multiLevelType w:val="hybridMultilevel"/>
    <w:tmpl w:val="A27634B0"/>
    <w:lvl w:ilvl="0" w:tplc="520AC83E">
      <w:start w:val="1"/>
      <w:numFmt w:val="decimal"/>
      <w:lvlText w:val="(%1)"/>
      <w:lvlJc w:val="left"/>
      <w:pPr>
        <w:ind w:left="720" w:hanging="360"/>
      </w:pPr>
      <w:rPr>
        <w:rFonts w:eastAsiaTheme="minorEastAsi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5C562FA"/>
    <w:multiLevelType w:val="multilevel"/>
    <w:tmpl w:val="A60E00D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0" w15:restartNumberingAfterBreak="0">
    <w:nsid w:val="461250F8"/>
    <w:multiLevelType w:val="hybridMultilevel"/>
    <w:tmpl w:val="8E2A6E10"/>
    <w:lvl w:ilvl="0" w:tplc="54301568">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6637485"/>
    <w:multiLevelType w:val="multilevel"/>
    <w:tmpl w:val="F1864E06"/>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353" w:hanging="360"/>
      </w:pPr>
      <w:rPr>
        <w:rFonts w:ascii="Times New Roman" w:eastAsia="Calibr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6B6791C"/>
    <w:multiLevelType w:val="multilevel"/>
    <w:tmpl w:val="FEF480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7A07F51"/>
    <w:multiLevelType w:val="hybridMultilevel"/>
    <w:tmpl w:val="C5DE53C0"/>
    <w:lvl w:ilvl="0" w:tplc="FFFFFFFF">
      <w:start w:val="1"/>
      <w:numFmt w:val="decimal"/>
      <w:lvlText w:val="(%1)"/>
      <w:lvlJc w:val="left"/>
      <w:pPr>
        <w:ind w:left="360" w:hanging="360"/>
      </w:pPr>
      <w:rPr>
        <w:rFonts w:ascii="Times New Roman" w:hAnsi="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4" w15:restartNumberingAfterBreak="0">
    <w:nsid w:val="499638CA"/>
    <w:multiLevelType w:val="hybridMultilevel"/>
    <w:tmpl w:val="7A0A5DA0"/>
    <w:lvl w:ilvl="0" w:tplc="5EAC69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9ED3E51"/>
    <w:multiLevelType w:val="multilevel"/>
    <w:tmpl w:val="F0A6A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A5448A3"/>
    <w:multiLevelType w:val="hybridMultilevel"/>
    <w:tmpl w:val="6ACED3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A957C57"/>
    <w:multiLevelType w:val="hybridMultilevel"/>
    <w:tmpl w:val="C218A07C"/>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99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8" w15:restartNumberingAfterBreak="0">
    <w:nsid w:val="4AC53C52"/>
    <w:multiLevelType w:val="hybridMultilevel"/>
    <w:tmpl w:val="754450DC"/>
    <w:lvl w:ilvl="0" w:tplc="A288A2D2">
      <w:start w:val="1"/>
      <w:numFmt w:val="decimal"/>
      <w:lvlText w:val="(%1)"/>
      <w:lvlJc w:val="left"/>
      <w:pPr>
        <w:ind w:left="360" w:hanging="360"/>
      </w:pPr>
      <w:rPr>
        <w:rFonts w:hint="default"/>
        <w:b w:val="0"/>
        <w:bCs/>
      </w:rPr>
    </w:lvl>
    <w:lvl w:ilvl="1" w:tplc="FFFFFFFF">
      <w:start w:val="1"/>
      <w:numFmt w:val="lowerLetter"/>
      <w:lvlText w:val="%2."/>
      <w:lvlJc w:val="left"/>
      <w:pPr>
        <w:ind w:left="63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9" w15:restartNumberingAfterBreak="0">
    <w:nsid w:val="4AEE5031"/>
    <w:multiLevelType w:val="hybridMultilevel"/>
    <w:tmpl w:val="C8F4BDDA"/>
    <w:lvl w:ilvl="0" w:tplc="6B8AEA3A">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B4F6454"/>
    <w:multiLevelType w:val="multilevel"/>
    <w:tmpl w:val="8138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D1142BE"/>
    <w:multiLevelType w:val="multilevel"/>
    <w:tmpl w:val="47BC493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2" w15:restartNumberingAfterBreak="0">
    <w:nsid w:val="4ED51284"/>
    <w:multiLevelType w:val="multilevel"/>
    <w:tmpl w:val="7CCE7EB8"/>
    <w:lvl w:ilvl="0">
      <w:start w:val="4"/>
      <w:numFmt w:val="bullet"/>
      <w:lvlText w:val="-"/>
      <w:lvlJc w:val="left"/>
      <w:pPr>
        <w:ind w:left="1352" w:hanging="360"/>
      </w:pPr>
      <w:rPr>
        <w:rFonts w:ascii="Times New Roman" w:eastAsia="Calibri" w:hAnsi="Times New Roman" w:cs="Times New Roman" w:hint="default"/>
        <w:sz w:val="20"/>
      </w:rPr>
    </w:lvl>
    <w:lvl w:ilvl="1" w:tentative="1">
      <w:start w:val="1"/>
      <w:numFmt w:val="bullet"/>
      <w:lvlText w:val="o"/>
      <w:lvlJc w:val="left"/>
      <w:pPr>
        <w:tabs>
          <w:tab w:val="num" w:pos="2214"/>
        </w:tabs>
        <w:ind w:left="2214" w:hanging="360"/>
      </w:pPr>
      <w:rPr>
        <w:rFonts w:ascii="Courier New" w:hAnsi="Courier New" w:hint="default"/>
        <w:sz w:val="20"/>
      </w:rPr>
    </w:lvl>
    <w:lvl w:ilvl="2" w:tentative="1">
      <w:start w:val="1"/>
      <w:numFmt w:val="bullet"/>
      <w:lvlText w:val=""/>
      <w:lvlJc w:val="left"/>
      <w:pPr>
        <w:tabs>
          <w:tab w:val="num" w:pos="2934"/>
        </w:tabs>
        <w:ind w:left="2934" w:hanging="360"/>
      </w:pPr>
      <w:rPr>
        <w:rFonts w:ascii="Wingdings" w:hAnsi="Wingdings" w:hint="default"/>
        <w:sz w:val="20"/>
      </w:rPr>
    </w:lvl>
    <w:lvl w:ilvl="3" w:tentative="1">
      <w:start w:val="1"/>
      <w:numFmt w:val="bullet"/>
      <w:lvlText w:val=""/>
      <w:lvlJc w:val="left"/>
      <w:pPr>
        <w:tabs>
          <w:tab w:val="num" w:pos="3654"/>
        </w:tabs>
        <w:ind w:left="3654" w:hanging="360"/>
      </w:pPr>
      <w:rPr>
        <w:rFonts w:ascii="Wingdings" w:hAnsi="Wingdings" w:hint="default"/>
        <w:sz w:val="20"/>
      </w:rPr>
    </w:lvl>
    <w:lvl w:ilvl="4" w:tentative="1">
      <w:start w:val="1"/>
      <w:numFmt w:val="bullet"/>
      <w:lvlText w:val=""/>
      <w:lvlJc w:val="left"/>
      <w:pPr>
        <w:tabs>
          <w:tab w:val="num" w:pos="4374"/>
        </w:tabs>
        <w:ind w:left="4374" w:hanging="360"/>
      </w:pPr>
      <w:rPr>
        <w:rFonts w:ascii="Wingdings" w:hAnsi="Wingdings" w:hint="default"/>
        <w:sz w:val="20"/>
      </w:rPr>
    </w:lvl>
    <w:lvl w:ilvl="5" w:tentative="1">
      <w:start w:val="1"/>
      <w:numFmt w:val="bullet"/>
      <w:lvlText w:val=""/>
      <w:lvlJc w:val="left"/>
      <w:pPr>
        <w:tabs>
          <w:tab w:val="num" w:pos="5094"/>
        </w:tabs>
        <w:ind w:left="5094" w:hanging="360"/>
      </w:pPr>
      <w:rPr>
        <w:rFonts w:ascii="Wingdings" w:hAnsi="Wingdings" w:hint="default"/>
        <w:sz w:val="20"/>
      </w:rPr>
    </w:lvl>
    <w:lvl w:ilvl="6" w:tentative="1">
      <w:start w:val="1"/>
      <w:numFmt w:val="bullet"/>
      <w:lvlText w:val=""/>
      <w:lvlJc w:val="left"/>
      <w:pPr>
        <w:tabs>
          <w:tab w:val="num" w:pos="5814"/>
        </w:tabs>
        <w:ind w:left="5814" w:hanging="360"/>
      </w:pPr>
      <w:rPr>
        <w:rFonts w:ascii="Wingdings" w:hAnsi="Wingdings" w:hint="default"/>
        <w:sz w:val="20"/>
      </w:rPr>
    </w:lvl>
    <w:lvl w:ilvl="7" w:tentative="1">
      <w:start w:val="1"/>
      <w:numFmt w:val="bullet"/>
      <w:lvlText w:val=""/>
      <w:lvlJc w:val="left"/>
      <w:pPr>
        <w:tabs>
          <w:tab w:val="num" w:pos="6534"/>
        </w:tabs>
        <w:ind w:left="6534" w:hanging="360"/>
      </w:pPr>
      <w:rPr>
        <w:rFonts w:ascii="Wingdings" w:hAnsi="Wingdings" w:hint="default"/>
        <w:sz w:val="20"/>
      </w:rPr>
    </w:lvl>
    <w:lvl w:ilvl="8" w:tentative="1">
      <w:start w:val="1"/>
      <w:numFmt w:val="bullet"/>
      <w:lvlText w:val=""/>
      <w:lvlJc w:val="left"/>
      <w:pPr>
        <w:tabs>
          <w:tab w:val="num" w:pos="7254"/>
        </w:tabs>
        <w:ind w:left="7254" w:hanging="360"/>
      </w:pPr>
      <w:rPr>
        <w:rFonts w:ascii="Wingdings" w:hAnsi="Wingdings" w:hint="default"/>
        <w:sz w:val="20"/>
      </w:rPr>
    </w:lvl>
  </w:abstractNum>
  <w:abstractNum w:abstractNumId="103" w15:restartNumberingAfterBreak="0">
    <w:nsid w:val="4EF099DE"/>
    <w:multiLevelType w:val="hybridMultilevel"/>
    <w:tmpl w:val="CC9ADDA6"/>
    <w:lvl w:ilvl="0" w:tplc="AB08E02C">
      <w:start w:val="1"/>
      <w:numFmt w:val="decimal"/>
      <w:lvlText w:val="(%1)"/>
      <w:lvlJc w:val="left"/>
      <w:pPr>
        <w:ind w:left="360" w:hanging="360"/>
      </w:pPr>
    </w:lvl>
    <w:lvl w:ilvl="1" w:tplc="840AE8CC">
      <w:start w:val="1"/>
      <w:numFmt w:val="lowerLetter"/>
      <w:lvlText w:val="%2."/>
      <w:lvlJc w:val="left"/>
      <w:pPr>
        <w:ind w:left="1069" w:hanging="360"/>
      </w:pPr>
    </w:lvl>
    <w:lvl w:ilvl="2" w:tplc="7D1658C0">
      <w:start w:val="1"/>
      <w:numFmt w:val="lowerRoman"/>
      <w:lvlText w:val="%3."/>
      <w:lvlJc w:val="right"/>
      <w:pPr>
        <w:ind w:left="2160" w:hanging="180"/>
      </w:pPr>
    </w:lvl>
    <w:lvl w:ilvl="3" w:tplc="314A7302">
      <w:start w:val="1"/>
      <w:numFmt w:val="decimal"/>
      <w:lvlText w:val="%4."/>
      <w:lvlJc w:val="left"/>
      <w:pPr>
        <w:ind w:left="2880" w:hanging="360"/>
      </w:pPr>
    </w:lvl>
    <w:lvl w:ilvl="4" w:tplc="97285530">
      <w:start w:val="1"/>
      <w:numFmt w:val="lowerLetter"/>
      <w:lvlText w:val="%5."/>
      <w:lvlJc w:val="left"/>
      <w:pPr>
        <w:ind w:left="900" w:hanging="360"/>
      </w:pPr>
    </w:lvl>
    <w:lvl w:ilvl="5" w:tplc="708C14DC">
      <w:start w:val="1"/>
      <w:numFmt w:val="lowerRoman"/>
      <w:lvlText w:val="%6."/>
      <w:lvlJc w:val="right"/>
      <w:pPr>
        <w:ind w:left="4320" w:hanging="180"/>
      </w:pPr>
    </w:lvl>
    <w:lvl w:ilvl="6" w:tplc="AB6E0D40">
      <w:start w:val="1"/>
      <w:numFmt w:val="decimal"/>
      <w:lvlText w:val="%7."/>
      <w:lvlJc w:val="left"/>
      <w:pPr>
        <w:ind w:left="5040" w:hanging="360"/>
      </w:pPr>
    </w:lvl>
    <w:lvl w:ilvl="7" w:tplc="AE42CE70">
      <w:start w:val="1"/>
      <w:numFmt w:val="lowerLetter"/>
      <w:lvlText w:val="%8."/>
      <w:lvlJc w:val="left"/>
      <w:pPr>
        <w:ind w:left="900" w:hanging="360"/>
      </w:pPr>
    </w:lvl>
    <w:lvl w:ilvl="8" w:tplc="225EC296">
      <w:start w:val="1"/>
      <w:numFmt w:val="lowerRoman"/>
      <w:lvlText w:val="%9."/>
      <w:lvlJc w:val="right"/>
      <w:pPr>
        <w:ind w:left="6480" w:hanging="180"/>
      </w:pPr>
    </w:lvl>
  </w:abstractNum>
  <w:abstractNum w:abstractNumId="104" w15:restartNumberingAfterBreak="0">
    <w:nsid w:val="4F1B0466"/>
    <w:multiLevelType w:val="hybridMultilevel"/>
    <w:tmpl w:val="DEDEA796"/>
    <w:lvl w:ilvl="0" w:tplc="D07A90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F2C21EC"/>
    <w:multiLevelType w:val="hybridMultilevel"/>
    <w:tmpl w:val="6F9293E6"/>
    <w:lvl w:ilvl="0" w:tplc="FFFFFFFF">
      <w:start w:val="1"/>
      <w:numFmt w:val="decimal"/>
      <w:lvlText w:val="(%1)"/>
      <w:lvlJc w:val="left"/>
      <w:pPr>
        <w:ind w:left="360" w:hanging="360"/>
      </w:pPr>
      <w:rPr>
        <w:rFonts w:ascii="Times New Roman" w:hAnsi="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6" w15:restartNumberingAfterBreak="0">
    <w:nsid w:val="4F54E8A5"/>
    <w:multiLevelType w:val="hybridMultilevel"/>
    <w:tmpl w:val="B39A9D7A"/>
    <w:lvl w:ilvl="0" w:tplc="C3287D50">
      <w:start w:val="4"/>
      <w:numFmt w:val="decimal"/>
      <w:lvlText w:val="(%1)"/>
      <w:lvlJc w:val="left"/>
      <w:pPr>
        <w:ind w:left="360" w:hanging="360"/>
      </w:pPr>
    </w:lvl>
    <w:lvl w:ilvl="1" w:tplc="DD02445E">
      <w:start w:val="1"/>
      <w:numFmt w:val="lowerLetter"/>
      <w:lvlText w:val="%2."/>
      <w:lvlJc w:val="left"/>
      <w:pPr>
        <w:ind w:left="1440" w:hanging="360"/>
      </w:pPr>
    </w:lvl>
    <w:lvl w:ilvl="2" w:tplc="315CDFD8">
      <w:start w:val="1"/>
      <w:numFmt w:val="lowerRoman"/>
      <w:lvlText w:val="%3."/>
      <w:lvlJc w:val="right"/>
      <w:pPr>
        <w:ind w:left="2160" w:hanging="180"/>
      </w:pPr>
    </w:lvl>
    <w:lvl w:ilvl="3" w:tplc="102475DA">
      <w:start w:val="1"/>
      <w:numFmt w:val="decimal"/>
      <w:lvlText w:val="%4."/>
      <w:lvlJc w:val="left"/>
      <w:pPr>
        <w:ind w:left="2880" w:hanging="360"/>
      </w:pPr>
    </w:lvl>
    <w:lvl w:ilvl="4" w:tplc="A288A7D6">
      <w:start w:val="1"/>
      <w:numFmt w:val="lowerLetter"/>
      <w:lvlText w:val="%5."/>
      <w:lvlJc w:val="left"/>
      <w:pPr>
        <w:ind w:left="3600" w:hanging="360"/>
      </w:pPr>
    </w:lvl>
    <w:lvl w:ilvl="5" w:tplc="49B2BB32">
      <w:start w:val="1"/>
      <w:numFmt w:val="lowerRoman"/>
      <w:lvlText w:val="%6."/>
      <w:lvlJc w:val="right"/>
      <w:pPr>
        <w:ind w:left="4320" w:hanging="180"/>
      </w:pPr>
    </w:lvl>
    <w:lvl w:ilvl="6" w:tplc="141E3F98">
      <w:start w:val="1"/>
      <w:numFmt w:val="decimal"/>
      <w:lvlText w:val="%7."/>
      <w:lvlJc w:val="left"/>
      <w:pPr>
        <w:ind w:left="5040" w:hanging="360"/>
      </w:pPr>
    </w:lvl>
    <w:lvl w:ilvl="7" w:tplc="FECEC138">
      <w:start w:val="1"/>
      <w:numFmt w:val="lowerLetter"/>
      <w:lvlText w:val="%8."/>
      <w:lvlJc w:val="left"/>
      <w:pPr>
        <w:ind w:left="5760" w:hanging="360"/>
      </w:pPr>
    </w:lvl>
    <w:lvl w:ilvl="8" w:tplc="327044D8">
      <w:start w:val="1"/>
      <w:numFmt w:val="lowerRoman"/>
      <w:lvlText w:val="%9."/>
      <w:lvlJc w:val="right"/>
      <w:pPr>
        <w:ind w:left="6480" w:hanging="180"/>
      </w:pPr>
    </w:lvl>
  </w:abstractNum>
  <w:abstractNum w:abstractNumId="107" w15:restartNumberingAfterBreak="0">
    <w:nsid w:val="529C76BD"/>
    <w:multiLevelType w:val="multilevel"/>
    <w:tmpl w:val="E138A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52B67922"/>
    <w:multiLevelType w:val="hybridMultilevel"/>
    <w:tmpl w:val="8056F7F2"/>
    <w:lvl w:ilvl="0" w:tplc="BA2EF2FE">
      <w:start w:val="1"/>
      <w:numFmt w:val="decimal"/>
      <w:lvlText w:val="(%1)"/>
      <w:lvlJc w:val="left"/>
      <w:pPr>
        <w:ind w:left="360" w:hanging="360"/>
      </w:pPr>
    </w:lvl>
    <w:lvl w:ilvl="1" w:tplc="C5840D04">
      <w:start w:val="1"/>
      <w:numFmt w:val="lowerLetter"/>
      <w:lvlText w:val="%2."/>
      <w:lvlJc w:val="left"/>
      <w:pPr>
        <w:ind w:left="1352" w:hanging="360"/>
      </w:pPr>
    </w:lvl>
    <w:lvl w:ilvl="2" w:tplc="9464264E">
      <w:start w:val="1"/>
      <w:numFmt w:val="lowerRoman"/>
      <w:lvlText w:val="%3."/>
      <w:lvlJc w:val="right"/>
      <w:pPr>
        <w:ind w:left="1800" w:hanging="180"/>
      </w:pPr>
    </w:lvl>
    <w:lvl w:ilvl="3" w:tplc="F01C14A4">
      <w:start w:val="1"/>
      <w:numFmt w:val="decimal"/>
      <w:lvlText w:val="%4."/>
      <w:lvlJc w:val="left"/>
      <w:pPr>
        <w:ind w:left="2520" w:hanging="360"/>
      </w:pPr>
    </w:lvl>
    <w:lvl w:ilvl="4" w:tplc="36F24364">
      <w:start w:val="1"/>
      <w:numFmt w:val="lowerLetter"/>
      <w:lvlText w:val="%5."/>
      <w:lvlJc w:val="left"/>
      <w:pPr>
        <w:ind w:left="3240" w:hanging="360"/>
      </w:pPr>
    </w:lvl>
    <w:lvl w:ilvl="5" w:tplc="AA66A298">
      <w:start w:val="1"/>
      <w:numFmt w:val="lowerRoman"/>
      <w:lvlText w:val="%6."/>
      <w:lvlJc w:val="right"/>
      <w:pPr>
        <w:ind w:left="3960" w:hanging="180"/>
      </w:pPr>
    </w:lvl>
    <w:lvl w:ilvl="6" w:tplc="21CA87C0">
      <w:start w:val="1"/>
      <w:numFmt w:val="decimal"/>
      <w:lvlText w:val="%7."/>
      <w:lvlJc w:val="left"/>
      <w:pPr>
        <w:ind w:left="4680" w:hanging="360"/>
      </w:pPr>
    </w:lvl>
    <w:lvl w:ilvl="7" w:tplc="59DCBE86">
      <w:start w:val="1"/>
      <w:numFmt w:val="lowerLetter"/>
      <w:lvlText w:val="%8."/>
      <w:lvlJc w:val="left"/>
      <w:pPr>
        <w:ind w:left="5400" w:hanging="360"/>
      </w:pPr>
    </w:lvl>
    <w:lvl w:ilvl="8" w:tplc="B65A459A">
      <w:start w:val="1"/>
      <w:numFmt w:val="lowerRoman"/>
      <w:lvlText w:val="%9."/>
      <w:lvlJc w:val="right"/>
      <w:pPr>
        <w:ind w:left="6120" w:hanging="180"/>
      </w:pPr>
    </w:lvl>
  </w:abstractNum>
  <w:abstractNum w:abstractNumId="109" w15:restartNumberingAfterBreak="0">
    <w:nsid w:val="53674B91"/>
    <w:multiLevelType w:val="hybridMultilevel"/>
    <w:tmpl w:val="580E8324"/>
    <w:lvl w:ilvl="0" w:tplc="60D06C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3A93205"/>
    <w:multiLevelType w:val="hybridMultilevel"/>
    <w:tmpl w:val="AE2EB5F8"/>
    <w:lvl w:ilvl="0" w:tplc="5F2ED024">
      <w:start w:val="1"/>
      <w:numFmt w:val="decimal"/>
      <w:lvlText w:val="(%1)"/>
      <w:lvlJc w:val="left"/>
      <w:pPr>
        <w:ind w:left="720" w:hanging="360"/>
      </w:pPr>
      <w:rPr>
        <w:rFonts w:eastAsia="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5074410"/>
    <w:multiLevelType w:val="hybridMultilevel"/>
    <w:tmpl w:val="E37A5FFC"/>
    <w:lvl w:ilvl="0" w:tplc="BC521B8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2" w15:restartNumberingAfterBreak="0">
    <w:nsid w:val="55892A4C"/>
    <w:multiLevelType w:val="hybridMultilevel"/>
    <w:tmpl w:val="1972A2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5A0C480"/>
    <w:multiLevelType w:val="hybridMultilevel"/>
    <w:tmpl w:val="A2087E66"/>
    <w:lvl w:ilvl="0" w:tplc="91F86300">
      <w:start w:val="1"/>
      <w:numFmt w:val="decimal"/>
      <w:lvlText w:val="(%1)"/>
      <w:lvlJc w:val="left"/>
      <w:pPr>
        <w:ind w:left="360" w:hanging="360"/>
      </w:pPr>
    </w:lvl>
    <w:lvl w:ilvl="1" w:tplc="58F40CFA">
      <w:start w:val="1"/>
      <w:numFmt w:val="lowerLetter"/>
      <w:lvlText w:val="%2."/>
      <w:lvlJc w:val="left"/>
      <w:pPr>
        <w:ind w:left="1440" w:hanging="360"/>
      </w:pPr>
    </w:lvl>
    <w:lvl w:ilvl="2" w:tplc="2CB0B3E0">
      <w:start w:val="1"/>
      <w:numFmt w:val="lowerRoman"/>
      <w:lvlText w:val="%3."/>
      <w:lvlJc w:val="right"/>
      <w:pPr>
        <w:ind w:left="2160" w:hanging="180"/>
      </w:pPr>
    </w:lvl>
    <w:lvl w:ilvl="3" w:tplc="4AC279B2">
      <w:start w:val="1"/>
      <w:numFmt w:val="decimal"/>
      <w:lvlText w:val="%4."/>
      <w:lvlJc w:val="left"/>
      <w:pPr>
        <w:ind w:left="2880" w:hanging="360"/>
      </w:pPr>
    </w:lvl>
    <w:lvl w:ilvl="4" w:tplc="17068D2A">
      <w:start w:val="1"/>
      <w:numFmt w:val="lowerLetter"/>
      <w:lvlText w:val="%5."/>
      <w:lvlJc w:val="left"/>
      <w:pPr>
        <w:ind w:left="3600" w:hanging="360"/>
      </w:pPr>
    </w:lvl>
    <w:lvl w:ilvl="5" w:tplc="E9445BF4">
      <w:start w:val="1"/>
      <w:numFmt w:val="lowerRoman"/>
      <w:lvlText w:val="%6."/>
      <w:lvlJc w:val="right"/>
      <w:pPr>
        <w:ind w:left="4320" w:hanging="180"/>
      </w:pPr>
    </w:lvl>
    <w:lvl w:ilvl="6" w:tplc="00A04FDE">
      <w:start w:val="1"/>
      <w:numFmt w:val="decimal"/>
      <w:lvlText w:val="%7."/>
      <w:lvlJc w:val="left"/>
      <w:pPr>
        <w:ind w:left="5040" w:hanging="360"/>
      </w:pPr>
    </w:lvl>
    <w:lvl w:ilvl="7" w:tplc="86F28418">
      <w:start w:val="1"/>
      <w:numFmt w:val="lowerLetter"/>
      <w:lvlText w:val="%8."/>
      <w:lvlJc w:val="left"/>
      <w:pPr>
        <w:ind w:left="5760" w:hanging="360"/>
      </w:pPr>
    </w:lvl>
    <w:lvl w:ilvl="8" w:tplc="089205E4">
      <w:start w:val="1"/>
      <w:numFmt w:val="lowerRoman"/>
      <w:lvlText w:val="%9."/>
      <w:lvlJc w:val="right"/>
      <w:pPr>
        <w:ind w:left="6480" w:hanging="180"/>
      </w:pPr>
    </w:lvl>
  </w:abstractNum>
  <w:abstractNum w:abstractNumId="114" w15:restartNumberingAfterBreak="0">
    <w:nsid w:val="560967B5"/>
    <w:multiLevelType w:val="hybridMultilevel"/>
    <w:tmpl w:val="40C2CFA0"/>
    <w:lvl w:ilvl="0" w:tplc="26E442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777427B"/>
    <w:multiLevelType w:val="hybridMultilevel"/>
    <w:tmpl w:val="807CB6B4"/>
    <w:lvl w:ilvl="0" w:tplc="871E00E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7971599"/>
    <w:multiLevelType w:val="hybridMultilevel"/>
    <w:tmpl w:val="B9962ED8"/>
    <w:lvl w:ilvl="0" w:tplc="17FC6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9623AC3"/>
    <w:multiLevelType w:val="hybridMultilevel"/>
    <w:tmpl w:val="2C0C37C0"/>
    <w:lvl w:ilvl="0" w:tplc="313295D0">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15:restartNumberingAfterBreak="0">
    <w:nsid w:val="5AB81D78"/>
    <w:multiLevelType w:val="multilevel"/>
    <w:tmpl w:val="89C25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B0A57CD"/>
    <w:multiLevelType w:val="hybridMultilevel"/>
    <w:tmpl w:val="D6E6BE42"/>
    <w:lvl w:ilvl="0" w:tplc="C2E43A30">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B15761E"/>
    <w:multiLevelType w:val="hybridMultilevel"/>
    <w:tmpl w:val="BE6813D2"/>
    <w:lvl w:ilvl="0" w:tplc="7736ED5E">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B6614E3"/>
    <w:multiLevelType w:val="multilevel"/>
    <w:tmpl w:val="E7C2AD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2" w15:restartNumberingAfterBreak="0">
    <w:nsid w:val="5CEE6543"/>
    <w:multiLevelType w:val="hybridMultilevel"/>
    <w:tmpl w:val="183E48B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5E064B4B"/>
    <w:multiLevelType w:val="hybridMultilevel"/>
    <w:tmpl w:val="00F06952"/>
    <w:lvl w:ilvl="0" w:tplc="FEDE3992">
      <w:start w:val="1"/>
      <w:numFmt w:val="decimal"/>
      <w:lvlText w:val="(%1)"/>
      <w:lvlJc w:val="left"/>
      <w:pPr>
        <w:ind w:left="502" w:hanging="360"/>
      </w:pPr>
      <w:rPr>
        <w:rFonts w:hint="default"/>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4" w15:restartNumberingAfterBreak="0">
    <w:nsid w:val="5E22A7A2"/>
    <w:multiLevelType w:val="hybridMultilevel"/>
    <w:tmpl w:val="612AFAB0"/>
    <w:lvl w:ilvl="0" w:tplc="CA4676BC">
      <w:start w:val="1"/>
      <w:numFmt w:val="decimal"/>
      <w:lvlText w:val="(%1)"/>
      <w:lvlJc w:val="left"/>
      <w:pPr>
        <w:ind w:left="360" w:hanging="360"/>
      </w:pPr>
      <w:rPr>
        <w:rFonts w:ascii="Times New Roman" w:hAnsi="Times New Roman" w:hint="default"/>
      </w:rPr>
    </w:lvl>
    <w:lvl w:ilvl="1" w:tplc="AAC6E802">
      <w:start w:val="1"/>
      <w:numFmt w:val="lowerLetter"/>
      <w:lvlText w:val="%2."/>
      <w:lvlJc w:val="left"/>
      <w:pPr>
        <w:ind w:left="1440" w:hanging="360"/>
      </w:pPr>
    </w:lvl>
    <w:lvl w:ilvl="2" w:tplc="1BE0A252">
      <w:start w:val="1"/>
      <w:numFmt w:val="lowerRoman"/>
      <w:lvlText w:val="%3."/>
      <w:lvlJc w:val="right"/>
      <w:pPr>
        <w:ind w:left="2160" w:hanging="180"/>
      </w:pPr>
    </w:lvl>
    <w:lvl w:ilvl="3" w:tplc="931E52F8">
      <w:start w:val="1"/>
      <w:numFmt w:val="decimal"/>
      <w:lvlText w:val="%4."/>
      <w:lvlJc w:val="left"/>
      <w:pPr>
        <w:ind w:left="2880" w:hanging="360"/>
      </w:pPr>
    </w:lvl>
    <w:lvl w:ilvl="4" w:tplc="7D780510">
      <w:start w:val="1"/>
      <w:numFmt w:val="lowerLetter"/>
      <w:lvlText w:val="%5."/>
      <w:lvlJc w:val="left"/>
      <w:pPr>
        <w:ind w:left="1080" w:hanging="360"/>
      </w:pPr>
    </w:lvl>
    <w:lvl w:ilvl="5" w:tplc="7D189D48">
      <w:start w:val="1"/>
      <w:numFmt w:val="lowerRoman"/>
      <w:lvlText w:val="%6."/>
      <w:lvlJc w:val="right"/>
      <w:pPr>
        <w:ind w:left="4320" w:hanging="180"/>
      </w:pPr>
    </w:lvl>
    <w:lvl w:ilvl="6" w:tplc="4FC48AB0">
      <w:start w:val="1"/>
      <w:numFmt w:val="decimal"/>
      <w:lvlText w:val="%7."/>
      <w:lvlJc w:val="left"/>
      <w:pPr>
        <w:ind w:left="5040" w:hanging="360"/>
      </w:pPr>
    </w:lvl>
    <w:lvl w:ilvl="7" w:tplc="2C04E624">
      <w:start w:val="1"/>
      <w:numFmt w:val="lowerLetter"/>
      <w:lvlText w:val="%8."/>
      <w:lvlJc w:val="left"/>
      <w:pPr>
        <w:ind w:left="5760" w:hanging="360"/>
      </w:pPr>
    </w:lvl>
    <w:lvl w:ilvl="8" w:tplc="B830C29E">
      <w:start w:val="1"/>
      <w:numFmt w:val="lowerRoman"/>
      <w:lvlText w:val="%9."/>
      <w:lvlJc w:val="right"/>
      <w:pPr>
        <w:ind w:left="6480" w:hanging="180"/>
      </w:pPr>
    </w:lvl>
  </w:abstractNum>
  <w:abstractNum w:abstractNumId="125" w15:restartNumberingAfterBreak="0">
    <w:nsid w:val="5ED9F025"/>
    <w:multiLevelType w:val="hybridMultilevel"/>
    <w:tmpl w:val="C5E2EC28"/>
    <w:lvl w:ilvl="0" w:tplc="453A4C34">
      <w:start w:val="1"/>
      <w:numFmt w:val="decimal"/>
      <w:lvlText w:val="(%1)"/>
      <w:lvlJc w:val="left"/>
      <w:pPr>
        <w:ind w:left="360" w:hanging="360"/>
      </w:pPr>
    </w:lvl>
    <w:lvl w:ilvl="1" w:tplc="CE82E2DE">
      <w:start w:val="1"/>
      <w:numFmt w:val="lowerLetter"/>
      <w:lvlText w:val="%2."/>
      <w:lvlJc w:val="left"/>
      <w:pPr>
        <w:ind w:left="1440" w:hanging="360"/>
      </w:pPr>
    </w:lvl>
    <w:lvl w:ilvl="2" w:tplc="FA088F30">
      <w:start w:val="1"/>
      <w:numFmt w:val="lowerRoman"/>
      <w:lvlText w:val="%3."/>
      <w:lvlJc w:val="right"/>
      <w:pPr>
        <w:ind w:left="2160" w:hanging="180"/>
      </w:pPr>
    </w:lvl>
    <w:lvl w:ilvl="3" w:tplc="97365A7C">
      <w:start w:val="1"/>
      <w:numFmt w:val="decimal"/>
      <w:lvlText w:val="%4."/>
      <w:lvlJc w:val="left"/>
      <w:pPr>
        <w:ind w:left="2880" w:hanging="360"/>
      </w:pPr>
    </w:lvl>
    <w:lvl w:ilvl="4" w:tplc="C33C836A">
      <w:start w:val="1"/>
      <w:numFmt w:val="lowerLetter"/>
      <w:lvlText w:val="%5."/>
      <w:lvlJc w:val="left"/>
      <w:pPr>
        <w:ind w:left="3600" w:hanging="360"/>
      </w:pPr>
    </w:lvl>
    <w:lvl w:ilvl="5" w:tplc="0F56965E">
      <w:start w:val="1"/>
      <w:numFmt w:val="lowerRoman"/>
      <w:lvlText w:val="%6."/>
      <w:lvlJc w:val="right"/>
      <w:pPr>
        <w:ind w:left="4320" w:hanging="180"/>
      </w:pPr>
    </w:lvl>
    <w:lvl w:ilvl="6" w:tplc="0512DD20">
      <w:start w:val="1"/>
      <w:numFmt w:val="decimal"/>
      <w:lvlText w:val="%7."/>
      <w:lvlJc w:val="left"/>
      <w:pPr>
        <w:ind w:left="5040" w:hanging="360"/>
      </w:pPr>
    </w:lvl>
    <w:lvl w:ilvl="7" w:tplc="C1509154">
      <w:start w:val="1"/>
      <w:numFmt w:val="lowerLetter"/>
      <w:lvlText w:val="%8."/>
      <w:lvlJc w:val="left"/>
      <w:pPr>
        <w:ind w:left="5760" w:hanging="360"/>
      </w:pPr>
    </w:lvl>
    <w:lvl w:ilvl="8" w:tplc="BB1E0C84">
      <w:start w:val="1"/>
      <w:numFmt w:val="lowerRoman"/>
      <w:lvlText w:val="%9."/>
      <w:lvlJc w:val="right"/>
      <w:pPr>
        <w:ind w:left="6480" w:hanging="180"/>
      </w:pPr>
    </w:lvl>
  </w:abstractNum>
  <w:abstractNum w:abstractNumId="126" w15:restartNumberingAfterBreak="0">
    <w:nsid w:val="5F9B1658"/>
    <w:multiLevelType w:val="hybridMultilevel"/>
    <w:tmpl w:val="ABB4B146"/>
    <w:lvl w:ilvl="0" w:tplc="41968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0D64756"/>
    <w:multiLevelType w:val="hybridMultilevel"/>
    <w:tmpl w:val="4970C10E"/>
    <w:lvl w:ilvl="0" w:tplc="9F9CB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30D2ACB"/>
    <w:multiLevelType w:val="hybridMultilevel"/>
    <w:tmpl w:val="70DAE31A"/>
    <w:lvl w:ilvl="0" w:tplc="DF88E5FE">
      <w:start w:val="1"/>
      <w:numFmt w:val="decimal"/>
      <w:lvlText w:val="(%1)"/>
      <w:lvlJc w:val="left"/>
      <w:pPr>
        <w:ind w:left="360" w:hanging="360"/>
      </w:pPr>
      <w:rPr>
        <w:rFonts w:ascii="Times New Roman" w:hAnsi="Times New Roman" w:hint="default"/>
      </w:rPr>
    </w:lvl>
    <w:lvl w:ilvl="1" w:tplc="F0C45096">
      <w:start w:val="1"/>
      <w:numFmt w:val="lowerLetter"/>
      <w:lvlText w:val="%2."/>
      <w:lvlJc w:val="left"/>
      <w:pPr>
        <w:ind w:left="1440" w:hanging="360"/>
      </w:pPr>
    </w:lvl>
    <w:lvl w:ilvl="2" w:tplc="0A9A0B06">
      <w:start w:val="1"/>
      <w:numFmt w:val="lowerRoman"/>
      <w:lvlText w:val="%3."/>
      <w:lvlJc w:val="right"/>
      <w:pPr>
        <w:ind w:left="2160" w:hanging="180"/>
      </w:pPr>
    </w:lvl>
    <w:lvl w:ilvl="3" w:tplc="466C08BA">
      <w:start w:val="1"/>
      <w:numFmt w:val="decimal"/>
      <w:lvlText w:val="%4."/>
      <w:lvlJc w:val="left"/>
      <w:pPr>
        <w:ind w:left="2880" w:hanging="360"/>
      </w:pPr>
    </w:lvl>
    <w:lvl w:ilvl="4" w:tplc="0E38BCFE">
      <w:start w:val="1"/>
      <w:numFmt w:val="lowerLetter"/>
      <w:lvlText w:val="%5."/>
      <w:lvlJc w:val="left"/>
      <w:pPr>
        <w:ind w:left="3600" w:hanging="360"/>
      </w:pPr>
    </w:lvl>
    <w:lvl w:ilvl="5" w:tplc="EC5076A6">
      <w:start w:val="1"/>
      <w:numFmt w:val="lowerRoman"/>
      <w:lvlText w:val="%6."/>
      <w:lvlJc w:val="right"/>
      <w:pPr>
        <w:ind w:left="4320" w:hanging="180"/>
      </w:pPr>
    </w:lvl>
    <w:lvl w:ilvl="6" w:tplc="4D288FDE">
      <w:start w:val="1"/>
      <w:numFmt w:val="decimal"/>
      <w:lvlText w:val="%7."/>
      <w:lvlJc w:val="left"/>
      <w:pPr>
        <w:ind w:left="5040" w:hanging="360"/>
      </w:pPr>
    </w:lvl>
    <w:lvl w:ilvl="7" w:tplc="C1D6E5CE">
      <w:start w:val="1"/>
      <w:numFmt w:val="lowerLetter"/>
      <w:lvlText w:val="%8."/>
      <w:lvlJc w:val="left"/>
      <w:pPr>
        <w:ind w:left="5760" w:hanging="360"/>
      </w:pPr>
    </w:lvl>
    <w:lvl w:ilvl="8" w:tplc="BEB249EE">
      <w:start w:val="1"/>
      <w:numFmt w:val="lowerRoman"/>
      <w:lvlText w:val="%9."/>
      <w:lvlJc w:val="right"/>
      <w:pPr>
        <w:ind w:left="6480" w:hanging="180"/>
      </w:pPr>
    </w:lvl>
  </w:abstractNum>
  <w:abstractNum w:abstractNumId="129" w15:restartNumberingAfterBreak="0">
    <w:nsid w:val="634541C8"/>
    <w:multiLevelType w:val="hybridMultilevel"/>
    <w:tmpl w:val="E034F0BE"/>
    <w:lvl w:ilvl="0" w:tplc="646E437A">
      <w:start w:val="1"/>
      <w:numFmt w:val="decimal"/>
      <w:lvlText w:val="(%1)"/>
      <w:lvlJc w:val="left"/>
      <w:pPr>
        <w:ind w:left="360" w:hanging="360"/>
      </w:pPr>
    </w:lvl>
    <w:lvl w:ilvl="1" w:tplc="016CC800">
      <w:start w:val="1"/>
      <w:numFmt w:val="lowerLetter"/>
      <w:lvlText w:val="%2."/>
      <w:lvlJc w:val="left"/>
      <w:pPr>
        <w:ind w:left="1440" w:hanging="360"/>
      </w:pPr>
    </w:lvl>
    <w:lvl w:ilvl="2" w:tplc="1BD86D56">
      <w:start w:val="1"/>
      <w:numFmt w:val="lowerRoman"/>
      <w:lvlText w:val="%3."/>
      <w:lvlJc w:val="right"/>
      <w:pPr>
        <w:ind w:left="2160" w:hanging="180"/>
      </w:pPr>
    </w:lvl>
    <w:lvl w:ilvl="3" w:tplc="ED8E162A">
      <w:start w:val="1"/>
      <w:numFmt w:val="decimal"/>
      <w:lvlText w:val="%4."/>
      <w:lvlJc w:val="left"/>
      <w:pPr>
        <w:ind w:left="2880" w:hanging="360"/>
      </w:pPr>
    </w:lvl>
    <w:lvl w:ilvl="4" w:tplc="A016104E">
      <w:start w:val="1"/>
      <w:numFmt w:val="lowerLetter"/>
      <w:lvlText w:val="%5."/>
      <w:lvlJc w:val="left"/>
      <w:pPr>
        <w:ind w:left="3600" w:hanging="360"/>
      </w:pPr>
    </w:lvl>
    <w:lvl w:ilvl="5" w:tplc="D820E25E">
      <w:start w:val="1"/>
      <w:numFmt w:val="lowerRoman"/>
      <w:lvlText w:val="%6."/>
      <w:lvlJc w:val="right"/>
      <w:pPr>
        <w:ind w:left="4320" w:hanging="180"/>
      </w:pPr>
    </w:lvl>
    <w:lvl w:ilvl="6" w:tplc="B446512C">
      <w:start w:val="1"/>
      <w:numFmt w:val="decimal"/>
      <w:lvlText w:val="%7."/>
      <w:lvlJc w:val="left"/>
      <w:pPr>
        <w:ind w:left="5040" w:hanging="360"/>
      </w:pPr>
    </w:lvl>
    <w:lvl w:ilvl="7" w:tplc="788C2F82">
      <w:start w:val="1"/>
      <w:numFmt w:val="lowerLetter"/>
      <w:lvlText w:val="%8."/>
      <w:lvlJc w:val="left"/>
      <w:pPr>
        <w:ind w:left="5760" w:hanging="360"/>
      </w:pPr>
    </w:lvl>
    <w:lvl w:ilvl="8" w:tplc="1306374C">
      <w:start w:val="1"/>
      <w:numFmt w:val="lowerRoman"/>
      <w:lvlText w:val="%9."/>
      <w:lvlJc w:val="right"/>
      <w:pPr>
        <w:ind w:left="6480" w:hanging="180"/>
      </w:pPr>
    </w:lvl>
  </w:abstractNum>
  <w:abstractNum w:abstractNumId="130" w15:restartNumberingAfterBreak="0">
    <w:nsid w:val="664CD5D1"/>
    <w:multiLevelType w:val="hybridMultilevel"/>
    <w:tmpl w:val="DA58FB0C"/>
    <w:lvl w:ilvl="0" w:tplc="92042108">
      <w:start w:val="1"/>
      <w:numFmt w:val="decimal"/>
      <w:lvlText w:val="(%1)"/>
      <w:lvlJc w:val="left"/>
      <w:pPr>
        <w:ind w:left="360" w:hanging="360"/>
      </w:pPr>
      <w:rPr>
        <w:rFonts w:ascii="Times New Roman" w:hAnsi="Times New Roman" w:hint="default"/>
      </w:rPr>
    </w:lvl>
    <w:lvl w:ilvl="1" w:tplc="86ECA10E">
      <w:start w:val="1"/>
      <w:numFmt w:val="lowerLetter"/>
      <w:lvlText w:val="%2."/>
      <w:lvlJc w:val="left"/>
      <w:pPr>
        <w:ind w:left="1440" w:hanging="360"/>
      </w:pPr>
    </w:lvl>
    <w:lvl w:ilvl="2" w:tplc="172EAEF4">
      <w:start w:val="1"/>
      <w:numFmt w:val="lowerRoman"/>
      <w:lvlText w:val="%3."/>
      <w:lvlJc w:val="right"/>
      <w:pPr>
        <w:ind w:left="2160" w:hanging="180"/>
      </w:pPr>
    </w:lvl>
    <w:lvl w:ilvl="3" w:tplc="6618418E">
      <w:start w:val="1"/>
      <w:numFmt w:val="decimal"/>
      <w:lvlText w:val="%4."/>
      <w:lvlJc w:val="left"/>
      <w:pPr>
        <w:ind w:left="2880" w:hanging="360"/>
      </w:pPr>
    </w:lvl>
    <w:lvl w:ilvl="4" w:tplc="61A442C0">
      <w:start w:val="1"/>
      <w:numFmt w:val="lowerLetter"/>
      <w:lvlText w:val="%5."/>
      <w:lvlJc w:val="left"/>
      <w:pPr>
        <w:ind w:left="3600" w:hanging="360"/>
      </w:pPr>
    </w:lvl>
    <w:lvl w:ilvl="5" w:tplc="4DD8D6DC">
      <w:start w:val="1"/>
      <w:numFmt w:val="lowerRoman"/>
      <w:lvlText w:val="%6."/>
      <w:lvlJc w:val="right"/>
      <w:pPr>
        <w:ind w:left="4320" w:hanging="180"/>
      </w:pPr>
    </w:lvl>
    <w:lvl w:ilvl="6" w:tplc="48601ED2">
      <w:start w:val="1"/>
      <w:numFmt w:val="decimal"/>
      <w:lvlText w:val="%7."/>
      <w:lvlJc w:val="left"/>
      <w:pPr>
        <w:ind w:left="5040" w:hanging="360"/>
      </w:pPr>
    </w:lvl>
    <w:lvl w:ilvl="7" w:tplc="B2028FDA">
      <w:start w:val="1"/>
      <w:numFmt w:val="lowerLetter"/>
      <w:lvlText w:val="%8."/>
      <w:lvlJc w:val="left"/>
      <w:pPr>
        <w:ind w:left="5760" w:hanging="360"/>
      </w:pPr>
    </w:lvl>
    <w:lvl w:ilvl="8" w:tplc="0EC062F4">
      <w:start w:val="1"/>
      <w:numFmt w:val="lowerRoman"/>
      <w:lvlText w:val="%9."/>
      <w:lvlJc w:val="right"/>
      <w:pPr>
        <w:ind w:left="6480" w:hanging="180"/>
      </w:pPr>
    </w:lvl>
  </w:abstractNum>
  <w:abstractNum w:abstractNumId="131" w15:restartNumberingAfterBreak="0">
    <w:nsid w:val="666D29E9"/>
    <w:multiLevelType w:val="hybridMultilevel"/>
    <w:tmpl w:val="E1EA7ABC"/>
    <w:lvl w:ilvl="0" w:tplc="BA2EF2FE">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2" w15:restartNumberingAfterBreak="0">
    <w:nsid w:val="66953119"/>
    <w:multiLevelType w:val="hybridMultilevel"/>
    <w:tmpl w:val="2E96B938"/>
    <w:lvl w:ilvl="0" w:tplc="503A11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6FEA062"/>
    <w:multiLevelType w:val="hybridMultilevel"/>
    <w:tmpl w:val="833C2662"/>
    <w:lvl w:ilvl="0" w:tplc="C16E1D9C">
      <w:start w:val="1"/>
      <w:numFmt w:val="decimal"/>
      <w:lvlText w:val="(%1)"/>
      <w:lvlJc w:val="left"/>
      <w:pPr>
        <w:ind w:left="360" w:hanging="360"/>
      </w:pPr>
    </w:lvl>
    <w:lvl w:ilvl="1" w:tplc="47D4E716">
      <w:start w:val="1"/>
      <w:numFmt w:val="lowerLetter"/>
      <w:lvlText w:val="%2."/>
      <w:lvlJc w:val="left"/>
      <w:pPr>
        <w:ind w:left="1440" w:hanging="360"/>
      </w:pPr>
    </w:lvl>
    <w:lvl w:ilvl="2" w:tplc="EEFA9EE0">
      <w:start w:val="1"/>
      <w:numFmt w:val="lowerRoman"/>
      <w:lvlText w:val="%3."/>
      <w:lvlJc w:val="right"/>
      <w:pPr>
        <w:ind w:left="2160" w:hanging="180"/>
      </w:pPr>
    </w:lvl>
    <w:lvl w:ilvl="3" w:tplc="72B865DE">
      <w:start w:val="1"/>
      <w:numFmt w:val="decimal"/>
      <w:lvlText w:val="%4."/>
      <w:lvlJc w:val="left"/>
      <w:pPr>
        <w:ind w:left="2880" w:hanging="360"/>
      </w:pPr>
    </w:lvl>
    <w:lvl w:ilvl="4" w:tplc="630C2FA8">
      <w:start w:val="1"/>
      <w:numFmt w:val="lowerLetter"/>
      <w:lvlText w:val="%5."/>
      <w:lvlJc w:val="left"/>
      <w:pPr>
        <w:ind w:left="3600" w:hanging="360"/>
      </w:pPr>
    </w:lvl>
    <w:lvl w:ilvl="5" w:tplc="8D0ED456">
      <w:start w:val="1"/>
      <w:numFmt w:val="lowerRoman"/>
      <w:lvlText w:val="%6."/>
      <w:lvlJc w:val="right"/>
      <w:pPr>
        <w:ind w:left="4320" w:hanging="180"/>
      </w:pPr>
    </w:lvl>
    <w:lvl w:ilvl="6" w:tplc="70284C16">
      <w:start w:val="1"/>
      <w:numFmt w:val="decimal"/>
      <w:lvlText w:val="%7."/>
      <w:lvlJc w:val="left"/>
      <w:pPr>
        <w:ind w:left="5040" w:hanging="360"/>
      </w:pPr>
    </w:lvl>
    <w:lvl w:ilvl="7" w:tplc="5680BC9A">
      <w:start w:val="1"/>
      <w:numFmt w:val="lowerLetter"/>
      <w:lvlText w:val="%8."/>
      <w:lvlJc w:val="left"/>
      <w:pPr>
        <w:ind w:left="5760" w:hanging="360"/>
      </w:pPr>
    </w:lvl>
    <w:lvl w:ilvl="8" w:tplc="E9CCB944">
      <w:start w:val="1"/>
      <w:numFmt w:val="lowerRoman"/>
      <w:lvlText w:val="%9."/>
      <w:lvlJc w:val="right"/>
      <w:pPr>
        <w:ind w:left="6480" w:hanging="180"/>
      </w:pPr>
    </w:lvl>
  </w:abstractNum>
  <w:abstractNum w:abstractNumId="134" w15:restartNumberingAfterBreak="0">
    <w:nsid w:val="677C5064"/>
    <w:multiLevelType w:val="hybridMultilevel"/>
    <w:tmpl w:val="B42C7D88"/>
    <w:lvl w:ilvl="0" w:tplc="302A30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80A09F2"/>
    <w:multiLevelType w:val="hybridMultilevel"/>
    <w:tmpl w:val="FB126576"/>
    <w:lvl w:ilvl="0" w:tplc="CE9A9DA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6" w15:restartNumberingAfterBreak="0">
    <w:nsid w:val="69470E1E"/>
    <w:multiLevelType w:val="hybridMultilevel"/>
    <w:tmpl w:val="8F9E49C2"/>
    <w:lvl w:ilvl="0" w:tplc="14EC09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15:restartNumberingAfterBreak="0">
    <w:nsid w:val="69942C7D"/>
    <w:multiLevelType w:val="multilevel"/>
    <w:tmpl w:val="D4F68D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6AB6127A"/>
    <w:multiLevelType w:val="hybridMultilevel"/>
    <w:tmpl w:val="E7ECCEB8"/>
    <w:lvl w:ilvl="0" w:tplc="FB1A9CA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9" w15:restartNumberingAfterBreak="0">
    <w:nsid w:val="6B6141F1"/>
    <w:multiLevelType w:val="hybridMultilevel"/>
    <w:tmpl w:val="0014548A"/>
    <w:lvl w:ilvl="0" w:tplc="9252C758">
      <w:start w:val="1"/>
      <w:numFmt w:val="decimal"/>
      <w:lvlText w:val="(%1)"/>
      <w:lvlJc w:val="left"/>
      <w:pPr>
        <w:ind w:left="720" w:hanging="360"/>
      </w:pPr>
      <w:rPr>
        <w:rFonts w:eastAsiaTheme="minorEastAsia"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D202064"/>
    <w:multiLevelType w:val="hybridMultilevel"/>
    <w:tmpl w:val="598EF60E"/>
    <w:lvl w:ilvl="0" w:tplc="8AE043BE">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DD0229D"/>
    <w:multiLevelType w:val="hybridMultilevel"/>
    <w:tmpl w:val="5E4E34A2"/>
    <w:lvl w:ilvl="0" w:tplc="BA8C0448">
      <w:start w:val="1"/>
      <w:numFmt w:val="decimal"/>
      <w:lvlText w:val="(%1)"/>
      <w:lvlJc w:val="left"/>
      <w:pPr>
        <w:ind w:left="360" w:hanging="360"/>
      </w:pPr>
    </w:lvl>
    <w:lvl w:ilvl="1" w:tplc="9EC43D42">
      <w:start w:val="1"/>
      <w:numFmt w:val="lowerLetter"/>
      <w:lvlText w:val="%2."/>
      <w:lvlJc w:val="left"/>
      <w:pPr>
        <w:ind w:left="1440" w:hanging="360"/>
      </w:pPr>
    </w:lvl>
    <w:lvl w:ilvl="2" w:tplc="855485F0">
      <w:start w:val="1"/>
      <w:numFmt w:val="lowerRoman"/>
      <w:lvlText w:val="%3."/>
      <w:lvlJc w:val="right"/>
      <w:pPr>
        <w:ind w:left="2160" w:hanging="180"/>
      </w:pPr>
    </w:lvl>
    <w:lvl w:ilvl="3" w:tplc="D0D05E4A">
      <w:start w:val="1"/>
      <w:numFmt w:val="decimal"/>
      <w:lvlText w:val="%4."/>
      <w:lvlJc w:val="left"/>
      <w:pPr>
        <w:ind w:left="2880" w:hanging="360"/>
      </w:pPr>
    </w:lvl>
    <w:lvl w:ilvl="4" w:tplc="97DC62BC">
      <w:start w:val="1"/>
      <w:numFmt w:val="lowerLetter"/>
      <w:lvlText w:val="%5."/>
      <w:lvlJc w:val="left"/>
      <w:pPr>
        <w:ind w:left="3600" w:hanging="360"/>
      </w:pPr>
    </w:lvl>
    <w:lvl w:ilvl="5" w:tplc="2E06E6C8">
      <w:start w:val="1"/>
      <w:numFmt w:val="lowerRoman"/>
      <w:lvlText w:val="%6."/>
      <w:lvlJc w:val="right"/>
      <w:pPr>
        <w:ind w:left="4320" w:hanging="180"/>
      </w:pPr>
    </w:lvl>
    <w:lvl w:ilvl="6" w:tplc="1366A1C4">
      <w:start w:val="1"/>
      <w:numFmt w:val="decimal"/>
      <w:lvlText w:val="%7."/>
      <w:lvlJc w:val="left"/>
      <w:pPr>
        <w:ind w:left="5040" w:hanging="360"/>
      </w:pPr>
    </w:lvl>
    <w:lvl w:ilvl="7" w:tplc="70FAA11C">
      <w:start w:val="1"/>
      <w:numFmt w:val="lowerLetter"/>
      <w:lvlText w:val="%8."/>
      <w:lvlJc w:val="left"/>
      <w:pPr>
        <w:ind w:left="5760" w:hanging="360"/>
      </w:pPr>
    </w:lvl>
    <w:lvl w:ilvl="8" w:tplc="25EC11FC">
      <w:start w:val="1"/>
      <w:numFmt w:val="lowerRoman"/>
      <w:lvlText w:val="%9."/>
      <w:lvlJc w:val="right"/>
      <w:pPr>
        <w:ind w:left="6480" w:hanging="180"/>
      </w:pPr>
    </w:lvl>
  </w:abstractNum>
  <w:abstractNum w:abstractNumId="142" w15:restartNumberingAfterBreak="0">
    <w:nsid w:val="6EC9DE09"/>
    <w:multiLevelType w:val="hybridMultilevel"/>
    <w:tmpl w:val="427ABF92"/>
    <w:lvl w:ilvl="0" w:tplc="C03AFF26">
      <w:start w:val="1"/>
      <w:numFmt w:val="decimal"/>
      <w:lvlText w:val="(%1)"/>
      <w:lvlJc w:val="left"/>
      <w:pPr>
        <w:ind w:left="360" w:hanging="360"/>
      </w:pPr>
    </w:lvl>
    <w:lvl w:ilvl="1" w:tplc="DFA6A170">
      <w:start w:val="1"/>
      <w:numFmt w:val="lowerLetter"/>
      <w:lvlText w:val="%2."/>
      <w:lvlJc w:val="left"/>
      <w:pPr>
        <w:ind w:left="1440" w:hanging="360"/>
      </w:pPr>
    </w:lvl>
    <w:lvl w:ilvl="2" w:tplc="B9B4BFC4">
      <w:start w:val="1"/>
      <w:numFmt w:val="lowerRoman"/>
      <w:lvlText w:val="%3."/>
      <w:lvlJc w:val="right"/>
      <w:pPr>
        <w:ind w:left="2160" w:hanging="180"/>
      </w:pPr>
    </w:lvl>
    <w:lvl w:ilvl="3" w:tplc="6EF41DD2">
      <w:start w:val="1"/>
      <w:numFmt w:val="decimal"/>
      <w:lvlText w:val="%4."/>
      <w:lvlJc w:val="left"/>
      <w:pPr>
        <w:ind w:left="2880" w:hanging="360"/>
      </w:pPr>
    </w:lvl>
    <w:lvl w:ilvl="4" w:tplc="83327696">
      <w:start w:val="1"/>
      <w:numFmt w:val="lowerLetter"/>
      <w:lvlText w:val="%5."/>
      <w:lvlJc w:val="left"/>
      <w:pPr>
        <w:ind w:left="3600" w:hanging="360"/>
      </w:pPr>
    </w:lvl>
    <w:lvl w:ilvl="5" w:tplc="F2C2996A">
      <w:start w:val="1"/>
      <w:numFmt w:val="lowerRoman"/>
      <w:lvlText w:val="%6."/>
      <w:lvlJc w:val="right"/>
      <w:pPr>
        <w:ind w:left="4320" w:hanging="180"/>
      </w:pPr>
    </w:lvl>
    <w:lvl w:ilvl="6" w:tplc="FF309A7A">
      <w:start w:val="1"/>
      <w:numFmt w:val="decimal"/>
      <w:lvlText w:val="%7."/>
      <w:lvlJc w:val="left"/>
      <w:pPr>
        <w:ind w:left="5040" w:hanging="360"/>
      </w:pPr>
    </w:lvl>
    <w:lvl w:ilvl="7" w:tplc="BF92D7BE">
      <w:start w:val="1"/>
      <w:numFmt w:val="lowerLetter"/>
      <w:lvlText w:val="%8."/>
      <w:lvlJc w:val="left"/>
      <w:pPr>
        <w:ind w:left="5760" w:hanging="360"/>
      </w:pPr>
    </w:lvl>
    <w:lvl w:ilvl="8" w:tplc="3942FC2E">
      <w:start w:val="1"/>
      <w:numFmt w:val="lowerRoman"/>
      <w:lvlText w:val="%9."/>
      <w:lvlJc w:val="right"/>
      <w:pPr>
        <w:ind w:left="6480" w:hanging="180"/>
      </w:pPr>
    </w:lvl>
  </w:abstractNum>
  <w:abstractNum w:abstractNumId="143" w15:restartNumberingAfterBreak="0">
    <w:nsid w:val="6F99B431"/>
    <w:multiLevelType w:val="hybridMultilevel"/>
    <w:tmpl w:val="67B86F5E"/>
    <w:lvl w:ilvl="0" w:tplc="CDA0F7CA">
      <w:start w:val="1"/>
      <w:numFmt w:val="decimal"/>
      <w:lvlText w:val="(%1)"/>
      <w:lvlJc w:val="left"/>
      <w:pPr>
        <w:ind w:left="360" w:hanging="360"/>
      </w:pPr>
    </w:lvl>
    <w:lvl w:ilvl="1" w:tplc="C36ED292">
      <w:start w:val="1"/>
      <w:numFmt w:val="lowerLetter"/>
      <w:lvlText w:val="%2."/>
      <w:lvlJc w:val="left"/>
      <w:pPr>
        <w:ind w:left="1440" w:hanging="360"/>
      </w:pPr>
    </w:lvl>
    <w:lvl w:ilvl="2" w:tplc="D65AFDA6">
      <w:start w:val="1"/>
      <w:numFmt w:val="lowerRoman"/>
      <w:lvlText w:val="%3."/>
      <w:lvlJc w:val="right"/>
      <w:pPr>
        <w:ind w:left="2160" w:hanging="180"/>
      </w:pPr>
    </w:lvl>
    <w:lvl w:ilvl="3" w:tplc="82B4C4C6">
      <w:start w:val="1"/>
      <w:numFmt w:val="decimal"/>
      <w:lvlText w:val="%4."/>
      <w:lvlJc w:val="left"/>
      <w:pPr>
        <w:ind w:left="2880" w:hanging="360"/>
      </w:pPr>
    </w:lvl>
    <w:lvl w:ilvl="4" w:tplc="87C05584">
      <w:start w:val="1"/>
      <w:numFmt w:val="lowerLetter"/>
      <w:lvlText w:val="%5."/>
      <w:lvlJc w:val="left"/>
      <w:pPr>
        <w:ind w:left="3600" w:hanging="360"/>
      </w:pPr>
    </w:lvl>
    <w:lvl w:ilvl="5" w:tplc="FC3C18DA">
      <w:start w:val="1"/>
      <w:numFmt w:val="lowerRoman"/>
      <w:lvlText w:val="%6."/>
      <w:lvlJc w:val="right"/>
      <w:pPr>
        <w:ind w:left="4320" w:hanging="180"/>
      </w:pPr>
    </w:lvl>
    <w:lvl w:ilvl="6" w:tplc="DDE63AB8">
      <w:start w:val="1"/>
      <w:numFmt w:val="decimal"/>
      <w:lvlText w:val="%7."/>
      <w:lvlJc w:val="left"/>
      <w:pPr>
        <w:ind w:left="5040" w:hanging="360"/>
      </w:pPr>
    </w:lvl>
    <w:lvl w:ilvl="7" w:tplc="0A444662">
      <w:start w:val="1"/>
      <w:numFmt w:val="lowerLetter"/>
      <w:lvlText w:val="%8."/>
      <w:lvlJc w:val="left"/>
      <w:pPr>
        <w:ind w:left="5760" w:hanging="360"/>
      </w:pPr>
    </w:lvl>
    <w:lvl w:ilvl="8" w:tplc="96BE9B2E">
      <w:start w:val="1"/>
      <w:numFmt w:val="lowerRoman"/>
      <w:lvlText w:val="%9."/>
      <w:lvlJc w:val="right"/>
      <w:pPr>
        <w:ind w:left="6480" w:hanging="180"/>
      </w:pPr>
    </w:lvl>
  </w:abstractNum>
  <w:abstractNum w:abstractNumId="144" w15:restartNumberingAfterBreak="0">
    <w:nsid w:val="707058CC"/>
    <w:multiLevelType w:val="hybridMultilevel"/>
    <w:tmpl w:val="4CB89CEC"/>
    <w:lvl w:ilvl="0" w:tplc="A1EC72A2">
      <w:start w:val="1"/>
      <w:numFmt w:val="decimal"/>
      <w:lvlText w:val="(%1)"/>
      <w:lvlJc w:val="left"/>
      <w:pPr>
        <w:ind w:left="360" w:hanging="360"/>
      </w:pPr>
    </w:lvl>
    <w:lvl w:ilvl="1" w:tplc="4A0AD13A">
      <w:start w:val="1"/>
      <w:numFmt w:val="lowerLetter"/>
      <w:lvlText w:val="%2."/>
      <w:lvlJc w:val="left"/>
      <w:pPr>
        <w:ind w:left="1440" w:hanging="360"/>
      </w:pPr>
    </w:lvl>
    <w:lvl w:ilvl="2" w:tplc="227E8EC0">
      <w:start w:val="1"/>
      <w:numFmt w:val="lowerRoman"/>
      <w:lvlText w:val="%3."/>
      <w:lvlJc w:val="right"/>
      <w:pPr>
        <w:ind w:left="2160" w:hanging="180"/>
      </w:pPr>
    </w:lvl>
    <w:lvl w:ilvl="3" w:tplc="E7041DC6">
      <w:start w:val="1"/>
      <w:numFmt w:val="decimal"/>
      <w:lvlText w:val="%4."/>
      <w:lvlJc w:val="left"/>
      <w:pPr>
        <w:ind w:left="2880" w:hanging="360"/>
      </w:pPr>
    </w:lvl>
    <w:lvl w:ilvl="4" w:tplc="8280CA52">
      <w:start w:val="1"/>
      <w:numFmt w:val="lowerLetter"/>
      <w:lvlText w:val="%5."/>
      <w:lvlJc w:val="left"/>
      <w:pPr>
        <w:ind w:left="3600" w:hanging="360"/>
      </w:pPr>
    </w:lvl>
    <w:lvl w:ilvl="5" w:tplc="40F8E778">
      <w:start w:val="1"/>
      <w:numFmt w:val="lowerRoman"/>
      <w:lvlText w:val="%6."/>
      <w:lvlJc w:val="right"/>
      <w:pPr>
        <w:ind w:left="4320" w:hanging="180"/>
      </w:pPr>
    </w:lvl>
    <w:lvl w:ilvl="6" w:tplc="AE2E9A70">
      <w:start w:val="1"/>
      <w:numFmt w:val="decimal"/>
      <w:lvlText w:val="%7."/>
      <w:lvlJc w:val="left"/>
      <w:pPr>
        <w:ind w:left="5040" w:hanging="360"/>
      </w:pPr>
    </w:lvl>
    <w:lvl w:ilvl="7" w:tplc="61B842BE">
      <w:start w:val="1"/>
      <w:numFmt w:val="lowerLetter"/>
      <w:lvlText w:val="%8."/>
      <w:lvlJc w:val="left"/>
      <w:pPr>
        <w:ind w:left="5760" w:hanging="360"/>
      </w:pPr>
    </w:lvl>
    <w:lvl w:ilvl="8" w:tplc="FE1C0E96">
      <w:start w:val="1"/>
      <w:numFmt w:val="lowerRoman"/>
      <w:lvlText w:val="%9."/>
      <w:lvlJc w:val="right"/>
      <w:pPr>
        <w:ind w:left="6480" w:hanging="180"/>
      </w:pPr>
    </w:lvl>
  </w:abstractNum>
  <w:abstractNum w:abstractNumId="145" w15:restartNumberingAfterBreak="0">
    <w:nsid w:val="71DF3C66"/>
    <w:multiLevelType w:val="hybridMultilevel"/>
    <w:tmpl w:val="6E88ED9E"/>
    <w:lvl w:ilvl="0" w:tplc="602A8BAA">
      <w:start w:val="1"/>
      <w:numFmt w:val="decimal"/>
      <w:lvlText w:val="(%1)"/>
      <w:lvlJc w:val="left"/>
      <w:pPr>
        <w:ind w:left="405" w:hanging="360"/>
      </w:pPr>
    </w:lvl>
    <w:lvl w:ilvl="1" w:tplc="5FE44374">
      <w:start w:val="1"/>
      <w:numFmt w:val="lowerLetter"/>
      <w:lvlText w:val="%2."/>
      <w:lvlJc w:val="left"/>
      <w:pPr>
        <w:ind w:left="1440" w:hanging="360"/>
      </w:pPr>
    </w:lvl>
    <w:lvl w:ilvl="2" w:tplc="2832561C">
      <w:start w:val="1"/>
      <w:numFmt w:val="lowerRoman"/>
      <w:lvlText w:val="%3."/>
      <w:lvlJc w:val="right"/>
      <w:pPr>
        <w:ind w:left="2160" w:hanging="180"/>
      </w:pPr>
    </w:lvl>
    <w:lvl w:ilvl="3" w:tplc="EB5CA8A4">
      <w:start w:val="1"/>
      <w:numFmt w:val="decimal"/>
      <w:lvlText w:val="%4."/>
      <w:lvlJc w:val="left"/>
      <w:pPr>
        <w:ind w:left="2880" w:hanging="360"/>
      </w:pPr>
    </w:lvl>
    <w:lvl w:ilvl="4" w:tplc="259ADE28">
      <w:start w:val="1"/>
      <w:numFmt w:val="lowerLetter"/>
      <w:lvlText w:val="%5."/>
      <w:lvlJc w:val="left"/>
      <w:pPr>
        <w:ind w:left="3600" w:hanging="360"/>
      </w:pPr>
    </w:lvl>
    <w:lvl w:ilvl="5" w:tplc="2214C97C">
      <w:start w:val="1"/>
      <w:numFmt w:val="lowerRoman"/>
      <w:lvlText w:val="%6."/>
      <w:lvlJc w:val="right"/>
      <w:pPr>
        <w:ind w:left="4320" w:hanging="180"/>
      </w:pPr>
    </w:lvl>
    <w:lvl w:ilvl="6" w:tplc="493E626A">
      <w:start w:val="1"/>
      <w:numFmt w:val="decimal"/>
      <w:lvlText w:val="%7."/>
      <w:lvlJc w:val="left"/>
      <w:pPr>
        <w:ind w:left="5040" w:hanging="360"/>
      </w:pPr>
    </w:lvl>
    <w:lvl w:ilvl="7" w:tplc="1070FD40">
      <w:start w:val="1"/>
      <w:numFmt w:val="lowerLetter"/>
      <w:lvlText w:val="%8."/>
      <w:lvlJc w:val="left"/>
      <w:pPr>
        <w:ind w:left="5760" w:hanging="360"/>
      </w:pPr>
    </w:lvl>
    <w:lvl w:ilvl="8" w:tplc="3BC09A3E">
      <w:start w:val="1"/>
      <w:numFmt w:val="lowerRoman"/>
      <w:lvlText w:val="%9."/>
      <w:lvlJc w:val="right"/>
      <w:pPr>
        <w:ind w:left="6480" w:hanging="180"/>
      </w:pPr>
    </w:lvl>
  </w:abstractNum>
  <w:abstractNum w:abstractNumId="146" w15:restartNumberingAfterBreak="0">
    <w:nsid w:val="71FD3D8C"/>
    <w:multiLevelType w:val="hybridMultilevel"/>
    <w:tmpl w:val="C40EECDA"/>
    <w:lvl w:ilvl="0" w:tplc="503A11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59C2D05"/>
    <w:multiLevelType w:val="hybridMultilevel"/>
    <w:tmpl w:val="028E5A18"/>
    <w:lvl w:ilvl="0" w:tplc="08CAA400">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75EA713F"/>
    <w:multiLevelType w:val="hybridMultilevel"/>
    <w:tmpl w:val="91A03CCC"/>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9" w15:restartNumberingAfterBreak="0">
    <w:nsid w:val="75F03C01"/>
    <w:multiLevelType w:val="hybridMultilevel"/>
    <w:tmpl w:val="121ABB62"/>
    <w:lvl w:ilvl="0" w:tplc="602A8BA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6D406C4"/>
    <w:multiLevelType w:val="hybridMultilevel"/>
    <w:tmpl w:val="4A8E9E68"/>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1" w15:restartNumberingAfterBreak="0">
    <w:nsid w:val="77E61470"/>
    <w:multiLevelType w:val="multilevel"/>
    <w:tmpl w:val="547693EE"/>
    <w:lvl w:ilvl="0">
      <w:start w:val="4"/>
      <w:numFmt w:val="bullet"/>
      <w:lvlText w:val="-"/>
      <w:lvlJc w:val="left"/>
      <w:pPr>
        <w:ind w:left="1352" w:hanging="360"/>
      </w:pPr>
      <w:rPr>
        <w:rFonts w:ascii="Times New Roman" w:eastAsia="Calibri" w:hAnsi="Times New Roman" w:cs="Times New Roman" w:hint="default"/>
        <w:sz w:val="20"/>
      </w:rPr>
    </w:lvl>
    <w:lvl w:ilvl="1">
      <w:start w:val="4"/>
      <w:numFmt w:val="bullet"/>
      <w:lvlText w:val="-"/>
      <w:lvlJc w:val="left"/>
      <w:pPr>
        <w:ind w:left="1352" w:hanging="360"/>
      </w:pPr>
      <w:rPr>
        <w:rFonts w:ascii="Times New Roman" w:eastAsia="Calibri" w:hAnsi="Times New Roman" w:cs="Times New Roman" w:hint="default"/>
      </w:rPr>
    </w:lvl>
    <w:lvl w:ilvl="2" w:tentative="1">
      <w:start w:val="1"/>
      <w:numFmt w:val="bullet"/>
      <w:lvlText w:val=""/>
      <w:lvlJc w:val="left"/>
      <w:pPr>
        <w:tabs>
          <w:tab w:val="num" w:pos="3424"/>
        </w:tabs>
        <w:ind w:left="3424" w:hanging="360"/>
      </w:pPr>
      <w:rPr>
        <w:rFonts w:ascii="Wingdings" w:hAnsi="Wingdings" w:hint="default"/>
        <w:sz w:val="20"/>
      </w:rPr>
    </w:lvl>
    <w:lvl w:ilvl="3" w:tentative="1">
      <w:start w:val="1"/>
      <w:numFmt w:val="bullet"/>
      <w:lvlText w:val=""/>
      <w:lvlJc w:val="left"/>
      <w:pPr>
        <w:tabs>
          <w:tab w:val="num" w:pos="4144"/>
        </w:tabs>
        <w:ind w:left="4144" w:hanging="360"/>
      </w:pPr>
      <w:rPr>
        <w:rFonts w:ascii="Wingdings" w:hAnsi="Wingdings" w:hint="default"/>
        <w:sz w:val="20"/>
      </w:rPr>
    </w:lvl>
    <w:lvl w:ilvl="4" w:tentative="1">
      <w:start w:val="1"/>
      <w:numFmt w:val="bullet"/>
      <w:lvlText w:val=""/>
      <w:lvlJc w:val="left"/>
      <w:pPr>
        <w:tabs>
          <w:tab w:val="num" w:pos="4864"/>
        </w:tabs>
        <w:ind w:left="4864" w:hanging="360"/>
      </w:pPr>
      <w:rPr>
        <w:rFonts w:ascii="Wingdings" w:hAnsi="Wingdings" w:hint="default"/>
        <w:sz w:val="20"/>
      </w:rPr>
    </w:lvl>
    <w:lvl w:ilvl="5" w:tentative="1">
      <w:start w:val="1"/>
      <w:numFmt w:val="bullet"/>
      <w:lvlText w:val=""/>
      <w:lvlJc w:val="left"/>
      <w:pPr>
        <w:tabs>
          <w:tab w:val="num" w:pos="5584"/>
        </w:tabs>
        <w:ind w:left="5584" w:hanging="360"/>
      </w:pPr>
      <w:rPr>
        <w:rFonts w:ascii="Wingdings" w:hAnsi="Wingdings" w:hint="default"/>
        <w:sz w:val="20"/>
      </w:rPr>
    </w:lvl>
    <w:lvl w:ilvl="6" w:tentative="1">
      <w:start w:val="1"/>
      <w:numFmt w:val="bullet"/>
      <w:lvlText w:val=""/>
      <w:lvlJc w:val="left"/>
      <w:pPr>
        <w:tabs>
          <w:tab w:val="num" w:pos="6304"/>
        </w:tabs>
        <w:ind w:left="6304" w:hanging="360"/>
      </w:pPr>
      <w:rPr>
        <w:rFonts w:ascii="Wingdings" w:hAnsi="Wingdings" w:hint="default"/>
        <w:sz w:val="20"/>
      </w:rPr>
    </w:lvl>
    <w:lvl w:ilvl="7" w:tentative="1">
      <w:start w:val="1"/>
      <w:numFmt w:val="bullet"/>
      <w:lvlText w:val=""/>
      <w:lvlJc w:val="left"/>
      <w:pPr>
        <w:tabs>
          <w:tab w:val="num" w:pos="7024"/>
        </w:tabs>
        <w:ind w:left="7024" w:hanging="360"/>
      </w:pPr>
      <w:rPr>
        <w:rFonts w:ascii="Wingdings" w:hAnsi="Wingdings" w:hint="default"/>
        <w:sz w:val="20"/>
      </w:rPr>
    </w:lvl>
    <w:lvl w:ilvl="8" w:tentative="1">
      <w:start w:val="1"/>
      <w:numFmt w:val="bullet"/>
      <w:lvlText w:val=""/>
      <w:lvlJc w:val="left"/>
      <w:pPr>
        <w:tabs>
          <w:tab w:val="num" w:pos="7744"/>
        </w:tabs>
        <w:ind w:left="7744" w:hanging="360"/>
      </w:pPr>
      <w:rPr>
        <w:rFonts w:ascii="Wingdings" w:hAnsi="Wingdings" w:hint="default"/>
        <w:sz w:val="20"/>
      </w:rPr>
    </w:lvl>
  </w:abstractNum>
  <w:abstractNum w:abstractNumId="152" w15:restartNumberingAfterBreak="0">
    <w:nsid w:val="77EA29A3"/>
    <w:multiLevelType w:val="hybridMultilevel"/>
    <w:tmpl w:val="2334FA48"/>
    <w:lvl w:ilvl="0" w:tplc="BA2EF2FE">
      <w:start w:val="1"/>
      <w:numFmt w:val="decimal"/>
      <w:lvlText w:val="(%1)"/>
      <w:lvlJc w:val="left"/>
      <w:pPr>
        <w:ind w:left="502"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3" w15:restartNumberingAfterBreak="0">
    <w:nsid w:val="788D1449"/>
    <w:multiLevelType w:val="hybridMultilevel"/>
    <w:tmpl w:val="D10AE9C4"/>
    <w:lvl w:ilvl="0" w:tplc="A6CA403C">
      <w:start w:val="1"/>
      <w:numFmt w:val="decimal"/>
      <w:lvlText w:val="(%1)"/>
      <w:lvlJc w:val="left"/>
      <w:pPr>
        <w:ind w:left="36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108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4" w15:restartNumberingAfterBreak="0">
    <w:nsid w:val="789079C2"/>
    <w:multiLevelType w:val="hybridMultilevel"/>
    <w:tmpl w:val="B7B8A6EE"/>
    <w:lvl w:ilvl="0" w:tplc="66DC913A">
      <w:start w:val="1"/>
      <w:numFmt w:val="decimal"/>
      <w:lvlText w:val="(%1)"/>
      <w:lvlJc w:val="left"/>
      <w:pPr>
        <w:ind w:left="360" w:hanging="360"/>
      </w:pPr>
      <w:rPr>
        <w:rFonts w:ascii="Times New Roman" w:hAnsi="Times New Roman" w:hint="default"/>
      </w:rPr>
    </w:lvl>
    <w:lvl w:ilvl="1" w:tplc="016841DC">
      <w:start w:val="1"/>
      <w:numFmt w:val="lowerLetter"/>
      <w:lvlText w:val="%2."/>
      <w:lvlJc w:val="left"/>
      <w:pPr>
        <w:ind w:left="1440" w:hanging="360"/>
      </w:pPr>
    </w:lvl>
    <w:lvl w:ilvl="2" w:tplc="25E4E040">
      <w:start w:val="1"/>
      <w:numFmt w:val="lowerRoman"/>
      <w:lvlText w:val="%3."/>
      <w:lvlJc w:val="right"/>
      <w:pPr>
        <w:ind w:left="2160" w:hanging="180"/>
      </w:pPr>
    </w:lvl>
    <w:lvl w:ilvl="3" w:tplc="7CAE901A">
      <w:start w:val="1"/>
      <w:numFmt w:val="decimal"/>
      <w:lvlText w:val="%4."/>
      <w:lvlJc w:val="left"/>
      <w:pPr>
        <w:ind w:left="2880" w:hanging="360"/>
      </w:pPr>
    </w:lvl>
    <w:lvl w:ilvl="4" w:tplc="BFB03AA6">
      <w:start w:val="1"/>
      <w:numFmt w:val="lowerLetter"/>
      <w:lvlText w:val="%5."/>
      <w:lvlJc w:val="left"/>
      <w:pPr>
        <w:ind w:left="3600" w:hanging="360"/>
      </w:pPr>
    </w:lvl>
    <w:lvl w:ilvl="5" w:tplc="785E29B4">
      <w:start w:val="1"/>
      <w:numFmt w:val="lowerRoman"/>
      <w:lvlText w:val="%6."/>
      <w:lvlJc w:val="right"/>
      <w:pPr>
        <w:ind w:left="4320" w:hanging="180"/>
      </w:pPr>
    </w:lvl>
    <w:lvl w:ilvl="6" w:tplc="69E639B2">
      <w:start w:val="1"/>
      <w:numFmt w:val="decimal"/>
      <w:lvlText w:val="%7."/>
      <w:lvlJc w:val="left"/>
      <w:pPr>
        <w:ind w:left="5040" w:hanging="360"/>
      </w:pPr>
    </w:lvl>
    <w:lvl w:ilvl="7" w:tplc="EB50E51A">
      <w:start w:val="1"/>
      <w:numFmt w:val="lowerLetter"/>
      <w:lvlText w:val="%8."/>
      <w:lvlJc w:val="left"/>
      <w:pPr>
        <w:ind w:left="5760" w:hanging="360"/>
      </w:pPr>
    </w:lvl>
    <w:lvl w:ilvl="8" w:tplc="9F421D3A">
      <w:start w:val="1"/>
      <w:numFmt w:val="lowerRoman"/>
      <w:lvlText w:val="%9."/>
      <w:lvlJc w:val="right"/>
      <w:pPr>
        <w:ind w:left="6480" w:hanging="180"/>
      </w:pPr>
    </w:lvl>
  </w:abstractNum>
  <w:abstractNum w:abstractNumId="155" w15:restartNumberingAfterBreak="0">
    <w:nsid w:val="797CA76C"/>
    <w:multiLevelType w:val="hybridMultilevel"/>
    <w:tmpl w:val="91A03CCC"/>
    <w:lvl w:ilvl="0" w:tplc="CB3C54A8">
      <w:start w:val="1"/>
      <w:numFmt w:val="decimal"/>
      <w:lvlText w:val="(%1)"/>
      <w:lvlJc w:val="left"/>
      <w:pPr>
        <w:ind w:left="360" w:hanging="360"/>
      </w:pPr>
    </w:lvl>
    <w:lvl w:ilvl="1" w:tplc="28A0DF5C">
      <w:start w:val="1"/>
      <w:numFmt w:val="lowerLetter"/>
      <w:lvlText w:val="%2."/>
      <w:lvlJc w:val="left"/>
      <w:pPr>
        <w:ind w:left="1440" w:hanging="360"/>
      </w:pPr>
    </w:lvl>
    <w:lvl w:ilvl="2" w:tplc="560C77F4">
      <w:start w:val="1"/>
      <w:numFmt w:val="lowerRoman"/>
      <w:lvlText w:val="%3."/>
      <w:lvlJc w:val="right"/>
      <w:pPr>
        <w:ind w:left="2160" w:hanging="180"/>
      </w:pPr>
    </w:lvl>
    <w:lvl w:ilvl="3" w:tplc="44CEE482">
      <w:start w:val="1"/>
      <w:numFmt w:val="decimal"/>
      <w:lvlText w:val="%4."/>
      <w:lvlJc w:val="left"/>
      <w:pPr>
        <w:ind w:left="2880" w:hanging="360"/>
      </w:pPr>
    </w:lvl>
    <w:lvl w:ilvl="4" w:tplc="05BC54E8">
      <w:start w:val="1"/>
      <w:numFmt w:val="lowerLetter"/>
      <w:lvlText w:val="%5."/>
      <w:lvlJc w:val="left"/>
      <w:pPr>
        <w:ind w:left="3600" w:hanging="360"/>
      </w:pPr>
    </w:lvl>
    <w:lvl w:ilvl="5" w:tplc="B9D6C822">
      <w:start w:val="1"/>
      <w:numFmt w:val="lowerRoman"/>
      <w:lvlText w:val="%6."/>
      <w:lvlJc w:val="right"/>
      <w:pPr>
        <w:ind w:left="4320" w:hanging="180"/>
      </w:pPr>
    </w:lvl>
    <w:lvl w:ilvl="6" w:tplc="5AEC840A">
      <w:start w:val="1"/>
      <w:numFmt w:val="decimal"/>
      <w:lvlText w:val="%7."/>
      <w:lvlJc w:val="left"/>
      <w:pPr>
        <w:ind w:left="5040" w:hanging="360"/>
      </w:pPr>
    </w:lvl>
    <w:lvl w:ilvl="7" w:tplc="EFD430CC">
      <w:start w:val="1"/>
      <w:numFmt w:val="lowerLetter"/>
      <w:lvlText w:val="%8."/>
      <w:lvlJc w:val="left"/>
      <w:pPr>
        <w:ind w:left="5760" w:hanging="360"/>
      </w:pPr>
    </w:lvl>
    <w:lvl w:ilvl="8" w:tplc="5F909E66">
      <w:start w:val="1"/>
      <w:numFmt w:val="lowerRoman"/>
      <w:lvlText w:val="%9."/>
      <w:lvlJc w:val="right"/>
      <w:pPr>
        <w:ind w:left="6480" w:hanging="180"/>
      </w:pPr>
    </w:lvl>
  </w:abstractNum>
  <w:abstractNum w:abstractNumId="156" w15:restartNumberingAfterBreak="0">
    <w:nsid w:val="79C25590"/>
    <w:multiLevelType w:val="multilevel"/>
    <w:tmpl w:val="9582040C"/>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7AE45827"/>
    <w:multiLevelType w:val="multilevel"/>
    <w:tmpl w:val="4F608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7AED29E6"/>
    <w:multiLevelType w:val="multilevel"/>
    <w:tmpl w:val="2AAC5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7B4546A3"/>
    <w:multiLevelType w:val="multilevel"/>
    <w:tmpl w:val="18E21D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7B52CEB3"/>
    <w:multiLevelType w:val="hybridMultilevel"/>
    <w:tmpl w:val="6F6ABA30"/>
    <w:lvl w:ilvl="0" w:tplc="372AAF6C">
      <w:start w:val="1"/>
      <w:numFmt w:val="decimal"/>
      <w:lvlText w:val="(%1)"/>
      <w:lvlJc w:val="left"/>
      <w:pPr>
        <w:ind w:left="360" w:hanging="360"/>
      </w:pPr>
      <w:rPr>
        <w:rFonts w:ascii="Times New Roman" w:hAnsi="Times New Roman" w:hint="default"/>
      </w:rPr>
    </w:lvl>
    <w:lvl w:ilvl="1" w:tplc="404C3110">
      <w:start w:val="1"/>
      <w:numFmt w:val="lowerLetter"/>
      <w:lvlText w:val="%2."/>
      <w:lvlJc w:val="left"/>
      <w:pPr>
        <w:ind w:left="1440" w:hanging="360"/>
      </w:pPr>
    </w:lvl>
    <w:lvl w:ilvl="2" w:tplc="86107836">
      <w:start w:val="1"/>
      <w:numFmt w:val="lowerRoman"/>
      <w:lvlText w:val="%3."/>
      <w:lvlJc w:val="right"/>
      <w:pPr>
        <w:ind w:left="2160" w:hanging="180"/>
      </w:pPr>
    </w:lvl>
    <w:lvl w:ilvl="3" w:tplc="0CAEB794">
      <w:start w:val="1"/>
      <w:numFmt w:val="decimal"/>
      <w:lvlText w:val="%4."/>
      <w:lvlJc w:val="left"/>
      <w:pPr>
        <w:ind w:left="2880" w:hanging="360"/>
      </w:pPr>
    </w:lvl>
    <w:lvl w:ilvl="4" w:tplc="2E84FC78">
      <w:start w:val="1"/>
      <w:numFmt w:val="lowerLetter"/>
      <w:lvlText w:val="%5."/>
      <w:lvlJc w:val="left"/>
      <w:pPr>
        <w:ind w:left="3600" w:hanging="360"/>
      </w:pPr>
    </w:lvl>
    <w:lvl w:ilvl="5" w:tplc="376809F4">
      <w:start w:val="1"/>
      <w:numFmt w:val="lowerRoman"/>
      <w:lvlText w:val="%6."/>
      <w:lvlJc w:val="right"/>
      <w:pPr>
        <w:ind w:left="4320" w:hanging="180"/>
      </w:pPr>
    </w:lvl>
    <w:lvl w:ilvl="6" w:tplc="414A22A2">
      <w:start w:val="1"/>
      <w:numFmt w:val="decimal"/>
      <w:lvlText w:val="%7."/>
      <w:lvlJc w:val="left"/>
      <w:pPr>
        <w:ind w:left="5040" w:hanging="360"/>
      </w:pPr>
    </w:lvl>
    <w:lvl w:ilvl="7" w:tplc="2306F688">
      <w:start w:val="1"/>
      <w:numFmt w:val="lowerLetter"/>
      <w:lvlText w:val="%8."/>
      <w:lvlJc w:val="left"/>
      <w:pPr>
        <w:ind w:left="5760" w:hanging="360"/>
      </w:pPr>
    </w:lvl>
    <w:lvl w:ilvl="8" w:tplc="4FEA17E4">
      <w:start w:val="1"/>
      <w:numFmt w:val="lowerRoman"/>
      <w:lvlText w:val="%9."/>
      <w:lvlJc w:val="right"/>
      <w:pPr>
        <w:ind w:left="6480" w:hanging="180"/>
      </w:pPr>
    </w:lvl>
  </w:abstractNum>
  <w:abstractNum w:abstractNumId="161" w15:restartNumberingAfterBreak="0">
    <w:nsid w:val="7B6B79CF"/>
    <w:multiLevelType w:val="multilevel"/>
    <w:tmpl w:val="A9C21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7B91A279"/>
    <w:multiLevelType w:val="hybridMultilevel"/>
    <w:tmpl w:val="EC1A4C60"/>
    <w:lvl w:ilvl="0" w:tplc="7DD6FC76">
      <w:start w:val="1"/>
      <w:numFmt w:val="decimal"/>
      <w:lvlText w:val="(%1)"/>
      <w:lvlJc w:val="left"/>
      <w:pPr>
        <w:ind w:left="360" w:hanging="360"/>
      </w:pPr>
    </w:lvl>
    <w:lvl w:ilvl="1" w:tplc="FEAE0D3A">
      <w:start w:val="1"/>
      <w:numFmt w:val="lowerLetter"/>
      <w:lvlText w:val="%2."/>
      <w:lvlJc w:val="left"/>
      <w:pPr>
        <w:ind w:left="1440" w:hanging="360"/>
      </w:pPr>
    </w:lvl>
    <w:lvl w:ilvl="2" w:tplc="AFA26814">
      <w:start w:val="1"/>
      <w:numFmt w:val="lowerRoman"/>
      <w:lvlText w:val="%3."/>
      <w:lvlJc w:val="right"/>
      <w:pPr>
        <w:ind w:left="2160" w:hanging="180"/>
      </w:pPr>
    </w:lvl>
    <w:lvl w:ilvl="3" w:tplc="547CB2F2">
      <w:start w:val="1"/>
      <w:numFmt w:val="decimal"/>
      <w:lvlText w:val="%4."/>
      <w:lvlJc w:val="left"/>
      <w:pPr>
        <w:ind w:left="2880" w:hanging="360"/>
      </w:pPr>
    </w:lvl>
    <w:lvl w:ilvl="4" w:tplc="60EE0D88">
      <w:start w:val="1"/>
      <w:numFmt w:val="lowerLetter"/>
      <w:lvlText w:val="%5."/>
      <w:lvlJc w:val="left"/>
      <w:pPr>
        <w:ind w:left="3600" w:hanging="360"/>
      </w:pPr>
    </w:lvl>
    <w:lvl w:ilvl="5" w:tplc="A0BE0310">
      <w:start w:val="1"/>
      <w:numFmt w:val="lowerRoman"/>
      <w:lvlText w:val="%6."/>
      <w:lvlJc w:val="right"/>
      <w:pPr>
        <w:ind w:left="4320" w:hanging="180"/>
      </w:pPr>
    </w:lvl>
    <w:lvl w:ilvl="6" w:tplc="FD846514">
      <w:start w:val="1"/>
      <w:numFmt w:val="decimal"/>
      <w:lvlText w:val="%7."/>
      <w:lvlJc w:val="left"/>
      <w:pPr>
        <w:ind w:left="5040" w:hanging="360"/>
      </w:pPr>
    </w:lvl>
    <w:lvl w:ilvl="7" w:tplc="0C9E70C0">
      <w:start w:val="1"/>
      <w:numFmt w:val="lowerLetter"/>
      <w:lvlText w:val="%8."/>
      <w:lvlJc w:val="left"/>
      <w:pPr>
        <w:ind w:left="5760" w:hanging="360"/>
      </w:pPr>
    </w:lvl>
    <w:lvl w:ilvl="8" w:tplc="E7D43014">
      <w:start w:val="1"/>
      <w:numFmt w:val="lowerRoman"/>
      <w:lvlText w:val="%9."/>
      <w:lvlJc w:val="right"/>
      <w:pPr>
        <w:ind w:left="6480" w:hanging="180"/>
      </w:pPr>
    </w:lvl>
  </w:abstractNum>
  <w:abstractNum w:abstractNumId="163" w15:restartNumberingAfterBreak="0">
    <w:nsid w:val="7B93C04D"/>
    <w:multiLevelType w:val="hybridMultilevel"/>
    <w:tmpl w:val="DB8E8D9C"/>
    <w:lvl w:ilvl="0" w:tplc="3750572C">
      <w:start w:val="1"/>
      <w:numFmt w:val="decimal"/>
      <w:lvlText w:val="(%1)"/>
      <w:lvlJc w:val="left"/>
      <w:pPr>
        <w:ind w:left="360" w:hanging="360"/>
      </w:pPr>
    </w:lvl>
    <w:lvl w:ilvl="1" w:tplc="95265568">
      <w:start w:val="1"/>
      <w:numFmt w:val="lowerLetter"/>
      <w:lvlText w:val="%2."/>
      <w:lvlJc w:val="left"/>
      <w:pPr>
        <w:ind w:left="1440" w:hanging="360"/>
      </w:pPr>
    </w:lvl>
    <w:lvl w:ilvl="2" w:tplc="D568A9EE">
      <w:start w:val="1"/>
      <w:numFmt w:val="lowerRoman"/>
      <w:lvlText w:val="%3."/>
      <w:lvlJc w:val="right"/>
      <w:pPr>
        <w:ind w:left="2160" w:hanging="180"/>
      </w:pPr>
    </w:lvl>
    <w:lvl w:ilvl="3" w:tplc="970AE6F4">
      <w:start w:val="1"/>
      <w:numFmt w:val="decimal"/>
      <w:lvlText w:val="%4."/>
      <w:lvlJc w:val="left"/>
      <w:pPr>
        <w:ind w:left="2880" w:hanging="360"/>
      </w:pPr>
    </w:lvl>
    <w:lvl w:ilvl="4" w:tplc="A2D8C686">
      <w:start w:val="1"/>
      <w:numFmt w:val="lowerLetter"/>
      <w:lvlText w:val="%5."/>
      <w:lvlJc w:val="left"/>
      <w:pPr>
        <w:ind w:left="3600" w:hanging="360"/>
      </w:pPr>
    </w:lvl>
    <w:lvl w:ilvl="5" w:tplc="A1106686">
      <w:start w:val="1"/>
      <w:numFmt w:val="lowerRoman"/>
      <w:lvlText w:val="%6."/>
      <w:lvlJc w:val="right"/>
      <w:pPr>
        <w:ind w:left="4320" w:hanging="180"/>
      </w:pPr>
    </w:lvl>
    <w:lvl w:ilvl="6" w:tplc="9E522046">
      <w:start w:val="1"/>
      <w:numFmt w:val="decimal"/>
      <w:lvlText w:val="%7."/>
      <w:lvlJc w:val="left"/>
      <w:pPr>
        <w:ind w:left="5040" w:hanging="360"/>
      </w:pPr>
    </w:lvl>
    <w:lvl w:ilvl="7" w:tplc="80CECD0A">
      <w:start w:val="1"/>
      <w:numFmt w:val="lowerLetter"/>
      <w:lvlText w:val="%8."/>
      <w:lvlJc w:val="left"/>
      <w:pPr>
        <w:ind w:left="5760" w:hanging="360"/>
      </w:pPr>
    </w:lvl>
    <w:lvl w:ilvl="8" w:tplc="94FC18F6">
      <w:start w:val="1"/>
      <w:numFmt w:val="lowerRoman"/>
      <w:lvlText w:val="%9."/>
      <w:lvlJc w:val="right"/>
      <w:pPr>
        <w:ind w:left="6480" w:hanging="180"/>
      </w:pPr>
    </w:lvl>
  </w:abstractNum>
  <w:abstractNum w:abstractNumId="164" w15:restartNumberingAfterBreak="0">
    <w:nsid w:val="7B954B79"/>
    <w:multiLevelType w:val="hybridMultilevel"/>
    <w:tmpl w:val="95C2BEE2"/>
    <w:lvl w:ilvl="0" w:tplc="FFFFFFFF">
      <w:start w:val="1"/>
      <w:numFmt w:val="decimal"/>
      <w:lvlText w:val="(%1)"/>
      <w:lvlJc w:val="left"/>
      <w:pPr>
        <w:ind w:left="360" w:hanging="360"/>
      </w:pPr>
      <w:rPr>
        <w:rFonts w:ascii="Times New Roman" w:hAnsi="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5" w15:restartNumberingAfterBreak="0">
    <w:nsid w:val="7BF535ED"/>
    <w:multiLevelType w:val="hybridMultilevel"/>
    <w:tmpl w:val="61183420"/>
    <w:lvl w:ilvl="0" w:tplc="271CC22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C047E80"/>
    <w:multiLevelType w:val="hybridMultilevel"/>
    <w:tmpl w:val="ACFE2AA6"/>
    <w:lvl w:ilvl="0" w:tplc="DBFE36CC">
      <w:start w:val="1"/>
      <w:numFmt w:val="decimal"/>
      <w:lvlText w:val="(%1)"/>
      <w:lvlJc w:val="left"/>
      <w:pPr>
        <w:ind w:left="360" w:hanging="360"/>
      </w:pPr>
      <w:rPr>
        <w:rFonts w:eastAsiaTheme="majorEastAsi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7" w15:restartNumberingAfterBreak="0">
    <w:nsid w:val="7F1B0EB0"/>
    <w:multiLevelType w:val="hybridMultilevel"/>
    <w:tmpl w:val="3170DD44"/>
    <w:lvl w:ilvl="0" w:tplc="53CACC06">
      <w:start w:val="1"/>
      <w:numFmt w:val="decimal"/>
      <w:lvlText w:val="(%1)"/>
      <w:lvlJc w:val="left"/>
      <w:pPr>
        <w:ind w:left="360" w:hanging="360"/>
      </w:pPr>
      <w:rPr>
        <w:rFonts w:ascii="Times New Roman" w:eastAsiaTheme="maj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F4A1B99"/>
    <w:multiLevelType w:val="hybridMultilevel"/>
    <w:tmpl w:val="DECE122A"/>
    <w:lvl w:ilvl="0" w:tplc="15803742">
      <w:start w:val="2"/>
      <w:numFmt w:val="lowerLetter"/>
      <w:lvlText w:val="%1."/>
      <w:lvlJc w:val="left"/>
      <w:pPr>
        <w:ind w:left="720" w:hanging="360"/>
      </w:pPr>
    </w:lvl>
    <w:lvl w:ilvl="1" w:tplc="473C59AC">
      <w:start w:val="1"/>
      <w:numFmt w:val="lowerLetter"/>
      <w:lvlText w:val="%2."/>
      <w:lvlJc w:val="left"/>
      <w:pPr>
        <w:ind w:left="1440" w:hanging="360"/>
      </w:pPr>
    </w:lvl>
    <w:lvl w:ilvl="2" w:tplc="98FEF4A8">
      <w:start w:val="1"/>
      <w:numFmt w:val="lowerRoman"/>
      <w:lvlText w:val="%3."/>
      <w:lvlJc w:val="right"/>
      <w:pPr>
        <w:ind w:left="2160" w:hanging="180"/>
      </w:pPr>
    </w:lvl>
    <w:lvl w:ilvl="3" w:tplc="6F105500">
      <w:start w:val="1"/>
      <w:numFmt w:val="decimal"/>
      <w:lvlText w:val="%4."/>
      <w:lvlJc w:val="left"/>
      <w:pPr>
        <w:ind w:left="2880" w:hanging="360"/>
      </w:pPr>
    </w:lvl>
    <w:lvl w:ilvl="4" w:tplc="6F64E8D6">
      <w:start w:val="1"/>
      <w:numFmt w:val="lowerLetter"/>
      <w:lvlText w:val="%5."/>
      <w:lvlJc w:val="left"/>
      <w:pPr>
        <w:ind w:left="3600" w:hanging="360"/>
      </w:pPr>
    </w:lvl>
    <w:lvl w:ilvl="5" w:tplc="18480360">
      <w:start w:val="1"/>
      <w:numFmt w:val="lowerRoman"/>
      <w:lvlText w:val="%6."/>
      <w:lvlJc w:val="right"/>
      <w:pPr>
        <w:ind w:left="4320" w:hanging="180"/>
      </w:pPr>
    </w:lvl>
    <w:lvl w:ilvl="6" w:tplc="EAC4FE82">
      <w:start w:val="1"/>
      <w:numFmt w:val="decimal"/>
      <w:lvlText w:val="%7."/>
      <w:lvlJc w:val="left"/>
      <w:pPr>
        <w:ind w:left="5040" w:hanging="360"/>
      </w:pPr>
    </w:lvl>
    <w:lvl w:ilvl="7" w:tplc="5B2AF4C0">
      <w:start w:val="1"/>
      <w:numFmt w:val="lowerLetter"/>
      <w:lvlText w:val="%8."/>
      <w:lvlJc w:val="left"/>
      <w:pPr>
        <w:ind w:left="5760" w:hanging="360"/>
      </w:pPr>
    </w:lvl>
    <w:lvl w:ilvl="8" w:tplc="083C2D26">
      <w:start w:val="1"/>
      <w:numFmt w:val="lowerRoman"/>
      <w:lvlText w:val="%9."/>
      <w:lvlJc w:val="right"/>
      <w:pPr>
        <w:ind w:left="6480" w:hanging="180"/>
      </w:pPr>
    </w:lvl>
  </w:abstractNum>
  <w:num w:numId="1" w16cid:durableId="1195462582">
    <w:abstractNumId w:val="108"/>
  </w:num>
  <w:num w:numId="2" w16cid:durableId="467238696">
    <w:abstractNumId w:val="106"/>
  </w:num>
  <w:num w:numId="3" w16cid:durableId="14581654">
    <w:abstractNumId w:val="48"/>
  </w:num>
  <w:num w:numId="4" w16cid:durableId="1168014300">
    <w:abstractNumId w:val="9"/>
  </w:num>
  <w:num w:numId="5" w16cid:durableId="1109855348">
    <w:abstractNumId w:val="29"/>
  </w:num>
  <w:num w:numId="6" w16cid:durableId="1698506987">
    <w:abstractNumId w:val="7"/>
  </w:num>
  <w:num w:numId="7" w16cid:durableId="1181629898">
    <w:abstractNumId w:val="163"/>
  </w:num>
  <w:num w:numId="8" w16cid:durableId="1872911734">
    <w:abstractNumId w:val="2"/>
  </w:num>
  <w:num w:numId="9" w16cid:durableId="1445420000">
    <w:abstractNumId w:val="145"/>
  </w:num>
  <w:num w:numId="10" w16cid:durableId="1083187635">
    <w:abstractNumId w:val="64"/>
  </w:num>
  <w:num w:numId="11" w16cid:durableId="632096030">
    <w:abstractNumId w:val="133"/>
  </w:num>
  <w:num w:numId="12" w16cid:durableId="1225219869">
    <w:abstractNumId w:val="40"/>
  </w:num>
  <w:num w:numId="13" w16cid:durableId="1294943257">
    <w:abstractNumId w:val="39"/>
  </w:num>
  <w:num w:numId="14" w16cid:durableId="1071198429">
    <w:abstractNumId w:val="125"/>
  </w:num>
  <w:num w:numId="15" w16cid:durableId="127167957">
    <w:abstractNumId w:val="85"/>
  </w:num>
  <w:num w:numId="16" w16cid:durableId="569072826">
    <w:abstractNumId w:val="79"/>
  </w:num>
  <w:num w:numId="17" w16cid:durableId="631443842">
    <w:abstractNumId w:val="142"/>
  </w:num>
  <w:num w:numId="18" w16cid:durableId="640505825">
    <w:abstractNumId w:val="55"/>
  </w:num>
  <w:num w:numId="19" w16cid:durableId="1863325161">
    <w:abstractNumId w:val="130"/>
  </w:num>
  <w:num w:numId="20" w16cid:durableId="133527693">
    <w:abstractNumId w:val="168"/>
  </w:num>
  <w:num w:numId="21" w16cid:durableId="1484470578">
    <w:abstractNumId w:val="20"/>
  </w:num>
  <w:num w:numId="22" w16cid:durableId="960913869">
    <w:abstractNumId w:val="160"/>
  </w:num>
  <w:num w:numId="23" w16cid:durableId="1320042220">
    <w:abstractNumId w:val="59"/>
  </w:num>
  <w:num w:numId="24" w16cid:durableId="2127920417">
    <w:abstractNumId w:val="144"/>
  </w:num>
  <w:num w:numId="25" w16cid:durableId="1035500798">
    <w:abstractNumId w:val="155"/>
  </w:num>
  <w:num w:numId="26" w16cid:durableId="1906527830">
    <w:abstractNumId w:val="129"/>
  </w:num>
  <w:num w:numId="27" w16cid:durableId="1672172157">
    <w:abstractNumId w:val="75"/>
  </w:num>
  <w:num w:numId="28" w16cid:durableId="1296715946">
    <w:abstractNumId w:val="33"/>
  </w:num>
  <w:num w:numId="29" w16cid:durableId="1270552386">
    <w:abstractNumId w:val="124"/>
  </w:num>
  <w:num w:numId="30" w16cid:durableId="995380593">
    <w:abstractNumId w:val="69"/>
  </w:num>
  <w:num w:numId="31" w16cid:durableId="1092434337">
    <w:abstractNumId w:val="11"/>
  </w:num>
  <w:num w:numId="32" w16cid:durableId="1195340035">
    <w:abstractNumId w:val="72"/>
  </w:num>
  <w:num w:numId="33" w16cid:durableId="629938687">
    <w:abstractNumId w:val="19"/>
  </w:num>
  <w:num w:numId="34" w16cid:durableId="560678004">
    <w:abstractNumId w:val="143"/>
  </w:num>
  <w:num w:numId="35" w16cid:durableId="715662421">
    <w:abstractNumId w:val="113"/>
  </w:num>
  <w:num w:numId="36" w16cid:durableId="597370627">
    <w:abstractNumId w:val="103"/>
  </w:num>
  <w:num w:numId="37" w16cid:durableId="101732267">
    <w:abstractNumId w:val="141"/>
  </w:num>
  <w:num w:numId="38" w16cid:durableId="1223447818">
    <w:abstractNumId w:val="162"/>
  </w:num>
  <w:num w:numId="39" w16cid:durableId="1979533821">
    <w:abstractNumId w:val="154"/>
  </w:num>
  <w:num w:numId="40" w16cid:durableId="436995025">
    <w:abstractNumId w:val="35"/>
  </w:num>
  <w:num w:numId="41" w16cid:durableId="528908197">
    <w:abstractNumId w:val="105"/>
  </w:num>
  <w:num w:numId="42" w16cid:durableId="453789697">
    <w:abstractNumId w:val="66"/>
  </w:num>
  <w:num w:numId="43" w16cid:durableId="486020261">
    <w:abstractNumId w:val="15"/>
  </w:num>
  <w:num w:numId="44" w16cid:durableId="266890901">
    <w:abstractNumId w:val="6"/>
  </w:num>
  <w:num w:numId="45" w16cid:durableId="494537760">
    <w:abstractNumId w:val="34"/>
  </w:num>
  <w:num w:numId="46" w16cid:durableId="679041511">
    <w:abstractNumId w:val="17"/>
  </w:num>
  <w:num w:numId="47" w16cid:durableId="1690719277">
    <w:abstractNumId w:val="12"/>
  </w:num>
  <w:num w:numId="48" w16cid:durableId="624314503">
    <w:abstractNumId w:val="5"/>
  </w:num>
  <w:num w:numId="49" w16cid:durableId="2146386974">
    <w:abstractNumId w:val="24"/>
  </w:num>
  <w:num w:numId="50" w16cid:durableId="1893075735">
    <w:abstractNumId w:val="83"/>
  </w:num>
  <w:num w:numId="51" w16cid:durableId="671029364">
    <w:abstractNumId w:val="97"/>
  </w:num>
  <w:num w:numId="52" w16cid:durableId="1854999365">
    <w:abstractNumId w:val="21"/>
  </w:num>
  <w:num w:numId="53" w16cid:durableId="2043285937">
    <w:abstractNumId w:val="87"/>
  </w:num>
  <w:num w:numId="54" w16cid:durableId="953752406">
    <w:abstractNumId w:val="58"/>
  </w:num>
  <w:num w:numId="55" w16cid:durableId="533923809">
    <w:abstractNumId w:val="150"/>
  </w:num>
  <w:num w:numId="56" w16cid:durableId="214587370">
    <w:abstractNumId w:val="57"/>
  </w:num>
  <w:num w:numId="57" w16cid:durableId="1964381611">
    <w:abstractNumId w:val="93"/>
  </w:num>
  <w:num w:numId="58" w16cid:durableId="1995599055">
    <w:abstractNumId w:val="164"/>
  </w:num>
  <w:num w:numId="59" w16cid:durableId="626349196">
    <w:abstractNumId w:val="153"/>
  </w:num>
  <w:num w:numId="60" w16cid:durableId="668799347">
    <w:abstractNumId w:val="148"/>
  </w:num>
  <w:num w:numId="61" w16cid:durableId="1154376221">
    <w:abstractNumId w:val="67"/>
  </w:num>
  <w:num w:numId="62" w16cid:durableId="2121682490">
    <w:abstractNumId w:val="117"/>
  </w:num>
  <w:num w:numId="63" w16cid:durableId="1937398137">
    <w:abstractNumId w:val="122"/>
  </w:num>
  <w:num w:numId="64" w16cid:durableId="638540266">
    <w:abstractNumId w:val="94"/>
  </w:num>
  <w:num w:numId="65" w16cid:durableId="2133286358">
    <w:abstractNumId w:val="44"/>
  </w:num>
  <w:num w:numId="66" w16cid:durableId="1367750668">
    <w:abstractNumId w:val="131"/>
  </w:num>
  <w:num w:numId="67" w16cid:durableId="477723259">
    <w:abstractNumId w:val="98"/>
  </w:num>
  <w:num w:numId="68" w16cid:durableId="1582829910">
    <w:abstractNumId w:val="152"/>
  </w:num>
  <w:num w:numId="69" w16cid:durableId="1622492993">
    <w:abstractNumId w:val="46"/>
  </w:num>
  <w:num w:numId="70" w16cid:durableId="1567912359">
    <w:abstractNumId w:val="41"/>
  </w:num>
  <w:num w:numId="71" w16cid:durableId="295063194">
    <w:abstractNumId w:val="50"/>
  </w:num>
  <w:num w:numId="72" w16cid:durableId="409040640">
    <w:abstractNumId w:val="42"/>
  </w:num>
  <w:num w:numId="73" w16cid:durableId="1210654228">
    <w:abstractNumId w:val="47"/>
  </w:num>
  <w:num w:numId="74" w16cid:durableId="1597249579">
    <w:abstractNumId w:val="74"/>
  </w:num>
  <w:num w:numId="75" w16cid:durableId="461340051">
    <w:abstractNumId w:val="86"/>
  </w:num>
  <w:num w:numId="76" w16cid:durableId="976644942">
    <w:abstractNumId w:val="140"/>
  </w:num>
  <w:num w:numId="77" w16cid:durableId="2104910511">
    <w:abstractNumId w:val="49"/>
  </w:num>
  <w:num w:numId="78" w16cid:durableId="637615179">
    <w:abstractNumId w:val="32"/>
  </w:num>
  <w:num w:numId="79" w16cid:durableId="1251813821">
    <w:abstractNumId w:val="14"/>
  </w:num>
  <w:num w:numId="80" w16cid:durableId="21827782">
    <w:abstractNumId w:val="3"/>
  </w:num>
  <w:num w:numId="81" w16cid:durableId="215316394">
    <w:abstractNumId w:val="1"/>
  </w:num>
  <w:num w:numId="82" w16cid:durableId="2169615">
    <w:abstractNumId w:val="37"/>
  </w:num>
  <w:num w:numId="83" w16cid:durableId="337469652">
    <w:abstractNumId w:val="109"/>
  </w:num>
  <w:num w:numId="84" w16cid:durableId="544757659">
    <w:abstractNumId w:val="63"/>
  </w:num>
  <w:num w:numId="85" w16cid:durableId="355696018">
    <w:abstractNumId w:val="104"/>
  </w:num>
  <w:num w:numId="86" w16cid:durableId="486016705">
    <w:abstractNumId w:val="126"/>
  </w:num>
  <w:num w:numId="87" w16cid:durableId="221068460">
    <w:abstractNumId w:val="111"/>
  </w:num>
  <w:num w:numId="88" w16cid:durableId="722562137">
    <w:abstractNumId w:val="116"/>
  </w:num>
  <w:num w:numId="89" w16cid:durableId="454104210">
    <w:abstractNumId w:val="138"/>
  </w:num>
  <w:num w:numId="90" w16cid:durableId="1002396977">
    <w:abstractNumId w:val="53"/>
  </w:num>
  <w:num w:numId="91" w16cid:durableId="1784613474">
    <w:abstractNumId w:val="110"/>
  </w:num>
  <w:num w:numId="92" w16cid:durableId="1919443156">
    <w:abstractNumId w:val="99"/>
  </w:num>
  <w:num w:numId="93" w16cid:durableId="60324594">
    <w:abstractNumId w:val="127"/>
  </w:num>
  <w:num w:numId="94" w16cid:durableId="704252423">
    <w:abstractNumId w:val="123"/>
  </w:num>
  <w:num w:numId="95" w16cid:durableId="1439720594">
    <w:abstractNumId w:val="119"/>
  </w:num>
  <w:num w:numId="96" w16cid:durableId="2034644244">
    <w:abstractNumId w:val="82"/>
  </w:num>
  <w:num w:numId="97" w16cid:durableId="1982464970">
    <w:abstractNumId w:val="165"/>
  </w:num>
  <w:num w:numId="98" w16cid:durableId="1793358574">
    <w:abstractNumId w:val="120"/>
  </w:num>
  <w:num w:numId="99" w16cid:durableId="1229534437">
    <w:abstractNumId w:val="81"/>
  </w:num>
  <w:num w:numId="100" w16cid:durableId="58020686">
    <w:abstractNumId w:val="36"/>
  </w:num>
  <w:num w:numId="101" w16cid:durableId="1222137783">
    <w:abstractNumId w:val="70"/>
  </w:num>
  <w:num w:numId="102" w16cid:durableId="40516918">
    <w:abstractNumId w:val="139"/>
  </w:num>
  <w:num w:numId="103" w16cid:durableId="1061178485">
    <w:abstractNumId w:val="147"/>
  </w:num>
  <w:num w:numId="104" w16cid:durableId="1066994581">
    <w:abstractNumId w:val="90"/>
  </w:num>
  <w:num w:numId="105" w16cid:durableId="1340431333">
    <w:abstractNumId w:val="134"/>
  </w:num>
  <w:num w:numId="106" w16cid:durableId="244728632">
    <w:abstractNumId w:val="88"/>
  </w:num>
  <w:num w:numId="107" w16cid:durableId="676689069">
    <w:abstractNumId w:val="115"/>
  </w:num>
  <w:num w:numId="108" w16cid:durableId="1780875363">
    <w:abstractNumId w:val="22"/>
  </w:num>
  <w:num w:numId="109" w16cid:durableId="1094744373">
    <w:abstractNumId w:val="114"/>
  </w:num>
  <w:num w:numId="110" w16cid:durableId="218520466">
    <w:abstractNumId w:val="84"/>
  </w:num>
  <w:num w:numId="111" w16cid:durableId="196623530">
    <w:abstractNumId w:val="4"/>
  </w:num>
  <w:num w:numId="112" w16cid:durableId="130535142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349113799">
    <w:abstractNumId w:val="44"/>
  </w:num>
  <w:num w:numId="114" w16cid:durableId="999429748">
    <w:abstractNumId w:val="156"/>
  </w:num>
  <w:num w:numId="115" w16cid:durableId="1211577542">
    <w:abstractNumId w:val="121"/>
  </w:num>
  <w:num w:numId="116" w16cid:durableId="217670018">
    <w:abstractNumId w:val="101"/>
  </w:num>
  <w:num w:numId="117" w16cid:durableId="271939873">
    <w:abstractNumId w:val="89"/>
  </w:num>
  <w:num w:numId="118" w16cid:durableId="945431018">
    <w:abstractNumId w:val="92"/>
  </w:num>
  <w:num w:numId="119" w16cid:durableId="329220015">
    <w:abstractNumId w:val="159"/>
  </w:num>
  <w:num w:numId="120" w16cid:durableId="1288195746">
    <w:abstractNumId w:val="26"/>
  </w:num>
  <w:num w:numId="121" w16cid:durableId="1189753921">
    <w:abstractNumId w:val="65"/>
  </w:num>
  <w:num w:numId="122" w16cid:durableId="543912104">
    <w:abstractNumId w:val="137"/>
  </w:num>
  <w:num w:numId="123" w16cid:durableId="905646851">
    <w:abstractNumId w:val="157"/>
  </w:num>
  <w:num w:numId="124" w16cid:durableId="370231919">
    <w:abstractNumId w:val="161"/>
  </w:num>
  <w:num w:numId="125" w16cid:durableId="64106931">
    <w:abstractNumId w:val="16"/>
  </w:num>
  <w:num w:numId="126" w16cid:durableId="817452558">
    <w:abstractNumId w:val="54"/>
  </w:num>
  <w:num w:numId="127" w16cid:durableId="1060058575">
    <w:abstractNumId w:val="73"/>
  </w:num>
  <w:num w:numId="128" w16cid:durableId="212740423">
    <w:abstractNumId w:val="158"/>
  </w:num>
  <w:num w:numId="129" w16cid:durableId="1355233505">
    <w:abstractNumId w:val="100"/>
  </w:num>
  <w:num w:numId="130" w16cid:durableId="1863085403">
    <w:abstractNumId w:val="43"/>
  </w:num>
  <w:num w:numId="131" w16cid:durableId="2057125031">
    <w:abstractNumId w:val="28"/>
  </w:num>
  <w:num w:numId="132" w16cid:durableId="1584025878">
    <w:abstractNumId w:val="107"/>
  </w:num>
  <w:num w:numId="133" w16cid:durableId="878052951">
    <w:abstractNumId w:val="56"/>
  </w:num>
  <w:num w:numId="134" w16cid:durableId="2139646399">
    <w:abstractNumId w:val="77"/>
  </w:num>
  <w:num w:numId="135" w16cid:durableId="150954405">
    <w:abstractNumId w:val="136"/>
  </w:num>
  <w:num w:numId="136" w16cid:durableId="444161025">
    <w:abstractNumId w:val="27"/>
  </w:num>
  <w:num w:numId="137" w16cid:durableId="883255802">
    <w:abstractNumId w:val="30"/>
  </w:num>
  <w:num w:numId="138" w16cid:durableId="1078092501">
    <w:abstractNumId w:val="132"/>
  </w:num>
  <w:num w:numId="139" w16cid:durableId="551386635">
    <w:abstractNumId w:val="146"/>
  </w:num>
  <w:num w:numId="140" w16cid:durableId="1919435038">
    <w:abstractNumId w:val="38"/>
  </w:num>
  <w:num w:numId="141" w16cid:durableId="1705330458">
    <w:abstractNumId w:val="96"/>
  </w:num>
  <w:num w:numId="142" w16cid:durableId="627973708">
    <w:abstractNumId w:val="62"/>
  </w:num>
  <w:num w:numId="143" w16cid:durableId="516577534">
    <w:abstractNumId w:val="25"/>
  </w:num>
  <w:num w:numId="144" w16cid:durableId="449476571">
    <w:abstractNumId w:val="135"/>
  </w:num>
  <w:num w:numId="145" w16cid:durableId="48772297">
    <w:abstractNumId w:val="118"/>
  </w:num>
  <w:num w:numId="146" w16cid:durableId="741946377">
    <w:abstractNumId w:val="95"/>
  </w:num>
  <w:num w:numId="147" w16cid:durableId="110514601">
    <w:abstractNumId w:val="167"/>
  </w:num>
  <w:num w:numId="148" w16cid:durableId="198511249">
    <w:abstractNumId w:val="112"/>
  </w:num>
  <w:num w:numId="149" w16cid:durableId="269239462">
    <w:abstractNumId w:val="8"/>
  </w:num>
  <w:num w:numId="150" w16cid:durableId="1486235820">
    <w:abstractNumId w:val="0"/>
  </w:num>
  <w:num w:numId="151" w16cid:durableId="1767266118">
    <w:abstractNumId w:val="76"/>
  </w:num>
  <w:num w:numId="152" w16cid:durableId="1942298435">
    <w:abstractNumId w:val="23"/>
  </w:num>
  <w:num w:numId="153" w16cid:durableId="1694383024">
    <w:abstractNumId w:val="149"/>
  </w:num>
  <w:num w:numId="154" w16cid:durableId="731269802">
    <w:abstractNumId w:val="10"/>
  </w:num>
  <w:num w:numId="155" w16cid:durableId="1811089915">
    <w:abstractNumId w:val="52"/>
  </w:num>
  <w:num w:numId="156" w16cid:durableId="1742752119">
    <w:abstractNumId w:val="68"/>
  </w:num>
  <w:num w:numId="157" w16cid:durableId="787625628">
    <w:abstractNumId w:val="60"/>
  </w:num>
  <w:num w:numId="158" w16cid:durableId="1823540725">
    <w:abstractNumId w:val="45"/>
  </w:num>
  <w:num w:numId="159" w16cid:durableId="389961069">
    <w:abstractNumId w:val="31"/>
  </w:num>
  <w:num w:numId="160" w16cid:durableId="1392120304">
    <w:abstractNumId w:val="91"/>
  </w:num>
  <w:num w:numId="161" w16cid:durableId="923883558">
    <w:abstractNumId w:val="102"/>
  </w:num>
  <w:num w:numId="162" w16cid:durableId="606887064">
    <w:abstractNumId w:val="78"/>
  </w:num>
  <w:num w:numId="163" w16cid:durableId="419176026">
    <w:abstractNumId w:val="151"/>
  </w:num>
  <w:num w:numId="164" w16cid:durableId="254749451">
    <w:abstractNumId w:val="18"/>
  </w:num>
  <w:num w:numId="165" w16cid:durableId="605118709">
    <w:abstractNumId w:val="51"/>
  </w:num>
  <w:num w:numId="166" w16cid:durableId="1327049838">
    <w:abstractNumId w:val="80"/>
  </w:num>
  <w:num w:numId="167" w16cid:durableId="1256939415">
    <w:abstractNumId w:val="166"/>
  </w:num>
  <w:num w:numId="168" w16cid:durableId="1016076290">
    <w:abstractNumId w:val="71"/>
  </w:num>
  <w:num w:numId="169" w16cid:durableId="754791005">
    <w:abstractNumId w:val="13"/>
  </w:num>
  <w:num w:numId="170" w16cid:durableId="94710841">
    <w:abstractNumId w:val="61"/>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s-ES" w:vendorID="64" w:dllVersion="0" w:nlCheck="1" w:checkStyle="0"/>
  <w:activeWritingStyle w:appName="MSWord" w:lang="en-US" w:vendorID="64" w:dllVersion="0" w:nlCheck="1" w:checkStyle="0"/>
  <w:activeWritingStyle w:appName="MSWord" w:lang="en-CA" w:vendorID="64" w:dllVersion="0" w:nlCheck="1" w:checkStyle="0"/>
  <w:activeWritingStyle w:appName="MSWord" w:lang="en-US" w:vendorID="64" w:dllVersion="6" w:nlCheck="1" w:checkStyle="1"/>
  <w:activeWritingStyle w:appName="MSWord" w:lang="en-CA" w:vendorID="64" w:dllVersion="6" w:nlCheck="1" w:checkStyle="1"/>
  <w:activeWritingStyle w:appName="MSWord" w:lang="es-ES" w:vendorID="64" w:dllVersion="6"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A0NzAxtzQ0NjA0NDVV0lEKTi0uzszPAykwrAUAVj+lPSwAAAA="/>
  </w:docVars>
  <w:rsids>
    <w:rsidRoot w:val="54875B4C"/>
    <w:rsid w:val="00005D84"/>
    <w:rsid w:val="00005F61"/>
    <w:rsid w:val="00006F5E"/>
    <w:rsid w:val="000104DE"/>
    <w:rsid w:val="000140B0"/>
    <w:rsid w:val="000273A7"/>
    <w:rsid w:val="000304D9"/>
    <w:rsid w:val="000306F8"/>
    <w:rsid w:val="0004191F"/>
    <w:rsid w:val="000419BC"/>
    <w:rsid w:val="00042624"/>
    <w:rsid w:val="000446C8"/>
    <w:rsid w:val="00044A6F"/>
    <w:rsid w:val="00053833"/>
    <w:rsid w:val="00054A6D"/>
    <w:rsid w:val="00057492"/>
    <w:rsid w:val="00067BF1"/>
    <w:rsid w:val="000701AD"/>
    <w:rsid w:val="0007096E"/>
    <w:rsid w:val="00076639"/>
    <w:rsid w:val="00084C79"/>
    <w:rsid w:val="00086709"/>
    <w:rsid w:val="00094280"/>
    <w:rsid w:val="00094381"/>
    <w:rsid w:val="000A0D28"/>
    <w:rsid w:val="000B47AD"/>
    <w:rsid w:val="000C31A6"/>
    <w:rsid w:val="000D3360"/>
    <w:rsid w:val="000E4C8B"/>
    <w:rsid w:val="000E71BE"/>
    <w:rsid w:val="000E726A"/>
    <w:rsid w:val="000F17E3"/>
    <w:rsid w:val="00100B2B"/>
    <w:rsid w:val="00112138"/>
    <w:rsid w:val="00114AA9"/>
    <w:rsid w:val="00114ACB"/>
    <w:rsid w:val="0012007B"/>
    <w:rsid w:val="00120E10"/>
    <w:rsid w:val="00130484"/>
    <w:rsid w:val="00132D6D"/>
    <w:rsid w:val="00133E29"/>
    <w:rsid w:val="00141239"/>
    <w:rsid w:val="0014252D"/>
    <w:rsid w:val="00147A26"/>
    <w:rsid w:val="00150D1E"/>
    <w:rsid w:val="00151697"/>
    <w:rsid w:val="001567D0"/>
    <w:rsid w:val="001711BC"/>
    <w:rsid w:val="00181196"/>
    <w:rsid w:val="00183FA8"/>
    <w:rsid w:val="00185A24"/>
    <w:rsid w:val="00187D5D"/>
    <w:rsid w:val="0019783B"/>
    <w:rsid w:val="001B21BC"/>
    <w:rsid w:val="001B428F"/>
    <w:rsid w:val="001C3663"/>
    <w:rsid w:val="001D3131"/>
    <w:rsid w:val="001D3B7B"/>
    <w:rsid w:val="001D53E2"/>
    <w:rsid w:val="001E4528"/>
    <w:rsid w:val="001E7779"/>
    <w:rsid w:val="001F2A78"/>
    <w:rsid w:val="001F45B8"/>
    <w:rsid w:val="002003EB"/>
    <w:rsid w:val="00202250"/>
    <w:rsid w:val="0020517D"/>
    <w:rsid w:val="00206C03"/>
    <w:rsid w:val="00207147"/>
    <w:rsid w:val="00234840"/>
    <w:rsid w:val="002352DC"/>
    <w:rsid w:val="002414E9"/>
    <w:rsid w:val="002415DE"/>
    <w:rsid w:val="00245D51"/>
    <w:rsid w:val="00252EDD"/>
    <w:rsid w:val="00253673"/>
    <w:rsid w:val="00264F29"/>
    <w:rsid w:val="002663AF"/>
    <w:rsid w:val="00274303"/>
    <w:rsid w:val="0028616E"/>
    <w:rsid w:val="00287F9A"/>
    <w:rsid w:val="00290B87"/>
    <w:rsid w:val="002929CD"/>
    <w:rsid w:val="00292D55"/>
    <w:rsid w:val="00293043"/>
    <w:rsid w:val="00296590"/>
    <w:rsid w:val="002A1D4B"/>
    <w:rsid w:val="002A2797"/>
    <w:rsid w:val="002A5FAD"/>
    <w:rsid w:val="002B51CF"/>
    <w:rsid w:val="002B6407"/>
    <w:rsid w:val="002C1713"/>
    <w:rsid w:val="002C43A3"/>
    <w:rsid w:val="002C57EF"/>
    <w:rsid w:val="002C7C9D"/>
    <w:rsid w:val="002D3B41"/>
    <w:rsid w:val="002D44B0"/>
    <w:rsid w:val="002D7197"/>
    <w:rsid w:val="002F4337"/>
    <w:rsid w:val="00302BBA"/>
    <w:rsid w:val="00303DF2"/>
    <w:rsid w:val="003056D2"/>
    <w:rsid w:val="00310951"/>
    <w:rsid w:val="0031316F"/>
    <w:rsid w:val="00314D65"/>
    <w:rsid w:val="003202DB"/>
    <w:rsid w:val="0032376C"/>
    <w:rsid w:val="00326D52"/>
    <w:rsid w:val="0034019E"/>
    <w:rsid w:val="00343176"/>
    <w:rsid w:val="00343639"/>
    <w:rsid w:val="003503BE"/>
    <w:rsid w:val="00351D97"/>
    <w:rsid w:val="00362D5E"/>
    <w:rsid w:val="00363925"/>
    <w:rsid w:val="00363F3C"/>
    <w:rsid w:val="00366F2B"/>
    <w:rsid w:val="003704EC"/>
    <w:rsid w:val="00373964"/>
    <w:rsid w:val="00377E75"/>
    <w:rsid w:val="0038460E"/>
    <w:rsid w:val="00384EA0"/>
    <w:rsid w:val="00386530"/>
    <w:rsid w:val="00391103"/>
    <w:rsid w:val="00393737"/>
    <w:rsid w:val="003A0AA2"/>
    <w:rsid w:val="003A2502"/>
    <w:rsid w:val="003A348B"/>
    <w:rsid w:val="003A3BD5"/>
    <w:rsid w:val="003A782F"/>
    <w:rsid w:val="003A7F59"/>
    <w:rsid w:val="003B3BDF"/>
    <w:rsid w:val="003B7BB3"/>
    <w:rsid w:val="003C7A8E"/>
    <w:rsid w:val="003D588D"/>
    <w:rsid w:val="003F14C1"/>
    <w:rsid w:val="003F1926"/>
    <w:rsid w:val="003F5141"/>
    <w:rsid w:val="00415AC7"/>
    <w:rsid w:val="004164BF"/>
    <w:rsid w:val="0041672C"/>
    <w:rsid w:val="00423547"/>
    <w:rsid w:val="0043019A"/>
    <w:rsid w:val="0044205D"/>
    <w:rsid w:val="0044240E"/>
    <w:rsid w:val="00443D2F"/>
    <w:rsid w:val="0044608F"/>
    <w:rsid w:val="0045620A"/>
    <w:rsid w:val="00461EE7"/>
    <w:rsid w:val="004620B5"/>
    <w:rsid w:val="00463611"/>
    <w:rsid w:val="00464ABB"/>
    <w:rsid w:val="0047606B"/>
    <w:rsid w:val="00476A2D"/>
    <w:rsid w:val="00482B30"/>
    <w:rsid w:val="0048558A"/>
    <w:rsid w:val="00486ABD"/>
    <w:rsid w:val="004929B5"/>
    <w:rsid w:val="004A453C"/>
    <w:rsid w:val="004A4BC2"/>
    <w:rsid w:val="004B0ECA"/>
    <w:rsid w:val="004B76D4"/>
    <w:rsid w:val="004C17F1"/>
    <w:rsid w:val="004C364E"/>
    <w:rsid w:val="004C532E"/>
    <w:rsid w:val="004D0116"/>
    <w:rsid w:val="004D6081"/>
    <w:rsid w:val="004E155F"/>
    <w:rsid w:val="004E7DC0"/>
    <w:rsid w:val="00501CB6"/>
    <w:rsid w:val="005105C9"/>
    <w:rsid w:val="00515707"/>
    <w:rsid w:val="005208CF"/>
    <w:rsid w:val="00521B66"/>
    <w:rsid w:val="00523CC2"/>
    <w:rsid w:val="00525A22"/>
    <w:rsid w:val="005359BC"/>
    <w:rsid w:val="00536D18"/>
    <w:rsid w:val="00537FD5"/>
    <w:rsid w:val="00545C85"/>
    <w:rsid w:val="0054757D"/>
    <w:rsid w:val="00553090"/>
    <w:rsid w:val="005622F7"/>
    <w:rsid w:val="00563ABC"/>
    <w:rsid w:val="00573527"/>
    <w:rsid w:val="005735C2"/>
    <w:rsid w:val="00591E2A"/>
    <w:rsid w:val="005922EE"/>
    <w:rsid w:val="00595CE0"/>
    <w:rsid w:val="005A73E8"/>
    <w:rsid w:val="005B3088"/>
    <w:rsid w:val="005B387E"/>
    <w:rsid w:val="005C0FD3"/>
    <w:rsid w:val="005C5BB5"/>
    <w:rsid w:val="005C69CE"/>
    <w:rsid w:val="005E5D48"/>
    <w:rsid w:val="005E6F9D"/>
    <w:rsid w:val="005F1DF2"/>
    <w:rsid w:val="005F2C44"/>
    <w:rsid w:val="00606F6A"/>
    <w:rsid w:val="006102D3"/>
    <w:rsid w:val="00610F6E"/>
    <w:rsid w:val="00615FD5"/>
    <w:rsid w:val="0061622A"/>
    <w:rsid w:val="00623F5F"/>
    <w:rsid w:val="006461C9"/>
    <w:rsid w:val="00647590"/>
    <w:rsid w:val="0066107F"/>
    <w:rsid w:val="006636F7"/>
    <w:rsid w:val="0066661E"/>
    <w:rsid w:val="006676A6"/>
    <w:rsid w:val="00670544"/>
    <w:rsid w:val="0067576D"/>
    <w:rsid w:val="00677249"/>
    <w:rsid w:val="00681576"/>
    <w:rsid w:val="00684E29"/>
    <w:rsid w:val="006A4528"/>
    <w:rsid w:val="006A6673"/>
    <w:rsid w:val="006B2070"/>
    <w:rsid w:val="006B48EF"/>
    <w:rsid w:val="006E0781"/>
    <w:rsid w:val="006E1F91"/>
    <w:rsid w:val="006E739B"/>
    <w:rsid w:val="006F486A"/>
    <w:rsid w:val="00700DCB"/>
    <w:rsid w:val="00702F4F"/>
    <w:rsid w:val="0071252A"/>
    <w:rsid w:val="00713C95"/>
    <w:rsid w:val="00715BC4"/>
    <w:rsid w:val="007225B3"/>
    <w:rsid w:val="00723D6F"/>
    <w:rsid w:val="00731075"/>
    <w:rsid w:val="00733951"/>
    <w:rsid w:val="00736AB3"/>
    <w:rsid w:val="00745C75"/>
    <w:rsid w:val="00752324"/>
    <w:rsid w:val="007564BA"/>
    <w:rsid w:val="00756DD8"/>
    <w:rsid w:val="00770D19"/>
    <w:rsid w:val="0077384D"/>
    <w:rsid w:val="00781AC8"/>
    <w:rsid w:val="007A23DD"/>
    <w:rsid w:val="007A4EA2"/>
    <w:rsid w:val="007A596A"/>
    <w:rsid w:val="007A5FE1"/>
    <w:rsid w:val="007B4EFF"/>
    <w:rsid w:val="007B5E3F"/>
    <w:rsid w:val="007C6F2D"/>
    <w:rsid w:val="007D1300"/>
    <w:rsid w:val="007D1BFC"/>
    <w:rsid w:val="007D2109"/>
    <w:rsid w:val="007D4A98"/>
    <w:rsid w:val="007D7D02"/>
    <w:rsid w:val="007E32AC"/>
    <w:rsid w:val="007E7359"/>
    <w:rsid w:val="007F4375"/>
    <w:rsid w:val="007F508F"/>
    <w:rsid w:val="007F647D"/>
    <w:rsid w:val="008034BA"/>
    <w:rsid w:val="008038C3"/>
    <w:rsid w:val="0080798F"/>
    <w:rsid w:val="00810255"/>
    <w:rsid w:val="0081172A"/>
    <w:rsid w:val="00815463"/>
    <w:rsid w:val="00817BE5"/>
    <w:rsid w:val="0082020F"/>
    <w:rsid w:val="00826404"/>
    <w:rsid w:val="00832F6B"/>
    <w:rsid w:val="00836870"/>
    <w:rsid w:val="00836EEA"/>
    <w:rsid w:val="00840E9B"/>
    <w:rsid w:val="008432BE"/>
    <w:rsid w:val="00844809"/>
    <w:rsid w:val="00855519"/>
    <w:rsid w:val="00856124"/>
    <w:rsid w:val="00872CCA"/>
    <w:rsid w:val="00873162"/>
    <w:rsid w:val="008843D6"/>
    <w:rsid w:val="008925B1"/>
    <w:rsid w:val="00892910"/>
    <w:rsid w:val="00893856"/>
    <w:rsid w:val="008944CB"/>
    <w:rsid w:val="00895363"/>
    <w:rsid w:val="008962A2"/>
    <w:rsid w:val="008A0C0F"/>
    <w:rsid w:val="008A7658"/>
    <w:rsid w:val="008B148F"/>
    <w:rsid w:val="008B16FC"/>
    <w:rsid w:val="008B1812"/>
    <w:rsid w:val="008B39FB"/>
    <w:rsid w:val="008B4E8E"/>
    <w:rsid w:val="008B6817"/>
    <w:rsid w:val="008C00CF"/>
    <w:rsid w:val="008C20B8"/>
    <w:rsid w:val="008C33BD"/>
    <w:rsid w:val="008C4D15"/>
    <w:rsid w:val="008D0E3D"/>
    <w:rsid w:val="008D6934"/>
    <w:rsid w:val="008E06FC"/>
    <w:rsid w:val="008E3785"/>
    <w:rsid w:val="008E3D6B"/>
    <w:rsid w:val="008F4EC5"/>
    <w:rsid w:val="009053B7"/>
    <w:rsid w:val="00906F7C"/>
    <w:rsid w:val="009179CC"/>
    <w:rsid w:val="009249E6"/>
    <w:rsid w:val="00937529"/>
    <w:rsid w:val="00941934"/>
    <w:rsid w:val="0096259B"/>
    <w:rsid w:val="009725B6"/>
    <w:rsid w:val="0097474B"/>
    <w:rsid w:val="009B0189"/>
    <w:rsid w:val="009B0D36"/>
    <w:rsid w:val="009B2F5F"/>
    <w:rsid w:val="009C1770"/>
    <w:rsid w:val="009C2EC4"/>
    <w:rsid w:val="009D0F59"/>
    <w:rsid w:val="009D22EC"/>
    <w:rsid w:val="009D301C"/>
    <w:rsid w:val="009D3287"/>
    <w:rsid w:val="009D63BC"/>
    <w:rsid w:val="009E11FC"/>
    <w:rsid w:val="009E3450"/>
    <w:rsid w:val="009E70BC"/>
    <w:rsid w:val="009F4593"/>
    <w:rsid w:val="009F7272"/>
    <w:rsid w:val="00A00C21"/>
    <w:rsid w:val="00A04457"/>
    <w:rsid w:val="00A131DF"/>
    <w:rsid w:val="00A13371"/>
    <w:rsid w:val="00A21577"/>
    <w:rsid w:val="00A22A2C"/>
    <w:rsid w:val="00A30CB7"/>
    <w:rsid w:val="00A42721"/>
    <w:rsid w:val="00A4745A"/>
    <w:rsid w:val="00A533DD"/>
    <w:rsid w:val="00A56D60"/>
    <w:rsid w:val="00A573D8"/>
    <w:rsid w:val="00A6375E"/>
    <w:rsid w:val="00A81E03"/>
    <w:rsid w:val="00A85687"/>
    <w:rsid w:val="00A96C39"/>
    <w:rsid w:val="00AA0173"/>
    <w:rsid w:val="00AA0A96"/>
    <w:rsid w:val="00AA69B3"/>
    <w:rsid w:val="00AB02A7"/>
    <w:rsid w:val="00AB654A"/>
    <w:rsid w:val="00AC0362"/>
    <w:rsid w:val="00AD461F"/>
    <w:rsid w:val="00AD7E93"/>
    <w:rsid w:val="00AE3C9C"/>
    <w:rsid w:val="00AF1763"/>
    <w:rsid w:val="00AF6683"/>
    <w:rsid w:val="00AF71C5"/>
    <w:rsid w:val="00B00607"/>
    <w:rsid w:val="00B01388"/>
    <w:rsid w:val="00B02221"/>
    <w:rsid w:val="00B10140"/>
    <w:rsid w:val="00B10D4F"/>
    <w:rsid w:val="00B10F4A"/>
    <w:rsid w:val="00B23041"/>
    <w:rsid w:val="00B30EFD"/>
    <w:rsid w:val="00B31905"/>
    <w:rsid w:val="00B51E91"/>
    <w:rsid w:val="00B605DB"/>
    <w:rsid w:val="00B61ADB"/>
    <w:rsid w:val="00B70D1F"/>
    <w:rsid w:val="00B723A7"/>
    <w:rsid w:val="00B73DC6"/>
    <w:rsid w:val="00B75821"/>
    <w:rsid w:val="00B762E3"/>
    <w:rsid w:val="00B814EE"/>
    <w:rsid w:val="00B8277C"/>
    <w:rsid w:val="00B904FB"/>
    <w:rsid w:val="00B91E4F"/>
    <w:rsid w:val="00B93D8F"/>
    <w:rsid w:val="00B94405"/>
    <w:rsid w:val="00BA14A8"/>
    <w:rsid w:val="00BA2393"/>
    <w:rsid w:val="00BA5BDD"/>
    <w:rsid w:val="00BA7E1C"/>
    <w:rsid w:val="00BB0CD6"/>
    <w:rsid w:val="00BB4063"/>
    <w:rsid w:val="00BB5A9B"/>
    <w:rsid w:val="00BD7D71"/>
    <w:rsid w:val="00BE1084"/>
    <w:rsid w:val="00BE27B6"/>
    <w:rsid w:val="00BE5569"/>
    <w:rsid w:val="00BE566E"/>
    <w:rsid w:val="00BE7F35"/>
    <w:rsid w:val="00BF17A0"/>
    <w:rsid w:val="00C009BE"/>
    <w:rsid w:val="00C00FA0"/>
    <w:rsid w:val="00C01425"/>
    <w:rsid w:val="00C11ABA"/>
    <w:rsid w:val="00C14EED"/>
    <w:rsid w:val="00C151A0"/>
    <w:rsid w:val="00C175C4"/>
    <w:rsid w:val="00C17D1C"/>
    <w:rsid w:val="00C21908"/>
    <w:rsid w:val="00C22F10"/>
    <w:rsid w:val="00C260AD"/>
    <w:rsid w:val="00C338E6"/>
    <w:rsid w:val="00C34D0E"/>
    <w:rsid w:val="00C42C9A"/>
    <w:rsid w:val="00C50201"/>
    <w:rsid w:val="00C50A42"/>
    <w:rsid w:val="00C52848"/>
    <w:rsid w:val="00C556D4"/>
    <w:rsid w:val="00C55C49"/>
    <w:rsid w:val="00C56847"/>
    <w:rsid w:val="00C642A3"/>
    <w:rsid w:val="00C65D43"/>
    <w:rsid w:val="00C70B3A"/>
    <w:rsid w:val="00C74B63"/>
    <w:rsid w:val="00C773D2"/>
    <w:rsid w:val="00C83B1B"/>
    <w:rsid w:val="00C8547E"/>
    <w:rsid w:val="00C911C9"/>
    <w:rsid w:val="00C91495"/>
    <w:rsid w:val="00C95A99"/>
    <w:rsid w:val="00CA03E0"/>
    <w:rsid w:val="00CB01A3"/>
    <w:rsid w:val="00CB1639"/>
    <w:rsid w:val="00CC329D"/>
    <w:rsid w:val="00CC4C13"/>
    <w:rsid w:val="00CE235C"/>
    <w:rsid w:val="00CF3876"/>
    <w:rsid w:val="00CF7364"/>
    <w:rsid w:val="00D02475"/>
    <w:rsid w:val="00D02CFE"/>
    <w:rsid w:val="00D02DF2"/>
    <w:rsid w:val="00D0759D"/>
    <w:rsid w:val="00D15F84"/>
    <w:rsid w:val="00D20540"/>
    <w:rsid w:val="00D242C4"/>
    <w:rsid w:val="00D27877"/>
    <w:rsid w:val="00D31BEC"/>
    <w:rsid w:val="00D322E0"/>
    <w:rsid w:val="00D3362F"/>
    <w:rsid w:val="00D34378"/>
    <w:rsid w:val="00D53F8C"/>
    <w:rsid w:val="00D60350"/>
    <w:rsid w:val="00D65702"/>
    <w:rsid w:val="00D65ADB"/>
    <w:rsid w:val="00D80D7B"/>
    <w:rsid w:val="00D868B5"/>
    <w:rsid w:val="00D8761E"/>
    <w:rsid w:val="00D94688"/>
    <w:rsid w:val="00DA684D"/>
    <w:rsid w:val="00DA7824"/>
    <w:rsid w:val="00DB3A6A"/>
    <w:rsid w:val="00DC0912"/>
    <w:rsid w:val="00DC42E9"/>
    <w:rsid w:val="00DD59C4"/>
    <w:rsid w:val="00DD6A51"/>
    <w:rsid w:val="00DE1B2D"/>
    <w:rsid w:val="00DE4FEF"/>
    <w:rsid w:val="00DE5969"/>
    <w:rsid w:val="00DE73AE"/>
    <w:rsid w:val="00DF1158"/>
    <w:rsid w:val="00DF312C"/>
    <w:rsid w:val="00DF4621"/>
    <w:rsid w:val="00DF4B0C"/>
    <w:rsid w:val="00DF693D"/>
    <w:rsid w:val="00DF7135"/>
    <w:rsid w:val="00E10444"/>
    <w:rsid w:val="00E17C40"/>
    <w:rsid w:val="00E210B9"/>
    <w:rsid w:val="00E24D66"/>
    <w:rsid w:val="00E250BE"/>
    <w:rsid w:val="00E348F9"/>
    <w:rsid w:val="00E41EFC"/>
    <w:rsid w:val="00E44B9C"/>
    <w:rsid w:val="00E46292"/>
    <w:rsid w:val="00E46764"/>
    <w:rsid w:val="00E47544"/>
    <w:rsid w:val="00E6E2D5"/>
    <w:rsid w:val="00E713DE"/>
    <w:rsid w:val="00E72185"/>
    <w:rsid w:val="00E8262C"/>
    <w:rsid w:val="00E91576"/>
    <w:rsid w:val="00EB45DC"/>
    <w:rsid w:val="00EB5240"/>
    <w:rsid w:val="00EB5A2D"/>
    <w:rsid w:val="00EB6917"/>
    <w:rsid w:val="00EC34C9"/>
    <w:rsid w:val="00EC7348"/>
    <w:rsid w:val="00ED06DC"/>
    <w:rsid w:val="00ED0999"/>
    <w:rsid w:val="00ED1098"/>
    <w:rsid w:val="00ED3E90"/>
    <w:rsid w:val="00ED596A"/>
    <w:rsid w:val="00EF6E5D"/>
    <w:rsid w:val="00F023F6"/>
    <w:rsid w:val="00F02A9C"/>
    <w:rsid w:val="00F0355B"/>
    <w:rsid w:val="00F103C2"/>
    <w:rsid w:val="00F32047"/>
    <w:rsid w:val="00F40D02"/>
    <w:rsid w:val="00F427EA"/>
    <w:rsid w:val="00F46F75"/>
    <w:rsid w:val="00F50C5E"/>
    <w:rsid w:val="00F51CA7"/>
    <w:rsid w:val="00F52D2D"/>
    <w:rsid w:val="00F716C9"/>
    <w:rsid w:val="00F7181A"/>
    <w:rsid w:val="00F71983"/>
    <w:rsid w:val="00F80E58"/>
    <w:rsid w:val="00F82472"/>
    <w:rsid w:val="00F87774"/>
    <w:rsid w:val="00F903FF"/>
    <w:rsid w:val="00F90CA6"/>
    <w:rsid w:val="00F97275"/>
    <w:rsid w:val="00FA7113"/>
    <w:rsid w:val="00FB0F7B"/>
    <w:rsid w:val="00FB34AD"/>
    <w:rsid w:val="00FB4EFD"/>
    <w:rsid w:val="00FC4737"/>
    <w:rsid w:val="00FC7807"/>
    <w:rsid w:val="00FD09E9"/>
    <w:rsid w:val="00FD2A79"/>
    <w:rsid w:val="00FE02FB"/>
    <w:rsid w:val="00FF4751"/>
    <w:rsid w:val="00FF5DF6"/>
    <w:rsid w:val="029CDE3F"/>
    <w:rsid w:val="02DEECA8"/>
    <w:rsid w:val="0352F005"/>
    <w:rsid w:val="03FB2D83"/>
    <w:rsid w:val="04B48893"/>
    <w:rsid w:val="0544FF27"/>
    <w:rsid w:val="0552AC37"/>
    <w:rsid w:val="063F6337"/>
    <w:rsid w:val="06D67145"/>
    <w:rsid w:val="072E8641"/>
    <w:rsid w:val="07903F9D"/>
    <w:rsid w:val="0793C867"/>
    <w:rsid w:val="07AE4924"/>
    <w:rsid w:val="07D01A3F"/>
    <w:rsid w:val="07F35AD8"/>
    <w:rsid w:val="07F8B952"/>
    <w:rsid w:val="08E019E4"/>
    <w:rsid w:val="09117F9F"/>
    <w:rsid w:val="09967586"/>
    <w:rsid w:val="0A8B071E"/>
    <w:rsid w:val="0A9D8169"/>
    <w:rsid w:val="0AA309CA"/>
    <w:rsid w:val="0AD498FC"/>
    <w:rsid w:val="0BF29976"/>
    <w:rsid w:val="0BF35FB4"/>
    <w:rsid w:val="0C4AF33A"/>
    <w:rsid w:val="0C654528"/>
    <w:rsid w:val="0C9269BF"/>
    <w:rsid w:val="0E4B70A6"/>
    <w:rsid w:val="0EF1963F"/>
    <w:rsid w:val="0F599C61"/>
    <w:rsid w:val="100F46B9"/>
    <w:rsid w:val="1035E504"/>
    <w:rsid w:val="105D5343"/>
    <w:rsid w:val="10866A29"/>
    <w:rsid w:val="10B831AE"/>
    <w:rsid w:val="1133495B"/>
    <w:rsid w:val="11484F4D"/>
    <w:rsid w:val="11D310A4"/>
    <w:rsid w:val="11DD3E1C"/>
    <w:rsid w:val="12BFB724"/>
    <w:rsid w:val="12E67C0B"/>
    <w:rsid w:val="13248F12"/>
    <w:rsid w:val="134B4AC0"/>
    <w:rsid w:val="1390F439"/>
    <w:rsid w:val="13919DB1"/>
    <w:rsid w:val="13C5AEB7"/>
    <w:rsid w:val="13D20441"/>
    <w:rsid w:val="1467356D"/>
    <w:rsid w:val="1492C729"/>
    <w:rsid w:val="1517A622"/>
    <w:rsid w:val="1576332E"/>
    <w:rsid w:val="15DC6845"/>
    <w:rsid w:val="15FF3B4B"/>
    <w:rsid w:val="16017BAF"/>
    <w:rsid w:val="168BC9F0"/>
    <w:rsid w:val="17532ACF"/>
    <w:rsid w:val="17813DEC"/>
    <w:rsid w:val="18ACDE17"/>
    <w:rsid w:val="19E77236"/>
    <w:rsid w:val="1A6E4E9A"/>
    <w:rsid w:val="1AAAFBFA"/>
    <w:rsid w:val="1AB6A495"/>
    <w:rsid w:val="1B2EFDC4"/>
    <w:rsid w:val="1BBFE9DF"/>
    <w:rsid w:val="1BD1C35D"/>
    <w:rsid w:val="1C14CC03"/>
    <w:rsid w:val="1CEA3F52"/>
    <w:rsid w:val="1E6F1FF8"/>
    <w:rsid w:val="1E90B43D"/>
    <w:rsid w:val="1EA5A58E"/>
    <w:rsid w:val="1F954CC7"/>
    <w:rsid w:val="1FFD6611"/>
    <w:rsid w:val="20603ABF"/>
    <w:rsid w:val="20C2887F"/>
    <w:rsid w:val="20C5CAB8"/>
    <w:rsid w:val="21485242"/>
    <w:rsid w:val="21A23145"/>
    <w:rsid w:val="21E21A32"/>
    <w:rsid w:val="22211EA2"/>
    <w:rsid w:val="225AE042"/>
    <w:rsid w:val="227D920F"/>
    <w:rsid w:val="231FF6F1"/>
    <w:rsid w:val="2356C794"/>
    <w:rsid w:val="235BC1AE"/>
    <w:rsid w:val="23975D6D"/>
    <w:rsid w:val="23DCB5AF"/>
    <w:rsid w:val="2455A3A0"/>
    <w:rsid w:val="2497410B"/>
    <w:rsid w:val="2537F062"/>
    <w:rsid w:val="253981D2"/>
    <w:rsid w:val="25B215BB"/>
    <w:rsid w:val="25DBFEC3"/>
    <w:rsid w:val="25E8FFB5"/>
    <w:rsid w:val="2668CE86"/>
    <w:rsid w:val="2687CA5A"/>
    <w:rsid w:val="274CF967"/>
    <w:rsid w:val="2841FE45"/>
    <w:rsid w:val="284BF6F0"/>
    <w:rsid w:val="28AB3BC1"/>
    <w:rsid w:val="28FC91A0"/>
    <w:rsid w:val="29627E92"/>
    <w:rsid w:val="29704957"/>
    <w:rsid w:val="2A1AFB46"/>
    <w:rsid w:val="2A50A93F"/>
    <w:rsid w:val="2B50C9EB"/>
    <w:rsid w:val="2B6C5B33"/>
    <w:rsid w:val="2B71E460"/>
    <w:rsid w:val="2BB4F081"/>
    <w:rsid w:val="2BDD1E08"/>
    <w:rsid w:val="2C1D8F4D"/>
    <w:rsid w:val="2D0D6240"/>
    <w:rsid w:val="2D1A7308"/>
    <w:rsid w:val="2D63A394"/>
    <w:rsid w:val="2D892AC9"/>
    <w:rsid w:val="2DD9B181"/>
    <w:rsid w:val="2DDFBE2F"/>
    <w:rsid w:val="2DF9D698"/>
    <w:rsid w:val="2E282893"/>
    <w:rsid w:val="2E6D5FA0"/>
    <w:rsid w:val="2EC68ED5"/>
    <w:rsid w:val="2EDD7624"/>
    <w:rsid w:val="2F22287D"/>
    <w:rsid w:val="2F263153"/>
    <w:rsid w:val="2F30B2E7"/>
    <w:rsid w:val="2F62151C"/>
    <w:rsid w:val="2F836205"/>
    <w:rsid w:val="2FBE520D"/>
    <w:rsid w:val="304A246C"/>
    <w:rsid w:val="30C9CA35"/>
    <w:rsid w:val="313120A3"/>
    <w:rsid w:val="319253CA"/>
    <w:rsid w:val="320F1BFF"/>
    <w:rsid w:val="322E76A1"/>
    <w:rsid w:val="3357645B"/>
    <w:rsid w:val="33617173"/>
    <w:rsid w:val="33DD1464"/>
    <w:rsid w:val="33F0F586"/>
    <w:rsid w:val="34376287"/>
    <w:rsid w:val="34436572"/>
    <w:rsid w:val="34D145C7"/>
    <w:rsid w:val="3565A659"/>
    <w:rsid w:val="35DC3C90"/>
    <w:rsid w:val="36F621FD"/>
    <w:rsid w:val="380073C3"/>
    <w:rsid w:val="390B2D6F"/>
    <w:rsid w:val="390B6C94"/>
    <w:rsid w:val="39574C75"/>
    <w:rsid w:val="399487ED"/>
    <w:rsid w:val="39AC000E"/>
    <w:rsid w:val="3A01EAE6"/>
    <w:rsid w:val="3A0D7AA3"/>
    <w:rsid w:val="3A743717"/>
    <w:rsid w:val="3AF50E34"/>
    <w:rsid w:val="3B910CDB"/>
    <w:rsid w:val="3BB0259A"/>
    <w:rsid w:val="3C4CA3F2"/>
    <w:rsid w:val="3CA617DC"/>
    <w:rsid w:val="3CD563E7"/>
    <w:rsid w:val="3D3443B8"/>
    <w:rsid w:val="3D99DA57"/>
    <w:rsid w:val="3E603E49"/>
    <w:rsid w:val="3E6CEFB7"/>
    <w:rsid w:val="3E798AC0"/>
    <w:rsid w:val="3F094DAA"/>
    <w:rsid w:val="3F1DE3ED"/>
    <w:rsid w:val="3F818780"/>
    <w:rsid w:val="3F96A198"/>
    <w:rsid w:val="3FDB556B"/>
    <w:rsid w:val="400AC063"/>
    <w:rsid w:val="402F9B13"/>
    <w:rsid w:val="407051BF"/>
    <w:rsid w:val="409910F9"/>
    <w:rsid w:val="40C89DE8"/>
    <w:rsid w:val="40F2A819"/>
    <w:rsid w:val="4230BE5F"/>
    <w:rsid w:val="427C588F"/>
    <w:rsid w:val="42B1DF5C"/>
    <w:rsid w:val="42DE228A"/>
    <w:rsid w:val="432BC9B7"/>
    <w:rsid w:val="433A0BE4"/>
    <w:rsid w:val="43852D30"/>
    <w:rsid w:val="4426FD46"/>
    <w:rsid w:val="446F9129"/>
    <w:rsid w:val="44838331"/>
    <w:rsid w:val="45170893"/>
    <w:rsid w:val="45961682"/>
    <w:rsid w:val="45BFDD9E"/>
    <w:rsid w:val="4621DA36"/>
    <w:rsid w:val="471579A9"/>
    <w:rsid w:val="47265DF9"/>
    <w:rsid w:val="47512AE1"/>
    <w:rsid w:val="478C3A6A"/>
    <w:rsid w:val="47903DD1"/>
    <w:rsid w:val="480303D0"/>
    <w:rsid w:val="480C9F15"/>
    <w:rsid w:val="494B470D"/>
    <w:rsid w:val="495814A7"/>
    <w:rsid w:val="4996DEDE"/>
    <w:rsid w:val="49EAF4C4"/>
    <w:rsid w:val="4AB1EA86"/>
    <w:rsid w:val="4AB9610D"/>
    <w:rsid w:val="4B342CF4"/>
    <w:rsid w:val="4B8BD51B"/>
    <w:rsid w:val="4BC47F91"/>
    <w:rsid w:val="4BE7C7F3"/>
    <w:rsid w:val="4C4569DA"/>
    <w:rsid w:val="4C4BB05C"/>
    <w:rsid w:val="4DAB7D4B"/>
    <w:rsid w:val="4DAD6782"/>
    <w:rsid w:val="4DC0531B"/>
    <w:rsid w:val="4DD4E025"/>
    <w:rsid w:val="4E28E84C"/>
    <w:rsid w:val="4E5F939C"/>
    <w:rsid w:val="4EE489CC"/>
    <w:rsid w:val="4EFA4F7A"/>
    <w:rsid w:val="4F0BB45A"/>
    <w:rsid w:val="4F7004CA"/>
    <w:rsid w:val="500F5454"/>
    <w:rsid w:val="50542733"/>
    <w:rsid w:val="50833D8D"/>
    <w:rsid w:val="508809AA"/>
    <w:rsid w:val="50C375D5"/>
    <w:rsid w:val="512FF86E"/>
    <w:rsid w:val="527AB2A5"/>
    <w:rsid w:val="533FCF74"/>
    <w:rsid w:val="5343185C"/>
    <w:rsid w:val="53666DA8"/>
    <w:rsid w:val="53B9467F"/>
    <w:rsid w:val="54875B4C"/>
    <w:rsid w:val="54E475F1"/>
    <w:rsid w:val="55491DEF"/>
    <w:rsid w:val="55907D98"/>
    <w:rsid w:val="567343EB"/>
    <w:rsid w:val="56837DB0"/>
    <w:rsid w:val="56AB2D6C"/>
    <w:rsid w:val="56FB9650"/>
    <w:rsid w:val="5702890F"/>
    <w:rsid w:val="57059269"/>
    <w:rsid w:val="5715E8A2"/>
    <w:rsid w:val="5723514D"/>
    <w:rsid w:val="572AC3C6"/>
    <w:rsid w:val="57CC5A01"/>
    <w:rsid w:val="57EEBC63"/>
    <w:rsid w:val="57F3344B"/>
    <w:rsid w:val="5854BF1F"/>
    <w:rsid w:val="589E2F1B"/>
    <w:rsid w:val="58CBC51E"/>
    <w:rsid w:val="59262808"/>
    <w:rsid w:val="59548CBE"/>
    <w:rsid w:val="59D984E6"/>
    <w:rsid w:val="5A0F1615"/>
    <w:rsid w:val="5A3FC392"/>
    <w:rsid w:val="5B5DCD8D"/>
    <w:rsid w:val="5BEC6127"/>
    <w:rsid w:val="5BFD7966"/>
    <w:rsid w:val="5C67C0BA"/>
    <w:rsid w:val="5DF815F6"/>
    <w:rsid w:val="5E6205B3"/>
    <w:rsid w:val="5EB618E1"/>
    <w:rsid w:val="6058B688"/>
    <w:rsid w:val="606A02F6"/>
    <w:rsid w:val="60C77016"/>
    <w:rsid w:val="60E2F343"/>
    <w:rsid w:val="61068218"/>
    <w:rsid w:val="61470D42"/>
    <w:rsid w:val="619AE2AC"/>
    <w:rsid w:val="621C04A3"/>
    <w:rsid w:val="622EA863"/>
    <w:rsid w:val="624728B2"/>
    <w:rsid w:val="626A497D"/>
    <w:rsid w:val="629EB195"/>
    <w:rsid w:val="62DC4661"/>
    <w:rsid w:val="62E241C1"/>
    <w:rsid w:val="62EEB910"/>
    <w:rsid w:val="62FDA74E"/>
    <w:rsid w:val="634A16AB"/>
    <w:rsid w:val="636FD09D"/>
    <w:rsid w:val="6385E0C7"/>
    <w:rsid w:val="63F49249"/>
    <w:rsid w:val="64FEFDAC"/>
    <w:rsid w:val="65F325D8"/>
    <w:rsid w:val="661D775C"/>
    <w:rsid w:val="6628D396"/>
    <w:rsid w:val="66454E05"/>
    <w:rsid w:val="66E4965F"/>
    <w:rsid w:val="672A68EC"/>
    <w:rsid w:val="675DBF61"/>
    <w:rsid w:val="67686321"/>
    <w:rsid w:val="68C14D67"/>
    <w:rsid w:val="68E55185"/>
    <w:rsid w:val="69705D9E"/>
    <w:rsid w:val="69E644FE"/>
    <w:rsid w:val="69FA0A0A"/>
    <w:rsid w:val="6A7C8EC5"/>
    <w:rsid w:val="6AD137D7"/>
    <w:rsid w:val="6AFC7562"/>
    <w:rsid w:val="6B8F2EF7"/>
    <w:rsid w:val="6BAF71F3"/>
    <w:rsid w:val="6C009271"/>
    <w:rsid w:val="6C926B5D"/>
    <w:rsid w:val="6D725292"/>
    <w:rsid w:val="6DB05B12"/>
    <w:rsid w:val="6E7265A4"/>
    <w:rsid w:val="6E906682"/>
    <w:rsid w:val="6EC64B90"/>
    <w:rsid w:val="6EE4D926"/>
    <w:rsid w:val="6F2FEC97"/>
    <w:rsid w:val="6F9B4435"/>
    <w:rsid w:val="6FD4CBD3"/>
    <w:rsid w:val="6FFB48D3"/>
    <w:rsid w:val="709E06A4"/>
    <w:rsid w:val="71382196"/>
    <w:rsid w:val="717C8162"/>
    <w:rsid w:val="71BD2608"/>
    <w:rsid w:val="72011F71"/>
    <w:rsid w:val="72276E53"/>
    <w:rsid w:val="723E62CA"/>
    <w:rsid w:val="72E885A2"/>
    <w:rsid w:val="73539CEA"/>
    <w:rsid w:val="73BEAAD0"/>
    <w:rsid w:val="742F2994"/>
    <w:rsid w:val="75027860"/>
    <w:rsid w:val="7509E541"/>
    <w:rsid w:val="7512E0B6"/>
    <w:rsid w:val="7557541E"/>
    <w:rsid w:val="760A0B9E"/>
    <w:rsid w:val="76E1DAC8"/>
    <w:rsid w:val="76EB7585"/>
    <w:rsid w:val="775F0CBC"/>
    <w:rsid w:val="776F16B6"/>
    <w:rsid w:val="77745630"/>
    <w:rsid w:val="77A4659F"/>
    <w:rsid w:val="7811081C"/>
    <w:rsid w:val="784E1A01"/>
    <w:rsid w:val="79469C6A"/>
    <w:rsid w:val="7960E689"/>
    <w:rsid w:val="79A5DDC5"/>
    <w:rsid w:val="79A7C45C"/>
    <w:rsid w:val="7AE98A9B"/>
    <w:rsid w:val="7B2DC671"/>
    <w:rsid w:val="7B36899F"/>
    <w:rsid w:val="7B4AA90C"/>
    <w:rsid w:val="7B917411"/>
    <w:rsid w:val="7C1C175F"/>
    <w:rsid w:val="7C1E900C"/>
    <w:rsid w:val="7C2F579B"/>
    <w:rsid w:val="7C3C2FF7"/>
    <w:rsid w:val="7C935C98"/>
    <w:rsid w:val="7CA5E18C"/>
    <w:rsid w:val="7CBFB3E2"/>
    <w:rsid w:val="7CCA8DFF"/>
    <w:rsid w:val="7D0B7D67"/>
    <w:rsid w:val="7D7C00F9"/>
    <w:rsid w:val="7DA31701"/>
    <w:rsid w:val="7DEB0AD1"/>
    <w:rsid w:val="7DEB520C"/>
    <w:rsid w:val="7E437FE6"/>
    <w:rsid w:val="7E4E8451"/>
    <w:rsid w:val="7E793AD9"/>
    <w:rsid w:val="7E95F17B"/>
    <w:rsid w:val="7EE6B623"/>
    <w:rsid w:val="7F179498"/>
    <w:rsid w:val="7FC63759"/>
    <w:rsid w:val="7FD9A4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75B4C"/>
  <w15:chartTrackingRefBased/>
  <w15:docId w15:val="{FE8BE130-DFA6-44E0-8E74-853413E89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1BC"/>
    <w:rPr>
      <w:rFonts w:ascii="Times New Roman" w:hAnsi="Times New Roman"/>
      <w:sz w:val="20"/>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apple-converted-space">
    <w:name w:val="apple-converted-space"/>
    <w:basedOn w:val="DefaultParagraphFont"/>
    <w:rsid w:val="0C4AF33A"/>
    <w:rPr>
      <w:rFonts w:asciiTheme="minorHAnsi" w:eastAsiaTheme="minorEastAsia" w:hAnsiTheme="minorHAnsi" w:cstheme="minorBidi"/>
      <w:sz w:val="22"/>
      <w:szCs w:val="2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E41EFC"/>
    <w:rPr>
      <w:sz w:val="16"/>
      <w:szCs w:val="16"/>
    </w:rPr>
  </w:style>
  <w:style w:type="paragraph" w:styleId="CommentText">
    <w:name w:val="annotation text"/>
    <w:basedOn w:val="Normal"/>
    <w:link w:val="CommentTextChar"/>
    <w:uiPriority w:val="99"/>
    <w:unhideWhenUsed/>
    <w:rsid w:val="00E41EFC"/>
    <w:pPr>
      <w:spacing w:line="240" w:lineRule="auto"/>
    </w:pPr>
    <w:rPr>
      <w:szCs w:val="20"/>
    </w:rPr>
  </w:style>
  <w:style w:type="character" w:customStyle="1" w:styleId="CommentTextChar">
    <w:name w:val="Comment Text Char"/>
    <w:basedOn w:val="DefaultParagraphFont"/>
    <w:link w:val="CommentText"/>
    <w:uiPriority w:val="99"/>
    <w:rsid w:val="00E41EF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41EFC"/>
    <w:rPr>
      <w:b/>
      <w:bCs/>
    </w:rPr>
  </w:style>
  <w:style w:type="character" w:customStyle="1" w:styleId="CommentSubjectChar">
    <w:name w:val="Comment Subject Char"/>
    <w:basedOn w:val="CommentTextChar"/>
    <w:link w:val="CommentSubject"/>
    <w:uiPriority w:val="99"/>
    <w:semiHidden/>
    <w:rsid w:val="00E41EFC"/>
    <w:rPr>
      <w:rFonts w:ascii="Times New Roman" w:hAnsi="Times New Roman"/>
      <w:b/>
      <w:bCs/>
      <w:sz w:val="20"/>
      <w:szCs w:val="20"/>
    </w:rPr>
  </w:style>
  <w:style w:type="paragraph" w:styleId="BalloonText">
    <w:name w:val="Balloon Text"/>
    <w:basedOn w:val="Normal"/>
    <w:link w:val="BalloonTextChar"/>
    <w:uiPriority w:val="99"/>
    <w:semiHidden/>
    <w:unhideWhenUsed/>
    <w:rsid w:val="00A573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3D8"/>
    <w:rPr>
      <w:rFonts w:ascii="Segoe UI" w:hAnsi="Segoe UI" w:cs="Segoe UI"/>
      <w:sz w:val="18"/>
      <w:szCs w:val="18"/>
    </w:rPr>
  </w:style>
  <w:style w:type="character" w:styleId="Hyperlink">
    <w:name w:val="Hyperlink"/>
    <w:basedOn w:val="DefaultParagraphFont"/>
    <w:uiPriority w:val="99"/>
    <w:unhideWhenUsed/>
    <w:rsid w:val="00D60350"/>
    <w:rPr>
      <w:color w:val="467886" w:themeColor="hyperlink"/>
      <w:u w:val="single"/>
    </w:rPr>
  </w:style>
  <w:style w:type="character" w:customStyle="1" w:styleId="UnresolvedMention1">
    <w:name w:val="Unresolved Mention1"/>
    <w:basedOn w:val="DefaultParagraphFont"/>
    <w:uiPriority w:val="99"/>
    <w:semiHidden/>
    <w:unhideWhenUsed/>
    <w:rsid w:val="00D60350"/>
    <w:rPr>
      <w:color w:val="605E5C"/>
      <w:shd w:val="clear" w:color="auto" w:fill="E1DFDD"/>
    </w:rPr>
  </w:style>
  <w:style w:type="character" w:styleId="Emphasis">
    <w:name w:val="Emphasis"/>
    <w:basedOn w:val="DefaultParagraphFont"/>
    <w:uiPriority w:val="20"/>
    <w:qFormat/>
    <w:rsid w:val="008034BA"/>
    <w:rPr>
      <w:i/>
      <w:iCs/>
    </w:rPr>
  </w:style>
  <w:style w:type="paragraph" w:styleId="NormalWeb">
    <w:name w:val="Normal (Web)"/>
    <w:basedOn w:val="Normal"/>
    <w:uiPriority w:val="99"/>
    <w:unhideWhenUsed/>
    <w:rsid w:val="000E726A"/>
    <w:pPr>
      <w:spacing w:before="100" w:beforeAutospacing="1" w:after="100" w:afterAutospacing="1" w:line="240" w:lineRule="auto"/>
    </w:pPr>
    <w:rPr>
      <w:rFonts w:eastAsia="Times New Roman" w:cs="Times New Roman"/>
      <w:sz w:val="24"/>
      <w:lang w:eastAsia="en-US"/>
    </w:rPr>
  </w:style>
  <w:style w:type="character" w:styleId="Strong">
    <w:name w:val="Strong"/>
    <w:basedOn w:val="DefaultParagraphFont"/>
    <w:uiPriority w:val="22"/>
    <w:qFormat/>
    <w:rsid w:val="000E726A"/>
    <w:rPr>
      <w:b/>
      <w:bCs/>
    </w:rPr>
  </w:style>
  <w:style w:type="character" w:customStyle="1" w:styleId="relative">
    <w:name w:val="relative"/>
    <w:basedOn w:val="DefaultParagraphFont"/>
    <w:rsid w:val="008D6934"/>
  </w:style>
  <w:style w:type="character" w:customStyle="1" w:styleId="overflow-hidden">
    <w:name w:val="overflow-hidden"/>
    <w:basedOn w:val="DefaultParagraphFont"/>
    <w:rsid w:val="009E3450"/>
  </w:style>
  <w:style w:type="paragraph" w:styleId="z-TopofForm">
    <w:name w:val="HTML Top of Form"/>
    <w:basedOn w:val="Normal"/>
    <w:next w:val="Normal"/>
    <w:link w:val="z-TopofFormChar"/>
    <w:hidden/>
    <w:uiPriority w:val="99"/>
    <w:semiHidden/>
    <w:unhideWhenUsed/>
    <w:rsid w:val="001F2A78"/>
    <w:pPr>
      <w:pBdr>
        <w:bottom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TopofFormChar">
    <w:name w:val="z-Top of Form Char"/>
    <w:basedOn w:val="DefaultParagraphFont"/>
    <w:link w:val="z-TopofForm"/>
    <w:uiPriority w:val="99"/>
    <w:semiHidden/>
    <w:rsid w:val="001F2A78"/>
    <w:rPr>
      <w:rFonts w:ascii="Arial" w:eastAsia="Times New Roman" w:hAnsi="Arial"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1F2A78"/>
    <w:pPr>
      <w:pBdr>
        <w:top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BottomofFormChar">
    <w:name w:val="z-Bottom of Form Char"/>
    <w:basedOn w:val="DefaultParagraphFont"/>
    <w:link w:val="z-BottomofForm"/>
    <w:uiPriority w:val="99"/>
    <w:semiHidden/>
    <w:rsid w:val="001F2A78"/>
    <w:rPr>
      <w:rFonts w:ascii="Arial" w:eastAsia="Times New Roman" w:hAnsi="Arial" w:cs="Arial"/>
      <w:vanish/>
      <w:sz w:val="16"/>
      <w:szCs w:val="16"/>
      <w:lang w:eastAsia="en-US"/>
    </w:rPr>
  </w:style>
  <w:style w:type="paragraph" w:styleId="Header">
    <w:name w:val="header"/>
    <w:basedOn w:val="Normal"/>
    <w:link w:val="HeaderChar"/>
    <w:uiPriority w:val="99"/>
    <w:unhideWhenUsed/>
    <w:rsid w:val="00A131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1DF"/>
    <w:rPr>
      <w:rFonts w:ascii="Times New Roman" w:hAnsi="Times New Roman"/>
      <w:sz w:val="20"/>
    </w:rPr>
  </w:style>
  <w:style w:type="paragraph" w:styleId="Footer">
    <w:name w:val="footer"/>
    <w:basedOn w:val="Normal"/>
    <w:link w:val="FooterChar"/>
    <w:uiPriority w:val="99"/>
    <w:unhideWhenUsed/>
    <w:rsid w:val="00A131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1DF"/>
    <w:rPr>
      <w:rFonts w:ascii="Times New Roman" w:hAnsi="Times New Roman"/>
      <w:sz w:val="20"/>
    </w:rPr>
  </w:style>
  <w:style w:type="paragraph" w:styleId="NoSpacing">
    <w:name w:val="No Spacing"/>
    <w:uiPriority w:val="1"/>
    <w:qFormat/>
    <w:rsid w:val="00C74B63"/>
    <w:pPr>
      <w:spacing w:after="0" w:line="240" w:lineRule="auto"/>
    </w:pPr>
    <w:rPr>
      <w:rFonts w:ascii="Times New Roman" w:hAnsi="Times New Roman"/>
      <w:sz w:val="20"/>
    </w:rPr>
  </w:style>
  <w:style w:type="paragraph" w:customStyle="1" w:styleId="p1">
    <w:name w:val="p1"/>
    <w:basedOn w:val="Normal"/>
    <w:rsid w:val="00114AA9"/>
    <w:pPr>
      <w:spacing w:after="0" w:line="240" w:lineRule="auto"/>
    </w:pPr>
    <w:rPr>
      <w:rFonts w:ascii="Helvetica" w:eastAsia="Times New Roman" w:hAnsi="Helvetica" w:cs="Times New Roman"/>
      <w:color w:val="141515"/>
      <w:sz w:val="13"/>
      <w:szCs w:val="13"/>
      <w:lang w:val="en-CA" w:eastAsia="en-US"/>
    </w:rPr>
  </w:style>
  <w:style w:type="paragraph" w:customStyle="1" w:styleId="p2">
    <w:name w:val="p2"/>
    <w:basedOn w:val="Normal"/>
    <w:rsid w:val="00114AA9"/>
    <w:pPr>
      <w:spacing w:after="0" w:line="240" w:lineRule="auto"/>
    </w:pPr>
    <w:rPr>
      <w:rFonts w:ascii="Helvetica" w:eastAsia="Times New Roman" w:hAnsi="Helvetica" w:cs="Times New Roman"/>
      <w:color w:val="141515"/>
      <w:sz w:val="14"/>
      <w:szCs w:val="14"/>
      <w:lang w:val="en-CA" w:eastAsia="en-US"/>
    </w:rPr>
  </w:style>
  <w:style w:type="character" w:styleId="HTMLCode">
    <w:name w:val="HTML Code"/>
    <w:basedOn w:val="DefaultParagraphFont"/>
    <w:uiPriority w:val="99"/>
    <w:semiHidden/>
    <w:unhideWhenUsed/>
    <w:rsid w:val="006E0781"/>
    <w:rPr>
      <w:rFonts w:ascii="Courier New" w:eastAsia="Times New Roman" w:hAnsi="Courier New" w:cs="Courier New"/>
      <w:sz w:val="20"/>
      <w:szCs w:val="20"/>
    </w:rPr>
  </w:style>
  <w:style w:type="paragraph" w:customStyle="1" w:styleId="paragraph">
    <w:name w:val="paragraph"/>
    <w:basedOn w:val="Normal"/>
    <w:rsid w:val="00832F6B"/>
    <w:pPr>
      <w:spacing w:before="100" w:beforeAutospacing="1" w:after="100" w:afterAutospacing="1" w:line="240" w:lineRule="auto"/>
    </w:pPr>
    <w:rPr>
      <w:rFonts w:eastAsia="Times New Roman" w:cs="Times New Roman"/>
      <w:sz w:val="24"/>
      <w:lang w:eastAsia="en-US"/>
    </w:rPr>
  </w:style>
  <w:style w:type="character" w:customStyle="1" w:styleId="normaltextrun">
    <w:name w:val="normaltextrun"/>
    <w:basedOn w:val="DefaultParagraphFont"/>
    <w:rsid w:val="00832F6B"/>
  </w:style>
  <w:style w:type="character" w:customStyle="1" w:styleId="eop">
    <w:name w:val="eop"/>
    <w:basedOn w:val="DefaultParagraphFont"/>
    <w:rsid w:val="00832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8093">
      <w:bodyDiv w:val="1"/>
      <w:marLeft w:val="0"/>
      <w:marRight w:val="0"/>
      <w:marTop w:val="0"/>
      <w:marBottom w:val="0"/>
      <w:divBdr>
        <w:top w:val="none" w:sz="0" w:space="0" w:color="auto"/>
        <w:left w:val="none" w:sz="0" w:space="0" w:color="auto"/>
        <w:bottom w:val="none" w:sz="0" w:space="0" w:color="auto"/>
        <w:right w:val="none" w:sz="0" w:space="0" w:color="auto"/>
      </w:divBdr>
      <w:divsChild>
        <w:div w:id="685407167">
          <w:marLeft w:val="0"/>
          <w:marRight w:val="0"/>
          <w:marTop w:val="0"/>
          <w:marBottom w:val="0"/>
          <w:divBdr>
            <w:top w:val="none" w:sz="0" w:space="0" w:color="auto"/>
            <w:left w:val="none" w:sz="0" w:space="0" w:color="auto"/>
            <w:bottom w:val="none" w:sz="0" w:space="0" w:color="auto"/>
            <w:right w:val="none" w:sz="0" w:space="0" w:color="auto"/>
          </w:divBdr>
          <w:divsChild>
            <w:div w:id="1985743884">
              <w:marLeft w:val="0"/>
              <w:marRight w:val="0"/>
              <w:marTop w:val="0"/>
              <w:marBottom w:val="0"/>
              <w:divBdr>
                <w:top w:val="none" w:sz="0" w:space="0" w:color="auto"/>
                <w:left w:val="none" w:sz="0" w:space="0" w:color="auto"/>
                <w:bottom w:val="none" w:sz="0" w:space="0" w:color="auto"/>
                <w:right w:val="none" w:sz="0" w:space="0" w:color="auto"/>
              </w:divBdr>
              <w:divsChild>
                <w:div w:id="670524883">
                  <w:marLeft w:val="0"/>
                  <w:marRight w:val="0"/>
                  <w:marTop w:val="0"/>
                  <w:marBottom w:val="0"/>
                  <w:divBdr>
                    <w:top w:val="none" w:sz="0" w:space="0" w:color="auto"/>
                    <w:left w:val="none" w:sz="0" w:space="0" w:color="auto"/>
                    <w:bottom w:val="none" w:sz="0" w:space="0" w:color="auto"/>
                    <w:right w:val="none" w:sz="0" w:space="0" w:color="auto"/>
                  </w:divBdr>
                  <w:divsChild>
                    <w:div w:id="706681245">
                      <w:marLeft w:val="0"/>
                      <w:marRight w:val="0"/>
                      <w:marTop w:val="0"/>
                      <w:marBottom w:val="0"/>
                      <w:divBdr>
                        <w:top w:val="none" w:sz="0" w:space="0" w:color="auto"/>
                        <w:left w:val="none" w:sz="0" w:space="0" w:color="auto"/>
                        <w:bottom w:val="none" w:sz="0" w:space="0" w:color="auto"/>
                        <w:right w:val="none" w:sz="0" w:space="0" w:color="auto"/>
                      </w:divBdr>
                      <w:divsChild>
                        <w:div w:id="1351180183">
                          <w:marLeft w:val="0"/>
                          <w:marRight w:val="0"/>
                          <w:marTop w:val="0"/>
                          <w:marBottom w:val="0"/>
                          <w:divBdr>
                            <w:top w:val="none" w:sz="0" w:space="0" w:color="auto"/>
                            <w:left w:val="none" w:sz="0" w:space="0" w:color="auto"/>
                            <w:bottom w:val="none" w:sz="0" w:space="0" w:color="auto"/>
                            <w:right w:val="none" w:sz="0" w:space="0" w:color="auto"/>
                          </w:divBdr>
                          <w:divsChild>
                            <w:div w:id="1598824325">
                              <w:marLeft w:val="0"/>
                              <w:marRight w:val="0"/>
                              <w:marTop w:val="0"/>
                              <w:marBottom w:val="0"/>
                              <w:divBdr>
                                <w:top w:val="none" w:sz="0" w:space="0" w:color="auto"/>
                                <w:left w:val="none" w:sz="0" w:space="0" w:color="auto"/>
                                <w:bottom w:val="none" w:sz="0" w:space="0" w:color="auto"/>
                                <w:right w:val="none" w:sz="0" w:space="0" w:color="auto"/>
                              </w:divBdr>
                              <w:divsChild>
                                <w:div w:id="1655060903">
                                  <w:marLeft w:val="0"/>
                                  <w:marRight w:val="0"/>
                                  <w:marTop w:val="0"/>
                                  <w:marBottom w:val="0"/>
                                  <w:divBdr>
                                    <w:top w:val="none" w:sz="0" w:space="0" w:color="auto"/>
                                    <w:left w:val="none" w:sz="0" w:space="0" w:color="auto"/>
                                    <w:bottom w:val="none" w:sz="0" w:space="0" w:color="auto"/>
                                    <w:right w:val="none" w:sz="0" w:space="0" w:color="auto"/>
                                  </w:divBdr>
                                  <w:divsChild>
                                    <w:div w:id="6661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818299">
                          <w:marLeft w:val="0"/>
                          <w:marRight w:val="0"/>
                          <w:marTop w:val="0"/>
                          <w:marBottom w:val="0"/>
                          <w:divBdr>
                            <w:top w:val="none" w:sz="0" w:space="0" w:color="auto"/>
                            <w:left w:val="none" w:sz="0" w:space="0" w:color="auto"/>
                            <w:bottom w:val="none" w:sz="0" w:space="0" w:color="auto"/>
                            <w:right w:val="none" w:sz="0" w:space="0" w:color="auto"/>
                          </w:divBdr>
                          <w:divsChild>
                            <w:div w:id="578950695">
                              <w:marLeft w:val="0"/>
                              <w:marRight w:val="0"/>
                              <w:marTop w:val="0"/>
                              <w:marBottom w:val="0"/>
                              <w:divBdr>
                                <w:top w:val="none" w:sz="0" w:space="0" w:color="auto"/>
                                <w:left w:val="none" w:sz="0" w:space="0" w:color="auto"/>
                                <w:bottom w:val="none" w:sz="0" w:space="0" w:color="auto"/>
                                <w:right w:val="none" w:sz="0" w:space="0" w:color="auto"/>
                              </w:divBdr>
                              <w:divsChild>
                                <w:div w:id="95021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188256">
      <w:bodyDiv w:val="1"/>
      <w:marLeft w:val="0"/>
      <w:marRight w:val="0"/>
      <w:marTop w:val="0"/>
      <w:marBottom w:val="0"/>
      <w:divBdr>
        <w:top w:val="none" w:sz="0" w:space="0" w:color="auto"/>
        <w:left w:val="none" w:sz="0" w:space="0" w:color="auto"/>
        <w:bottom w:val="none" w:sz="0" w:space="0" w:color="auto"/>
        <w:right w:val="none" w:sz="0" w:space="0" w:color="auto"/>
      </w:divBdr>
    </w:div>
    <w:div w:id="114638186">
      <w:bodyDiv w:val="1"/>
      <w:marLeft w:val="0"/>
      <w:marRight w:val="0"/>
      <w:marTop w:val="0"/>
      <w:marBottom w:val="0"/>
      <w:divBdr>
        <w:top w:val="none" w:sz="0" w:space="0" w:color="auto"/>
        <w:left w:val="none" w:sz="0" w:space="0" w:color="auto"/>
        <w:bottom w:val="none" w:sz="0" w:space="0" w:color="auto"/>
        <w:right w:val="none" w:sz="0" w:space="0" w:color="auto"/>
      </w:divBdr>
      <w:divsChild>
        <w:div w:id="2055691637">
          <w:marLeft w:val="0"/>
          <w:marRight w:val="0"/>
          <w:marTop w:val="0"/>
          <w:marBottom w:val="0"/>
          <w:divBdr>
            <w:top w:val="none" w:sz="0" w:space="0" w:color="auto"/>
            <w:left w:val="none" w:sz="0" w:space="0" w:color="auto"/>
            <w:bottom w:val="none" w:sz="0" w:space="0" w:color="auto"/>
            <w:right w:val="none" w:sz="0" w:space="0" w:color="auto"/>
          </w:divBdr>
          <w:divsChild>
            <w:div w:id="1268538521">
              <w:marLeft w:val="0"/>
              <w:marRight w:val="0"/>
              <w:marTop w:val="0"/>
              <w:marBottom w:val="0"/>
              <w:divBdr>
                <w:top w:val="none" w:sz="0" w:space="0" w:color="auto"/>
                <w:left w:val="none" w:sz="0" w:space="0" w:color="auto"/>
                <w:bottom w:val="none" w:sz="0" w:space="0" w:color="auto"/>
                <w:right w:val="none" w:sz="0" w:space="0" w:color="auto"/>
              </w:divBdr>
              <w:divsChild>
                <w:div w:id="678384631">
                  <w:marLeft w:val="0"/>
                  <w:marRight w:val="0"/>
                  <w:marTop w:val="0"/>
                  <w:marBottom w:val="0"/>
                  <w:divBdr>
                    <w:top w:val="none" w:sz="0" w:space="0" w:color="auto"/>
                    <w:left w:val="none" w:sz="0" w:space="0" w:color="auto"/>
                    <w:bottom w:val="none" w:sz="0" w:space="0" w:color="auto"/>
                    <w:right w:val="none" w:sz="0" w:space="0" w:color="auto"/>
                  </w:divBdr>
                  <w:divsChild>
                    <w:div w:id="1520703881">
                      <w:marLeft w:val="0"/>
                      <w:marRight w:val="0"/>
                      <w:marTop w:val="0"/>
                      <w:marBottom w:val="0"/>
                      <w:divBdr>
                        <w:top w:val="none" w:sz="0" w:space="0" w:color="auto"/>
                        <w:left w:val="none" w:sz="0" w:space="0" w:color="auto"/>
                        <w:bottom w:val="none" w:sz="0" w:space="0" w:color="auto"/>
                        <w:right w:val="none" w:sz="0" w:space="0" w:color="auto"/>
                      </w:divBdr>
                      <w:divsChild>
                        <w:div w:id="819807007">
                          <w:marLeft w:val="0"/>
                          <w:marRight w:val="0"/>
                          <w:marTop w:val="0"/>
                          <w:marBottom w:val="0"/>
                          <w:divBdr>
                            <w:top w:val="none" w:sz="0" w:space="0" w:color="auto"/>
                            <w:left w:val="none" w:sz="0" w:space="0" w:color="auto"/>
                            <w:bottom w:val="none" w:sz="0" w:space="0" w:color="auto"/>
                            <w:right w:val="none" w:sz="0" w:space="0" w:color="auto"/>
                          </w:divBdr>
                          <w:divsChild>
                            <w:div w:id="4477645">
                              <w:marLeft w:val="0"/>
                              <w:marRight w:val="0"/>
                              <w:marTop w:val="0"/>
                              <w:marBottom w:val="0"/>
                              <w:divBdr>
                                <w:top w:val="none" w:sz="0" w:space="0" w:color="auto"/>
                                <w:left w:val="none" w:sz="0" w:space="0" w:color="auto"/>
                                <w:bottom w:val="none" w:sz="0" w:space="0" w:color="auto"/>
                                <w:right w:val="none" w:sz="0" w:space="0" w:color="auto"/>
                              </w:divBdr>
                              <w:divsChild>
                                <w:div w:id="230509630">
                                  <w:marLeft w:val="0"/>
                                  <w:marRight w:val="0"/>
                                  <w:marTop w:val="0"/>
                                  <w:marBottom w:val="0"/>
                                  <w:divBdr>
                                    <w:top w:val="none" w:sz="0" w:space="0" w:color="auto"/>
                                    <w:left w:val="none" w:sz="0" w:space="0" w:color="auto"/>
                                    <w:bottom w:val="none" w:sz="0" w:space="0" w:color="auto"/>
                                    <w:right w:val="none" w:sz="0" w:space="0" w:color="auto"/>
                                  </w:divBdr>
                                  <w:divsChild>
                                    <w:div w:id="83591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313838">
                          <w:marLeft w:val="0"/>
                          <w:marRight w:val="0"/>
                          <w:marTop w:val="0"/>
                          <w:marBottom w:val="0"/>
                          <w:divBdr>
                            <w:top w:val="none" w:sz="0" w:space="0" w:color="auto"/>
                            <w:left w:val="none" w:sz="0" w:space="0" w:color="auto"/>
                            <w:bottom w:val="none" w:sz="0" w:space="0" w:color="auto"/>
                            <w:right w:val="none" w:sz="0" w:space="0" w:color="auto"/>
                          </w:divBdr>
                          <w:divsChild>
                            <w:div w:id="327557326">
                              <w:marLeft w:val="0"/>
                              <w:marRight w:val="0"/>
                              <w:marTop w:val="0"/>
                              <w:marBottom w:val="0"/>
                              <w:divBdr>
                                <w:top w:val="none" w:sz="0" w:space="0" w:color="auto"/>
                                <w:left w:val="none" w:sz="0" w:space="0" w:color="auto"/>
                                <w:bottom w:val="none" w:sz="0" w:space="0" w:color="auto"/>
                                <w:right w:val="none" w:sz="0" w:space="0" w:color="auto"/>
                              </w:divBdr>
                              <w:divsChild>
                                <w:div w:id="29853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502589">
      <w:bodyDiv w:val="1"/>
      <w:marLeft w:val="0"/>
      <w:marRight w:val="0"/>
      <w:marTop w:val="0"/>
      <w:marBottom w:val="0"/>
      <w:divBdr>
        <w:top w:val="none" w:sz="0" w:space="0" w:color="auto"/>
        <w:left w:val="none" w:sz="0" w:space="0" w:color="auto"/>
        <w:bottom w:val="none" w:sz="0" w:space="0" w:color="auto"/>
        <w:right w:val="none" w:sz="0" w:space="0" w:color="auto"/>
      </w:divBdr>
      <w:divsChild>
        <w:div w:id="760957473">
          <w:marLeft w:val="0"/>
          <w:marRight w:val="0"/>
          <w:marTop w:val="0"/>
          <w:marBottom w:val="0"/>
          <w:divBdr>
            <w:top w:val="none" w:sz="0" w:space="0" w:color="auto"/>
            <w:left w:val="none" w:sz="0" w:space="0" w:color="auto"/>
            <w:bottom w:val="none" w:sz="0" w:space="0" w:color="auto"/>
            <w:right w:val="none" w:sz="0" w:space="0" w:color="auto"/>
          </w:divBdr>
        </w:div>
        <w:div w:id="2077126260">
          <w:marLeft w:val="0"/>
          <w:marRight w:val="0"/>
          <w:marTop w:val="0"/>
          <w:marBottom w:val="0"/>
          <w:divBdr>
            <w:top w:val="none" w:sz="0" w:space="0" w:color="auto"/>
            <w:left w:val="none" w:sz="0" w:space="0" w:color="auto"/>
            <w:bottom w:val="none" w:sz="0" w:space="0" w:color="auto"/>
            <w:right w:val="none" w:sz="0" w:space="0" w:color="auto"/>
          </w:divBdr>
        </w:div>
      </w:divsChild>
    </w:div>
    <w:div w:id="179439730">
      <w:bodyDiv w:val="1"/>
      <w:marLeft w:val="0"/>
      <w:marRight w:val="0"/>
      <w:marTop w:val="0"/>
      <w:marBottom w:val="0"/>
      <w:divBdr>
        <w:top w:val="none" w:sz="0" w:space="0" w:color="auto"/>
        <w:left w:val="none" w:sz="0" w:space="0" w:color="auto"/>
        <w:bottom w:val="none" w:sz="0" w:space="0" w:color="auto"/>
        <w:right w:val="none" w:sz="0" w:space="0" w:color="auto"/>
      </w:divBdr>
    </w:div>
    <w:div w:id="189726784">
      <w:bodyDiv w:val="1"/>
      <w:marLeft w:val="0"/>
      <w:marRight w:val="0"/>
      <w:marTop w:val="0"/>
      <w:marBottom w:val="0"/>
      <w:divBdr>
        <w:top w:val="none" w:sz="0" w:space="0" w:color="auto"/>
        <w:left w:val="none" w:sz="0" w:space="0" w:color="auto"/>
        <w:bottom w:val="none" w:sz="0" w:space="0" w:color="auto"/>
        <w:right w:val="none" w:sz="0" w:space="0" w:color="auto"/>
      </w:divBdr>
    </w:div>
    <w:div w:id="200823918">
      <w:bodyDiv w:val="1"/>
      <w:marLeft w:val="0"/>
      <w:marRight w:val="0"/>
      <w:marTop w:val="0"/>
      <w:marBottom w:val="0"/>
      <w:divBdr>
        <w:top w:val="none" w:sz="0" w:space="0" w:color="auto"/>
        <w:left w:val="none" w:sz="0" w:space="0" w:color="auto"/>
        <w:bottom w:val="none" w:sz="0" w:space="0" w:color="auto"/>
        <w:right w:val="none" w:sz="0" w:space="0" w:color="auto"/>
      </w:divBdr>
    </w:div>
    <w:div w:id="268467162">
      <w:bodyDiv w:val="1"/>
      <w:marLeft w:val="0"/>
      <w:marRight w:val="0"/>
      <w:marTop w:val="0"/>
      <w:marBottom w:val="0"/>
      <w:divBdr>
        <w:top w:val="none" w:sz="0" w:space="0" w:color="auto"/>
        <w:left w:val="none" w:sz="0" w:space="0" w:color="auto"/>
        <w:bottom w:val="none" w:sz="0" w:space="0" w:color="auto"/>
        <w:right w:val="none" w:sz="0" w:space="0" w:color="auto"/>
      </w:divBdr>
    </w:div>
    <w:div w:id="313071544">
      <w:bodyDiv w:val="1"/>
      <w:marLeft w:val="0"/>
      <w:marRight w:val="0"/>
      <w:marTop w:val="0"/>
      <w:marBottom w:val="0"/>
      <w:divBdr>
        <w:top w:val="none" w:sz="0" w:space="0" w:color="auto"/>
        <w:left w:val="none" w:sz="0" w:space="0" w:color="auto"/>
        <w:bottom w:val="none" w:sz="0" w:space="0" w:color="auto"/>
        <w:right w:val="none" w:sz="0" w:space="0" w:color="auto"/>
      </w:divBdr>
    </w:div>
    <w:div w:id="337776593">
      <w:bodyDiv w:val="1"/>
      <w:marLeft w:val="0"/>
      <w:marRight w:val="0"/>
      <w:marTop w:val="0"/>
      <w:marBottom w:val="0"/>
      <w:divBdr>
        <w:top w:val="none" w:sz="0" w:space="0" w:color="auto"/>
        <w:left w:val="none" w:sz="0" w:space="0" w:color="auto"/>
        <w:bottom w:val="none" w:sz="0" w:space="0" w:color="auto"/>
        <w:right w:val="none" w:sz="0" w:space="0" w:color="auto"/>
      </w:divBdr>
    </w:div>
    <w:div w:id="350185541">
      <w:bodyDiv w:val="1"/>
      <w:marLeft w:val="0"/>
      <w:marRight w:val="0"/>
      <w:marTop w:val="0"/>
      <w:marBottom w:val="0"/>
      <w:divBdr>
        <w:top w:val="none" w:sz="0" w:space="0" w:color="auto"/>
        <w:left w:val="none" w:sz="0" w:space="0" w:color="auto"/>
        <w:bottom w:val="none" w:sz="0" w:space="0" w:color="auto"/>
        <w:right w:val="none" w:sz="0" w:space="0" w:color="auto"/>
      </w:divBdr>
    </w:div>
    <w:div w:id="372927759">
      <w:bodyDiv w:val="1"/>
      <w:marLeft w:val="0"/>
      <w:marRight w:val="0"/>
      <w:marTop w:val="0"/>
      <w:marBottom w:val="0"/>
      <w:divBdr>
        <w:top w:val="none" w:sz="0" w:space="0" w:color="auto"/>
        <w:left w:val="none" w:sz="0" w:space="0" w:color="auto"/>
        <w:bottom w:val="none" w:sz="0" w:space="0" w:color="auto"/>
        <w:right w:val="none" w:sz="0" w:space="0" w:color="auto"/>
      </w:divBdr>
    </w:div>
    <w:div w:id="392316628">
      <w:bodyDiv w:val="1"/>
      <w:marLeft w:val="0"/>
      <w:marRight w:val="0"/>
      <w:marTop w:val="0"/>
      <w:marBottom w:val="0"/>
      <w:divBdr>
        <w:top w:val="none" w:sz="0" w:space="0" w:color="auto"/>
        <w:left w:val="none" w:sz="0" w:space="0" w:color="auto"/>
        <w:bottom w:val="none" w:sz="0" w:space="0" w:color="auto"/>
        <w:right w:val="none" w:sz="0" w:space="0" w:color="auto"/>
      </w:divBdr>
    </w:div>
    <w:div w:id="421491202">
      <w:bodyDiv w:val="1"/>
      <w:marLeft w:val="0"/>
      <w:marRight w:val="0"/>
      <w:marTop w:val="0"/>
      <w:marBottom w:val="0"/>
      <w:divBdr>
        <w:top w:val="none" w:sz="0" w:space="0" w:color="auto"/>
        <w:left w:val="none" w:sz="0" w:space="0" w:color="auto"/>
        <w:bottom w:val="none" w:sz="0" w:space="0" w:color="auto"/>
        <w:right w:val="none" w:sz="0" w:space="0" w:color="auto"/>
      </w:divBdr>
    </w:div>
    <w:div w:id="475806339">
      <w:bodyDiv w:val="1"/>
      <w:marLeft w:val="0"/>
      <w:marRight w:val="0"/>
      <w:marTop w:val="0"/>
      <w:marBottom w:val="0"/>
      <w:divBdr>
        <w:top w:val="none" w:sz="0" w:space="0" w:color="auto"/>
        <w:left w:val="none" w:sz="0" w:space="0" w:color="auto"/>
        <w:bottom w:val="none" w:sz="0" w:space="0" w:color="auto"/>
        <w:right w:val="none" w:sz="0" w:space="0" w:color="auto"/>
      </w:divBdr>
    </w:div>
    <w:div w:id="494616603">
      <w:bodyDiv w:val="1"/>
      <w:marLeft w:val="0"/>
      <w:marRight w:val="0"/>
      <w:marTop w:val="0"/>
      <w:marBottom w:val="0"/>
      <w:divBdr>
        <w:top w:val="none" w:sz="0" w:space="0" w:color="auto"/>
        <w:left w:val="none" w:sz="0" w:space="0" w:color="auto"/>
        <w:bottom w:val="none" w:sz="0" w:space="0" w:color="auto"/>
        <w:right w:val="none" w:sz="0" w:space="0" w:color="auto"/>
      </w:divBdr>
      <w:divsChild>
        <w:div w:id="1675187277">
          <w:marLeft w:val="0"/>
          <w:marRight w:val="0"/>
          <w:marTop w:val="0"/>
          <w:marBottom w:val="0"/>
          <w:divBdr>
            <w:top w:val="none" w:sz="0" w:space="0" w:color="auto"/>
            <w:left w:val="none" w:sz="0" w:space="0" w:color="auto"/>
            <w:bottom w:val="none" w:sz="0" w:space="0" w:color="auto"/>
            <w:right w:val="none" w:sz="0" w:space="0" w:color="auto"/>
          </w:divBdr>
          <w:divsChild>
            <w:div w:id="2124227045">
              <w:marLeft w:val="0"/>
              <w:marRight w:val="0"/>
              <w:marTop w:val="0"/>
              <w:marBottom w:val="0"/>
              <w:divBdr>
                <w:top w:val="none" w:sz="0" w:space="0" w:color="auto"/>
                <w:left w:val="none" w:sz="0" w:space="0" w:color="auto"/>
                <w:bottom w:val="none" w:sz="0" w:space="0" w:color="auto"/>
                <w:right w:val="none" w:sz="0" w:space="0" w:color="auto"/>
              </w:divBdr>
              <w:divsChild>
                <w:div w:id="396828344">
                  <w:marLeft w:val="0"/>
                  <w:marRight w:val="0"/>
                  <w:marTop w:val="0"/>
                  <w:marBottom w:val="0"/>
                  <w:divBdr>
                    <w:top w:val="none" w:sz="0" w:space="0" w:color="auto"/>
                    <w:left w:val="none" w:sz="0" w:space="0" w:color="auto"/>
                    <w:bottom w:val="none" w:sz="0" w:space="0" w:color="auto"/>
                    <w:right w:val="none" w:sz="0" w:space="0" w:color="auto"/>
                  </w:divBdr>
                  <w:divsChild>
                    <w:div w:id="1545436076">
                      <w:marLeft w:val="0"/>
                      <w:marRight w:val="0"/>
                      <w:marTop w:val="0"/>
                      <w:marBottom w:val="0"/>
                      <w:divBdr>
                        <w:top w:val="none" w:sz="0" w:space="0" w:color="auto"/>
                        <w:left w:val="none" w:sz="0" w:space="0" w:color="auto"/>
                        <w:bottom w:val="none" w:sz="0" w:space="0" w:color="auto"/>
                        <w:right w:val="none" w:sz="0" w:space="0" w:color="auto"/>
                      </w:divBdr>
                      <w:divsChild>
                        <w:div w:id="229194199">
                          <w:marLeft w:val="0"/>
                          <w:marRight w:val="0"/>
                          <w:marTop w:val="0"/>
                          <w:marBottom w:val="0"/>
                          <w:divBdr>
                            <w:top w:val="none" w:sz="0" w:space="0" w:color="auto"/>
                            <w:left w:val="none" w:sz="0" w:space="0" w:color="auto"/>
                            <w:bottom w:val="none" w:sz="0" w:space="0" w:color="auto"/>
                            <w:right w:val="none" w:sz="0" w:space="0" w:color="auto"/>
                          </w:divBdr>
                          <w:divsChild>
                            <w:div w:id="1397701166">
                              <w:marLeft w:val="0"/>
                              <w:marRight w:val="0"/>
                              <w:marTop w:val="0"/>
                              <w:marBottom w:val="0"/>
                              <w:divBdr>
                                <w:top w:val="none" w:sz="0" w:space="0" w:color="auto"/>
                                <w:left w:val="none" w:sz="0" w:space="0" w:color="auto"/>
                                <w:bottom w:val="none" w:sz="0" w:space="0" w:color="auto"/>
                                <w:right w:val="none" w:sz="0" w:space="0" w:color="auto"/>
                              </w:divBdr>
                              <w:divsChild>
                                <w:div w:id="1693726416">
                                  <w:marLeft w:val="0"/>
                                  <w:marRight w:val="0"/>
                                  <w:marTop w:val="0"/>
                                  <w:marBottom w:val="0"/>
                                  <w:divBdr>
                                    <w:top w:val="none" w:sz="0" w:space="0" w:color="auto"/>
                                    <w:left w:val="none" w:sz="0" w:space="0" w:color="auto"/>
                                    <w:bottom w:val="none" w:sz="0" w:space="0" w:color="auto"/>
                                    <w:right w:val="none" w:sz="0" w:space="0" w:color="auto"/>
                                  </w:divBdr>
                                  <w:divsChild>
                                    <w:div w:id="24618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69862">
                          <w:marLeft w:val="0"/>
                          <w:marRight w:val="0"/>
                          <w:marTop w:val="0"/>
                          <w:marBottom w:val="0"/>
                          <w:divBdr>
                            <w:top w:val="none" w:sz="0" w:space="0" w:color="auto"/>
                            <w:left w:val="none" w:sz="0" w:space="0" w:color="auto"/>
                            <w:bottom w:val="none" w:sz="0" w:space="0" w:color="auto"/>
                            <w:right w:val="none" w:sz="0" w:space="0" w:color="auto"/>
                          </w:divBdr>
                          <w:divsChild>
                            <w:div w:id="441993835">
                              <w:marLeft w:val="0"/>
                              <w:marRight w:val="0"/>
                              <w:marTop w:val="0"/>
                              <w:marBottom w:val="0"/>
                              <w:divBdr>
                                <w:top w:val="none" w:sz="0" w:space="0" w:color="auto"/>
                                <w:left w:val="none" w:sz="0" w:space="0" w:color="auto"/>
                                <w:bottom w:val="none" w:sz="0" w:space="0" w:color="auto"/>
                                <w:right w:val="none" w:sz="0" w:space="0" w:color="auto"/>
                              </w:divBdr>
                              <w:divsChild>
                                <w:div w:id="193377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234772">
      <w:bodyDiv w:val="1"/>
      <w:marLeft w:val="0"/>
      <w:marRight w:val="0"/>
      <w:marTop w:val="0"/>
      <w:marBottom w:val="0"/>
      <w:divBdr>
        <w:top w:val="none" w:sz="0" w:space="0" w:color="auto"/>
        <w:left w:val="none" w:sz="0" w:space="0" w:color="auto"/>
        <w:bottom w:val="none" w:sz="0" w:space="0" w:color="auto"/>
        <w:right w:val="none" w:sz="0" w:space="0" w:color="auto"/>
      </w:divBdr>
    </w:div>
    <w:div w:id="567224352">
      <w:bodyDiv w:val="1"/>
      <w:marLeft w:val="0"/>
      <w:marRight w:val="0"/>
      <w:marTop w:val="0"/>
      <w:marBottom w:val="0"/>
      <w:divBdr>
        <w:top w:val="none" w:sz="0" w:space="0" w:color="auto"/>
        <w:left w:val="none" w:sz="0" w:space="0" w:color="auto"/>
        <w:bottom w:val="none" w:sz="0" w:space="0" w:color="auto"/>
        <w:right w:val="none" w:sz="0" w:space="0" w:color="auto"/>
      </w:divBdr>
    </w:div>
    <w:div w:id="593131250">
      <w:bodyDiv w:val="1"/>
      <w:marLeft w:val="0"/>
      <w:marRight w:val="0"/>
      <w:marTop w:val="0"/>
      <w:marBottom w:val="0"/>
      <w:divBdr>
        <w:top w:val="none" w:sz="0" w:space="0" w:color="auto"/>
        <w:left w:val="none" w:sz="0" w:space="0" w:color="auto"/>
        <w:bottom w:val="none" w:sz="0" w:space="0" w:color="auto"/>
        <w:right w:val="none" w:sz="0" w:space="0" w:color="auto"/>
      </w:divBdr>
      <w:divsChild>
        <w:div w:id="1420831275">
          <w:marLeft w:val="0"/>
          <w:marRight w:val="0"/>
          <w:marTop w:val="0"/>
          <w:marBottom w:val="0"/>
          <w:divBdr>
            <w:top w:val="none" w:sz="0" w:space="0" w:color="auto"/>
            <w:left w:val="none" w:sz="0" w:space="0" w:color="auto"/>
            <w:bottom w:val="none" w:sz="0" w:space="0" w:color="auto"/>
            <w:right w:val="none" w:sz="0" w:space="0" w:color="auto"/>
          </w:divBdr>
          <w:divsChild>
            <w:div w:id="73939187">
              <w:marLeft w:val="0"/>
              <w:marRight w:val="0"/>
              <w:marTop w:val="0"/>
              <w:marBottom w:val="0"/>
              <w:divBdr>
                <w:top w:val="none" w:sz="0" w:space="0" w:color="auto"/>
                <w:left w:val="none" w:sz="0" w:space="0" w:color="auto"/>
                <w:bottom w:val="none" w:sz="0" w:space="0" w:color="auto"/>
                <w:right w:val="none" w:sz="0" w:space="0" w:color="auto"/>
              </w:divBdr>
              <w:divsChild>
                <w:div w:id="1432117949">
                  <w:marLeft w:val="0"/>
                  <w:marRight w:val="0"/>
                  <w:marTop w:val="0"/>
                  <w:marBottom w:val="0"/>
                  <w:divBdr>
                    <w:top w:val="none" w:sz="0" w:space="0" w:color="auto"/>
                    <w:left w:val="none" w:sz="0" w:space="0" w:color="auto"/>
                    <w:bottom w:val="none" w:sz="0" w:space="0" w:color="auto"/>
                    <w:right w:val="none" w:sz="0" w:space="0" w:color="auto"/>
                  </w:divBdr>
                  <w:divsChild>
                    <w:div w:id="340590801">
                      <w:marLeft w:val="0"/>
                      <w:marRight w:val="0"/>
                      <w:marTop w:val="0"/>
                      <w:marBottom w:val="0"/>
                      <w:divBdr>
                        <w:top w:val="none" w:sz="0" w:space="0" w:color="auto"/>
                        <w:left w:val="none" w:sz="0" w:space="0" w:color="auto"/>
                        <w:bottom w:val="none" w:sz="0" w:space="0" w:color="auto"/>
                        <w:right w:val="none" w:sz="0" w:space="0" w:color="auto"/>
                      </w:divBdr>
                      <w:divsChild>
                        <w:div w:id="1653291419">
                          <w:marLeft w:val="0"/>
                          <w:marRight w:val="0"/>
                          <w:marTop w:val="0"/>
                          <w:marBottom w:val="0"/>
                          <w:divBdr>
                            <w:top w:val="none" w:sz="0" w:space="0" w:color="auto"/>
                            <w:left w:val="none" w:sz="0" w:space="0" w:color="auto"/>
                            <w:bottom w:val="none" w:sz="0" w:space="0" w:color="auto"/>
                            <w:right w:val="none" w:sz="0" w:space="0" w:color="auto"/>
                          </w:divBdr>
                          <w:divsChild>
                            <w:div w:id="2044286688">
                              <w:marLeft w:val="0"/>
                              <w:marRight w:val="0"/>
                              <w:marTop w:val="0"/>
                              <w:marBottom w:val="0"/>
                              <w:divBdr>
                                <w:top w:val="none" w:sz="0" w:space="0" w:color="auto"/>
                                <w:left w:val="none" w:sz="0" w:space="0" w:color="auto"/>
                                <w:bottom w:val="none" w:sz="0" w:space="0" w:color="auto"/>
                                <w:right w:val="none" w:sz="0" w:space="0" w:color="auto"/>
                              </w:divBdr>
                              <w:divsChild>
                                <w:div w:id="972560429">
                                  <w:marLeft w:val="0"/>
                                  <w:marRight w:val="0"/>
                                  <w:marTop w:val="0"/>
                                  <w:marBottom w:val="0"/>
                                  <w:divBdr>
                                    <w:top w:val="none" w:sz="0" w:space="0" w:color="auto"/>
                                    <w:left w:val="none" w:sz="0" w:space="0" w:color="auto"/>
                                    <w:bottom w:val="none" w:sz="0" w:space="0" w:color="auto"/>
                                    <w:right w:val="none" w:sz="0" w:space="0" w:color="auto"/>
                                  </w:divBdr>
                                  <w:divsChild>
                                    <w:div w:id="1639676855">
                                      <w:marLeft w:val="0"/>
                                      <w:marRight w:val="0"/>
                                      <w:marTop w:val="0"/>
                                      <w:marBottom w:val="0"/>
                                      <w:divBdr>
                                        <w:top w:val="none" w:sz="0" w:space="0" w:color="auto"/>
                                        <w:left w:val="none" w:sz="0" w:space="0" w:color="auto"/>
                                        <w:bottom w:val="none" w:sz="0" w:space="0" w:color="auto"/>
                                        <w:right w:val="none" w:sz="0" w:space="0" w:color="auto"/>
                                      </w:divBdr>
                                      <w:divsChild>
                                        <w:div w:id="1938752494">
                                          <w:marLeft w:val="0"/>
                                          <w:marRight w:val="0"/>
                                          <w:marTop w:val="0"/>
                                          <w:marBottom w:val="0"/>
                                          <w:divBdr>
                                            <w:top w:val="none" w:sz="0" w:space="0" w:color="auto"/>
                                            <w:left w:val="none" w:sz="0" w:space="0" w:color="auto"/>
                                            <w:bottom w:val="none" w:sz="0" w:space="0" w:color="auto"/>
                                            <w:right w:val="none" w:sz="0" w:space="0" w:color="auto"/>
                                          </w:divBdr>
                                          <w:divsChild>
                                            <w:div w:id="320277705">
                                              <w:marLeft w:val="0"/>
                                              <w:marRight w:val="0"/>
                                              <w:marTop w:val="0"/>
                                              <w:marBottom w:val="0"/>
                                              <w:divBdr>
                                                <w:top w:val="none" w:sz="0" w:space="0" w:color="auto"/>
                                                <w:left w:val="none" w:sz="0" w:space="0" w:color="auto"/>
                                                <w:bottom w:val="none" w:sz="0" w:space="0" w:color="auto"/>
                                                <w:right w:val="none" w:sz="0" w:space="0" w:color="auto"/>
                                              </w:divBdr>
                                              <w:divsChild>
                                                <w:div w:id="1801268885">
                                                  <w:marLeft w:val="0"/>
                                                  <w:marRight w:val="0"/>
                                                  <w:marTop w:val="0"/>
                                                  <w:marBottom w:val="0"/>
                                                  <w:divBdr>
                                                    <w:top w:val="none" w:sz="0" w:space="0" w:color="auto"/>
                                                    <w:left w:val="none" w:sz="0" w:space="0" w:color="auto"/>
                                                    <w:bottom w:val="none" w:sz="0" w:space="0" w:color="auto"/>
                                                    <w:right w:val="none" w:sz="0" w:space="0" w:color="auto"/>
                                                  </w:divBdr>
                                                  <w:divsChild>
                                                    <w:div w:id="137161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137968">
                                          <w:marLeft w:val="0"/>
                                          <w:marRight w:val="0"/>
                                          <w:marTop w:val="0"/>
                                          <w:marBottom w:val="0"/>
                                          <w:divBdr>
                                            <w:top w:val="none" w:sz="0" w:space="0" w:color="auto"/>
                                            <w:left w:val="none" w:sz="0" w:space="0" w:color="auto"/>
                                            <w:bottom w:val="none" w:sz="0" w:space="0" w:color="auto"/>
                                            <w:right w:val="none" w:sz="0" w:space="0" w:color="auto"/>
                                          </w:divBdr>
                                          <w:divsChild>
                                            <w:div w:id="424494190">
                                              <w:marLeft w:val="0"/>
                                              <w:marRight w:val="0"/>
                                              <w:marTop w:val="0"/>
                                              <w:marBottom w:val="0"/>
                                              <w:divBdr>
                                                <w:top w:val="none" w:sz="0" w:space="0" w:color="auto"/>
                                                <w:left w:val="none" w:sz="0" w:space="0" w:color="auto"/>
                                                <w:bottom w:val="none" w:sz="0" w:space="0" w:color="auto"/>
                                                <w:right w:val="none" w:sz="0" w:space="0" w:color="auto"/>
                                              </w:divBdr>
                                              <w:divsChild>
                                                <w:div w:id="135587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5642433">
          <w:marLeft w:val="0"/>
          <w:marRight w:val="0"/>
          <w:marTop w:val="0"/>
          <w:marBottom w:val="0"/>
          <w:divBdr>
            <w:top w:val="none" w:sz="0" w:space="0" w:color="auto"/>
            <w:left w:val="none" w:sz="0" w:space="0" w:color="auto"/>
            <w:bottom w:val="none" w:sz="0" w:space="0" w:color="auto"/>
            <w:right w:val="none" w:sz="0" w:space="0" w:color="auto"/>
          </w:divBdr>
          <w:divsChild>
            <w:div w:id="501168750">
              <w:marLeft w:val="0"/>
              <w:marRight w:val="0"/>
              <w:marTop w:val="0"/>
              <w:marBottom w:val="0"/>
              <w:divBdr>
                <w:top w:val="none" w:sz="0" w:space="0" w:color="auto"/>
                <w:left w:val="none" w:sz="0" w:space="0" w:color="auto"/>
                <w:bottom w:val="none" w:sz="0" w:space="0" w:color="auto"/>
                <w:right w:val="none" w:sz="0" w:space="0" w:color="auto"/>
              </w:divBdr>
              <w:divsChild>
                <w:div w:id="1792817931">
                  <w:marLeft w:val="0"/>
                  <w:marRight w:val="0"/>
                  <w:marTop w:val="0"/>
                  <w:marBottom w:val="0"/>
                  <w:divBdr>
                    <w:top w:val="none" w:sz="0" w:space="0" w:color="auto"/>
                    <w:left w:val="none" w:sz="0" w:space="0" w:color="auto"/>
                    <w:bottom w:val="none" w:sz="0" w:space="0" w:color="auto"/>
                    <w:right w:val="none" w:sz="0" w:space="0" w:color="auto"/>
                  </w:divBdr>
                  <w:divsChild>
                    <w:div w:id="1979215078">
                      <w:marLeft w:val="0"/>
                      <w:marRight w:val="0"/>
                      <w:marTop w:val="0"/>
                      <w:marBottom w:val="0"/>
                      <w:divBdr>
                        <w:top w:val="none" w:sz="0" w:space="0" w:color="auto"/>
                        <w:left w:val="none" w:sz="0" w:space="0" w:color="auto"/>
                        <w:bottom w:val="none" w:sz="0" w:space="0" w:color="auto"/>
                        <w:right w:val="none" w:sz="0" w:space="0" w:color="auto"/>
                      </w:divBdr>
                      <w:divsChild>
                        <w:div w:id="158355364">
                          <w:marLeft w:val="0"/>
                          <w:marRight w:val="0"/>
                          <w:marTop w:val="0"/>
                          <w:marBottom w:val="0"/>
                          <w:divBdr>
                            <w:top w:val="none" w:sz="0" w:space="0" w:color="auto"/>
                            <w:left w:val="none" w:sz="0" w:space="0" w:color="auto"/>
                            <w:bottom w:val="none" w:sz="0" w:space="0" w:color="auto"/>
                            <w:right w:val="none" w:sz="0" w:space="0" w:color="auto"/>
                          </w:divBdr>
                          <w:divsChild>
                            <w:div w:id="2062515039">
                              <w:marLeft w:val="0"/>
                              <w:marRight w:val="0"/>
                              <w:marTop w:val="0"/>
                              <w:marBottom w:val="0"/>
                              <w:divBdr>
                                <w:top w:val="none" w:sz="0" w:space="0" w:color="auto"/>
                                <w:left w:val="none" w:sz="0" w:space="0" w:color="auto"/>
                                <w:bottom w:val="none" w:sz="0" w:space="0" w:color="auto"/>
                                <w:right w:val="none" w:sz="0" w:space="0" w:color="auto"/>
                              </w:divBdr>
                              <w:divsChild>
                                <w:div w:id="1880626514">
                                  <w:marLeft w:val="0"/>
                                  <w:marRight w:val="0"/>
                                  <w:marTop w:val="0"/>
                                  <w:marBottom w:val="0"/>
                                  <w:divBdr>
                                    <w:top w:val="none" w:sz="0" w:space="0" w:color="auto"/>
                                    <w:left w:val="none" w:sz="0" w:space="0" w:color="auto"/>
                                    <w:bottom w:val="none" w:sz="0" w:space="0" w:color="auto"/>
                                    <w:right w:val="none" w:sz="0" w:space="0" w:color="auto"/>
                                  </w:divBdr>
                                  <w:divsChild>
                                    <w:div w:id="983045988">
                                      <w:marLeft w:val="0"/>
                                      <w:marRight w:val="0"/>
                                      <w:marTop w:val="0"/>
                                      <w:marBottom w:val="0"/>
                                      <w:divBdr>
                                        <w:top w:val="none" w:sz="0" w:space="0" w:color="auto"/>
                                        <w:left w:val="none" w:sz="0" w:space="0" w:color="auto"/>
                                        <w:bottom w:val="none" w:sz="0" w:space="0" w:color="auto"/>
                                        <w:right w:val="none" w:sz="0" w:space="0" w:color="auto"/>
                                      </w:divBdr>
                                      <w:divsChild>
                                        <w:div w:id="1440296244">
                                          <w:marLeft w:val="0"/>
                                          <w:marRight w:val="0"/>
                                          <w:marTop w:val="0"/>
                                          <w:marBottom w:val="0"/>
                                          <w:divBdr>
                                            <w:top w:val="none" w:sz="0" w:space="0" w:color="auto"/>
                                            <w:left w:val="none" w:sz="0" w:space="0" w:color="auto"/>
                                            <w:bottom w:val="none" w:sz="0" w:space="0" w:color="auto"/>
                                            <w:right w:val="none" w:sz="0" w:space="0" w:color="auto"/>
                                          </w:divBdr>
                                          <w:divsChild>
                                            <w:div w:id="1530415051">
                                              <w:marLeft w:val="0"/>
                                              <w:marRight w:val="0"/>
                                              <w:marTop w:val="0"/>
                                              <w:marBottom w:val="0"/>
                                              <w:divBdr>
                                                <w:top w:val="none" w:sz="0" w:space="0" w:color="auto"/>
                                                <w:left w:val="none" w:sz="0" w:space="0" w:color="auto"/>
                                                <w:bottom w:val="none" w:sz="0" w:space="0" w:color="auto"/>
                                                <w:right w:val="none" w:sz="0" w:space="0" w:color="auto"/>
                                              </w:divBdr>
                                              <w:divsChild>
                                                <w:div w:id="1156847627">
                                                  <w:marLeft w:val="0"/>
                                                  <w:marRight w:val="0"/>
                                                  <w:marTop w:val="0"/>
                                                  <w:marBottom w:val="0"/>
                                                  <w:divBdr>
                                                    <w:top w:val="none" w:sz="0" w:space="0" w:color="auto"/>
                                                    <w:left w:val="none" w:sz="0" w:space="0" w:color="auto"/>
                                                    <w:bottom w:val="none" w:sz="0" w:space="0" w:color="auto"/>
                                                    <w:right w:val="none" w:sz="0" w:space="0" w:color="auto"/>
                                                  </w:divBdr>
                                                  <w:divsChild>
                                                    <w:div w:id="511265669">
                                                      <w:marLeft w:val="0"/>
                                                      <w:marRight w:val="0"/>
                                                      <w:marTop w:val="0"/>
                                                      <w:marBottom w:val="0"/>
                                                      <w:divBdr>
                                                        <w:top w:val="none" w:sz="0" w:space="0" w:color="auto"/>
                                                        <w:left w:val="none" w:sz="0" w:space="0" w:color="auto"/>
                                                        <w:bottom w:val="none" w:sz="0" w:space="0" w:color="auto"/>
                                                        <w:right w:val="none" w:sz="0" w:space="0" w:color="auto"/>
                                                      </w:divBdr>
                                                      <w:divsChild>
                                                        <w:div w:id="1089503182">
                                                          <w:marLeft w:val="0"/>
                                                          <w:marRight w:val="0"/>
                                                          <w:marTop w:val="0"/>
                                                          <w:marBottom w:val="0"/>
                                                          <w:divBdr>
                                                            <w:top w:val="none" w:sz="0" w:space="0" w:color="auto"/>
                                                            <w:left w:val="none" w:sz="0" w:space="0" w:color="auto"/>
                                                            <w:bottom w:val="none" w:sz="0" w:space="0" w:color="auto"/>
                                                            <w:right w:val="none" w:sz="0" w:space="0" w:color="auto"/>
                                                          </w:divBdr>
                                                          <w:divsChild>
                                                            <w:div w:id="144653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9918888">
      <w:bodyDiv w:val="1"/>
      <w:marLeft w:val="0"/>
      <w:marRight w:val="0"/>
      <w:marTop w:val="0"/>
      <w:marBottom w:val="0"/>
      <w:divBdr>
        <w:top w:val="none" w:sz="0" w:space="0" w:color="auto"/>
        <w:left w:val="none" w:sz="0" w:space="0" w:color="auto"/>
        <w:bottom w:val="none" w:sz="0" w:space="0" w:color="auto"/>
        <w:right w:val="none" w:sz="0" w:space="0" w:color="auto"/>
      </w:divBdr>
    </w:div>
    <w:div w:id="640304865">
      <w:bodyDiv w:val="1"/>
      <w:marLeft w:val="0"/>
      <w:marRight w:val="0"/>
      <w:marTop w:val="0"/>
      <w:marBottom w:val="0"/>
      <w:divBdr>
        <w:top w:val="none" w:sz="0" w:space="0" w:color="auto"/>
        <w:left w:val="none" w:sz="0" w:space="0" w:color="auto"/>
        <w:bottom w:val="none" w:sz="0" w:space="0" w:color="auto"/>
        <w:right w:val="none" w:sz="0" w:space="0" w:color="auto"/>
      </w:divBdr>
      <w:divsChild>
        <w:div w:id="2100323275">
          <w:marLeft w:val="0"/>
          <w:marRight w:val="0"/>
          <w:marTop w:val="0"/>
          <w:marBottom w:val="0"/>
          <w:divBdr>
            <w:top w:val="none" w:sz="0" w:space="0" w:color="auto"/>
            <w:left w:val="none" w:sz="0" w:space="0" w:color="auto"/>
            <w:bottom w:val="none" w:sz="0" w:space="0" w:color="auto"/>
            <w:right w:val="none" w:sz="0" w:space="0" w:color="auto"/>
          </w:divBdr>
        </w:div>
        <w:div w:id="239023874">
          <w:marLeft w:val="0"/>
          <w:marRight w:val="0"/>
          <w:marTop w:val="0"/>
          <w:marBottom w:val="0"/>
          <w:divBdr>
            <w:top w:val="none" w:sz="0" w:space="0" w:color="auto"/>
            <w:left w:val="none" w:sz="0" w:space="0" w:color="auto"/>
            <w:bottom w:val="none" w:sz="0" w:space="0" w:color="auto"/>
            <w:right w:val="none" w:sz="0" w:space="0" w:color="auto"/>
          </w:divBdr>
        </w:div>
        <w:div w:id="1817143509">
          <w:marLeft w:val="0"/>
          <w:marRight w:val="0"/>
          <w:marTop w:val="0"/>
          <w:marBottom w:val="0"/>
          <w:divBdr>
            <w:top w:val="none" w:sz="0" w:space="0" w:color="auto"/>
            <w:left w:val="none" w:sz="0" w:space="0" w:color="auto"/>
            <w:bottom w:val="none" w:sz="0" w:space="0" w:color="auto"/>
            <w:right w:val="none" w:sz="0" w:space="0" w:color="auto"/>
          </w:divBdr>
        </w:div>
        <w:div w:id="1332637925">
          <w:marLeft w:val="0"/>
          <w:marRight w:val="0"/>
          <w:marTop w:val="0"/>
          <w:marBottom w:val="0"/>
          <w:divBdr>
            <w:top w:val="none" w:sz="0" w:space="0" w:color="auto"/>
            <w:left w:val="none" w:sz="0" w:space="0" w:color="auto"/>
            <w:bottom w:val="none" w:sz="0" w:space="0" w:color="auto"/>
            <w:right w:val="none" w:sz="0" w:space="0" w:color="auto"/>
          </w:divBdr>
        </w:div>
      </w:divsChild>
    </w:div>
    <w:div w:id="673656130">
      <w:bodyDiv w:val="1"/>
      <w:marLeft w:val="0"/>
      <w:marRight w:val="0"/>
      <w:marTop w:val="0"/>
      <w:marBottom w:val="0"/>
      <w:divBdr>
        <w:top w:val="none" w:sz="0" w:space="0" w:color="auto"/>
        <w:left w:val="none" w:sz="0" w:space="0" w:color="auto"/>
        <w:bottom w:val="none" w:sz="0" w:space="0" w:color="auto"/>
        <w:right w:val="none" w:sz="0" w:space="0" w:color="auto"/>
      </w:divBdr>
      <w:divsChild>
        <w:div w:id="1352417412">
          <w:marLeft w:val="0"/>
          <w:marRight w:val="0"/>
          <w:marTop w:val="0"/>
          <w:marBottom w:val="0"/>
          <w:divBdr>
            <w:top w:val="none" w:sz="0" w:space="0" w:color="auto"/>
            <w:left w:val="none" w:sz="0" w:space="0" w:color="auto"/>
            <w:bottom w:val="none" w:sz="0" w:space="0" w:color="auto"/>
            <w:right w:val="none" w:sz="0" w:space="0" w:color="auto"/>
          </w:divBdr>
          <w:divsChild>
            <w:div w:id="649866469">
              <w:marLeft w:val="0"/>
              <w:marRight w:val="0"/>
              <w:marTop w:val="0"/>
              <w:marBottom w:val="0"/>
              <w:divBdr>
                <w:top w:val="none" w:sz="0" w:space="0" w:color="auto"/>
                <w:left w:val="none" w:sz="0" w:space="0" w:color="auto"/>
                <w:bottom w:val="none" w:sz="0" w:space="0" w:color="auto"/>
                <w:right w:val="none" w:sz="0" w:space="0" w:color="auto"/>
              </w:divBdr>
              <w:divsChild>
                <w:div w:id="207037277">
                  <w:marLeft w:val="0"/>
                  <w:marRight w:val="0"/>
                  <w:marTop w:val="0"/>
                  <w:marBottom w:val="0"/>
                  <w:divBdr>
                    <w:top w:val="none" w:sz="0" w:space="0" w:color="auto"/>
                    <w:left w:val="none" w:sz="0" w:space="0" w:color="auto"/>
                    <w:bottom w:val="none" w:sz="0" w:space="0" w:color="auto"/>
                    <w:right w:val="none" w:sz="0" w:space="0" w:color="auto"/>
                  </w:divBdr>
                  <w:divsChild>
                    <w:div w:id="1575511631">
                      <w:marLeft w:val="0"/>
                      <w:marRight w:val="0"/>
                      <w:marTop w:val="0"/>
                      <w:marBottom w:val="0"/>
                      <w:divBdr>
                        <w:top w:val="none" w:sz="0" w:space="0" w:color="auto"/>
                        <w:left w:val="none" w:sz="0" w:space="0" w:color="auto"/>
                        <w:bottom w:val="none" w:sz="0" w:space="0" w:color="auto"/>
                        <w:right w:val="none" w:sz="0" w:space="0" w:color="auto"/>
                      </w:divBdr>
                      <w:divsChild>
                        <w:div w:id="221527893">
                          <w:marLeft w:val="0"/>
                          <w:marRight w:val="0"/>
                          <w:marTop w:val="0"/>
                          <w:marBottom w:val="0"/>
                          <w:divBdr>
                            <w:top w:val="none" w:sz="0" w:space="0" w:color="auto"/>
                            <w:left w:val="none" w:sz="0" w:space="0" w:color="auto"/>
                            <w:bottom w:val="none" w:sz="0" w:space="0" w:color="auto"/>
                            <w:right w:val="none" w:sz="0" w:space="0" w:color="auto"/>
                          </w:divBdr>
                          <w:divsChild>
                            <w:div w:id="181749171">
                              <w:marLeft w:val="0"/>
                              <w:marRight w:val="0"/>
                              <w:marTop w:val="0"/>
                              <w:marBottom w:val="0"/>
                              <w:divBdr>
                                <w:top w:val="none" w:sz="0" w:space="0" w:color="auto"/>
                                <w:left w:val="none" w:sz="0" w:space="0" w:color="auto"/>
                                <w:bottom w:val="none" w:sz="0" w:space="0" w:color="auto"/>
                                <w:right w:val="none" w:sz="0" w:space="0" w:color="auto"/>
                              </w:divBdr>
                              <w:divsChild>
                                <w:div w:id="2706494">
                                  <w:marLeft w:val="0"/>
                                  <w:marRight w:val="0"/>
                                  <w:marTop w:val="0"/>
                                  <w:marBottom w:val="0"/>
                                  <w:divBdr>
                                    <w:top w:val="none" w:sz="0" w:space="0" w:color="auto"/>
                                    <w:left w:val="none" w:sz="0" w:space="0" w:color="auto"/>
                                    <w:bottom w:val="none" w:sz="0" w:space="0" w:color="auto"/>
                                    <w:right w:val="none" w:sz="0" w:space="0" w:color="auto"/>
                                  </w:divBdr>
                                  <w:divsChild>
                                    <w:div w:id="203452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85773">
                          <w:marLeft w:val="0"/>
                          <w:marRight w:val="0"/>
                          <w:marTop w:val="0"/>
                          <w:marBottom w:val="0"/>
                          <w:divBdr>
                            <w:top w:val="none" w:sz="0" w:space="0" w:color="auto"/>
                            <w:left w:val="none" w:sz="0" w:space="0" w:color="auto"/>
                            <w:bottom w:val="none" w:sz="0" w:space="0" w:color="auto"/>
                            <w:right w:val="none" w:sz="0" w:space="0" w:color="auto"/>
                          </w:divBdr>
                          <w:divsChild>
                            <w:div w:id="835803491">
                              <w:marLeft w:val="0"/>
                              <w:marRight w:val="0"/>
                              <w:marTop w:val="0"/>
                              <w:marBottom w:val="0"/>
                              <w:divBdr>
                                <w:top w:val="none" w:sz="0" w:space="0" w:color="auto"/>
                                <w:left w:val="none" w:sz="0" w:space="0" w:color="auto"/>
                                <w:bottom w:val="none" w:sz="0" w:space="0" w:color="auto"/>
                                <w:right w:val="none" w:sz="0" w:space="0" w:color="auto"/>
                              </w:divBdr>
                              <w:divsChild>
                                <w:div w:id="120200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0610158">
      <w:bodyDiv w:val="1"/>
      <w:marLeft w:val="0"/>
      <w:marRight w:val="0"/>
      <w:marTop w:val="0"/>
      <w:marBottom w:val="0"/>
      <w:divBdr>
        <w:top w:val="none" w:sz="0" w:space="0" w:color="auto"/>
        <w:left w:val="none" w:sz="0" w:space="0" w:color="auto"/>
        <w:bottom w:val="none" w:sz="0" w:space="0" w:color="auto"/>
        <w:right w:val="none" w:sz="0" w:space="0" w:color="auto"/>
      </w:divBdr>
    </w:div>
    <w:div w:id="736511563">
      <w:bodyDiv w:val="1"/>
      <w:marLeft w:val="0"/>
      <w:marRight w:val="0"/>
      <w:marTop w:val="0"/>
      <w:marBottom w:val="0"/>
      <w:divBdr>
        <w:top w:val="none" w:sz="0" w:space="0" w:color="auto"/>
        <w:left w:val="none" w:sz="0" w:space="0" w:color="auto"/>
        <w:bottom w:val="none" w:sz="0" w:space="0" w:color="auto"/>
        <w:right w:val="none" w:sz="0" w:space="0" w:color="auto"/>
      </w:divBdr>
    </w:div>
    <w:div w:id="766121261">
      <w:bodyDiv w:val="1"/>
      <w:marLeft w:val="0"/>
      <w:marRight w:val="0"/>
      <w:marTop w:val="0"/>
      <w:marBottom w:val="0"/>
      <w:divBdr>
        <w:top w:val="none" w:sz="0" w:space="0" w:color="auto"/>
        <w:left w:val="none" w:sz="0" w:space="0" w:color="auto"/>
        <w:bottom w:val="none" w:sz="0" w:space="0" w:color="auto"/>
        <w:right w:val="none" w:sz="0" w:space="0" w:color="auto"/>
      </w:divBdr>
    </w:div>
    <w:div w:id="798649313">
      <w:bodyDiv w:val="1"/>
      <w:marLeft w:val="0"/>
      <w:marRight w:val="0"/>
      <w:marTop w:val="0"/>
      <w:marBottom w:val="0"/>
      <w:divBdr>
        <w:top w:val="none" w:sz="0" w:space="0" w:color="auto"/>
        <w:left w:val="none" w:sz="0" w:space="0" w:color="auto"/>
        <w:bottom w:val="none" w:sz="0" w:space="0" w:color="auto"/>
        <w:right w:val="none" w:sz="0" w:space="0" w:color="auto"/>
      </w:divBdr>
      <w:divsChild>
        <w:div w:id="157617671">
          <w:marLeft w:val="0"/>
          <w:marRight w:val="0"/>
          <w:marTop w:val="0"/>
          <w:marBottom w:val="0"/>
          <w:divBdr>
            <w:top w:val="none" w:sz="0" w:space="0" w:color="auto"/>
            <w:left w:val="none" w:sz="0" w:space="0" w:color="auto"/>
            <w:bottom w:val="none" w:sz="0" w:space="0" w:color="auto"/>
            <w:right w:val="none" w:sz="0" w:space="0" w:color="auto"/>
          </w:divBdr>
          <w:divsChild>
            <w:div w:id="819494571">
              <w:marLeft w:val="0"/>
              <w:marRight w:val="0"/>
              <w:marTop w:val="0"/>
              <w:marBottom w:val="0"/>
              <w:divBdr>
                <w:top w:val="none" w:sz="0" w:space="0" w:color="auto"/>
                <w:left w:val="none" w:sz="0" w:space="0" w:color="auto"/>
                <w:bottom w:val="none" w:sz="0" w:space="0" w:color="auto"/>
                <w:right w:val="none" w:sz="0" w:space="0" w:color="auto"/>
              </w:divBdr>
              <w:divsChild>
                <w:div w:id="717554192">
                  <w:marLeft w:val="0"/>
                  <w:marRight w:val="0"/>
                  <w:marTop w:val="0"/>
                  <w:marBottom w:val="0"/>
                  <w:divBdr>
                    <w:top w:val="none" w:sz="0" w:space="0" w:color="auto"/>
                    <w:left w:val="none" w:sz="0" w:space="0" w:color="auto"/>
                    <w:bottom w:val="none" w:sz="0" w:space="0" w:color="auto"/>
                    <w:right w:val="none" w:sz="0" w:space="0" w:color="auto"/>
                  </w:divBdr>
                  <w:divsChild>
                    <w:div w:id="847909153">
                      <w:marLeft w:val="0"/>
                      <w:marRight w:val="0"/>
                      <w:marTop w:val="0"/>
                      <w:marBottom w:val="0"/>
                      <w:divBdr>
                        <w:top w:val="none" w:sz="0" w:space="0" w:color="auto"/>
                        <w:left w:val="none" w:sz="0" w:space="0" w:color="auto"/>
                        <w:bottom w:val="none" w:sz="0" w:space="0" w:color="auto"/>
                        <w:right w:val="none" w:sz="0" w:space="0" w:color="auto"/>
                      </w:divBdr>
                      <w:divsChild>
                        <w:div w:id="1298877308">
                          <w:marLeft w:val="0"/>
                          <w:marRight w:val="0"/>
                          <w:marTop w:val="0"/>
                          <w:marBottom w:val="0"/>
                          <w:divBdr>
                            <w:top w:val="none" w:sz="0" w:space="0" w:color="auto"/>
                            <w:left w:val="none" w:sz="0" w:space="0" w:color="auto"/>
                            <w:bottom w:val="none" w:sz="0" w:space="0" w:color="auto"/>
                            <w:right w:val="none" w:sz="0" w:space="0" w:color="auto"/>
                          </w:divBdr>
                          <w:divsChild>
                            <w:div w:id="1380931018">
                              <w:marLeft w:val="0"/>
                              <w:marRight w:val="0"/>
                              <w:marTop w:val="0"/>
                              <w:marBottom w:val="0"/>
                              <w:divBdr>
                                <w:top w:val="none" w:sz="0" w:space="0" w:color="auto"/>
                                <w:left w:val="none" w:sz="0" w:space="0" w:color="auto"/>
                                <w:bottom w:val="none" w:sz="0" w:space="0" w:color="auto"/>
                                <w:right w:val="none" w:sz="0" w:space="0" w:color="auto"/>
                              </w:divBdr>
                              <w:divsChild>
                                <w:div w:id="2039234446">
                                  <w:marLeft w:val="0"/>
                                  <w:marRight w:val="0"/>
                                  <w:marTop w:val="0"/>
                                  <w:marBottom w:val="0"/>
                                  <w:divBdr>
                                    <w:top w:val="none" w:sz="0" w:space="0" w:color="auto"/>
                                    <w:left w:val="none" w:sz="0" w:space="0" w:color="auto"/>
                                    <w:bottom w:val="none" w:sz="0" w:space="0" w:color="auto"/>
                                    <w:right w:val="none" w:sz="0" w:space="0" w:color="auto"/>
                                  </w:divBdr>
                                  <w:divsChild>
                                    <w:div w:id="87897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694623">
                          <w:marLeft w:val="0"/>
                          <w:marRight w:val="0"/>
                          <w:marTop w:val="0"/>
                          <w:marBottom w:val="0"/>
                          <w:divBdr>
                            <w:top w:val="none" w:sz="0" w:space="0" w:color="auto"/>
                            <w:left w:val="none" w:sz="0" w:space="0" w:color="auto"/>
                            <w:bottom w:val="none" w:sz="0" w:space="0" w:color="auto"/>
                            <w:right w:val="none" w:sz="0" w:space="0" w:color="auto"/>
                          </w:divBdr>
                          <w:divsChild>
                            <w:div w:id="528644861">
                              <w:marLeft w:val="0"/>
                              <w:marRight w:val="0"/>
                              <w:marTop w:val="0"/>
                              <w:marBottom w:val="0"/>
                              <w:divBdr>
                                <w:top w:val="none" w:sz="0" w:space="0" w:color="auto"/>
                                <w:left w:val="none" w:sz="0" w:space="0" w:color="auto"/>
                                <w:bottom w:val="none" w:sz="0" w:space="0" w:color="auto"/>
                                <w:right w:val="none" w:sz="0" w:space="0" w:color="auto"/>
                              </w:divBdr>
                              <w:divsChild>
                                <w:div w:id="180874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705725">
      <w:bodyDiv w:val="1"/>
      <w:marLeft w:val="0"/>
      <w:marRight w:val="0"/>
      <w:marTop w:val="0"/>
      <w:marBottom w:val="0"/>
      <w:divBdr>
        <w:top w:val="none" w:sz="0" w:space="0" w:color="auto"/>
        <w:left w:val="none" w:sz="0" w:space="0" w:color="auto"/>
        <w:bottom w:val="none" w:sz="0" w:space="0" w:color="auto"/>
        <w:right w:val="none" w:sz="0" w:space="0" w:color="auto"/>
      </w:divBdr>
    </w:div>
    <w:div w:id="834492808">
      <w:bodyDiv w:val="1"/>
      <w:marLeft w:val="0"/>
      <w:marRight w:val="0"/>
      <w:marTop w:val="0"/>
      <w:marBottom w:val="0"/>
      <w:divBdr>
        <w:top w:val="none" w:sz="0" w:space="0" w:color="auto"/>
        <w:left w:val="none" w:sz="0" w:space="0" w:color="auto"/>
        <w:bottom w:val="none" w:sz="0" w:space="0" w:color="auto"/>
        <w:right w:val="none" w:sz="0" w:space="0" w:color="auto"/>
      </w:divBdr>
      <w:divsChild>
        <w:div w:id="1812823288">
          <w:marLeft w:val="0"/>
          <w:marRight w:val="0"/>
          <w:marTop w:val="0"/>
          <w:marBottom w:val="0"/>
          <w:divBdr>
            <w:top w:val="none" w:sz="0" w:space="0" w:color="auto"/>
            <w:left w:val="none" w:sz="0" w:space="0" w:color="auto"/>
            <w:bottom w:val="none" w:sz="0" w:space="0" w:color="auto"/>
            <w:right w:val="none" w:sz="0" w:space="0" w:color="auto"/>
          </w:divBdr>
          <w:divsChild>
            <w:div w:id="219485492">
              <w:marLeft w:val="0"/>
              <w:marRight w:val="0"/>
              <w:marTop w:val="0"/>
              <w:marBottom w:val="0"/>
              <w:divBdr>
                <w:top w:val="none" w:sz="0" w:space="0" w:color="auto"/>
                <w:left w:val="none" w:sz="0" w:space="0" w:color="auto"/>
                <w:bottom w:val="none" w:sz="0" w:space="0" w:color="auto"/>
                <w:right w:val="none" w:sz="0" w:space="0" w:color="auto"/>
              </w:divBdr>
              <w:divsChild>
                <w:div w:id="156651786">
                  <w:marLeft w:val="0"/>
                  <w:marRight w:val="0"/>
                  <w:marTop w:val="0"/>
                  <w:marBottom w:val="0"/>
                  <w:divBdr>
                    <w:top w:val="none" w:sz="0" w:space="0" w:color="auto"/>
                    <w:left w:val="none" w:sz="0" w:space="0" w:color="auto"/>
                    <w:bottom w:val="none" w:sz="0" w:space="0" w:color="auto"/>
                    <w:right w:val="none" w:sz="0" w:space="0" w:color="auto"/>
                  </w:divBdr>
                  <w:divsChild>
                    <w:div w:id="1125005623">
                      <w:marLeft w:val="0"/>
                      <w:marRight w:val="0"/>
                      <w:marTop w:val="0"/>
                      <w:marBottom w:val="0"/>
                      <w:divBdr>
                        <w:top w:val="none" w:sz="0" w:space="0" w:color="auto"/>
                        <w:left w:val="none" w:sz="0" w:space="0" w:color="auto"/>
                        <w:bottom w:val="none" w:sz="0" w:space="0" w:color="auto"/>
                        <w:right w:val="none" w:sz="0" w:space="0" w:color="auto"/>
                      </w:divBdr>
                      <w:divsChild>
                        <w:div w:id="811676711">
                          <w:marLeft w:val="0"/>
                          <w:marRight w:val="0"/>
                          <w:marTop w:val="0"/>
                          <w:marBottom w:val="0"/>
                          <w:divBdr>
                            <w:top w:val="none" w:sz="0" w:space="0" w:color="auto"/>
                            <w:left w:val="none" w:sz="0" w:space="0" w:color="auto"/>
                            <w:bottom w:val="none" w:sz="0" w:space="0" w:color="auto"/>
                            <w:right w:val="none" w:sz="0" w:space="0" w:color="auto"/>
                          </w:divBdr>
                          <w:divsChild>
                            <w:div w:id="911351745">
                              <w:marLeft w:val="0"/>
                              <w:marRight w:val="0"/>
                              <w:marTop w:val="0"/>
                              <w:marBottom w:val="0"/>
                              <w:divBdr>
                                <w:top w:val="none" w:sz="0" w:space="0" w:color="auto"/>
                                <w:left w:val="none" w:sz="0" w:space="0" w:color="auto"/>
                                <w:bottom w:val="none" w:sz="0" w:space="0" w:color="auto"/>
                                <w:right w:val="none" w:sz="0" w:space="0" w:color="auto"/>
                              </w:divBdr>
                              <w:divsChild>
                                <w:div w:id="1285304501">
                                  <w:marLeft w:val="0"/>
                                  <w:marRight w:val="0"/>
                                  <w:marTop w:val="0"/>
                                  <w:marBottom w:val="0"/>
                                  <w:divBdr>
                                    <w:top w:val="none" w:sz="0" w:space="0" w:color="auto"/>
                                    <w:left w:val="none" w:sz="0" w:space="0" w:color="auto"/>
                                    <w:bottom w:val="none" w:sz="0" w:space="0" w:color="auto"/>
                                    <w:right w:val="none" w:sz="0" w:space="0" w:color="auto"/>
                                  </w:divBdr>
                                  <w:divsChild>
                                    <w:div w:id="1196428477">
                                      <w:marLeft w:val="0"/>
                                      <w:marRight w:val="0"/>
                                      <w:marTop w:val="0"/>
                                      <w:marBottom w:val="0"/>
                                      <w:divBdr>
                                        <w:top w:val="none" w:sz="0" w:space="0" w:color="auto"/>
                                        <w:left w:val="none" w:sz="0" w:space="0" w:color="auto"/>
                                        <w:bottom w:val="none" w:sz="0" w:space="0" w:color="auto"/>
                                        <w:right w:val="none" w:sz="0" w:space="0" w:color="auto"/>
                                      </w:divBdr>
                                      <w:divsChild>
                                        <w:div w:id="1830053420">
                                          <w:marLeft w:val="0"/>
                                          <w:marRight w:val="0"/>
                                          <w:marTop w:val="0"/>
                                          <w:marBottom w:val="0"/>
                                          <w:divBdr>
                                            <w:top w:val="none" w:sz="0" w:space="0" w:color="auto"/>
                                            <w:left w:val="none" w:sz="0" w:space="0" w:color="auto"/>
                                            <w:bottom w:val="none" w:sz="0" w:space="0" w:color="auto"/>
                                            <w:right w:val="none" w:sz="0" w:space="0" w:color="auto"/>
                                          </w:divBdr>
                                          <w:divsChild>
                                            <w:div w:id="2105224932">
                                              <w:marLeft w:val="0"/>
                                              <w:marRight w:val="0"/>
                                              <w:marTop w:val="0"/>
                                              <w:marBottom w:val="0"/>
                                              <w:divBdr>
                                                <w:top w:val="none" w:sz="0" w:space="0" w:color="auto"/>
                                                <w:left w:val="none" w:sz="0" w:space="0" w:color="auto"/>
                                                <w:bottom w:val="none" w:sz="0" w:space="0" w:color="auto"/>
                                                <w:right w:val="none" w:sz="0" w:space="0" w:color="auto"/>
                                              </w:divBdr>
                                              <w:divsChild>
                                                <w:div w:id="677466364">
                                                  <w:marLeft w:val="0"/>
                                                  <w:marRight w:val="0"/>
                                                  <w:marTop w:val="0"/>
                                                  <w:marBottom w:val="0"/>
                                                  <w:divBdr>
                                                    <w:top w:val="none" w:sz="0" w:space="0" w:color="auto"/>
                                                    <w:left w:val="none" w:sz="0" w:space="0" w:color="auto"/>
                                                    <w:bottom w:val="none" w:sz="0" w:space="0" w:color="auto"/>
                                                    <w:right w:val="none" w:sz="0" w:space="0" w:color="auto"/>
                                                  </w:divBdr>
                                                  <w:divsChild>
                                                    <w:div w:id="83369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43010">
                                          <w:marLeft w:val="0"/>
                                          <w:marRight w:val="0"/>
                                          <w:marTop w:val="0"/>
                                          <w:marBottom w:val="0"/>
                                          <w:divBdr>
                                            <w:top w:val="none" w:sz="0" w:space="0" w:color="auto"/>
                                            <w:left w:val="none" w:sz="0" w:space="0" w:color="auto"/>
                                            <w:bottom w:val="none" w:sz="0" w:space="0" w:color="auto"/>
                                            <w:right w:val="none" w:sz="0" w:space="0" w:color="auto"/>
                                          </w:divBdr>
                                          <w:divsChild>
                                            <w:div w:id="1490749549">
                                              <w:marLeft w:val="0"/>
                                              <w:marRight w:val="0"/>
                                              <w:marTop w:val="0"/>
                                              <w:marBottom w:val="0"/>
                                              <w:divBdr>
                                                <w:top w:val="none" w:sz="0" w:space="0" w:color="auto"/>
                                                <w:left w:val="none" w:sz="0" w:space="0" w:color="auto"/>
                                                <w:bottom w:val="none" w:sz="0" w:space="0" w:color="auto"/>
                                                <w:right w:val="none" w:sz="0" w:space="0" w:color="auto"/>
                                              </w:divBdr>
                                            </w:div>
                                          </w:divsChild>
                                        </w:div>
                                        <w:div w:id="989484166">
                                          <w:marLeft w:val="0"/>
                                          <w:marRight w:val="0"/>
                                          <w:marTop w:val="0"/>
                                          <w:marBottom w:val="0"/>
                                          <w:divBdr>
                                            <w:top w:val="none" w:sz="0" w:space="0" w:color="auto"/>
                                            <w:left w:val="none" w:sz="0" w:space="0" w:color="auto"/>
                                            <w:bottom w:val="none" w:sz="0" w:space="0" w:color="auto"/>
                                            <w:right w:val="none" w:sz="0" w:space="0" w:color="auto"/>
                                          </w:divBdr>
                                          <w:divsChild>
                                            <w:div w:id="2087802080">
                                              <w:marLeft w:val="0"/>
                                              <w:marRight w:val="0"/>
                                              <w:marTop w:val="0"/>
                                              <w:marBottom w:val="0"/>
                                              <w:divBdr>
                                                <w:top w:val="none" w:sz="0" w:space="0" w:color="auto"/>
                                                <w:left w:val="none" w:sz="0" w:space="0" w:color="auto"/>
                                                <w:bottom w:val="none" w:sz="0" w:space="0" w:color="auto"/>
                                                <w:right w:val="none" w:sz="0" w:space="0" w:color="auto"/>
                                              </w:divBdr>
                                              <w:divsChild>
                                                <w:div w:id="20619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0673514">
          <w:marLeft w:val="0"/>
          <w:marRight w:val="0"/>
          <w:marTop w:val="0"/>
          <w:marBottom w:val="0"/>
          <w:divBdr>
            <w:top w:val="none" w:sz="0" w:space="0" w:color="auto"/>
            <w:left w:val="none" w:sz="0" w:space="0" w:color="auto"/>
            <w:bottom w:val="none" w:sz="0" w:space="0" w:color="auto"/>
            <w:right w:val="none" w:sz="0" w:space="0" w:color="auto"/>
          </w:divBdr>
          <w:divsChild>
            <w:div w:id="1880123851">
              <w:marLeft w:val="0"/>
              <w:marRight w:val="0"/>
              <w:marTop w:val="0"/>
              <w:marBottom w:val="0"/>
              <w:divBdr>
                <w:top w:val="none" w:sz="0" w:space="0" w:color="auto"/>
                <w:left w:val="none" w:sz="0" w:space="0" w:color="auto"/>
                <w:bottom w:val="none" w:sz="0" w:space="0" w:color="auto"/>
                <w:right w:val="none" w:sz="0" w:space="0" w:color="auto"/>
              </w:divBdr>
              <w:divsChild>
                <w:div w:id="54209058">
                  <w:marLeft w:val="0"/>
                  <w:marRight w:val="0"/>
                  <w:marTop w:val="0"/>
                  <w:marBottom w:val="0"/>
                  <w:divBdr>
                    <w:top w:val="none" w:sz="0" w:space="0" w:color="auto"/>
                    <w:left w:val="none" w:sz="0" w:space="0" w:color="auto"/>
                    <w:bottom w:val="none" w:sz="0" w:space="0" w:color="auto"/>
                    <w:right w:val="none" w:sz="0" w:space="0" w:color="auto"/>
                  </w:divBdr>
                  <w:divsChild>
                    <w:div w:id="1629044110">
                      <w:marLeft w:val="0"/>
                      <w:marRight w:val="0"/>
                      <w:marTop w:val="0"/>
                      <w:marBottom w:val="0"/>
                      <w:divBdr>
                        <w:top w:val="none" w:sz="0" w:space="0" w:color="auto"/>
                        <w:left w:val="none" w:sz="0" w:space="0" w:color="auto"/>
                        <w:bottom w:val="none" w:sz="0" w:space="0" w:color="auto"/>
                        <w:right w:val="none" w:sz="0" w:space="0" w:color="auto"/>
                      </w:divBdr>
                      <w:divsChild>
                        <w:div w:id="1545362821">
                          <w:marLeft w:val="0"/>
                          <w:marRight w:val="0"/>
                          <w:marTop w:val="0"/>
                          <w:marBottom w:val="0"/>
                          <w:divBdr>
                            <w:top w:val="none" w:sz="0" w:space="0" w:color="auto"/>
                            <w:left w:val="none" w:sz="0" w:space="0" w:color="auto"/>
                            <w:bottom w:val="none" w:sz="0" w:space="0" w:color="auto"/>
                            <w:right w:val="none" w:sz="0" w:space="0" w:color="auto"/>
                          </w:divBdr>
                          <w:divsChild>
                            <w:div w:id="446699954">
                              <w:marLeft w:val="0"/>
                              <w:marRight w:val="0"/>
                              <w:marTop w:val="0"/>
                              <w:marBottom w:val="0"/>
                              <w:divBdr>
                                <w:top w:val="none" w:sz="0" w:space="0" w:color="auto"/>
                                <w:left w:val="none" w:sz="0" w:space="0" w:color="auto"/>
                                <w:bottom w:val="none" w:sz="0" w:space="0" w:color="auto"/>
                                <w:right w:val="none" w:sz="0" w:space="0" w:color="auto"/>
                              </w:divBdr>
                              <w:divsChild>
                                <w:div w:id="723067800">
                                  <w:marLeft w:val="0"/>
                                  <w:marRight w:val="0"/>
                                  <w:marTop w:val="0"/>
                                  <w:marBottom w:val="0"/>
                                  <w:divBdr>
                                    <w:top w:val="none" w:sz="0" w:space="0" w:color="auto"/>
                                    <w:left w:val="none" w:sz="0" w:space="0" w:color="auto"/>
                                    <w:bottom w:val="none" w:sz="0" w:space="0" w:color="auto"/>
                                    <w:right w:val="none" w:sz="0" w:space="0" w:color="auto"/>
                                  </w:divBdr>
                                  <w:divsChild>
                                    <w:div w:id="1155486693">
                                      <w:marLeft w:val="0"/>
                                      <w:marRight w:val="0"/>
                                      <w:marTop w:val="0"/>
                                      <w:marBottom w:val="0"/>
                                      <w:divBdr>
                                        <w:top w:val="none" w:sz="0" w:space="0" w:color="auto"/>
                                        <w:left w:val="none" w:sz="0" w:space="0" w:color="auto"/>
                                        <w:bottom w:val="none" w:sz="0" w:space="0" w:color="auto"/>
                                        <w:right w:val="none" w:sz="0" w:space="0" w:color="auto"/>
                                      </w:divBdr>
                                      <w:divsChild>
                                        <w:div w:id="1712076459">
                                          <w:marLeft w:val="0"/>
                                          <w:marRight w:val="0"/>
                                          <w:marTop w:val="0"/>
                                          <w:marBottom w:val="0"/>
                                          <w:divBdr>
                                            <w:top w:val="none" w:sz="0" w:space="0" w:color="auto"/>
                                            <w:left w:val="none" w:sz="0" w:space="0" w:color="auto"/>
                                            <w:bottom w:val="none" w:sz="0" w:space="0" w:color="auto"/>
                                            <w:right w:val="none" w:sz="0" w:space="0" w:color="auto"/>
                                          </w:divBdr>
                                          <w:divsChild>
                                            <w:div w:id="1838767273">
                                              <w:marLeft w:val="0"/>
                                              <w:marRight w:val="0"/>
                                              <w:marTop w:val="0"/>
                                              <w:marBottom w:val="0"/>
                                              <w:divBdr>
                                                <w:top w:val="none" w:sz="0" w:space="0" w:color="auto"/>
                                                <w:left w:val="none" w:sz="0" w:space="0" w:color="auto"/>
                                                <w:bottom w:val="none" w:sz="0" w:space="0" w:color="auto"/>
                                                <w:right w:val="none" w:sz="0" w:space="0" w:color="auto"/>
                                              </w:divBdr>
                                              <w:divsChild>
                                                <w:div w:id="1753963276">
                                                  <w:marLeft w:val="0"/>
                                                  <w:marRight w:val="0"/>
                                                  <w:marTop w:val="0"/>
                                                  <w:marBottom w:val="0"/>
                                                  <w:divBdr>
                                                    <w:top w:val="none" w:sz="0" w:space="0" w:color="auto"/>
                                                    <w:left w:val="none" w:sz="0" w:space="0" w:color="auto"/>
                                                    <w:bottom w:val="none" w:sz="0" w:space="0" w:color="auto"/>
                                                    <w:right w:val="none" w:sz="0" w:space="0" w:color="auto"/>
                                                  </w:divBdr>
                                                  <w:divsChild>
                                                    <w:div w:id="1435905367">
                                                      <w:marLeft w:val="0"/>
                                                      <w:marRight w:val="0"/>
                                                      <w:marTop w:val="0"/>
                                                      <w:marBottom w:val="0"/>
                                                      <w:divBdr>
                                                        <w:top w:val="none" w:sz="0" w:space="0" w:color="auto"/>
                                                        <w:left w:val="none" w:sz="0" w:space="0" w:color="auto"/>
                                                        <w:bottom w:val="none" w:sz="0" w:space="0" w:color="auto"/>
                                                        <w:right w:val="none" w:sz="0" w:space="0" w:color="auto"/>
                                                      </w:divBdr>
                                                      <w:divsChild>
                                                        <w:div w:id="985746937">
                                                          <w:marLeft w:val="0"/>
                                                          <w:marRight w:val="0"/>
                                                          <w:marTop w:val="0"/>
                                                          <w:marBottom w:val="0"/>
                                                          <w:divBdr>
                                                            <w:top w:val="none" w:sz="0" w:space="0" w:color="auto"/>
                                                            <w:left w:val="none" w:sz="0" w:space="0" w:color="auto"/>
                                                            <w:bottom w:val="none" w:sz="0" w:space="0" w:color="auto"/>
                                                            <w:right w:val="none" w:sz="0" w:space="0" w:color="auto"/>
                                                          </w:divBdr>
                                                          <w:divsChild>
                                                            <w:div w:id="2122801784">
                                                              <w:marLeft w:val="0"/>
                                                              <w:marRight w:val="0"/>
                                                              <w:marTop w:val="0"/>
                                                              <w:marBottom w:val="0"/>
                                                              <w:divBdr>
                                                                <w:top w:val="none" w:sz="0" w:space="0" w:color="auto"/>
                                                                <w:left w:val="none" w:sz="0" w:space="0" w:color="auto"/>
                                                                <w:bottom w:val="none" w:sz="0" w:space="0" w:color="auto"/>
                                                                <w:right w:val="none" w:sz="0" w:space="0" w:color="auto"/>
                                                              </w:divBdr>
                                                              <w:divsChild>
                                                                <w:div w:id="140078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368144">
                                      <w:marLeft w:val="0"/>
                                      <w:marRight w:val="0"/>
                                      <w:marTop w:val="0"/>
                                      <w:marBottom w:val="0"/>
                                      <w:divBdr>
                                        <w:top w:val="none" w:sz="0" w:space="0" w:color="auto"/>
                                        <w:left w:val="none" w:sz="0" w:space="0" w:color="auto"/>
                                        <w:bottom w:val="none" w:sz="0" w:space="0" w:color="auto"/>
                                        <w:right w:val="none" w:sz="0" w:space="0" w:color="auto"/>
                                      </w:divBdr>
                                      <w:divsChild>
                                        <w:div w:id="609356657">
                                          <w:marLeft w:val="0"/>
                                          <w:marRight w:val="0"/>
                                          <w:marTop w:val="0"/>
                                          <w:marBottom w:val="0"/>
                                          <w:divBdr>
                                            <w:top w:val="none" w:sz="0" w:space="0" w:color="auto"/>
                                            <w:left w:val="none" w:sz="0" w:space="0" w:color="auto"/>
                                            <w:bottom w:val="none" w:sz="0" w:space="0" w:color="auto"/>
                                            <w:right w:val="none" w:sz="0" w:space="0" w:color="auto"/>
                                          </w:divBdr>
                                          <w:divsChild>
                                            <w:div w:id="1393121607">
                                              <w:marLeft w:val="0"/>
                                              <w:marRight w:val="0"/>
                                              <w:marTop w:val="0"/>
                                              <w:marBottom w:val="0"/>
                                              <w:divBdr>
                                                <w:top w:val="none" w:sz="0" w:space="0" w:color="auto"/>
                                                <w:left w:val="none" w:sz="0" w:space="0" w:color="auto"/>
                                                <w:bottom w:val="none" w:sz="0" w:space="0" w:color="auto"/>
                                                <w:right w:val="none" w:sz="0" w:space="0" w:color="auto"/>
                                              </w:divBdr>
                                              <w:divsChild>
                                                <w:div w:id="502596294">
                                                  <w:marLeft w:val="0"/>
                                                  <w:marRight w:val="0"/>
                                                  <w:marTop w:val="0"/>
                                                  <w:marBottom w:val="0"/>
                                                  <w:divBdr>
                                                    <w:top w:val="none" w:sz="0" w:space="0" w:color="auto"/>
                                                    <w:left w:val="none" w:sz="0" w:space="0" w:color="auto"/>
                                                    <w:bottom w:val="none" w:sz="0" w:space="0" w:color="auto"/>
                                                    <w:right w:val="none" w:sz="0" w:space="0" w:color="auto"/>
                                                  </w:divBdr>
                                                  <w:divsChild>
                                                    <w:div w:id="903491932">
                                                      <w:marLeft w:val="0"/>
                                                      <w:marRight w:val="0"/>
                                                      <w:marTop w:val="0"/>
                                                      <w:marBottom w:val="0"/>
                                                      <w:divBdr>
                                                        <w:top w:val="none" w:sz="0" w:space="0" w:color="auto"/>
                                                        <w:left w:val="none" w:sz="0" w:space="0" w:color="auto"/>
                                                        <w:bottom w:val="none" w:sz="0" w:space="0" w:color="auto"/>
                                                        <w:right w:val="none" w:sz="0" w:space="0" w:color="auto"/>
                                                      </w:divBdr>
                                                      <w:divsChild>
                                                        <w:div w:id="2036493371">
                                                          <w:marLeft w:val="0"/>
                                                          <w:marRight w:val="0"/>
                                                          <w:marTop w:val="0"/>
                                                          <w:marBottom w:val="0"/>
                                                          <w:divBdr>
                                                            <w:top w:val="none" w:sz="0" w:space="0" w:color="auto"/>
                                                            <w:left w:val="none" w:sz="0" w:space="0" w:color="auto"/>
                                                            <w:bottom w:val="none" w:sz="0" w:space="0" w:color="auto"/>
                                                            <w:right w:val="none" w:sz="0" w:space="0" w:color="auto"/>
                                                          </w:divBdr>
                                                          <w:divsChild>
                                                            <w:div w:id="45043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274980">
                                                  <w:marLeft w:val="0"/>
                                                  <w:marRight w:val="0"/>
                                                  <w:marTop w:val="0"/>
                                                  <w:marBottom w:val="0"/>
                                                  <w:divBdr>
                                                    <w:top w:val="none" w:sz="0" w:space="0" w:color="auto"/>
                                                    <w:left w:val="none" w:sz="0" w:space="0" w:color="auto"/>
                                                    <w:bottom w:val="none" w:sz="0" w:space="0" w:color="auto"/>
                                                    <w:right w:val="none" w:sz="0" w:space="0" w:color="auto"/>
                                                  </w:divBdr>
                                                  <w:divsChild>
                                                    <w:div w:id="1564222353">
                                                      <w:marLeft w:val="0"/>
                                                      <w:marRight w:val="0"/>
                                                      <w:marTop w:val="0"/>
                                                      <w:marBottom w:val="0"/>
                                                      <w:divBdr>
                                                        <w:top w:val="none" w:sz="0" w:space="0" w:color="auto"/>
                                                        <w:left w:val="none" w:sz="0" w:space="0" w:color="auto"/>
                                                        <w:bottom w:val="none" w:sz="0" w:space="0" w:color="auto"/>
                                                        <w:right w:val="none" w:sz="0" w:space="0" w:color="auto"/>
                                                      </w:divBdr>
                                                      <w:divsChild>
                                                        <w:div w:id="153546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3706">
                                                  <w:marLeft w:val="0"/>
                                                  <w:marRight w:val="0"/>
                                                  <w:marTop w:val="0"/>
                                                  <w:marBottom w:val="0"/>
                                                  <w:divBdr>
                                                    <w:top w:val="none" w:sz="0" w:space="0" w:color="auto"/>
                                                    <w:left w:val="none" w:sz="0" w:space="0" w:color="auto"/>
                                                    <w:bottom w:val="none" w:sz="0" w:space="0" w:color="auto"/>
                                                    <w:right w:val="none" w:sz="0" w:space="0" w:color="auto"/>
                                                  </w:divBdr>
                                                  <w:divsChild>
                                                    <w:div w:id="129515618">
                                                      <w:marLeft w:val="0"/>
                                                      <w:marRight w:val="0"/>
                                                      <w:marTop w:val="0"/>
                                                      <w:marBottom w:val="0"/>
                                                      <w:divBdr>
                                                        <w:top w:val="none" w:sz="0" w:space="0" w:color="auto"/>
                                                        <w:left w:val="none" w:sz="0" w:space="0" w:color="auto"/>
                                                        <w:bottom w:val="none" w:sz="0" w:space="0" w:color="auto"/>
                                                        <w:right w:val="none" w:sz="0" w:space="0" w:color="auto"/>
                                                      </w:divBdr>
                                                      <w:divsChild>
                                                        <w:div w:id="103831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06449">
                                                  <w:marLeft w:val="0"/>
                                                  <w:marRight w:val="0"/>
                                                  <w:marTop w:val="0"/>
                                                  <w:marBottom w:val="0"/>
                                                  <w:divBdr>
                                                    <w:top w:val="none" w:sz="0" w:space="0" w:color="auto"/>
                                                    <w:left w:val="none" w:sz="0" w:space="0" w:color="auto"/>
                                                    <w:bottom w:val="none" w:sz="0" w:space="0" w:color="auto"/>
                                                    <w:right w:val="none" w:sz="0" w:space="0" w:color="auto"/>
                                                  </w:divBdr>
                                                  <w:divsChild>
                                                    <w:div w:id="1350908733">
                                                      <w:marLeft w:val="0"/>
                                                      <w:marRight w:val="0"/>
                                                      <w:marTop w:val="0"/>
                                                      <w:marBottom w:val="0"/>
                                                      <w:divBdr>
                                                        <w:top w:val="none" w:sz="0" w:space="0" w:color="auto"/>
                                                        <w:left w:val="none" w:sz="0" w:space="0" w:color="auto"/>
                                                        <w:bottom w:val="none" w:sz="0" w:space="0" w:color="auto"/>
                                                        <w:right w:val="none" w:sz="0" w:space="0" w:color="auto"/>
                                                      </w:divBdr>
                                                      <w:divsChild>
                                                        <w:div w:id="184281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1688021">
              <w:marLeft w:val="0"/>
              <w:marRight w:val="0"/>
              <w:marTop w:val="0"/>
              <w:marBottom w:val="0"/>
              <w:divBdr>
                <w:top w:val="none" w:sz="0" w:space="0" w:color="auto"/>
                <w:left w:val="none" w:sz="0" w:space="0" w:color="auto"/>
                <w:bottom w:val="none" w:sz="0" w:space="0" w:color="auto"/>
                <w:right w:val="none" w:sz="0" w:space="0" w:color="auto"/>
              </w:divBdr>
              <w:divsChild>
                <w:div w:id="118655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07442">
      <w:bodyDiv w:val="1"/>
      <w:marLeft w:val="0"/>
      <w:marRight w:val="0"/>
      <w:marTop w:val="0"/>
      <w:marBottom w:val="0"/>
      <w:divBdr>
        <w:top w:val="none" w:sz="0" w:space="0" w:color="auto"/>
        <w:left w:val="none" w:sz="0" w:space="0" w:color="auto"/>
        <w:bottom w:val="none" w:sz="0" w:space="0" w:color="auto"/>
        <w:right w:val="none" w:sz="0" w:space="0" w:color="auto"/>
      </w:divBdr>
    </w:div>
    <w:div w:id="869608438">
      <w:bodyDiv w:val="1"/>
      <w:marLeft w:val="0"/>
      <w:marRight w:val="0"/>
      <w:marTop w:val="0"/>
      <w:marBottom w:val="0"/>
      <w:divBdr>
        <w:top w:val="none" w:sz="0" w:space="0" w:color="auto"/>
        <w:left w:val="none" w:sz="0" w:space="0" w:color="auto"/>
        <w:bottom w:val="none" w:sz="0" w:space="0" w:color="auto"/>
        <w:right w:val="none" w:sz="0" w:space="0" w:color="auto"/>
      </w:divBdr>
    </w:div>
    <w:div w:id="892230840">
      <w:bodyDiv w:val="1"/>
      <w:marLeft w:val="0"/>
      <w:marRight w:val="0"/>
      <w:marTop w:val="0"/>
      <w:marBottom w:val="0"/>
      <w:divBdr>
        <w:top w:val="none" w:sz="0" w:space="0" w:color="auto"/>
        <w:left w:val="none" w:sz="0" w:space="0" w:color="auto"/>
        <w:bottom w:val="none" w:sz="0" w:space="0" w:color="auto"/>
        <w:right w:val="none" w:sz="0" w:space="0" w:color="auto"/>
      </w:divBdr>
    </w:div>
    <w:div w:id="894315979">
      <w:bodyDiv w:val="1"/>
      <w:marLeft w:val="0"/>
      <w:marRight w:val="0"/>
      <w:marTop w:val="0"/>
      <w:marBottom w:val="0"/>
      <w:divBdr>
        <w:top w:val="none" w:sz="0" w:space="0" w:color="auto"/>
        <w:left w:val="none" w:sz="0" w:space="0" w:color="auto"/>
        <w:bottom w:val="none" w:sz="0" w:space="0" w:color="auto"/>
        <w:right w:val="none" w:sz="0" w:space="0" w:color="auto"/>
      </w:divBdr>
    </w:div>
    <w:div w:id="924534303">
      <w:bodyDiv w:val="1"/>
      <w:marLeft w:val="0"/>
      <w:marRight w:val="0"/>
      <w:marTop w:val="0"/>
      <w:marBottom w:val="0"/>
      <w:divBdr>
        <w:top w:val="none" w:sz="0" w:space="0" w:color="auto"/>
        <w:left w:val="none" w:sz="0" w:space="0" w:color="auto"/>
        <w:bottom w:val="none" w:sz="0" w:space="0" w:color="auto"/>
        <w:right w:val="none" w:sz="0" w:space="0" w:color="auto"/>
      </w:divBdr>
    </w:div>
    <w:div w:id="955138869">
      <w:bodyDiv w:val="1"/>
      <w:marLeft w:val="0"/>
      <w:marRight w:val="0"/>
      <w:marTop w:val="0"/>
      <w:marBottom w:val="0"/>
      <w:divBdr>
        <w:top w:val="none" w:sz="0" w:space="0" w:color="auto"/>
        <w:left w:val="none" w:sz="0" w:space="0" w:color="auto"/>
        <w:bottom w:val="none" w:sz="0" w:space="0" w:color="auto"/>
        <w:right w:val="none" w:sz="0" w:space="0" w:color="auto"/>
      </w:divBdr>
      <w:divsChild>
        <w:div w:id="394672164">
          <w:marLeft w:val="0"/>
          <w:marRight w:val="0"/>
          <w:marTop w:val="0"/>
          <w:marBottom w:val="0"/>
          <w:divBdr>
            <w:top w:val="none" w:sz="0" w:space="0" w:color="auto"/>
            <w:left w:val="none" w:sz="0" w:space="0" w:color="auto"/>
            <w:bottom w:val="none" w:sz="0" w:space="0" w:color="auto"/>
            <w:right w:val="none" w:sz="0" w:space="0" w:color="auto"/>
          </w:divBdr>
        </w:div>
        <w:div w:id="1341276998">
          <w:marLeft w:val="0"/>
          <w:marRight w:val="0"/>
          <w:marTop w:val="0"/>
          <w:marBottom w:val="0"/>
          <w:divBdr>
            <w:top w:val="none" w:sz="0" w:space="0" w:color="auto"/>
            <w:left w:val="none" w:sz="0" w:space="0" w:color="auto"/>
            <w:bottom w:val="none" w:sz="0" w:space="0" w:color="auto"/>
            <w:right w:val="none" w:sz="0" w:space="0" w:color="auto"/>
          </w:divBdr>
        </w:div>
        <w:div w:id="1857186351">
          <w:marLeft w:val="0"/>
          <w:marRight w:val="0"/>
          <w:marTop w:val="0"/>
          <w:marBottom w:val="0"/>
          <w:divBdr>
            <w:top w:val="none" w:sz="0" w:space="0" w:color="auto"/>
            <w:left w:val="none" w:sz="0" w:space="0" w:color="auto"/>
            <w:bottom w:val="none" w:sz="0" w:space="0" w:color="auto"/>
            <w:right w:val="none" w:sz="0" w:space="0" w:color="auto"/>
          </w:divBdr>
        </w:div>
        <w:div w:id="616715778">
          <w:marLeft w:val="0"/>
          <w:marRight w:val="0"/>
          <w:marTop w:val="0"/>
          <w:marBottom w:val="0"/>
          <w:divBdr>
            <w:top w:val="none" w:sz="0" w:space="0" w:color="auto"/>
            <w:left w:val="none" w:sz="0" w:space="0" w:color="auto"/>
            <w:bottom w:val="none" w:sz="0" w:space="0" w:color="auto"/>
            <w:right w:val="none" w:sz="0" w:space="0" w:color="auto"/>
          </w:divBdr>
        </w:div>
      </w:divsChild>
    </w:div>
    <w:div w:id="972558916">
      <w:bodyDiv w:val="1"/>
      <w:marLeft w:val="0"/>
      <w:marRight w:val="0"/>
      <w:marTop w:val="0"/>
      <w:marBottom w:val="0"/>
      <w:divBdr>
        <w:top w:val="none" w:sz="0" w:space="0" w:color="auto"/>
        <w:left w:val="none" w:sz="0" w:space="0" w:color="auto"/>
        <w:bottom w:val="none" w:sz="0" w:space="0" w:color="auto"/>
        <w:right w:val="none" w:sz="0" w:space="0" w:color="auto"/>
      </w:divBdr>
    </w:div>
    <w:div w:id="977492303">
      <w:bodyDiv w:val="1"/>
      <w:marLeft w:val="0"/>
      <w:marRight w:val="0"/>
      <w:marTop w:val="0"/>
      <w:marBottom w:val="0"/>
      <w:divBdr>
        <w:top w:val="none" w:sz="0" w:space="0" w:color="auto"/>
        <w:left w:val="none" w:sz="0" w:space="0" w:color="auto"/>
        <w:bottom w:val="none" w:sz="0" w:space="0" w:color="auto"/>
        <w:right w:val="none" w:sz="0" w:space="0" w:color="auto"/>
      </w:divBdr>
    </w:div>
    <w:div w:id="978918896">
      <w:bodyDiv w:val="1"/>
      <w:marLeft w:val="0"/>
      <w:marRight w:val="0"/>
      <w:marTop w:val="0"/>
      <w:marBottom w:val="0"/>
      <w:divBdr>
        <w:top w:val="none" w:sz="0" w:space="0" w:color="auto"/>
        <w:left w:val="none" w:sz="0" w:space="0" w:color="auto"/>
        <w:bottom w:val="none" w:sz="0" w:space="0" w:color="auto"/>
        <w:right w:val="none" w:sz="0" w:space="0" w:color="auto"/>
      </w:divBdr>
    </w:div>
    <w:div w:id="998969764">
      <w:bodyDiv w:val="1"/>
      <w:marLeft w:val="0"/>
      <w:marRight w:val="0"/>
      <w:marTop w:val="0"/>
      <w:marBottom w:val="0"/>
      <w:divBdr>
        <w:top w:val="none" w:sz="0" w:space="0" w:color="auto"/>
        <w:left w:val="none" w:sz="0" w:space="0" w:color="auto"/>
        <w:bottom w:val="none" w:sz="0" w:space="0" w:color="auto"/>
        <w:right w:val="none" w:sz="0" w:space="0" w:color="auto"/>
      </w:divBdr>
    </w:div>
    <w:div w:id="1024671874">
      <w:bodyDiv w:val="1"/>
      <w:marLeft w:val="0"/>
      <w:marRight w:val="0"/>
      <w:marTop w:val="0"/>
      <w:marBottom w:val="0"/>
      <w:divBdr>
        <w:top w:val="none" w:sz="0" w:space="0" w:color="auto"/>
        <w:left w:val="none" w:sz="0" w:space="0" w:color="auto"/>
        <w:bottom w:val="none" w:sz="0" w:space="0" w:color="auto"/>
        <w:right w:val="none" w:sz="0" w:space="0" w:color="auto"/>
      </w:divBdr>
      <w:divsChild>
        <w:div w:id="720328955">
          <w:marLeft w:val="0"/>
          <w:marRight w:val="0"/>
          <w:marTop w:val="0"/>
          <w:marBottom w:val="0"/>
          <w:divBdr>
            <w:top w:val="none" w:sz="0" w:space="0" w:color="auto"/>
            <w:left w:val="none" w:sz="0" w:space="0" w:color="auto"/>
            <w:bottom w:val="none" w:sz="0" w:space="0" w:color="auto"/>
            <w:right w:val="none" w:sz="0" w:space="0" w:color="auto"/>
          </w:divBdr>
          <w:divsChild>
            <w:div w:id="1465922615">
              <w:marLeft w:val="0"/>
              <w:marRight w:val="0"/>
              <w:marTop w:val="0"/>
              <w:marBottom w:val="0"/>
              <w:divBdr>
                <w:top w:val="none" w:sz="0" w:space="0" w:color="auto"/>
                <w:left w:val="none" w:sz="0" w:space="0" w:color="auto"/>
                <w:bottom w:val="none" w:sz="0" w:space="0" w:color="auto"/>
                <w:right w:val="none" w:sz="0" w:space="0" w:color="auto"/>
              </w:divBdr>
              <w:divsChild>
                <w:div w:id="1089041341">
                  <w:marLeft w:val="0"/>
                  <w:marRight w:val="0"/>
                  <w:marTop w:val="0"/>
                  <w:marBottom w:val="0"/>
                  <w:divBdr>
                    <w:top w:val="none" w:sz="0" w:space="0" w:color="auto"/>
                    <w:left w:val="none" w:sz="0" w:space="0" w:color="auto"/>
                    <w:bottom w:val="none" w:sz="0" w:space="0" w:color="auto"/>
                    <w:right w:val="none" w:sz="0" w:space="0" w:color="auto"/>
                  </w:divBdr>
                  <w:divsChild>
                    <w:div w:id="1797718601">
                      <w:marLeft w:val="0"/>
                      <w:marRight w:val="0"/>
                      <w:marTop w:val="0"/>
                      <w:marBottom w:val="0"/>
                      <w:divBdr>
                        <w:top w:val="none" w:sz="0" w:space="0" w:color="auto"/>
                        <w:left w:val="none" w:sz="0" w:space="0" w:color="auto"/>
                        <w:bottom w:val="none" w:sz="0" w:space="0" w:color="auto"/>
                        <w:right w:val="none" w:sz="0" w:space="0" w:color="auto"/>
                      </w:divBdr>
                      <w:divsChild>
                        <w:div w:id="379328302">
                          <w:marLeft w:val="0"/>
                          <w:marRight w:val="0"/>
                          <w:marTop w:val="0"/>
                          <w:marBottom w:val="0"/>
                          <w:divBdr>
                            <w:top w:val="none" w:sz="0" w:space="0" w:color="auto"/>
                            <w:left w:val="none" w:sz="0" w:space="0" w:color="auto"/>
                            <w:bottom w:val="none" w:sz="0" w:space="0" w:color="auto"/>
                            <w:right w:val="none" w:sz="0" w:space="0" w:color="auto"/>
                          </w:divBdr>
                          <w:divsChild>
                            <w:div w:id="911237441">
                              <w:marLeft w:val="0"/>
                              <w:marRight w:val="0"/>
                              <w:marTop w:val="0"/>
                              <w:marBottom w:val="0"/>
                              <w:divBdr>
                                <w:top w:val="none" w:sz="0" w:space="0" w:color="auto"/>
                                <w:left w:val="none" w:sz="0" w:space="0" w:color="auto"/>
                                <w:bottom w:val="none" w:sz="0" w:space="0" w:color="auto"/>
                                <w:right w:val="none" w:sz="0" w:space="0" w:color="auto"/>
                              </w:divBdr>
                              <w:divsChild>
                                <w:div w:id="771556157">
                                  <w:marLeft w:val="0"/>
                                  <w:marRight w:val="0"/>
                                  <w:marTop w:val="0"/>
                                  <w:marBottom w:val="0"/>
                                  <w:divBdr>
                                    <w:top w:val="none" w:sz="0" w:space="0" w:color="auto"/>
                                    <w:left w:val="none" w:sz="0" w:space="0" w:color="auto"/>
                                    <w:bottom w:val="none" w:sz="0" w:space="0" w:color="auto"/>
                                    <w:right w:val="none" w:sz="0" w:space="0" w:color="auto"/>
                                  </w:divBdr>
                                  <w:divsChild>
                                    <w:div w:id="187468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149032">
                          <w:marLeft w:val="0"/>
                          <w:marRight w:val="0"/>
                          <w:marTop w:val="0"/>
                          <w:marBottom w:val="0"/>
                          <w:divBdr>
                            <w:top w:val="none" w:sz="0" w:space="0" w:color="auto"/>
                            <w:left w:val="none" w:sz="0" w:space="0" w:color="auto"/>
                            <w:bottom w:val="none" w:sz="0" w:space="0" w:color="auto"/>
                            <w:right w:val="none" w:sz="0" w:space="0" w:color="auto"/>
                          </w:divBdr>
                          <w:divsChild>
                            <w:div w:id="1328826681">
                              <w:marLeft w:val="0"/>
                              <w:marRight w:val="0"/>
                              <w:marTop w:val="0"/>
                              <w:marBottom w:val="0"/>
                              <w:divBdr>
                                <w:top w:val="none" w:sz="0" w:space="0" w:color="auto"/>
                                <w:left w:val="none" w:sz="0" w:space="0" w:color="auto"/>
                                <w:bottom w:val="none" w:sz="0" w:space="0" w:color="auto"/>
                                <w:right w:val="none" w:sz="0" w:space="0" w:color="auto"/>
                              </w:divBdr>
                              <w:divsChild>
                                <w:div w:id="142406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4088731">
      <w:bodyDiv w:val="1"/>
      <w:marLeft w:val="0"/>
      <w:marRight w:val="0"/>
      <w:marTop w:val="0"/>
      <w:marBottom w:val="0"/>
      <w:divBdr>
        <w:top w:val="none" w:sz="0" w:space="0" w:color="auto"/>
        <w:left w:val="none" w:sz="0" w:space="0" w:color="auto"/>
        <w:bottom w:val="none" w:sz="0" w:space="0" w:color="auto"/>
        <w:right w:val="none" w:sz="0" w:space="0" w:color="auto"/>
      </w:divBdr>
    </w:div>
    <w:div w:id="1078357186">
      <w:bodyDiv w:val="1"/>
      <w:marLeft w:val="0"/>
      <w:marRight w:val="0"/>
      <w:marTop w:val="0"/>
      <w:marBottom w:val="0"/>
      <w:divBdr>
        <w:top w:val="none" w:sz="0" w:space="0" w:color="auto"/>
        <w:left w:val="none" w:sz="0" w:space="0" w:color="auto"/>
        <w:bottom w:val="none" w:sz="0" w:space="0" w:color="auto"/>
        <w:right w:val="none" w:sz="0" w:space="0" w:color="auto"/>
      </w:divBdr>
    </w:div>
    <w:div w:id="1108698339">
      <w:bodyDiv w:val="1"/>
      <w:marLeft w:val="0"/>
      <w:marRight w:val="0"/>
      <w:marTop w:val="0"/>
      <w:marBottom w:val="0"/>
      <w:divBdr>
        <w:top w:val="none" w:sz="0" w:space="0" w:color="auto"/>
        <w:left w:val="none" w:sz="0" w:space="0" w:color="auto"/>
        <w:bottom w:val="none" w:sz="0" w:space="0" w:color="auto"/>
        <w:right w:val="none" w:sz="0" w:space="0" w:color="auto"/>
      </w:divBdr>
    </w:div>
    <w:div w:id="1162159318">
      <w:bodyDiv w:val="1"/>
      <w:marLeft w:val="0"/>
      <w:marRight w:val="0"/>
      <w:marTop w:val="0"/>
      <w:marBottom w:val="0"/>
      <w:divBdr>
        <w:top w:val="none" w:sz="0" w:space="0" w:color="auto"/>
        <w:left w:val="none" w:sz="0" w:space="0" w:color="auto"/>
        <w:bottom w:val="none" w:sz="0" w:space="0" w:color="auto"/>
        <w:right w:val="none" w:sz="0" w:space="0" w:color="auto"/>
      </w:divBdr>
      <w:divsChild>
        <w:div w:id="1946035536">
          <w:marLeft w:val="0"/>
          <w:marRight w:val="0"/>
          <w:marTop w:val="0"/>
          <w:marBottom w:val="0"/>
          <w:divBdr>
            <w:top w:val="none" w:sz="0" w:space="0" w:color="auto"/>
            <w:left w:val="none" w:sz="0" w:space="0" w:color="auto"/>
            <w:bottom w:val="none" w:sz="0" w:space="0" w:color="auto"/>
            <w:right w:val="none" w:sz="0" w:space="0" w:color="auto"/>
          </w:divBdr>
          <w:divsChild>
            <w:div w:id="1354186696">
              <w:marLeft w:val="0"/>
              <w:marRight w:val="0"/>
              <w:marTop w:val="0"/>
              <w:marBottom w:val="0"/>
              <w:divBdr>
                <w:top w:val="none" w:sz="0" w:space="0" w:color="auto"/>
                <w:left w:val="none" w:sz="0" w:space="0" w:color="auto"/>
                <w:bottom w:val="none" w:sz="0" w:space="0" w:color="auto"/>
                <w:right w:val="none" w:sz="0" w:space="0" w:color="auto"/>
              </w:divBdr>
              <w:divsChild>
                <w:div w:id="1028222178">
                  <w:marLeft w:val="0"/>
                  <w:marRight w:val="0"/>
                  <w:marTop w:val="0"/>
                  <w:marBottom w:val="0"/>
                  <w:divBdr>
                    <w:top w:val="none" w:sz="0" w:space="0" w:color="auto"/>
                    <w:left w:val="none" w:sz="0" w:space="0" w:color="auto"/>
                    <w:bottom w:val="none" w:sz="0" w:space="0" w:color="auto"/>
                    <w:right w:val="none" w:sz="0" w:space="0" w:color="auto"/>
                  </w:divBdr>
                  <w:divsChild>
                    <w:div w:id="1339187382">
                      <w:marLeft w:val="0"/>
                      <w:marRight w:val="0"/>
                      <w:marTop w:val="0"/>
                      <w:marBottom w:val="0"/>
                      <w:divBdr>
                        <w:top w:val="none" w:sz="0" w:space="0" w:color="auto"/>
                        <w:left w:val="none" w:sz="0" w:space="0" w:color="auto"/>
                        <w:bottom w:val="none" w:sz="0" w:space="0" w:color="auto"/>
                        <w:right w:val="none" w:sz="0" w:space="0" w:color="auto"/>
                      </w:divBdr>
                      <w:divsChild>
                        <w:div w:id="557472313">
                          <w:marLeft w:val="0"/>
                          <w:marRight w:val="0"/>
                          <w:marTop w:val="0"/>
                          <w:marBottom w:val="0"/>
                          <w:divBdr>
                            <w:top w:val="none" w:sz="0" w:space="0" w:color="auto"/>
                            <w:left w:val="none" w:sz="0" w:space="0" w:color="auto"/>
                            <w:bottom w:val="none" w:sz="0" w:space="0" w:color="auto"/>
                            <w:right w:val="none" w:sz="0" w:space="0" w:color="auto"/>
                          </w:divBdr>
                          <w:divsChild>
                            <w:div w:id="1681545610">
                              <w:marLeft w:val="0"/>
                              <w:marRight w:val="0"/>
                              <w:marTop w:val="0"/>
                              <w:marBottom w:val="0"/>
                              <w:divBdr>
                                <w:top w:val="none" w:sz="0" w:space="0" w:color="auto"/>
                                <w:left w:val="none" w:sz="0" w:space="0" w:color="auto"/>
                                <w:bottom w:val="none" w:sz="0" w:space="0" w:color="auto"/>
                                <w:right w:val="none" w:sz="0" w:space="0" w:color="auto"/>
                              </w:divBdr>
                              <w:divsChild>
                                <w:div w:id="1192694774">
                                  <w:marLeft w:val="0"/>
                                  <w:marRight w:val="0"/>
                                  <w:marTop w:val="0"/>
                                  <w:marBottom w:val="0"/>
                                  <w:divBdr>
                                    <w:top w:val="none" w:sz="0" w:space="0" w:color="auto"/>
                                    <w:left w:val="none" w:sz="0" w:space="0" w:color="auto"/>
                                    <w:bottom w:val="none" w:sz="0" w:space="0" w:color="auto"/>
                                    <w:right w:val="none" w:sz="0" w:space="0" w:color="auto"/>
                                  </w:divBdr>
                                  <w:divsChild>
                                    <w:div w:id="1906648532">
                                      <w:marLeft w:val="0"/>
                                      <w:marRight w:val="0"/>
                                      <w:marTop w:val="0"/>
                                      <w:marBottom w:val="0"/>
                                      <w:divBdr>
                                        <w:top w:val="none" w:sz="0" w:space="0" w:color="auto"/>
                                        <w:left w:val="none" w:sz="0" w:space="0" w:color="auto"/>
                                        <w:bottom w:val="none" w:sz="0" w:space="0" w:color="auto"/>
                                        <w:right w:val="none" w:sz="0" w:space="0" w:color="auto"/>
                                      </w:divBdr>
                                      <w:divsChild>
                                        <w:div w:id="165438088">
                                          <w:marLeft w:val="0"/>
                                          <w:marRight w:val="0"/>
                                          <w:marTop w:val="0"/>
                                          <w:marBottom w:val="0"/>
                                          <w:divBdr>
                                            <w:top w:val="none" w:sz="0" w:space="0" w:color="auto"/>
                                            <w:left w:val="none" w:sz="0" w:space="0" w:color="auto"/>
                                            <w:bottom w:val="none" w:sz="0" w:space="0" w:color="auto"/>
                                            <w:right w:val="none" w:sz="0" w:space="0" w:color="auto"/>
                                          </w:divBdr>
                                          <w:divsChild>
                                            <w:div w:id="1701131011">
                                              <w:marLeft w:val="0"/>
                                              <w:marRight w:val="0"/>
                                              <w:marTop w:val="0"/>
                                              <w:marBottom w:val="0"/>
                                              <w:divBdr>
                                                <w:top w:val="none" w:sz="0" w:space="0" w:color="auto"/>
                                                <w:left w:val="none" w:sz="0" w:space="0" w:color="auto"/>
                                                <w:bottom w:val="none" w:sz="0" w:space="0" w:color="auto"/>
                                                <w:right w:val="none" w:sz="0" w:space="0" w:color="auto"/>
                                              </w:divBdr>
                                              <w:divsChild>
                                                <w:div w:id="1916932884">
                                                  <w:marLeft w:val="0"/>
                                                  <w:marRight w:val="0"/>
                                                  <w:marTop w:val="0"/>
                                                  <w:marBottom w:val="0"/>
                                                  <w:divBdr>
                                                    <w:top w:val="none" w:sz="0" w:space="0" w:color="auto"/>
                                                    <w:left w:val="none" w:sz="0" w:space="0" w:color="auto"/>
                                                    <w:bottom w:val="none" w:sz="0" w:space="0" w:color="auto"/>
                                                    <w:right w:val="none" w:sz="0" w:space="0" w:color="auto"/>
                                                  </w:divBdr>
                                                  <w:divsChild>
                                                    <w:div w:id="6928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309408">
                                          <w:marLeft w:val="0"/>
                                          <w:marRight w:val="0"/>
                                          <w:marTop w:val="0"/>
                                          <w:marBottom w:val="0"/>
                                          <w:divBdr>
                                            <w:top w:val="none" w:sz="0" w:space="0" w:color="auto"/>
                                            <w:left w:val="none" w:sz="0" w:space="0" w:color="auto"/>
                                            <w:bottom w:val="none" w:sz="0" w:space="0" w:color="auto"/>
                                            <w:right w:val="none" w:sz="0" w:space="0" w:color="auto"/>
                                          </w:divBdr>
                                          <w:divsChild>
                                            <w:div w:id="650790145">
                                              <w:marLeft w:val="0"/>
                                              <w:marRight w:val="0"/>
                                              <w:marTop w:val="0"/>
                                              <w:marBottom w:val="0"/>
                                              <w:divBdr>
                                                <w:top w:val="none" w:sz="0" w:space="0" w:color="auto"/>
                                                <w:left w:val="none" w:sz="0" w:space="0" w:color="auto"/>
                                                <w:bottom w:val="none" w:sz="0" w:space="0" w:color="auto"/>
                                                <w:right w:val="none" w:sz="0" w:space="0" w:color="auto"/>
                                              </w:divBdr>
                                              <w:divsChild>
                                                <w:div w:id="57771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2740098">
          <w:marLeft w:val="0"/>
          <w:marRight w:val="0"/>
          <w:marTop w:val="0"/>
          <w:marBottom w:val="0"/>
          <w:divBdr>
            <w:top w:val="none" w:sz="0" w:space="0" w:color="auto"/>
            <w:left w:val="none" w:sz="0" w:space="0" w:color="auto"/>
            <w:bottom w:val="none" w:sz="0" w:space="0" w:color="auto"/>
            <w:right w:val="none" w:sz="0" w:space="0" w:color="auto"/>
          </w:divBdr>
          <w:divsChild>
            <w:div w:id="1394428096">
              <w:marLeft w:val="0"/>
              <w:marRight w:val="0"/>
              <w:marTop w:val="0"/>
              <w:marBottom w:val="0"/>
              <w:divBdr>
                <w:top w:val="none" w:sz="0" w:space="0" w:color="auto"/>
                <w:left w:val="none" w:sz="0" w:space="0" w:color="auto"/>
                <w:bottom w:val="none" w:sz="0" w:space="0" w:color="auto"/>
                <w:right w:val="none" w:sz="0" w:space="0" w:color="auto"/>
              </w:divBdr>
              <w:divsChild>
                <w:div w:id="1673533317">
                  <w:marLeft w:val="0"/>
                  <w:marRight w:val="0"/>
                  <w:marTop w:val="0"/>
                  <w:marBottom w:val="0"/>
                  <w:divBdr>
                    <w:top w:val="none" w:sz="0" w:space="0" w:color="auto"/>
                    <w:left w:val="none" w:sz="0" w:space="0" w:color="auto"/>
                    <w:bottom w:val="none" w:sz="0" w:space="0" w:color="auto"/>
                    <w:right w:val="none" w:sz="0" w:space="0" w:color="auto"/>
                  </w:divBdr>
                  <w:divsChild>
                    <w:div w:id="1679766964">
                      <w:marLeft w:val="0"/>
                      <w:marRight w:val="0"/>
                      <w:marTop w:val="0"/>
                      <w:marBottom w:val="0"/>
                      <w:divBdr>
                        <w:top w:val="none" w:sz="0" w:space="0" w:color="auto"/>
                        <w:left w:val="none" w:sz="0" w:space="0" w:color="auto"/>
                        <w:bottom w:val="none" w:sz="0" w:space="0" w:color="auto"/>
                        <w:right w:val="none" w:sz="0" w:space="0" w:color="auto"/>
                      </w:divBdr>
                      <w:divsChild>
                        <w:div w:id="214627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506995">
      <w:bodyDiv w:val="1"/>
      <w:marLeft w:val="0"/>
      <w:marRight w:val="0"/>
      <w:marTop w:val="0"/>
      <w:marBottom w:val="0"/>
      <w:divBdr>
        <w:top w:val="none" w:sz="0" w:space="0" w:color="auto"/>
        <w:left w:val="none" w:sz="0" w:space="0" w:color="auto"/>
        <w:bottom w:val="none" w:sz="0" w:space="0" w:color="auto"/>
        <w:right w:val="none" w:sz="0" w:space="0" w:color="auto"/>
      </w:divBdr>
    </w:div>
    <w:div w:id="1247112494">
      <w:bodyDiv w:val="1"/>
      <w:marLeft w:val="0"/>
      <w:marRight w:val="0"/>
      <w:marTop w:val="0"/>
      <w:marBottom w:val="0"/>
      <w:divBdr>
        <w:top w:val="none" w:sz="0" w:space="0" w:color="auto"/>
        <w:left w:val="none" w:sz="0" w:space="0" w:color="auto"/>
        <w:bottom w:val="none" w:sz="0" w:space="0" w:color="auto"/>
        <w:right w:val="none" w:sz="0" w:space="0" w:color="auto"/>
      </w:divBdr>
      <w:divsChild>
        <w:div w:id="1622690626">
          <w:marLeft w:val="0"/>
          <w:marRight w:val="0"/>
          <w:marTop w:val="0"/>
          <w:marBottom w:val="0"/>
          <w:divBdr>
            <w:top w:val="none" w:sz="0" w:space="0" w:color="auto"/>
            <w:left w:val="none" w:sz="0" w:space="0" w:color="auto"/>
            <w:bottom w:val="none" w:sz="0" w:space="0" w:color="auto"/>
            <w:right w:val="none" w:sz="0" w:space="0" w:color="auto"/>
          </w:divBdr>
          <w:divsChild>
            <w:div w:id="8264351">
              <w:marLeft w:val="0"/>
              <w:marRight w:val="0"/>
              <w:marTop w:val="0"/>
              <w:marBottom w:val="0"/>
              <w:divBdr>
                <w:top w:val="none" w:sz="0" w:space="0" w:color="auto"/>
                <w:left w:val="none" w:sz="0" w:space="0" w:color="auto"/>
                <w:bottom w:val="none" w:sz="0" w:space="0" w:color="auto"/>
                <w:right w:val="none" w:sz="0" w:space="0" w:color="auto"/>
              </w:divBdr>
              <w:divsChild>
                <w:div w:id="1918779223">
                  <w:marLeft w:val="0"/>
                  <w:marRight w:val="0"/>
                  <w:marTop w:val="0"/>
                  <w:marBottom w:val="0"/>
                  <w:divBdr>
                    <w:top w:val="none" w:sz="0" w:space="0" w:color="auto"/>
                    <w:left w:val="none" w:sz="0" w:space="0" w:color="auto"/>
                    <w:bottom w:val="none" w:sz="0" w:space="0" w:color="auto"/>
                    <w:right w:val="none" w:sz="0" w:space="0" w:color="auto"/>
                  </w:divBdr>
                  <w:divsChild>
                    <w:div w:id="1476069726">
                      <w:marLeft w:val="0"/>
                      <w:marRight w:val="0"/>
                      <w:marTop w:val="0"/>
                      <w:marBottom w:val="0"/>
                      <w:divBdr>
                        <w:top w:val="none" w:sz="0" w:space="0" w:color="auto"/>
                        <w:left w:val="none" w:sz="0" w:space="0" w:color="auto"/>
                        <w:bottom w:val="none" w:sz="0" w:space="0" w:color="auto"/>
                        <w:right w:val="none" w:sz="0" w:space="0" w:color="auto"/>
                      </w:divBdr>
                      <w:divsChild>
                        <w:div w:id="362486593">
                          <w:marLeft w:val="0"/>
                          <w:marRight w:val="0"/>
                          <w:marTop w:val="0"/>
                          <w:marBottom w:val="0"/>
                          <w:divBdr>
                            <w:top w:val="none" w:sz="0" w:space="0" w:color="auto"/>
                            <w:left w:val="none" w:sz="0" w:space="0" w:color="auto"/>
                            <w:bottom w:val="none" w:sz="0" w:space="0" w:color="auto"/>
                            <w:right w:val="none" w:sz="0" w:space="0" w:color="auto"/>
                          </w:divBdr>
                          <w:divsChild>
                            <w:div w:id="252857163">
                              <w:marLeft w:val="0"/>
                              <w:marRight w:val="0"/>
                              <w:marTop w:val="0"/>
                              <w:marBottom w:val="0"/>
                              <w:divBdr>
                                <w:top w:val="none" w:sz="0" w:space="0" w:color="auto"/>
                                <w:left w:val="none" w:sz="0" w:space="0" w:color="auto"/>
                                <w:bottom w:val="none" w:sz="0" w:space="0" w:color="auto"/>
                                <w:right w:val="none" w:sz="0" w:space="0" w:color="auto"/>
                              </w:divBdr>
                              <w:divsChild>
                                <w:div w:id="1500147126">
                                  <w:marLeft w:val="0"/>
                                  <w:marRight w:val="0"/>
                                  <w:marTop w:val="0"/>
                                  <w:marBottom w:val="0"/>
                                  <w:divBdr>
                                    <w:top w:val="none" w:sz="0" w:space="0" w:color="auto"/>
                                    <w:left w:val="none" w:sz="0" w:space="0" w:color="auto"/>
                                    <w:bottom w:val="none" w:sz="0" w:space="0" w:color="auto"/>
                                    <w:right w:val="none" w:sz="0" w:space="0" w:color="auto"/>
                                  </w:divBdr>
                                  <w:divsChild>
                                    <w:div w:id="127424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16924">
                          <w:marLeft w:val="0"/>
                          <w:marRight w:val="0"/>
                          <w:marTop w:val="0"/>
                          <w:marBottom w:val="0"/>
                          <w:divBdr>
                            <w:top w:val="none" w:sz="0" w:space="0" w:color="auto"/>
                            <w:left w:val="none" w:sz="0" w:space="0" w:color="auto"/>
                            <w:bottom w:val="none" w:sz="0" w:space="0" w:color="auto"/>
                            <w:right w:val="none" w:sz="0" w:space="0" w:color="auto"/>
                          </w:divBdr>
                          <w:divsChild>
                            <w:div w:id="1265845159">
                              <w:marLeft w:val="0"/>
                              <w:marRight w:val="0"/>
                              <w:marTop w:val="0"/>
                              <w:marBottom w:val="0"/>
                              <w:divBdr>
                                <w:top w:val="none" w:sz="0" w:space="0" w:color="auto"/>
                                <w:left w:val="none" w:sz="0" w:space="0" w:color="auto"/>
                                <w:bottom w:val="none" w:sz="0" w:space="0" w:color="auto"/>
                                <w:right w:val="none" w:sz="0" w:space="0" w:color="auto"/>
                              </w:divBdr>
                              <w:divsChild>
                                <w:div w:id="30115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1043159">
      <w:bodyDiv w:val="1"/>
      <w:marLeft w:val="0"/>
      <w:marRight w:val="0"/>
      <w:marTop w:val="0"/>
      <w:marBottom w:val="0"/>
      <w:divBdr>
        <w:top w:val="none" w:sz="0" w:space="0" w:color="auto"/>
        <w:left w:val="none" w:sz="0" w:space="0" w:color="auto"/>
        <w:bottom w:val="none" w:sz="0" w:space="0" w:color="auto"/>
        <w:right w:val="none" w:sz="0" w:space="0" w:color="auto"/>
      </w:divBdr>
      <w:divsChild>
        <w:div w:id="1341541383">
          <w:marLeft w:val="0"/>
          <w:marRight w:val="0"/>
          <w:marTop w:val="0"/>
          <w:marBottom w:val="0"/>
          <w:divBdr>
            <w:top w:val="none" w:sz="0" w:space="0" w:color="auto"/>
            <w:left w:val="none" w:sz="0" w:space="0" w:color="auto"/>
            <w:bottom w:val="none" w:sz="0" w:space="0" w:color="auto"/>
            <w:right w:val="none" w:sz="0" w:space="0" w:color="auto"/>
          </w:divBdr>
        </w:div>
        <w:div w:id="1292594091">
          <w:marLeft w:val="0"/>
          <w:marRight w:val="0"/>
          <w:marTop w:val="0"/>
          <w:marBottom w:val="0"/>
          <w:divBdr>
            <w:top w:val="none" w:sz="0" w:space="0" w:color="auto"/>
            <w:left w:val="none" w:sz="0" w:space="0" w:color="auto"/>
            <w:bottom w:val="none" w:sz="0" w:space="0" w:color="auto"/>
            <w:right w:val="none" w:sz="0" w:space="0" w:color="auto"/>
          </w:divBdr>
        </w:div>
        <w:div w:id="807626928">
          <w:marLeft w:val="0"/>
          <w:marRight w:val="0"/>
          <w:marTop w:val="0"/>
          <w:marBottom w:val="0"/>
          <w:divBdr>
            <w:top w:val="none" w:sz="0" w:space="0" w:color="auto"/>
            <w:left w:val="none" w:sz="0" w:space="0" w:color="auto"/>
            <w:bottom w:val="none" w:sz="0" w:space="0" w:color="auto"/>
            <w:right w:val="none" w:sz="0" w:space="0" w:color="auto"/>
          </w:divBdr>
        </w:div>
        <w:div w:id="1172137800">
          <w:marLeft w:val="0"/>
          <w:marRight w:val="0"/>
          <w:marTop w:val="0"/>
          <w:marBottom w:val="0"/>
          <w:divBdr>
            <w:top w:val="none" w:sz="0" w:space="0" w:color="auto"/>
            <w:left w:val="none" w:sz="0" w:space="0" w:color="auto"/>
            <w:bottom w:val="none" w:sz="0" w:space="0" w:color="auto"/>
            <w:right w:val="none" w:sz="0" w:space="0" w:color="auto"/>
          </w:divBdr>
        </w:div>
      </w:divsChild>
    </w:div>
    <w:div w:id="1297948175">
      <w:bodyDiv w:val="1"/>
      <w:marLeft w:val="0"/>
      <w:marRight w:val="0"/>
      <w:marTop w:val="0"/>
      <w:marBottom w:val="0"/>
      <w:divBdr>
        <w:top w:val="none" w:sz="0" w:space="0" w:color="auto"/>
        <w:left w:val="none" w:sz="0" w:space="0" w:color="auto"/>
        <w:bottom w:val="none" w:sz="0" w:space="0" w:color="auto"/>
        <w:right w:val="none" w:sz="0" w:space="0" w:color="auto"/>
      </w:divBdr>
    </w:div>
    <w:div w:id="1306087146">
      <w:bodyDiv w:val="1"/>
      <w:marLeft w:val="0"/>
      <w:marRight w:val="0"/>
      <w:marTop w:val="0"/>
      <w:marBottom w:val="0"/>
      <w:divBdr>
        <w:top w:val="none" w:sz="0" w:space="0" w:color="auto"/>
        <w:left w:val="none" w:sz="0" w:space="0" w:color="auto"/>
        <w:bottom w:val="none" w:sz="0" w:space="0" w:color="auto"/>
        <w:right w:val="none" w:sz="0" w:space="0" w:color="auto"/>
      </w:divBdr>
    </w:div>
    <w:div w:id="1329334456">
      <w:bodyDiv w:val="1"/>
      <w:marLeft w:val="0"/>
      <w:marRight w:val="0"/>
      <w:marTop w:val="0"/>
      <w:marBottom w:val="0"/>
      <w:divBdr>
        <w:top w:val="none" w:sz="0" w:space="0" w:color="auto"/>
        <w:left w:val="none" w:sz="0" w:space="0" w:color="auto"/>
        <w:bottom w:val="none" w:sz="0" w:space="0" w:color="auto"/>
        <w:right w:val="none" w:sz="0" w:space="0" w:color="auto"/>
      </w:divBdr>
      <w:divsChild>
        <w:div w:id="1694068094">
          <w:marLeft w:val="0"/>
          <w:marRight w:val="0"/>
          <w:marTop w:val="0"/>
          <w:marBottom w:val="0"/>
          <w:divBdr>
            <w:top w:val="none" w:sz="0" w:space="0" w:color="auto"/>
            <w:left w:val="none" w:sz="0" w:space="0" w:color="auto"/>
            <w:bottom w:val="none" w:sz="0" w:space="0" w:color="auto"/>
            <w:right w:val="none" w:sz="0" w:space="0" w:color="auto"/>
          </w:divBdr>
        </w:div>
        <w:div w:id="568853438">
          <w:marLeft w:val="0"/>
          <w:marRight w:val="0"/>
          <w:marTop w:val="0"/>
          <w:marBottom w:val="0"/>
          <w:divBdr>
            <w:top w:val="none" w:sz="0" w:space="0" w:color="auto"/>
            <w:left w:val="none" w:sz="0" w:space="0" w:color="auto"/>
            <w:bottom w:val="none" w:sz="0" w:space="0" w:color="auto"/>
            <w:right w:val="none" w:sz="0" w:space="0" w:color="auto"/>
          </w:divBdr>
        </w:div>
        <w:div w:id="617486970">
          <w:marLeft w:val="0"/>
          <w:marRight w:val="0"/>
          <w:marTop w:val="0"/>
          <w:marBottom w:val="0"/>
          <w:divBdr>
            <w:top w:val="none" w:sz="0" w:space="0" w:color="auto"/>
            <w:left w:val="none" w:sz="0" w:space="0" w:color="auto"/>
            <w:bottom w:val="none" w:sz="0" w:space="0" w:color="auto"/>
            <w:right w:val="none" w:sz="0" w:space="0" w:color="auto"/>
          </w:divBdr>
        </w:div>
        <w:div w:id="1364011893">
          <w:marLeft w:val="0"/>
          <w:marRight w:val="0"/>
          <w:marTop w:val="0"/>
          <w:marBottom w:val="0"/>
          <w:divBdr>
            <w:top w:val="none" w:sz="0" w:space="0" w:color="auto"/>
            <w:left w:val="none" w:sz="0" w:space="0" w:color="auto"/>
            <w:bottom w:val="none" w:sz="0" w:space="0" w:color="auto"/>
            <w:right w:val="none" w:sz="0" w:space="0" w:color="auto"/>
          </w:divBdr>
        </w:div>
      </w:divsChild>
    </w:div>
    <w:div w:id="1392382092">
      <w:bodyDiv w:val="1"/>
      <w:marLeft w:val="0"/>
      <w:marRight w:val="0"/>
      <w:marTop w:val="0"/>
      <w:marBottom w:val="0"/>
      <w:divBdr>
        <w:top w:val="none" w:sz="0" w:space="0" w:color="auto"/>
        <w:left w:val="none" w:sz="0" w:space="0" w:color="auto"/>
        <w:bottom w:val="none" w:sz="0" w:space="0" w:color="auto"/>
        <w:right w:val="none" w:sz="0" w:space="0" w:color="auto"/>
      </w:divBdr>
    </w:div>
    <w:div w:id="1436097968">
      <w:bodyDiv w:val="1"/>
      <w:marLeft w:val="0"/>
      <w:marRight w:val="0"/>
      <w:marTop w:val="0"/>
      <w:marBottom w:val="0"/>
      <w:divBdr>
        <w:top w:val="none" w:sz="0" w:space="0" w:color="auto"/>
        <w:left w:val="none" w:sz="0" w:space="0" w:color="auto"/>
        <w:bottom w:val="none" w:sz="0" w:space="0" w:color="auto"/>
        <w:right w:val="none" w:sz="0" w:space="0" w:color="auto"/>
      </w:divBdr>
      <w:divsChild>
        <w:div w:id="1423842004">
          <w:marLeft w:val="0"/>
          <w:marRight w:val="0"/>
          <w:marTop w:val="0"/>
          <w:marBottom w:val="0"/>
          <w:divBdr>
            <w:top w:val="none" w:sz="0" w:space="0" w:color="auto"/>
            <w:left w:val="none" w:sz="0" w:space="0" w:color="auto"/>
            <w:bottom w:val="none" w:sz="0" w:space="0" w:color="auto"/>
            <w:right w:val="none" w:sz="0" w:space="0" w:color="auto"/>
          </w:divBdr>
          <w:divsChild>
            <w:div w:id="1819492936">
              <w:marLeft w:val="0"/>
              <w:marRight w:val="0"/>
              <w:marTop w:val="0"/>
              <w:marBottom w:val="0"/>
              <w:divBdr>
                <w:top w:val="none" w:sz="0" w:space="0" w:color="auto"/>
                <w:left w:val="none" w:sz="0" w:space="0" w:color="auto"/>
                <w:bottom w:val="none" w:sz="0" w:space="0" w:color="auto"/>
                <w:right w:val="none" w:sz="0" w:space="0" w:color="auto"/>
              </w:divBdr>
              <w:divsChild>
                <w:div w:id="846335924">
                  <w:marLeft w:val="0"/>
                  <w:marRight w:val="0"/>
                  <w:marTop w:val="0"/>
                  <w:marBottom w:val="0"/>
                  <w:divBdr>
                    <w:top w:val="none" w:sz="0" w:space="0" w:color="auto"/>
                    <w:left w:val="none" w:sz="0" w:space="0" w:color="auto"/>
                    <w:bottom w:val="none" w:sz="0" w:space="0" w:color="auto"/>
                    <w:right w:val="none" w:sz="0" w:space="0" w:color="auto"/>
                  </w:divBdr>
                  <w:divsChild>
                    <w:div w:id="209849676">
                      <w:marLeft w:val="0"/>
                      <w:marRight w:val="0"/>
                      <w:marTop w:val="0"/>
                      <w:marBottom w:val="0"/>
                      <w:divBdr>
                        <w:top w:val="none" w:sz="0" w:space="0" w:color="auto"/>
                        <w:left w:val="none" w:sz="0" w:space="0" w:color="auto"/>
                        <w:bottom w:val="none" w:sz="0" w:space="0" w:color="auto"/>
                        <w:right w:val="none" w:sz="0" w:space="0" w:color="auto"/>
                      </w:divBdr>
                      <w:divsChild>
                        <w:div w:id="1053306096">
                          <w:marLeft w:val="0"/>
                          <w:marRight w:val="0"/>
                          <w:marTop w:val="0"/>
                          <w:marBottom w:val="0"/>
                          <w:divBdr>
                            <w:top w:val="none" w:sz="0" w:space="0" w:color="auto"/>
                            <w:left w:val="none" w:sz="0" w:space="0" w:color="auto"/>
                            <w:bottom w:val="none" w:sz="0" w:space="0" w:color="auto"/>
                            <w:right w:val="none" w:sz="0" w:space="0" w:color="auto"/>
                          </w:divBdr>
                          <w:divsChild>
                            <w:div w:id="347869871">
                              <w:marLeft w:val="0"/>
                              <w:marRight w:val="0"/>
                              <w:marTop w:val="0"/>
                              <w:marBottom w:val="0"/>
                              <w:divBdr>
                                <w:top w:val="none" w:sz="0" w:space="0" w:color="auto"/>
                                <w:left w:val="none" w:sz="0" w:space="0" w:color="auto"/>
                                <w:bottom w:val="none" w:sz="0" w:space="0" w:color="auto"/>
                                <w:right w:val="none" w:sz="0" w:space="0" w:color="auto"/>
                              </w:divBdr>
                              <w:divsChild>
                                <w:div w:id="1292175311">
                                  <w:marLeft w:val="0"/>
                                  <w:marRight w:val="0"/>
                                  <w:marTop w:val="0"/>
                                  <w:marBottom w:val="0"/>
                                  <w:divBdr>
                                    <w:top w:val="none" w:sz="0" w:space="0" w:color="auto"/>
                                    <w:left w:val="none" w:sz="0" w:space="0" w:color="auto"/>
                                    <w:bottom w:val="none" w:sz="0" w:space="0" w:color="auto"/>
                                    <w:right w:val="none" w:sz="0" w:space="0" w:color="auto"/>
                                  </w:divBdr>
                                  <w:divsChild>
                                    <w:div w:id="132500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738063">
                          <w:marLeft w:val="0"/>
                          <w:marRight w:val="0"/>
                          <w:marTop w:val="0"/>
                          <w:marBottom w:val="0"/>
                          <w:divBdr>
                            <w:top w:val="none" w:sz="0" w:space="0" w:color="auto"/>
                            <w:left w:val="none" w:sz="0" w:space="0" w:color="auto"/>
                            <w:bottom w:val="none" w:sz="0" w:space="0" w:color="auto"/>
                            <w:right w:val="none" w:sz="0" w:space="0" w:color="auto"/>
                          </w:divBdr>
                          <w:divsChild>
                            <w:div w:id="1871410188">
                              <w:marLeft w:val="0"/>
                              <w:marRight w:val="0"/>
                              <w:marTop w:val="0"/>
                              <w:marBottom w:val="0"/>
                              <w:divBdr>
                                <w:top w:val="none" w:sz="0" w:space="0" w:color="auto"/>
                                <w:left w:val="none" w:sz="0" w:space="0" w:color="auto"/>
                                <w:bottom w:val="none" w:sz="0" w:space="0" w:color="auto"/>
                                <w:right w:val="none" w:sz="0" w:space="0" w:color="auto"/>
                              </w:divBdr>
                              <w:divsChild>
                                <w:div w:id="27842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8601143">
      <w:bodyDiv w:val="1"/>
      <w:marLeft w:val="0"/>
      <w:marRight w:val="0"/>
      <w:marTop w:val="0"/>
      <w:marBottom w:val="0"/>
      <w:divBdr>
        <w:top w:val="none" w:sz="0" w:space="0" w:color="auto"/>
        <w:left w:val="none" w:sz="0" w:space="0" w:color="auto"/>
        <w:bottom w:val="none" w:sz="0" w:space="0" w:color="auto"/>
        <w:right w:val="none" w:sz="0" w:space="0" w:color="auto"/>
      </w:divBdr>
      <w:divsChild>
        <w:div w:id="1736927018">
          <w:marLeft w:val="0"/>
          <w:marRight w:val="0"/>
          <w:marTop w:val="0"/>
          <w:marBottom w:val="0"/>
          <w:divBdr>
            <w:top w:val="none" w:sz="0" w:space="0" w:color="auto"/>
            <w:left w:val="none" w:sz="0" w:space="0" w:color="auto"/>
            <w:bottom w:val="none" w:sz="0" w:space="0" w:color="auto"/>
            <w:right w:val="none" w:sz="0" w:space="0" w:color="auto"/>
          </w:divBdr>
          <w:divsChild>
            <w:div w:id="562832045">
              <w:marLeft w:val="0"/>
              <w:marRight w:val="0"/>
              <w:marTop w:val="0"/>
              <w:marBottom w:val="0"/>
              <w:divBdr>
                <w:top w:val="none" w:sz="0" w:space="0" w:color="auto"/>
                <w:left w:val="none" w:sz="0" w:space="0" w:color="auto"/>
                <w:bottom w:val="none" w:sz="0" w:space="0" w:color="auto"/>
                <w:right w:val="none" w:sz="0" w:space="0" w:color="auto"/>
              </w:divBdr>
              <w:divsChild>
                <w:div w:id="110517836">
                  <w:marLeft w:val="0"/>
                  <w:marRight w:val="0"/>
                  <w:marTop w:val="0"/>
                  <w:marBottom w:val="0"/>
                  <w:divBdr>
                    <w:top w:val="none" w:sz="0" w:space="0" w:color="auto"/>
                    <w:left w:val="none" w:sz="0" w:space="0" w:color="auto"/>
                    <w:bottom w:val="none" w:sz="0" w:space="0" w:color="auto"/>
                    <w:right w:val="none" w:sz="0" w:space="0" w:color="auto"/>
                  </w:divBdr>
                  <w:divsChild>
                    <w:div w:id="606499121">
                      <w:marLeft w:val="0"/>
                      <w:marRight w:val="0"/>
                      <w:marTop w:val="0"/>
                      <w:marBottom w:val="0"/>
                      <w:divBdr>
                        <w:top w:val="none" w:sz="0" w:space="0" w:color="auto"/>
                        <w:left w:val="none" w:sz="0" w:space="0" w:color="auto"/>
                        <w:bottom w:val="none" w:sz="0" w:space="0" w:color="auto"/>
                        <w:right w:val="none" w:sz="0" w:space="0" w:color="auto"/>
                      </w:divBdr>
                      <w:divsChild>
                        <w:div w:id="880173288">
                          <w:marLeft w:val="0"/>
                          <w:marRight w:val="0"/>
                          <w:marTop w:val="0"/>
                          <w:marBottom w:val="0"/>
                          <w:divBdr>
                            <w:top w:val="none" w:sz="0" w:space="0" w:color="auto"/>
                            <w:left w:val="none" w:sz="0" w:space="0" w:color="auto"/>
                            <w:bottom w:val="none" w:sz="0" w:space="0" w:color="auto"/>
                            <w:right w:val="none" w:sz="0" w:space="0" w:color="auto"/>
                          </w:divBdr>
                          <w:divsChild>
                            <w:div w:id="1825320251">
                              <w:marLeft w:val="0"/>
                              <w:marRight w:val="0"/>
                              <w:marTop w:val="0"/>
                              <w:marBottom w:val="0"/>
                              <w:divBdr>
                                <w:top w:val="none" w:sz="0" w:space="0" w:color="auto"/>
                                <w:left w:val="none" w:sz="0" w:space="0" w:color="auto"/>
                                <w:bottom w:val="none" w:sz="0" w:space="0" w:color="auto"/>
                                <w:right w:val="none" w:sz="0" w:space="0" w:color="auto"/>
                              </w:divBdr>
                              <w:divsChild>
                                <w:div w:id="570896667">
                                  <w:marLeft w:val="0"/>
                                  <w:marRight w:val="0"/>
                                  <w:marTop w:val="0"/>
                                  <w:marBottom w:val="0"/>
                                  <w:divBdr>
                                    <w:top w:val="none" w:sz="0" w:space="0" w:color="auto"/>
                                    <w:left w:val="none" w:sz="0" w:space="0" w:color="auto"/>
                                    <w:bottom w:val="none" w:sz="0" w:space="0" w:color="auto"/>
                                    <w:right w:val="none" w:sz="0" w:space="0" w:color="auto"/>
                                  </w:divBdr>
                                  <w:divsChild>
                                    <w:div w:id="191589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99156">
                          <w:marLeft w:val="0"/>
                          <w:marRight w:val="0"/>
                          <w:marTop w:val="0"/>
                          <w:marBottom w:val="0"/>
                          <w:divBdr>
                            <w:top w:val="none" w:sz="0" w:space="0" w:color="auto"/>
                            <w:left w:val="none" w:sz="0" w:space="0" w:color="auto"/>
                            <w:bottom w:val="none" w:sz="0" w:space="0" w:color="auto"/>
                            <w:right w:val="none" w:sz="0" w:space="0" w:color="auto"/>
                          </w:divBdr>
                          <w:divsChild>
                            <w:div w:id="704402638">
                              <w:marLeft w:val="0"/>
                              <w:marRight w:val="0"/>
                              <w:marTop w:val="0"/>
                              <w:marBottom w:val="0"/>
                              <w:divBdr>
                                <w:top w:val="none" w:sz="0" w:space="0" w:color="auto"/>
                                <w:left w:val="none" w:sz="0" w:space="0" w:color="auto"/>
                                <w:bottom w:val="none" w:sz="0" w:space="0" w:color="auto"/>
                                <w:right w:val="none" w:sz="0" w:space="0" w:color="auto"/>
                              </w:divBdr>
                              <w:divsChild>
                                <w:div w:id="127822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7916155">
      <w:bodyDiv w:val="1"/>
      <w:marLeft w:val="0"/>
      <w:marRight w:val="0"/>
      <w:marTop w:val="0"/>
      <w:marBottom w:val="0"/>
      <w:divBdr>
        <w:top w:val="none" w:sz="0" w:space="0" w:color="auto"/>
        <w:left w:val="none" w:sz="0" w:space="0" w:color="auto"/>
        <w:bottom w:val="none" w:sz="0" w:space="0" w:color="auto"/>
        <w:right w:val="none" w:sz="0" w:space="0" w:color="auto"/>
      </w:divBdr>
    </w:div>
    <w:div w:id="1489594332">
      <w:bodyDiv w:val="1"/>
      <w:marLeft w:val="0"/>
      <w:marRight w:val="0"/>
      <w:marTop w:val="0"/>
      <w:marBottom w:val="0"/>
      <w:divBdr>
        <w:top w:val="none" w:sz="0" w:space="0" w:color="auto"/>
        <w:left w:val="none" w:sz="0" w:space="0" w:color="auto"/>
        <w:bottom w:val="none" w:sz="0" w:space="0" w:color="auto"/>
        <w:right w:val="none" w:sz="0" w:space="0" w:color="auto"/>
      </w:divBdr>
    </w:div>
    <w:div w:id="1494225902">
      <w:bodyDiv w:val="1"/>
      <w:marLeft w:val="0"/>
      <w:marRight w:val="0"/>
      <w:marTop w:val="0"/>
      <w:marBottom w:val="0"/>
      <w:divBdr>
        <w:top w:val="none" w:sz="0" w:space="0" w:color="auto"/>
        <w:left w:val="none" w:sz="0" w:space="0" w:color="auto"/>
        <w:bottom w:val="none" w:sz="0" w:space="0" w:color="auto"/>
        <w:right w:val="none" w:sz="0" w:space="0" w:color="auto"/>
      </w:divBdr>
      <w:divsChild>
        <w:div w:id="189803428">
          <w:marLeft w:val="0"/>
          <w:marRight w:val="0"/>
          <w:marTop w:val="0"/>
          <w:marBottom w:val="0"/>
          <w:divBdr>
            <w:top w:val="none" w:sz="0" w:space="0" w:color="auto"/>
            <w:left w:val="none" w:sz="0" w:space="0" w:color="auto"/>
            <w:bottom w:val="none" w:sz="0" w:space="0" w:color="auto"/>
            <w:right w:val="none" w:sz="0" w:space="0" w:color="auto"/>
          </w:divBdr>
          <w:divsChild>
            <w:div w:id="1868978816">
              <w:marLeft w:val="0"/>
              <w:marRight w:val="0"/>
              <w:marTop w:val="0"/>
              <w:marBottom w:val="0"/>
              <w:divBdr>
                <w:top w:val="none" w:sz="0" w:space="0" w:color="auto"/>
                <w:left w:val="none" w:sz="0" w:space="0" w:color="auto"/>
                <w:bottom w:val="none" w:sz="0" w:space="0" w:color="auto"/>
                <w:right w:val="none" w:sz="0" w:space="0" w:color="auto"/>
              </w:divBdr>
              <w:divsChild>
                <w:div w:id="147866922">
                  <w:marLeft w:val="0"/>
                  <w:marRight w:val="0"/>
                  <w:marTop w:val="0"/>
                  <w:marBottom w:val="0"/>
                  <w:divBdr>
                    <w:top w:val="none" w:sz="0" w:space="0" w:color="auto"/>
                    <w:left w:val="none" w:sz="0" w:space="0" w:color="auto"/>
                    <w:bottom w:val="none" w:sz="0" w:space="0" w:color="auto"/>
                    <w:right w:val="none" w:sz="0" w:space="0" w:color="auto"/>
                  </w:divBdr>
                  <w:divsChild>
                    <w:div w:id="763305599">
                      <w:marLeft w:val="0"/>
                      <w:marRight w:val="0"/>
                      <w:marTop w:val="0"/>
                      <w:marBottom w:val="0"/>
                      <w:divBdr>
                        <w:top w:val="none" w:sz="0" w:space="0" w:color="auto"/>
                        <w:left w:val="none" w:sz="0" w:space="0" w:color="auto"/>
                        <w:bottom w:val="none" w:sz="0" w:space="0" w:color="auto"/>
                        <w:right w:val="none" w:sz="0" w:space="0" w:color="auto"/>
                      </w:divBdr>
                      <w:divsChild>
                        <w:div w:id="145123031">
                          <w:marLeft w:val="0"/>
                          <w:marRight w:val="0"/>
                          <w:marTop w:val="0"/>
                          <w:marBottom w:val="0"/>
                          <w:divBdr>
                            <w:top w:val="none" w:sz="0" w:space="0" w:color="auto"/>
                            <w:left w:val="none" w:sz="0" w:space="0" w:color="auto"/>
                            <w:bottom w:val="none" w:sz="0" w:space="0" w:color="auto"/>
                            <w:right w:val="none" w:sz="0" w:space="0" w:color="auto"/>
                          </w:divBdr>
                          <w:divsChild>
                            <w:div w:id="1388796204">
                              <w:marLeft w:val="0"/>
                              <w:marRight w:val="0"/>
                              <w:marTop w:val="0"/>
                              <w:marBottom w:val="0"/>
                              <w:divBdr>
                                <w:top w:val="none" w:sz="0" w:space="0" w:color="auto"/>
                                <w:left w:val="none" w:sz="0" w:space="0" w:color="auto"/>
                                <w:bottom w:val="none" w:sz="0" w:space="0" w:color="auto"/>
                                <w:right w:val="none" w:sz="0" w:space="0" w:color="auto"/>
                              </w:divBdr>
                              <w:divsChild>
                                <w:div w:id="1627589371">
                                  <w:marLeft w:val="0"/>
                                  <w:marRight w:val="0"/>
                                  <w:marTop w:val="0"/>
                                  <w:marBottom w:val="0"/>
                                  <w:divBdr>
                                    <w:top w:val="none" w:sz="0" w:space="0" w:color="auto"/>
                                    <w:left w:val="none" w:sz="0" w:space="0" w:color="auto"/>
                                    <w:bottom w:val="none" w:sz="0" w:space="0" w:color="auto"/>
                                    <w:right w:val="none" w:sz="0" w:space="0" w:color="auto"/>
                                  </w:divBdr>
                                  <w:divsChild>
                                    <w:div w:id="154062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453120">
                          <w:marLeft w:val="0"/>
                          <w:marRight w:val="0"/>
                          <w:marTop w:val="0"/>
                          <w:marBottom w:val="0"/>
                          <w:divBdr>
                            <w:top w:val="none" w:sz="0" w:space="0" w:color="auto"/>
                            <w:left w:val="none" w:sz="0" w:space="0" w:color="auto"/>
                            <w:bottom w:val="none" w:sz="0" w:space="0" w:color="auto"/>
                            <w:right w:val="none" w:sz="0" w:space="0" w:color="auto"/>
                          </w:divBdr>
                          <w:divsChild>
                            <w:div w:id="1162546204">
                              <w:marLeft w:val="0"/>
                              <w:marRight w:val="0"/>
                              <w:marTop w:val="0"/>
                              <w:marBottom w:val="0"/>
                              <w:divBdr>
                                <w:top w:val="none" w:sz="0" w:space="0" w:color="auto"/>
                                <w:left w:val="none" w:sz="0" w:space="0" w:color="auto"/>
                                <w:bottom w:val="none" w:sz="0" w:space="0" w:color="auto"/>
                                <w:right w:val="none" w:sz="0" w:space="0" w:color="auto"/>
                              </w:divBdr>
                              <w:divsChild>
                                <w:div w:id="177466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6165716">
      <w:bodyDiv w:val="1"/>
      <w:marLeft w:val="0"/>
      <w:marRight w:val="0"/>
      <w:marTop w:val="0"/>
      <w:marBottom w:val="0"/>
      <w:divBdr>
        <w:top w:val="none" w:sz="0" w:space="0" w:color="auto"/>
        <w:left w:val="none" w:sz="0" w:space="0" w:color="auto"/>
        <w:bottom w:val="none" w:sz="0" w:space="0" w:color="auto"/>
        <w:right w:val="none" w:sz="0" w:space="0" w:color="auto"/>
      </w:divBdr>
    </w:div>
    <w:div w:id="1518079482">
      <w:bodyDiv w:val="1"/>
      <w:marLeft w:val="0"/>
      <w:marRight w:val="0"/>
      <w:marTop w:val="0"/>
      <w:marBottom w:val="0"/>
      <w:divBdr>
        <w:top w:val="none" w:sz="0" w:space="0" w:color="auto"/>
        <w:left w:val="none" w:sz="0" w:space="0" w:color="auto"/>
        <w:bottom w:val="none" w:sz="0" w:space="0" w:color="auto"/>
        <w:right w:val="none" w:sz="0" w:space="0" w:color="auto"/>
      </w:divBdr>
    </w:div>
    <w:div w:id="1559976062">
      <w:bodyDiv w:val="1"/>
      <w:marLeft w:val="0"/>
      <w:marRight w:val="0"/>
      <w:marTop w:val="0"/>
      <w:marBottom w:val="0"/>
      <w:divBdr>
        <w:top w:val="none" w:sz="0" w:space="0" w:color="auto"/>
        <w:left w:val="none" w:sz="0" w:space="0" w:color="auto"/>
        <w:bottom w:val="none" w:sz="0" w:space="0" w:color="auto"/>
        <w:right w:val="none" w:sz="0" w:space="0" w:color="auto"/>
      </w:divBdr>
    </w:div>
    <w:div w:id="1563783821">
      <w:bodyDiv w:val="1"/>
      <w:marLeft w:val="0"/>
      <w:marRight w:val="0"/>
      <w:marTop w:val="0"/>
      <w:marBottom w:val="0"/>
      <w:divBdr>
        <w:top w:val="none" w:sz="0" w:space="0" w:color="auto"/>
        <w:left w:val="none" w:sz="0" w:space="0" w:color="auto"/>
        <w:bottom w:val="none" w:sz="0" w:space="0" w:color="auto"/>
        <w:right w:val="none" w:sz="0" w:space="0" w:color="auto"/>
      </w:divBdr>
    </w:div>
    <w:div w:id="1564293049">
      <w:bodyDiv w:val="1"/>
      <w:marLeft w:val="0"/>
      <w:marRight w:val="0"/>
      <w:marTop w:val="0"/>
      <w:marBottom w:val="0"/>
      <w:divBdr>
        <w:top w:val="none" w:sz="0" w:space="0" w:color="auto"/>
        <w:left w:val="none" w:sz="0" w:space="0" w:color="auto"/>
        <w:bottom w:val="none" w:sz="0" w:space="0" w:color="auto"/>
        <w:right w:val="none" w:sz="0" w:space="0" w:color="auto"/>
      </w:divBdr>
    </w:div>
    <w:div w:id="1568110833">
      <w:bodyDiv w:val="1"/>
      <w:marLeft w:val="0"/>
      <w:marRight w:val="0"/>
      <w:marTop w:val="0"/>
      <w:marBottom w:val="0"/>
      <w:divBdr>
        <w:top w:val="none" w:sz="0" w:space="0" w:color="auto"/>
        <w:left w:val="none" w:sz="0" w:space="0" w:color="auto"/>
        <w:bottom w:val="none" w:sz="0" w:space="0" w:color="auto"/>
        <w:right w:val="none" w:sz="0" w:space="0" w:color="auto"/>
      </w:divBdr>
      <w:divsChild>
        <w:div w:id="2127652364">
          <w:marLeft w:val="0"/>
          <w:marRight w:val="0"/>
          <w:marTop w:val="0"/>
          <w:marBottom w:val="0"/>
          <w:divBdr>
            <w:top w:val="none" w:sz="0" w:space="0" w:color="auto"/>
            <w:left w:val="none" w:sz="0" w:space="0" w:color="auto"/>
            <w:bottom w:val="none" w:sz="0" w:space="0" w:color="auto"/>
            <w:right w:val="none" w:sz="0" w:space="0" w:color="auto"/>
          </w:divBdr>
        </w:div>
        <w:div w:id="134638992">
          <w:marLeft w:val="0"/>
          <w:marRight w:val="0"/>
          <w:marTop w:val="0"/>
          <w:marBottom w:val="0"/>
          <w:divBdr>
            <w:top w:val="none" w:sz="0" w:space="0" w:color="auto"/>
            <w:left w:val="none" w:sz="0" w:space="0" w:color="auto"/>
            <w:bottom w:val="none" w:sz="0" w:space="0" w:color="auto"/>
            <w:right w:val="none" w:sz="0" w:space="0" w:color="auto"/>
          </w:divBdr>
        </w:div>
      </w:divsChild>
    </w:div>
    <w:div w:id="1579292411">
      <w:bodyDiv w:val="1"/>
      <w:marLeft w:val="0"/>
      <w:marRight w:val="0"/>
      <w:marTop w:val="0"/>
      <w:marBottom w:val="0"/>
      <w:divBdr>
        <w:top w:val="none" w:sz="0" w:space="0" w:color="auto"/>
        <w:left w:val="none" w:sz="0" w:space="0" w:color="auto"/>
        <w:bottom w:val="none" w:sz="0" w:space="0" w:color="auto"/>
        <w:right w:val="none" w:sz="0" w:space="0" w:color="auto"/>
      </w:divBdr>
      <w:divsChild>
        <w:div w:id="985276402">
          <w:marLeft w:val="0"/>
          <w:marRight w:val="0"/>
          <w:marTop w:val="0"/>
          <w:marBottom w:val="0"/>
          <w:divBdr>
            <w:top w:val="none" w:sz="0" w:space="0" w:color="auto"/>
            <w:left w:val="none" w:sz="0" w:space="0" w:color="auto"/>
            <w:bottom w:val="none" w:sz="0" w:space="0" w:color="auto"/>
            <w:right w:val="none" w:sz="0" w:space="0" w:color="auto"/>
          </w:divBdr>
        </w:div>
        <w:div w:id="191113661">
          <w:marLeft w:val="0"/>
          <w:marRight w:val="0"/>
          <w:marTop w:val="0"/>
          <w:marBottom w:val="0"/>
          <w:divBdr>
            <w:top w:val="none" w:sz="0" w:space="0" w:color="auto"/>
            <w:left w:val="none" w:sz="0" w:space="0" w:color="auto"/>
            <w:bottom w:val="none" w:sz="0" w:space="0" w:color="auto"/>
            <w:right w:val="none" w:sz="0" w:space="0" w:color="auto"/>
          </w:divBdr>
        </w:div>
        <w:div w:id="1238827651">
          <w:marLeft w:val="0"/>
          <w:marRight w:val="0"/>
          <w:marTop w:val="0"/>
          <w:marBottom w:val="0"/>
          <w:divBdr>
            <w:top w:val="none" w:sz="0" w:space="0" w:color="auto"/>
            <w:left w:val="none" w:sz="0" w:space="0" w:color="auto"/>
            <w:bottom w:val="none" w:sz="0" w:space="0" w:color="auto"/>
            <w:right w:val="none" w:sz="0" w:space="0" w:color="auto"/>
          </w:divBdr>
        </w:div>
        <w:div w:id="1792625204">
          <w:marLeft w:val="0"/>
          <w:marRight w:val="0"/>
          <w:marTop w:val="0"/>
          <w:marBottom w:val="0"/>
          <w:divBdr>
            <w:top w:val="none" w:sz="0" w:space="0" w:color="auto"/>
            <w:left w:val="none" w:sz="0" w:space="0" w:color="auto"/>
            <w:bottom w:val="none" w:sz="0" w:space="0" w:color="auto"/>
            <w:right w:val="none" w:sz="0" w:space="0" w:color="auto"/>
          </w:divBdr>
        </w:div>
      </w:divsChild>
    </w:div>
    <w:div w:id="1605068538">
      <w:bodyDiv w:val="1"/>
      <w:marLeft w:val="0"/>
      <w:marRight w:val="0"/>
      <w:marTop w:val="0"/>
      <w:marBottom w:val="0"/>
      <w:divBdr>
        <w:top w:val="none" w:sz="0" w:space="0" w:color="auto"/>
        <w:left w:val="none" w:sz="0" w:space="0" w:color="auto"/>
        <w:bottom w:val="none" w:sz="0" w:space="0" w:color="auto"/>
        <w:right w:val="none" w:sz="0" w:space="0" w:color="auto"/>
      </w:divBdr>
      <w:divsChild>
        <w:div w:id="717049944">
          <w:marLeft w:val="0"/>
          <w:marRight w:val="0"/>
          <w:marTop w:val="0"/>
          <w:marBottom w:val="0"/>
          <w:divBdr>
            <w:top w:val="none" w:sz="0" w:space="0" w:color="auto"/>
            <w:left w:val="none" w:sz="0" w:space="0" w:color="auto"/>
            <w:bottom w:val="none" w:sz="0" w:space="0" w:color="auto"/>
            <w:right w:val="none" w:sz="0" w:space="0" w:color="auto"/>
          </w:divBdr>
          <w:divsChild>
            <w:div w:id="618413742">
              <w:marLeft w:val="0"/>
              <w:marRight w:val="0"/>
              <w:marTop w:val="0"/>
              <w:marBottom w:val="0"/>
              <w:divBdr>
                <w:top w:val="none" w:sz="0" w:space="0" w:color="auto"/>
                <w:left w:val="none" w:sz="0" w:space="0" w:color="auto"/>
                <w:bottom w:val="none" w:sz="0" w:space="0" w:color="auto"/>
                <w:right w:val="none" w:sz="0" w:space="0" w:color="auto"/>
              </w:divBdr>
              <w:divsChild>
                <w:div w:id="876041880">
                  <w:marLeft w:val="0"/>
                  <w:marRight w:val="0"/>
                  <w:marTop w:val="0"/>
                  <w:marBottom w:val="0"/>
                  <w:divBdr>
                    <w:top w:val="none" w:sz="0" w:space="0" w:color="auto"/>
                    <w:left w:val="none" w:sz="0" w:space="0" w:color="auto"/>
                    <w:bottom w:val="none" w:sz="0" w:space="0" w:color="auto"/>
                    <w:right w:val="none" w:sz="0" w:space="0" w:color="auto"/>
                  </w:divBdr>
                  <w:divsChild>
                    <w:div w:id="1378429209">
                      <w:marLeft w:val="0"/>
                      <w:marRight w:val="0"/>
                      <w:marTop w:val="0"/>
                      <w:marBottom w:val="0"/>
                      <w:divBdr>
                        <w:top w:val="none" w:sz="0" w:space="0" w:color="auto"/>
                        <w:left w:val="none" w:sz="0" w:space="0" w:color="auto"/>
                        <w:bottom w:val="none" w:sz="0" w:space="0" w:color="auto"/>
                        <w:right w:val="none" w:sz="0" w:space="0" w:color="auto"/>
                      </w:divBdr>
                      <w:divsChild>
                        <w:div w:id="1592156074">
                          <w:marLeft w:val="0"/>
                          <w:marRight w:val="0"/>
                          <w:marTop w:val="0"/>
                          <w:marBottom w:val="0"/>
                          <w:divBdr>
                            <w:top w:val="none" w:sz="0" w:space="0" w:color="auto"/>
                            <w:left w:val="none" w:sz="0" w:space="0" w:color="auto"/>
                            <w:bottom w:val="none" w:sz="0" w:space="0" w:color="auto"/>
                            <w:right w:val="none" w:sz="0" w:space="0" w:color="auto"/>
                          </w:divBdr>
                          <w:divsChild>
                            <w:div w:id="1233200713">
                              <w:marLeft w:val="0"/>
                              <w:marRight w:val="0"/>
                              <w:marTop w:val="0"/>
                              <w:marBottom w:val="0"/>
                              <w:divBdr>
                                <w:top w:val="none" w:sz="0" w:space="0" w:color="auto"/>
                                <w:left w:val="none" w:sz="0" w:space="0" w:color="auto"/>
                                <w:bottom w:val="none" w:sz="0" w:space="0" w:color="auto"/>
                                <w:right w:val="none" w:sz="0" w:space="0" w:color="auto"/>
                              </w:divBdr>
                              <w:divsChild>
                                <w:div w:id="1920626951">
                                  <w:marLeft w:val="0"/>
                                  <w:marRight w:val="0"/>
                                  <w:marTop w:val="0"/>
                                  <w:marBottom w:val="0"/>
                                  <w:divBdr>
                                    <w:top w:val="none" w:sz="0" w:space="0" w:color="auto"/>
                                    <w:left w:val="none" w:sz="0" w:space="0" w:color="auto"/>
                                    <w:bottom w:val="none" w:sz="0" w:space="0" w:color="auto"/>
                                    <w:right w:val="none" w:sz="0" w:space="0" w:color="auto"/>
                                  </w:divBdr>
                                  <w:divsChild>
                                    <w:div w:id="16514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15440">
                          <w:marLeft w:val="0"/>
                          <w:marRight w:val="0"/>
                          <w:marTop w:val="0"/>
                          <w:marBottom w:val="0"/>
                          <w:divBdr>
                            <w:top w:val="none" w:sz="0" w:space="0" w:color="auto"/>
                            <w:left w:val="none" w:sz="0" w:space="0" w:color="auto"/>
                            <w:bottom w:val="none" w:sz="0" w:space="0" w:color="auto"/>
                            <w:right w:val="none" w:sz="0" w:space="0" w:color="auto"/>
                          </w:divBdr>
                          <w:divsChild>
                            <w:div w:id="1337459405">
                              <w:marLeft w:val="0"/>
                              <w:marRight w:val="0"/>
                              <w:marTop w:val="0"/>
                              <w:marBottom w:val="0"/>
                              <w:divBdr>
                                <w:top w:val="none" w:sz="0" w:space="0" w:color="auto"/>
                                <w:left w:val="none" w:sz="0" w:space="0" w:color="auto"/>
                                <w:bottom w:val="none" w:sz="0" w:space="0" w:color="auto"/>
                                <w:right w:val="none" w:sz="0" w:space="0" w:color="auto"/>
                              </w:divBdr>
                              <w:divsChild>
                                <w:div w:id="86464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141138">
      <w:bodyDiv w:val="1"/>
      <w:marLeft w:val="0"/>
      <w:marRight w:val="0"/>
      <w:marTop w:val="0"/>
      <w:marBottom w:val="0"/>
      <w:divBdr>
        <w:top w:val="none" w:sz="0" w:space="0" w:color="auto"/>
        <w:left w:val="none" w:sz="0" w:space="0" w:color="auto"/>
        <w:bottom w:val="none" w:sz="0" w:space="0" w:color="auto"/>
        <w:right w:val="none" w:sz="0" w:space="0" w:color="auto"/>
      </w:divBdr>
    </w:div>
    <w:div w:id="1669168661">
      <w:bodyDiv w:val="1"/>
      <w:marLeft w:val="0"/>
      <w:marRight w:val="0"/>
      <w:marTop w:val="0"/>
      <w:marBottom w:val="0"/>
      <w:divBdr>
        <w:top w:val="none" w:sz="0" w:space="0" w:color="auto"/>
        <w:left w:val="none" w:sz="0" w:space="0" w:color="auto"/>
        <w:bottom w:val="none" w:sz="0" w:space="0" w:color="auto"/>
        <w:right w:val="none" w:sz="0" w:space="0" w:color="auto"/>
      </w:divBdr>
    </w:div>
    <w:div w:id="1731344740">
      <w:bodyDiv w:val="1"/>
      <w:marLeft w:val="0"/>
      <w:marRight w:val="0"/>
      <w:marTop w:val="0"/>
      <w:marBottom w:val="0"/>
      <w:divBdr>
        <w:top w:val="none" w:sz="0" w:space="0" w:color="auto"/>
        <w:left w:val="none" w:sz="0" w:space="0" w:color="auto"/>
        <w:bottom w:val="none" w:sz="0" w:space="0" w:color="auto"/>
        <w:right w:val="none" w:sz="0" w:space="0" w:color="auto"/>
      </w:divBdr>
      <w:divsChild>
        <w:div w:id="597908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065525">
      <w:bodyDiv w:val="1"/>
      <w:marLeft w:val="0"/>
      <w:marRight w:val="0"/>
      <w:marTop w:val="0"/>
      <w:marBottom w:val="0"/>
      <w:divBdr>
        <w:top w:val="none" w:sz="0" w:space="0" w:color="auto"/>
        <w:left w:val="none" w:sz="0" w:space="0" w:color="auto"/>
        <w:bottom w:val="none" w:sz="0" w:space="0" w:color="auto"/>
        <w:right w:val="none" w:sz="0" w:space="0" w:color="auto"/>
      </w:divBdr>
    </w:div>
    <w:div w:id="1771509563">
      <w:bodyDiv w:val="1"/>
      <w:marLeft w:val="0"/>
      <w:marRight w:val="0"/>
      <w:marTop w:val="0"/>
      <w:marBottom w:val="0"/>
      <w:divBdr>
        <w:top w:val="none" w:sz="0" w:space="0" w:color="auto"/>
        <w:left w:val="none" w:sz="0" w:space="0" w:color="auto"/>
        <w:bottom w:val="none" w:sz="0" w:space="0" w:color="auto"/>
        <w:right w:val="none" w:sz="0" w:space="0" w:color="auto"/>
      </w:divBdr>
    </w:div>
    <w:div w:id="1808816066">
      <w:bodyDiv w:val="1"/>
      <w:marLeft w:val="0"/>
      <w:marRight w:val="0"/>
      <w:marTop w:val="0"/>
      <w:marBottom w:val="0"/>
      <w:divBdr>
        <w:top w:val="none" w:sz="0" w:space="0" w:color="auto"/>
        <w:left w:val="none" w:sz="0" w:space="0" w:color="auto"/>
        <w:bottom w:val="none" w:sz="0" w:space="0" w:color="auto"/>
        <w:right w:val="none" w:sz="0" w:space="0" w:color="auto"/>
      </w:divBdr>
    </w:div>
    <w:div w:id="1812822670">
      <w:bodyDiv w:val="1"/>
      <w:marLeft w:val="0"/>
      <w:marRight w:val="0"/>
      <w:marTop w:val="0"/>
      <w:marBottom w:val="0"/>
      <w:divBdr>
        <w:top w:val="none" w:sz="0" w:space="0" w:color="auto"/>
        <w:left w:val="none" w:sz="0" w:space="0" w:color="auto"/>
        <w:bottom w:val="none" w:sz="0" w:space="0" w:color="auto"/>
        <w:right w:val="none" w:sz="0" w:space="0" w:color="auto"/>
      </w:divBdr>
    </w:div>
    <w:div w:id="1818839296">
      <w:bodyDiv w:val="1"/>
      <w:marLeft w:val="0"/>
      <w:marRight w:val="0"/>
      <w:marTop w:val="0"/>
      <w:marBottom w:val="0"/>
      <w:divBdr>
        <w:top w:val="none" w:sz="0" w:space="0" w:color="auto"/>
        <w:left w:val="none" w:sz="0" w:space="0" w:color="auto"/>
        <w:bottom w:val="none" w:sz="0" w:space="0" w:color="auto"/>
        <w:right w:val="none" w:sz="0" w:space="0" w:color="auto"/>
      </w:divBdr>
    </w:div>
    <w:div w:id="1832258797">
      <w:bodyDiv w:val="1"/>
      <w:marLeft w:val="0"/>
      <w:marRight w:val="0"/>
      <w:marTop w:val="0"/>
      <w:marBottom w:val="0"/>
      <w:divBdr>
        <w:top w:val="none" w:sz="0" w:space="0" w:color="auto"/>
        <w:left w:val="none" w:sz="0" w:space="0" w:color="auto"/>
        <w:bottom w:val="none" w:sz="0" w:space="0" w:color="auto"/>
        <w:right w:val="none" w:sz="0" w:space="0" w:color="auto"/>
      </w:divBdr>
    </w:div>
    <w:div w:id="1843347562">
      <w:bodyDiv w:val="1"/>
      <w:marLeft w:val="0"/>
      <w:marRight w:val="0"/>
      <w:marTop w:val="0"/>
      <w:marBottom w:val="0"/>
      <w:divBdr>
        <w:top w:val="none" w:sz="0" w:space="0" w:color="auto"/>
        <w:left w:val="none" w:sz="0" w:space="0" w:color="auto"/>
        <w:bottom w:val="none" w:sz="0" w:space="0" w:color="auto"/>
        <w:right w:val="none" w:sz="0" w:space="0" w:color="auto"/>
      </w:divBdr>
    </w:div>
    <w:div w:id="1872721663">
      <w:bodyDiv w:val="1"/>
      <w:marLeft w:val="0"/>
      <w:marRight w:val="0"/>
      <w:marTop w:val="0"/>
      <w:marBottom w:val="0"/>
      <w:divBdr>
        <w:top w:val="none" w:sz="0" w:space="0" w:color="auto"/>
        <w:left w:val="none" w:sz="0" w:space="0" w:color="auto"/>
        <w:bottom w:val="none" w:sz="0" w:space="0" w:color="auto"/>
        <w:right w:val="none" w:sz="0" w:space="0" w:color="auto"/>
      </w:divBdr>
    </w:div>
    <w:div w:id="1880628675">
      <w:bodyDiv w:val="1"/>
      <w:marLeft w:val="0"/>
      <w:marRight w:val="0"/>
      <w:marTop w:val="0"/>
      <w:marBottom w:val="0"/>
      <w:divBdr>
        <w:top w:val="none" w:sz="0" w:space="0" w:color="auto"/>
        <w:left w:val="none" w:sz="0" w:space="0" w:color="auto"/>
        <w:bottom w:val="none" w:sz="0" w:space="0" w:color="auto"/>
        <w:right w:val="none" w:sz="0" w:space="0" w:color="auto"/>
      </w:divBdr>
    </w:div>
    <w:div w:id="1905018274">
      <w:bodyDiv w:val="1"/>
      <w:marLeft w:val="0"/>
      <w:marRight w:val="0"/>
      <w:marTop w:val="0"/>
      <w:marBottom w:val="0"/>
      <w:divBdr>
        <w:top w:val="none" w:sz="0" w:space="0" w:color="auto"/>
        <w:left w:val="none" w:sz="0" w:space="0" w:color="auto"/>
        <w:bottom w:val="none" w:sz="0" w:space="0" w:color="auto"/>
        <w:right w:val="none" w:sz="0" w:space="0" w:color="auto"/>
      </w:divBdr>
    </w:div>
    <w:div w:id="2057586123">
      <w:bodyDiv w:val="1"/>
      <w:marLeft w:val="0"/>
      <w:marRight w:val="0"/>
      <w:marTop w:val="0"/>
      <w:marBottom w:val="0"/>
      <w:divBdr>
        <w:top w:val="none" w:sz="0" w:space="0" w:color="auto"/>
        <w:left w:val="none" w:sz="0" w:space="0" w:color="auto"/>
        <w:bottom w:val="none" w:sz="0" w:space="0" w:color="auto"/>
        <w:right w:val="none" w:sz="0" w:space="0" w:color="auto"/>
      </w:divBdr>
    </w:div>
    <w:div w:id="2084796404">
      <w:bodyDiv w:val="1"/>
      <w:marLeft w:val="0"/>
      <w:marRight w:val="0"/>
      <w:marTop w:val="0"/>
      <w:marBottom w:val="0"/>
      <w:divBdr>
        <w:top w:val="none" w:sz="0" w:space="0" w:color="auto"/>
        <w:left w:val="none" w:sz="0" w:space="0" w:color="auto"/>
        <w:bottom w:val="none" w:sz="0" w:space="0" w:color="auto"/>
        <w:right w:val="none" w:sz="0" w:space="0" w:color="auto"/>
      </w:divBdr>
    </w:div>
    <w:div w:id="2087724721">
      <w:bodyDiv w:val="1"/>
      <w:marLeft w:val="0"/>
      <w:marRight w:val="0"/>
      <w:marTop w:val="0"/>
      <w:marBottom w:val="0"/>
      <w:divBdr>
        <w:top w:val="none" w:sz="0" w:space="0" w:color="auto"/>
        <w:left w:val="none" w:sz="0" w:space="0" w:color="auto"/>
        <w:bottom w:val="none" w:sz="0" w:space="0" w:color="auto"/>
        <w:right w:val="none" w:sz="0" w:space="0" w:color="auto"/>
      </w:divBdr>
    </w:div>
    <w:div w:id="2114860730">
      <w:bodyDiv w:val="1"/>
      <w:marLeft w:val="0"/>
      <w:marRight w:val="0"/>
      <w:marTop w:val="0"/>
      <w:marBottom w:val="0"/>
      <w:divBdr>
        <w:top w:val="none" w:sz="0" w:space="0" w:color="auto"/>
        <w:left w:val="none" w:sz="0" w:space="0" w:color="auto"/>
        <w:bottom w:val="none" w:sz="0" w:space="0" w:color="auto"/>
        <w:right w:val="none" w:sz="0" w:space="0" w:color="auto"/>
      </w:divBdr>
    </w:div>
    <w:div w:id="2138647562">
      <w:bodyDiv w:val="1"/>
      <w:marLeft w:val="0"/>
      <w:marRight w:val="0"/>
      <w:marTop w:val="0"/>
      <w:marBottom w:val="0"/>
      <w:divBdr>
        <w:top w:val="none" w:sz="0" w:space="0" w:color="auto"/>
        <w:left w:val="none" w:sz="0" w:space="0" w:color="auto"/>
        <w:bottom w:val="none" w:sz="0" w:space="0" w:color="auto"/>
        <w:right w:val="none" w:sz="0" w:space="0" w:color="auto"/>
      </w:divBdr>
    </w:div>
    <w:div w:id="214519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ihr-irsc.gc.ca/e/4864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9ee03e0-b78c-4998-8bf4-79b266b85105}" enabled="1" method="Standard" siteId="{723a5a87-f39a-4a22-9247-3fc240c01396}"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18</Pages>
  <Words>13924</Words>
  <Characters>79373</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Table measures</vt:lpstr>
    </vt:vector>
  </TitlesOfParts>
  <Company/>
  <LinksUpToDate>false</LinksUpToDate>
  <CharactersWithSpaces>93111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measures</dc:title>
  <dc:subject/>
  <dc:creator>TMollayeva</dc:creator>
  <cp:keywords/>
  <dc:description/>
  <cp:lastModifiedBy>Nada Ahmad</cp:lastModifiedBy>
  <cp:revision>2</cp:revision>
  <dcterms:created xsi:type="dcterms:W3CDTF">2025-09-26T15:40:00Z</dcterms:created>
  <dcterms:modified xsi:type="dcterms:W3CDTF">2025-09-26T15:40:00Z</dcterms:modified>
</cp:coreProperties>
</file>